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0B58F" w14:textId="77777777" w:rsidR="00457910" w:rsidRDefault="00EC1E9F">
      <w:pPr>
        <w:shd w:val="clear" w:color="auto" w:fill="7030A0"/>
        <w:spacing w:after="0" w:line="240" w:lineRule="auto"/>
        <w:rPr>
          <w:rFonts w:ascii="Bell MT" w:eastAsia="Bell MT" w:hAnsi="Bell MT" w:cs="Bell MT"/>
          <w:color w:val="FFFFFF"/>
          <w:sz w:val="32"/>
          <w:szCs w:val="32"/>
        </w:rPr>
      </w:pPr>
      <w:r>
        <w:rPr>
          <w:rFonts w:ascii="Bell MT" w:eastAsia="Bell MT" w:hAnsi="Bell MT" w:cs="Bell MT"/>
          <w:b/>
          <w:color w:val="FFFFFF"/>
          <w:sz w:val="32"/>
          <w:szCs w:val="32"/>
        </w:rPr>
        <w:t>Coding Web Technologies: Accessible forms</w:t>
      </w:r>
      <w:r>
        <w:rPr>
          <w:rFonts w:ascii="Bell MT" w:eastAsia="Bell MT" w:hAnsi="Bell MT" w:cs="Bell MT"/>
          <w:b/>
          <w:color w:val="FFFFFF"/>
          <w:sz w:val="32"/>
          <w:szCs w:val="32"/>
        </w:rPr>
        <w:tab/>
      </w:r>
      <w:r>
        <w:rPr>
          <w:rFonts w:ascii="Bell MT" w:eastAsia="Bell MT" w:hAnsi="Bell MT" w:cs="Bell MT"/>
          <w:b/>
          <w:color w:val="FFFFFF"/>
          <w:sz w:val="32"/>
          <w:szCs w:val="32"/>
        </w:rPr>
        <w:tab/>
      </w:r>
      <w:r>
        <w:rPr>
          <w:rFonts w:ascii="Bell MT" w:eastAsia="Bell MT" w:hAnsi="Bell MT" w:cs="Bell MT"/>
          <w:b/>
          <w:color w:val="FFFFFF"/>
          <w:sz w:val="32"/>
          <w:szCs w:val="32"/>
        </w:rPr>
        <w:tab/>
      </w:r>
      <w:proofErr w:type="spellStart"/>
      <w:r>
        <w:rPr>
          <w:rFonts w:ascii="Bell MT" w:eastAsia="Bell MT" w:hAnsi="Bell MT" w:cs="Bell MT"/>
          <w:b/>
          <w:color w:val="FFFFFF"/>
          <w:sz w:val="32"/>
          <w:szCs w:val="32"/>
        </w:rPr>
        <w:t>Prac</w:t>
      </w:r>
      <w:proofErr w:type="spellEnd"/>
      <w:r>
        <w:rPr>
          <w:rFonts w:ascii="Bell MT" w:eastAsia="Bell MT" w:hAnsi="Bell MT" w:cs="Bell MT"/>
          <w:b/>
          <w:color w:val="FFFFFF"/>
          <w:sz w:val="32"/>
          <w:szCs w:val="32"/>
        </w:rPr>
        <w:t xml:space="preserve"> 2 </w:t>
      </w:r>
    </w:p>
    <w:p w14:paraId="7BC1E3D9" w14:textId="77777777" w:rsidR="00457910" w:rsidRDefault="00EC1E9F">
      <w:pPr>
        <w:pStyle w:val="Heading1"/>
        <w:spacing w:before="240" w:after="200"/>
      </w:pPr>
      <w:r>
        <w:rPr>
          <w:rFonts w:ascii="Comfortaa" w:eastAsia="Comfortaa" w:hAnsi="Comfortaa" w:cs="Comfortaa"/>
          <w:color w:val="351C75"/>
        </w:rPr>
        <w:t>Discovery Sprint 2: Build a registration form</w:t>
      </w:r>
    </w:p>
    <w:p w14:paraId="584EEA4F" w14:textId="18A08E5D" w:rsidR="00457910" w:rsidRDefault="00EC1E9F">
      <w:pPr>
        <w:pBdr>
          <w:bottom w:val="single" w:sz="6" w:space="1" w:color="00000A"/>
        </w:pBdr>
      </w:pPr>
      <w:r>
        <w:t xml:space="preserve">DUE DATE: </w:t>
      </w:r>
      <w:r w:rsidR="00DE6AA5">
        <w:t xml:space="preserve">Tuesday </w:t>
      </w:r>
      <w:r w:rsidR="0005099E">
        <w:t>10am</w:t>
      </w:r>
      <w:r w:rsidR="00C14C8C">
        <w:t xml:space="preserve"> Week</w:t>
      </w:r>
      <w:r>
        <w:t xml:space="preserve"> 4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CF96E5" wp14:editId="60DCAE93">
            <wp:simplePos x="0" y="0"/>
            <wp:positionH relativeFrom="column">
              <wp:posOffset>-238124</wp:posOffset>
            </wp:positionH>
            <wp:positionV relativeFrom="paragraph">
              <wp:posOffset>295275</wp:posOffset>
            </wp:positionV>
            <wp:extent cx="438150" cy="9334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7FB7A2" w14:textId="77777777" w:rsidR="00457910" w:rsidRDefault="00EC1E9F">
      <w:pPr>
        <w:pStyle w:val="Heading2"/>
      </w:pPr>
      <w:r>
        <w:t>Individually</w:t>
      </w:r>
    </w:p>
    <w:p w14:paraId="4CB4A103" w14:textId="77777777" w:rsidR="00457910" w:rsidRDefault="00EC1E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registration form using the skills you have learned. You should ensure the form is accessible and uses correct semantic elements. Use CSS to present </w:t>
      </w:r>
      <w:r>
        <w:t>an intuitive interface.</w:t>
      </w:r>
    </w:p>
    <w:p w14:paraId="4891BDCA" w14:textId="77777777" w:rsidR="00457910" w:rsidRDefault="00EC1E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form should get the following information</w:t>
      </w:r>
    </w:p>
    <w:p w14:paraId="1A2AD616" w14:textId="77777777" w:rsidR="00457910" w:rsidRDefault="00EC1E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Name</w:t>
      </w:r>
    </w:p>
    <w:p w14:paraId="7863CC73" w14:textId="1EA122A8" w:rsidR="00457910" w:rsidRDefault="00EC1E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Address</w:t>
      </w:r>
      <w:r w:rsidR="00CE59F3">
        <w:rPr>
          <w:color w:val="000000"/>
        </w:rPr>
        <w:t xml:space="preserve"> </w:t>
      </w:r>
      <w:r w:rsidR="00CE59F3" w:rsidRPr="00CE59F3">
        <w:rPr>
          <w:i/>
          <w:iCs/>
          <w:color w:val="000000"/>
        </w:rPr>
        <w:t>[extended: validate or autocomplete]</w:t>
      </w:r>
    </w:p>
    <w:p w14:paraId="27A75C67" w14:textId="6B36C6F9" w:rsidR="00457910" w:rsidRDefault="00EC1E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Email</w:t>
      </w:r>
      <w:r w:rsidR="00CE59F3">
        <w:rPr>
          <w:color w:val="000000"/>
        </w:rPr>
        <w:t xml:space="preserve"> [validate email]</w:t>
      </w:r>
    </w:p>
    <w:p w14:paraId="561D4B8C" w14:textId="1D3390EB" w:rsidR="00EE164E" w:rsidRDefault="00EE164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Password</w:t>
      </w:r>
    </w:p>
    <w:p w14:paraId="5A90A260" w14:textId="08FC2EC6" w:rsidR="00457910" w:rsidRDefault="00EC1E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Telephone number</w:t>
      </w:r>
      <w:r w:rsidR="00D44813">
        <w:rPr>
          <w:color w:val="000000"/>
        </w:rPr>
        <w:t xml:space="preserve"> [if &lt;1 load warning </w:t>
      </w:r>
      <w:r w:rsidR="00CE59F3">
        <w:rPr>
          <w:color w:val="000000"/>
        </w:rPr>
        <w:t>to enter</w:t>
      </w:r>
      <w:r w:rsidR="00D44813">
        <w:rPr>
          <w:color w:val="000000"/>
        </w:rPr>
        <w:t xml:space="preserve"> country code]</w:t>
      </w:r>
    </w:p>
    <w:p w14:paraId="79B2173C" w14:textId="7C723915" w:rsidR="00457910" w:rsidRPr="00CE59F3" w:rsidRDefault="00EC1E9F" w:rsidP="00CE59F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t>Birthdate</w:t>
      </w:r>
      <w:r w:rsidR="00D44813">
        <w:rPr>
          <w:color w:val="000000"/>
        </w:rPr>
        <w:t xml:space="preserve">  [</w:t>
      </w:r>
      <w:proofErr w:type="gramEnd"/>
      <w:r w:rsidR="00D44813">
        <w:rPr>
          <w:color w:val="000000"/>
        </w:rPr>
        <w:t>if age &lt;13 load warning message; if &gt;50 load help link]</w:t>
      </w:r>
    </w:p>
    <w:p w14:paraId="24BE5689" w14:textId="6402E576" w:rsidR="00CA6B49" w:rsidRDefault="00CA6B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Submit Button</w:t>
      </w:r>
    </w:p>
    <w:p w14:paraId="40325B3F" w14:textId="7E81401B" w:rsidR="00457910" w:rsidRDefault="00EC1E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Please note that not all form elements can be easily styled. Elements with special functionality like</w:t>
      </w:r>
      <w:r>
        <w:rPr>
          <w:rFonts w:ascii="Courier New" w:eastAsia="Courier New" w:hAnsi="Courier New" w:cs="Courier New"/>
          <w:color w:val="000000"/>
        </w:rPr>
        <w:t xml:space="preserve"> select </w:t>
      </w:r>
      <w:r>
        <w:rPr>
          <w:color w:val="000000"/>
        </w:rPr>
        <w:t xml:space="preserve">often cannot be properly styled. </w:t>
      </w:r>
      <w:hyperlink r:id="rId8" w:history="1">
        <w:r w:rsidRPr="00CE59F3">
          <w:rPr>
            <w:rStyle w:val="Hyperlink"/>
          </w:rPr>
          <w:t>Th</w:t>
        </w:r>
        <w:r w:rsidR="00CE59F3" w:rsidRPr="00CE59F3">
          <w:rPr>
            <w:rStyle w:val="Hyperlink"/>
          </w:rPr>
          <w:t>is</w:t>
        </w:r>
        <w:r w:rsidRPr="00CE59F3">
          <w:rPr>
            <w:rStyle w:val="Hyperlink"/>
          </w:rPr>
          <w:t xml:space="preserve"> resource</w:t>
        </w:r>
      </w:hyperlink>
      <w:r>
        <w:t xml:space="preserve"> outlines some of the problems you might encounter</w:t>
      </w:r>
      <w:r w:rsidR="00CE59F3">
        <w:t>.</w:t>
      </w:r>
    </w:p>
    <w:p w14:paraId="66E362DD" w14:textId="77777777" w:rsidR="00457910" w:rsidRDefault="00EC1E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TIPS</w:t>
      </w:r>
    </w:p>
    <w:p w14:paraId="3C54B677" w14:textId="11454FBE" w:rsidR="00457910" w:rsidRDefault="00EC1E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There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special </w:t>
      </w:r>
      <w:hyperlink r:id="rId9" w:history="1">
        <w:r w:rsidRPr="00CE59F3">
          <w:rPr>
            <w:rStyle w:val="Hyperlink"/>
          </w:rPr>
          <w:t>pseudo</w:t>
        </w:r>
        <w:r w:rsidR="00CE59F3" w:rsidRPr="00CE59F3">
          <w:rPr>
            <w:rStyle w:val="Hyperlink"/>
          </w:rPr>
          <w:t>-classes</w:t>
        </w:r>
      </w:hyperlink>
      <w:r>
        <w:rPr>
          <w:color w:val="000000"/>
        </w:rPr>
        <w:t xml:space="preserve"> for forms. </w:t>
      </w:r>
    </w:p>
    <w:p w14:paraId="18E8C894" w14:textId="77777777" w:rsidR="00457910" w:rsidRDefault="00EC1E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See if you can</w:t>
      </w:r>
      <w:r>
        <w:rPr>
          <w:color w:val="000000"/>
        </w:rPr>
        <w:t xml:space="preserve"> use CSS to highlight which input is currently active in your form</w:t>
      </w:r>
      <w:r>
        <w:t>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222003" wp14:editId="7132C810">
            <wp:simplePos x="0" y="0"/>
            <wp:positionH relativeFrom="column">
              <wp:posOffset>-461962</wp:posOffset>
            </wp:positionH>
            <wp:positionV relativeFrom="paragraph">
              <wp:posOffset>190500</wp:posOffset>
            </wp:positionV>
            <wp:extent cx="885825" cy="8858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6384F9" w14:textId="3C06CE84" w:rsidR="00457910" w:rsidRDefault="00EC1E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Try using other special CSS </w:t>
      </w:r>
      <w:r w:rsidR="00CE59F3">
        <w:t>pseudo-classes</w:t>
      </w:r>
      <w:r>
        <w:t xml:space="preserve"> that you think are appropriate.</w:t>
      </w:r>
      <w:r>
        <w:rPr>
          <w:color w:val="000000"/>
        </w:rPr>
        <w:t xml:space="preserve"> </w:t>
      </w:r>
    </w:p>
    <w:p w14:paraId="45F10891" w14:textId="0EB1D829" w:rsidR="00457910" w:rsidRDefault="00DE6AA5">
      <w:pPr>
        <w:pStyle w:val="Heading2"/>
      </w:pPr>
      <w:r>
        <w:t>In your</w:t>
      </w:r>
      <w:r w:rsidR="00EC1E9F">
        <w:t xml:space="preserve"> team </w:t>
      </w:r>
    </w:p>
    <w:p w14:paraId="4AE280C9" w14:textId="3AD33FCC" w:rsidR="00457910" w:rsidRDefault="00A079E3">
      <w:pPr>
        <w:spacing w:after="0"/>
      </w:pPr>
      <w:r>
        <w:rPr>
          <w:b/>
          <w:color w:val="366091"/>
        </w:rPr>
        <w:t xml:space="preserve">Ensure you have a </w:t>
      </w:r>
      <w:r w:rsidR="00EC1E9F">
        <w:rPr>
          <w:b/>
          <w:color w:val="366091"/>
        </w:rPr>
        <w:t>Front-end Dev</w:t>
      </w:r>
      <w:r>
        <w:rPr>
          <w:b/>
          <w:color w:val="366091"/>
        </w:rPr>
        <w:t xml:space="preserve"> role</w:t>
      </w:r>
      <w:r w:rsidR="00EC1E9F">
        <w:t xml:space="preserve"> responsible for co-ordinating the following: </w:t>
      </w:r>
    </w:p>
    <w:p w14:paraId="6E737E40" w14:textId="5F54ED81" w:rsidR="00457910" w:rsidRDefault="00EC1E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540"/>
        <w:rPr>
          <w:color w:val="000000"/>
        </w:rPr>
      </w:pPr>
      <w:r>
        <w:rPr>
          <w:color w:val="000000"/>
        </w:rPr>
        <w:t xml:space="preserve">Create a </w:t>
      </w:r>
      <w:r w:rsidR="00D44813">
        <w:rPr>
          <w:color w:val="000000"/>
        </w:rPr>
        <w:t>Bitbucket</w:t>
      </w:r>
      <w:r>
        <w:rPr>
          <w:color w:val="000000"/>
        </w:rPr>
        <w:t xml:space="preserve"> </w:t>
      </w:r>
      <w:r w:rsidR="00257C92">
        <w:rPr>
          <w:color w:val="000000"/>
        </w:rPr>
        <w:t xml:space="preserve">workspace and </w:t>
      </w:r>
      <w:r>
        <w:rPr>
          <w:color w:val="000000"/>
        </w:rPr>
        <w:t>project for your team.</w:t>
      </w:r>
    </w:p>
    <w:p w14:paraId="4A88A401" w14:textId="69D537FB" w:rsidR="00A079E3" w:rsidRDefault="00A07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540"/>
        <w:rPr>
          <w:color w:val="000000"/>
        </w:rPr>
      </w:pPr>
      <w:r>
        <w:rPr>
          <w:color w:val="000000"/>
        </w:rPr>
        <w:t xml:space="preserve">Create a </w:t>
      </w:r>
      <w:r w:rsidR="0067433A">
        <w:rPr>
          <w:color w:val="000000"/>
        </w:rPr>
        <w:t>repository</w:t>
      </w:r>
      <w:r>
        <w:rPr>
          <w:color w:val="000000"/>
        </w:rPr>
        <w:t xml:space="preserve"> for public access through the web (</w:t>
      </w:r>
      <w:r w:rsidR="00257C92">
        <w:rPr>
          <w:color w:val="000000"/>
        </w:rPr>
        <w:t>https://workspace_name/</w:t>
      </w:r>
      <w:r>
        <w:rPr>
          <w:color w:val="000000"/>
        </w:rPr>
        <w:t>bitbucket.io)</w:t>
      </w:r>
    </w:p>
    <w:p w14:paraId="42BAD9CF" w14:textId="33455676" w:rsidR="0067433A" w:rsidRDefault="0067433A" w:rsidP="0067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a subdirectory for each member using their name</w:t>
      </w:r>
    </w:p>
    <w:p w14:paraId="0ED4900D" w14:textId="386869D5" w:rsidR="00A079E3" w:rsidRDefault="00A079E3" w:rsidP="0067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Ensure </w:t>
      </w:r>
      <w:r w:rsidR="0067433A">
        <w:rPr>
          <w:color w:val="000000"/>
        </w:rPr>
        <w:t>e</w:t>
      </w:r>
      <w:r>
        <w:rPr>
          <w:color w:val="000000"/>
        </w:rPr>
        <w:t xml:space="preserve">very member has a version of the repository to add </w:t>
      </w:r>
      <w:r w:rsidR="00DE6AA5">
        <w:rPr>
          <w:color w:val="000000"/>
        </w:rPr>
        <w:t>in</w:t>
      </w:r>
      <w:r w:rsidR="0067433A">
        <w:rPr>
          <w:color w:val="000000"/>
        </w:rPr>
        <w:t xml:space="preserve"> </w:t>
      </w:r>
      <w:r>
        <w:rPr>
          <w:color w:val="000000"/>
        </w:rPr>
        <w:t>their subdirectory</w:t>
      </w:r>
    </w:p>
    <w:p w14:paraId="679656F1" w14:textId="71BD08EE" w:rsidR="00457910" w:rsidRDefault="00EC1E9F">
      <w:pPr>
        <w:pStyle w:val="Heading2"/>
      </w:pPr>
      <w:bookmarkStart w:id="0" w:name="_zd0wj0pv3inn" w:colFirst="0" w:colLast="0"/>
      <w:bookmarkStart w:id="1" w:name="_s7yh1q6xfrl6" w:colFirst="0" w:colLast="0"/>
      <w:bookmarkEnd w:id="0"/>
      <w:bookmarkEnd w:id="1"/>
      <w:r>
        <w:t>Submission</w:t>
      </w:r>
    </w:p>
    <w:p w14:paraId="0D92383E" w14:textId="14FC723E" w:rsidR="00457910" w:rsidRDefault="00EC1E9F" w:rsidP="00A07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079E3">
        <w:rPr>
          <w:color w:val="000000"/>
        </w:rPr>
        <w:t xml:space="preserve">Commit your code </w:t>
      </w:r>
      <w:r w:rsidR="00A079E3" w:rsidRPr="00A079E3">
        <w:rPr>
          <w:color w:val="000000"/>
        </w:rPr>
        <w:t xml:space="preserve">individually under your </w:t>
      </w:r>
      <w:r w:rsidR="00A079E3" w:rsidRPr="00A079E3">
        <w:rPr>
          <w:b/>
          <w:bCs/>
          <w:color w:val="000000"/>
        </w:rPr>
        <w:t xml:space="preserve">team </w:t>
      </w:r>
      <w:r w:rsidR="00D44813" w:rsidRPr="00A079E3">
        <w:rPr>
          <w:b/>
          <w:bCs/>
          <w:color w:val="000000"/>
        </w:rPr>
        <w:t xml:space="preserve">repository </w:t>
      </w:r>
      <w:r w:rsidR="00A079E3" w:rsidRPr="00A079E3">
        <w:rPr>
          <w:color w:val="000000"/>
        </w:rPr>
        <w:t xml:space="preserve">in a subdirectory </w:t>
      </w:r>
      <w:r w:rsidR="00A079E3" w:rsidRPr="00A079E3">
        <w:rPr>
          <w:b/>
          <w:bCs/>
          <w:color w:val="000000"/>
        </w:rPr>
        <w:t>using</w:t>
      </w:r>
      <w:r w:rsidR="00D44813" w:rsidRPr="00A079E3">
        <w:rPr>
          <w:b/>
          <w:bCs/>
          <w:color w:val="000000"/>
        </w:rPr>
        <w:t xml:space="preserve"> your </w:t>
      </w:r>
      <w:r w:rsidR="00A079E3" w:rsidRPr="00A079E3">
        <w:rPr>
          <w:b/>
          <w:bCs/>
          <w:color w:val="000000"/>
        </w:rPr>
        <w:t>name</w:t>
      </w:r>
      <w:r w:rsidR="00A079E3" w:rsidRPr="00A079E3">
        <w:rPr>
          <w:color w:val="000000"/>
        </w:rPr>
        <w:t xml:space="preserve"> </w:t>
      </w:r>
      <w:proofErr w:type="spellStart"/>
      <w:proofErr w:type="gramStart"/>
      <w:r w:rsidR="00A079E3" w:rsidRPr="00A079E3">
        <w:rPr>
          <w:color w:val="000000"/>
        </w:rPr>
        <w:t>eg</w:t>
      </w:r>
      <w:proofErr w:type="spellEnd"/>
      <w:proofErr w:type="gramEnd"/>
      <w:r w:rsidR="00A079E3" w:rsidRPr="00A079E3">
        <w:rPr>
          <w:color w:val="000000"/>
        </w:rPr>
        <w:t xml:space="preserve"> </w:t>
      </w:r>
      <w:hyperlink r:id="rId11" w:history="1">
        <w:r w:rsidR="00257C92" w:rsidRPr="007F12CA">
          <w:rPr>
            <w:rStyle w:val="Hyperlink"/>
          </w:rPr>
          <w:t>https://workspace_name.bitbucket.io/your_name/index.html</w:t>
        </w:r>
      </w:hyperlink>
    </w:p>
    <w:p w14:paraId="293B5DDC" w14:textId="163418FC" w:rsidR="00257C92" w:rsidRPr="00A079E3" w:rsidRDefault="00257C92" w:rsidP="00A07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7C92">
        <w:rPr>
          <w:b/>
          <w:bCs/>
          <w:color w:val="000000"/>
        </w:rPr>
        <w:t>Test the address</w:t>
      </w:r>
      <w:r>
        <w:rPr>
          <w:color w:val="000000"/>
        </w:rPr>
        <w:t xml:space="preserve"> is correct</w:t>
      </w:r>
    </w:p>
    <w:p w14:paraId="763B64EF" w14:textId="77E472EB" w:rsidR="00432779" w:rsidRDefault="00D44813" w:rsidP="00432779">
      <w:pPr>
        <w:numPr>
          <w:ilvl w:val="0"/>
          <w:numId w:val="4"/>
        </w:numPr>
        <w:spacing w:after="0"/>
      </w:pPr>
      <w:r>
        <w:rPr>
          <w:b/>
          <w:color w:val="366091"/>
        </w:rPr>
        <w:t>Submit</w:t>
      </w:r>
      <w:r>
        <w:t xml:space="preserve"> these links in your </w:t>
      </w:r>
      <w:r w:rsidR="00DE6AA5">
        <w:t xml:space="preserve">individual </w:t>
      </w:r>
      <w:r>
        <w:t xml:space="preserve">work </w:t>
      </w:r>
      <w:r w:rsidR="00464832">
        <w:t xml:space="preserve">on the </w:t>
      </w:r>
      <w:proofErr w:type="spellStart"/>
      <w:r w:rsidR="00464832">
        <w:rPr>
          <w:b/>
          <w:color w:val="366091"/>
        </w:rPr>
        <w:t>LearnLine</w:t>
      </w:r>
      <w:proofErr w:type="spellEnd"/>
      <w:r w:rsidR="00464832">
        <w:t>.</w:t>
      </w:r>
    </w:p>
    <w:p w14:paraId="3D844A16" w14:textId="77777777" w:rsidR="00457910" w:rsidRDefault="00EC1E9F">
      <w:pPr>
        <w:pStyle w:val="Heading2"/>
      </w:pPr>
      <w:r>
        <w:t>Criteria</w:t>
      </w:r>
    </w:p>
    <w:p w14:paraId="171B043D" w14:textId="77777777" w:rsidR="00457910" w:rsidRDefault="00EC1E9F" w:rsidP="00C023BC">
      <w:pPr>
        <w:numPr>
          <w:ilvl w:val="0"/>
          <w:numId w:val="1"/>
        </w:numPr>
        <w:spacing w:after="0"/>
      </w:pPr>
      <w:r>
        <w:t xml:space="preserve">CSS follows best practices </w:t>
      </w:r>
    </w:p>
    <w:p w14:paraId="7C841BE1" w14:textId="4276104C" w:rsidR="00457910" w:rsidRDefault="00EC1E9F" w:rsidP="00C023BC">
      <w:pPr>
        <w:numPr>
          <w:ilvl w:val="0"/>
          <w:numId w:val="1"/>
        </w:numPr>
        <w:spacing w:after="0"/>
      </w:pPr>
      <w:r>
        <w:t>CSS is reusable</w:t>
      </w:r>
    </w:p>
    <w:p w14:paraId="732E8DFB" w14:textId="5E8CF893" w:rsidR="00457910" w:rsidRDefault="00EC1E9F" w:rsidP="00C023BC">
      <w:pPr>
        <w:numPr>
          <w:ilvl w:val="1"/>
          <w:numId w:val="1"/>
        </w:numPr>
        <w:spacing w:after="0"/>
      </w:pPr>
      <w:r>
        <w:t xml:space="preserve">CSS is not too </w:t>
      </w:r>
      <w:r w:rsidR="00C023BC">
        <w:t>dependent</w:t>
      </w:r>
      <w:r>
        <w:t xml:space="preserve"> on the markup</w:t>
      </w:r>
    </w:p>
    <w:p w14:paraId="5C09D124" w14:textId="77777777" w:rsidR="00457910" w:rsidRDefault="00EC1E9F" w:rsidP="00C023BC">
      <w:pPr>
        <w:numPr>
          <w:ilvl w:val="1"/>
          <w:numId w:val="1"/>
        </w:numPr>
        <w:spacing w:after="0"/>
      </w:pPr>
      <w:r>
        <w:t>Uses appropriate class names</w:t>
      </w:r>
    </w:p>
    <w:p w14:paraId="2B71C0AE" w14:textId="77777777" w:rsidR="0079408E" w:rsidRDefault="0079408E" w:rsidP="0079408E">
      <w:pPr>
        <w:numPr>
          <w:ilvl w:val="0"/>
          <w:numId w:val="1"/>
        </w:numPr>
        <w:spacing w:after="0"/>
      </w:pPr>
      <w:r>
        <w:t xml:space="preserve">HTML is semantic and accessible </w:t>
      </w:r>
    </w:p>
    <w:p w14:paraId="45F98E1B" w14:textId="77777777" w:rsidR="0079408E" w:rsidRDefault="0079408E" w:rsidP="0079408E">
      <w:pPr>
        <w:numPr>
          <w:ilvl w:val="1"/>
          <w:numId w:val="1"/>
        </w:numPr>
        <w:spacing w:after="0"/>
      </w:pPr>
      <w:r>
        <w:t>Uses appropriate tags</w:t>
      </w:r>
    </w:p>
    <w:p w14:paraId="11CD72CF" w14:textId="49F21E30" w:rsidR="0079408E" w:rsidRDefault="0079408E" w:rsidP="0079408E">
      <w:pPr>
        <w:numPr>
          <w:ilvl w:val="1"/>
          <w:numId w:val="1"/>
        </w:numPr>
        <w:spacing w:after="0"/>
      </w:pPr>
      <w:r>
        <w:lastRenderedPageBreak/>
        <w:t>Meets validation and google lighthouse accessibility requirements</w:t>
      </w:r>
    </w:p>
    <w:p w14:paraId="757D6C94" w14:textId="517E2D00" w:rsidR="00D44813" w:rsidRDefault="00D44813" w:rsidP="00D44813">
      <w:pPr>
        <w:numPr>
          <w:ilvl w:val="0"/>
          <w:numId w:val="1"/>
        </w:numPr>
        <w:spacing w:after="0"/>
      </w:pPr>
      <w:r>
        <w:t xml:space="preserve">JavaScript provides useful features on the page such as </w:t>
      </w:r>
      <w:r w:rsidR="00DE6AA5">
        <w:t>validation and auto fill</w:t>
      </w:r>
    </w:p>
    <w:p w14:paraId="008BFC0C" w14:textId="23EFC37A" w:rsidR="00C023BC" w:rsidRDefault="0079408E" w:rsidP="00C023BC">
      <w:pPr>
        <w:numPr>
          <w:ilvl w:val="0"/>
          <w:numId w:val="1"/>
        </w:numPr>
      </w:pPr>
      <w:r>
        <w:t xml:space="preserve">Code is committed on </w:t>
      </w:r>
      <w:proofErr w:type="gramStart"/>
      <w:r w:rsidR="00DE6AA5">
        <w:t>bitbucket</w:t>
      </w:r>
      <w:proofErr w:type="gramEnd"/>
      <w:r>
        <w:t xml:space="preserve"> and site is projected on </w:t>
      </w:r>
      <w:r w:rsidR="00DE6AA5">
        <w:t>bitbucket.io</w:t>
      </w:r>
      <w:r>
        <w:t xml:space="preserve"> </w:t>
      </w:r>
    </w:p>
    <w:p w14:paraId="1873E322" w14:textId="61291809" w:rsidR="00457910" w:rsidRDefault="00EC1E9F" w:rsidP="00C023BC">
      <w:pPr>
        <w:numPr>
          <w:ilvl w:val="0"/>
          <w:numId w:val="1"/>
        </w:numPr>
      </w:pPr>
      <w:r>
        <w:t>Originality</w:t>
      </w:r>
    </w:p>
    <w:p w14:paraId="30DD3F3B" w14:textId="77777777" w:rsidR="00457910" w:rsidRDefault="00457910"/>
    <w:sectPr w:rsidR="00457910">
      <w:headerReference w:type="default" r:id="rId12"/>
      <w:footerReference w:type="default" r:id="rId13"/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BD7A" w14:textId="77777777" w:rsidR="00AC4B9A" w:rsidRDefault="00AC4B9A">
      <w:pPr>
        <w:spacing w:after="0" w:line="240" w:lineRule="auto"/>
      </w:pPr>
      <w:r>
        <w:separator/>
      </w:r>
    </w:p>
  </w:endnote>
  <w:endnote w:type="continuationSeparator" w:id="0">
    <w:p w14:paraId="214BE93E" w14:textId="77777777" w:rsidR="00AC4B9A" w:rsidRDefault="00AC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omfortaa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1787" w14:textId="77777777" w:rsidR="00457910" w:rsidRDefault="00EC1E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6B49">
      <w:rPr>
        <w:noProof/>
        <w:color w:val="000000"/>
      </w:rPr>
      <w:t>1</w:t>
    </w:r>
    <w:r>
      <w:rPr>
        <w:color w:val="000000"/>
      </w:rPr>
      <w:fldChar w:fldCharType="end"/>
    </w:r>
  </w:p>
  <w:p w14:paraId="588B641E" w14:textId="77777777" w:rsidR="00457910" w:rsidRDefault="004579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D2CD4" w14:textId="77777777" w:rsidR="00AC4B9A" w:rsidRDefault="00AC4B9A">
      <w:pPr>
        <w:spacing w:after="0" w:line="240" w:lineRule="auto"/>
      </w:pPr>
      <w:r>
        <w:separator/>
      </w:r>
    </w:p>
  </w:footnote>
  <w:footnote w:type="continuationSeparator" w:id="0">
    <w:p w14:paraId="2BC5118E" w14:textId="77777777" w:rsidR="00AC4B9A" w:rsidRDefault="00AC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8C33" w14:textId="77777777" w:rsidR="00457910" w:rsidRDefault="004579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32D6203" w14:textId="77777777" w:rsidR="00457910" w:rsidRDefault="004579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396C"/>
    <w:multiLevelType w:val="multilevel"/>
    <w:tmpl w:val="269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61DAE"/>
    <w:multiLevelType w:val="multilevel"/>
    <w:tmpl w:val="AC385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2AE4BA7"/>
    <w:multiLevelType w:val="multilevel"/>
    <w:tmpl w:val="01F2D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F13C0F"/>
    <w:multiLevelType w:val="multilevel"/>
    <w:tmpl w:val="7AE8B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0D5BFA"/>
    <w:multiLevelType w:val="multilevel"/>
    <w:tmpl w:val="9A203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292052"/>
    <w:multiLevelType w:val="multilevel"/>
    <w:tmpl w:val="5FD2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182F24"/>
    <w:multiLevelType w:val="multilevel"/>
    <w:tmpl w:val="609E1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10"/>
    <w:rsid w:val="0005099E"/>
    <w:rsid w:val="000C7521"/>
    <w:rsid w:val="00257C92"/>
    <w:rsid w:val="00432779"/>
    <w:rsid w:val="00457910"/>
    <w:rsid w:val="00464832"/>
    <w:rsid w:val="004C11C9"/>
    <w:rsid w:val="004C6A97"/>
    <w:rsid w:val="005F0943"/>
    <w:rsid w:val="0067433A"/>
    <w:rsid w:val="0079408E"/>
    <w:rsid w:val="007F328A"/>
    <w:rsid w:val="0099410B"/>
    <w:rsid w:val="009D0E92"/>
    <w:rsid w:val="00A079E3"/>
    <w:rsid w:val="00A07F28"/>
    <w:rsid w:val="00A941A5"/>
    <w:rsid w:val="00AC4B9A"/>
    <w:rsid w:val="00AE3930"/>
    <w:rsid w:val="00C023BC"/>
    <w:rsid w:val="00C14C8C"/>
    <w:rsid w:val="00CA6B49"/>
    <w:rsid w:val="00CD41C6"/>
    <w:rsid w:val="00CE59F3"/>
    <w:rsid w:val="00D44813"/>
    <w:rsid w:val="00DE6AA5"/>
    <w:rsid w:val="00E814B9"/>
    <w:rsid w:val="00EC1E9F"/>
    <w:rsid w:val="00EE164E"/>
    <w:rsid w:val="00F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A7F47"/>
  <w15:docId w15:val="{44CF6E36-8519-BD4F-B133-290359F8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59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A079E3"/>
  </w:style>
  <w:style w:type="character" w:styleId="FollowedHyperlink">
    <w:name w:val="FollowedHyperlink"/>
    <w:basedOn w:val="DefaultParagraphFont"/>
    <w:uiPriority w:val="99"/>
    <w:semiHidden/>
    <w:unhideWhenUsed/>
    <w:rsid w:val="00257C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Forms/Styling_HTML_form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rkspace_name.bitbucket.io/your_name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Forms/UI_pseudo-clas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363</Words>
  <Characters>1938</Characters>
  <Application>Microsoft Office Word</Application>
  <DocSecurity>0</DocSecurity>
  <Lines>44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 Kutay</cp:lastModifiedBy>
  <cp:revision>6</cp:revision>
  <dcterms:created xsi:type="dcterms:W3CDTF">2020-03-16T23:09:00Z</dcterms:created>
  <dcterms:modified xsi:type="dcterms:W3CDTF">2022-01-14T05:15:00Z</dcterms:modified>
</cp:coreProperties>
</file>