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E2C" w:rsidRPr="004E1E2C" w:rsidRDefault="004E1E2C" w:rsidP="004E1E2C">
      <w:pPr>
        <w:jc w:val="center"/>
        <w:rPr>
          <w:b/>
          <w:bCs/>
        </w:rPr>
      </w:pPr>
      <w:r w:rsidRPr="004E1E2C">
        <w:rPr>
          <w:b/>
          <w:bCs/>
        </w:rPr>
        <w:t xml:space="preserve">DOCUMENTACIÓN DE LA APLICACIÓN WEB </w:t>
      </w:r>
      <w:r w:rsidRPr="004E1E2C">
        <w:rPr>
          <w:b/>
          <w:lang w:val="es-MX"/>
        </w:rPr>
        <w:t>SAFEBAGS Y FREETAGS</w:t>
      </w:r>
    </w:p>
    <w:p w:rsidR="004E1E2C" w:rsidRPr="004E1E2C" w:rsidRDefault="004E1E2C" w:rsidP="004E1E2C">
      <w:pPr>
        <w:rPr>
          <w:b/>
          <w:bCs/>
        </w:rPr>
      </w:pPr>
      <w:r w:rsidRPr="004E1E2C">
        <w:rPr>
          <w:b/>
          <w:bCs/>
        </w:rPr>
        <w:t>Tabla de Contenidos</w:t>
      </w:r>
    </w:p>
    <w:p w:rsidR="004E1E2C" w:rsidRPr="004E1E2C" w:rsidRDefault="004E1E2C" w:rsidP="004E1E2C">
      <w:pPr>
        <w:numPr>
          <w:ilvl w:val="0"/>
          <w:numId w:val="1"/>
        </w:numPr>
      </w:pPr>
      <w:r w:rsidRPr="004E1E2C">
        <w:t>Introducción</w:t>
      </w:r>
    </w:p>
    <w:p w:rsidR="004E1E2C" w:rsidRPr="004E1E2C" w:rsidRDefault="004E1E2C" w:rsidP="004E1E2C">
      <w:pPr>
        <w:numPr>
          <w:ilvl w:val="0"/>
          <w:numId w:val="1"/>
        </w:numPr>
      </w:pPr>
      <w:r w:rsidRPr="004E1E2C">
        <w:t>Requisitos del Sistema</w:t>
      </w:r>
    </w:p>
    <w:p w:rsidR="004E1E2C" w:rsidRDefault="004E1E2C" w:rsidP="004E1E2C">
      <w:pPr>
        <w:numPr>
          <w:ilvl w:val="0"/>
          <w:numId w:val="1"/>
        </w:numPr>
      </w:pPr>
      <w:r w:rsidRPr="004E1E2C">
        <w:t>Instalación</w:t>
      </w:r>
      <w:r w:rsidR="0037637E">
        <w:t>, configuración y uso.</w:t>
      </w:r>
    </w:p>
    <w:p w:rsidR="00507EB6" w:rsidRPr="004E1E2C" w:rsidRDefault="00507EB6" w:rsidP="004E1E2C">
      <w:pPr>
        <w:numPr>
          <w:ilvl w:val="0"/>
          <w:numId w:val="1"/>
        </w:numPr>
      </w:pPr>
      <w:r>
        <w:t>Generador de códigos QR</w:t>
      </w:r>
    </w:p>
    <w:p w:rsidR="004E1E2C" w:rsidRPr="004E1E2C" w:rsidRDefault="004E1E2C" w:rsidP="004E1E2C">
      <w:pPr>
        <w:numPr>
          <w:ilvl w:val="0"/>
          <w:numId w:val="1"/>
        </w:numPr>
      </w:pPr>
      <w:r w:rsidRPr="004E1E2C">
        <w:t>Contacto y Soporte</w:t>
      </w:r>
    </w:p>
    <w:p w:rsidR="004E1E2C" w:rsidRPr="004E1E2C" w:rsidRDefault="004E1E2C" w:rsidP="004E1E2C">
      <w:pPr>
        <w:rPr>
          <w:b/>
          <w:bCs/>
        </w:rPr>
      </w:pPr>
      <w:r w:rsidRPr="004E1E2C">
        <w:rPr>
          <w:b/>
          <w:bCs/>
        </w:rPr>
        <w:t>1. Introducción</w:t>
      </w:r>
    </w:p>
    <w:p w:rsidR="004E1E2C" w:rsidRPr="004E1E2C" w:rsidRDefault="004E1E2C" w:rsidP="004E1E2C">
      <w:r w:rsidRPr="004E1E2C">
        <w:t xml:space="preserve">Esta documentación proporciona información detallada sobre la instalación, configuración y uso de la aplicación web </w:t>
      </w:r>
      <w:proofErr w:type="spellStart"/>
      <w:r>
        <w:t>Freetags</w:t>
      </w:r>
      <w:proofErr w:type="spellEnd"/>
      <w:r>
        <w:t>/</w:t>
      </w:r>
      <w:proofErr w:type="spellStart"/>
      <w:r>
        <w:t>Safetags</w:t>
      </w:r>
      <w:proofErr w:type="spellEnd"/>
      <w:r w:rsidRPr="004E1E2C">
        <w:t>.</w:t>
      </w:r>
    </w:p>
    <w:p w:rsidR="004E1E2C" w:rsidRPr="004E1E2C" w:rsidRDefault="004E1E2C" w:rsidP="004E1E2C">
      <w:pPr>
        <w:rPr>
          <w:b/>
          <w:bCs/>
        </w:rPr>
      </w:pPr>
      <w:r w:rsidRPr="004E1E2C">
        <w:rPr>
          <w:b/>
          <w:bCs/>
        </w:rPr>
        <w:t>2. Requisitos del Sistema</w:t>
      </w:r>
    </w:p>
    <w:p w:rsidR="004E1E2C" w:rsidRPr="004E1E2C" w:rsidRDefault="004E1E2C" w:rsidP="004E1E2C">
      <w:r w:rsidRPr="004E1E2C">
        <w:t>Antes de proceder con la instalación, asegúrese de que su sistema cumple con los siguientes requisitos:</w:t>
      </w:r>
    </w:p>
    <w:p w:rsidR="004E1E2C" w:rsidRPr="004E1E2C" w:rsidRDefault="004E1E2C" w:rsidP="004E1E2C">
      <w:pPr>
        <w:numPr>
          <w:ilvl w:val="0"/>
          <w:numId w:val="2"/>
        </w:numPr>
      </w:pPr>
      <w:r w:rsidRPr="004E1E2C">
        <w:t>Servidor web (</w:t>
      </w:r>
      <w:r w:rsidR="004F6B7F">
        <w:t>Hosting</w:t>
      </w:r>
      <w:r w:rsidRPr="004E1E2C">
        <w:t>)</w:t>
      </w:r>
    </w:p>
    <w:p w:rsidR="004E1E2C" w:rsidRPr="004E1E2C" w:rsidRDefault="004E1E2C" w:rsidP="004E1E2C">
      <w:pPr>
        <w:numPr>
          <w:ilvl w:val="0"/>
          <w:numId w:val="2"/>
        </w:numPr>
      </w:pPr>
      <w:r w:rsidRPr="004E1E2C">
        <w:t>Se</w:t>
      </w:r>
      <w:r w:rsidR="004F6B7F">
        <w:t>rvidor de base de datos (</w:t>
      </w:r>
      <w:proofErr w:type="spellStart"/>
      <w:r w:rsidR="004F6B7F">
        <w:t>MariaDB</w:t>
      </w:r>
      <w:proofErr w:type="spellEnd"/>
      <w:r w:rsidR="004F6B7F">
        <w:t xml:space="preserve"> o </w:t>
      </w:r>
      <w:proofErr w:type="spellStart"/>
      <w:r w:rsidR="004F6B7F">
        <w:t>MySQL</w:t>
      </w:r>
      <w:proofErr w:type="spellEnd"/>
      <w:r w:rsidRPr="004E1E2C">
        <w:t>)</w:t>
      </w:r>
    </w:p>
    <w:p w:rsidR="004E1E2C" w:rsidRPr="004E1E2C" w:rsidRDefault="004E1E2C" w:rsidP="004E1E2C">
      <w:pPr>
        <w:numPr>
          <w:ilvl w:val="0"/>
          <w:numId w:val="2"/>
        </w:numPr>
      </w:pPr>
      <w:r w:rsidRPr="004E1E2C">
        <w:t xml:space="preserve">PHP versión </w:t>
      </w:r>
      <w:r>
        <w:t>8</w:t>
      </w:r>
      <w:r w:rsidRPr="004E1E2C">
        <w:t>.</w:t>
      </w:r>
      <w:r>
        <w:t>0.30</w:t>
      </w:r>
      <w:r w:rsidRPr="004E1E2C">
        <w:t xml:space="preserve"> o superior</w:t>
      </w:r>
    </w:p>
    <w:p w:rsidR="004E1E2C" w:rsidRPr="004E1E2C" w:rsidRDefault="004E1E2C" w:rsidP="004E1E2C">
      <w:pPr>
        <w:numPr>
          <w:ilvl w:val="0"/>
          <w:numId w:val="2"/>
        </w:numPr>
      </w:pPr>
      <w:r w:rsidRPr="004E1E2C">
        <w:t>Espacio en disco suficiente</w:t>
      </w:r>
      <w:r>
        <w:t>, se recomienda como mínimo 2GB</w:t>
      </w:r>
    </w:p>
    <w:p w:rsidR="004E1E2C" w:rsidRPr="004E1E2C" w:rsidRDefault="004E1E2C" w:rsidP="004E1E2C">
      <w:pPr>
        <w:numPr>
          <w:ilvl w:val="0"/>
          <w:numId w:val="2"/>
        </w:numPr>
      </w:pPr>
      <w:r w:rsidRPr="004E1E2C">
        <w:t>Navegador web moderno (Chrome, Firefox, Safari, etc.)</w:t>
      </w:r>
    </w:p>
    <w:p w:rsidR="004E1E2C" w:rsidRPr="004E1E2C" w:rsidRDefault="004E1E2C" w:rsidP="004E1E2C">
      <w:pPr>
        <w:rPr>
          <w:b/>
          <w:bCs/>
        </w:rPr>
      </w:pPr>
      <w:r w:rsidRPr="004E1E2C">
        <w:rPr>
          <w:b/>
          <w:bCs/>
        </w:rPr>
        <w:t>3. Instalación</w:t>
      </w:r>
    </w:p>
    <w:p w:rsidR="004E1E2C" w:rsidRPr="004E1E2C" w:rsidRDefault="004E1E2C" w:rsidP="004E1E2C">
      <w:r w:rsidRPr="004E1E2C">
        <w:t>Siga estos pasos para instalar la aplicación web en su servidor:</w:t>
      </w:r>
    </w:p>
    <w:p w:rsidR="004E1E2C" w:rsidRPr="004E1E2C" w:rsidRDefault="004E1E2C" w:rsidP="004E1E2C">
      <w:pPr>
        <w:numPr>
          <w:ilvl w:val="0"/>
          <w:numId w:val="3"/>
        </w:numPr>
      </w:pPr>
      <w:r w:rsidRPr="004E1E2C">
        <w:t xml:space="preserve">Descargue </w:t>
      </w:r>
      <w:r w:rsidR="004F6B7F">
        <w:t>el paquete de instalación proporcionada por el proveedor.</w:t>
      </w:r>
    </w:p>
    <w:p w:rsidR="004E1E2C" w:rsidRDefault="004E1E2C" w:rsidP="004E1E2C">
      <w:pPr>
        <w:numPr>
          <w:ilvl w:val="0"/>
          <w:numId w:val="3"/>
        </w:numPr>
      </w:pPr>
      <w:r w:rsidRPr="004E1E2C">
        <w:t>Extraiga los archivos en el directorio raíz de su servidor web.</w:t>
      </w:r>
      <w:r w:rsidR="009451F9">
        <w:t xml:space="preserve"> El proveedor le proporcionara un archivo </w:t>
      </w:r>
      <w:proofErr w:type="spellStart"/>
      <w:r w:rsidR="009451F9">
        <w:t>zip</w:t>
      </w:r>
      <w:proofErr w:type="spellEnd"/>
      <w:r w:rsidR="009451F9">
        <w:t xml:space="preserve"> </w:t>
      </w:r>
      <w:r w:rsidR="009451F9" w:rsidRPr="009451F9">
        <w:rPr>
          <w:b/>
        </w:rPr>
        <w:t>“AplicacionWebTags_vxx.zip”</w:t>
      </w:r>
      <w:r w:rsidR="009451F9">
        <w:t xml:space="preserve"> donde xx corresponde a la versión de compilación de toda la aplicación.</w:t>
      </w:r>
    </w:p>
    <w:p w:rsidR="009451F9" w:rsidRDefault="009451F9" w:rsidP="009451F9">
      <w:pPr>
        <w:ind w:left="720"/>
      </w:pPr>
      <w:r>
        <w:t>Se deberá extraer su contenido en la carpeta raíz de su servidor Web quedando de esta forma:</w:t>
      </w:r>
    </w:p>
    <w:p w:rsidR="009451F9" w:rsidRDefault="009451F9" w:rsidP="009451F9">
      <w:pPr>
        <w:ind w:left="720"/>
        <w:jc w:val="center"/>
      </w:pPr>
      <w:r>
        <w:rPr>
          <w:noProof/>
          <w:lang w:eastAsia="es-AR"/>
        </w:rPr>
        <w:lastRenderedPageBreak/>
        <w:drawing>
          <wp:inline distT="0" distB="0" distL="0" distR="0" wp14:anchorId="20CBB984" wp14:editId="4298D25F">
            <wp:extent cx="2171700" cy="2209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71700" cy="2209800"/>
                    </a:xfrm>
                    <a:prstGeom prst="rect">
                      <a:avLst/>
                    </a:prstGeom>
                  </pic:spPr>
                </pic:pic>
              </a:graphicData>
            </a:graphic>
          </wp:inline>
        </w:drawing>
      </w:r>
    </w:p>
    <w:p w:rsidR="009451F9" w:rsidRPr="004E1E2C" w:rsidRDefault="009451F9" w:rsidP="009451F9">
      <w:pPr>
        <w:ind w:left="720"/>
      </w:pPr>
    </w:p>
    <w:p w:rsidR="004E1E2C" w:rsidRPr="004E1E2C" w:rsidRDefault="004E1E2C" w:rsidP="004E1E2C">
      <w:pPr>
        <w:numPr>
          <w:ilvl w:val="0"/>
          <w:numId w:val="3"/>
        </w:numPr>
      </w:pPr>
      <w:r w:rsidRPr="004E1E2C">
        <w:t>Configure los permisos de los archivos y directorios según sea necesario.</w:t>
      </w:r>
    </w:p>
    <w:p w:rsidR="009451F9" w:rsidRDefault="004E1E2C" w:rsidP="004E1E2C">
      <w:pPr>
        <w:numPr>
          <w:ilvl w:val="0"/>
          <w:numId w:val="3"/>
        </w:numPr>
      </w:pPr>
      <w:r w:rsidRPr="004E1E2C">
        <w:t>Cree una base de datos vacía en su servidor de base de datos</w:t>
      </w:r>
      <w:r w:rsidR="004F6B7F">
        <w:t xml:space="preserve"> utilizando el archivo </w:t>
      </w:r>
      <w:proofErr w:type="spellStart"/>
      <w:r w:rsidR="004F6B7F">
        <w:t>sql</w:t>
      </w:r>
      <w:proofErr w:type="spellEnd"/>
      <w:r w:rsidR="004F6B7F">
        <w:t xml:space="preserve"> proporcionado por el proveedor</w:t>
      </w:r>
      <w:r w:rsidRPr="004E1E2C">
        <w:t>.</w:t>
      </w:r>
      <w:r w:rsidR="004F6B7F">
        <w:t xml:space="preserve"> Puede importar el archivo a su base de datos o simplemente entrar en el panel “</w:t>
      </w:r>
      <w:proofErr w:type="spellStart"/>
      <w:r w:rsidR="004F6B7F">
        <w:t>phpMyAdmin</w:t>
      </w:r>
      <w:proofErr w:type="spellEnd"/>
      <w:r w:rsidR="004F6B7F">
        <w:t>” y copiar el contenido del archivo “</w:t>
      </w:r>
      <w:proofErr w:type="spellStart"/>
      <w:r w:rsidR="004F6B7F" w:rsidRPr="009451F9">
        <w:rPr>
          <w:b/>
        </w:rPr>
        <w:t>freetags.sql</w:t>
      </w:r>
      <w:proofErr w:type="spellEnd"/>
      <w:r w:rsidR="004F6B7F">
        <w:t xml:space="preserve">” </w:t>
      </w:r>
      <w:r w:rsidR="009451F9">
        <w:t xml:space="preserve">que viene también en el Zip </w:t>
      </w:r>
      <w:r w:rsidR="004F6B7F">
        <w:t>para su posterior ejecución e instalación.</w:t>
      </w:r>
    </w:p>
    <w:p w:rsidR="004E1E2C" w:rsidRDefault="004E1E2C" w:rsidP="009451F9">
      <w:pPr>
        <w:ind w:left="720"/>
      </w:pPr>
      <w:r w:rsidRPr="004E1E2C">
        <w:t>Importe el archivo de volcado SQL proporcionado</w:t>
      </w:r>
      <w:r w:rsidR="009451F9">
        <w:t xml:space="preserve"> </w:t>
      </w:r>
      <w:r w:rsidR="009451F9">
        <w:t>“</w:t>
      </w:r>
      <w:proofErr w:type="spellStart"/>
      <w:r w:rsidR="009451F9" w:rsidRPr="009451F9">
        <w:rPr>
          <w:b/>
        </w:rPr>
        <w:t>freetags.sql</w:t>
      </w:r>
      <w:proofErr w:type="spellEnd"/>
      <w:r w:rsidR="009451F9">
        <w:t xml:space="preserve">” </w:t>
      </w:r>
      <w:r w:rsidRPr="004E1E2C">
        <w:t xml:space="preserve"> </w:t>
      </w:r>
      <w:r w:rsidR="004F6B7F">
        <w:t>crea</w:t>
      </w:r>
      <w:r w:rsidR="009451F9">
        <w:t>rá</w:t>
      </w:r>
      <w:r w:rsidR="004F6B7F">
        <w:t xml:space="preserve"> la base de datos y su </w:t>
      </w:r>
      <w:r w:rsidR="009451F9">
        <w:t xml:space="preserve">correspondiente </w:t>
      </w:r>
      <w:r w:rsidR="004F6B7F">
        <w:t>estructura de tablas</w:t>
      </w:r>
      <w:r w:rsidRPr="004E1E2C">
        <w:t>.</w:t>
      </w:r>
      <w:r w:rsidR="004F6B7F">
        <w:t xml:space="preserve"> Es importante que la base de datos creada tenga los permisos suficientes para el usuario </w:t>
      </w:r>
      <w:proofErr w:type="spellStart"/>
      <w:r w:rsidR="004F6B7F">
        <w:t>admin</w:t>
      </w:r>
      <w:proofErr w:type="spellEnd"/>
      <w:r w:rsidR="004F6B7F">
        <w:t>.</w:t>
      </w:r>
    </w:p>
    <w:p w:rsidR="00DD2997" w:rsidRDefault="009451F9" w:rsidP="00DD2997">
      <w:pPr>
        <w:numPr>
          <w:ilvl w:val="0"/>
          <w:numId w:val="3"/>
        </w:numPr>
      </w:pPr>
      <w:r>
        <w:t xml:space="preserve">Luego de extraer el contenido del </w:t>
      </w:r>
      <w:proofErr w:type="spellStart"/>
      <w:r>
        <w:t>zip</w:t>
      </w:r>
      <w:proofErr w:type="spellEnd"/>
      <w:r>
        <w:t xml:space="preserve"> </w:t>
      </w:r>
      <w:r w:rsidRPr="009451F9">
        <w:rPr>
          <w:b/>
        </w:rPr>
        <w:t>AplicacionWebTags_vxx.zip</w:t>
      </w:r>
      <w:r>
        <w:rPr>
          <w:b/>
        </w:rPr>
        <w:t xml:space="preserve"> </w:t>
      </w:r>
      <w:r>
        <w:t xml:space="preserve">en la raíz del servidor web de destino se podrán visualizar directorios y archivos que conforman a la aplicación tanto de consulta como </w:t>
      </w:r>
      <w:r w:rsidR="00DD2997">
        <w:t>“</w:t>
      </w:r>
      <w:proofErr w:type="spellStart"/>
      <w:r w:rsidR="00DD2997">
        <w:t>Freetags</w:t>
      </w:r>
      <w:proofErr w:type="spellEnd"/>
      <w:r w:rsidR="00DD2997">
        <w:t>” como el generador de códigos QR “qrgenerator”</w:t>
      </w:r>
      <w:r>
        <w:t xml:space="preserve">. </w:t>
      </w:r>
      <w:r w:rsidR="00DD2997">
        <w:t xml:space="preserve">Ambas aplicaciones utilizan como </w:t>
      </w:r>
      <w:proofErr w:type="spellStart"/>
      <w:r w:rsidR="00DD2997">
        <w:t>core</w:t>
      </w:r>
      <w:proofErr w:type="spellEnd"/>
      <w:r w:rsidR="00DD2997">
        <w:t xml:space="preserve"> el contenido de la carpeta “api”. Api (api) es un motor de </w:t>
      </w:r>
      <w:proofErr w:type="spellStart"/>
      <w:r w:rsidR="00DD2997" w:rsidRPr="00DD2997">
        <w:t>Representational</w:t>
      </w:r>
      <w:proofErr w:type="spellEnd"/>
      <w:r w:rsidR="00DD2997" w:rsidRPr="00DD2997">
        <w:t xml:space="preserve"> </w:t>
      </w:r>
      <w:proofErr w:type="spellStart"/>
      <w:r w:rsidR="00DD2997" w:rsidRPr="00DD2997">
        <w:t>State</w:t>
      </w:r>
      <w:proofErr w:type="spellEnd"/>
      <w:r w:rsidR="00DD2997" w:rsidRPr="00DD2997">
        <w:t xml:space="preserve"> Transfer</w:t>
      </w:r>
      <w:r w:rsidR="00DD2997">
        <w:t xml:space="preserve"> (API REST) que proporciona </w:t>
      </w:r>
      <w:r w:rsidR="00DD2997">
        <w:t xml:space="preserve"> operaciones </w:t>
      </w:r>
      <w:r w:rsidR="00DD2997">
        <w:t xml:space="preserve">que </w:t>
      </w:r>
      <w:r w:rsidR="00DD2997">
        <w:t>se mapean a los métodos HTTP estándar</w:t>
      </w:r>
      <w:r w:rsidR="00DD2997">
        <w:t xml:space="preserve"> </w:t>
      </w:r>
      <w:r w:rsidR="00DD2997" w:rsidRPr="00DD2997">
        <w:t>CRUD (Crear, Leer, Actualizar, Borrar)</w:t>
      </w:r>
    </w:p>
    <w:p w:rsidR="009451F9" w:rsidRDefault="00DD2997" w:rsidP="009451F9">
      <w:pPr>
        <w:numPr>
          <w:ilvl w:val="0"/>
          <w:numId w:val="3"/>
        </w:numPr>
      </w:pPr>
      <w:r>
        <w:t xml:space="preserve">Dentro de la carpeta “api” encontrará el </w:t>
      </w:r>
      <w:r w:rsidR="009451F9" w:rsidRPr="004E1E2C">
        <w:t xml:space="preserve">archivo de configuración </w:t>
      </w:r>
      <w:proofErr w:type="spellStart"/>
      <w:r w:rsidR="009451F9">
        <w:rPr>
          <w:b/>
          <w:bCs/>
        </w:rPr>
        <w:t>configuracion</w:t>
      </w:r>
      <w:r w:rsidR="009451F9" w:rsidRPr="004E1E2C">
        <w:rPr>
          <w:b/>
          <w:bCs/>
        </w:rPr>
        <w:t>.php</w:t>
      </w:r>
      <w:proofErr w:type="spellEnd"/>
      <w:r w:rsidR="009451F9" w:rsidRPr="004E1E2C">
        <w:t xml:space="preserve"> con la información de la base de datos y otras configuraciones necesarias.</w:t>
      </w:r>
      <w:r>
        <w:t xml:space="preserve"> Edite este archivo con la información de su servidor web.</w:t>
      </w:r>
    </w:p>
    <w:p w:rsidR="004F6B7F" w:rsidRDefault="009451F9" w:rsidP="004F6B7F">
      <w:pPr>
        <w:ind w:left="720"/>
      </w:pPr>
      <w:r>
        <w:rPr>
          <w:noProof/>
          <w:lang w:eastAsia="es-AR"/>
        </w:rPr>
        <w:drawing>
          <wp:inline distT="0" distB="0" distL="0" distR="0" wp14:anchorId="3F09388A" wp14:editId="069A32A4">
            <wp:extent cx="4181475" cy="12477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81475" cy="1247775"/>
                    </a:xfrm>
                    <a:prstGeom prst="rect">
                      <a:avLst/>
                    </a:prstGeom>
                  </pic:spPr>
                </pic:pic>
              </a:graphicData>
            </a:graphic>
          </wp:inline>
        </w:drawing>
      </w:r>
    </w:p>
    <w:p w:rsidR="004F6B7F" w:rsidRPr="004E1E2C" w:rsidRDefault="009451F9" w:rsidP="004F6B7F">
      <w:pPr>
        <w:ind w:left="720"/>
      </w:pPr>
      <w:r>
        <w:t>Los valores deben modificarse utilizando el criterio del administrador de bases de datos. Los atributos que se ven en la imagen son solo un ejemplo ilustrativo.</w:t>
      </w:r>
    </w:p>
    <w:p w:rsidR="004E1E2C" w:rsidRDefault="004E1E2C" w:rsidP="004E1E2C">
      <w:pPr>
        <w:numPr>
          <w:ilvl w:val="0"/>
          <w:numId w:val="3"/>
        </w:numPr>
      </w:pPr>
      <w:r w:rsidRPr="004E1E2C">
        <w:lastRenderedPageBreak/>
        <w:t>Abra su navegador web y vaya a la URL de su aplicaci</w:t>
      </w:r>
      <w:r w:rsidR="00DD2997">
        <w:t>ón para comprobar el correcto funcionamiento de la aplicación</w:t>
      </w:r>
      <w:r w:rsidRPr="004E1E2C">
        <w:t>.</w:t>
      </w:r>
    </w:p>
    <w:p w:rsidR="00DD2997" w:rsidRPr="00DB765A" w:rsidRDefault="00DD2997" w:rsidP="00DD2997">
      <w:pPr>
        <w:pStyle w:val="Prrafodelista"/>
        <w:rPr>
          <w:color w:val="00B050"/>
          <w:sz w:val="24"/>
          <w:lang w:val="es-MX"/>
        </w:rPr>
      </w:pPr>
      <w:hyperlink r:id="rId8" w:history="1">
        <w:r w:rsidRPr="00B716E2">
          <w:rPr>
            <w:rStyle w:val="Hipervnculo"/>
            <w:sz w:val="24"/>
            <w:lang w:val="es-MX"/>
          </w:rPr>
          <w:t>https://freetags.com.ar</w:t>
        </w:r>
      </w:hyperlink>
    </w:p>
    <w:p w:rsidR="00DD2997" w:rsidRDefault="00DD2997" w:rsidP="00DD2997">
      <w:pPr>
        <w:pStyle w:val="Prrafodelista"/>
        <w:rPr>
          <w:sz w:val="24"/>
          <w:lang w:val="es-MX"/>
        </w:rPr>
      </w:pPr>
    </w:p>
    <w:p w:rsidR="00DD2997" w:rsidRDefault="00DD2997" w:rsidP="00DD2997">
      <w:pPr>
        <w:pStyle w:val="Prrafodelista"/>
        <w:rPr>
          <w:sz w:val="24"/>
          <w:lang w:val="es-MX"/>
        </w:rPr>
      </w:pPr>
      <w:r>
        <w:rPr>
          <w:noProof/>
          <w:lang w:eastAsia="es-AR"/>
        </w:rPr>
        <w:drawing>
          <wp:inline distT="0" distB="0" distL="0" distR="0" wp14:anchorId="079C9D1C" wp14:editId="16538111">
            <wp:extent cx="3919497" cy="4638826"/>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22530" cy="4642415"/>
                    </a:xfrm>
                    <a:prstGeom prst="rect">
                      <a:avLst/>
                    </a:prstGeom>
                  </pic:spPr>
                </pic:pic>
              </a:graphicData>
            </a:graphic>
          </wp:inline>
        </w:drawing>
      </w:r>
    </w:p>
    <w:p w:rsidR="001D0EEE" w:rsidRDefault="001D0EEE" w:rsidP="00DD2997">
      <w:pPr>
        <w:pStyle w:val="Prrafodelista"/>
        <w:rPr>
          <w:sz w:val="24"/>
          <w:lang w:val="es-MX"/>
        </w:rPr>
      </w:pPr>
    </w:p>
    <w:p w:rsidR="001D0EEE" w:rsidRPr="001D0EEE" w:rsidRDefault="001D0EEE" w:rsidP="001D0EEE">
      <w:pPr>
        <w:pStyle w:val="Prrafodelista"/>
        <w:pBdr>
          <w:top w:val="single" w:sz="4" w:space="1" w:color="auto"/>
          <w:left w:val="single" w:sz="4" w:space="4" w:color="auto"/>
          <w:bottom w:val="single" w:sz="4" w:space="1" w:color="auto"/>
          <w:right w:val="single" w:sz="4" w:space="4" w:color="auto"/>
        </w:pBdr>
        <w:rPr>
          <w:b/>
          <w:sz w:val="24"/>
          <w:u w:val="single"/>
          <w:lang w:val="es-MX"/>
        </w:rPr>
      </w:pPr>
      <w:r w:rsidRPr="001D0EEE">
        <w:rPr>
          <w:b/>
          <w:sz w:val="24"/>
          <w:u w:val="single"/>
          <w:lang w:val="es-MX"/>
        </w:rPr>
        <w:t>Credenciales de Administrador:</w:t>
      </w:r>
    </w:p>
    <w:p w:rsidR="001D0EEE" w:rsidRDefault="001D0EEE" w:rsidP="001D0EEE">
      <w:pPr>
        <w:pStyle w:val="Prrafodelista"/>
        <w:pBdr>
          <w:top w:val="single" w:sz="4" w:space="1" w:color="auto"/>
          <w:left w:val="single" w:sz="4" w:space="4" w:color="auto"/>
          <w:bottom w:val="single" w:sz="4" w:space="1" w:color="auto"/>
          <w:right w:val="single" w:sz="4" w:space="4" w:color="auto"/>
        </w:pBdr>
        <w:rPr>
          <w:sz w:val="24"/>
          <w:lang w:val="es-MX"/>
        </w:rPr>
      </w:pPr>
    </w:p>
    <w:p w:rsidR="001D0EEE" w:rsidRDefault="001D0EEE" w:rsidP="001D0EEE">
      <w:pPr>
        <w:pStyle w:val="Prrafodelista"/>
        <w:pBdr>
          <w:top w:val="single" w:sz="4" w:space="1" w:color="auto"/>
          <w:left w:val="single" w:sz="4" w:space="4" w:color="auto"/>
          <w:bottom w:val="single" w:sz="4" w:space="1" w:color="auto"/>
          <w:right w:val="single" w:sz="4" w:space="4" w:color="auto"/>
        </w:pBdr>
        <w:rPr>
          <w:sz w:val="24"/>
          <w:lang w:val="es-MX"/>
        </w:rPr>
      </w:pPr>
      <w:r>
        <w:rPr>
          <w:sz w:val="24"/>
          <w:lang w:val="es-MX"/>
        </w:rPr>
        <w:t xml:space="preserve">Usuario: </w:t>
      </w:r>
      <w:proofErr w:type="spellStart"/>
      <w:r>
        <w:rPr>
          <w:sz w:val="24"/>
          <w:lang w:val="es-MX"/>
        </w:rPr>
        <w:t>Admin</w:t>
      </w:r>
      <w:proofErr w:type="spellEnd"/>
    </w:p>
    <w:p w:rsidR="001D0EEE" w:rsidRDefault="001D0EEE" w:rsidP="001D0EEE">
      <w:pPr>
        <w:pStyle w:val="Prrafodelista"/>
        <w:pBdr>
          <w:top w:val="single" w:sz="4" w:space="1" w:color="auto"/>
          <w:left w:val="single" w:sz="4" w:space="4" w:color="auto"/>
          <w:bottom w:val="single" w:sz="4" w:space="1" w:color="auto"/>
          <w:right w:val="single" w:sz="4" w:space="4" w:color="auto"/>
        </w:pBdr>
        <w:rPr>
          <w:sz w:val="24"/>
          <w:lang w:val="es-MX"/>
        </w:rPr>
      </w:pPr>
      <w:r>
        <w:rPr>
          <w:sz w:val="24"/>
          <w:lang w:val="es-MX"/>
        </w:rPr>
        <w:t>Clave: peperina34</w:t>
      </w:r>
    </w:p>
    <w:p w:rsidR="001D0EEE" w:rsidRDefault="001D0EEE" w:rsidP="001D0EEE">
      <w:pPr>
        <w:pStyle w:val="Prrafodelista"/>
        <w:pBdr>
          <w:top w:val="single" w:sz="4" w:space="1" w:color="auto"/>
          <w:left w:val="single" w:sz="4" w:space="4" w:color="auto"/>
          <w:bottom w:val="single" w:sz="4" w:space="1" w:color="auto"/>
          <w:right w:val="single" w:sz="4" w:space="4" w:color="auto"/>
        </w:pBdr>
        <w:rPr>
          <w:sz w:val="24"/>
          <w:lang w:val="es-MX"/>
        </w:rPr>
      </w:pPr>
    </w:p>
    <w:p w:rsidR="001D0EEE" w:rsidRDefault="001D0EEE" w:rsidP="00DD2997">
      <w:pPr>
        <w:pStyle w:val="Prrafodelista"/>
        <w:rPr>
          <w:sz w:val="24"/>
          <w:lang w:val="es-MX"/>
        </w:rPr>
      </w:pPr>
    </w:p>
    <w:p w:rsidR="00E4391A" w:rsidRDefault="00E4391A">
      <w:pPr>
        <w:rPr>
          <w:b/>
          <w:bCs/>
        </w:rPr>
      </w:pPr>
      <w:r>
        <w:rPr>
          <w:b/>
          <w:bCs/>
        </w:rPr>
        <w:br w:type="page"/>
      </w:r>
    </w:p>
    <w:p w:rsidR="00E4391A" w:rsidRPr="004E1E2C" w:rsidRDefault="00E4391A" w:rsidP="00E4391A">
      <w:pPr>
        <w:ind w:firstLine="708"/>
        <w:rPr>
          <w:b/>
          <w:bCs/>
        </w:rPr>
      </w:pPr>
      <w:r w:rsidRPr="004E1E2C">
        <w:rPr>
          <w:b/>
          <w:bCs/>
        </w:rPr>
        <w:lastRenderedPageBreak/>
        <w:t>Uso</w:t>
      </w:r>
      <w:r>
        <w:rPr>
          <w:b/>
          <w:bCs/>
        </w:rPr>
        <w:t>:</w:t>
      </w:r>
    </w:p>
    <w:p w:rsidR="00E4391A" w:rsidRDefault="00E4391A" w:rsidP="00DD2997">
      <w:pPr>
        <w:pStyle w:val="Prrafodelista"/>
        <w:rPr>
          <w:sz w:val="24"/>
          <w:lang w:val="es-MX"/>
        </w:rPr>
      </w:pPr>
    </w:p>
    <w:p w:rsidR="001D0EEE" w:rsidRDefault="001D0EEE">
      <w:pPr>
        <w:rPr>
          <w:sz w:val="24"/>
          <w:lang w:val="es-MX"/>
        </w:rPr>
      </w:pPr>
      <w:r>
        <w:rPr>
          <w:sz w:val="24"/>
          <w:lang w:val="es-MX"/>
        </w:rPr>
        <w:br w:type="page"/>
      </w:r>
    </w:p>
    <w:p w:rsidR="00507EB6" w:rsidRDefault="00507EB6">
      <w:pPr>
        <w:rPr>
          <w:b/>
          <w:bCs/>
        </w:rPr>
      </w:pPr>
    </w:p>
    <w:p w:rsidR="00507EB6" w:rsidRDefault="00507EB6">
      <w:pPr>
        <w:rPr>
          <w:b/>
          <w:bCs/>
        </w:rPr>
      </w:pPr>
    </w:p>
    <w:p w:rsidR="00507EB6" w:rsidRDefault="00507EB6">
      <w:pPr>
        <w:rPr>
          <w:b/>
          <w:bCs/>
        </w:rPr>
      </w:pPr>
    </w:p>
    <w:p w:rsidR="00507EB6" w:rsidRPr="00507EB6" w:rsidRDefault="00507EB6" w:rsidP="00507EB6">
      <w:pPr>
        <w:jc w:val="center"/>
        <w:rPr>
          <w:b/>
          <w:bCs/>
          <w:sz w:val="44"/>
        </w:rPr>
      </w:pPr>
      <w:r w:rsidRPr="00507EB6">
        <w:rPr>
          <w:b/>
          <w:bCs/>
          <w:sz w:val="44"/>
        </w:rPr>
        <w:t>GENERADOR QR</w:t>
      </w:r>
    </w:p>
    <w:p w:rsidR="00507EB6" w:rsidRDefault="00507EB6">
      <w:pPr>
        <w:rPr>
          <w:b/>
          <w:bCs/>
        </w:rPr>
      </w:pPr>
      <w:bookmarkStart w:id="0" w:name="_GoBack"/>
      <w:bookmarkEnd w:id="0"/>
    </w:p>
    <w:p w:rsidR="00507EB6" w:rsidRDefault="00507EB6">
      <w:pPr>
        <w:rPr>
          <w:b/>
          <w:bCs/>
        </w:rPr>
      </w:pPr>
    </w:p>
    <w:p w:rsidR="00507EB6" w:rsidRDefault="00FE6881" w:rsidP="00507EB6">
      <w:pPr>
        <w:jc w:val="center"/>
        <w:rPr>
          <w:b/>
          <w:bCs/>
        </w:rPr>
      </w:pPr>
      <w:r>
        <w:rPr>
          <w:noProof/>
          <w:lang w:eastAsia="es-AR"/>
        </w:rPr>
        <w:drawing>
          <wp:anchor distT="0" distB="0" distL="114300" distR="114300" simplePos="0" relativeHeight="251659264" behindDoc="1" locked="0" layoutInCell="1" allowOverlap="1" wp14:anchorId="0851D5EF" wp14:editId="4688F45C">
            <wp:simplePos x="0" y="0"/>
            <wp:positionH relativeFrom="column">
              <wp:posOffset>1226820</wp:posOffset>
            </wp:positionH>
            <wp:positionV relativeFrom="paragraph">
              <wp:posOffset>137160</wp:posOffset>
            </wp:positionV>
            <wp:extent cx="2786380" cy="3258820"/>
            <wp:effectExtent l="628650" t="571500" r="623570" b="684530"/>
            <wp:wrapTight wrapText="bothSides">
              <wp:wrapPolygon edited="0">
                <wp:start x="738" y="-3788"/>
                <wp:lineTo x="-3397" y="-3535"/>
                <wp:lineTo x="-3397" y="-1515"/>
                <wp:lineTo x="-4578" y="-1515"/>
                <wp:lineTo x="-4873" y="6566"/>
                <wp:lineTo x="-4873" y="20708"/>
                <wp:lineTo x="-4283" y="22728"/>
                <wp:lineTo x="-4283" y="22854"/>
                <wp:lineTo x="-2363" y="24748"/>
                <wp:lineTo x="-2215" y="24748"/>
                <wp:lineTo x="591" y="25758"/>
                <wp:lineTo x="738" y="26011"/>
                <wp:lineTo x="20675" y="26011"/>
                <wp:lineTo x="20822" y="25758"/>
                <wp:lineTo x="23628" y="24748"/>
                <wp:lineTo x="23776" y="24748"/>
                <wp:lineTo x="25696" y="22854"/>
                <wp:lineTo x="25696" y="22728"/>
                <wp:lineTo x="26286" y="20708"/>
                <wp:lineTo x="26286" y="2525"/>
                <wp:lineTo x="25991" y="505"/>
                <wp:lineTo x="24957" y="-1389"/>
                <wp:lineTo x="24809" y="-1515"/>
                <wp:lineTo x="20822" y="-3409"/>
                <wp:lineTo x="20675" y="-3788"/>
                <wp:lineTo x="738" y="-3788"/>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86380" cy="3258820"/>
                    </a:xfrm>
                    <a:prstGeom prst="rect">
                      <a:avLst/>
                    </a:prstGeom>
                    <a:effectLst>
                      <a:outerShdw blurRad="723900" dist="50800" dir="5400000" algn="ctr" rotWithShape="0">
                        <a:srgbClr val="000000"/>
                      </a:outerShdw>
                    </a:effectLst>
                  </pic:spPr>
                </pic:pic>
              </a:graphicData>
            </a:graphic>
            <wp14:sizeRelH relativeFrom="page">
              <wp14:pctWidth>0</wp14:pctWidth>
            </wp14:sizeRelH>
            <wp14:sizeRelV relativeFrom="page">
              <wp14:pctHeight>0</wp14:pctHeight>
            </wp14:sizeRelV>
          </wp:anchor>
        </w:drawing>
      </w:r>
    </w:p>
    <w:p w:rsidR="00507EB6" w:rsidRDefault="00FE6881">
      <w:pPr>
        <w:rPr>
          <w:b/>
          <w:bCs/>
        </w:rPr>
      </w:pPr>
      <w:r>
        <w:rPr>
          <w:b/>
          <w:bCs/>
          <w:noProof/>
          <w:lang w:eastAsia="es-AR"/>
        </w:rPr>
        <w:drawing>
          <wp:anchor distT="0" distB="0" distL="114300" distR="114300" simplePos="0" relativeHeight="251658240" behindDoc="1" locked="0" layoutInCell="1" allowOverlap="1" wp14:anchorId="0BD6EC9F" wp14:editId="4F404FD3">
            <wp:simplePos x="0" y="0"/>
            <wp:positionH relativeFrom="column">
              <wp:posOffset>2558415</wp:posOffset>
            </wp:positionH>
            <wp:positionV relativeFrom="paragraph">
              <wp:posOffset>15875</wp:posOffset>
            </wp:positionV>
            <wp:extent cx="2320925" cy="3731895"/>
            <wp:effectExtent l="1181100" t="857250" r="1184275" b="3583305"/>
            <wp:wrapTight wrapText="bothSides">
              <wp:wrapPolygon edited="0">
                <wp:start x="-2933" y="-2729"/>
                <wp:lineTo x="-6733" y="-1518"/>
                <wp:lineTo x="-5653" y="114"/>
                <wp:lineTo x="-7292" y="534"/>
                <wp:lineTo x="-6213" y="2165"/>
                <wp:lineTo x="-7524" y="2501"/>
                <wp:lineTo x="-6444" y="4132"/>
                <wp:lineTo x="-7428" y="4384"/>
                <wp:lineTo x="-6348" y="6015"/>
                <wp:lineTo x="-7331" y="6267"/>
                <wp:lineTo x="-6252" y="7898"/>
                <wp:lineTo x="-7235" y="8150"/>
                <wp:lineTo x="-6155" y="9782"/>
                <wp:lineTo x="-7467" y="10117"/>
                <wp:lineTo x="-6387" y="11749"/>
                <wp:lineTo x="-7370" y="12001"/>
                <wp:lineTo x="-6291" y="13632"/>
                <wp:lineTo x="-7274" y="13884"/>
                <wp:lineTo x="-6194" y="15515"/>
                <wp:lineTo x="-7506" y="15851"/>
                <wp:lineTo x="-6426" y="17482"/>
                <wp:lineTo x="-7409" y="17734"/>
                <wp:lineTo x="-6330" y="19365"/>
                <wp:lineTo x="-6985" y="19533"/>
                <wp:lineTo x="-3745" y="24427"/>
                <wp:lineTo x="-2762" y="24175"/>
                <wp:lineTo x="-1682" y="25807"/>
                <wp:lineTo x="941" y="25135"/>
                <wp:lineTo x="2021" y="26766"/>
                <wp:lineTo x="3661" y="26347"/>
                <wp:lineTo x="4740" y="27978"/>
                <wp:lineTo x="1953" y="28692"/>
                <wp:lineTo x="3033" y="30323"/>
                <wp:lineTo x="2050" y="30575"/>
                <wp:lineTo x="5454" y="35427"/>
                <wp:lineTo x="6437" y="35175"/>
                <wp:lineTo x="7517" y="36806"/>
                <wp:lineTo x="8993" y="36428"/>
                <wp:lineTo x="9870" y="37754"/>
                <wp:lineTo x="11384" y="37724"/>
                <wp:lineTo x="13939" y="38977"/>
                <wp:lineTo x="17151" y="40063"/>
                <wp:lineTo x="21181" y="40939"/>
                <wp:lineTo x="22676" y="41748"/>
                <wp:lineTo x="44480" y="36165"/>
                <wp:lineTo x="43313" y="35272"/>
                <wp:lineTo x="43053" y="33431"/>
                <wp:lineTo x="41973" y="31799"/>
                <wp:lineTo x="40401" y="30294"/>
                <wp:lineTo x="38502" y="28872"/>
                <wp:lineTo x="36766" y="27409"/>
                <wp:lineTo x="28840" y="21807"/>
                <wp:lineTo x="27596" y="20218"/>
                <wp:lineTo x="27663" y="18293"/>
                <wp:lineTo x="27567" y="16410"/>
                <wp:lineTo x="27538" y="14628"/>
                <wp:lineTo x="27635" y="14484"/>
                <wp:lineTo x="27645" y="4943"/>
                <wp:lineTo x="27520" y="1278"/>
                <wp:lineTo x="26701" y="-539"/>
                <wp:lineTo x="25293" y="-2086"/>
                <wp:lineTo x="22573" y="-3298"/>
                <wp:lineTo x="17462" y="-3778"/>
                <wp:lineTo x="17231" y="-3838"/>
                <wp:lineTo x="9757" y="-3832"/>
                <wp:lineTo x="8976" y="-5301"/>
                <wp:lineTo x="1165" y="-3778"/>
                <wp:lineTo x="-2933" y="-2729"/>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342651">
                      <a:off x="0" y="0"/>
                      <a:ext cx="2320925" cy="3731895"/>
                    </a:xfrm>
                    <a:prstGeom prst="rect">
                      <a:avLst/>
                    </a:prstGeom>
                    <a:noFill/>
                    <a:ln>
                      <a:noFill/>
                    </a:ln>
                    <a:effectLst>
                      <a:outerShdw blurRad="838200" dir="1560000" algn="ctr" rotWithShape="0">
                        <a:srgbClr val="000000">
                          <a:alpha val="63000"/>
                        </a:srgbClr>
                      </a:outerShdw>
                      <a:reflection stA="57000" endPos="65000" dist="50800" dir="5400000" sy="-100000" algn="bl" rotWithShape="0"/>
                    </a:effectLst>
                  </pic:spPr>
                </pic:pic>
              </a:graphicData>
            </a:graphic>
            <wp14:sizeRelH relativeFrom="page">
              <wp14:pctWidth>0</wp14:pctWidth>
            </wp14:sizeRelH>
            <wp14:sizeRelV relativeFrom="page">
              <wp14:pctHeight>0</wp14:pctHeight>
            </wp14:sizeRelV>
          </wp:anchor>
        </w:drawing>
      </w:r>
    </w:p>
    <w:p w:rsidR="00507EB6" w:rsidRDefault="00507EB6">
      <w:pPr>
        <w:rPr>
          <w:b/>
          <w:bCs/>
        </w:rPr>
      </w:pPr>
    </w:p>
    <w:p w:rsidR="00507EB6" w:rsidRDefault="00507EB6">
      <w:pPr>
        <w:rPr>
          <w:b/>
          <w:bCs/>
        </w:rPr>
      </w:pPr>
      <w:r>
        <w:rPr>
          <w:b/>
          <w:bCs/>
        </w:rPr>
        <w:br w:type="page"/>
      </w:r>
    </w:p>
    <w:p w:rsidR="00507EB6" w:rsidRPr="0037637E" w:rsidRDefault="00507EB6" w:rsidP="00507EB6">
      <w:pPr>
        <w:rPr>
          <w:b/>
          <w:bCs/>
        </w:rPr>
      </w:pPr>
      <w:r w:rsidRPr="0037637E">
        <w:rPr>
          <w:b/>
          <w:bCs/>
        </w:rPr>
        <w:lastRenderedPageBreak/>
        <w:t xml:space="preserve">4. </w:t>
      </w:r>
      <w:r>
        <w:rPr>
          <w:b/>
          <w:bCs/>
        </w:rPr>
        <w:t>Generador códigos QR</w:t>
      </w:r>
    </w:p>
    <w:p w:rsidR="001D0EEE" w:rsidRDefault="001D0EEE" w:rsidP="00DD2997">
      <w:pPr>
        <w:pStyle w:val="Prrafodelista"/>
        <w:rPr>
          <w:sz w:val="24"/>
          <w:lang w:val="es-MX"/>
        </w:rPr>
      </w:pPr>
    </w:p>
    <w:p w:rsidR="00DD2997" w:rsidRPr="00DB765A" w:rsidRDefault="001D0EEE" w:rsidP="00DD2997">
      <w:pPr>
        <w:pStyle w:val="Prrafodelista"/>
        <w:rPr>
          <w:color w:val="00B050"/>
          <w:sz w:val="24"/>
          <w:lang w:val="es-MX"/>
        </w:rPr>
      </w:pPr>
      <w:hyperlink r:id="rId12" w:history="1">
        <w:proofErr w:type="gramStart"/>
        <w:r w:rsidRPr="00B716E2">
          <w:rPr>
            <w:rStyle w:val="Hipervnculo"/>
            <w:sz w:val="24"/>
            <w:lang w:val="es-MX"/>
          </w:rPr>
          <w:t>https://freetags.com.ar</w:t>
        </w:r>
      </w:hyperlink>
      <w:r w:rsidR="00DD2997">
        <w:rPr>
          <w:sz w:val="24"/>
          <w:lang w:val="es-MX"/>
        </w:rPr>
        <w:t>/qrgenerator</w:t>
      </w:r>
      <w:proofErr w:type="gramEnd"/>
    </w:p>
    <w:p w:rsidR="00DD2997" w:rsidRDefault="001D0EEE" w:rsidP="001D0EEE">
      <w:pPr>
        <w:ind w:left="720"/>
        <w:jc w:val="center"/>
      </w:pPr>
      <w:r>
        <w:rPr>
          <w:noProof/>
          <w:lang w:eastAsia="es-AR"/>
        </w:rPr>
        <w:drawing>
          <wp:inline distT="0" distB="0" distL="0" distR="0" wp14:anchorId="2F1F9ACC" wp14:editId="2504F457">
            <wp:extent cx="3177766" cy="3716463"/>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80225" cy="3719339"/>
                    </a:xfrm>
                    <a:prstGeom prst="rect">
                      <a:avLst/>
                    </a:prstGeom>
                  </pic:spPr>
                </pic:pic>
              </a:graphicData>
            </a:graphic>
          </wp:inline>
        </w:drawing>
      </w:r>
    </w:p>
    <w:p w:rsidR="001D0EEE" w:rsidRDefault="001D0EEE" w:rsidP="001D0EEE">
      <w:pPr>
        <w:ind w:left="720"/>
        <w:jc w:val="center"/>
      </w:pPr>
    </w:p>
    <w:p w:rsidR="001D0EEE" w:rsidRPr="001D0EEE" w:rsidRDefault="001D0EEE" w:rsidP="001D0EEE">
      <w:pPr>
        <w:pStyle w:val="Prrafodelista"/>
        <w:pBdr>
          <w:top w:val="single" w:sz="4" w:space="1" w:color="auto"/>
          <w:left w:val="single" w:sz="4" w:space="4" w:color="auto"/>
          <w:bottom w:val="single" w:sz="4" w:space="1" w:color="auto"/>
          <w:right w:val="single" w:sz="4" w:space="4" w:color="auto"/>
        </w:pBdr>
        <w:rPr>
          <w:b/>
          <w:sz w:val="24"/>
          <w:u w:val="single"/>
          <w:lang w:val="es-MX"/>
        </w:rPr>
      </w:pPr>
      <w:r w:rsidRPr="001D0EEE">
        <w:rPr>
          <w:b/>
          <w:sz w:val="24"/>
          <w:u w:val="single"/>
          <w:lang w:val="es-MX"/>
        </w:rPr>
        <w:t>Credenciales de Administrador:</w:t>
      </w:r>
    </w:p>
    <w:p w:rsidR="001D0EEE" w:rsidRDefault="001D0EEE" w:rsidP="001D0EEE">
      <w:pPr>
        <w:pStyle w:val="Prrafodelista"/>
        <w:pBdr>
          <w:top w:val="single" w:sz="4" w:space="1" w:color="auto"/>
          <w:left w:val="single" w:sz="4" w:space="4" w:color="auto"/>
          <w:bottom w:val="single" w:sz="4" w:space="1" w:color="auto"/>
          <w:right w:val="single" w:sz="4" w:space="4" w:color="auto"/>
        </w:pBdr>
        <w:rPr>
          <w:sz w:val="24"/>
          <w:lang w:val="es-MX"/>
        </w:rPr>
      </w:pPr>
    </w:p>
    <w:p w:rsidR="001D0EEE" w:rsidRDefault="001D0EEE" w:rsidP="001D0EEE">
      <w:pPr>
        <w:pStyle w:val="Prrafodelista"/>
        <w:pBdr>
          <w:top w:val="single" w:sz="4" w:space="1" w:color="auto"/>
          <w:left w:val="single" w:sz="4" w:space="4" w:color="auto"/>
          <w:bottom w:val="single" w:sz="4" w:space="1" w:color="auto"/>
          <w:right w:val="single" w:sz="4" w:space="4" w:color="auto"/>
        </w:pBdr>
        <w:rPr>
          <w:sz w:val="24"/>
          <w:lang w:val="es-MX"/>
        </w:rPr>
      </w:pPr>
      <w:r>
        <w:rPr>
          <w:sz w:val="24"/>
          <w:lang w:val="es-MX"/>
        </w:rPr>
        <w:t xml:space="preserve">Usuario: </w:t>
      </w:r>
      <w:proofErr w:type="spellStart"/>
      <w:r>
        <w:rPr>
          <w:sz w:val="24"/>
          <w:lang w:val="es-MX"/>
        </w:rPr>
        <w:t>Admin</w:t>
      </w:r>
      <w:proofErr w:type="spellEnd"/>
    </w:p>
    <w:p w:rsidR="001D0EEE" w:rsidRDefault="001D0EEE" w:rsidP="001D0EEE">
      <w:pPr>
        <w:pStyle w:val="Prrafodelista"/>
        <w:pBdr>
          <w:top w:val="single" w:sz="4" w:space="1" w:color="auto"/>
          <w:left w:val="single" w:sz="4" w:space="4" w:color="auto"/>
          <w:bottom w:val="single" w:sz="4" w:space="1" w:color="auto"/>
          <w:right w:val="single" w:sz="4" w:space="4" w:color="auto"/>
        </w:pBdr>
        <w:rPr>
          <w:sz w:val="24"/>
          <w:lang w:val="es-MX"/>
        </w:rPr>
      </w:pPr>
      <w:r>
        <w:rPr>
          <w:sz w:val="24"/>
          <w:lang w:val="es-MX"/>
        </w:rPr>
        <w:t>Clave: peperina34</w:t>
      </w:r>
    </w:p>
    <w:p w:rsidR="001D0EEE" w:rsidRDefault="001D0EEE" w:rsidP="001D0EEE">
      <w:pPr>
        <w:pStyle w:val="Prrafodelista"/>
        <w:pBdr>
          <w:top w:val="single" w:sz="4" w:space="1" w:color="auto"/>
          <w:left w:val="single" w:sz="4" w:space="4" w:color="auto"/>
          <w:bottom w:val="single" w:sz="4" w:space="1" w:color="auto"/>
          <w:right w:val="single" w:sz="4" w:space="4" w:color="auto"/>
        </w:pBdr>
        <w:rPr>
          <w:sz w:val="24"/>
          <w:lang w:val="es-MX"/>
        </w:rPr>
      </w:pPr>
    </w:p>
    <w:p w:rsidR="001D0EEE" w:rsidRPr="004E1E2C" w:rsidRDefault="001D0EEE" w:rsidP="001D0EEE">
      <w:pPr>
        <w:ind w:left="720"/>
        <w:jc w:val="center"/>
      </w:pPr>
    </w:p>
    <w:p w:rsidR="004E1E2C" w:rsidRPr="004E1E2C" w:rsidRDefault="004E1E2C" w:rsidP="00E4391A">
      <w:pPr>
        <w:ind w:firstLine="708"/>
        <w:rPr>
          <w:b/>
          <w:bCs/>
        </w:rPr>
      </w:pPr>
      <w:r w:rsidRPr="004E1E2C">
        <w:rPr>
          <w:b/>
          <w:bCs/>
        </w:rPr>
        <w:t>Uso</w:t>
      </w:r>
      <w:r w:rsidR="00E4391A">
        <w:rPr>
          <w:b/>
          <w:bCs/>
        </w:rPr>
        <w:t>:</w:t>
      </w:r>
    </w:p>
    <w:p w:rsidR="005B4539" w:rsidRDefault="005B4539" w:rsidP="004E1E2C">
      <w:pPr>
        <w:rPr>
          <w:bCs/>
        </w:rPr>
      </w:pPr>
      <w:r>
        <w:rPr>
          <w:bCs/>
        </w:rPr>
        <w:t>Luego de autentificarse a la aplicación accederá al panel de generación y configuración de códigos QR.</w:t>
      </w:r>
    </w:p>
    <w:p w:rsidR="00507EB6" w:rsidRDefault="00507EB6" w:rsidP="00507EB6">
      <w:pPr>
        <w:rPr>
          <w:b/>
          <w:bCs/>
        </w:rPr>
      </w:pPr>
    </w:p>
    <w:p w:rsidR="00507EB6" w:rsidRDefault="00507EB6">
      <w:pPr>
        <w:rPr>
          <w:b/>
          <w:bCs/>
        </w:rPr>
      </w:pPr>
      <w:r>
        <w:rPr>
          <w:b/>
          <w:bCs/>
        </w:rPr>
        <w:br w:type="page"/>
      </w:r>
    </w:p>
    <w:p w:rsidR="005B4539" w:rsidRDefault="005B4539" w:rsidP="005B4539">
      <w:pPr>
        <w:jc w:val="center"/>
        <w:rPr>
          <w:bCs/>
        </w:rPr>
      </w:pPr>
      <w:r>
        <w:rPr>
          <w:noProof/>
          <w:lang w:eastAsia="es-AR"/>
        </w:rPr>
        <w:lastRenderedPageBreak/>
        <w:drawing>
          <wp:inline distT="0" distB="0" distL="0" distR="0" wp14:anchorId="6D793964" wp14:editId="112277C4">
            <wp:extent cx="3638550" cy="50387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38550" cy="5038725"/>
                    </a:xfrm>
                    <a:prstGeom prst="rect">
                      <a:avLst/>
                    </a:prstGeom>
                  </pic:spPr>
                </pic:pic>
              </a:graphicData>
            </a:graphic>
          </wp:inline>
        </w:drawing>
      </w:r>
    </w:p>
    <w:p w:rsidR="005B4539" w:rsidRDefault="005B4539" w:rsidP="004E1E2C">
      <w:pPr>
        <w:rPr>
          <w:bCs/>
        </w:rPr>
      </w:pPr>
      <w:r>
        <w:rPr>
          <w:bCs/>
        </w:rPr>
        <w:t xml:space="preserve">Este panel permite seleccionar una razón social la cual se le serán vinculador todos los códigos </w:t>
      </w:r>
      <w:proofErr w:type="spellStart"/>
      <w:r>
        <w:rPr>
          <w:bCs/>
        </w:rPr>
        <w:t>Qr</w:t>
      </w:r>
      <w:proofErr w:type="spellEnd"/>
      <w:r>
        <w:rPr>
          <w:bCs/>
        </w:rPr>
        <w:t xml:space="preserve">. Para el apartado de “Cantidad de códigos” se deberá proporcionar una cantidad X de códigos a generar. </w:t>
      </w:r>
    </w:p>
    <w:p w:rsidR="005B4539" w:rsidRDefault="005B4539" w:rsidP="004E1E2C">
      <w:pPr>
        <w:rPr>
          <w:bCs/>
        </w:rPr>
      </w:pPr>
      <w:r>
        <w:rPr>
          <w:bCs/>
        </w:rPr>
        <w:t>En la sección “Configuración del QR (Opcionales)” se puede desplegar una serie de atributos que afectaran a la calidad del QR a generar como así también a los datos que este contendrá.</w:t>
      </w:r>
    </w:p>
    <w:p w:rsidR="005B4539" w:rsidRDefault="005B4539" w:rsidP="004E1E2C">
      <w:pPr>
        <w:rPr>
          <w:bCs/>
        </w:rPr>
      </w:pPr>
      <w:r>
        <w:rPr>
          <w:noProof/>
          <w:lang w:eastAsia="es-AR"/>
        </w:rPr>
        <w:drawing>
          <wp:inline distT="0" distB="0" distL="0" distR="0" wp14:anchorId="6F652EE6" wp14:editId="7FD2DBBE">
            <wp:extent cx="3200400" cy="5048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00400" cy="504825"/>
                    </a:xfrm>
                    <a:prstGeom prst="rect">
                      <a:avLst/>
                    </a:prstGeom>
                  </pic:spPr>
                </pic:pic>
              </a:graphicData>
            </a:graphic>
          </wp:inline>
        </w:drawing>
      </w:r>
    </w:p>
    <w:p w:rsidR="005B4539" w:rsidRDefault="005B4539" w:rsidP="005B4539">
      <w:pPr>
        <w:jc w:val="center"/>
        <w:rPr>
          <w:bCs/>
        </w:rPr>
      </w:pPr>
      <w:r>
        <w:rPr>
          <w:noProof/>
          <w:lang w:eastAsia="es-AR"/>
        </w:rPr>
        <w:lastRenderedPageBreak/>
        <w:drawing>
          <wp:inline distT="0" distB="0" distL="0" distR="0" wp14:anchorId="50B8F30E" wp14:editId="62513EA5">
            <wp:extent cx="3143250" cy="24193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43250" cy="2419350"/>
                    </a:xfrm>
                    <a:prstGeom prst="rect">
                      <a:avLst/>
                    </a:prstGeom>
                  </pic:spPr>
                </pic:pic>
              </a:graphicData>
            </a:graphic>
          </wp:inline>
        </w:drawing>
      </w:r>
    </w:p>
    <w:p w:rsidR="005B4539" w:rsidRDefault="005B4539" w:rsidP="005B4539">
      <w:pPr>
        <w:rPr>
          <w:bCs/>
        </w:rPr>
      </w:pPr>
      <w:r>
        <w:rPr>
          <w:bCs/>
        </w:rPr>
        <w:t xml:space="preserve">La “Cantidad de columnas por página (2-5) permite determinar la disposición en columnas de los códigos QR en la hoja A4 de un archivo PDF. Esta funcionalidad de generación de un archivo “códigos_qr.pdf” permite la posibilidad de poderlos imprimir tanto en (papel, autoadhesivo transparente, etiqueta) según el tipo de impresora que se disponga para luego poder cortar cada </w:t>
      </w:r>
      <w:proofErr w:type="spellStart"/>
      <w:r>
        <w:rPr>
          <w:bCs/>
        </w:rPr>
        <w:t>Qr</w:t>
      </w:r>
      <w:proofErr w:type="spellEnd"/>
      <w:r>
        <w:rPr>
          <w:bCs/>
        </w:rPr>
        <w:t xml:space="preserve"> generado.</w:t>
      </w:r>
    </w:p>
    <w:p w:rsidR="005B4539" w:rsidRDefault="00295B77" w:rsidP="005B4539">
      <w:pPr>
        <w:jc w:val="center"/>
        <w:rPr>
          <w:bCs/>
        </w:rPr>
      </w:pPr>
      <w:r>
        <w:rPr>
          <w:noProof/>
          <w:lang w:eastAsia="es-AR"/>
        </w:rPr>
        <w:drawing>
          <wp:inline distT="0" distB="0" distL="0" distR="0" wp14:anchorId="0D23B503" wp14:editId="1A2383C4">
            <wp:extent cx="3076575" cy="7810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76575" cy="781050"/>
                    </a:xfrm>
                    <a:prstGeom prst="rect">
                      <a:avLst/>
                    </a:prstGeom>
                  </pic:spPr>
                </pic:pic>
              </a:graphicData>
            </a:graphic>
          </wp:inline>
        </w:drawing>
      </w:r>
    </w:p>
    <w:p w:rsidR="00295B77" w:rsidRDefault="00295B77" w:rsidP="00295B77">
      <w:pPr>
        <w:rPr>
          <w:bCs/>
        </w:rPr>
      </w:pPr>
      <w:r>
        <w:rPr>
          <w:bCs/>
        </w:rPr>
        <w:t xml:space="preserve">Esta sección también permite modificar el atributo </w:t>
      </w:r>
      <w:proofErr w:type="spellStart"/>
      <w:r>
        <w:rPr>
          <w:bCs/>
        </w:rPr>
        <w:t>url</w:t>
      </w:r>
      <w:proofErr w:type="spellEnd"/>
      <w:r>
        <w:rPr>
          <w:bCs/>
        </w:rPr>
        <w:t xml:space="preserve"> que es el dato interno que contiene cada </w:t>
      </w:r>
      <w:proofErr w:type="spellStart"/>
      <w:r>
        <w:rPr>
          <w:bCs/>
        </w:rPr>
        <w:t>Qr</w:t>
      </w:r>
      <w:proofErr w:type="spellEnd"/>
      <w:r>
        <w:rPr>
          <w:bCs/>
        </w:rPr>
        <w:t xml:space="preserve"> generado y será el punto de acceso para la búsqueda de información desde la Web.</w:t>
      </w:r>
    </w:p>
    <w:p w:rsidR="00295B77" w:rsidRDefault="00295B77" w:rsidP="00295B77">
      <w:pPr>
        <w:jc w:val="center"/>
        <w:rPr>
          <w:bCs/>
        </w:rPr>
      </w:pPr>
      <w:r>
        <w:rPr>
          <w:noProof/>
          <w:lang w:eastAsia="es-AR"/>
        </w:rPr>
        <w:drawing>
          <wp:inline distT="0" distB="0" distL="0" distR="0" wp14:anchorId="42DD96DA" wp14:editId="4013AAAA">
            <wp:extent cx="3076575" cy="9715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76575" cy="971550"/>
                    </a:xfrm>
                    <a:prstGeom prst="rect">
                      <a:avLst/>
                    </a:prstGeom>
                  </pic:spPr>
                </pic:pic>
              </a:graphicData>
            </a:graphic>
          </wp:inline>
        </w:drawing>
      </w:r>
    </w:p>
    <w:p w:rsidR="00295B77" w:rsidRDefault="00295B77" w:rsidP="00295B77">
      <w:pPr>
        <w:rPr>
          <w:bCs/>
        </w:rPr>
      </w:pPr>
      <w:r>
        <w:rPr>
          <w:bCs/>
        </w:rPr>
        <w:t xml:space="preserve">Como último apartado tenemos el ajuste de calidad del código a generar. Se recomienda que siempre se mantenga en el nivel 1 dado que representa la mejor calidad posible en la que se pueda generar el QR. </w:t>
      </w:r>
    </w:p>
    <w:p w:rsidR="00295B77" w:rsidRDefault="00295B77" w:rsidP="005B4539">
      <w:pPr>
        <w:jc w:val="center"/>
        <w:rPr>
          <w:bCs/>
        </w:rPr>
      </w:pPr>
      <w:r>
        <w:rPr>
          <w:noProof/>
          <w:lang w:eastAsia="es-AR"/>
        </w:rPr>
        <w:drawing>
          <wp:inline distT="0" distB="0" distL="0" distR="0" wp14:anchorId="448AE5C8" wp14:editId="0CF1AC97">
            <wp:extent cx="2990850" cy="8286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90850" cy="828675"/>
                    </a:xfrm>
                    <a:prstGeom prst="rect">
                      <a:avLst/>
                    </a:prstGeom>
                  </pic:spPr>
                </pic:pic>
              </a:graphicData>
            </a:graphic>
          </wp:inline>
        </w:drawing>
      </w:r>
    </w:p>
    <w:p w:rsidR="00295B77" w:rsidRDefault="00295B77" w:rsidP="00295B77">
      <w:pPr>
        <w:rPr>
          <w:bCs/>
        </w:rPr>
      </w:pPr>
      <w:r>
        <w:rPr>
          <w:bCs/>
        </w:rPr>
        <w:t>Al presionar sobre el botón “Generar Código QR” se lanzara el proceso de generación de códigos que constara de la creación de un directorio contenedor en la carpeta “/</w:t>
      </w:r>
      <w:proofErr w:type="spellStart"/>
      <w:r>
        <w:rPr>
          <w:bCs/>
        </w:rPr>
        <w:t>codes</w:t>
      </w:r>
      <w:proofErr w:type="spellEnd"/>
      <w:r>
        <w:rPr>
          <w:bCs/>
        </w:rPr>
        <w:t xml:space="preserve">” que contendrá varios archivos para su seguimiento incluidos la plancha de códigos QR en formato PDF. </w:t>
      </w:r>
    </w:p>
    <w:p w:rsidR="00295B77" w:rsidRDefault="00295B77" w:rsidP="00295B77">
      <w:pPr>
        <w:jc w:val="center"/>
        <w:rPr>
          <w:bCs/>
        </w:rPr>
      </w:pPr>
      <w:r>
        <w:rPr>
          <w:noProof/>
          <w:lang w:eastAsia="es-AR"/>
        </w:rPr>
        <w:lastRenderedPageBreak/>
        <w:drawing>
          <wp:inline distT="0" distB="0" distL="0" distR="0" wp14:anchorId="61B6E802" wp14:editId="40EF8425">
            <wp:extent cx="3486150" cy="6096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86150" cy="609600"/>
                    </a:xfrm>
                    <a:prstGeom prst="rect">
                      <a:avLst/>
                    </a:prstGeom>
                  </pic:spPr>
                </pic:pic>
              </a:graphicData>
            </a:graphic>
          </wp:inline>
        </w:drawing>
      </w:r>
    </w:p>
    <w:p w:rsidR="00295B77" w:rsidRDefault="00295B77" w:rsidP="00295B77">
      <w:pPr>
        <w:rPr>
          <w:bCs/>
        </w:rPr>
      </w:pPr>
      <w:r>
        <w:rPr>
          <w:bCs/>
        </w:rPr>
        <w:t>También se mostrara una imagen demo de uno de los códigos generados para control. Luego de finalizado este proceso se habilitara un botón para la carga de QR en la base.</w:t>
      </w:r>
    </w:p>
    <w:p w:rsidR="00295B77" w:rsidRDefault="00295B77" w:rsidP="00295B77">
      <w:pPr>
        <w:jc w:val="center"/>
        <w:rPr>
          <w:bCs/>
        </w:rPr>
      </w:pPr>
      <w:r>
        <w:rPr>
          <w:noProof/>
          <w:lang w:eastAsia="es-AR"/>
        </w:rPr>
        <w:drawing>
          <wp:inline distT="0" distB="0" distL="0" distR="0" wp14:anchorId="3AD1124C" wp14:editId="01B7D0E5">
            <wp:extent cx="2453489" cy="4343882"/>
            <wp:effectExtent l="0" t="0" r="444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55737" cy="4347862"/>
                    </a:xfrm>
                    <a:prstGeom prst="rect">
                      <a:avLst/>
                    </a:prstGeom>
                  </pic:spPr>
                </pic:pic>
              </a:graphicData>
            </a:graphic>
          </wp:inline>
        </w:drawing>
      </w:r>
    </w:p>
    <w:p w:rsidR="00295B77" w:rsidRDefault="00295B77" w:rsidP="00295B77">
      <w:pPr>
        <w:rPr>
          <w:bCs/>
        </w:rPr>
      </w:pPr>
      <w:r>
        <w:rPr>
          <w:bCs/>
        </w:rPr>
        <w:t xml:space="preserve">Al presionar sobre el botón “Cargar Códigos en base de datos”  se lanzará el proceso de </w:t>
      </w:r>
      <w:proofErr w:type="spellStart"/>
      <w:r>
        <w:rPr>
          <w:bCs/>
        </w:rPr>
        <w:t>inserts</w:t>
      </w:r>
      <w:proofErr w:type="spellEnd"/>
      <w:r>
        <w:rPr>
          <w:bCs/>
        </w:rPr>
        <w:t xml:space="preserve"> para crear los productos y vincularlos a los códigos </w:t>
      </w:r>
      <w:proofErr w:type="spellStart"/>
      <w:r>
        <w:rPr>
          <w:bCs/>
        </w:rPr>
        <w:t>qr</w:t>
      </w:r>
      <w:proofErr w:type="spellEnd"/>
      <w:r>
        <w:rPr>
          <w:bCs/>
        </w:rPr>
        <w:t xml:space="preserve"> generados.</w:t>
      </w:r>
    </w:p>
    <w:p w:rsidR="00295B77" w:rsidRDefault="00295B77" w:rsidP="00295B77">
      <w:pPr>
        <w:rPr>
          <w:bCs/>
        </w:rPr>
      </w:pPr>
      <w:r>
        <w:rPr>
          <w:bCs/>
        </w:rPr>
        <w:t>Si todo salió bien, se recibirá el mensaje que indica que la transacción</w:t>
      </w:r>
      <w:r w:rsidR="00340A3B">
        <w:rPr>
          <w:bCs/>
        </w:rPr>
        <w:t xml:space="preserve"> fue exitosa</w:t>
      </w:r>
      <w:r>
        <w:rPr>
          <w:bCs/>
        </w:rPr>
        <w:t>.</w:t>
      </w:r>
    </w:p>
    <w:p w:rsidR="00295B77" w:rsidRDefault="00295B77" w:rsidP="00295B77">
      <w:pPr>
        <w:jc w:val="center"/>
        <w:rPr>
          <w:bCs/>
        </w:rPr>
      </w:pPr>
      <w:r>
        <w:rPr>
          <w:noProof/>
          <w:lang w:eastAsia="es-AR"/>
        </w:rPr>
        <w:drawing>
          <wp:inline distT="0" distB="0" distL="0" distR="0" wp14:anchorId="08E9140A" wp14:editId="0B39ABB5">
            <wp:extent cx="2706986" cy="193147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07608" cy="1931915"/>
                    </a:xfrm>
                    <a:prstGeom prst="rect">
                      <a:avLst/>
                    </a:prstGeom>
                  </pic:spPr>
                </pic:pic>
              </a:graphicData>
            </a:graphic>
          </wp:inline>
        </w:drawing>
      </w:r>
    </w:p>
    <w:p w:rsidR="00295B77" w:rsidRDefault="00295B77" w:rsidP="00295B77">
      <w:pPr>
        <w:rPr>
          <w:bCs/>
        </w:rPr>
      </w:pPr>
    </w:p>
    <w:p w:rsidR="00340A3B" w:rsidRDefault="00340A3B" w:rsidP="00295B77">
      <w:pPr>
        <w:rPr>
          <w:bCs/>
        </w:rPr>
      </w:pPr>
    </w:p>
    <w:p w:rsidR="00340A3B" w:rsidRDefault="00340A3B" w:rsidP="00295B77">
      <w:pPr>
        <w:rPr>
          <w:bCs/>
        </w:rPr>
      </w:pPr>
    </w:p>
    <w:p w:rsidR="004E1E2C" w:rsidRPr="0037637E" w:rsidRDefault="0037637E" w:rsidP="004E1E2C">
      <w:pPr>
        <w:rPr>
          <w:b/>
          <w:bCs/>
        </w:rPr>
      </w:pPr>
      <w:r w:rsidRPr="0037637E">
        <w:rPr>
          <w:b/>
          <w:bCs/>
        </w:rPr>
        <w:t>4</w:t>
      </w:r>
      <w:r w:rsidR="004E1E2C" w:rsidRPr="0037637E">
        <w:rPr>
          <w:b/>
          <w:bCs/>
        </w:rPr>
        <w:t>. Contacto y Soporte</w:t>
      </w:r>
    </w:p>
    <w:p w:rsidR="004E1E2C" w:rsidRPr="004E1E2C" w:rsidRDefault="00E4391A" w:rsidP="004E1E2C">
      <w:r>
        <w:t xml:space="preserve">Para comunicarse con </w:t>
      </w:r>
      <w:r w:rsidR="004E1E2C" w:rsidRPr="004E1E2C">
        <w:t>soporte</w:t>
      </w:r>
      <w:r>
        <w:t xml:space="preserve"> “</w:t>
      </w:r>
      <w:proofErr w:type="spellStart"/>
      <w:r>
        <w:t>xxxxxx</w:t>
      </w:r>
      <w:proofErr w:type="spellEnd"/>
      <w:r>
        <w:t>”.</w:t>
      </w:r>
    </w:p>
    <w:p w:rsidR="003C1904" w:rsidRDefault="003C1904"/>
    <w:sectPr w:rsidR="003C19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E65C2"/>
    <w:multiLevelType w:val="hybridMultilevel"/>
    <w:tmpl w:val="ADF2AD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170256D"/>
    <w:multiLevelType w:val="multilevel"/>
    <w:tmpl w:val="EFCC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6F82E25"/>
    <w:multiLevelType w:val="multilevel"/>
    <w:tmpl w:val="FC46D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F34B9F"/>
    <w:multiLevelType w:val="multilevel"/>
    <w:tmpl w:val="9698E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E2C"/>
    <w:rsid w:val="001D0EEE"/>
    <w:rsid w:val="00295B77"/>
    <w:rsid w:val="00340A3B"/>
    <w:rsid w:val="0037637E"/>
    <w:rsid w:val="003C1904"/>
    <w:rsid w:val="004E1E2C"/>
    <w:rsid w:val="004F6B7F"/>
    <w:rsid w:val="00507EB6"/>
    <w:rsid w:val="005B4539"/>
    <w:rsid w:val="009451F9"/>
    <w:rsid w:val="00DD2997"/>
    <w:rsid w:val="00E4391A"/>
    <w:rsid w:val="00FE688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E1E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4E1E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1E2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4E1E2C"/>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9451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51F9"/>
    <w:rPr>
      <w:rFonts w:ascii="Tahoma" w:hAnsi="Tahoma" w:cs="Tahoma"/>
      <w:sz w:val="16"/>
      <w:szCs w:val="16"/>
    </w:rPr>
  </w:style>
  <w:style w:type="character" w:styleId="Hipervnculo">
    <w:name w:val="Hyperlink"/>
    <w:basedOn w:val="Fuentedeprrafopredeter"/>
    <w:uiPriority w:val="99"/>
    <w:unhideWhenUsed/>
    <w:rsid w:val="00DD2997"/>
    <w:rPr>
      <w:color w:val="0000FF" w:themeColor="hyperlink"/>
      <w:u w:val="single"/>
    </w:rPr>
  </w:style>
  <w:style w:type="paragraph" w:styleId="Prrafodelista">
    <w:name w:val="List Paragraph"/>
    <w:basedOn w:val="Normal"/>
    <w:uiPriority w:val="34"/>
    <w:qFormat/>
    <w:rsid w:val="00DD29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E1E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4E1E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1E2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4E1E2C"/>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9451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51F9"/>
    <w:rPr>
      <w:rFonts w:ascii="Tahoma" w:hAnsi="Tahoma" w:cs="Tahoma"/>
      <w:sz w:val="16"/>
      <w:szCs w:val="16"/>
    </w:rPr>
  </w:style>
  <w:style w:type="character" w:styleId="Hipervnculo">
    <w:name w:val="Hyperlink"/>
    <w:basedOn w:val="Fuentedeprrafopredeter"/>
    <w:uiPriority w:val="99"/>
    <w:unhideWhenUsed/>
    <w:rsid w:val="00DD2997"/>
    <w:rPr>
      <w:color w:val="0000FF" w:themeColor="hyperlink"/>
      <w:u w:val="single"/>
    </w:rPr>
  </w:style>
  <w:style w:type="paragraph" w:styleId="Prrafodelista">
    <w:name w:val="List Paragraph"/>
    <w:basedOn w:val="Normal"/>
    <w:uiPriority w:val="34"/>
    <w:qFormat/>
    <w:rsid w:val="00DD2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78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tags.com.ar" TargetMode="External"/><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hyperlink" Target="https://freetags.com.ar"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10</Pages>
  <Words>793</Words>
  <Characters>4362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5145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Leandro Alvarez</dc:creator>
  <cp:lastModifiedBy>Leandro Alvarez</cp:lastModifiedBy>
  <cp:revision>4</cp:revision>
  <dcterms:created xsi:type="dcterms:W3CDTF">2024-02-26T12:30:00Z</dcterms:created>
  <dcterms:modified xsi:type="dcterms:W3CDTF">2024-02-26T14:17:00Z</dcterms:modified>
</cp:coreProperties>
</file>