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54BF0"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2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1BA84071"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Docker     </w:t>
      </w:r>
      <w:r w:rsidR="00BE5CFE" w:rsidRPr="00BE5CFE">
        <w:rPr>
          <w:rFonts w:eastAsia="楷体_GB2312"/>
          <w:sz w:val="44"/>
          <w:u w:val="single"/>
        </w:rPr>
        <w:t>Containers: A Closer Look</w:t>
      </w:r>
      <w:r w:rsidR="00BE5CFE">
        <w:rPr>
          <w:rFonts w:eastAsia="楷体_GB2312"/>
          <w:sz w:val="44"/>
          <w:u w:val="single"/>
        </w:rPr>
        <w:t xml:space="preserve">  </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5C74F556" w:rsidR="00133D75" w:rsidRDefault="00133D75" w:rsidP="007A335C">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D50452">
      <w:pPr>
        <w:pStyle w:val="120"/>
        <w:ind w:firstLine="420"/>
        <w:rPr>
          <w:bCs/>
        </w:rPr>
      </w:pPr>
      <w:r>
        <w:rPr>
          <w:rFonts w:hint="eastAsia"/>
        </w:rPr>
        <w:t>均质充量压缩着火</w:t>
      </w:r>
      <w:r>
        <w:t>（</w:t>
      </w:r>
      <w:r>
        <w:t>HCCI</w:t>
      </w:r>
      <w:r>
        <w:t>）</w:t>
      </w:r>
      <w:r>
        <w:rPr>
          <w:rFonts w:hint="eastAsia"/>
        </w:rPr>
        <w:t>燃烧，作为一种能有效实现高效低污染的燃烧方式，能够使发动机同时保持较高的燃油经济性和动力性能，而且能有效降低发动机的</w:t>
      </w:r>
      <w:r>
        <w:t>NO</w:t>
      </w:r>
      <w:r>
        <w:rPr>
          <w:vertAlign w:val="subscript"/>
        </w:rPr>
        <w:t>x</w:t>
      </w:r>
      <w:r>
        <w:rPr>
          <w:rFonts w:hint="eastAsia"/>
        </w:rPr>
        <w:t>和碳烟排放。此外</w:t>
      </w:r>
      <w:r>
        <w:t>HCCI</w:t>
      </w:r>
      <w:r>
        <w:rPr>
          <w:rFonts w:hint="eastAsia"/>
        </w:rPr>
        <w:t>燃烧的一个显著特点是燃料的着火时刻和燃烧过程主要受化学动力学控制，基于这个特点，发动机结构参数和工况的改变将显著地影响着</w:t>
      </w:r>
      <w:r>
        <w:t>HCCI</w:t>
      </w:r>
      <w:r>
        <w:rPr>
          <w:rFonts w:hint="eastAsia"/>
        </w:rPr>
        <w:t>发动机的着火和燃烧过程。本文以新型发动机代用燃料二甲醚</w:t>
      </w:r>
      <w:r>
        <w:t>（</w:t>
      </w:r>
      <w:r>
        <w:t>DME</w:t>
      </w:r>
      <w:r>
        <w:t>）</w:t>
      </w:r>
      <w:r>
        <w:rPr>
          <w:rFonts w:hint="eastAsia"/>
        </w:rPr>
        <w:t>为例，对</w:t>
      </w:r>
      <w:r>
        <w:t>HCCI</w:t>
      </w:r>
      <w:r>
        <w:rPr>
          <w:rFonts w:hint="eastAsia"/>
        </w:rPr>
        <w:t>发动机燃用</w:t>
      </w:r>
      <w:r>
        <w:t>DME</w:t>
      </w:r>
      <w:r>
        <w:rPr>
          <w:rFonts w:hint="eastAsia"/>
        </w:rPr>
        <w:t>的着火和燃烧过程进行了研究。研究采用由美国</w:t>
      </w:r>
      <w:r>
        <w:t>Lawrence Livermore</w:t>
      </w:r>
      <w:r>
        <w:rPr>
          <w:rFonts w:hint="eastAsia"/>
        </w:rPr>
        <w:t>国家实验室提出的</w:t>
      </w:r>
      <w:r>
        <w:t>DME</w:t>
      </w:r>
      <w:r>
        <w:rPr>
          <w:rFonts w:hint="eastAsia"/>
        </w:rPr>
        <w:t>详细化学动力学反应机理及其开发的</w:t>
      </w:r>
      <w:r>
        <w:rPr>
          <w:rFonts w:hint="eastAsia"/>
        </w:rPr>
        <w:t>HCT</w:t>
      </w:r>
      <w:r>
        <w:rPr>
          <w:rFonts w:hint="eastAsia"/>
        </w:rPr>
        <w:t>化学动力学程序，且</w:t>
      </w:r>
      <w:r>
        <w:t>DME</w:t>
      </w:r>
      <w:r>
        <w:rPr>
          <w:rFonts w:hint="eastAsia"/>
        </w:rPr>
        <w:t>的详细氧化机理包括</w:t>
      </w:r>
      <w:r>
        <w:rPr>
          <w:rFonts w:hint="eastAsia"/>
        </w:rPr>
        <w:t>3</w:t>
      </w:r>
      <w:r>
        <w:t>99</w:t>
      </w:r>
      <w:r>
        <w:rPr>
          <w:rFonts w:hint="eastAsia"/>
        </w:rPr>
        <w:t>个基元反应，涉及</w:t>
      </w:r>
      <w:r>
        <w:rPr>
          <w:rFonts w:hint="eastAsia"/>
        </w:rPr>
        <w:t>7</w:t>
      </w:r>
      <w:r>
        <w:t>9</w:t>
      </w:r>
      <w:r>
        <w:rPr>
          <w:rFonts w:hint="eastAsia"/>
        </w:rPr>
        <w:t>个组分。为考虑壁面传热的影响，在</w:t>
      </w:r>
      <w:r>
        <w:t>HCT</w:t>
      </w:r>
      <w:r>
        <w:rPr>
          <w:rFonts w:hint="eastAsia"/>
        </w:rPr>
        <w:t>程序中增加了壁面传热子模型。采用该方法研究了压缩比、燃空当量比、进气充量加热、发动机转速、</w:t>
      </w:r>
      <w:r>
        <w:t>EGR</w:t>
      </w:r>
      <w:r>
        <w:rPr>
          <w:rFonts w:hint="eastAsia"/>
        </w:rPr>
        <w:t>和燃料添加剂等因素对</w:t>
      </w:r>
      <w:r>
        <w:t>HCCI</w:t>
      </w:r>
      <w:r>
        <w:rPr>
          <w:rFonts w:hint="eastAsia"/>
        </w:rPr>
        <w:t>着火和燃烧的影响。结果表明，</w:t>
      </w:r>
      <w:r>
        <w:t>DME</w:t>
      </w:r>
      <w:r>
        <w:rPr>
          <w:rFonts w:hint="eastAsia"/>
        </w:rPr>
        <w:t>的</w:t>
      </w:r>
      <w:r>
        <w:t>HCCI</w:t>
      </w:r>
      <w:r>
        <w:rPr>
          <w:rFonts w:hint="eastAsia"/>
        </w:rPr>
        <w:t>燃烧过程有明显的低温反应放热和高温反应放热两阶段；增大压缩比、燃空当量比、提高进气充量温度、添加</w:t>
      </w:r>
      <w:r>
        <w:t>H</w:t>
      </w:r>
      <w:r>
        <w:rPr>
          <w:vertAlign w:val="subscript"/>
        </w:rPr>
        <w:t>2</w:t>
      </w:r>
      <w:r>
        <w:t>O</w:t>
      </w:r>
      <w:r>
        <w:rPr>
          <w:vertAlign w:val="subscript"/>
        </w:rPr>
        <w:t>2</w:t>
      </w:r>
      <w:r>
        <w:rPr>
          <w:rFonts w:hint="eastAsia"/>
        </w:rPr>
        <w:t>、</w:t>
      </w:r>
      <w:r>
        <w:t>H</w:t>
      </w:r>
      <w:r>
        <w:rPr>
          <w:vertAlign w:val="subscript"/>
        </w:rPr>
        <w:t>2</w:t>
      </w:r>
      <w:r>
        <w:rPr>
          <w:rFonts w:hint="eastAsia"/>
        </w:rPr>
        <w:t>、</w:t>
      </w:r>
      <w:r>
        <w:t>CO</w:t>
      </w:r>
      <w:r>
        <w:rPr>
          <w:rFonts w:hint="eastAsia"/>
        </w:rPr>
        <w:t>使着火提前；提高发动机转速、采用冷却</w:t>
      </w:r>
      <w:r>
        <w:t>EGR</w:t>
      </w:r>
      <w:r>
        <w:rPr>
          <w:rFonts w:hint="eastAsia"/>
        </w:rPr>
        <w:t>、添加</w:t>
      </w:r>
      <w:r>
        <w:t>CH</w:t>
      </w:r>
      <w:r>
        <w:rPr>
          <w:vertAlign w:val="subscript"/>
        </w:rPr>
        <w:t>4</w:t>
      </w:r>
      <w:r>
        <w:rPr>
          <w:rFonts w:hint="eastAsia"/>
        </w:rPr>
        <w:t>、</w:t>
      </w:r>
      <w:r>
        <w:t>CH</w:t>
      </w:r>
      <w:r>
        <w:rPr>
          <w:vertAlign w:val="subscript"/>
        </w:rPr>
        <w:t>3</w:t>
      </w:r>
      <w:r>
        <w:t>OH</w:t>
      </w:r>
      <w:r>
        <w:rPr>
          <w:rFonts w:hint="eastAsia"/>
        </w:rPr>
        <w:t>使着火滞后。</w:t>
      </w:r>
    </w:p>
    <w:p w14:paraId="3950B992" w14:textId="0838247F" w:rsidR="00133D75" w:rsidRDefault="00133D75" w:rsidP="00133D75">
      <w:pPr>
        <w:tabs>
          <w:tab w:val="left" w:pos="2550"/>
        </w:tabs>
        <w:ind w:firstLine="540"/>
        <w:rPr>
          <w:rFonts w:ascii="宋体" w:hAnsi="宋体"/>
          <w:bCs/>
          <w:sz w:val="32"/>
          <w:szCs w:val="32"/>
        </w:rPr>
      </w:pP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proofErr w:type="spellStart"/>
      <w:r>
        <w:rPr>
          <w:rFonts w:hint="eastAsia"/>
        </w:rPr>
        <w:t>均质充量压缩着火，化学动力学，数值模拟，二甲醚，EGR</w:t>
      </w:r>
      <w:proofErr w:type="spellEnd"/>
      <w:r>
        <w:rPr>
          <w:rFonts w:ascii="黑体" w:eastAsia="黑体" w:hAnsi="宋体" w:hint="eastAsia"/>
          <w:bCs/>
          <w:szCs w:val="28"/>
        </w:rPr>
        <w:t xml:space="preserve"> </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2A52C6F" w:rsidR="000A0123" w:rsidRPr="006921F4" w:rsidRDefault="00FD5529">
      <w:pPr>
        <w:tabs>
          <w:tab w:val="left" w:pos="2550"/>
        </w:tabs>
        <w:jc w:val="center"/>
        <w:rPr>
          <w:rFonts w:eastAsia="黑体"/>
          <w:b/>
          <w:bCs/>
          <w:sz w:val="32"/>
          <w:szCs w:val="32"/>
        </w:rPr>
      </w:pPr>
      <w:r w:rsidRPr="006921F4">
        <w:rPr>
          <w:rFonts w:eastAsia="黑体"/>
          <w:b/>
          <w:bCs/>
          <w:sz w:val="32"/>
          <w:szCs w:val="32"/>
        </w:rPr>
        <w:t>OPTICAL PROPERTIES OF COMPOSITE MATERIALS MADE FROM HYDROGEL AND BUTTERFLY WING SCALES</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CB101F7"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w:t>
      </w:r>
      <w:proofErr w:type="spellStart"/>
      <w:r w:rsidRPr="0037625E">
        <w:t>QoS</w:t>
      </w:r>
      <w:proofErr w:type="spellEnd"/>
      <w:r w:rsidRPr="0037625E">
        <w:t xml:space="preserve">) is affected. Among all the </w:t>
      </w:r>
      <w:proofErr w:type="spellStart"/>
      <w:r w:rsidRPr="0037625E">
        <w:t>QoS</w:t>
      </w:r>
      <w:proofErr w:type="spellEnd"/>
      <w:r w:rsidRPr="0037625E">
        <w:t xml:space="preserve"> features, service latency is of crucial importance. With the prevalence of Do</w:t>
      </w:r>
      <w:r>
        <w:t>cker, containers, also called “lightweight VM”</w:t>
      </w:r>
      <w:r w:rsidRPr="0037625E">
        <w:t>, offer another choice to deploy web applications on the cloud. This paper takes the first to thoroughly analyze the impact of different Docker configurations on service latency. We conclude that the CPU quota configuration might lead to a long tail latency. 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77777777" w:rsidR="000A0123" w:rsidRPr="006921F4" w:rsidRDefault="006921F4" w:rsidP="006921F4">
      <w:pPr>
        <w:tabs>
          <w:tab w:val="left" w:pos="2550"/>
        </w:tabs>
      </w:pPr>
      <w:r w:rsidRPr="006921F4">
        <w:rPr>
          <w:b/>
        </w:rPr>
        <w:t>Key words:</w:t>
      </w:r>
      <w:r w:rsidRPr="006921F4">
        <w:t xml:space="preserve"> Biomedical Sensor, Lepidoptera scales, Nature photonics, Optical sensor/indicator, Electric field sensitive</w:t>
      </w:r>
      <w:r w:rsidR="0067435F">
        <w:rPr>
          <w:rFonts w:hint="eastAsia"/>
        </w:rPr>
        <w:t>,</w:t>
      </w:r>
      <w:r w:rsidRPr="006921F4">
        <w:t xml:space="preserve"> pH condition sensitive</w:t>
      </w:r>
      <w:r w:rsidR="0067435F">
        <w:rPr>
          <w:rFonts w:hint="eastAsia"/>
        </w:rPr>
        <w:t>,</w:t>
      </w:r>
      <w:r w:rsidRPr="006921F4">
        <w:t xml:space="preserve"> Interpenetrating polymer network</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67AFE5DD" w14:textId="77777777" w:rsidR="00FC3F54"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Pr="00A825FF">
        <w:rPr>
          <w:rFonts w:eastAsia="宋体"/>
          <w:noProof/>
        </w:rPr>
        <w:t>Chapter One</w:t>
      </w:r>
      <w:r>
        <w:rPr>
          <w:rFonts w:asciiTheme="minorHAnsi" w:eastAsiaTheme="minorEastAsia" w:hAnsiTheme="minorHAnsi" w:cstheme="minorBidi"/>
          <w:noProof/>
        </w:rPr>
        <w:tab/>
      </w:r>
      <w:r w:rsidRPr="00A825FF">
        <w:rPr>
          <w:rFonts w:eastAsia="黑体"/>
          <w:noProof/>
        </w:rPr>
        <w:t>Introduction</w:t>
      </w:r>
      <w:r>
        <w:rPr>
          <w:noProof/>
        </w:rPr>
        <w:tab/>
      </w:r>
      <w:r>
        <w:rPr>
          <w:noProof/>
        </w:rPr>
        <w:fldChar w:fldCharType="begin"/>
      </w:r>
      <w:r>
        <w:rPr>
          <w:noProof/>
        </w:rPr>
        <w:instrText xml:space="preserve"> PAGEREF _Toc452245789 \h </w:instrText>
      </w:r>
      <w:r>
        <w:rPr>
          <w:noProof/>
        </w:rPr>
      </w:r>
      <w:r>
        <w:rPr>
          <w:noProof/>
        </w:rPr>
        <w:fldChar w:fldCharType="separate"/>
      </w:r>
      <w:r w:rsidR="00847D08">
        <w:rPr>
          <w:noProof/>
        </w:rPr>
        <w:t>1</w:t>
      </w:r>
      <w:r>
        <w:rPr>
          <w:noProof/>
        </w:rPr>
        <w:fldChar w:fldCharType="end"/>
      </w:r>
    </w:p>
    <w:p w14:paraId="621249B7" w14:textId="77777777" w:rsidR="00FC3F54" w:rsidRDefault="00FC3F54">
      <w:pPr>
        <w:pStyle w:val="10"/>
        <w:tabs>
          <w:tab w:val="left" w:pos="1680"/>
          <w:tab w:val="right" w:leader="hyphen" w:pos="8270"/>
        </w:tabs>
        <w:rPr>
          <w:rFonts w:asciiTheme="minorHAnsi" w:eastAsiaTheme="minorEastAsia" w:hAnsiTheme="minorHAnsi" w:cstheme="minorBidi"/>
          <w:noProof/>
        </w:rPr>
      </w:pPr>
      <w:r w:rsidRPr="00A825FF">
        <w:rPr>
          <w:rFonts w:eastAsia="宋体"/>
          <w:noProof/>
        </w:rPr>
        <w:t>Chapter Two</w:t>
      </w:r>
      <w:r>
        <w:rPr>
          <w:rFonts w:asciiTheme="minorHAnsi" w:eastAsiaTheme="minorEastAsia" w:hAnsiTheme="minorHAnsi" w:cstheme="minorBidi"/>
          <w:noProof/>
        </w:rPr>
        <w:tab/>
      </w:r>
      <w:r w:rsidRPr="00A825FF">
        <w:rPr>
          <w:rFonts w:eastAsia="黑体"/>
          <w:noProof/>
        </w:rPr>
        <w:t>Background &amp; Motivation</w:t>
      </w:r>
      <w:r>
        <w:rPr>
          <w:noProof/>
        </w:rPr>
        <w:tab/>
      </w:r>
      <w:r>
        <w:rPr>
          <w:noProof/>
        </w:rPr>
        <w:fldChar w:fldCharType="begin"/>
      </w:r>
      <w:r>
        <w:rPr>
          <w:noProof/>
        </w:rPr>
        <w:instrText xml:space="preserve"> PAGEREF _Toc452245790 \h </w:instrText>
      </w:r>
      <w:r>
        <w:rPr>
          <w:noProof/>
        </w:rPr>
      </w:r>
      <w:r>
        <w:rPr>
          <w:noProof/>
        </w:rPr>
        <w:fldChar w:fldCharType="separate"/>
      </w:r>
      <w:r w:rsidR="00847D08">
        <w:rPr>
          <w:noProof/>
        </w:rPr>
        <w:t>4</w:t>
      </w:r>
      <w:r>
        <w:rPr>
          <w:noProof/>
        </w:rPr>
        <w:fldChar w:fldCharType="end"/>
      </w:r>
    </w:p>
    <w:p w14:paraId="72A2EA0A"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Linux Bridge</w:t>
      </w:r>
      <w:r>
        <w:rPr>
          <w:noProof/>
        </w:rPr>
        <w:tab/>
      </w:r>
      <w:r>
        <w:rPr>
          <w:noProof/>
        </w:rPr>
        <w:fldChar w:fldCharType="begin"/>
      </w:r>
      <w:r>
        <w:rPr>
          <w:noProof/>
        </w:rPr>
        <w:instrText xml:space="preserve"> PAGEREF _Toc452245791 \h </w:instrText>
      </w:r>
      <w:r>
        <w:rPr>
          <w:noProof/>
        </w:rPr>
      </w:r>
      <w:r>
        <w:rPr>
          <w:noProof/>
        </w:rPr>
        <w:fldChar w:fldCharType="separate"/>
      </w:r>
      <w:r w:rsidR="00847D08">
        <w:rPr>
          <w:noProof/>
        </w:rPr>
        <w:t>4</w:t>
      </w:r>
      <w:r>
        <w:rPr>
          <w:noProof/>
        </w:rPr>
        <w:fldChar w:fldCharType="end"/>
      </w:r>
    </w:p>
    <w:p w14:paraId="6EF9656F" w14:textId="77777777" w:rsidR="00FC3F54" w:rsidRDefault="00FC3F54">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AUFS</w:t>
      </w:r>
      <w:r>
        <w:rPr>
          <w:noProof/>
        </w:rPr>
        <w:tab/>
      </w:r>
      <w:r>
        <w:rPr>
          <w:noProof/>
        </w:rPr>
        <w:fldChar w:fldCharType="begin"/>
      </w:r>
      <w:r>
        <w:rPr>
          <w:noProof/>
        </w:rPr>
        <w:instrText xml:space="preserve"> PAGEREF _Toc452245792 \h </w:instrText>
      </w:r>
      <w:r>
        <w:rPr>
          <w:noProof/>
        </w:rPr>
      </w:r>
      <w:r>
        <w:rPr>
          <w:noProof/>
        </w:rPr>
        <w:fldChar w:fldCharType="separate"/>
      </w:r>
      <w:r w:rsidR="00847D08">
        <w:rPr>
          <w:noProof/>
        </w:rPr>
        <w:t>5</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1"/>
        <w:ind w:right="240"/>
        <w:rPr>
          <w:rFonts w:eastAsia="黑体"/>
        </w:rPr>
      </w:pPr>
      <w:bookmarkStart w:id="0" w:name="_Toc452245789"/>
      <w:r w:rsidRPr="00C1142A">
        <w:rPr>
          <w:rFonts w:eastAsia="黑体"/>
        </w:rPr>
        <w:lastRenderedPageBreak/>
        <w:t>Introduction</w:t>
      </w:r>
      <w:bookmarkEnd w:id="0"/>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847D08">
        <w:t>[26]</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847D08">
        <w:t>[30]</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847D08">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r w:rsidRPr="007E0391">
        <w:t>Motivation</w:t>
      </w:r>
    </w:p>
    <w:p w14:paraId="4629EF0D" w14:textId="77D0605C" w:rsidR="007E0391" w:rsidRDefault="007E0391" w:rsidP="007E0391">
      <w:r>
        <w:t xml:space="preserve">Many modern web services like Google and Facebook are interactive. Responses </w:t>
      </w:r>
      <w:r>
        <w:lastRenderedPageBreak/>
        <w:t>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847D08">
        <w:t>[27]</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CC0072">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487350">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F603A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millise</w:t>
      </w:r>
      <w:r w:rsidR="00E57655">
        <w:t>cond. Even these latencies seem</w:t>
      </w:r>
      <w:r>
        <w:t xml:space="preserve"> relatively small, people hate waiting. They feel repulsed by these less interactive services, quickly click away and finally do other thing</w:t>
      </w:r>
      <w:r w:rsidR="00187E3B">
        <w:t>s</w:t>
      </w:r>
      <w:r>
        <w:t xml:space="preserve"> </w:t>
      </w:r>
      <w:r>
        <w:lastRenderedPageBreak/>
        <w:t>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6E7BA7">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7A0F7C">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F35D0E">
        <w:t>[18]</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BF5C05">
        <w:t>[30]</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 xml:space="preserve">win the eyes of system </w:t>
      </w:r>
      <w:proofErr w:type="spellStart"/>
      <w:r w:rsidR="00735F73">
        <w:t>deployers</w:t>
      </w:r>
      <w:proofErr w:type="spellEnd"/>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346E0F">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346E0F">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provide container services in recent years. To simplify the deployment of applications, these small companies are considering to use Docker cloud. Since the additional layer </w:t>
      </w:r>
      <w:r>
        <w:lastRenderedPageBreak/>
        <w:t>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BF4B89">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r>
        <w:t>Related works</w:t>
      </w:r>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rPr>
          <w:rFonts w:hint="eastAsia"/>
        </w:rPr>
      </w:pPr>
      <w:r>
        <w:t xml:space="preserve">Several institutions and researchers have published related performance evaluation work on Docker. Most of them focus on throughput, while a few are concerned with </w:t>
      </w:r>
      <w:r>
        <w:lastRenderedPageBreak/>
        <w:t>latency. Researchers from IBM</w:t>
      </w:r>
      <w:r w:rsidR="00601196">
        <w:t xml:space="preserve"> (</w:t>
      </w:r>
      <w:r w:rsidR="00601196">
        <w:fldChar w:fldCharType="begin"/>
      </w:r>
      <w:r w:rsidR="00601196">
        <w:instrText xml:space="preserve"> REF _Ref452281516 \r \h </w:instrText>
      </w:r>
      <w:r w:rsidR="00601196">
        <w:fldChar w:fldCharType="separate"/>
      </w:r>
      <w:r w:rsidR="00601196">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B915C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B46CB9">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37693D">
        <w:t>[22]</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-percentile round trip latency. From that report, he concludes that there 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w:t>
      </w:r>
      <w:r>
        <w:lastRenderedPageBreak/>
        <w:t xml:space="preserve">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87129B">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724CD0">
        <w:t>[37]</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cases. However, different from o</w:t>
      </w:r>
      <w:r w:rsidR="00582E7B">
        <w:t>ther researches, his work doesn</w:t>
      </w:r>
      <w:r w:rsidR="0070706C">
        <w:rPr>
          <w:rFonts w:hint="eastAsia"/>
        </w:rPr>
        <w:t>’</w:t>
      </w:r>
      <w:r>
        <w:t>t show a high perfor</w:t>
      </w:r>
      <w:r>
        <w:lastRenderedPageBreak/>
        <w:t>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r>
        <w:t>Contributions</w:t>
      </w:r>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r>
        <w:t>Organization of This Paper</w:t>
      </w:r>
    </w:p>
    <w:p w14:paraId="5C26EB5D" w14:textId="5447730D" w:rsidR="00D705DB" w:rsidRPr="00D705DB" w:rsidRDefault="00D705DB" w:rsidP="00D705DB">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5E2F1465" w14:textId="5D800D92" w:rsidR="00955A29" w:rsidRPr="00050043" w:rsidRDefault="00F80845" w:rsidP="004F573F">
      <w:pPr>
        <w:pStyle w:val="11"/>
        <w:ind w:right="240"/>
        <w:rPr>
          <w:rFonts w:eastAsia="黑体"/>
        </w:rPr>
      </w:pPr>
      <w:bookmarkStart w:id="1" w:name="_Toc452245790"/>
      <w:r>
        <w:rPr>
          <w:rFonts w:eastAsia="黑体"/>
        </w:rPr>
        <w:t>Background</w:t>
      </w:r>
      <w:bookmarkEnd w:id="1"/>
    </w:p>
    <w:p w14:paraId="637DBDB4" w14:textId="455A4719" w:rsidR="00B07D11" w:rsidRDefault="004C0064" w:rsidP="004C0064">
      <w:pPr>
        <w:pStyle w:val="2"/>
      </w:pPr>
      <w:r>
        <w:t>Docker</w:t>
      </w:r>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r>
        <w:t>Container and virtual machine</w:t>
      </w:r>
    </w:p>
    <w:p w14:paraId="0568CA4E" w14:textId="48BBAF85" w:rsidR="003D2328" w:rsidRDefault="00DF7BD1" w:rsidP="003D2328">
      <w:r>
        <w:lastRenderedPageBreak/>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792531D3" w:rsidR="003D2328" w:rsidRDefault="003D2328" w:rsidP="00BF260B">
      <w:pPr>
        <w:ind w:firstLine="420"/>
      </w:pPr>
      <w:r>
        <w:t>On the other side is the container-based virtualization, which is</w:t>
      </w:r>
      <w:r w:rsidR="00BF260B">
        <w:t xml:space="preserve"> also</w:t>
      </w:r>
      <w:r w:rsidR="00AA7950">
        <w:t xml:space="preserve"> called operating-</w:t>
      </w:r>
      <w:r>
        <w:t xml:space="preserve">system-level virtualization.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517061">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w:t>
      </w:r>
      <w:r w:rsidR="003D2328">
        <w:lastRenderedPageBreak/>
        <w:t xml:space="preserve">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r>
        <w:t>Resource Isolation Using N</w:t>
      </w:r>
      <w:r w:rsidRPr="003C0BD6">
        <w:t>amespace</w:t>
      </w:r>
    </w:p>
    <w:p w14:paraId="7264410E" w14:textId="0448306C" w:rsidR="003C0BD6" w:rsidRDefault="003C0BD6" w:rsidP="003C0BD6">
      <w:r>
        <w:t xml:space="preserve">The mechanism of Linux Namespaces is a way of isolating resources. System resources like PID, IPC, network, etc. are no longer global, but belongs to a particular namespace. The resource in each namespace are transparent to other namespaces. To create a new </w:t>
      </w:r>
      <w:r>
        <w:lastRenderedPageBreak/>
        <w:t xml:space="preserve">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r w:rsidRPr="00C040AC">
        <w:t>Resource</w:t>
      </w:r>
      <w:r>
        <w:t xml:space="preserve"> Limitation U</w:t>
      </w:r>
      <w:r w:rsidRPr="00C040AC">
        <w:t>sing CGroups</w:t>
      </w:r>
    </w:p>
    <w:p w14:paraId="520902C7" w14:textId="6375A5D6" w:rsidR="00C040AC" w:rsidRDefault="00C040AC" w:rsidP="00C040AC">
      <w:r>
        <w:lastRenderedPageBreak/>
        <w:t xml:space="preserve">CGroups is the abbreviation of Control Groups.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3BEB2384" w14:textId="4EED3CE9" w:rsidR="00C040AC" w:rsidRDefault="00C040AC" w:rsidP="00C67734">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p>
    <w:p w14:paraId="45CF35C0" w14:textId="759A45C6" w:rsidR="00C040AC" w:rsidRDefault="00C040AC" w:rsidP="00EB5500">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w:t>
      </w:r>
      <w:r>
        <w:lastRenderedPageBreak/>
        <w:t xml:space="preserve">task will </w:t>
      </w:r>
      <w:r w:rsidR="008F7473">
        <w:t>automatically become its parent</w:t>
      </w:r>
      <w:r w:rsidR="0070706C">
        <w:rPr>
          <w:rFonts w:hint="eastAsia"/>
        </w:rPr>
        <w:t>’</w:t>
      </w:r>
      <w:r>
        <w:t xml:space="preserve">s </w:t>
      </w:r>
      <w:r w:rsidR="00241D23">
        <w:t>control group</w:t>
      </w:r>
      <w:r>
        <w:t xml:space="preserve"> member. It can then be moved to different </w:t>
      </w:r>
      <w:r w:rsidR="0039152E">
        <w:t>control groups</w:t>
      </w:r>
      <w:r>
        <w:t xml:space="preserve"> on </w:t>
      </w:r>
      <w:r w:rsidR="00CB5142">
        <w:t>demand. As is shown on Figure</w:t>
      </w:r>
      <w:r>
        <w:t>.</w:t>
      </w:r>
    </w:p>
    <w:p w14:paraId="07492F95" w14:textId="09E2723A" w:rsidR="00CB5142" w:rsidRDefault="00CB5142" w:rsidP="00CB5142">
      <w:pPr>
        <w:pStyle w:val="2"/>
      </w:pPr>
      <w:r w:rsidRPr="00CB5142">
        <w:t>Related Linux Technologies</w:t>
      </w:r>
    </w:p>
    <w:p w14:paraId="4F44DD88" w14:textId="3CAEAE99" w:rsidR="00CB5142" w:rsidRDefault="00CB5142" w:rsidP="00CB5142">
      <w:pPr>
        <w:pStyle w:val="3"/>
      </w:pPr>
      <w:r>
        <w:t>Linux Bridge &amp; Veth P</w:t>
      </w:r>
      <w:r w:rsidRPr="00CB5142">
        <w:t>air</w:t>
      </w:r>
    </w:p>
    <w:p w14:paraId="031FA745" w14:textId="63069A06" w:rsidR="007F4969" w:rsidRDefault="007F4969" w:rsidP="007F4969">
      <w:r w:rsidRPr="007F4969">
        <w:rPr>
          <w:i/>
        </w:rPr>
        <w:t>Bridge mode</w:t>
      </w:r>
      <w:r>
        <w:t xml:space="preserve"> is the default network setting of Docker. When using this mode, each container will be allocated a network namespace and separate IP.  When we start Docker </w:t>
      </w:r>
      <w:r>
        <w:t>daemon</w:t>
      </w:r>
      <w:r>
        <w:t xml:space="preserve">,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shown in Figure.</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lastRenderedPageBreak/>
        <w:t xml:space="preserve">In bridge mode, all containers connecting to the same network bridge can communicate with each other. Containers can also communicate with the outside world. 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190B207E" w14:textId="6E184CF1" w:rsidR="002575A9" w:rsidRDefault="002575A9" w:rsidP="002575A9">
      <w:pPr>
        <w:pStyle w:val="3"/>
      </w:pPr>
      <w:r w:rsidRPr="002575A9">
        <w:t>Scheduler</w:t>
      </w:r>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77777777"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w:t>
      </w:r>
      <w:r w:rsidR="00B53653">
        <w:lastRenderedPageBreak/>
        <w:t>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r w:rsidRPr="00AA13E4">
        <w:t>Tail Latency</w:t>
      </w:r>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t>
      </w:r>
      <w:r>
        <w:lastRenderedPageBreak/>
        <w:t>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3242B21F" w14:textId="4A334D65" w:rsidR="00AA13E4" w:rsidRDefault="00AA13E4" w:rsidP="002F0FAC">
      <w:pPr>
        <w:ind w:firstLine="420"/>
      </w:pPr>
      <w:r>
        <w:t>The concept of tail latency was first proposed by Google.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p>
    <w:p w14:paraId="5A3BAFA1" w14:textId="6E309CBC" w:rsidR="00533863" w:rsidRDefault="00533863" w:rsidP="00533863">
      <w:pPr>
        <w:pStyle w:val="11"/>
        <w:ind w:right="240"/>
      </w:pPr>
      <w:r w:rsidRPr="00533863">
        <w:t>Latency Characterization</w:t>
      </w: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r w:rsidRPr="00852FA3">
        <w:t>Apache Thrift</w:t>
      </w:r>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AD2F93">
        <w:t>[29]</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lastRenderedPageBreak/>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r w:rsidRPr="004165BF">
        <w:t>Experimental Methodology</w:t>
      </w:r>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r w:rsidRPr="0016261A">
        <w:t>Containerizing and resource limitation</w:t>
      </w:r>
    </w:p>
    <w:p w14:paraId="1EF3384B" w14:textId="0752C267" w:rsidR="0016261A" w:rsidRDefault="0016261A" w:rsidP="0016261A">
      <w:pPr>
        <w:rPr>
          <w:rFonts w:hint="eastAsia"/>
        </w:rPr>
      </w:pPr>
      <w:r>
        <w:t xml:space="preserve">There are a lot of container </w:t>
      </w:r>
      <w:r>
        <w:t>resource limitation parameters:</w:t>
      </w:r>
    </w:p>
    <w:p w14:paraId="1BA7EFFA" w14:textId="2459162E" w:rsidR="00FD6A40" w:rsidRDefault="0016261A" w:rsidP="00FD6A40">
      <w:pPr>
        <w:ind w:firstLine="420"/>
      </w:pPr>
      <w:proofErr w:type="spellStart"/>
      <w:r w:rsidRPr="0016261A">
        <w:rPr>
          <w:b/>
        </w:rPr>
        <w:t>cpu</w:t>
      </w:r>
      <w:proofErr w:type="spellEnd"/>
      <w:r w:rsidRPr="0016261A">
        <w:rPr>
          <w:b/>
        </w:rPr>
        <w:t>-period</w:t>
      </w:r>
      <w:r>
        <w:t xml:space="preserve">: </w:t>
      </w:r>
      <w:r>
        <w:t xml:space="preserve">This means the period for the process to schedule the </w:t>
      </w:r>
      <w:r w:rsidR="00542C32">
        <w:t>Docker</w:t>
      </w:r>
      <w:r>
        <w:t xml:space="preserve"> process. It is used together with the </w:t>
      </w:r>
      <w:proofErr w:type="spellStart"/>
      <w:r w:rsidR="00265B65" w:rsidRPr="00265B65">
        <w:rPr>
          <w:b/>
        </w:rPr>
        <w:t>cpu</w:t>
      </w:r>
      <w:proofErr w:type="spellEnd"/>
      <w:r w:rsidR="00265B65" w:rsidRPr="00265B65">
        <w:rPr>
          <w:b/>
        </w:rPr>
        <w:t>-quota</w:t>
      </w:r>
      <w:r>
        <w:t xml:space="preserve"> parameter. The unit of these two parameters are both microseconds. When these parameters are set, it means that the processes can </w:t>
      </w:r>
      <w:r w:rsidR="00265B65">
        <w:t xml:space="preserve">not use longer than </w:t>
      </w:r>
      <w:proofErr w:type="spellStart"/>
      <w:r w:rsidRPr="00265B65">
        <w:rPr>
          <w:b/>
        </w:rPr>
        <w:t>cpu</w:t>
      </w:r>
      <w:proofErr w:type="spellEnd"/>
      <w:r w:rsidRPr="00265B65">
        <w:rPr>
          <w:b/>
        </w:rPr>
        <w:t>-quota</w:t>
      </w:r>
      <w:r w:rsidR="00265B65">
        <w:t xml:space="preserve"> time during each </w:t>
      </w:r>
      <w:proofErr w:type="spellStart"/>
      <w:r w:rsidRPr="00265B65">
        <w:rPr>
          <w:b/>
        </w:rPr>
        <w:t>cpu</w:t>
      </w:r>
      <w:proofErr w:type="spellEnd"/>
      <w:r w:rsidRPr="00265B65">
        <w:rPr>
          <w:b/>
        </w:rPr>
        <w:t>-period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proofErr w:type="spellStart"/>
      <w:r w:rsidRPr="00AF389B">
        <w:rPr>
          <w:b/>
        </w:rPr>
        <w:t>cpu</w:t>
      </w:r>
      <w:proofErr w:type="spellEnd"/>
      <w:r w:rsidRPr="00AF389B">
        <w:rPr>
          <w:b/>
        </w:rPr>
        <w:t>-quota</w:t>
      </w:r>
      <w:r w:rsidR="00AF389B">
        <w:t>:</w:t>
      </w:r>
      <w:r w:rsidR="00D96905">
        <w:t xml:space="preserve"> As is mentioned above. </w:t>
      </w:r>
      <w:proofErr w:type="spellStart"/>
      <w:r w:rsidRPr="00D96905">
        <w:rPr>
          <w:b/>
        </w:rPr>
        <w:t>cpu</w:t>
      </w:r>
      <w:proofErr w:type="spellEnd"/>
      <w:r w:rsidRPr="00D96905">
        <w:rPr>
          <w:b/>
        </w:rPr>
        <w:t>-quota</w:t>
      </w:r>
      <w:r>
        <w:t xml:space="preserve"> </w:t>
      </w:r>
      <w:r w:rsidR="00D96905">
        <w:t xml:space="preserve">together with </w:t>
      </w:r>
      <w:proofErr w:type="spellStart"/>
      <w:r w:rsidR="00D96905" w:rsidRPr="00D96905">
        <w:rPr>
          <w:b/>
        </w:rPr>
        <w:t>cpu</w:t>
      </w:r>
      <w:proofErr w:type="spellEnd"/>
      <w:r w:rsidR="00D96905" w:rsidRPr="00D96905">
        <w:rPr>
          <w:b/>
        </w:rPr>
        <w:t>-period</w:t>
      </w:r>
      <w:r w:rsidR="00D96905">
        <w:t xml:space="preserve"> have</w:t>
      </w:r>
      <w:r>
        <w:t xml:space="preserve"> a </w:t>
      </w:r>
      <w:r w:rsidR="00D96905">
        <w:t xml:space="preserve">limitation that their minimum value should be no less than 1000 us. When </w:t>
      </w:r>
      <w:proofErr w:type="spellStart"/>
      <w:r w:rsidR="00D96905" w:rsidRPr="00851852">
        <w:rPr>
          <w:b/>
        </w:rPr>
        <w:t>cpu</w:t>
      </w:r>
      <w:proofErr w:type="spellEnd"/>
      <w:r w:rsidR="00D96905" w:rsidRPr="00851852">
        <w:rPr>
          <w:b/>
        </w:rPr>
        <w:t>-quota</w:t>
      </w:r>
      <w:r w:rsidR="00D96905">
        <w:t xml:space="preserve"> is larger than </w:t>
      </w:r>
      <w:proofErr w:type="spellStart"/>
      <w:r w:rsidR="00FA55D6" w:rsidRPr="00851852">
        <w:rPr>
          <w:b/>
        </w:rPr>
        <w:t>cpu</w:t>
      </w:r>
      <w:proofErr w:type="spellEnd"/>
      <w:r w:rsidR="00FA55D6" w:rsidRPr="00851852">
        <w:rPr>
          <w:b/>
        </w:rPr>
        <w:t>-period</w:t>
      </w:r>
      <w:r w:rsidR="00FA55D6">
        <w:t>, it means that the container can use more than one CPU core resources.</w:t>
      </w:r>
    </w:p>
    <w:p w14:paraId="0F05434E" w14:textId="03AF848A" w:rsidR="0016261A" w:rsidRDefault="0016261A" w:rsidP="0031388C">
      <w:pPr>
        <w:ind w:firstLine="420"/>
      </w:pPr>
      <w:proofErr w:type="spellStart"/>
      <w:r w:rsidRPr="0031388C">
        <w:rPr>
          <w:b/>
        </w:rPr>
        <w:t>cpu</w:t>
      </w:r>
      <w:proofErr w:type="spellEnd"/>
      <w:r w:rsidRPr="0031388C">
        <w:rPr>
          <w:b/>
        </w:rPr>
        <w:t>-shares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w:t>
      </w:r>
      <w:r>
        <w:lastRenderedPageBreak/>
        <w:t xml:space="preserve">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together</w:t>
      </w:r>
      <w:r w:rsidR="000A3EFF">
        <w:t xml:space="preserve">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727189">
        <w:t>[23]</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 xml:space="preserve">inux kernel boot </w:t>
      </w:r>
      <w:r>
        <w:lastRenderedPageBreak/>
        <w:t>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CF1088">
        <w:t>[20]</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r w:rsidRPr="006A7923">
        <w:t>CPU Configurations</w:t>
      </w:r>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r w:rsidRPr="00110975">
        <w:t>Baseline: Native Platform</w:t>
      </w:r>
    </w:p>
    <w:p w14:paraId="1418B41F" w14:textId="54C40E03" w:rsidR="00110975"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EB39C2">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 shown as the red line in Figure \ref{</w:t>
      </w:r>
      <w:proofErr w:type="spellStart"/>
      <w:r w:rsidRPr="005D47DD">
        <w:t>fig:cpucdf</w:t>
      </w:r>
      <w:proofErr w:type="spellEnd"/>
      <w:r w:rsidRPr="005D47DD">
        <w:t xml:space="preserve">}. The mean, median and </w:t>
      </w:r>
      <w:r w:rsidR="00B910CE">
        <w:t>99</w:t>
      </w:r>
      <w:r w:rsidR="00B910CE" w:rsidRPr="00B910CE">
        <w:rPr>
          <w:vertAlign w:val="superscript"/>
        </w:rPr>
        <w:t>th</w:t>
      </w:r>
      <w:r w:rsidR="00B910CE">
        <w:t>-</w:t>
      </w:r>
      <w:r w:rsidRPr="005D47DD">
        <w:t>percentile position of the measurements are listed in Table \ref{</w:t>
      </w:r>
      <w:proofErr w:type="spellStart"/>
      <w:proofErr w:type="gramStart"/>
      <w:r w:rsidRPr="005D47DD">
        <w:t>tbl:cpubase</w:t>
      </w:r>
      <w:proofErr w:type="spellEnd"/>
      <w:proofErr w:type="gramEnd"/>
      <w:r w:rsidRPr="005D47DD">
        <w:t>}. Most of the latencies are between 200 and 300 microseconds, and the average and median measurements are about 240 microseco</w:t>
      </w:r>
      <w:r w:rsidR="005C1CDB">
        <w:t>nds. However, there are still 1</w:t>
      </w:r>
      <w:r w:rsidRPr="005D47DD">
        <w:t xml:space="preserve">% latencies beyond 278 us and these long latencies would be very common in the real production world. This phenomenon might be caused by the </w:t>
      </w:r>
      <w:r w:rsidRPr="005D47DD">
        <w:lastRenderedPageBreak/>
        <w:t>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5C1CDB">
        <w:t>[21]</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CD0CEF">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0C4D9370" w14:textId="4D8B39FA" w:rsidR="00283BEC" w:rsidRDefault="00283BEC" w:rsidP="00283BEC">
      <w:pPr>
        <w:pStyle w:val="3"/>
      </w:pPr>
      <w:r w:rsidRPr="00283BEC">
        <w:t>Case 1: Using CPU Shares</w:t>
      </w:r>
    </w:p>
    <w:p w14:paraId="6E4D0FE8" w14:textId="4F32D849" w:rsidR="00283BEC" w:rsidRDefault="00283BEC" w:rsidP="00283BEC">
      <w:r>
        <w:t xml:space="preserve">We run the server process </w:t>
      </w:r>
      <w:r w:rsidR="00EE483F">
        <w:t>with the</w:t>
      </w:r>
      <w:r>
        <w:t xml:space="preserve"> </w:t>
      </w:r>
      <w:r w:rsidRPr="00AC2BAE">
        <w:rPr>
          <w:b/>
        </w:rPr>
        <w:t>cpuset-cpus=</w:t>
      </w:r>
      <w:r w:rsidRPr="00AC2BAE">
        <w:rPr>
          <w:b/>
        </w:rPr>
        <w:t>“</w:t>
      </w:r>
      <w:r w:rsidRPr="00AC2BAE">
        <w:rPr>
          <w:b/>
        </w:rPr>
        <w:t>3”</w:t>
      </w:r>
      <w:r>
        <w:t xml:space="preserve"> setting to realize CPU affinity and the </w:t>
      </w:r>
      <w:proofErr w:type="spellStart"/>
      <w:r w:rsidRPr="00287E01">
        <w:rPr>
          <w:b/>
        </w:rPr>
        <w:t>cpu</w:t>
      </w:r>
      <w:proofErr w:type="spellEnd"/>
      <w:r w:rsidRPr="00287E01">
        <w:rPr>
          <w:b/>
        </w:rPr>
        <w:t>-shares=1024</w:t>
      </w:r>
      <w:r>
        <w:t xml:space="preserve"> as a default setting in CFS scheduler. We run the test for 10 times. Each time 1,000,000 requests are transmitted between client and server. The CDF result is shown as the blue line in Figure \ref{</w:t>
      </w:r>
      <w:proofErr w:type="spellStart"/>
      <w:proofErr w:type="gramStart"/>
      <w:r>
        <w:t>fig:cpucdf</w:t>
      </w:r>
      <w:proofErr w:type="spellEnd"/>
      <w:proofErr w:type="gramEnd"/>
      <w:r>
        <w:t xml:space="preserve">}, and the mean, median and </w:t>
      </w:r>
      <w:r w:rsidR="00490319">
        <w:t>99</w:t>
      </w:r>
      <w:r w:rsidR="00490319" w:rsidRPr="00490319">
        <w:rPr>
          <w:vertAlign w:val="superscript"/>
        </w:rPr>
        <w:t>th</w:t>
      </w:r>
      <w:r>
        <w:t>-percentile position of the measurements are also listed in Table \ref{</w:t>
      </w:r>
      <w:proofErr w:type="spellStart"/>
      <w:r>
        <w:t>tbl:cpubase</w:t>
      </w:r>
      <w:proofErr w:type="spellEnd"/>
      <w:r>
        <w:t>}.</w:t>
      </w:r>
    </w:p>
    <w:p w14:paraId="713BFD1D" w14:textId="26471AC2"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-percentile column in Table \ref{</w:t>
      </w:r>
      <w:proofErr w:type="spellStart"/>
      <w:proofErr w:type="gramStart"/>
      <w:r>
        <w:t>tbl:cpubase</w:t>
      </w:r>
      <w:proofErr w:type="spellEnd"/>
      <w:proofErr w:type="gramEnd"/>
      <w:r>
        <w:t>} and the CDF curves in \ref{</w:t>
      </w:r>
      <w:proofErr w:type="spellStart"/>
      <w:r>
        <w:t>fig:cpucdf</w:t>
      </w:r>
      <w:proofErr w:type="spellEnd"/>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 \ref{</w:t>
      </w:r>
      <w:proofErr w:type="spellStart"/>
      <w:r>
        <w:t>eq:vmsv</w:t>
      </w:r>
      <w:proofErr w:type="spellEnd"/>
      <w:r>
        <w:t>}</w:t>
      </w:r>
      <w:r w:rsidR="00686988">
        <w:t xml:space="preserve"> (</w:t>
      </w:r>
      <w:r w:rsidR="00686988">
        <w:fldChar w:fldCharType="begin"/>
      </w:r>
      <w:r w:rsidR="00686988">
        <w:instrText xml:space="preserve"> REF _Ref452313114 \r \h </w:instrText>
      </w:r>
      <w:r w:rsidR="00686988">
        <w:fldChar w:fldCharType="separate"/>
      </w:r>
      <w:r w:rsidR="00686988">
        <w:t>[25]</w:t>
      </w:r>
      <w:r w:rsidR="00686988">
        <w:fldChar w:fldCharType="end"/>
      </w:r>
      <w:r w:rsidR="00686988">
        <w:t xml:space="preserve">, </w:t>
      </w:r>
      <w:proofErr w:type="spellStart"/>
      <w:r w:rsidR="00686988" w:rsidRPr="00990B6E">
        <w:rPr>
          <w:color w:val="1A1A1A"/>
          <w:kern w:val="0"/>
        </w:rPr>
        <w:t>Menascé</w:t>
      </w:r>
      <w:proofErr w:type="spellEnd"/>
      <w:r w:rsidR="00686988" w:rsidRPr="00990B6E">
        <w:rPr>
          <w:color w:val="1A1A1A"/>
          <w:kern w:val="0"/>
        </w:rPr>
        <w:t xml:space="preserve"> D A</w:t>
      </w:r>
      <w:r w:rsidR="00686988">
        <w:rPr>
          <w:color w:val="1A1A1A"/>
          <w:kern w:val="0"/>
        </w:rPr>
        <w:t>., 2005: 407)</w:t>
      </w:r>
      <w:r>
        <w:t xml:space="preserve">, we can do a rough calculation of the virtualization slowdown, where </w:t>
      </w:r>
      <w:r w:rsidR="001F24D0">
        <w:t>$</w:t>
      </w:r>
      <w:proofErr w:type="spellStart"/>
      <w:r w:rsidR="001F24D0">
        <w:t>f_p</w:t>
      </w:r>
      <w:proofErr w:type="spellEnd"/>
      <w:r w:rsidR="001F24D0">
        <w:t>$</w:t>
      </w:r>
      <w:r>
        <w:t xml:space="preserve"> stands for the fraction of privileged instructions executed by a VM and $</w:t>
      </w:r>
      <w:proofErr w:type="spellStart"/>
      <w:r>
        <w:t>N_e</w:t>
      </w:r>
      <w:proofErr w:type="spellEnd"/>
      <w:r>
        <w:t xml:space="preserve">$ stands for the average number of instructions </w:t>
      </w:r>
      <w:r>
        <w:lastRenderedPageBreak/>
        <w:t>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72088578" w14:textId="2C3C961A" w:rsidR="00E35080" w:rsidRDefault="00E35080" w:rsidP="00E35080">
      <w:pPr>
        <w:pStyle w:val="3"/>
      </w:pPr>
      <w:r w:rsidRPr="00E35080">
        <w:t>Case 2: Using CPU Quota</w:t>
      </w:r>
    </w:p>
    <w:p w14:paraId="2B573472" w14:textId="10314E70" w:rsidR="00E35080" w:rsidRDefault="005A62B5" w:rsidP="00E35080">
      <w:r w:rsidRPr="005A62B5">
        <w:t xml:space="preserve">Apart from </w:t>
      </w:r>
      <w:proofErr w:type="spellStart"/>
      <w:r w:rsidRPr="00752562">
        <w:rPr>
          <w:b/>
        </w:rPr>
        <w:t>cpu</w:t>
      </w:r>
      <w:proofErr w:type="spellEnd"/>
      <w:r w:rsidRPr="00752562">
        <w:rPr>
          <w:b/>
        </w:rPr>
        <w:t>-shares</w:t>
      </w:r>
      <w:r w:rsidRPr="005A62B5">
        <w:t xml:space="preserve">, there exist other parameters which limit the resource usage of CPU. </w:t>
      </w:r>
      <w:proofErr w:type="spellStart"/>
      <w:r w:rsidRPr="00752562">
        <w:rPr>
          <w:b/>
        </w:rPr>
        <w:t>cpu</w:t>
      </w:r>
      <w:proofErr w:type="spellEnd"/>
      <w:r w:rsidRPr="00752562">
        <w:rPr>
          <w:b/>
        </w:rPr>
        <w:t>-period</w:t>
      </w:r>
      <w:r w:rsidRPr="005A62B5">
        <w:t xml:space="preserve"> means the period for the processes in the Docker container to be scheduled on the CPU. It is often used together with </w:t>
      </w:r>
      <w:proofErr w:type="spellStart"/>
      <w:r w:rsidR="000F6BC8" w:rsidRPr="000F6BC8">
        <w:rPr>
          <w:b/>
        </w:rPr>
        <w:t>cpu</w:t>
      </w:r>
      <w:proofErr w:type="spellEnd"/>
      <w:r w:rsidR="000F6BC8" w:rsidRPr="000F6BC8">
        <w:rPr>
          <w:b/>
        </w:rPr>
        <w:t>-quota</w:t>
      </w:r>
      <w:r w:rsidRPr="005A62B5">
        <w:t xml:space="preserve"> parameter. The unit of these two parameters are both microseconds. When these parameters are set, it means that processes in the container can use no more than </w:t>
      </w:r>
      <w:proofErr w:type="spellStart"/>
      <w:r w:rsidRPr="000F6BC8">
        <w:rPr>
          <w:b/>
        </w:rPr>
        <w:t>cpu</w:t>
      </w:r>
      <w:proofErr w:type="spellEnd"/>
      <w:r w:rsidRPr="000F6BC8">
        <w:rPr>
          <w:b/>
        </w:rPr>
        <w:t>-quota</w:t>
      </w:r>
      <w:r w:rsidRPr="005A62B5">
        <w:t xml:space="preserve"> time during each </w:t>
      </w:r>
      <w:proofErr w:type="spellStart"/>
      <w:r w:rsidRPr="000F6BC8">
        <w:rPr>
          <w:b/>
        </w:rPr>
        <w:t>cpu</w:t>
      </w:r>
      <w:proofErr w:type="spellEnd"/>
      <w:r w:rsidRPr="000F6BC8">
        <w:rPr>
          <w:b/>
        </w:rPr>
        <w:t>-period</w:t>
      </w:r>
      <w:r w:rsidRPr="005A62B5">
        <w:t xml:space="preserve"> time duration. To test whether these two parameters would have the same side effect as </w:t>
      </w:r>
      <w:proofErr w:type="spellStart"/>
      <w:r w:rsidR="000F6BC8" w:rsidRPr="000F6BC8">
        <w:rPr>
          <w:b/>
        </w:rPr>
        <w:t>cpu</w:t>
      </w:r>
      <w:proofErr w:type="spellEnd"/>
      <w:r w:rsidR="000F6BC8" w:rsidRPr="000F6BC8">
        <w:rPr>
          <w:b/>
        </w:rPr>
        <w:t>-shares</w:t>
      </w:r>
      <w:r w:rsidRPr="005A62B5">
        <w:t xml:space="preserve"> when only one container is assigned to a CPU core, it can take all the cycles of that CPU, we carry out the following experiment:</w:t>
      </w:r>
    </w:p>
    <w:p w14:paraId="53D43764" w14:textId="444477D3" w:rsidR="00BC2576" w:rsidRDefault="00BC2576" w:rsidP="00BC2576">
      <w:pPr>
        <w:ind w:firstLine="420"/>
      </w:pPr>
      <w:r>
        <w:t xml:space="preserve">We first fix </w:t>
      </w:r>
      <w:proofErr w:type="spellStart"/>
      <w:r w:rsidRPr="000F6BC8">
        <w:rPr>
          <w:b/>
        </w:rPr>
        <w:t>cpu</w:t>
      </w:r>
      <w:proofErr w:type="spellEnd"/>
      <w:r w:rsidRPr="000F6BC8">
        <w:rPr>
          <w:b/>
        </w:rPr>
        <w:t>-period=10000</w:t>
      </w:r>
      <w:r>
        <w:t xml:space="preserve"> and vary the value of </w:t>
      </w:r>
      <w:proofErr w:type="spellStart"/>
      <w:r w:rsidR="00912FBD" w:rsidRPr="00912FBD">
        <w:rPr>
          <w:b/>
        </w:rPr>
        <w:t>cpu</w:t>
      </w:r>
      <w:proofErr w:type="spellEnd"/>
      <w:r w:rsidR="00912FBD" w:rsidRPr="00912FBD">
        <w:rPr>
          <w:b/>
        </w:rPr>
        <w:t>-quota</w:t>
      </w:r>
      <w:r>
        <w:t xml:space="preserve"> to see the relationship between these two parameters. We choose values 1,000, 1,500, 2,000, 2,500, 3,000, 4,000, 5,000, 7,000, 10,000 for </w:t>
      </w:r>
      <w:proofErr w:type="spellStart"/>
      <w:r w:rsidR="00912FBD" w:rsidRPr="00912FBD">
        <w:rPr>
          <w:b/>
        </w:rPr>
        <w:t>cpu</w:t>
      </w:r>
      <w:proofErr w:type="spellEnd"/>
      <w:r w:rsidR="00912FBD" w:rsidRPr="00912FBD">
        <w:rPr>
          <w:b/>
        </w:rPr>
        <w:t>-quota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 Table \ref{</w:t>
      </w:r>
      <w:proofErr w:type="spellStart"/>
      <w:proofErr w:type="gramStart"/>
      <w:r w:rsidR="00912FBD">
        <w:t>tbl:cpuperiod</w:t>
      </w:r>
      <w:proofErr w:type="spellEnd"/>
      <w:proofErr w:type="gramEnd"/>
      <w:r w:rsidR="00912FBD">
        <w:t>}.</w:t>
      </w:r>
    </w:p>
    <w:p w14:paraId="505DD1E9" w14:textId="1292525D" w:rsidR="005A62B5" w:rsidRDefault="00BC2576" w:rsidP="00BC2576">
      <w:pPr>
        <w:ind w:firstLine="420"/>
      </w:pPr>
      <w:r>
        <w:t>From Table \ref{</w:t>
      </w:r>
      <w:proofErr w:type="spellStart"/>
      <w:proofErr w:type="gramStart"/>
      <w:r>
        <w:t>tbl:cpuperiod</w:t>
      </w:r>
      <w:proofErr w:type="spellEnd"/>
      <w:proofErr w:type="gramEnd"/>
      <w:r>
        <w:t xml:space="preserve">}, we observe that latency increases incredibly when CPU quota only counts for a small ratio of the total CPU period. From 1,000 to 4,000, all mean, median and </w:t>
      </w:r>
      <w:r w:rsidR="004A53B8">
        <w:t>99</w:t>
      </w:r>
      <w:r w:rsidR="004A53B8" w:rsidRPr="004A53B8">
        <w:rPr>
          <w:vertAlign w:val="superscript"/>
        </w:rPr>
        <w:t>th</w:t>
      </w:r>
      <w:r>
        <w:t>-percentile are decreasing and so is the number of test cases whose latency is greater than 1,000 us. Figure \ref{</w:t>
      </w:r>
      <w:proofErr w:type="spellStart"/>
      <w:proofErr w:type="gramStart"/>
      <w:r>
        <w:t>fig:cpuquo</w:t>
      </w:r>
      <w:proofErr w:type="spellEnd"/>
      <w:proofErr w:type="gramEnd"/>
      <w:r>
        <w:t xml:space="preserve">} also shows the relationship between </w:t>
      </w:r>
      <w:proofErr w:type="spellStart"/>
      <w:r w:rsidR="004A53B8" w:rsidRPr="004A53B8">
        <w:rPr>
          <w:b/>
        </w:rPr>
        <w:t>cpu</w:t>
      </w:r>
      <w:proofErr w:type="spellEnd"/>
      <w:r w:rsidR="004A53B8" w:rsidRPr="004A53B8">
        <w:rPr>
          <w:b/>
        </w:rPr>
        <w:t>-quota</w:t>
      </w:r>
      <w:r>
        <w:t xml:space="preserve"> and the number of requests whose latency is greater than 1,000 us. From this picture, we can see that the number first drops fast and then slowly as </w:t>
      </w:r>
      <w:r>
        <w:lastRenderedPageBreak/>
        <w:t>quota increases. When quota reaches over 3,000 us, latency suddenly drops fast and finally goes to about zero at 4,000.</w:t>
      </w:r>
    </w:p>
    <w:p w14:paraId="6C0C6452" w14:textId="43B80B0F"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will immediately </w:t>
      </w:r>
      <w:proofErr w:type="gramStart"/>
      <w:r>
        <w:t>follows</w:t>
      </w:r>
      <w:proofErr w:type="gramEnd"/>
      <w:r>
        <w:t>. If the server process uses up its quota during one period, it is sure to give up the CPU and wait until the next period comes. This can cause a very long tail latency in real time services, which is shown as a sudden rise in the $99^{</w:t>
      </w:r>
      <w:proofErr w:type="spellStart"/>
      <w:r>
        <w:t>th</w:t>
      </w:r>
      <w:proofErr w:type="spellEnd"/>
      <w:r>
        <w:t>}$-percentile. Once the service is CPU-intensive or being visited quickly, it will add unwilling latency to the service, thus reducing the overall performance.</w:t>
      </w:r>
    </w:p>
    <w:p w14:paraId="51767BB4" w14:textId="1AAC89B6" w:rsidR="00752562" w:rsidRDefault="00752562" w:rsidP="00752562">
      <w:pPr>
        <w:ind w:firstLine="420"/>
      </w:pPr>
      <w:r>
        <w:t>To prove the above theory, we first compute the last column in Table \ref{</w:t>
      </w:r>
      <w:proofErr w:type="spellStart"/>
      <w:proofErr w:type="gramStart"/>
      <w:r>
        <w:t>tbl:cpuperiod</w:t>
      </w:r>
      <w:proofErr w:type="spellEnd"/>
      <w:proofErr w:type="gramEnd"/>
      <w:r>
        <w:t>}. Assume we need in total time $t_{</w:t>
      </w:r>
      <w:proofErr w:type="spellStart"/>
      <w:r>
        <w:t>cpu</w:t>
      </w:r>
      <w:proofErr w:type="spellEnd"/>
      <w:r>
        <w:t>}$ to do all the computation, which means the total time the process is running on CPU. CPU quota is $</w:t>
      </w:r>
      <w:proofErr w:type="spellStart"/>
      <w:r>
        <w:t>t_q</w:t>
      </w:r>
      <w:proofErr w:type="spellEnd"/>
      <w:r>
        <w:t>$, and CPU period is $</w:t>
      </w:r>
      <w:proofErr w:type="spellStart"/>
      <w:r>
        <w:t>t_p</w:t>
      </w:r>
      <w:proofErr w:type="spellEnd"/>
      <w:r>
        <w:t>$. Total number of requests blocked by the CPU options $n$ is computed as follows: $n = t_{</w:t>
      </w:r>
      <w:proofErr w:type="spellStart"/>
      <w:r>
        <w:t>cpu</w:t>
      </w:r>
      <w:proofErr w:type="spellEnd"/>
      <w:r>
        <w:t xml:space="preserve">} / </w:t>
      </w:r>
      <w:proofErr w:type="spellStart"/>
      <w:r>
        <w:t>t_q</w:t>
      </w:r>
      <w:proofErr w:type="spellEnd"/>
      <w:r>
        <w:t xml:space="preserve">$. Thus, total time $t_{total}$ needed to compute all the requests is: $t_{total} = n \times </w:t>
      </w:r>
      <w:proofErr w:type="spellStart"/>
      <w:r>
        <w:t>t_p</w:t>
      </w:r>
      <w:proofErr w:type="spellEnd"/>
      <w:r>
        <w:t>$. So once $t_{</w:t>
      </w:r>
      <w:proofErr w:type="spellStart"/>
      <w:r>
        <w:t>cpu</w:t>
      </w:r>
      <w:proofErr w:type="spellEnd"/>
      <w:r>
        <w:t xml:space="preserve">}$ is determined, we can see that $n \times </w:t>
      </w:r>
      <w:proofErr w:type="spellStart"/>
      <w:r>
        <w:t>t_p</w:t>
      </w:r>
      <w:proofErr w:type="spellEnd"/>
      <w:r>
        <w:t xml:space="preserve"> = t_{</w:t>
      </w:r>
      <w:proofErr w:type="spellStart"/>
      <w:r>
        <w:t>cpu</w:t>
      </w:r>
      <w:proofErr w:type="spellEnd"/>
      <w:r>
        <w:t>}$ is also determined. In our experiment, we assume the CPU time cost for each request is $t_{request}$, and the total number of requests is $r$. So we see that $t_{</w:t>
      </w:r>
      <w:proofErr w:type="spellStart"/>
      <w:r>
        <w:t>cpu</w:t>
      </w:r>
      <w:proofErr w:type="spellEnd"/>
      <w:r>
        <w:t xml:space="preserve">} = t_{request} \times r$ is determined, and $n \times </w:t>
      </w:r>
      <w:proofErr w:type="spellStart"/>
      <w:r>
        <w:t>t_q</w:t>
      </w:r>
      <w:proofErr w:type="spellEnd"/>
      <w:r>
        <w:t>$ must be also determined, which is shown as the last column in our experiment. We can observe that for the case 1000, 1500, 2000, 2500, the products are around 100,000,000, which satisfy our formula. However, when $</w:t>
      </w:r>
      <w:proofErr w:type="spellStart"/>
      <w:r>
        <w:t>t_q</w:t>
      </w:r>
      <w:proofErr w:type="spellEnd"/>
      <w:r>
        <w:t>$ comes to over 3000, the product falls incredibly. This phenomenon occurs because at this time, $</w:t>
      </w:r>
      <w:proofErr w:type="spellStart"/>
      <w:r>
        <w:t>t_q</w:t>
      </w:r>
      <w:proofErr w:type="spellEnd"/>
      <w:r>
        <w:t xml:space="preserve">$ is greater than the overall CPU used. We use </w:t>
      </w:r>
      <w:r w:rsidR="00E650CE" w:rsidRPr="00E650CE">
        <w:rPr>
          <w:i/>
        </w:rPr>
        <w:t>htop</w:t>
      </w:r>
      <w:r>
        <w:t xml:space="preserve"> command to measure CPU usage and the CPU use rate of that CPU is around 30\%. This is the reason why it suddenly falls at the 3000 point, which has $3000 / 10000 = 30\%$, and then quickly goes to 0. We also see from Figure \ref{</w:t>
      </w:r>
      <w:proofErr w:type="spellStart"/>
      <w:proofErr w:type="gramStart"/>
      <w:r>
        <w:t>fig:cpuquo</w:t>
      </w:r>
      <w:proofErr w:type="spellEnd"/>
      <w:proofErr w:type="gramEnd"/>
      <w:r>
        <w:t xml:space="preserve">} that when it comes to over 4000, the mean, median and </w:t>
      </w:r>
      <w:r w:rsidR="0049599A">
        <w:t>99</w:t>
      </w:r>
      <w:r w:rsidR="0049599A" w:rsidRPr="0049599A">
        <w:rPr>
          <w:vertAlign w:val="superscript"/>
        </w:rPr>
        <w:t>th</w:t>
      </w:r>
      <w:r>
        <w:t>-</w:t>
      </w:r>
      <w:r>
        <w:lastRenderedPageBreak/>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r w:rsidRPr="00901BAB">
        <w:t>CPU Interference</w:t>
      </w:r>
    </w:p>
    <w:p w14:paraId="035F337B" w14:textId="17FC66B7" w:rsidR="00901BAB" w:rsidRDefault="00901BAB" w:rsidP="00901BAB">
      <w:r>
        <w:t xml:space="preserve">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then there is </w:t>
      </w:r>
      <w:proofErr w:type="gramStart"/>
      <w:r>
        <w:t>a</w:t>
      </w:r>
      <w:proofErr w:type="gramEnd"/>
      <w:r>
        <w:t xml:space="preserve"> urgent need to know the interference between the newly added container and the </w:t>
      </w:r>
      <w:r>
        <w:t>existing latency sensitive one.</w:t>
      </w:r>
    </w:p>
    <w:p w14:paraId="21488D1B" w14:textId="2175BCB9" w:rsidR="00901BAB" w:rsidRDefault="00901BAB" w:rsidP="00901BAB">
      <w:pPr>
        <w:ind w:firstLine="420"/>
      </w:pPr>
      <w:r>
        <w:t>In this experiment, server side is held in a container on CPU \#3 of the server host machine. Server uses `\</w:t>
      </w:r>
      <w:proofErr w:type="spellStart"/>
      <w:r>
        <w:t>textbf</w:t>
      </w:r>
      <w:proofErr w:type="spellEnd"/>
      <w:r>
        <w:t>{--net=host}</w:t>
      </w:r>
      <w:r w:rsidR="0070706C">
        <w:rPr>
          <w:rFonts w:hint="eastAsia"/>
        </w:rPr>
        <w:t>’</w:t>
      </w:r>
      <w:r>
        <w:t xml:space="preserve"> to eliminate the interference of Linux bridge. Client side is also held on a dedicated CPU on the client machine, while not inside a container. The client continuously </w:t>
      </w:r>
      <w:proofErr w:type="gramStart"/>
      <w:r>
        <w:t>ping</w:t>
      </w:r>
      <w:proofErr w:type="gramEnd"/>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$10000 - 9000 = 1000 us$. The reason why we choose the number over 5000 while </w:t>
      </w:r>
      <w:r>
        <w:lastRenderedPageBreak/>
        <w:t xml:space="preserve">less than 9000 is because this period makes sure that the latency container </w:t>
      </w:r>
      <w:proofErr w:type="gramStart"/>
      <w:r>
        <w:t>have</w:t>
      </w:r>
      <w:proofErr w:type="gramEnd"/>
      <w:r>
        <w:t xml:space="preserve"> over 30\% of CPU, which is the maximum CPU consumption mentioned in the previous sections, while at the same time the two containers can interfere with each other. We log down the execution time of 100 iterations and the average measurement is shown in Figure. The mean, median and $99^{</w:t>
      </w:r>
      <w:proofErr w:type="spellStart"/>
      <w:r>
        <w:t>th</w:t>
      </w:r>
      <w:proofErr w:type="spellEnd"/>
      <w:r>
        <w:t>}$-percentile measurements of the latency container are shown in Figure.</w:t>
      </w:r>
    </w:p>
    <w:p w14:paraId="60A5A3CF" w14:textId="69C0D3E5" w:rsidR="00954EF4" w:rsidRDefault="00954EF4" w:rsidP="00954EF4">
      <w:pPr>
        <w:pStyle w:val="2"/>
      </w:pPr>
      <w:r w:rsidRPr="00954EF4">
        <w:t>Network Isolation</w:t>
      </w:r>
    </w:p>
    <w:p w14:paraId="63E80FFE" w14:textId="0909797B" w:rsidR="00954EF4" w:rsidRDefault="00954EF4" w:rsidP="00954EF4">
      <w:r>
        <w:t xml:space="preserve">In this experiment, server sends or receives various length data to or from the client. We choose message sizes 1KB, 10KB, 30KB, 50KB, 70KB and100KB.  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C96332">
        <w:t>[32]</w:t>
      </w:r>
      <w:r w:rsidR="00C96332">
        <w:fldChar w:fldCharType="end"/>
      </w:r>
      <w:r w:rsidR="00C96332">
        <w:t>, 2009.)</w:t>
      </w:r>
      <w:r>
        <w:t xml:space="preserve"> as the standard web message sizes. We test 1 millio</w:t>
      </w:r>
      <w:r>
        <w:t>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6A5628">
        <w:t>[35]</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2" w:name="_Ref452315614"/>
      <w:r w:rsidRPr="00AA78BD">
        <w:t>Case 1: Server Receives Data</w:t>
      </w:r>
      <w:bookmarkEnd w:id="2"/>
    </w:p>
    <w:p w14:paraId="4F6E76C9" w14:textId="1BCE51CF"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Results are shown in Figures \ref{</w:t>
      </w:r>
      <w:proofErr w:type="spellStart"/>
      <w:proofErr w:type="gramStart"/>
      <w:r w:rsidRPr="004971D0">
        <w:t>fig:recv</w:t>
      </w:r>
      <w:proofErr w:type="spellEnd"/>
      <w:proofErr w:type="gramEnd"/>
      <w:r w:rsidRPr="004971D0">
        <w:t>}(a-c).</w:t>
      </w:r>
    </w:p>
    <w:p w14:paraId="46371AA0" w14:textId="767BBDFC" w:rsidR="00250C58" w:rsidRDefault="00250C58" w:rsidP="00250C58">
      <w:pPr>
        <w:pStyle w:val="3"/>
      </w:pPr>
      <w:r w:rsidRPr="00250C58">
        <w:t>Case 2: Server Sends Data</w:t>
      </w:r>
    </w:p>
    <w:p w14:paraId="14D757D7" w14:textId="6EFBE168" w:rsidR="003D59F0" w:rsidRDefault="003D59F0" w:rsidP="003D59F0">
      <w:r w:rsidRPr="003D59F0">
        <w:lastRenderedPageBreak/>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t>3.5.1</w:t>
      </w:r>
      <w:r>
        <w:fldChar w:fldCharType="end"/>
      </w:r>
      <w:r w:rsidRPr="003D59F0">
        <w:t xml:space="preserve"> are shown in Figures \ref{</w:t>
      </w:r>
      <w:proofErr w:type="spellStart"/>
      <w:r w:rsidRPr="003D59F0">
        <w:t>fig:recv</w:t>
      </w:r>
      <w:proofErr w:type="spellEnd"/>
      <w:r w:rsidRPr="003D59F0">
        <w:t>}(d-f).</w:t>
      </w:r>
    </w:p>
    <w:p w14:paraId="13FA43AF" w14:textId="34D0EFFB" w:rsidR="003D59F0" w:rsidRDefault="003D59F0" w:rsidP="003D59F0">
      <w:pPr>
        <w:pStyle w:val="3"/>
      </w:pPr>
      <w:r w:rsidRPr="003D59F0">
        <w:t>Analysis</w:t>
      </w:r>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t>(</w:t>
      </w:r>
      <w:r w:rsidR="00B97A79">
        <w:fldChar w:fldCharType="begin"/>
      </w:r>
      <w:r w:rsidR="00B97A79">
        <w:instrText xml:space="preserve"> REF _Ref452281516 \r \h </w:instrText>
      </w:r>
      <w:r w:rsidR="00B97A79">
        <w:fldChar w:fldCharType="separate"/>
      </w:r>
      <w:r w:rsidR="00B97A79">
        <w:t>[10]</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lastRenderedPageBreak/>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r w:rsidRPr="008F2EED">
        <w:t>File Operations Using AUFS</w:t>
      </w:r>
    </w:p>
    <w:p w14:paraId="1693755B" w14:textId="552026BE"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 Figure \ref{</w:t>
      </w:r>
      <w:proofErr w:type="spellStart"/>
      <w:proofErr w:type="gramStart"/>
      <w:r w:rsidRPr="008F2EED">
        <w:t>fig:write</w:t>
      </w:r>
      <w:proofErr w:type="spellEnd"/>
      <w:proofErr w:type="gramEnd"/>
      <w:r w:rsidRPr="008F2EED">
        <w:t>}.</w:t>
      </w:r>
    </w:p>
    <w:p w14:paraId="52524C74" w14:textId="3B0E562D" w:rsidR="000477F5" w:rsidRDefault="000477F5" w:rsidP="000477F5">
      <w:pPr>
        <w:ind w:firstLine="420"/>
      </w:pPr>
      <w:r w:rsidRPr="000477F5">
        <w:t>From Figure \ref{</w:t>
      </w:r>
      <w:proofErr w:type="spellStart"/>
      <w:proofErr w:type="gramStart"/>
      <w:r w:rsidRPr="000477F5">
        <w:t>fig:write</w:t>
      </w:r>
      <w:proofErr w:type="spellEnd"/>
      <w:proofErr w:type="gramEnd"/>
      <w:r w:rsidRPr="000477F5">
        <w:t xml:space="preserve">}, we can observe that there is almost no impact on performance using AUFS when writing files. This result is the same as the one drawn from </w:t>
      </w:r>
      <w:r w:rsidR="009969BD">
        <w:lastRenderedPageBreak/>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60E651F7"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the comparison is shown in Figure \ref{</w:t>
      </w:r>
      <w:proofErr w:type="spellStart"/>
      <w:proofErr w:type="gramStart"/>
      <w:r w:rsidRPr="00332CDE">
        <w:t>fig:open</w:t>
      </w:r>
      <w:proofErr w:type="spellEnd"/>
      <w:proofErr w:type="gramEnd"/>
      <w:r w:rsidRPr="00332CDE">
        <w:t>}.</w:t>
      </w:r>
    </w:p>
    <w:p w14:paraId="7EE35FD8" w14:textId="481879E5" w:rsidR="00332CDE" w:rsidRDefault="00332CDE" w:rsidP="000477F5">
      <w:pPr>
        <w:ind w:firstLine="420"/>
      </w:pPr>
      <w:r w:rsidRPr="00332CDE">
        <w:t>From Figure \ref{</w:t>
      </w:r>
      <w:proofErr w:type="spellStart"/>
      <w:proofErr w:type="gramStart"/>
      <w:r w:rsidRPr="00332CDE">
        <w:t>fig:open</w:t>
      </w:r>
      <w:proofErr w:type="spellEnd"/>
      <w:proofErr w:type="gramEnd"/>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5F8F1EA1" w:rsidR="006C6E34" w:rsidRDefault="006C6E34" w:rsidP="000477F5">
      <w:pPr>
        <w:ind w:firstLine="420"/>
      </w:pPr>
      <w:r w:rsidRPr="006C6E34">
        <w:t xml:space="preserve">Just like open operations which take extra time due to locating the file in multiple 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w:t>
      </w:r>
      <w:r w:rsidRPr="006C6E34">
        <w:lastRenderedPageBreak/>
        <w:t>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in Figure \ref{</w:t>
      </w:r>
      <w:proofErr w:type="spellStart"/>
      <w:proofErr w:type="gramStart"/>
      <w:r w:rsidRPr="006C6E34">
        <w:t>fig:layer</w:t>
      </w:r>
      <w:proofErr w:type="spellEnd"/>
      <w:proofErr w:type="gramEnd"/>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0314B1B6" w14:textId="759BF6F6" w:rsidR="00D31293" w:rsidRDefault="00D31293" w:rsidP="00D31293">
      <w:pPr>
        <w:ind w:firstLine="420"/>
      </w:pPr>
      <w:r>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w:t>
      </w:r>
      <w:r w:rsidRPr="00D31293">
        <w:rPr>
          <w:i/>
        </w:rPr>
        <w:t>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the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w:t>
      </w:r>
      <w:r>
        <w:lastRenderedPageBreak/>
        <w:t xml:space="preserve">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39418223"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in Figure. From </w:t>
      </w:r>
      <w:proofErr w:type="gramStart"/>
      <w:r>
        <w:t>Figure ,</w:t>
      </w:r>
      <w:proofErr w:type="gramEnd"/>
      <w:r>
        <w:t xml:space="preserve"> we can find that the line is almost horizontal. Also, the execution time is just very close to the one as the original image with only one additional layer of Linux source files. So we can conclude that there is no extra time wasted on scanning the hidden files when the original image is flattened.</w:t>
      </w:r>
    </w:p>
    <w:p w14:paraId="3D8FC738" w14:textId="69F1F845" w:rsidR="00D31293" w:rsidRDefault="00D31293" w:rsidP="00D31293">
      <w:pPr>
        <w:ind w:firstLine="420"/>
      </w:pPr>
      <w:r>
        <w:t xml:space="preserve">Since this method is so fascinating, is there any additional cost? Just like building a new image will involve huge amount of time, actually, there is. We log down the additional time to export the running image and create a new one, which is shown in Figure. To our surprise, the additional cost is not very high </w:t>
      </w:r>
      <w:r w:rsidR="00F36C7B">
        <w:t>—</w:t>
      </w:r>
      <w:r>
        <w:t xml:space="preserve"> less than 10 seconds! Although there exists a linear i</w:t>
      </w:r>
      <w:r w:rsidR="00F36C7B">
        <w:t>ncrement as the number of layer</w:t>
      </w:r>
      <w:r>
        <w:t xml:space="preserve"> increases, the</w:t>
      </w:r>
      <w:r w:rsidR="00FF13A4">
        <w:t xml:space="preserve"> execution time of the 32-</w:t>
      </w:r>
      <w:r w:rsidR="005D157D">
        <w:t>layer</w:t>
      </w:r>
      <w:r>
        <w:t xml:space="preserve"> situation is rather close to that of the </w:t>
      </w:r>
      <w:proofErr w:type="gramStart"/>
      <w:r>
        <w:t>one layer</w:t>
      </w:r>
      <w:proofErr w:type="gramEnd"/>
      <w:r>
        <w:t xml:space="preserve">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22BA6D20" w14:textId="7FAD867B" w:rsidR="00F068EA" w:rsidRDefault="00F068EA" w:rsidP="002563B0">
      <w:pPr>
        <w:pStyle w:val="11"/>
        <w:ind w:right="240"/>
      </w:pPr>
      <w:r w:rsidRPr="00F068EA">
        <w:t>Conclusion and Discussions</w:t>
      </w:r>
    </w:p>
    <w:p w14:paraId="539A80E0" w14:textId="3FAA3420" w:rsidR="00F068EA" w:rsidRDefault="00F068EA" w:rsidP="00F068EA">
      <w:r>
        <w:lastRenderedPageBreak/>
        <w:t xml:space="preserve">Docker is not so real-time-latency-friendly. Although </w:t>
      </w:r>
      <w:proofErr w:type="spellStart"/>
      <w:r w:rsidRPr="002563B0">
        <w:rPr>
          <w:b/>
        </w:rPr>
        <w:t>cpu</w:t>
      </w:r>
      <w:proofErr w:type="spellEnd"/>
      <w:r w:rsidRPr="002563B0">
        <w:rPr>
          <w:b/>
        </w:rPr>
        <w:t>-shares</w:t>
      </w:r>
      <w:r w:rsidR="008C3DEC">
        <w:t xml:space="preserve"> is a good choice as it doesn</w:t>
      </w:r>
      <w:r w:rsidR="0070706C">
        <w:rPr>
          <w:rFonts w:hint="eastAsia"/>
        </w:rPr>
        <w:t>’</w:t>
      </w:r>
      <w:r>
        <w:t xml:space="preserve">t cause a huge tail latency, in public cloud, many applications share a single CPU, using </w:t>
      </w:r>
      <w:proofErr w:type="spellStart"/>
      <w:r w:rsidR="00EA3120" w:rsidRPr="00EA3120">
        <w:rPr>
          <w:b/>
        </w:rPr>
        <w:t>cpu</w:t>
      </w:r>
      <w:proofErr w:type="spellEnd"/>
      <w:r w:rsidR="00EA3120" w:rsidRPr="00EA3120">
        <w:rPr>
          <w:b/>
        </w:rPr>
        <w:t>-shares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proofErr w:type="spellStart"/>
      <w:r w:rsidR="007340BC" w:rsidRPr="007340BC">
        <w:rPr>
          <w:b/>
        </w:rPr>
        <w:t>cpu</w:t>
      </w:r>
      <w:proofErr w:type="spellEnd"/>
      <w:r w:rsidR="007340BC" w:rsidRPr="007340BC">
        <w:rPr>
          <w:b/>
        </w:rPr>
        <w:t>-quota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B14971">
        <w:t>[37]</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w:t>
      </w:r>
      <w:r>
        <w:t>he possible long tail latency.</w:t>
      </w:r>
    </w:p>
    <w:p w14:paraId="132F73D4" w14:textId="7F09CE8B" w:rsidR="00F068EA" w:rsidRDefault="00F068EA" w:rsidP="00F068EA">
      <w:pPr>
        <w:ind w:firstLine="420"/>
        <w:rPr>
          <w:rFonts w:hint="eastAsia"/>
        </w:rPr>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06600E">
        <w:t>[40]</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065782">
        <w:t>[33]</w:t>
      </w:r>
      <w:r w:rsidR="00065782">
        <w:fldChar w:fldCharType="end"/>
      </w:r>
      <w:r w:rsidR="00065782">
        <w:t xml:space="preserve">, </w:t>
      </w:r>
      <w:r w:rsidR="00065782" w:rsidRPr="00ED0D41">
        <w:rPr>
          <w:color w:val="1A1A1A"/>
          <w:kern w:val="0"/>
        </w:rPr>
        <w:t>Strauch C</w:t>
      </w:r>
      <w:r w:rsidR="00065782">
        <w:rPr>
          <w:color w:val="1A1A1A"/>
          <w:kern w:val="0"/>
        </w:rPr>
        <w:t>., 2011.)</w:t>
      </w:r>
      <w:r>
        <w:t>. When using Linux 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w:t>
      </w:r>
      <w:r>
        <w:lastRenderedPageBreak/>
        <w:t>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3684196D" w14:textId="067816F9" w:rsidR="00F068EA" w:rsidRDefault="00F068EA" w:rsidP="00F068EA">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19747E49" w14:textId="212E1377" w:rsidR="002563B0" w:rsidRDefault="002563B0" w:rsidP="002563B0">
      <w:pPr>
        <w:pStyle w:val="11"/>
        <w:ind w:right="240"/>
      </w:pPr>
      <w:r w:rsidRPr="002563B0">
        <w:t>Future Works</w:t>
      </w:r>
    </w:p>
    <w:p w14:paraId="1CC453D4" w14:textId="64A66F28" w:rsidR="002563B0" w:rsidRDefault="002563B0" w:rsidP="002563B0">
      <w:r>
        <w:t>Many future works can be done to reduce the latency and address the performance bottleneck. The first way is that Docker contributors taking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 xml:space="preserve">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w:t>
      </w:r>
      <w:r>
        <w:lastRenderedPageBreak/>
        <w:t>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KVM </w:t>
      </w:r>
      <w:r w:rsidR="00D3339A">
        <w:t>(</w:t>
      </w:r>
      <w:r w:rsidR="00D3339A">
        <w:fldChar w:fldCharType="begin"/>
      </w:r>
      <w:r w:rsidR="00D3339A">
        <w:instrText xml:space="preserve"> REF _Ref452281516 \r \h </w:instrText>
      </w:r>
      <w:r w:rsidR="00D3339A">
        <w:fldChar w:fldCharType="separate"/>
      </w:r>
      <w:r w:rsidR="00D3339A">
        <w:t>[10]</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w:t>
      </w:r>
      <w:r>
        <w:lastRenderedPageBreak/>
        <w:t>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w:t>
      </w:r>
      <w:r>
        <w:lastRenderedPageBreak/>
        <w:t xml:space="preserve">But it does reduce some latency since there is no need for file system to scan the unneeded hidden layers. </w:t>
      </w:r>
    </w:p>
    <w:p w14:paraId="02B1730C" w14:textId="47EDF9DE" w:rsidR="002563B0" w:rsidRPr="002563B0" w:rsidRDefault="002563B0" w:rsidP="002563B0">
      <w:pPr>
        <w:ind w:firstLine="420"/>
      </w:pPr>
      <w:r>
        <w:t>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w:t>
      </w:r>
      <w:bookmarkStart w:id="3" w:name="_GoBack"/>
      <w:bookmarkEnd w:id="3"/>
      <w:r>
        <w:t>ard to be done and difficult to be applied to all operating systems running a container. Another method comes from the opposite side. We can make the existing virtual machines more light-weight while still remain the isolation 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5BDDB6E0" w14:textId="77777777" w:rsidR="002A58C0" w:rsidRDefault="002A58C0">
      <w:pPr>
        <w:ind w:rightChars="12" w:right="29"/>
        <w:jc w:val="center"/>
        <w:rPr>
          <w:rFonts w:ascii="宋体" w:hAnsi="宋体"/>
          <w:szCs w:val="21"/>
        </w:rPr>
      </w:pPr>
    </w:p>
    <w:p w14:paraId="63BDA7C8" w14:textId="5A049A00" w:rsidR="0013049C" w:rsidRDefault="0013049C" w:rsidP="00D10A3C">
      <w:pPr>
        <w:pStyle w:val="12"/>
        <w:ind w:firstLine="560"/>
        <w:jc w:val="center"/>
        <w:rPr>
          <w:rFonts w:eastAsia="黑体"/>
          <w:b/>
          <w:bCs/>
          <w:sz w:val="28"/>
          <w:szCs w:val="28"/>
        </w:rPr>
      </w:pPr>
      <w:r>
        <w:rPr>
          <w:rFonts w:eastAsia="黑体" w:hint="eastAsia"/>
          <w:b/>
          <w:bCs/>
          <w:sz w:val="28"/>
          <w:szCs w:val="28"/>
        </w:rPr>
        <w:t>R</w:t>
      </w:r>
      <w:r w:rsidRPr="0013049C">
        <w:rPr>
          <w:rFonts w:eastAsia="黑体"/>
          <w:b/>
          <w:bCs/>
          <w:sz w:val="28"/>
          <w:szCs w:val="28"/>
        </w:rPr>
        <w:t>EFERENCE</w:t>
      </w:r>
    </w:p>
    <w:p w14:paraId="7DDA9FE2" w14:textId="77777777" w:rsidR="00DB3170" w:rsidRPr="0013049C" w:rsidRDefault="00DB3170" w:rsidP="0013049C">
      <w:pPr>
        <w:pStyle w:val="12"/>
        <w:ind w:firstLineChars="0" w:firstLine="0"/>
        <w:rPr>
          <w:rFonts w:eastAsia="黑体"/>
          <w:sz w:val="24"/>
          <w:szCs w:val="24"/>
        </w:rPr>
      </w:pPr>
    </w:p>
    <w:p w14:paraId="5A6A3946" w14:textId="1F04243E" w:rsidR="007E3C18" w:rsidRPr="007E3C18" w:rsidRDefault="007E3C18" w:rsidP="006B13B1">
      <w:pPr>
        <w:pStyle w:val="12"/>
        <w:ind w:firstLineChars="0" w:firstLine="0"/>
        <w:rPr>
          <w:sz w:val="24"/>
          <w:szCs w:val="24"/>
        </w:rPr>
      </w:pPr>
      <w:bookmarkStart w:id="4" w:name="_Ref452234649"/>
    </w:p>
    <w:p w14:paraId="018F8D1F" w14:textId="625DF51D" w:rsidR="00762492" w:rsidRDefault="00EB68DA" w:rsidP="007E3C18">
      <w:pPr>
        <w:pStyle w:val="12"/>
        <w:numPr>
          <w:ilvl w:val="0"/>
          <w:numId w:val="15"/>
        </w:numPr>
        <w:ind w:left="482" w:firstLineChars="0" w:hanging="482"/>
        <w:rPr>
          <w:sz w:val="24"/>
          <w:szCs w:val="24"/>
        </w:rPr>
      </w:pPr>
      <w:bookmarkStart w:id="5" w:name="_Ref452243406"/>
      <w:r>
        <w:rPr>
          <w:sz w:val="24"/>
          <w:szCs w:val="24"/>
        </w:rPr>
        <w:t>I</w:t>
      </w:r>
      <w:r w:rsidR="00762492">
        <w:rPr>
          <w:sz w:val="24"/>
          <w:szCs w:val="24"/>
        </w:rPr>
        <w:t>nteresting</w:t>
      </w:r>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6" w:name="_Ref452283932"/>
      <w:r w:rsidRPr="00E96539">
        <w:rPr>
          <w:color w:val="1A1A1A"/>
          <w:kern w:val="0"/>
          <w:sz w:val="24"/>
          <w:szCs w:val="24"/>
        </w:rPr>
        <w:t xml:space="preserve">Agarwal K, Jain B, Porter D E. Containing the hype[C]//Proceedings of the 6th </w:t>
      </w:r>
      <w:r w:rsidRPr="00E96539">
        <w:rPr>
          <w:color w:val="1A1A1A"/>
          <w:kern w:val="0"/>
          <w:sz w:val="24"/>
          <w:szCs w:val="24"/>
        </w:rPr>
        <w:lastRenderedPageBreak/>
        <w:t>Asia-Pacific Workshop on Systems. ACM, 2015: 8.</w:t>
      </w:r>
      <w:bookmarkEnd w:id="6"/>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7" w:name="_Ref452282893"/>
      <w:r w:rsidRPr="00E96539">
        <w:rPr>
          <w:color w:val="1A1A1A"/>
          <w:kern w:val="0"/>
          <w:sz w:val="24"/>
          <w:szCs w:val="24"/>
        </w:rPr>
        <w:t>Shankar S. Amazon elastic compute cloud[J]. 2009.</w:t>
      </w:r>
      <w:bookmarkEnd w:id="7"/>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8" w:name="_Ref452281312"/>
      <w:r w:rsidRPr="00E96539">
        <w:rPr>
          <w:color w:val="1A1A1A"/>
          <w:kern w:val="0"/>
          <w:sz w:val="24"/>
          <w:szCs w:val="24"/>
        </w:rPr>
        <w:t>Colgate M, Stewart K, Kinsella R. Customer defection: a study of the student market in Ireland[J]. International Journal of Bank Marketing, 1996, 14(3): 23-29.</w:t>
      </w:r>
      <w:bookmarkEnd w:id="8"/>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9" w:name="_Ref452282907"/>
      <w:r w:rsidRPr="002D40B8">
        <w:rPr>
          <w:color w:val="1A1A1A"/>
          <w:kern w:val="0"/>
          <w:sz w:val="24"/>
          <w:szCs w:val="24"/>
        </w:rPr>
        <w:t xml:space="preserve">Copeland M, </w:t>
      </w:r>
      <w:proofErr w:type="spellStart"/>
      <w:r w:rsidRPr="002D40B8">
        <w:rPr>
          <w:color w:val="1A1A1A"/>
          <w:kern w:val="0"/>
          <w:sz w:val="24"/>
          <w:szCs w:val="24"/>
        </w:rPr>
        <w:t>Soh</w:t>
      </w:r>
      <w:proofErr w:type="spellEnd"/>
      <w:r w:rsidRPr="002D40B8">
        <w:rPr>
          <w:color w:val="1A1A1A"/>
          <w:kern w:val="0"/>
          <w:sz w:val="24"/>
          <w:szCs w:val="24"/>
        </w:rPr>
        <w:t xml:space="preserve"> J, </w:t>
      </w:r>
      <w:proofErr w:type="spellStart"/>
      <w:r w:rsidRPr="002D40B8">
        <w:rPr>
          <w:color w:val="1A1A1A"/>
          <w:kern w:val="0"/>
          <w:sz w:val="24"/>
          <w:szCs w:val="24"/>
        </w:rPr>
        <w:t>Puca</w:t>
      </w:r>
      <w:proofErr w:type="spellEnd"/>
      <w:r w:rsidRPr="002D40B8">
        <w:rPr>
          <w:color w:val="1A1A1A"/>
          <w:kern w:val="0"/>
          <w:sz w:val="24"/>
          <w:szCs w:val="24"/>
        </w:rPr>
        <w:t xml:space="preserve"> A, et al. Overview of Microsoft Azure Services[M]//Microsoft Azure. </w:t>
      </w:r>
      <w:proofErr w:type="spellStart"/>
      <w:r w:rsidRPr="002D40B8">
        <w:rPr>
          <w:color w:val="1A1A1A"/>
          <w:kern w:val="0"/>
          <w:sz w:val="24"/>
          <w:szCs w:val="24"/>
        </w:rPr>
        <w:t>Apress</w:t>
      </w:r>
      <w:proofErr w:type="spellEnd"/>
      <w:r w:rsidRPr="002D40B8">
        <w:rPr>
          <w:color w:val="1A1A1A"/>
          <w:kern w:val="0"/>
          <w:sz w:val="24"/>
          <w:szCs w:val="24"/>
        </w:rPr>
        <w:t>, 2015: 27-69.</w:t>
      </w:r>
      <w:bookmarkEnd w:id="9"/>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10" w:name="_Ref452280877"/>
      <w:r w:rsidRPr="00FD15F6">
        <w:rPr>
          <w:color w:val="1A1A1A"/>
          <w:kern w:val="0"/>
          <w:sz w:val="24"/>
          <w:szCs w:val="24"/>
        </w:rPr>
        <w:t xml:space="preserve">Dean J, </w:t>
      </w:r>
      <w:proofErr w:type="spellStart"/>
      <w:r w:rsidRPr="00FD15F6">
        <w:rPr>
          <w:color w:val="1A1A1A"/>
          <w:kern w:val="0"/>
          <w:sz w:val="24"/>
          <w:szCs w:val="24"/>
        </w:rPr>
        <w:t>Barroso</w:t>
      </w:r>
      <w:proofErr w:type="spellEnd"/>
      <w:r w:rsidRPr="00FD15F6">
        <w:rPr>
          <w:color w:val="1A1A1A"/>
          <w:kern w:val="0"/>
          <w:sz w:val="24"/>
          <w:szCs w:val="24"/>
        </w:rPr>
        <w:t xml:space="preserve"> L A. The tail at scale[J]. Communications of the ACM, 2013, 56(2): 74-80.</w:t>
      </w:r>
      <w:bookmarkEnd w:id="10"/>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11" w:name="_Ref452280765"/>
      <w:r w:rsidRPr="002754B2">
        <w:rPr>
          <w:color w:val="1A1A1A"/>
          <w:kern w:val="0"/>
          <w:sz w:val="24"/>
          <w:szCs w:val="24"/>
        </w:rPr>
        <w:t xml:space="preserve">Dean J, </w:t>
      </w:r>
      <w:proofErr w:type="spellStart"/>
      <w:r w:rsidRPr="002754B2">
        <w:rPr>
          <w:color w:val="1A1A1A"/>
          <w:kern w:val="0"/>
          <w:sz w:val="24"/>
          <w:szCs w:val="24"/>
        </w:rPr>
        <w:t>Ghemawat</w:t>
      </w:r>
      <w:proofErr w:type="spellEnd"/>
      <w:r w:rsidRPr="002754B2">
        <w:rPr>
          <w:color w:val="1A1A1A"/>
          <w:kern w:val="0"/>
          <w:sz w:val="24"/>
          <w:szCs w:val="24"/>
        </w:rPr>
        <w:t xml:space="preserve"> S. </w:t>
      </w:r>
      <w:proofErr w:type="spellStart"/>
      <w:r w:rsidRPr="002754B2">
        <w:rPr>
          <w:color w:val="1A1A1A"/>
          <w:kern w:val="0"/>
          <w:sz w:val="24"/>
          <w:szCs w:val="24"/>
        </w:rPr>
        <w:t>MapReduce</w:t>
      </w:r>
      <w:proofErr w:type="spellEnd"/>
      <w:r w:rsidRPr="002754B2">
        <w:rPr>
          <w:color w:val="1A1A1A"/>
          <w:kern w:val="0"/>
          <w:sz w:val="24"/>
          <w:szCs w:val="24"/>
        </w:rPr>
        <w:t>: simplified data processing on large clusters[J]. Communications of the ACM, 2008, 51(1): 107-113.</w:t>
      </w:r>
      <w:bookmarkEnd w:id="11"/>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12" w:name="_Ref452287662"/>
      <w:r w:rsidRPr="002754B2">
        <w:rPr>
          <w:color w:val="1A1A1A"/>
          <w:kern w:val="0"/>
          <w:sz w:val="24"/>
          <w:szCs w:val="24"/>
        </w:rPr>
        <w:t xml:space="preserve">Dua R, Raja A R, </w:t>
      </w:r>
      <w:proofErr w:type="spellStart"/>
      <w:r w:rsidRPr="002754B2">
        <w:rPr>
          <w:color w:val="1A1A1A"/>
          <w:kern w:val="0"/>
          <w:sz w:val="24"/>
          <w:szCs w:val="24"/>
        </w:rPr>
        <w:t>Kakadia</w:t>
      </w:r>
      <w:proofErr w:type="spellEnd"/>
      <w:r w:rsidRPr="002754B2">
        <w:rPr>
          <w:color w:val="1A1A1A"/>
          <w:kern w:val="0"/>
          <w:sz w:val="24"/>
          <w:szCs w:val="24"/>
        </w:rPr>
        <w:t xml:space="preserve"> D. Virtualization vs containerization to support </w:t>
      </w:r>
      <w:proofErr w:type="spellStart"/>
      <w:r w:rsidRPr="002754B2">
        <w:rPr>
          <w:color w:val="1A1A1A"/>
          <w:kern w:val="0"/>
          <w:sz w:val="24"/>
          <w:szCs w:val="24"/>
        </w:rPr>
        <w:t>paas</w:t>
      </w:r>
      <w:proofErr w:type="spellEnd"/>
      <w:r w:rsidRPr="002754B2">
        <w:rPr>
          <w:color w:val="1A1A1A"/>
          <w:kern w:val="0"/>
          <w:sz w:val="24"/>
          <w:szCs w:val="24"/>
        </w:rPr>
        <w:t>[C]//Cloud Engineering (IC2E), 2014 IEEE International Conference on. IEEE, 2014: 610-614.</w:t>
      </w:r>
      <w:bookmarkEnd w:id="12"/>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13" w:name="_Ref452286916"/>
      <w:r>
        <w:rPr>
          <w:color w:val="1A1A1A"/>
          <w:kern w:val="0"/>
          <w:sz w:val="24"/>
          <w:szCs w:val="24"/>
        </w:rPr>
        <w:t xml:space="preserve">Eder J. Accelerating red hat enterprise </w:t>
      </w:r>
      <w:proofErr w:type="spellStart"/>
      <w:r>
        <w:rPr>
          <w:color w:val="1A1A1A"/>
          <w:kern w:val="0"/>
          <w:sz w:val="24"/>
          <w:szCs w:val="24"/>
        </w:rPr>
        <w:t>linux</w:t>
      </w:r>
      <w:proofErr w:type="spellEnd"/>
      <w:r>
        <w:rPr>
          <w:color w:val="1A1A1A"/>
          <w:kern w:val="0"/>
          <w:sz w:val="24"/>
          <w:szCs w:val="24"/>
        </w:rPr>
        <w:t xml:space="preserve"> 7-based </w:t>
      </w:r>
      <w:proofErr w:type="spellStart"/>
      <w:r>
        <w:rPr>
          <w:color w:val="1A1A1A"/>
          <w:kern w:val="0"/>
          <w:sz w:val="24"/>
          <w:szCs w:val="24"/>
        </w:rPr>
        <w:t>linux</w:t>
      </w:r>
      <w:proofErr w:type="spellEnd"/>
      <w:r>
        <w:rPr>
          <w:color w:val="1A1A1A"/>
          <w:kern w:val="0"/>
          <w:sz w:val="24"/>
          <w:szCs w:val="24"/>
        </w:rPr>
        <w:t xml:space="preserve"> containers with </w:t>
      </w:r>
      <w:proofErr w:type="spellStart"/>
      <w:r>
        <w:rPr>
          <w:color w:val="1A1A1A"/>
          <w:kern w:val="0"/>
          <w:sz w:val="24"/>
          <w:szCs w:val="24"/>
        </w:rPr>
        <w:t>solarflare</w:t>
      </w:r>
      <w:proofErr w:type="spellEnd"/>
      <w:r>
        <w:rPr>
          <w:color w:val="1A1A1A"/>
          <w:kern w:val="0"/>
          <w:sz w:val="24"/>
          <w:szCs w:val="24"/>
        </w:rPr>
        <w:t xml:space="preserve"> </w:t>
      </w:r>
      <w:proofErr w:type="spellStart"/>
      <w:r>
        <w:rPr>
          <w:color w:val="1A1A1A"/>
          <w:kern w:val="0"/>
          <w:sz w:val="24"/>
          <w:szCs w:val="24"/>
        </w:rPr>
        <w:t>openonload</w:t>
      </w:r>
      <w:proofErr w:type="spellEnd"/>
      <w:r>
        <w:rPr>
          <w:color w:val="1A1A1A"/>
          <w:kern w:val="0"/>
          <w:sz w:val="24"/>
          <w:szCs w:val="24"/>
        </w:rPr>
        <w:t xml:space="preserve">[R]. </w:t>
      </w:r>
      <w:r w:rsidR="00140281">
        <w:rPr>
          <w:color w:val="1A1A1A"/>
          <w:kern w:val="0"/>
          <w:sz w:val="24"/>
          <w:szCs w:val="24"/>
        </w:rPr>
        <w:t>Red Hat Enterprise,</w:t>
      </w:r>
      <w:r>
        <w:rPr>
          <w:color w:val="1A1A1A"/>
          <w:kern w:val="0"/>
          <w:sz w:val="24"/>
          <w:szCs w:val="24"/>
        </w:rPr>
        <w:t xml:space="preserve"> 2015.</w:t>
      </w:r>
      <w:bookmarkEnd w:id="13"/>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14" w:name="_Ref452281516"/>
      <w:r w:rsidRPr="00D03BBF">
        <w:rPr>
          <w:color w:val="1A1A1A"/>
          <w:kern w:val="0"/>
          <w:sz w:val="24"/>
          <w:szCs w:val="24"/>
        </w:rPr>
        <w:t xml:space="preserve">Felter W, Ferreira A, </w:t>
      </w:r>
      <w:proofErr w:type="spellStart"/>
      <w:r w:rsidRPr="00D03BBF">
        <w:rPr>
          <w:color w:val="1A1A1A"/>
          <w:kern w:val="0"/>
          <w:sz w:val="24"/>
          <w:szCs w:val="24"/>
        </w:rPr>
        <w:t>Rajamony</w:t>
      </w:r>
      <w:proofErr w:type="spellEnd"/>
      <w:r w:rsidRPr="00D03BBF">
        <w:rPr>
          <w:color w:val="1A1A1A"/>
          <w:kern w:val="0"/>
          <w:sz w:val="24"/>
          <w:szCs w:val="24"/>
        </w:rPr>
        <w:t xml:space="preserve"> R, et al. An updated performance comparison of virtual machines and </w:t>
      </w:r>
      <w:proofErr w:type="spellStart"/>
      <w:r w:rsidRPr="00D03BBF">
        <w:rPr>
          <w:color w:val="1A1A1A"/>
          <w:kern w:val="0"/>
          <w:sz w:val="24"/>
          <w:szCs w:val="24"/>
        </w:rPr>
        <w:t>linux</w:t>
      </w:r>
      <w:proofErr w:type="spellEnd"/>
      <w:r w:rsidRPr="00D03BBF">
        <w:rPr>
          <w:color w:val="1A1A1A"/>
          <w:kern w:val="0"/>
          <w:sz w:val="24"/>
          <w:szCs w:val="24"/>
        </w:rPr>
        <w:t xml:space="preserve"> containers[C]//Performance Analysis of Systems and Software (ISPASS), 2015 IEEE International Symposium On. IEEE, 2015: 171-172.</w:t>
      </w:r>
      <w:bookmarkEnd w:id="14"/>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proofErr w:type="spellStart"/>
      <w:r w:rsidRPr="00B60E00">
        <w:rPr>
          <w:color w:val="1A1A1A"/>
          <w:kern w:val="0"/>
          <w:sz w:val="24"/>
          <w:szCs w:val="24"/>
        </w:rPr>
        <w:t>Hasenstein</w:t>
      </w:r>
      <w:proofErr w:type="spellEnd"/>
      <w:r w:rsidRPr="00B60E00">
        <w:rPr>
          <w:color w:val="1A1A1A"/>
          <w:kern w:val="0"/>
          <w:sz w:val="24"/>
          <w:szCs w:val="24"/>
        </w:rPr>
        <w:t xml:space="preserve">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15" w:name="_Ref452246657"/>
      <w:r w:rsidRPr="006C3215">
        <w:rPr>
          <w:color w:val="1A1A1A"/>
          <w:kern w:val="0"/>
          <w:sz w:val="24"/>
          <w:szCs w:val="24"/>
        </w:rPr>
        <w:t xml:space="preserve">He S, </w:t>
      </w:r>
      <w:proofErr w:type="spellStart"/>
      <w:r w:rsidRPr="006C3215">
        <w:rPr>
          <w:color w:val="1A1A1A"/>
          <w:kern w:val="0"/>
          <w:sz w:val="24"/>
          <w:szCs w:val="24"/>
        </w:rPr>
        <w:t>Guo</w:t>
      </w:r>
      <w:proofErr w:type="spellEnd"/>
      <w:r w:rsidRPr="006C3215">
        <w:rPr>
          <w:color w:val="1A1A1A"/>
          <w:kern w:val="0"/>
          <w:sz w:val="24"/>
          <w:szCs w:val="24"/>
        </w:rPr>
        <w:t xml:space="preserve"> L, </w:t>
      </w:r>
      <w:proofErr w:type="spellStart"/>
      <w:r w:rsidRPr="006C3215">
        <w:rPr>
          <w:color w:val="1A1A1A"/>
          <w:kern w:val="0"/>
          <w:sz w:val="24"/>
          <w:szCs w:val="24"/>
        </w:rPr>
        <w:t>Guo</w:t>
      </w:r>
      <w:proofErr w:type="spellEnd"/>
      <w:r w:rsidRPr="006C3215">
        <w:rPr>
          <w:color w:val="1A1A1A"/>
          <w:kern w:val="0"/>
          <w:sz w:val="24"/>
          <w:szCs w:val="24"/>
        </w:rPr>
        <w:t xml:space="preserve">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w:t>
      </w:r>
      <w:proofErr w:type="spellStart"/>
      <w:r w:rsidRPr="006C3215">
        <w:rPr>
          <w:color w:val="1A1A1A"/>
          <w:kern w:val="0"/>
          <w:sz w:val="24"/>
          <w:szCs w:val="24"/>
        </w:rPr>
        <w:t>aina</w:t>
      </w:r>
      <w:proofErr w:type="spellEnd"/>
      <w:r w:rsidRPr="006C3215">
        <w:rPr>
          <w:color w:val="1A1A1A"/>
          <w:kern w:val="0"/>
          <w:sz w:val="24"/>
          <w:szCs w:val="24"/>
        </w:rPr>
        <w:t xml:space="preserve">), 2012 </w:t>
      </w:r>
      <w:proofErr w:type="spellStart"/>
      <w:r w:rsidRPr="006C3215">
        <w:rPr>
          <w:color w:val="1A1A1A"/>
          <w:kern w:val="0"/>
          <w:sz w:val="24"/>
          <w:szCs w:val="24"/>
        </w:rPr>
        <w:t>ieee</w:t>
      </w:r>
      <w:proofErr w:type="spellEnd"/>
      <w:r w:rsidRPr="006C3215">
        <w:rPr>
          <w:color w:val="1A1A1A"/>
          <w:kern w:val="0"/>
          <w:sz w:val="24"/>
          <w:szCs w:val="24"/>
        </w:rPr>
        <w:t xml:space="preserve"> 26th international conference on. IEEE, 2012: 15-22.</w:t>
      </w:r>
      <w:bookmarkEnd w:id="15"/>
    </w:p>
    <w:p w14:paraId="5EC0F369" w14:textId="3C0EA269" w:rsidR="001C42C2" w:rsidRDefault="001328C4" w:rsidP="007E3C18">
      <w:pPr>
        <w:pStyle w:val="12"/>
        <w:numPr>
          <w:ilvl w:val="0"/>
          <w:numId w:val="15"/>
        </w:numPr>
        <w:ind w:left="482" w:firstLineChars="0" w:hanging="482"/>
        <w:rPr>
          <w:color w:val="1A1A1A"/>
          <w:kern w:val="0"/>
          <w:sz w:val="24"/>
          <w:szCs w:val="24"/>
        </w:rPr>
      </w:pPr>
      <w:proofErr w:type="spellStart"/>
      <w:r w:rsidRPr="001328C4">
        <w:rPr>
          <w:color w:val="1A1A1A"/>
          <w:kern w:val="0"/>
          <w:sz w:val="24"/>
          <w:szCs w:val="24"/>
        </w:rPr>
        <w:t>Helsley</w:t>
      </w:r>
      <w:proofErr w:type="spellEnd"/>
      <w:r w:rsidRPr="001328C4">
        <w:rPr>
          <w:color w:val="1A1A1A"/>
          <w:kern w:val="0"/>
          <w:sz w:val="24"/>
          <w:szCs w:val="24"/>
        </w:rPr>
        <w:t xml:space="preserve"> M. LXC: Linux container tools[J]. IBM </w:t>
      </w:r>
      <w:proofErr w:type="spellStart"/>
      <w:r w:rsidRPr="001328C4">
        <w:rPr>
          <w:color w:val="1A1A1A"/>
          <w:kern w:val="0"/>
          <w:sz w:val="24"/>
          <w:szCs w:val="24"/>
        </w:rPr>
        <w:t>devloperWorks</w:t>
      </w:r>
      <w:proofErr w:type="spellEnd"/>
      <w:r w:rsidRPr="001328C4">
        <w:rPr>
          <w:color w:val="1A1A1A"/>
          <w:kern w:val="0"/>
          <w:sz w:val="24"/>
          <w:szCs w:val="24"/>
        </w:rPr>
        <w:t xml:space="preserve">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16" w:name="_Ref452311986"/>
      <w:r w:rsidRPr="008333A2">
        <w:rPr>
          <w:color w:val="1A1A1A"/>
          <w:kern w:val="0"/>
          <w:sz w:val="24"/>
          <w:szCs w:val="24"/>
        </w:rPr>
        <w:t>Hopper T. Cumulative Distribution Function[J]. Month, 2014.</w:t>
      </w:r>
      <w:bookmarkEnd w:id="16"/>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17" w:name="_Ref452283105"/>
      <w:r w:rsidRPr="00C7588A">
        <w:rPr>
          <w:color w:val="1A1A1A"/>
          <w:kern w:val="0"/>
          <w:sz w:val="24"/>
          <w:szCs w:val="24"/>
        </w:rPr>
        <w:lastRenderedPageBreak/>
        <w:t xml:space="preserve">Huber N, von </w:t>
      </w:r>
      <w:proofErr w:type="spellStart"/>
      <w:r w:rsidRPr="00C7588A">
        <w:rPr>
          <w:color w:val="1A1A1A"/>
          <w:kern w:val="0"/>
          <w:sz w:val="24"/>
          <w:szCs w:val="24"/>
        </w:rPr>
        <w:t>Quast</w:t>
      </w:r>
      <w:proofErr w:type="spellEnd"/>
      <w:r w:rsidRPr="00C7588A">
        <w:rPr>
          <w:color w:val="1A1A1A"/>
          <w:kern w:val="0"/>
          <w:sz w:val="24"/>
          <w:szCs w:val="24"/>
        </w:rPr>
        <w:t xml:space="preserve"> M, Hauck M, et al. Evaluating and Modeling Virtualization Performance Overhead for Cloud Environments[C]//CLOSER. 2011: 563-573.</w:t>
      </w:r>
      <w:bookmarkEnd w:id="17"/>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18" w:name="_Ref452280677"/>
      <w:r w:rsidRPr="00E3692E">
        <w:rPr>
          <w:color w:val="1A1A1A"/>
          <w:kern w:val="0"/>
          <w:sz w:val="24"/>
          <w:szCs w:val="24"/>
        </w:rPr>
        <w:t xml:space="preserve">Jalaparti V, </w:t>
      </w:r>
      <w:proofErr w:type="spellStart"/>
      <w:r w:rsidRPr="00E3692E">
        <w:rPr>
          <w:color w:val="1A1A1A"/>
          <w:kern w:val="0"/>
          <w:sz w:val="24"/>
          <w:szCs w:val="24"/>
        </w:rPr>
        <w:t>Bodik</w:t>
      </w:r>
      <w:proofErr w:type="spellEnd"/>
      <w:r w:rsidRPr="00E3692E">
        <w:rPr>
          <w:color w:val="1A1A1A"/>
          <w:kern w:val="0"/>
          <w:sz w:val="24"/>
          <w:szCs w:val="24"/>
        </w:rPr>
        <w:t xml:space="preserve"> P, </w:t>
      </w:r>
      <w:proofErr w:type="spellStart"/>
      <w:r w:rsidRPr="00E3692E">
        <w:rPr>
          <w:color w:val="1A1A1A"/>
          <w:kern w:val="0"/>
          <w:sz w:val="24"/>
          <w:szCs w:val="24"/>
        </w:rPr>
        <w:t>Kandula</w:t>
      </w:r>
      <w:proofErr w:type="spellEnd"/>
      <w:r w:rsidRPr="00E3692E">
        <w:rPr>
          <w:color w:val="1A1A1A"/>
          <w:kern w:val="0"/>
          <w:sz w:val="24"/>
          <w:szCs w:val="24"/>
        </w:rPr>
        <w:t xml:space="preserve"> S, et al. Speeding up distributed request-response workflows[J]. ACM SIGCOMM Computer Communication Review, 2013, 43(4): 219-230.</w:t>
      </w:r>
      <w:bookmarkEnd w:id="18"/>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19" w:name="_Ref452282157"/>
      <w:r w:rsidRPr="005B1620">
        <w:rPr>
          <w:color w:val="1A1A1A"/>
          <w:kern w:val="0"/>
          <w:sz w:val="24"/>
          <w:szCs w:val="24"/>
        </w:rPr>
        <w:t xml:space="preserve">Kivity A, </w:t>
      </w:r>
      <w:proofErr w:type="spellStart"/>
      <w:r w:rsidRPr="005B1620">
        <w:rPr>
          <w:color w:val="1A1A1A"/>
          <w:kern w:val="0"/>
          <w:sz w:val="24"/>
          <w:szCs w:val="24"/>
        </w:rPr>
        <w:t>Kamay</w:t>
      </w:r>
      <w:proofErr w:type="spellEnd"/>
      <w:r w:rsidRPr="005B1620">
        <w:rPr>
          <w:color w:val="1A1A1A"/>
          <w:kern w:val="0"/>
          <w:sz w:val="24"/>
          <w:szCs w:val="24"/>
        </w:rPr>
        <w:t xml:space="preserve"> Y, </w:t>
      </w:r>
      <w:proofErr w:type="spellStart"/>
      <w:r w:rsidRPr="005B1620">
        <w:rPr>
          <w:color w:val="1A1A1A"/>
          <w:kern w:val="0"/>
          <w:sz w:val="24"/>
          <w:szCs w:val="24"/>
        </w:rPr>
        <w:t>Laor</w:t>
      </w:r>
      <w:proofErr w:type="spellEnd"/>
      <w:r w:rsidRPr="005B1620">
        <w:rPr>
          <w:color w:val="1A1A1A"/>
          <w:kern w:val="0"/>
          <w:sz w:val="24"/>
          <w:szCs w:val="24"/>
        </w:rPr>
        <w:t xml:space="preserve"> D, et al. </w:t>
      </w:r>
      <w:proofErr w:type="spellStart"/>
      <w:r w:rsidRPr="005B1620">
        <w:rPr>
          <w:color w:val="1A1A1A"/>
          <w:kern w:val="0"/>
          <w:sz w:val="24"/>
          <w:szCs w:val="24"/>
        </w:rPr>
        <w:t>kvm</w:t>
      </w:r>
      <w:proofErr w:type="spellEnd"/>
      <w:r w:rsidRPr="005B1620">
        <w:rPr>
          <w:color w:val="1A1A1A"/>
          <w:kern w:val="0"/>
          <w:sz w:val="24"/>
          <w:szCs w:val="24"/>
        </w:rPr>
        <w:t xml:space="preserve">: </w:t>
      </w:r>
      <w:proofErr w:type="gramStart"/>
      <w:r w:rsidRPr="005B1620">
        <w:rPr>
          <w:color w:val="1A1A1A"/>
          <w:kern w:val="0"/>
          <w:sz w:val="24"/>
          <w:szCs w:val="24"/>
        </w:rPr>
        <w:t>the</w:t>
      </w:r>
      <w:proofErr w:type="gramEnd"/>
      <w:r w:rsidRPr="005B1620">
        <w:rPr>
          <w:color w:val="1A1A1A"/>
          <w:kern w:val="0"/>
          <w:sz w:val="24"/>
          <w:szCs w:val="24"/>
        </w:rPr>
        <w:t xml:space="preserve"> Linux virtual machine monitor[C]//Proceedings of the Linux symposium. 2007, 1: 225-230.</w:t>
      </w:r>
      <w:bookmarkEnd w:id="19"/>
    </w:p>
    <w:p w14:paraId="1AD6E1B6" w14:textId="283349D3" w:rsidR="005B1620" w:rsidRDefault="005B1620" w:rsidP="007E3C18">
      <w:pPr>
        <w:pStyle w:val="12"/>
        <w:numPr>
          <w:ilvl w:val="0"/>
          <w:numId w:val="15"/>
        </w:numPr>
        <w:ind w:left="482" w:firstLineChars="0" w:hanging="482"/>
        <w:rPr>
          <w:color w:val="1A1A1A"/>
          <w:kern w:val="0"/>
          <w:sz w:val="24"/>
          <w:szCs w:val="24"/>
        </w:rPr>
      </w:pPr>
      <w:proofErr w:type="spellStart"/>
      <w:r w:rsidRPr="005B1620">
        <w:rPr>
          <w:color w:val="1A1A1A"/>
          <w:kern w:val="0"/>
          <w:sz w:val="24"/>
          <w:szCs w:val="24"/>
        </w:rPr>
        <w:t>Kratzke</w:t>
      </w:r>
      <w:proofErr w:type="spellEnd"/>
      <w:r w:rsidRPr="005B1620">
        <w:rPr>
          <w:color w:val="1A1A1A"/>
          <w:kern w:val="0"/>
          <w:sz w:val="24"/>
          <w:szCs w:val="24"/>
        </w:rPr>
        <w:t xml:space="preserve"> N. About </w:t>
      </w:r>
      <w:proofErr w:type="spellStart"/>
      <w:r w:rsidRPr="005B1620">
        <w:rPr>
          <w:color w:val="1A1A1A"/>
          <w:kern w:val="0"/>
          <w:sz w:val="24"/>
          <w:szCs w:val="24"/>
        </w:rPr>
        <w:t>Microservices</w:t>
      </w:r>
      <w:proofErr w:type="spellEnd"/>
      <w:r w:rsidRPr="005B1620">
        <w:rPr>
          <w:color w:val="1A1A1A"/>
          <w:kern w:val="0"/>
          <w:sz w:val="24"/>
          <w:szCs w:val="24"/>
        </w:rPr>
        <w:t>,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20" w:name="_Ref452311309"/>
      <w:r w:rsidRPr="005B1620">
        <w:rPr>
          <w:color w:val="1A1A1A"/>
          <w:kern w:val="0"/>
          <w:sz w:val="24"/>
          <w:szCs w:val="24"/>
        </w:rPr>
        <w:t>Li C, Ding C, Shen K. Quantifying the cost of context switch[C]//Proceedings of the 2007 workshop on Experimental computer science. ACM, 2007: 2.</w:t>
      </w:r>
      <w:bookmarkEnd w:id="20"/>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21" w:name="_Ref452312129"/>
      <w:r w:rsidRPr="008E702C">
        <w:rPr>
          <w:color w:val="1A1A1A"/>
          <w:kern w:val="0"/>
          <w:sz w:val="24"/>
          <w:szCs w:val="24"/>
        </w:rPr>
        <w:t xml:space="preserve">Li J, Sharma N K, Ports D R K, et al. Tales of the tail: Hardware, </w:t>
      </w:r>
      <w:proofErr w:type="spellStart"/>
      <w:r w:rsidRPr="008E702C">
        <w:rPr>
          <w:color w:val="1A1A1A"/>
          <w:kern w:val="0"/>
          <w:sz w:val="24"/>
          <w:szCs w:val="24"/>
        </w:rPr>
        <w:t>os</w:t>
      </w:r>
      <w:proofErr w:type="spellEnd"/>
      <w:r w:rsidRPr="008E702C">
        <w:rPr>
          <w:color w:val="1A1A1A"/>
          <w:kern w:val="0"/>
          <w:sz w:val="24"/>
          <w:szCs w:val="24"/>
        </w:rPr>
        <w:t>, and application-level sources of tail latency[C]//Proceedings of the ACM Symposium on Cloud Computing. ACM, 2014: 1-14.</w:t>
      </w:r>
      <w:bookmarkEnd w:id="21"/>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22" w:name="_Ref452286964"/>
      <w:r w:rsidRPr="008E702C">
        <w:rPr>
          <w:color w:val="1A1A1A"/>
          <w:kern w:val="0"/>
          <w:sz w:val="24"/>
          <w:szCs w:val="24"/>
        </w:rPr>
        <w:t xml:space="preserve">Liu J, Huang W, </w:t>
      </w:r>
      <w:proofErr w:type="spellStart"/>
      <w:r w:rsidRPr="008E702C">
        <w:rPr>
          <w:color w:val="1A1A1A"/>
          <w:kern w:val="0"/>
          <w:sz w:val="24"/>
          <w:szCs w:val="24"/>
        </w:rPr>
        <w:t>Abali</w:t>
      </w:r>
      <w:proofErr w:type="spellEnd"/>
      <w:r w:rsidRPr="008E702C">
        <w:rPr>
          <w:color w:val="1A1A1A"/>
          <w:kern w:val="0"/>
          <w:sz w:val="24"/>
          <w:szCs w:val="24"/>
        </w:rPr>
        <w:t xml:space="preserve"> B, et al. High Performance VMM-Bypass I/O in Virtual Machines[C]//USENIX Annual Technical Conference, General Track. 2006: 29-42.</w:t>
      </w:r>
      <w:bookmarkEnd w:id="22"/>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23" w:name="_Ref452311212"/>
      <w:r w:rsidRPr="008E702C">
        <w:rPr>
          <w:color w:val="1A1A1A"/>
          <w:kern w:val="0"/>
          <w:sz w:val="24"/>
          <w:szCs w:val="24"/>
        </w:rPr>
        <w:t xml:space="preserve">Love R. Kernel </w:t>
      </w:r>
      <w:proofErr w:type="spellStart"/>
      <w:r w:rsidRPr="008E702C">
        <w:rPr>
          <w:color w:val="1A1A1A"/>
          <w:kern w:val="0"/>
          <w:sz w:val="24"/>
          <w:szCs w:val="24"/>
        </w:rPr>
        <w:t>korner</w:t>
      </w:r>
      <w:proofErr w:type="spellEnd"/>
      <w:r w:rsidRPr="008E702C">
        <w:rPr>
          <w:color w:val="1A1A1A"/>
          <w:kern w:val="0"/>
          <w:sz w:val="24"/>
          <w:szCs w:val="24"/>
        </w:rPr>
        <w:t>: CPU affinity[J]. Linux Journal, 2003, 2003(111): 8.</w:t>
      </w:r>
      <w:bookmarkEnd w:id="23"/>
    </w:p>
    <w:p w14:paraId="5EDF6D2D" w14:textId="2A5DF495" w:rsidR="008E702C" w:rsidRDefault="008E702C" w:rsidP="007E3C18">
      <w:pPr>
        <w:pStyle w:val="12"/>
        <w:numPr>
          <w:ilvl w:val="0"/>
          <w:numId w:val="15"/>
        </w:numPr>
        <w:ind w:left="482" w:firstLineChars="0" w:hanging="482"/>
        <w:rPr>
          <w:color w:val="1A1A1A"/>
          <w:kern w:val="0"/>
          <w:sz w:val="24"/>
          <w:szCs w:val="24"/>
        </w:rPr>
      </w:pPr>
      <w:proofErr w:type="spellStart"/>
      <w:r w:rsidRPr="008E702C">
        <w:rPr>
          <w:color w:val="1A1A1A"/>
          <w:kern w:val="0"/>
          <w:sz w:val="24"/>
          <w:szCs w:val="24"/>
        </w:rPr>
        <w:t>Menage</w:t>
      </w:r>
      <w:proofErr w:type="spellEnd"/>
      <w:r w:rsidRPr="008E702C">
        <w:rPr>
          <w:color w:val="1A1A1A"/>
          <w:kern w:val="0"/>
          <w:sz w:val="24"/>
          <w:szCs w:val="24"/>
        </w:rPr>
        <w:t xml:space="preserv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24" w:name="_Ref452313114"/>
      <w:proofErr w:type="spellStart"/>
      <w:r w:rsidRPr="00990B6E">
        <w:rPr>
          <w:color w:val="1A1A1A"/>
          <w:kern w:val="0"/>
          <w:sz w:val="24"/>
          <w:szCs w:val="24"/>
        </w:rPr>
        <w:t>Menascé</w:t>
      </w:r>
      <w:proofErr w:type="spellEnd"/>
      <w:r w:rsidRPr="00990B6E">
        <w:rPr>
          <w:color w:val="1A1A1A"/>
          <w:kern w:val="0"/>
          <w:sz w:val="24"/>
          <w:szCs w:val="24"/>
        </w:rPr>
        <w:t xml:space="preserve"> D A. Virtualization: Concepts, applications, and performance modeling[C]//Int. CMG Conference. 2005: 407-414.</w:t>
      </w:r>
      <w:bookmarkEnd w:id="24"/>
    </w:p>
    <w:p w14:paraId="15040316" w14:textId="0A2F520B" w:rsidR="007E3C18" w:rsidRPr="008D56C1" w:rsidRDefault="00DF1785" w:rsidP="007E3C18">
      <w:pPr>
        <w:pStyle w:val="12"/>
        <w:numPr>
          <w:ilvl w:val="0"/>
          <w:numId w:val="15"/>
        </w:numPr>
        <w:ind w:left="482" w:firstLineChars="0" w:hanging="482"/>
        <w:rPr>
          <w:sz w:val="24"/>
          <w:szCs w:val="24"/>
        </w:rPr>
      </w:pPr>
      <w:bookmarkStart w:id="25" w:name="_Ref452243512"/>
      <w:r w:rsidRPr="009849B9">
        <w:rPr>
          <w:color w:val="1A1A1A"/>
          <w:kern w:val="0"/>
          <w:sz w:val="24"/>
          <w:szCs w:val="24"/>
        </w:rPr>
        <w:t xml:space="preserve">Merkel D. Docker: lightweight </w:t>
      </w:r>
      <w:proofErr w:type="spellStart"/>
      <w:r w:rsidRPr="009849B9">
        <w:rPr>
          <w:color w:val="1A1A1A"/>
          <w:kern w:val="0"/>
          <w:sz w:val="24"/>
          <w:szCs w:val="24"/>
        </w:rPr>
        <w:t>linux</w:t>
      </w:r>
      <w:proofErr w:type="spellEnd"/>
      <w:r w:rsidRPr="009849B9">
        <w:rPr>
          <w:color w:val="1A1A1A"/>
          <w:kern w:val="0"/>
          <w:sz w:val="24"/>
          <w:szCs w:val="24"/>
        </w:rPr>
        <w:t xml:space="preserve"> containers for consistent development and deployment[J]. Linux Journal, 2014, 2014(239): 2.</w:t>
      </w:r>
      <w:bookmarkEnd w:id="4"/>
      <w:bookmarkEnd w:id="5"/>
      <w:bookmarkEnd w:id="25"/>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26" w:name="_Ref452248093"/>
      <w:r w:rsidRPr="008D56C1">
        <w:rPr>
          <w:color w:val="1A1A1A"/>
          <w:kern w:val="0"/>
          <w:sz w:val="24"/>
          <w:szCs w:val="24"/>
        </w:rPr>
        <w:t xml:space="preserve">Nishtala R, Fugal H, Grimm S, et al. Scaling </w:t>
      </w:r>
      <w:proofErr w:type="spellStart"/>
      <w:r w:rsidRPr="008D56C1">
        <w:rPr>
          <w:color w:val="1A1A1A"/>
          <w:kern w:val="0"/>
          <w:sz w:val="24"/>
          <w:szCs w:val="24"/>
        </w:rPr>
        <w:t>memcache</w:t>
      </w:r>
      <w:proofErr w:type="spellEnd"/>
      <w:r w:rsidRPr="008D56C1">
        <w:rPr>
          <w:color w:val="1A1A1A"/>
          <w:kern w:val="0"/>
          <w:sz w:val="24"/>
          <w:szCs w:val="24"/>
        </w:rPr>
        <w:t xml:space="preserve"> at </w:t>
      </w:r>
      <w:proofErr w:type="spellStart"/>
      <w:r w:rsidRPr="008D56C1">
        <w:rPr>
          <w:color w:val="1A1A1A"/>
          <w:kern w:val="0"/>
          <w:sz w:val="24"/>
          <w:szCs w:val="24"/>
        </w:rPr>
        <w:t>facebook</w:t>
      </w:r>
      <w:proofErr w:type="spellEnd"/>
      <w:r w:rsidRPr="008D56C1">
        <w:rPr>
          <w:color w:val="1A1A1A"/>
          <w:kern w:val="0"/>
          <w:sz w:val="24"/>
          <w:szCs w:val="24"/>
        </w:rPr>
        <w:t>[C]//Presented as part of the 10th USENIX Symposium on Networked Systems Design and Implementation (NSDI 13). 2013: 385-398.</w:t>
      </w:r>
      <w:bookmarkEnd w:id="26"/>
    </w:p>
    <w:p w14:paraId="1B3CB61F" w14:textId="507925A8" w:rsidR="00C5633E" w:rsidRDefault="00C5633E" w:rsidP="007E3C18">
      <w:pPr>
        <w:pStyle w:val="12"/>
        <w:numPr>
          <w:ilvl w:val="0"/>
          <w:numId w:val="15"/>
        </w:numPr>
        <w:ind w:left="482" w:firstLineChars="0" w:hanging="482"/>
        <w:rPr>
          <w:color w:val="1A1A1A"/>
          <w:kern w:val="0"/>
          <w:sz w:val="24"/>
          <w:szCs w:val="24"/>
        </w:rPr>
      </w:pPr>
      <w:proofErr w:type="spellStart"/>
      <w:r w:rsidRPr="00C5633E">
        <w:rPr>
          <w:color w:val="1A1A1A"/>
          <w:kern w:val="0"/>
          <w:sz w:val="24"/>
          <w:szCs w:val="24"/>
        </w:rPr>
        <w:t>Pendry</w:t>
      </w:r>
      <w:proofErr w:type="spellEnd"/>
      <w:r w:rsidRPr="00C5633E">
        <w:rPr>
          <w:color w:val="1A1A1A"/>
          <w:kern w:val="0"/>
          <w:sz w:val="24"/>
          <w:szCs w:val="24"/>
        </w:rPr>
        <w:t xml:space="preserve"> J S, Sequent U, </w:t>
      </w:r>
      <w:proofErr w:type="spellStart"/>
      <w:r w:rsidRPr="00C5633E">
        <w:rPr>
          <w:color w:val="1A1A1A"/>
          <w:kern w:val="0"/>
          <w:sz w:val="24"/>
          <w:szCs w:val="24"/>
        </w:rPr>
        <w:t>McKusick</w:t>
      </w:r>
      <w:proofErr w:type="spellEnd"/>
      <w:r w:rsidRPr="00C5633E">
        <w:rPr>
          <w:color w:val="1A1A1A"/>
          <w:kern w:val="0"/>
          <w:sz w:val="24"/>
          <w:szCs w:val="24"/>
        </w:rPr>
        <w:t xml:space="preserve">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27" w:name="_Ref452305869"/>
      <w:r w:rsidRPr="00321CC1">
        <w:rPr>
          <w:color w:val="1A1A1A"/>
          <w:kern w:val="0"/>
          <w:sz w:val="24"/>
          <w:szCs w:val="24"/>
        </w:rPr>
        <w:lastRenderedPageBreak/>
        <w:t>Slee M, Agarwal A, Kwiatkowski M. Thrift: Scalable cross-language services implementation[J]. Facebook White Paper, 2007, 5(8).</w:t>
      </w:r>
      <w:bookmarkEnd w:id="27"/>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28" w:name="_Ref452246483"/>
      <w:r w:rsidRPr="00FD5D64">
        <w:rPr>
          <w:color w:val="1A1A1A"/>
          <w:kern w:val="0"/>
          <w:sz w:val="24"/>
          <w:szCs w:val="24"/>
        </w:rPr>
        <w:t xml:space="preserve">Soltesz S, </w:t>
      </w:r>
      <w:proofErr w:type="spellStart"/>
      <w:r w:rsidRPr="00FD5D64">
        <w:rPr>
          <w:color w:val="1A1A1A"/>
          <w:kern w:val="0"/>
          <w:sz w:val="24"/>
          <w:szCs w:val="24"/>
        </w:rPr>
        <w:t>Pötzl</w:t>
      </w:r>
      <w:proofErr w:type="spellEnd"/>
      <w:r w:rsidRPr="00FD5D64">
        <w:rPr>
          <w:color w:val="1A1A1A"/>
          <w:kern w:val="0"/>
          <w:sz w:val="24"/>
          <w:szCs w:val="24"/>
        </w:rPr>
        <w:t xml:space="preserve"> H, </w:t>
      </w:r>
      <w:proofErr w:type="spellStart"/>
      <w:r w:rsidRPr="00FD5D64">
        <w:rPr>
          <w:color w:val="1A1A1A"/>
          <w:kern w:val="0"/>
          <w:sz w:val="24"/>
          <w:szCs w:val="24"/>
        </w:rPr>
        <w:t>Fiuczynski</w:t>
      </w:r>
      <w:proofErr w:type="spellEnd"/>
      <w:r w:rsidRPr="00FD5D64">
        <w:rPr>
          <w:color w:val="1A1A1A"/>
          <w:kern w:val="0"/>
          <w:sz w:val="24"/>
          <w:szCs w:val="24"/>
        </w:rPr>
        <w:t xml:space="preserve"> M E, et al. Container-based operating system virtualization: a scalable, high-performance alternative to hypervisors[C]//ACM SIGOPS Operating Systems Review. ACM, 2007, 41(3): 275-287.</w:t>
      </w:r>
      <w:bookmarkEnd w:id="28"/>
    </w:p>
    <w:p w14:paraId="5C47836C" w14:textId="37CB6F4F" w:rsidR="00AB5CDA" w:rsidRDefault="00AB5CDA" w:rsidP="007E3C18">
      <w:pPr>
        <w:pStyle w:val="12"/>
        <w:numPr>
          <w:ilvl w:val="0"/>
          <w:numId w:val="15"/>
        </w:numPr>
        <w:ind w:left="482" w:firstLineChars="0" w:hanging="482"/>
        <w:rPr>
          <w:color w:val="1A1A1A"/>
          <w:kern w:val="0"/>
          <w:sz w:val="24"/>
          <w:szCs w:val="24"/>
        </w:rPr>
      </w:pPr>
      <w:proofErr w:type="spellStart"/>
      <w:r w:rsidRPr="00AB5CDA">
        <w:rPr>
          <w:color w:val="1A1A1A"/>
          <w:kern w:val="0"/>
          <w:sz w:val="24"/>
          <w:szCs w:val="24"/>
        </w:rPr>
        <w:t>Špaček</w:t>
      </w:r>
      <w:proofErr w:type="spellEnd"/>
      <w:r w:rsidRPr="00AB5CDA">
        <w:rPr>
          <w:color w:val="1A1A1A"/>
          <w:kern w:val="0"/>
          <w:sz w:val="24"/>
          <w:szCs w:val="24"/>
        </w:rPr>
        <w:t xml:space="preserve"> F, </w:t>
      </w:r>
      <w:proofErr w:type="spellStart"/>
      <w:r w:rsidRPr="00AB5CDA">
        <w:rPr>
          <w:color w:val="1A1A1A"/>
          <w:kern w:val="0"/>
          <w:sz w:val="24"/>
          <w:szCs w:val="24"/>
        </w:rPr>
        <w:t>Sohlich</w:t>
      </w:r>
      <w:proofErr w:type="spellEnd"/>
      <w:r w:rsidRPr="00AB5CDA">
        <w:rPr>
          <w:color w:val="1A1A1A"/>
          <w:kern w:val="0"/>
          <w:sz w:val="24"/>
          <w:szCs w:val="24"/>
        </w:rPr>
        <w:t xml:space="preserve"> R, </w:t>
      </w:r>
      <w:proofErr w:type="spellStart"/>
      <w:r w:rsidRPr="00AB5CDA">
        <w:rPr>
          <w:color w:val="1A1A1A"/>
          <w:kern w:val="0"/>
          <w:sz w:val="24"/>
          <w:szCs w:val="24"/>
        </w:rPr>
        <w:t>Dulík</w:t>
      </w:r>
      <w:proofErr w:type="spellEnd"/>
      <w:r w:rsidRPr="00AB5CDA">
        <w:rPr>
          <w:color w:val="1A1A1A"/>
          <w:kern w:val="0"/>
          <w:sz w:val="24"/>
          <w:szCs w:val="24"/>
        </w:rPr>
        <w:t xml:space="preserve"> T. Docker as platform for assignments evaluation[J]. </w:t>
      </w:r>
      <w:proofErr w:type="spellStart"/>
      <w:r w:rsidRPr="00AB5CDA">
        <w:rPr>
          <w:color w:val="1A1A1A"/>
          <w:kern w:val="0"/>
          <w:sz w:val="24"/>
          <w:szCs w:val="24"/>
        </w:rPr>
        <w:t>Procedia</w:t>
      </w:r>
      <w:proofErr w:type="spellEnd"/>
      <w:r w:rsidRPr="00AB5CDA">
        <w:rPr>
          <w:color w:val="1A1A1A"/>
          <w:kern w:val="0"/>
          <w:sz w:val="24"/>
          <w:szCs w:val="24"/>
        </w:rPr>
        <w:t xml:space="preserve">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29" w:name="_Ref452314069"/>
      <w:r w:rsidRPr="00ED0D41">
        <w:rPr>
          <w:color w:val="1A1A1A"/>
          <w:kern w:val="0"/>
          <w:sz w:val="24"/>
          <w:szCs w:val="24"/>
        </w:rPr>
        <w:t>SPECweb2009 E. commerce workload, 2009[J].</w:t>
      </w:r>
      <w:bookmarkEnd w:id="29"/>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30" w:name="_Ref452320716"/>
      <w:r w:rsidRPr="00ED0D41">
        <w:rPr>
          <w:color w:val="1A1A1A"/>
          <w:kern w:val="0"/>
          <w:sz w:val="24"/>
          <w:szCs w:val="24"/>
        </w:rPr>
        <w:t xml:space="preserve">Strauch C, Sites U L S, </w:t>
      </w:r>
      <w:proofErr w:type="spellStart"/>
      <w:r w:rsidRPr="00ED0D41">
        <w:rPr>
          <w:color w:val="1A1A1A"/>
          <w:kern w:val="0"/>
          <w:sz w:val="24"/>
          <w:szCs w:val="24"/>
        </w:rPr>
        <w:t>Kriha</w:t>
      </w:r>
      <w:proofErr w:type="spellEnd"/>
      <w:r w:rsidRPr="00ED0D41">
        <w:rPr>
          <w:color w:val="1A1A1A"/>
          <w:kern w:val="0"/>
          <w:sz w:val="24"/>
          <w:szCs w:val="24"/>
        </w:rPr>
        <w:t xml:space="preserve"> W. NoSQL databases[J]. Lecture Notes, Stuttgart Media University, 2011.</w:t>
      </w:r>
      <w:bookmarkEnd w:id="30"/>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31" w:name="_Ref452314214"/>
      <w:r w:rsidRPr="00ED0D41">
        <w:rPr>
          <w:color w:val="1A1A1A"/>
          <w:kern w:val="0"/>
          <w:sz w:val="24"/>
          <w:szCs w:val="24"/>
        </w:rPr>
        <w:t>Tsirtsis G. Network address translation-protocol translation (NAT-</w:t>
      </w:r>
      <w:proofErr w:type="gramStart"/>
      <w:r w:rsidRPr="00ED0D41">
        <w:rPr>
          <w:color w:val="1A1A1A"/>
          <w:kern w:val="0"/>
          <w:sz w:val="24"/>
          <w:szCs w:val="24"/>
        </w:rPr>
        <w:t>PT)[</w:t>
      </w:r>
      <w:proofErr w:type="gramEnd"/>
      <w:r w:rsidRPr="00ED0D41">
        <w:rPr>
          <w:color w:val="1A1A1A"/>
          <w:kern w:val="0"/>
          <w:sz w:val="24"/>
          <w:szCs w:val="24"/>
        </w:rPr>
        <w:t>J]. Network, 2000.</w:t>
      </w:r>
      <w:bookmarkEnd w:id="31"/>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 xml:space="preserve">Wright C, Cowan C, Smalley S, et al. Linux security modules: General security support for the </w:t>
      </w:r>
      <w:proofErr w:type="spellStart"/>
      <w:r w:rsidRPr="00ED0D41">
        <w:rPr>
          <w:color w:val="1A1A1A"/>
          <w:kern w:val="0"/>
          <w:sz w:val="24"/>
          <w:szCs w:val="24"/>
        </w:rPr>
        <w:t>linux</w:t>
      </w:r>
      <w:proofErr w:type="spellEnd"/>
      <w:r w:rsidRPr="00ED0D41">
        <w:rPr>
          <w:color w:val="1A1A1A"/>
          <w:kern w:val="0"/>
          <w:sz w:val="24"/>
          <w:szCs w:val="24"/>
        </w:rPr>
        <w:t xml:space="preserve">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32" w:name="_Ref452287798"/>
      <w:r w:rsidRPr="00ED0D41">
        <w:rPr>
          <w:color w:val="1A1A1A"/>
          <w:kern w:val="0"/>
          <w:sz w:val="24"/>
          <w:szCs w:val="24"/>
        </w:rPr>
        <w:t xml:space="preserve">Xavier M G, </w:t>
      </w:r>
      <w:proofErr w:type="spellStart"/>
      <w:r w:rsidRPr="00ED0D41">
        <w:rPr>
          <w:color w:val="1A1A1A"/>
          <w:kern w:val="0"/>
          <w:sz w:val="24"/>
          <w:szCs w:val="24"/>
        </w:rPr>
        <w:t>Neves</w:t>
      </w:r>
      <w:proofErr w:type="spellEnd"/>
      <w:r w:rsidRPr="00ED0D41">
        <w:rPr>
          <w:color w:val="1A1A1A"/>
          <w:kern w:val="0"/>
          <w:sz w:val="24"/>
          <w:szCs w:val="24"/>
        </w:rPr>
        <w:t xml:space="preserve"> M V, Rossi F D, et al. Performance evaluation of container-based virtualization for high performance computing environments[C]//Parallel, Distributed and Network-Based Processing (PDP), 2013 21st </w:t>
      </w:r>
      <w:proofErr w:type="spellStart"/>
      <w:r w:rsidRPr="00ED0D41">
        <w:rPr>
          <w:color w:val="1A1A1A"/>
          <w:kern w:val="0"/>
          <w:sz w:val="24"/>
          <w:szCs w:val="24"/>
        </w:rPr>
        <w:t>Euromicro</w:t>
      </w:r>
      <w:proofErr w:type="spellEnd"/>
      <w:r w:rsidRPr="00ED0D41">
        <w:rPr>
          <w:color w:val="1A1A1A"/>
          <w:kern w:val="0"/>
          <w:sz w:val="24"/>
          <w:szCs w:val="24"/>
        </w:rPr>
        <w:t xml:space="preserve"> International Conference on. IEEE, 2013: 233-240.</w:t>
      </w:r>
      <w:bookmarkEnd w:id="32"/>
    </w:p>
    <w:p w14:paraId="621AD501" w14:textId="51F8E5A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 xml:space="preserve">Xavier M G, </w:t>
      </w:r>
      <w:proofErr w:type="spellStart"/>
      <w:r w:rsidRPr="00ED0D41">
        <w:rPr>
          <w:color w:val="1A1A1A"/>
          <w:kern w:val="0"/>
          <w:sz w:val="24"/>
          <w:szCs w:val="24"/>
        </w:rPr>
        <w:t>Neves</w:t>
      </w:r>
      <w:proofErr w:type="spellEnd"/>
      <w:r w:rsidRPr="00ED0D41">
        <w:rPr>
          <w:color w:val="1A1A1A"/>
          <w:kern w:val="0"/>
          <w:sz w:val="24"/>
          <w:szCs w:val="24"/>
        </w:rPr>
        <w:t xml:space="preserve"> M V, Rossi F D, et al. Performance evaluation of container-based virtualization for high performance computing environments[C]//Parallel, Distributed and Network-Based Processing (PDP), 2013 21st </w:t>
      </w:r>
      <w:proofErr w:type="spellStart"/>
      <w:r w:rsidRPr="00ED0D41">
        <w:rPr>
          <w:color w:val="1A1A1A"/>
          <w:kern w:val="0"/>
          <w:sz w:val="24"/>
          <w:szCs w:val="24"/>
        </w:rPr>
        <w:t>Euromicro</w:t>
      </w:r>
      <w:proofErr w:type="spellEnd"/>
      <w:r w:rsidRPr="00ED0D41">
        <w:rPr>
          <w:color w:val="1A1A1A"/>
          <w:kern w:val="0"/>
          <w:sz w:val="24"/>
          <w:szCs w:val="24"/>
        </w:rPr>
        <w:t xml:space="preserve"> International Conference on. IEEE, 2013: 233-240.</w:t>
      </w:r>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33"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33"/>
    </w:p>
    <w:p w14:paraId="055D0717" w14:textId="64B03336" w:rsidR="00ED0D41" w:rsidRPr="00FD5D64" w:rsidRDefault="00ED0D41" w:rsidP="007E3C18">
      <w:pPr>
        <w:pStyle w:val="12"/>
        <w:numPr>
          <w:ilvl w:val="0"/>
          <w:numId w:val="15"/>
        </w:numPr>
        <w:ind w:left="482" w:firstLineChars="0" w:hanging="482"/>
        <w:rPr>
          <w:color w:val="1A1A1A"/>
          <w:kern w:val="0"/>
          <w:sz w:val="24"/>
          <w:szCs w:val="24"/>
        </w:rPr>
      </w:pPr>
      <w:bookmarkStart w:id="34" w:name="_Ref452320658"/>
      <w:r w:rsidRPr="00ED0D41">
        <w:rPr>
          <w:color w:val="1A1A1A"/>
          <w:kern w:val="0"/>
          <w:sz w:val="24"/>
          <w:szCs w:val="24"/>
        </w:rPr>
        <w:lastRenderedPageBreak/>
        <w:t>Zawodny J. Redis: Lightweight key/value store that goes the extra mile[J]. Linux Magazine, 2009, 79.</w:t>
      </w:r>
      <w:bookmarkEnd w:id="34"/>
    </w:p>
    <w:p w14:paraId="008B72F6" w14:textId="77777777" w:rsidR="00615A6C" w:rsidRDefault="00615A6C" w:rsidP="00615A6C">
      <w:pPr>
        <w:pStyle w:val="12"/>
        <w:ind w:left="441" w:hangingChars="210" w:hanging="441"/>
      </w:pPr>
    </w:p>
    <w:p w14:paraId="00C5E8A4" w14:textId="77777777" w:rsidR="00DB3170" w:rsidRPr="00615A6C" w:rsidRDefault="00DB3170" w:rsidP="00DB3170">
      <w:pPr>
        <w:pStyle w:val="12"/>
        <w:ind w:firstLineChars="0" w:firstLine="0"/>
        <w:jc w:val="center"/>
      </w:pPr>
    </w:p>
    <w:p w14:paraId="437A8191" w14:textId="77777777" w:rsidR="00AC4E29" w:rsidRPr="002E5399" w:rsidRDefault="002E5399" w:rsidP="008454BE">
      <w:pPr>
        <w:pStyle w:val="12"/>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9"/>
        <w:jc w:val="center"/>
        <w:rPr>
          <w:b/>
          <w:bCs/>
          <w:sz w:val="32"/>
        </w:rPr>
      </w:pPr>
    </w:p>
    <w:p w14:paraId="4654E5BB" w14:textId="77777777" w:rsidR="00C07430" w:rsidRDefault="00C07430" w:rsidP="008625C6">
      <w:pPr>
        <w:tabs>
          <w:tab w:val="left" w:pos="3180"/>
        </w:tabs>
        <w:ind w:rightChars="12" w:right="29"/>
        <w:jc w:val="center"/>
        <w:rPr>
          <w:b/>
          <w:bCs/>
          <w:sz w:val="32"/>
        </w:rPr>
      </w:pPr>
    </w:p>
    <w:p w14:paraId="41FE083B" w14:textId="77777777" w:rsidR="00C07430" w:rsidRDefault="00C07430" w:rsidP="008625C6">
      <w:pPr>
        <w:tabs>
          <w:tab w:val="left" w:pos="3180"/>
        </w:tabs>
        <w:ind w:rightChars="12" w:right="29"/>
        <w:jc w:val="center"/>
        <w:rPr>
          <w:b/>
          <w:bCs/>
          <w:sz w:val="32"/>
        </w:rPr>
      </w:pPr>
    </w:p>
    <w:p w14:paraId="498E9C58" w14:textId="77777777" w:rsidR="001711B9" w:rsidRDefault="001711B9" w:rsidP="008625C6">
      <w:pPr>
        <w:tabs>
          <w:tab w:val="left" w:pos="3180"/>
        </w:tabs>
        <w:ind w:rightChars="12" w:right="29"/>
        <w:jc w:val="center"/>
        <w:rPr>
          <w:b/>
          <w:bCs/>
          <w:sz w:val="32"/>
        </w:rPr>
      </w:pPr>
    </w:p>
    <w:p w14:paraId="5D9246E5" w14:textId="4993E0EA" w:rsidR="008625C6" w:rsidRPr="00D10A3C" w:rsidRDefault="008625C6" w:rsidP="00D10A3C"/>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1170A" w14:textId="77777777" w:rsidR="00836C62" w:rsidRDefault="00836C62">
      <w:r>
        <w:separator/>
      </w:r>
    </w:p>
  </w:endnote>
  <w:endnote w:type="continuationSeparator" w:id="0">
    <w:p w14:paraId="072BEEE9" w14:textId="77777777" w:rsidR="00836C62" w:rsidRDefault="0083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354BF0" w:rsidRDefault="00354BF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354BF0" w:rsidRDefault="00354BF0">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354BF0" w:rsidRDefault="00354BF0">
    <w:pPr>
      <w:pStyle w:val="a6"/>
      <w:jc w:val="center"/>
    </w:pPr>
    <w:r>
      <w:fldChar w:fldCharType="begin"/>
    </w:r>
    <w:r>
      <w:instrText>PAGE   \* MERGEFORMAT</w:instrText>
    </w:r>
    <w:r>
      <w:fldChar w:fldCharType="separate"/>
    </w:r>
    <w:r w:rsidR="00150A85" w:rsidRPr="00150A85">
      <w:rPr>
        <w:noProof/>
        <w:lang w:val="zh-CN"/>
      </w:rPr>
      <w:t>28</w:t>
    </w:r>
    <w:r>
      <w:fldChar w:fldCharType="end"/>
    </w:r>
  </w:p>
  <w:p w14:paraId="3D68622C" w14:textId="77777777" w:rsidR="00354BF0" w:rsidRPr="0013049C" w:rsidRDefault="00354BF0"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D67F2" w14:textId="77777777" w:rsidR="00836C62" w:rsidRDefault="00836C62">
      <w:r>
        <w:separator/>
      </w:r>
    </w:p>
  </w:footnote>
  <w:footnote w:type="continuationSeparator" w:id="0">
    <w:p w14:paraId="42C7354E" w14:textId="77777777" w:rsidR="00836C62" w:rsidRDefault="00836C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354BF0" w:rsidRDefault="00354BF0"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7" name="图片 1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354BF0" w:rsidRDefault="00354BF0" w:rsidP="00EE7D27">
    <w:pPr>
      <w:pStyle w:val="a5"/>
      <w:jc w:val="right"/>
      <w:rPr>
        <w:color w:val="0000FF"/>
      </w:rPr>
    </w:pPr>
    <w:r>
      <w:rPr>
        <w:rFonts w:hint="eastAsia"/>
        <w:color w:val="0000FF"/>
      </w:rPr>
      <w:t xml:space="preserve">                            </w:t>
    </w:r>
  </w:p>
  <w:p w14:paraId="6DB24055" w14:textId="1970D4AA" w:rsidR="00354BF0" w:rsidRDefault="00354BF0" w:rsidP="00A41892">
    <w:pPr>
      <w:pStyle w:val="a5"/>
      <w:wordWrap w:val="0"/>
      <w:jc w:val="right"/>
      <w:rPr>
        <w:rFonts w:eastAsia="黑体"/>
        <w:sz w:val="20"/>
        <w:szCs w:val="20"/>
      </w:rPr>
    </w:pPr>
    <w:r>
      <w:rPr>
        <w:rFonts w:eastAsia="黑体"/>
        <w:sz w:val="20"/>
        <w:szCs w:val="20"/>
      </w:rPr>
      <w:t>LATENCY IMPACT OF DOCKER CONTAINERS:</w:t>
    </w:r>
  </w:p>
  <w:p w14:paraId="0A772797" w14:textId="208B01CD" w:rsidR="00354BF0" w:rsidRPr="00FD5529" w:rsidRDefault="00354BF0" w:rsidP="00A41892">
    <w:pPr>
      <w:pStyle w:val="a5"/>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08D24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6E2B6E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CC402CA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970E496"/>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E012B13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46A5E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D7F68CC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36D275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ECA3A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3A6809E2"/>
    <w:lvl w:ilvl="0">
      <w:start w:val="1"/>
      <w:numFmt w:val="decimal"/>
      <w:lvlText w:val="%1."/>
      <w:lvlJc w:val="left"/>
      <w:pPr>
        <w:tabs>
          <w:tab w:val="num" w:pos="360"/>
        </w:tabs>
        <w:ind w:left="360" w:hangingChars="200" w:hanging="360"/>
      </w:pPr>
    </w:lvl>
  </w:abstractNum>
  <w:abstractNum w:abstractNumId="10">
    <w:nsid w:val="FFFFFF89"/>
    <w:multiLevelType w:val="singleLevel"/>
    <w:tmpl w:val="72848CE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53C32561"/>
    <w:multiLevelType w:val="multilevel"/>
    <w:tmpl w:val="0409001D"/>
    <w:numStyleLink w:val="111111"/>
  </w:abstractNum>
  <w:abstractNum w:abstractNumId="24">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FA3ABC"/>
    <w:multiLevelType w:val="multilevel"/>
    <w:tmpl w:val="C0F4C956"/>
    <w:numStyleLink w:val="1"/>
  </w:abstractNum>
  <w:abstractNum w:abstractNumId="2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29">
    <w:nsid w:val="6A7F63A0"/>
    <w:multiLevelType w:val="multilevel"/>
    <w:tmpl w:val="C0F4C956"/>
    <w:numStyleLink w:val="1"/>
  </w:abstractNum>
  <w:abstractNum w:abstractNumId="3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8"/>
  </w:num>
  <w:num w:numId="3">
    <w:abstractNumId w:val="25"/>
  </w:num>
  <w:num w:numId="4">
    <w:abstractNumId w:val="32"/>
  </w:num>
  <w:num w:numId="5">
    <w:abstractNumId w:val="26"/>
  </w:num>
  <w:num w:numId="6">
    <w:abstractNumId w:val="18"/>
  </w:num>
  <w:num w:numId="7">
    <w:abstractNumId w:val="33"/>
  </w:num>
  <w:num w:numId="8">
    <w:abstractNumId w:val="21"/>
  </w:num>
  <w:num w:numId="9">
    <w:abstractNumId w:val="17"/>
  </w:num>
  <w:num w:numId="10">
    <w:abstractNumId w:val="30"/>
  </w:num>
  <w:num w:numId="11">
    <w:abstractNumId w:val="31"/>
  </w:num>
  <w:num w:numId="12">
    <w:abstractNumId w:val="24"/>
  </w:num>
  <w:num w:numId="13">
    <w:abstractNumId w:val="12"/>
  </w:num>
  <w:num w:numId="14">
    <w:abstractNumId w:val="0"/>
  </w:num>
  <w:num w:numId="15">
    <w:abstractNumId w:val="14"/>
  </w:num>
  <w:num w:numId="16">
    <w:abstractNumId w:val="11"/>
  </w:num>
  <w:num w:numId="17">
    <w:abstractNumId w:val="27"/>
  </w:num>
  <w:num w:numId="18">
    <w:abstractNumId w:val="29"/>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7C10"/>
    <w:rsid w:val="000307C0"/>
    <w:rsid w:val="0003668A"/>
    <w:rsid w:val="0004447B"/>
    <w:rsid w:val="00044F64"/>
    <w:rsid w:val="00046CD4"/>
    <w:rsid w:val="000475E3"/>
    <w:rsid w:val="000477F5"/>
    <w:rsid w:val="00050043"/>
    <w:rsid w:val="000536C3"/>
    <w:rsid w:val="00063B64"/>
    <w:rsid w:val="000651E5"/>
    <w:rsid w:val="00065782"/>
    <w:rsid w:val="0006600E"/>
    <w:rsid w:val="00072932"/>
    <w:rsid w:val="00077145"/>
    <w:rsid w:val="0008576C"/>
    <w:rsid w:val="00085D29"/>
    <w:rsid w:val="00090A0C"/>
    <w:rsid w:val="00092F93"/>
    <w:rsid w:val="00097E5C"/>
    <w:rsid w:val="000A0123"/>
    <w:rsid w:val="000A36A7"/>
    <w:rsid w:val="000A3EFF"/>
    <w:rsid w:val="000C1A80"/>
    <w:rsid w:val="000C35A9"/>
    <w:rsid w:val="000C7B0C"/>
    <w:rsid w:val="000D0A8D"/>
    <w:rsid w:val="000D5D87"/>
    <w:rsid w:val="000D6902"/>
    <w:rsid w:val="000F26D0"/>
    <w:rsid w:val="000F34EF"/>
    <w:rsid w:val="000F6BC8"/>
    <w:rsid w:val="000F78EA"/>
    <w:rsid w:val="00101E27"/>
    <w:rsid w:val="0010220D"/>
    <w:rsid w:val="00106242"/>
    <w:rsid w:val="00110975"/>
    <w:rsid w:val="0011278B"/>
    <w:rsid w:val="00113A8F"/>
    <w:rsid w:val="001253BA"/>
    <w:rsid w:val="0013049C"/>
    <w:rsid w:val="00130DEA"/>
    <w:rsid w:val="001316B4"/>
    <w:rsid w:val="001328C4"/>
    <w:rsid w:val="00133D75"/>
    <w:rsid w:val="00140281"/>
    <w:rsid w:val="00140789"/>
    <w:rsid w:val="001416D5"/>
    <w:rsid w:val="00141702"/>
    <w:rsid w:val="00143425"/>
    <w:rsid w:val="00150A85"/>
    <w:rsid w:val="0015204C"/>
    <w:rsid w:val="00160AF1"/>
    <w:rsid w:val="0016261A"/>
    <w:rsid w:val="001711B9"/>
    <w:rsid w:val="00172557"/>
    <w:rsid w:val="00172949"/>
    <w:rsid w:val="001808CC"/>
    <w:rsid w:val="00181FA0"/>
    <w:rsid w:val="00182877"/>
    <w:rsid w:val="001879EA"/>
    <w:rsid w:val="00187E3B"/>
    <w:rsid w:val="001935D8"/>
    <w:rsid w:val="00195E79"/>
    <w:rsid w:val="001A4CF7"/>
    <w:rsid w:val="001B1895"/>
    <w:rsid w:val="001B315D"/>
    <w:rsid w:val="001B70C6"/>
    <w:rsid w:val="001C42C2"/>
    <w:rsid w:val="001D1A69"/>
    <w:rsid w:val="001F1C2B"/>
    <w:rsid w:val="001F24D0"/>
    <w:rsid w:val="001F2AC7"/>
    <w:rsid w:val="001F4680"/>
    <w:rsid w:val="00206BF4"/>
    <w:rsid w:val="00211994"/>
    <w:rsid w:val="002230F2"/>
    <w:rsid w:val="00225290"/>
    <w:rsid w:val="00230BA5"/>
    <w:rsid w:val="002379D7"/>
    <w:rsid w:val="00240B71"/>
    <w:rsid w:val="00241D23"/>
    <w:rsid w:val="00242BA6"/>
    <w:rsid w:val="0024393B"/>
    <w:rsid w:val="00246C38"/>
    <w:rsid w:val="00246ED1"/>
    <w:rsid w:val="00247D88"/>
    <w:rsid w:val="00250C58"/>
    <w:rsid w:val="002563B0"/>
    <w:rsid w:val="00257368"/>
    <w:rsid w:val="002575A9"/>
    <w:rsid w:val="00260005"/>
    <w:rsid w:val="002633C6"/>
    <w:rsid w:val="00265B65"/>
    <w:rsid w:val="00266E97"/>
    <w:rsid w:val="00270A60"/>
    <w:rsid w:val="002742A4"/>
    <w:rsid w:val="002754B2"/>
    <w:rsid w:val="002817EE"/>
    <w:rsid w:val="00283BEC"/>
    <w:rsid w:val="00287E01"/>
    <w:rsid w:val="002925CB"/>
    <w:rsid w:val="002A202D"/>
    <w:rsid w:val="002A58C0"/>
    <w:rsid w:val="002B4F1D"/>
    <w:rsid w:val="002B4F77"/>
    <w:rsid w:val="002C3C8F"/>
    <w:rsid w:val="002C531E"/>
    <w:rsid w:val="002C5F86"/>
    <w:rsid w:val="002D15E6"/>
    <w:rsid w:val="002D21E5"/>
    <w:rsid w:val="002D40B8"/>
    <w:rsid w:val="002D4EE5"/>
    <w:rsid w:val="002E2153"/>
    <w:rsid w:val="002E5399"/>
    <w:rsid w:val="002E7A16"/>
    <w:rsid w:val="002F0FAC"/>
    <w:rsid w:val="002F37FC"/>
    <w:rsid w:val="002F69CD"/>
    <w:rsid w:val="00300D8E"/>
    <w:rsid w:val="0031388C"/>
    <w:rsid w:val="00321CC1"/>
    <w:rsid w:val="00321E73"/>
    <w:rsid w:val="00325F59"/>
    <w:rsid w:val="0032609A"/>
    <w:rsid w:val="0032655E"/>
    <w:rsid w:val="0032697A"/>
    <w:rsid w:val="00327A16"/>
    <w:rsid w:val="00330D26"/>
    <w:rsid w:val="003316F1"/>
    <w:rsid w:val="00331E99"/>
    <w:rsid w:val="00332CDE"/>
    <w:rsid w:val="00332F55"/>
    <w:rsid w:val="00346E0F"/>
    <w:rsid w:val="00347269"/>
    <w:rsid w:val="0034761D"/>
    <w:rsid w:val="00347E89"/>
    <w:rsid w:val="00354BF0"/>
    <w:rsid w:val="00356027"/>
    <w:rsid w:val="0035693F"/>
    <w:rsid w:val="0036136E"/>
    <w:rsid w:val="00361F71"/>
    <w:rsid w:val="0036224D"/>
    <w:rsid w:val="0037274B"/>
    <w:rsid w:val="0037625E"/>
    <w:rsid w:val="0037693D"/>
    <w:rsid w:val="0038403E"/>
    <w:rsid w:val="00385841"/>
    <w:rsid w:val="00387B44"/>
    <w:rsid w:val="0039152E"/>
    <w:rsid w:val="00394494"/>
    <w:rsid w:val="00394ED0"/>
    <w:rsid w:val="003A0DD0"/>
    <w:rsid w:val="003A3016"/>
    <w:rsid w:val="003B212C"/>
    <w:rsid w:val="003C0BD6"/>
    <w:rsid w:val="003C0FA4"/>
    <w:rsid w:val="003C33C5"/>
    <w:rsid w:val="003C68CC"/>
    <w:rsid w:val="003C7F23"/>
    <w:rsid w:val="003D2328"/>
    <w:rsid w:val="003D59F0"/>
    <w:rsid w:val="003E3584"/>
    <w:rsid w:val="003F5724"/>
    <w:rsid w:val="004014FC"/>
    <w:rsid w:val="00402F59"/>
    <w:rsid w:val="00407CFE"/>
    <w:rsid w:val="00412F5D"/>
    <w:rsid w:val="004165BF"/>
    <w:rsid w:val="00424C86"/>
    <w:rsid w:val="00427CE4"/>
    <w:rsid w:val="00434035"/>
    <w:rsid w:val="00435BCF"/>
    <w:rsid w:val="00440FC6"/>
    <w:rsid w:val="004564FC"/>
    <w:rsid w:val="00457633"/>
    <w:rsid w:val="00464963"/>
    <w:rsid w:val="00465279"/>
    <w:rsid w:val="00465504"/>
    <w:rsid w:val="004673F5"/>
    <w:rsid w:val="00476028"/>
    <w:rsid w:val="00480D2B"/>
    <w:rsid w:val="0048159D"/>
    <w:rsid w:val="00486A17"/>
    <w:rsid w:val="00487350"/>
    <w:rsid w:val="00487A3E"/>
    <w:rsid w:val="00490319"/>
    <w:rsid w:val="00490FBE"/>
    <w:rsid w:val="0049599A"/>
    <w:rsid w:val="004971D0"/>
    <w:rsid w:val="004A1BFE"/>
    <w:rsid w:val="004A53B8"/>
    <w:rsid w:val="004B39DF"/>
    <w:rsid w:val="004C0064"/>
    <w:rsid w:val="004C09D3"/>
    <w:rsid w:val="004C11CE"/>
    <w:rsid w:val="004C3108"/>
    <w:rsid w:val="004C6574"/>
    <w:rsid w:val="004D3D94"/>
    <w:rsid w:val="004D4828"/>
    <w:rsid w:val="004D6FBF"/>
    <w:rsid w:val="004D7514"/>
    <w:rsid w:val="004E16E2"/>
    <w:rsid w:val="004F573F"/>
    <w:rsid w:val="00501767"/>
    <w:rsid w:val="00504772"/>
    <w:rsid w:val="00506451"/>
    <w:rsid w:val="005115EC"/>
    <w:rsid w:val="00513785"/>
    <w:rsid w:val="00513B1E"/>
    <w:rsid w:val="00517061"/>
    <w:rsid w:val="005268E6"/>
    <w:rsid w:val="00531D08"/>
    <w:rsid w:val="00532880"/>
    <w:rsid w:val="00532E55"/>
    <w:rsid w:val="00533863"/>
    <w:rsid w:val="005343A0"/>
    <w:rsid w:val="00534DE1"/>
    <w:rsid w:val="0054155F"/>
    <w:rsid w:val="00542C32"/>
    <w:rsid w:val="005467B3"/>
    <w:rsid w:val="00546D62"/>
    <w:rsid w:val="00547944"/>
    <w:rsid w:val="00551BE7"/>
    <w:rsid w:val="0055572B"/>
    <w:rsid w:val="00555E1A"/>
    <w:rsid w:val="00557F7B"/>
    <w:rsid w:val="005601FC"/>
    <w:rsid w:val="00567B5B"/>
    <w:rsid w:val="00573EDD"/>
    <w:rsid w:val="00582E7B"/>
    <w:rsid w:val="0058594E"/>
    <w:rsid w:val="00585C9F"/>
    <w:rsid w:val="00586F1D"/>
    <w:rsid w:val="00591596"/>
    <w:rsid w:val="005970ED"/>
    <w:rsid w:val="005A00EC"/>
    <w:rsid w:val="005A61D1"/>
    <w:rsid w:val="005A62B5"/>
    <w:rsid w:val="005A79EE"/>
    <w:rsid w:val="005B1620"/>
    <w:rsid w:val="005B2A13"/>
    <w:rsid w:val="005B4D01"/>
    <w:rsid w:val="005B51F3"/>
    <w:rsid w:val="005B5A17"/>
    <w:rsid w:val="005C1CDB"/>
    <w:rsid w:val="005C2730"/>
    <w:rsid w:val="005C2E82"/>
    <w:rsid w:val="005C6794"/>
    <w:rsid w:val="005C6E10"/>
    <w:rsid w:val="005D157D"/>
    <w:rsid w:val="005D47DD"/>
    <w:rsid w:val="005D5CE9"/>
    <w:rsid w:val="005E21E3"/>
    <w:rsid w:val="005E63EB"/>
    <w:rsid w:val="005F157B"/>
    <w:rsid w:val="005F54E5"/>
    <w:rsid w:val="005F7410"/>
    <w:rsid w:val="00601196"/>
    <w:rsid w:val="006024DB"/>
    <w:rsid w:val="006041C9"/>
    <w:rsid w:val="00607141"/>
    <w:rsid w:val="00614A5C"/>
    <w:rsid w:val="00615A6C"/>
    <w:rsid w:val="00615F44"/>
    <w:rsid w:val="00620CE3"/>
    <w:rsid w:val="00624BC0"/>
    <w:rsid w:val="00627772"/>
    <w:rsid w:val="0063406D"/>
    <w:rsid w:val="00634ABE"/>
    <w:rsid w:val="0064163E"/>
    <w:rsid w:val="00650B46"/>
    <w:rsid w:val="00650FD0"/>
    <w:rsid w:val="00653511"/>
    <w:rsid w:val="0065666F"/>
    <w:rsid w:val="00665C34"/>
    <w:rsid w:val="006675B7"/>
    <w:rsid w:val="0067435F"/>
    <w:rsid w:val="00674B3C"/>
    <w:rsid w:val="006778DE"/>
    <w:rsid w:val="00677D03"/>
    <w:rsid w:val="00686988"/>
    <w:rsid w:val="00690026"/>
    <w:rsid w:val="006921F4"/>
    <w:rsid w:val="00694447"/>
    <w:rsid w:val="006964B7"/>
    <w:rsid w:val="006A5628"/>
    <w:rsid w:val="006A7580"/>
    <w:rsid w:val="006A7923"/>
    <w:rsid w:val="006B00D7"/>
    <w:rsid w:val="006B064C"/>
    <w:rsid w:val="006B13B1"/>
    <w:rsid w:val="006B3D71"/>
    <w:rsid w:val="006B4073"/>
    <w:rsid w:val="006C0969"/>
    <w:rsid w:val="006C3215"/>
    <w:rsid w:val="006C6E34"/>
    <w:rsid w:val="006E41DF"/>
    <w:rsid w:val="006E7BA7"/>
    <w:rsid w:val="006F1668"/>
    <w:rsid w:val="006F4E5D"/>
    <w:rsid w:val="006F6372"/>
    <w:rsid w:val="0070063D"/>
    <w:rsid w:val="00702564"/>
    <w:rsid w:val="00703F41"/>
    <w:rsid w:val="007043DF"/>
    <w:rsid w:val="0070706C"/>
    <w:rsid w:val="007071B3"/>
    <w:rsid w:val="00712D61"/>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77F2"/>
    <w:rsid w:val="00762492"/>
    <w:rsid w:val="007657D7"/>
    <w:rsid w:val="00767872"/>
    <w:rsid w:val="0076794E"/>
    <w:rsid w:val="00777C47"/>
    <w:rsid w:val="00787282"/>
    <w:rsid w:val="00793F9F"/>
    <w:rsid w:val="007952B7"/>
    <w:rsid w:val="007978F6"/>
    <w:rsid w:val="007A0F7C"/>
    <w:rsid w:val="007A1018"/>
    <w:rsid w:val="007A335C"/>
    <w:rsid w:val="007B0621"/>
    <w:rsid w:val="007B29EB"/>
    <w:rsid w:val="007B4BC3"/>
    <w:rsid w:val="007C0CF5"/>
    <w:rsid w:val="007C20C8"/>
    <w:rsid w:val="007C507E"/>
    <w:rsid w:val="007D4A5A"/>
    <w:rsid w:val="007D77CF"/>
    <w:rsid w:val="007E0391"/>
    <w:rsid w:val="007E1B57"/>
    <w:rsid w:val="007E3C18"/>
    <w:rsid w:val="007F0CE0"/>
    <w:rsid w:val="007F0F35"/>
    <w:rsid w:val="007F1F16"/>
    <w:rsid w:val="007F2D49"/>
    <w:rsid w:val="007F3909"/>
    <w:rsid w:val="007F4969"/>
    <w:rsid w:val="007F74B9"/>
    <w:rsid w:val="00801595"/>
    <w:rsid w:val="00802535"/>
    <w:rsid w:val="00803D06"/>
    <w:rsid w:val="00810496"/>
    <w:rsid w:val="00810581"/>
    <w:rsid w:val="00827752"/>
    <w:rsid w:val="008333A2"/>
    <w:rsid w:val="00834F31"/>
    <w:rsid w:val="00836C62"/>
    <w:rsid w:val="008452C4"/>
    <w:rsid w:val="008454BE"/>
    <w:rsid w:val="00847D08"/>
    <w:rsid w:val="00850B6A"/>
    <w:rsid w:val="008514DE"/>
    <w:rsid w:val="00851852"/>
    <w:rsid w:val="0085277D"/>
    <w:rsid w:val="00852FA3"/>
    <w:rsid w:val="008566B5"/>
    <w:rsid w:val="008578C7"/>
    <w:rsid w:val="008625C6"/>
    <w:rsid w:val="008633C9"/>
    <w:rsid w:val="00865A99"/>
    <w:rsid w:val="0087129B"/>
    <w:rsid w:val="00871C46"/>
    <w:rsid w:val="00873725"/>
    <w:rsid w:val="0088239B"/>
    <w:rsid w:val="008873D8"/>
    <w:rsid w:val="00895319"/>
    <w:rsid w:val="0089668B"/>
    <w:rsid w:val="008A0A0C"/>
    <w:rsid w:val="008A7B19"/>
    <w:rsid w:val="008B2EF3"/>
    <w:rsid w:val="008B3FE9"/>
    <w:rsid w:val="008B569D"/>
    <w:rsid w:val="008B72E8"/>
    <w:rsid w:val="008C3DEC"/>
    <w:rsid w:val="008C6054"/>
    <w:rsid w:val="008D0941"/>
    <w:rsid w:val="008D166F"/>
    <w:rsid w:val="008D34B8"/>
    <w:rsid w:val="008D56C1"/>
    <w:rsid w:val="008E3DC9"/>
    <w:rsid w:val="008E702C"/>
    <w:rsid w:val="008F2EED"/>
    <w:rsid w:val="008F39C7"/>
    <w:rsid w:val="008F7473"/>
    <w:rsid w:val="0090111C"/>
    <w:rsid w:val="00901400"/>
    <w:rsid w:val="00901BAB"/>
    <w:rsid w:val="00905F36"/>
    <w:rsid w:val="009075AA"/>
    <w:rsid w:val="00907CF2"/>
    <w:rsid w:val="00912236"/>
    <w:rsid w:val="00912FBD"/>
    <w:rsid w:val="00915578"/>
    <w:rsid w:val="0091653F"/>
    <w:rsid w:val="00923AEF"/>
    <w:rsid w:val="0092543B"/>
    <w:rsid w:val="009256E6"/>
    <w:rsid w:val="00932EE3"/>
    <w:rsid w:val="009330EB"/>
    <w:rsid w:val="00933E21"/>
    <w:rsid w:val="00941470"/>
    <w:rsid w:val="00944C9B"/>
    <w:rsid w:val="00950A37"/>
    <w:rsid w:val="00950D81"/>
    <w:rsid w:val="00954EF4"/>
    <w:rsid w:val="00955A29"/>
    <w:rsid w:val="00961B22"/>
    <w:rsid w:val="0096328F"/>
    <w:rsid w:val="00966651"/>
    <w:rsid w:val="00966AA6"/>
    <w:rsid w:val="00967444"/>
    <w:rsid w:val="00967AED"/>
    <w:rsid w:val="00974B07"/>
    <w:rsid w:val="00976E9F"/>
    <w:rsid w:val="00977888"/>
    <w:rsid w:val="009840E9"/>
    <w:rsid w:val="009849B9"/>
    <w:rsid w:val="0098712C"/>
    <w:rsid w:val="00987690"/>
    <w:rsid w:val="0099086F"/>
    <w:rsid w:val="00990B6E"/>
    <w:rsid w:val="00994B55"/>
    <w:rsid w:val="009969BD"/>
    <w:rsid w:val="009A7570"/>
    <w:rsid w:val="009B11A6"/>
    <w:rsid w:val="009B565D"/>
    <w:rsid w:val="009C0C29"/>
    <w:rsid w:val="009D0DBD"/>
    <w:rsid w:val="009D4540"/>
    <w:rsid w:val="009F6D49"/>
    <w:rsid w:val="00A015F9"/>
    <w:rsid w:val="00A1261D"/>
    <w:rsid w:val="00A12EFC"/>
    <w:rsid w:val="00A13425"/>
    <w:rsid w:val="00A20B43"/>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A06"/>
    <w:rsid w:val="00A628D3"/>
    <w:rsid w:val="00A64C96"/>
    <w:rsid w:val="00A64EE0"/>
    <w:rsid w:val="00A66328"/>
    <w:rsid w:val="00A67A20"/>
    <w:rsid w:val="00A70AEC"/>
    <w:rsid w:val="00A861F6"/>
    <w:rsid w:val="00A919CC"/>
    <w:rsid w:val="00A93E2D"/>
    <w:rsid w:val="00A96108"/>
    <w:rsid w:val="00AA13E4"/>
    <w:rsid w:val="00AA1CF9"/>
    <w:rsid w:val="00AA3249"/>
    <w:rsid w:val="00AA3DCC"/>
    <w:rsid w:val="00AA78BD"/>
    <w:rsid w:val="00AA7950"/>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268D"/>
    <w:rsid w:val="00AF343B"/>
    <w:rsid w:val="00AF389B"/>
    <w:rsid w:val="00AF5F9F"/>
    <w:rsid w:val="00B02026"/>
    <w:rsid w:val="00B0366C"/>
    <w:rsid w:val="00B03BBA"/>
    <w:rsid w:val="00B06B05"/>
    <w:rsid w:val="00B06DB4"/>
    <w:rsid w:val="00B07D11"/>
    <w:rsid w:val="00B10AAA"/>
    <w:rsid w:val="00B131DF"/>
    <w:rsid w:val="00B14971"/>
    <w:rsid w:val="00B1573C"/>
    <w:rsid w:val="00B26EFE"/>
    <w:rsid w:val="00B3399E"/>
    <w:rsid w:val="00B34B9F"/>
    <w:rsid w:val="00B35101"/>
    <w:rsid w:val="00B37DD0"/>
    <w:rsid w:val="00B41E04"/>
    <w:rsid w:val="00B4323C"/>
    <w:rsid w:val="00B46CB9"/>
    <w:rsid w:val="00B515C0"/>
    <w:rsid w:val="00B53653"/>
    <w:rsid w:val="00B60777"/>
    <w:rsid w:val="00B60E00"/>
    <w:rsid w:val="00B6222C"/>
    <w:rsid w:val="00B63B41"/>
    <w:rsid w:val="00B67227"/>
    <w:rsid w:val="00B67517"/>
    <w:rsid w:val="00B67BD8"/>
    <w:rsid w:val="00B77006"/>
    <w:rsid w:val="00B8342A"/>
    <w:rsid w:val="00B874EC"/>
    <w:rsid w:val="00B910CE"/>
    <w:rsid w:val="00B915CA"/>
    <w:rsid w:val="00B91B7B"/>
    <w:rsid w:val="00B93ED2"/>
    <w:rsid w:val="00B9414E"/>
    <w:rsid w:val="00B94D32"/>
    <w:rsid w:val="00B94D95"/>
    <w:rsid w:val="00B95105"/>
    <w:rsid w:val="00B9698D"/>
    <w:rsid w:val="00B97A79"/>
    <w:rsid w:val="00BA2D1D"/>
    <w:rsid w:val="00BA7D90"/>
    <w:rsid w:val="00BB0454"/>
    <w:rsid w:val="00BC00A1"/>
    <w:rsid w:val="00BC2576"/>
    <w:rsid w:val="00BD2B97"/>
    <w:rsid w:val="00BE2128"/>
    <w:rsid w:val="00BE3F43"/>
    <w:rsid w:val="00BE55E0"/>
    <w:rsid w:val="00BE5CFE"/>
    <w:rsid w:val="00BF260B"/>
    <w:rsid w:val="00BF4B89"/>
    <w:rsid w:val="00BF556E"/>
    <w:rsid w:val="00BF5BAC"/>
    <w:rsid w:val="00BF5C05"/>
    <w:rsid w:val="00C02C69"/>
    <w:rsid w:val="00C040AC"/>
    <w:rsid w:val="00C045EE"/>
    <w:rsid w:val="00C07430"/>
    <w:rsid w:val="00C1142A"/>
    <w:rsid w:val="00C149E1"/>
    <w:rsid w:val="00C14FA6"/>
    <w:rsid w:val="00C22B3E"/>
    <w:rsid w:val="00C23F78"/>
    <w:rsid w:val="00C27EB5"/>
    <w:rsid w:val="00C41EC6"/>
    <w:rsid w:val="00C42151"/>
    <w:rsid w:val="00C458C4"/>
    <w:rsid w:val="00C5633E"/>
    <w:rsid w:val="00C648E5"/>
    <w:rsid w:val="00C67734"/>
    <w:rsid w:val="00C7588A"/>
    <w:rsid w:val="00C83A35"/>
    <w:rsid w:val="00C8745C"/>
    <w:rsid w:val="00C93C7B"/>
    <w:rsid w:val="00C96332"/>
    <w:rsid w:val="00C9694B"/>
    <w:rsid w:val="00CA422A"/>
    <w:rsid w:val="00CB5142"/>
    <w:rsid w:val="00CB640D"/>
    <w:rsid w:val="00CB7A74"/>
    <w:rsid w:val="00CC0072"/>
    <w:rsid w:val="00CC172E"/>
    <w:rsid w:val="00CC1A27"/>
    <w:rsid w:val="00CC24D4"/>
    <w:rsid w:val="00CD0CEF"/>
    <w:rsid w:val="00CD6906"/>
    <w:rsid w:val="00CF1088"/>
    <w:rsid w:val="00CF5122"/>
    <w:rsid w:val="00CF7538"/>
    <w:rsid w:val="00D00658"/>
    <w:rsid w:val="00D03231"/>
    <w:rsid w:val="00D03BBF"/>
    <w:rsid w:val="00D04C86"/>
    <w:rsid w:val="00D0732F"/>
    <w:rsid w:val="00D10176"/>
    <w:rsid w:val="00D10A3C"/>
    <w:rsid w:val="00D1714E"/>
    <w:rsid w:val="00D21673"/>
    <w:rsid w:val="00D24529"/>
    <w:rsid w:val="00D2704C"/>
    <w:rsid w:val="00D31293"/>
    <w:rsid w:val="00D3339A"/>
    <w:rsid w:val="00D33EAA"/>
    <w:rsid w:val="00D35649"/>
    <w:rsid w:val="00D36CC7"/>
    <w:rsid w:val="00D41D89"/>
    <w:rsid w:val="00D443D2"/>
    <w:rsid w:val="00D466FD"/>
    <w:rsid w:val="00D47B0E"/>
    <w:rsid w:val="00D50452"/>
    <w:rsid w:val="00D5152A"/>
    <w:rsid w:val="00D667A2"/>
    <w:rsid w:val="00D67425"/>
    <w:rsid w:val="00D705DB"/>
    <w:rsid w:val="00D74184"/>
    <w:rsid w:val="00D77653"/>
    <w:rsid w:val="00D96905"/>
    <w:rsid w:val="00DA044B"/>
    <w:rsid w:val="00DA4ECA"/>
    <w:rsid w:val="00DB03AD"/>
    <w:rsid w:val="00DB3170"/>
    <w:rsid w:val="00DC24D5"/>
    <w:rsid w:val="00DC2C91"/>
    <w:rsid w:val="00DC5B83"/>
    <w:rsid w:val="00DC75BB"/>
    <w:rsid w:val="00DE11EA"/>
    <w:rsid w:val="00DF1785"/>
    <w:rsid w:val="00DF7BD1"/>
    <w:rsid w:val="00E06497"/>
    <w:rsid w:val="00E1668D"/>
    <w:rsid w:val="00E171F3"/>
    <w:rsid w:val="00E20E1C"/>
    <w:rsid w:val="00E212CB"/>
    <w:rsid w:val="00E21B51"/>
    <w:rsid w:val="00E335E1"/>
    <w:rsid w:val="00E35080"/>
    <w:rsid w:val="00E3692E"/>
    <w:rsid w:val="00E41F44"/>
    <w:rsid w:val="00E4433C"/>
    <w:rsid w:val="00E452F9"/>
    <w:rsid w:val="00E478BF"/>
    <w:rsid w:val="00E53D6D"/>
    <w:rsid w:val="00E57655"/>
    <w:rsid w:val="00E57CA7"/>
    <w:rsid w:val="00E61320"/>
    <w:rsid w:val="00E61FCF"/>
    <w:rsid w:val="00E63931"/>
    <w:rsid w:val="00E6396B"/>
    <w:rsid w:val="00E64A4A"/>
    <w:rsid w:val="00E64FEA"/>
    <w:rsid w:val="00E650CE"/>
    <w:rsid w:val="00E659DD"/>
    <w:rsid w:val="00E674F3"/>
    <w:rsid w:val="00E824F0"/>
    <w:rsid w:val="00E826C9"/>
    <w:rsid w:val="00E83BC0"/>
    <w:rsid w:val="00E851E6"/>
    <w:rsid w:val="00E96539"/>
    <w:rsid w:val="00E97A3E"/>
    <w:rsid w:val="00E97E65"/>
    <w:rsid w:val="00EA00AC"/>
    <w:rsid w:val="00EA3120"/>
    <w:rsid w:val="00EA37F5"/>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7D27"/>
    <w:rsid w:val="00EF1078"/>
    <w:rsid w:val="00EF2A62"/>
    <w:rsid w:val="00F0333C"/>
    <w:rsid w:val="00F03F08"/>
    <w:rsid w:val="00F068EA"/>
    <w:rsid w:val="00F166CD"/>
    <w:rsid w:val="00F246AE"/>
    <w:rsid w:val="00F258B4"/>
    <w:rsid w:val="00F25E0B"/>
    <w:rsid w:val="00F27080"/>
    <w:rsid w:val="00F3323F"/>
    <w:rsid w:val="00F35D0E"/>
    <w:rsid w:val="00F36C7B"/>
    <w:rsid w:val="00F43286"/>
    <w:rsid w:val="00F47034"/>
    <w:rsid w:val="00F54051"/>
    <w:rsid w:val="00F551CF"/>
    <w:rsid w:val="00F603AA"/>
    <w:rsid w:val="00F60FA0"/>
    <w:rsid w:val="00F64D3A"/>
    <w:rsid w:val="00F64ED1"/>
    <w:rsid w:val="00F663BD"/>
    <w:rsid w:val="00F71163"/>
    <w:rsid w:val="00F7458C"/>
    <w:rsid w:val="00F75740"/>
    <w:rsid w:val="00F80845"/>
    <w:rsid w:val="00F81E4B"/>
    <w:rsid w:val="00FA3E71"/>
    <w:rsid w:val="00FA55D6"/>
    <w:rsid w:val="00FA57AA"/>
    <w:rsid w:val="00FA74E9"/>
    <w:rsid w:val="00FB11F7"/>
    <w:rsid w:val="00FB24DD"/>
    <w:rsid w:val="00FB2ED9"/>
    <w:rsid w:val="00FC2A51"/>
    <w:rsid w:val="00FC3393"/>
    <w:rsid w:val="00FC3F54"/>
    <w:rsid w:val="00FC4B96"/>
    <w:rsid w:val="00FC4EA5"/>
    <w:rsid w:val="00FD15F6"/>
    <w:rsid w:val="00FD5529"/>
    <w:rsid w:val="00FD5D64"/>
    <w:rsid w:val="00FD6A40"/>
    <w:rsid w:val="00FE6769"/>
    <w:rsid w:val="00FF13A4"/>
    <w:rsid w:val="00FF1C97"/>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7A3E"/>
    <w:pPr>
      <w:widowControl w:val="0"/>
      <w:spacing w:line="360" w:lineRule="auto"/>
      <w:jc w:val="both"/>
    </w:pPr>
    <w:rPr>
      <w:rFonts w:eastAsia="Times New Roman"/>
      <w:kern w:val="2"/>
      <w:sz w:val="24"/>
      <w:szCs w:val="24"/>
    </w:rPr>
  </w:style>
  <w:style w:type="paragraph" w:styleId="11">
    <w:name w:val="heading 1"/>
    <w:basedOn w:val="a"/>
    <w:next w:val="a"/>
    <w:autoRedefine/>
    <w:qFormat/>
    <w:rsid w:val="004F573F"/>
    <w:pPr>
      <w:numPr>
        <w:numId w:val="21"/>
      </w:numPr>
      <w:spacing w:before="460" w:after="460"/>
      <w:ind w:rightChars="100" w:right="21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8F3E-DE64-604E-BDC3-85AA6EBF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42</Pages>
  <Words>13529</Words>
  <Characters>67244</Characters>
  <Application>Microsoft Macintosh Word</Application>
  <DocSecurity>0</DocSecurity>
  <Lines>1102</Lines>
  <Paragraphs>241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80532</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749</cp:revision>
  <cp:lastPrinted>2016-05-28T14:36:00Z</cp:lastPrinted>
  <dcterms:created xsi:type="dcterms:W3CDTF">2016-05-21T11:25:00Z</dcterms:created>
  <dcterms:modified xsi:type="dcterms:W3CDTF">2016-05-29T13:52:00Z</dcterms:modified>
</cp:coreProperties>
</file>