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236E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653E36E"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The Impact of Docker 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hint="eastAsia"/>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6C6F9CD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1C2392">
        <w:t xml:space="preserve">two containers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4D3BF529" w14:textId="77777777" w:rsidR="00426646"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426646" w:rsidRPr="00B518C2">
        <w:rPr>
          <w:rFonts w:eastAsia="宋体"/>
          <w:noProof/>
        </w:rPr>
        <w:t>Chapter One</w:t>
      </w:r>
      <w:r w:rsidR="00426646">
        <w:rPr>
          <w:rFonts w:asciiTheme="minorHAnsi" w:eastAsiaTheme="minorEastAsia" w:hAnsiTheme="minorHAnsi" w:cstheme="minorBidi"/>
          <w:noProof/>
        </w:rPr>
        <w:tab/>
      </w:r>
      <w:r w:rsidR="00426646" w:rsidRPr="00B518C2">
        <w:rPr>
          <w:rFonts w:eastAsia="黑体"/>
          <w:noProof/>
        </w:rPr>
        <w:t>Introduction</w:t>
      </w:r>
      <w:r w:rsidR="00426646">
        <w:rPr>
          <w:noProof/>
        </w:rPr>
        <w:tab/>
      </w:r>
      <w:r w:rsidR="00426646">
        <w:rPr>
          <w:noProof/>
        </w:rPr>
        <w:fldChar w:fldCharType="begin"/>
      </w:r>
      <w:r w:rsidR="00426646">
        <w:rPr>
          <w:noProof/>
        </w:rPr>
        <w:instrText xml:space="preserve"> PAGEREF _Toc452399148 \h </w:instrText>
      </w:r>
      <w:r w:rsidR="00426646">
        <w:rPr>
          <w:noProof/>
        </w:rPr>
      </w:r>
      <w:r w:rsidR="00426646">
        <w:rPr>
          <w:noProof/>
        </w:rPr>
        <w:fldChar w:fldCharType="separate"/>
      </w:r>
      <w:r w:rsidR="00426646">
        <w:rPr>
          <w:noProof/>
        </w:rPr>
        <w:t>1</w:t>
      </w:r>
      <w:r w:rsidR="00426646">
        <w:rPr>
          <w:noProof/>
        </w:rPr>
        <w:fldChar w:fldCharType="end"/>
      </w:r>
    </w:p>
    <w:p w14:paraId="103902A9"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_Toc452399149 \h </w:instrText>
      </w:r>
      <w:r>
        <w:rPr>
          <w:noProof/>
        </w:rPr>
      </w:r>
      <w:r>
        <w:rPr>
          <w:noProof/>
        </w:rPr>
        <w:fldChar w:fldCharType="separate"/>
      </w:r>
      <w:r>
        <w:rPr>
          <w:noProof/>
        </w:rPr>
        <w:t>1</w:t>
      </w:r>
      <w:r>
        <w:rPr>
          <w:noProof/>
        </w:rPr>
        <w:fldChar w:fldCharType="end"/>
      </w:r>
    </w:p>
    <w:p w14:paraId="7627BBEC"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works</w:t>
      </w:r>
      <w:r>
        <w:rPr>
          <w:noProof/>
        </w:rPr>
        <w:tab/>
      </w:r>
      <w:r>
        <w:rPr>
          <w:noProof/>
        </w:rPr>
        <w:fldChar w:fldCharType="begin"/>
      </w:r>
      <w:r>
        <w:rPr>
          <w:noProof/>
        </w:rPr>
        <w:instrText xml:space="preserve"> PAGEREF _Toc452399150 \h </w:instrText>
      </w:r>
      <w:r>
        <w:rPr>
          <w:noProof/>
        </w:rPr>
      </w:r>
      <w:r>
        <w:rPr>
          <w:noProof/>
        </w:rPr>
        <w:fldChar w:fldCharType="separate"/>
      </w:r>
      <w:r>
        <w:rPr>
          <w:noProof/>
        </w:rPr>
        <w:t>4</w:t>
      </w:r>
      <w:r>
        <w:rPr>
          <w:noProof/>
        </w:rPr>
        <w:fldChar w:fldCharType="end"/>
      </w:r>
    </w:p>
    <w:p w14:paraId="6D614537"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Contributions</w:t>
      </w:r>
      <w:r>
        <w:rPr>
          <w:noProof/>
        </w:rPr>
        <w:tab/>
      </w:r>
      <w:r>
        <w:rPr>
          <w:noProof/>
        </w:rPr>
        <w:fldChar w:fldCharType="begin"/>
      </w:r>
      <w:r>
        <w:rPr>
          <w:noProof/>
        </w:rPr>
        <w:instrText xml:space="preserve"> PAGEREF _Toc452399151 \h </w:instrText>
      </w:r>
      <w:r>
        <w:rPr>
          <w:noProof/>
        </w:rPr>
      </w:r>
      <w:r>
        <w:rPr>
          <w:noProof/>
        </w:rPr>
        <w:fldChar w:fldCharType="separate"/>
      </w:r>
      <w:r>
        <w:rPr>
          <w:noProof/>
        </w:rPr>
        <w:t>7</w:t>
      </w:r>
      <w:r>
        <w:rPr>
          <w:noProof/>
        </w:rPr>
        <w:fldChar w:fldCharType="end"/>
      </w:r>
    </w:p>
    <w:p w14:paraId="47A9522E"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Organization of This Paper</w:t>
      </w:r>
      <w:r>
        <w:rPr>
          <w:noProof/>
        </w:rPr>
        <w:tab/>
      </w:r>
      <w:r>
        <w:rPr>
          <w:noProof/>
        </w:rPr>
        <w:fldChar w:fldCharType="begin"/>
      </w:r>
      <w:r>
        <w:rPr>
          <w:noProof/>
        </w:rPr>
        <w:instrText xml:space="preserve"> PAGEREF _Toc452399152 \h </w:instrText>
      </w:r>
      <w:r>
        <w:rPr>
          <w:noProof/>
        </w:rPr>
      </w:r>
      <w:r>
        <w:rPr>
          <w:noProof/>
        </w:rPr>
        <w:fldChar w:fldCharType="separate"/>
      </w:r>
      <w:r>
        <w:rPr>
          <w:noProof/>
        </w:rPr>
        <w:t>8</w:t>
      </w:r>
      <w:r>
        <w:rPr>
          <w:noProof/>
        </w:rPr>
        <w:fldChar w:fldCharType="end"/>
      </w:r>
    </w:p>
    <w:p w14:paraId="45C28AA6" w14:textId="77777777" w:rsidR="00426646" w:rsidRDefault="00426646">
      <w:pPr>
        <w:pStyle w:val="10"/>
        <w:tabs>
          <w:tab w:val="left" w:pos="1680"/>
          <w:tab w:val="right" w:leader="hyphen" w:pos="8270"/>
        </w:tabs>
        <w:rPr>
          <w:rFonts w:asciiTheme="minorHAnsi" w:eastAsiaTheme="minorEastAsia" w:hAnsiTheme="minorHAnsi" w:cstheme="minorBidi"/>
          <w:noProof/>
        </w:rPr>
      </w:pPr>
      <w:r w:rsidRPr="00B518C2">
        <w:rPr>
          <w:rFonts w:eastAsia="宋体"/>
          <w:noProof/>
        </w:rPr>
        <w:t>Chapter Two</w:t>
      </w:r>
      <w:r>
        <w:rPr>
          <w:rFonts w:asciiTheme="minorHAnsi" w:eastAsiaTheme="minorEastAsia" w:hAnsiTheme="minorHAnsi" w:cstheme="minorBidi"/>
          <w:noProof/>
        </w:rPr>
        <w:tab/>
      </w:r>
      <w:r w:rsidRPr="00B518C2">
        <w:rPr>
          <w:rFonts w:eastAsia="黑体"/>
          <w:noProof/>
        </w:rPr>
        <w:t>Background</w:t>
      </w:r>
      <w:r>
        <w:rPr>
          <w:noProof/>
        </w:rPr>
        <w:tab/>
      </w:r>
      <w:r>
        <w:rPr>
          <w:noProof/>
        </w:rPr>
        <w:fldChar w:fldCharType="begin"/>
      </w:r>
      <w:r>
        <w:rPr>
          <w:noProof/>
        </w:rPr>
        <w:instrText xml:space="preserve"> PAGEREF _Toc452399153 \h </w:instrText>
      </w:r>
      <w:r>
        <w:rPr>
          <w:noProof/>
        </w:rPr>
      </w:r>
      <w:r>
        <w:rPr>
          <w:noProof/>
        </w:rPr>
        <w:fldChar w:fldCharType="separate"/>
      </w:r>
      <w:r>
        <w:rPr>
          <w:noProof/>
        </w:rPr>
        <w:t>9</w:t>
      </w:r>
      <w:r>
        <w:rPr>
          <w:noProof/>
        </w:rPr>
        <w:fldChar w:fldCharType="end"/>
      </w:r>
    </w:p>
    <w:p w14:paraId="534DD746"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Docker</w:t>
      </w:r>
      <w:r>
        <w:rPr>
          <w:noProof/>
        </w:rPr>
        <w:tab/>
      </w:r>
      <w:r>
        <w:rPr>
          <w:noProof/>
        </w:rPr>
        <w:fldChar w:fldCharType="begin"/>
      </w:r>
      <w:r>
        <w:rPr>
          <w:noProof/>
        </w:rPr>
        <w:instrText xml:space="preserve"> PAGEREF _Toc452399154 \h </w:instrText>
      </w:r>
      <w:r>
        <w:rPr>
          <w:noProof/>
        </w:rPr>
      </w:r>
      <w:r>
        <w:rPr>
          <w:noProof/>
        </w:rPr>
        <w:fldChar w:fldCharType="separate"/>
      </w:r>
      <w:r>
        <w:rPr>
          <w:noProof/>
        </w:rPr>
        <w:t>9</w:t>
      </w:r>
      <w:r>
        <w:rPr>
          <w:noProof/>
        </w:rPr>
        <w:fldChar w:fldCharType="end"/>
      </w:r>
    </w:p>
    <w:p w14:paraId="6C487184"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Container and virtual machine</w:t>
      </w:r>
      <w:r>
        <w:rPr>
          <w:noProof/>
        </w:rPr>
        <w:tab/>
      </w:r>
      <w:r>
        <w:rPr>
          <w:noProof/>
        </w:rPr>
        <w:fldChar w:fldCharType="begin"/>
      </w:r>
      <w:r>
        <w:rPr>
          <w:noProof/>
        </w:rPr>
        <w:instrText xml:space="preserve"> PAGEREF _Toc452399155 \h </w:instrText>
      </w:r>
      <w:r>
        <w:rPr>
          <w:noProof/>
        </w:rPr>
      </w:r>
      <w:r>
        <w:rPr>
          <w:noProof/>
        </w:rPr>
        <w:fldChar w:fldCharType="separate"/>
      </w:r>
      <w:r>
        <w:rPr>
          <w:noProof/>
        </w:rPr>
        <w:t>9</w:t>
      </w:r>
      <w:r>
        <w:rPr>
          <w:noProof/>
        </w:rPr>
        <w:fldChar w:fldCharType="end"/>
      </w:r>
    </w:p>
    <w:p w14:paraId="3237D408"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Resource Isolation Using Namespace</w:t>
      </w:r>
      <w:r>
        <w:rPr>
          <w:noProof/>
        </w:rPr>
        <w:tab/>
      </w:r>
      <w:r>
        <w:rPr>
          <w:noProof/>
        </w:rPr>
        <w:fldChar w:fldCharType="begin"/>
      </w:r>
      <w:r>
        <w:rPr>
          <w:noProof/>
        </w:rPr>
        <w:instrText xml:space="preserve"> PAGEREF _Toc452399156 \h </w:instrText>
      </w:r>
      <w:r>
        <w:rPr>
          <w:noProof/>
        </w:rPr>
      </w:r>
      <w:r>
        <w:rPr>
          <w:noProof/>
        </w:rPr>
        <w:fldChar w:fldCharType="separate"/>
      </w:r>
      <w:r>
        <w:rPr>
          <w:noProof/>
        </w:rPr>
        <w:t>11</w:t>
      </w:r>
      <w:r>
        <w:rPr>
          <w:noProof/>
        </w:rPr>
        <w:fldChar w:fldCharType="end"/>
      </w:r>
    </w:p>
    <w:p w14:paraId="22CE1325"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Resource Limitation Using CGroups</w:t>
      </w:r>
      <w:r>
        <w:rPr>
          <w:noProof/>
        </w:rPr>
        <w:tab/>
      </w:r>
      <w:r>
        <w:rPr>
          <w:noProof/>
        </w:rPr>
        <w:fldChar w:fldCharType="begin"/>
      </w:r>
      <w:r>
        <w:rPr>
          <w:noProof/>
        </w:rPr>
        <w:instrText xml:space="preserve"> PAGEREF _Toc452399157 \h </w:instrText>
      </w:r>
      <w:r>
        <w:rPr>
          <w:noProof/>
        </w:rPr>
      </w:r>
      <w:r>
        <w:rPr>
          <w:noProof/>
        </w:rPr>
        <w:fldChar w:fldCharType="separate"/>
      </w:r>
      <w:r>
        <w:rPr>
          <w:noProof/>
        </w:rPr>
        <w:t>12</w:t>
      </w:r>
      <w:r>
        <w:rPr>
          <w:noProof/>
        </w:rPr>
        <w:fldChar w:fldCharType="end"/>
      </w:r>
    </w:p>
    <w:p w14:paraId="56C13CEB"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Related Linux Technologies</w:t>
      </w:r>
      <w:r>
        <w:rPr>
          <w:noProof/>
        </w:rPr>
        <w:tab/>
      </w:r>
      <w:r>
        <w:rPr>
          <w:noProof/>
        </w:rPr>
        <w:fldChar w:fldCharType="begin"/>
      </w:r>
      <w:r>
        <w:rPr>
          <w:noProof/>
        </w:rPr>
        <w:instrText xml:space="preserve"> PAGEREF _Toc452399158 \h </w:instrText>
      </w:r>
      <w:r>
        <w:rPr>
          <w:noProof/>
        </w:rPr>
      </w:r>
      <w:r>
        <w:rPr>
          <w:noProof/>
        </w:rPr>
        <w:fldChar w:fldCharType="separate"/>
      </w:r>
      <w:r>
        <w:rPr>
          <w:noProof/>
        </w:rPr>
        <w:t>14</w:t>
      </w:r>
      <w:r>
        <w:rPr>
          <w:noProof/>
        </w:rPr>
        <w:fldChar w:fldCharType="end"/>
      </w:r>
    </w:p>
    <w:p w14:paraId="4E4AF257"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Linux Bridge &amp; Veth Pair</w:t>
      </w:r>
      <w:r>
        <w:rPr>
          <w:noProof/>
        </w:rPr>
        <w:tab/>
      </w:r>
      <w:r>
        <w:rPr>
          <w:noProof/>
        </w:rPr>
        <w:fldChar w:fldCharType="begin"/>
      </w:r>
      <w:r>
        <w:rPr>
          <w:noProof/>
        </w:rPr>
        <w:instrText xml:space="preserve"> PAGEREF _Toc452399159 \h </w:instrText>
      </w:r>
      <w:r>
        <w:rPr>
          <w:noProof/>
        </w:rPr>
      </w:r>
      <w:r>
        <w:rPr>
          <w:noProof/>
        </w:rPr>
        <w:fldChar w:fldCharType="separate"/>
      </w:r>
      <w:r>
        <w:rPr>
          <w:noProof/>
        </w:rPr>
        <w:t>14</w:t>
      </w:r>
      <w:r>
        <w:rPr>
          <w:noProof/>
        </w:rPr>
        <w:fldChar w:fldCharType="end"/>
      </w:r>
    </w:p>
    <w:p w14:paraId="2C3FCDD2"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Scheduler</w:t>
      </w:r>
      <w:r>
        <w:rPr>
          <w:noProof/>
        </w:rPr>
        <w:tab/>
      </w:r>
      <w:r>
        <w:rPr>
          <w:noProof/>
        </w:rPr>
        <w:fldChar w:fldCharType="begin"/>
      </w:r>
      <w:r>
        <w:rPr>
          <w:noProof/>
        </w:rPr>
        <w:instrText xml:space="preserve"> PAGEREF _Toc452399160 \h </w:instrText>
      </w:r>
      <w:r>
        <w:rPr>
          <w:noProof/>
        </w:rPr>
      </w:r>
      <w:r>
        <w:rPr>
          <w:noProof/>
        </w:rPr>
        <w:fldChar w:fldCharType="separate"/>
      </w:r>
      <w:r>
        <w:rPr>
          <w:noProof/>
        </w:rPr>
        <w:t>15</w:t>
      </w:r>
      <w:r>
        <w:rPr>
          <w:noProof/>
        </w:rPr>
        <w:fldChar w:fldCharType="end"/>
      </w:r>
    </w:p>
    <w:p w14:paraId="26C7BF71"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Tail Latency</w:t>
      </w:r>
      <w:r>
        <w:rPr>
          <w:noProof/>
        </w:rPr>
        <w:tab/>
      </w:r>
      <w:r>
        <w:rPr>
          <w:noProof/>
        </w:rPr>
        <w:fldChar w:fldCharType="begin"/>
      </w:r>
      <w:r>
        <w:rPr>
          <w:noProof/>
        </w:rPr>
        <w:instrText xml:space="preserve"> PAGEREF _Toc452399161 \h </w:instrText>
      </w:r>
      <w:r>
        <w:rPr>
          <w:noProof/>
        </w:rPr>
      </w:r>
      <w:r>
        <w:rPr>
          <w:noProof/>
        </w:rPr>
        <w:fldChar w:fldCharType="separate"/>
      </w:r>
      <w:r>
        <w:rPr>
          <w:noProof/>
        </w:rPr>
        <w:t>16</w:t>
      </w:r>
      <w:r>
        <w:rPr>
          <w:noProof/>
        </w:rPr>
        <w:fldChar w:fldCharType="end"/>
      </w:r>
    </w:p>
    <w:p w14:paraId="580816D5" w14:textId="77777777" w:rsidR="00426646" w:rsidRDefault="00426646">
      <w:pPr>
        <w:pStyle w:val="10"/>
        <w:tabs>
          <w:tab w:val="left" w:pos="1680"/>
          <w:tab w:val="right" w:leader="hyphen" w:pos="8270"/>
        </w:tabs>
        <w:rPr>
          <w:rFonts w:asciiTheme="minorHAnsi" w:eastAsiaTheme="minorEastAsia" w:hAnsiTheme="minorHAnsi" w:cstheme="minorBidi"/>
          <w:noProof/>
        </w:rPr>
      </w:pPr>
      <w:r w:rsidRPr="00B518C2">
        <w:rPr>
          <w:rFonts w:eastAsia="宋体"/>
          <w:noProof/>
        </w:rPr>
        <w:t>Chapter Three</w:t>
      </w:r>
      <w:r>
        <w:rPr>
          <w:rFonts w:asciiTheme="minorHAnsi" w:eastAsiaTheme="minorEastAsia" w:hAnsiTheme="minorHAnsi" w:cstheme="minorBidi"/>
          <w:noProof/>
        </w:rPr>
        <w:tab/>
      </w:r>
      <w:r>
        <w:rPr>
          <w:noProof/>
        </w:rPr>
        <w:t>Latency Characterization</w:t>
      </w:r>
      <w:r>
        <w:rPr>
          <w:noProof/>
        </w:rPr>
        <w:tab/>
      </w:r>
      <w:r>
        <w:rPr>
          <w:noProof/>
        </w:rPr>
        <w:fldChar w:fldCharType="begin"/>
      </w:r>
      <w:r>
        <w:rPr>
          <w:noProof/>
        </w:rPr>
        <w:instrText xml:space="preserve"> PAGEREF _Toc452399162 \h </w:instrText>
      </w:r>
      <w:r>
        <w:rPr>
          <w:noProof/>
        </w:rPr>
      </w:r>
      <w:r>
        <w:rPr>
          <w:noProof/>
        </w:rPr>
        <w:fldChar w:fldCharType="separate"/>
      </w:r>
      <w:r>
        <w:rPr>
          <w:noProof/>
        </w:rPr>
        <w:t>18</w:t>
      </w:r>
      <w:r>
        <w:rPr>
          <w:noProof/>
        </w:rPr>
        <w:fldChar w:fldCharType="end"/>
      </w:r>
    </w:p>
    <w:p w14:paraId="4960DFD7"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Apache Thrift</w:t>
      </w:r>
      <w:r>
        <w:rPr>
          <w:noProof/>
        </w:rPr>
        <w:tab/>
      </w:r>
      <w:r>
        <w:rPr>
          <w:noProof/>
        </w:rPr>
        <w:fldChar w:fldCharType="begin"/>
      </w:r>
      <w:r>
        <w:rPr>
          <w:noProof/>
        </w:rPr>
        <w:instrText xml:space="preserve"> PAGEREF _Toc452399163 \h </w:instrText>
      </w:r>
      <w:r>
        <w:rPr>
          <w:noProof/>
        </w:rPr>
      </w:r>
      <w:r>
        <w:rPr>
          <w:noProof/>
        </w:rPr>
        <w:fldChar w:fldCharType="separate"/>
      </w:r>
      <w:r>
        <w:rPr>
          <w:noProof/>
        </w:rPr>
        <w:t>18</w:t>
      </w:r>
      <w:r>
        <w:rPr>
          <w:noProof/>
        </w:rPr>
        <w:fldChar w:fldCharType="end"/>
      </w:r>
    </w:p>
    <w:p w14:paraId="24781B9D"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Experimental Methodology</w:t>
      </w:r>
      <w:r>
        <w:rPr>
          <w:noProof/>
        </w:rPr>
        <w:tab/>
      </w:r>
      <w:r>
        <w:rPr>
          <w:noProof/>
        </w:rPr>
        <w:fldChar w:fldCharType="begin"/>
      </w:r>
      <w:r>
        <w:rPr>
          <w:noProof/>
        </w:rPr>
        <w:instrText xml:space="preserve"> PAGEREF _Toc452399164 \h </w:instrText>
      </w:r>
      <w:r>
        <w:rPr>
          <w:noProof/>
        </w:rPr>
      </w:r>
      <w:r>
        <w:rPr>
          <w:noProof/>
        </w:rPr>
        <w:fldChar w:fldCharType="separate"/>
      </w:r>
      <w:r>
        <w:rPr>
          <w:noProof/>
        </w:rPr>
        <w:t>19</w:t>
      </w:r>
      <w:r>
        <w:rPr>
          <w:noProof/>
        </w:rPr>
        <w:fldChar w:fldCharType="end"/>
      </w:r>
    </w:p>
    <w:p w14:paraId="2EC82E14"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Containerizing and resource limitation</w:t>
      </w:r>
      <w:r>
        <w:rPr>
          <w:noProof/>
        </w:rPr>
        <w:tab/>
      </w:r>
      <w:r>
        <w:rPr>
          <w:noProof/>
        </w:rPr>
        <w:fldChar w:fldCharType="begin"/>
      </w:r>
      <w:r>
        <w:rPr>
          <w:noProof/>
        </w:rPr>
        <w:instrText xml:space="preserve"> PAGEREF _Toc452399165 \h </w:instrText>
      </w:r>
      <w:r>
        <w:rPr>
          <w:noProof/>
        </w:rPr>
      </w:r>
      <w:r>
        <w:rPr>
          <w:noProof/>
        </w:rPr>
        <w:fldChar w:fldCharType="separate"/>
      </w:r>
      <w:r>
        <w:rPr>
          <w:noProof/>
        </w:rPr>
        <w:t>19</w:t>
      </w:r>
      <w:r>
        <w:rPr>
          <w:noProof/>
        </w:rPr>
        <w:fldChar w:fldCharType="end"/>
      </w:r>
    </w:p>
    <w:p w14:paraId="509C7926"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CPU Configurations</w:t>
      </w:r>
      <w:r>
        <w:rPr>
          <w:noProof/>
        </w:rPr>
        <w:tab/>
      </w:r>
      <w:r>
        <w:rPr>
          <w:noProof/>
        </w:rPr>
        <w:fldChar w:fldCharType="begin"/>
      </w:r>
      <w:r>
        <w:rPr>
          <w:noProof/>
        </w:rPr>
        <w:instrText xml:space="preserve"> PAGEREF _Toc452399166 \h </w:instrText>
      </w:r>
      <w:r>
        <w:rPr>
          <w:noProof/>
        </w:rPr>
      </w:r>
      <w:r>
        <w:rPr>
          <w:noProof/>
        </w:rPr>
        <w:fldChar w:fldCharType="separate"/>
      </w:r>
      <w:r>
        <w:rPr>
          <w:noProof/>
        </w:rPr>
        <w:t>21</w:t>
      </w:r>
      <w:r>
        <w:rPr>
          <w:noProof/>
        </w:rPr>
        <w:fldChar w:fldCharType="end"/>
      </w:r>
    </w:p>
    <w:p w14:paraId="1DE09660"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Baseline: Native Platform</w:t>
      </w:r>
      <w:r>
        <w:rPr>
          <w:noProof/>
        </w:rPr>
        <w:tab/>
      </w:r>
      <w:r>
        <w:rPr>
          <w:noProof/>
        </w:rPr>
        <w:fldChar w:fldCharType="begin"/>
      </w:r>
      <w:r>
        <w:rPr>
          <w:noProof/>
        </w:rPr>
        <w:instrText xml:space="preserve"> PAGEREF _Toc452399167 \h </w:instrText>
      </w:r>
      <w:r>
        <w:rPr>
          <w:noProof/>
        </w:rPr>
      </w:r>
      <w:r>
        <w:rPr>
          <w:noProof/>
        </w:rPr>
        <w:fldChar w:fldCharType="separate"/>
      </w:r>
      <w:r>
        <w:rPr>
          <w:noProof/>
        </w:rPr>
        <w:t>21</w:t>
      </w:r>
      <w:r>
        <w:rPr>
          <w:noProof/>
        </w:rPr>
        <w:fldChar w:fldCharType="end"/>
      </w:r>
    </w:p>
    <w:p w14:paraId="4BF5A61C"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Case 1: Using CPU Shares</w:t>
      </w:r>
      <w:r>
        <w:rPr>
          <w:noProof/>
        </w:rPr>
        <w:tab/>
      </w:r>
      <w:r>
        <w:rPr>
          <w:noProof/>
        </w:rPr>
        <w:fldChar w:fldCharType="begin"/>
      </w:r>
      <w:r>
        <w:rPr>
          <w:noProof/>
        </w:rPr>
        <w:instrText xml:space="preserve"> PAGEREF _Toc452399168 \h </w:instrText>
      </w:r>
      <w:r>
        <w:rPr>
          <w:noProof/>
        </w:rPr>
      </w:r>
      <w:r>
        <w:rPr>
          <w:noProof/>
        </w:rPr>
        <w:fldChar w:fldCharType="separate"/>
      </w:r>
      <w:r>
        <w:rPr>
          <w:noProof/>
        </w:rPr>
        <w:t>22</w:t>
      </w:r>
      <w:r>
        <w:rPr>
          <w:noProof/>
        </w:rPr>
        <w:fldChar w:fldCharType="end"/>
      </w:r>
    </w:p>
    <w:p w14:paraId="29F253B8"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Case 2: Using CPU Quota</w:t>
      </w:r>
      <w:r>
        <w:rPr>
          <w:noProof/>
        </w:rPr>
        <w:tab/>
      </w:r>
      <w:r>
        <w:rPr>
          <w:noProof/>
        </w:rPr>
        <w:fldChar w:fldCharType="begin"/>
      </w:r>
      <w:r>
        <w:rPr>
          <w:noProof/>
        </w:rPr>
        <w:instrText xml:space="preserve"> PAGEREF _Toc452399169 \h </w:instrText>
      </w:r>
      <w:r>
        <w:rPr>
          <w:noProof/>
        </w:rPr>
      </w:r>
      <w:r>
        <w:rPr>
          <w:noProof/>
        </w:rPr>
        <w:fldChar w:fldCharType="separate"/>
      </w:r>
      <w:r>
        <w:rPr>
          <w:noProof/>
        </w:rPr>
        <w:t>23</w:t>
      </w:r>
      <w:r>
        <w:rPr>
          <w:noProof/>
        </w:rPr>
        <w:fldChar w:fldCharType="end"/>
      </w:r>
    </w:p>
    <w:p w14:paraId="508281A0"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3.4.4</w:t>
      </w:r>
      <w:r>
        <w:rPr>
          <w:rFonts w:asciiTheme="minorHAnsi" w:eastAsiaTheme="minorEastAsia" w:hAnsiTheme="minorHAnsi" w:cstheme="minorBidi"/>
          <w:noProof/>
        </w:rPr>
        <w:tab/>
      </w:r>
      <w:r>
        <w:rPr>
          <w:noProof/>
        </w:rPr>
        <w:t>CPU Interference</w:t>
      </w:r>
      <w:r>
        <w:rPr>
          <w:noProof/>
        </w:rPr>
        <w:tab/>
      </w:r>
      <w:r>
        <w:rPr>
          <w:noProof/>
        </w:rPr>
        <w:fldChar w:fldCharType="begin"/>
      </w:r>
      <w:r>
        <w:rPr>
          <w:noProof/>
        </w:rPr>
        <w:instrText xml:space="preserve"> PAGEREF _Toc452399170 \h </w:instrText>
      </w:r>
      <w:r>
        <w:rPr>
          <w:noProof/>
        </w:rPr>
      </w:r>
      <w:r>
        <w:rPr>
          <w:noProof/>
        </w:rPr>
        <w:fldChar w:fldCharType="separate"/>
      </w:r>
      <w:r>
        <w:rPr>
          <w:noProof/>
        </w:rPr>
        <w:t>26</w:t>
      </w:r>
      <w:r>
        <w:rPr>
          <w:noProof/>
        </w:rPr>
        <w:fldChar w:fldCharType="end"/>
      </w:r>
    </w:p>
    <w:p w14:paraId="39B3B16A"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Network Isolation</w:t>
      </w:r>
      <w:r>
        <w:rPr>
          <w:noProof/>
        </w:rPr>
        <w:tab/>
      </w:r>
      <w:r>
        <w:rPr>
          <w:noProof/>
        </w:rPr>
        <w:fldChar w:fldCharType="begin"/>
      </w:r>
      <w:r>
        <w:rPr>
          <w:noProof/>
        </w:rPr>
        <w:instrText xml:space="preserve"> PAGEREF _Toc452399171 \h </w:instrText>
      </w:r>
      <w:r>
        <w:rPr>
          <w:noProof/>
        </w:rPr>
      </w:r>
      <w:r>
        <w:rPr>
          <w:noProof/>
        </w:rPr>
        <w:fldChar w:fldCharType="separate"/>
      </w:r>
      <w:r>
        <w:rPr>
          <w:noProof/>
        </w:rPr>
        <w:t>30</w:t>
      </w:r>
      <w:r>
        <w:rPr>
          <w:noProof/>
        </w:rPr>
        <w:fldChar w:fldCharType="end"/>
      </w:r>
    </w:p>
    <w:p w14:paraId="3DAA04A0"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3.5.1</w:t>
      </w:r>
      <w:r>
        <w:rPr>
          <w:rFonts w:asciiTheme="minorHAnsi" w:eastAsiaTheme="minorEastAsia" w:hAnsiTheme="minorHAnsi" w:cstheme="minorBidi"/>
          <w:noProof/>
        </w:rPr>
        <w:tab/>
      </w:r>
      <w:r>
        <w:rPr>
          <w:noProof/>
        </w:rPr>
        <w:t>Case 1: Server Receives Data</w:t>
      </w:r>
      <w:r>
        <w:rPr>
          <w:noProof/>
        </w:rPr>
        <w:tab/>
      </w:r>
      <w:r>
        <w:rPr>
          <w:noProof/>
        </w:rPr>
        <w:fldChar w:fldCharType="begin"/>
      </w:r>
      <w:r>
        <w:rPr>
          <w:noProof/>
        </w:rPr>
        <w:instrText xml:space="preserve"> PAGEREF _Toc452399172 \h </w:instrText>
      </w:r>
      <w:r>
        <w:rPr>
          <w:noProof/>
        </w:rPr>
      </w:r>
      <w:r>
        <w:rPr>
          <w:noProof/>
        </w:rPr>
        <w:fldChar w:fldCharType="separate"/>
      </w:r>
      <w:r>
        <w:rPr>
          <w:noProof/>
        </w:rPr>
        <w:t>30</w:t>
      </w:r>
      <w:r>
        <w:rPr>
          <w:noProof/>
        </w:rPr>
        <w:fldChar w:fldCharType="end"/>
      </w:r>
    </w:p>
    <w:p w14:paraId="3E805527"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3.5.2</w:t>
      </w:r>
      <w:r>
        <w:rPr>
          <w:rFonts w:asciiTheme="minorHAnsi" w:eastAsiaTheme="minorEastAsia" w:hAnsiTheme="minorHAnsi" w:cstheme="minorBidi"/>
          <w:noProof/>
        </w:rPr>
        <w:tab/>
      </w:r>
      <w:r>
        <w:rPr>
          <w:noProof/>
        </w:rPr>
        <w:t>Case 2: Server Sends Data</w:t>
      </w:r>
      <w:r>
        <w:rPr>
          <w:noProof/>
        </w:rPr>
        <w:tab/>
      </w:r>
      <w:r>
        <w:rPr>
          <w:noProof/>
        </w:rPr>
        <w:fldChar w:fldCharType="begin"/>
      </w:r>
      <w:r>
        <w:rPr>
          <w:noProof/>
        </w:rPr>
        <w:instrText xml:space="preserve"> PAGEREF _Toc452399173 \h </w:instrText>
      </w:r>
      <w:r>
        <w:rPr>
          <w:noProof/>
        </w:rPr>
      </w:r>
      <w:r>
        <w:rPr>
          <w:noProof/>
        </w:rPr>
        <w:fldChar w:fldCharType="separate"/>
      </w:r>
      <w:r>
        <w:rPr>
          <w:noProof/>
        </w:rPr>
        <w:t>30</w:t>
      </w:r>
      <w:r>
        <w:rPr>
          <w:noProof/>
        </w:rPr>
        <w:fldChar w:fldCharType="end"/>
      </w:r>
    </w:p>
    <w:p w14:paraId="5C4F89A4" w14:textId="77777777" w:rsidR="00426646" w:rsidRDefault="00426646">
      <w:pPr>
        <w:pStyle w:val="33"/>
        <w:tabs>
          <w:tab w:val="left" w:pos="1920"/>
          <w:tab w:val="right" w:leader="hyphen" w:pos="8270"/>
        </w:tabs>
        <w:rPr>
          <w:rFonts w:asciiTheme="minorHAnsi" w:eastAsiaTheme="minorEastAsia" w:hAnsiTheme="minorHAnsi" w:cstheme="minorBidi"/>
          <w:noProof/>
        </w:rPr>
      </w:pPr>
      <w:r>
        <w:rPr>
          <w:noProof/>
        </w:rPr>
        <w:t>3.5.3</w:t>
      </w:r>
      <w:r>
        <w:rPr>
          <w:rFonts w:asciiTheme="minorHAnsi" w:eastAsiaTheme="minorEastAsia" w:hAnsiTheme="minorHAnsi" w:cstheme="minorBidi"/>
          <w:noProof/>
        </w:rPr>
        <w:tab/>
      </w:r>
      <w:r>
        <w:rPr>
          <w:noProof/>
        </w:rPr>
        <w:t>Analysis</w:t>
      </w:r>
      <w:r>
        <w:rPr>
          <w:noProof/>
        </w:rPr>
        <w:tab/>
      </w:r>
      <w:r>
        <w:rPr>
          <w:noProof/>
        </w:rPr>
        <w:fldChar w:fldCharType="begin"/>
      </w:r>
      <w:r>
        <w:rPr>
          <w:noProof/>
        </w:rPr>
        <w:instrText xml:space="preserve"> PAGEREF _Toc452399174 \h </w:instrText>
      </w:r>
      <w:r>
        <w:rPr>
          <w:noProof/>
        </w:rPr>
      </w:r>
      <w:r>
        <w:rPr>
          <w:noProof/>
        </w:rPr>
        <w:fldChar w:fldCharType="separate"/>
      </w:r>
      <w:r>
        <w:rPr>
          <w:noProof/>
        </w:rPr>
        <w:t>31</w:t>
      </w:r>
      <w:r>
        <w:rPr>
          <w:noProof/>
        </w:rPr>
        <w:fldChar w:fldCharType="end"/>
      </w:r>
    </w:p>
    <w:p w14:paraId="72603590" w14:textId="77777777"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File Operations Using AUFS</w:t>
      </w:r>
      <w:r>
        <w:rPr>
          <w:noProof/>
        </w:rPr>
        <w:tab/>
      </w:r>
      <w:r>
        <w:rPr>
          <w:noProof/>
        </w:rPr>
        <w:fldChar w:fldCharType="begin"/>
      </w:r>
      <w:r>
        <w:rPr>
          <w:noProof/>
        </w:rPr>
        <w:instrText xml:space="preserve"> PAGEREF _Toc452399175 \h </w:instrText>
      </w:r>
      <w:r>
        <w:rPr>
          <w:noProof/>
        </w:rPr>
      </w:r>
      <w:r>
        <w:rPr>
          <w:noProof/>
        </w:rPr>
        <w:fldChar w:fldCharType="separate"/>
      </w:r>
      <w:r>
        <w:rPr>
          <w:noProof/>
        </w:rPr>
        <w:t>32</w:t>
      </w:r>
      <w:r>
        <w:rPr>
          <w:noProof/>
        </w:rPr>
        <w:fldChar w:fldCharType="end"/>
      </w:r>
    </w:p>
    <w:p w14:paraId="6FF3BF1C" w14:textId="77777777" w:rsidR="00426646" w:rsidRDefault="00426646">
      <w:pPr>
        <w:pStyle w:val="10"/>
        <w:tabs>
          <w:tab w:val="left" w:pos="1680"/>
          <w:tab w:val="right" w:leader="hyphen" w:pos="8270"/>
        </w:tabs>
        <w:rPr>
          <w:rFonts w:asciiTheme="minorHAnsi" w:eastAsiaTheme="minorEastAsia" w:hAnsiTheme="minorHAnsi" w:cstheme="minorBidi"/>
          <w:noProof/>
        </w:rPr>
      </w:pPr>
      <w:r w:rsidRPr="00B518C2">
        <w:rPr>
          <w:rFonts w:eastAsia="宋体"/>
          <w:noProof/>
        </w:rPr>
        <w:t>Chapter Four</w:t>
      </w:r>
      <w:r>
        <w:rPr>
          <w:rFonts w:asciiTheme="minorHAnsi" w:eastAsiaTheme="minorEastAsia" w:hAnsiTheme="minorHAnsi" w:cstheme="minorBidi"/>
          <w:noProof/>
        </w:rPr>
        <w:tab/>
      </w:r>
      <w:r>
        <w:rPr>
          <w:noProof/>
        </w:rPr>
        <w:t>Conclusion and Discussions</w:t>
      </w:r>
      <w:r>
        <w:rPr>
          <w:noProof/>
        </w:rPr>
        <w:tab/>
      </w:r>
      <w:r>
        <w:rPr>
          <w:noProof/>
        </w:rPr>
        <w:fldChar w:fldCharType="begin"/>
      </w:r>
      <w:r>
        <w:rPr>
          <w:noProof/>
        </w:rPr>
        <w:instrText xml:space="preserve"> PAGEREF _Toc452399176 \h </w:instrText>
      </w:r>
      <w:r>
        <w:rPr>
          <w:noProof/>
        </w:rPr>
      </w:r>
      <w:r>
        <w:rPr>
          <w:noProof/>
        </w:rPr>
        <w:fldChar w:fldCharType="separate"/>
      </w:r>
      <w:r>
        <w:rPr>
          <w:noProof/>
        </w:rPr>
        <w:t>38</w:t>
      </w:r>
      <w:r>
        <w:rPr>
          <w:noProof/>
        </w:rPr>
        <w:fldChar w:fldCharType="end"/>
      </w:r>
    </w:p>
    <w:p w14:paraId="74F7814A" w14:textId="77777777" w:rsidR="00426646" w:rsidRDefault="00426646">
      <w:pPr>
        <w:pStyle w:val="10"/>
        <w:tabs>
          <w:tab w:val="left" w:pos="1680"/>
          <w:tab w:val="right" w:leader="hyphen" w:pos="8270"/>
        </w:tabs>
        <w:rPr>
          <w:rFonts w:asciiTheme="minorHAnsi" w:eastAsiaTheme="minorEastAsia" w:hAnsiTheme="minorHAnsi" w:cstheme="minorBidi"/>
          <w:noProof/>
        </w:rPr>
      </w:pPr>
      <w:r w:rsidRPr="00B518C2">
        <w:rPr>
          <w:rFonts w:eastAsia="宋体"/>
          <w:noProof/>
        </w:rPr>
        <w:t>Chapter Five</w:t>
      </w:r>
      <w:r>
        <w:rPr>
          <w:rFonts w:asciiTheme="minorHAnsi" w:eastAsiaTheme="minorEastAsia" w:hAnsiTheme="minorHAnsi" w:cstheme="minorBidi"/>
          <w:noProof/>
        </w:rPr>
        <w:tab/>
      </w:r>
      <w:r>
        <w:rPr>
          <w:noProof/>
        </w:rPr>
        <w:t>Future Works</w:t>
      </w:r>
      <w:r>
        <w:rPr>
          <w:noProof/>
        </w:rPr>
        <w:tab/>
      </w:r>
      <w:r>
        <w:rPr>
          <w:noProof/>
        </w:rPr>
        <w:fldChar w:fldCharType="begin"/>
      </w:r>
      <w:r>
        <w:rPr>
          <w:noProof/>
        </w:rPr>
        <w:instrText xml:space="preserve"> PAGEREF _Toc452399177 \h </w:instrText>
      </w:r>
      <w:r>
        <w:rPr>
          <w:noProof/>
        </w:rPr>
      </w:r>
      <w:r>
        <w:rPr>
          <w:noProof/>
        </w:rPr>
        <w:fldChar w:fldCharType="separate"/>
      </w:r>
      <w:r>
        <w:rPr>
          <w:noProof/>
        </w:rPr>
        <w:t>40</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lastRenderedPageBreak/>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hint="eastAsia"/>
        </w:rPr>
      </w:pPr>
    </w:p>
    <w:p w14:paraId="2B192F9B" w14:textId="0D7F95CD" w:rsidR="00C1142A" w:rsidRDefault="00C1142A" w:rsidP="002D73DD">
      <w:pPr>
        <w:pStyle w:val="11"/>
        <w:rPr>
          <w:rFonts w:eastAsia="黑体"/>
        </w:rPr>
      </w:pPr>
      <w:bookmarkStart w:id="0" w:name="_Toc452399148"/>
      <w:r w:rsidRPr="00C1142A">
        <w:rPr>
          <w:rFonts w:eastAsia="黑体"/>
        </w:rPr>
        <w:t>Introduction</w:t>
      </w:r>
      <w:bookmarkEnd w:id="0"/>
    </w:p>
    <w:p w14:paraId="1B116E23" w14:textId="77777777" w:rsidR="002D73DD" w:rsidRPr="002D73DD" w:rsidRDefault="002D73DD" w:rsidP="002D73DD">
      <w:pPr>
        <w:rPr>
          <w:rFonts w:eastAsia="黑体" w:hint="eastAsia"/>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426646">
        <w:t>[28]</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426646">
        <w:t>[32]</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426646">
        <w:t>[14]</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bookmarkStart w:id="1" w:name="_Toc452399149"/>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426646">
        <w:t>[29]</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426646">
        <w:t>[18]</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426646">
        <w:t>[7]</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426646">
        <w:t>[8]</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426646">
        <w:t>[5]</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426646">
        <w:t>[11]</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426646">
        <w:t>[20]</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426646">
        <w:t>[32]</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426646">
        <w:t>[4]</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426646">
        <w:t>[6]</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426646">
        <w:t>[17]</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99150"/>
      <w:r>
        <w:t>Related works</w:t>
      </w:r>
      <w:bookmarkEnd w:id="2"/>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426646">
        <w:t>[11]</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426646">
        <w:t>[3]</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426646">
        <w:t>[10]</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426646">
        <w:t>[24]</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426646">
        <w:t>[11]</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426646">
        <w:t>[9]</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426646">
        <w:t>[39]</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99151"/>
      <w:r>
        <w:t>Contributions</w:t>
      </w:r>
      <w:bookmarkEnd w:id="3"/>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99152"/>
      <w:r>
        <w:t>Organization of This Paper</w:t>
      </w:r>
      <w:bookmarkEnd w:id="4"/>
    </w:p>
    <w:p w14:paraId="104A7F20" w14:textId="13C18A0D"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99153"/>
      <w:r>
        <w:rPr>
          <w:rFonts w:eastAsia="黑体"/>
        </w:rPr>
        <w:t>Background</w:t>
      </w:r>
      <w:bookmarkEnd w:id="5"/>
    </w:p>
    <w:p w14:paraId="637DBDB4" w14:textId="455A4719" w:rsidR="00B07D11" w:rsidRDefault="004C0064" w:rsidP="004C0064">
      <w:pPr>
        <w:pStyle w:val="2"/>
      </w:pPr>
      <w:bookmarkStart w:id="6" w:name="_Toc452399154"/>
      <w:r>
        <w:t>Docker</w:t>
      </w:r>
      <w:bookmarkEnd w:id="6"/>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bookmarkStart w:id="7" w:name="_Toc452399155"/>
      <w:r>
        <w:t>Container and virtual machine</w:t>
      </w:r>
      <w:bookmarkEnd w:id="7"/>
    </w:p>
    <w:p w14:paraId="0568CA4E" w14:textId="5DDBE6CF"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426646">
        <w:t>[20]</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2EA0B6F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426646">
        <w:t>[32]</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lastRenderedPageBreak/>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426646">
        <w:t>[11]</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99156"/>
      <w:r>
        <w:t>Resource Isolation Using N</w:t>
      </w:r>
      <w:r w:rsidRPr="003C0BD6">
        <w:t>amespace</w:t>
      </w:r>
      <w:bookmarkEnd w:id="8"/>
    </w:p>
    <w:p w14:paraId="7264410E" w14:textId="1959C7F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426646">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99157"/>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426646">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9D2065">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7DD84537" w:rsidR="00C040AC" w:rsidRDefault="00DB440C" w:rsidP="00DB440C">
      <w:pPr>
        <w:pStyle w:val="af3"/>
      </w:pPr>
      <w:bookmarkStart w:id="10" w:name="_Ref452393277"/>
      <w:bookmarkStart w:id="11" w:name="_Ref452393280"/>
      <w:r>
        <w:t xml:space="preserve">Figure </w:t>
      </w:r>
      <w:r w:rsidR="00426646">
        <w:fldChar w:fldCharType="begin"/>
      </w:r>
      <w:r w:rsidR="00426646">
        <w:instrText xml:space="preserve"> STYLEREF 1 \s </w:instrText>
      </w:r>
      <w:r w:rsidR="00426646">
        <w:fldChar w:fldCharType="separate"/>
      </w:r>
      <w:r w:rsidR="00426646">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1</w:t>
      </w:r>
      <w:r w:rsidR="00426646">
        <w:fldChar w:fldCharType="end"/>
      </w:r>
      <w:bookmarkEnd w:id="11"/>
      <w:r>
        <w:rPr>
          <w:noProof/>
        </w:rPr>
        <w:t xml:space="preserve"> Control groups</w:t>
      </w:r>
      <w:bookmarkEnd w:id="10"/>
    </w:p>
    <w:p w14:paraId="3E0AE0CC" w14:textId="7DEB27BB" w:rsidR="00DB440C" w:rsidRDefault="00C040AC" w:rsidP="009E6608">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CB5142">
        <w:t>demand. As is shown on</w:t>
      </w:r>
      <w:r w:rsidR="00F06B3B">
        <w:t xml:space="preserve"> </w:t>
      </w:r>
      <w:r w:rsidR="00F06B3B">
        <w:fldChar w:fldCharType="begin"/>
      </w:r>
      <w:r w:rsidR="00F06B3B">
        <w:instrText xml:space="preserve"> REF _Ref452393280 \h </w:instrText>
      </w:r>
      <w:r w:rsidR="00F06B3B">
        <w:fldChar w:fldCharType="separate"/>
      </w:r>
      <w:r w:rsidR="00426646">
        <w:t xml:space="preserve">Figure </w:t>
      </w:r>
      <w:r w:rsidR="00426646">
        <w:rPr>
          <w:noProof/>
        </w:rPr>
        <w:t>2</w:t>
      </w:r>
      <w:r w:rsidR="00426646">
        <w:t>.</w:t>
      </w:r>
      <w:r w:rsidR="00426646">
        <w:rPr>
          <w:noProof/>
        </w:rPr>
        <w:t>1</w:t>
      </w:r>
      <w:r w:rsidR="00F06B3B">
        <w:fldChar w:fldCharType="end"/>
      </w:r>
      <w:r>
        <w:t>.</w:t>
      </w:r>
    </w:p>
    <w:p w14:paraId="07492F95" w14:textId="09E2723A" w:rsidR="00CB5142" w:rsidRDefault="00CB5142" w:rsidP="00CB5142">
      <w:pPr>
        <w:pStyle w:val="2"/>
      </w:pPr>
      <w:bookmarkStart w:id="12" w:name="_Toc452399158"/>
      <w:r w:rsidRPr="00CB5142">
        <w:t>Related Linux Technologies</w:t>
      </w:r>
      <w:bookmarkEnd w:id="12"/>
    </w:p>
    <w:p w14:paraId="4F44DD88" w14:textId="3CAEAE99" w:rsidR="00CB5142" w:rsidRDefault="00CB5142" w:rsidP="00CB5142">
      <w:pPr>
        <w:pStyle w:val="3"/>
      </w:pPr>
      <w:bookmarkStart w:id="13" w:name="_Toc452399159"/>
      <w:r>
        <w:t>Linux Bridge &amp; Veth P</w:t>
      </w:r>
      <w:r w:rsidRPr="00CB5142">
        <w:t>air</w:t>
      </w:r>
      <w:bookmarkEnd w:id="13"/>
    </w:p>
    <w:p w14:paraId="00A3586C" w14:textId="1F7389F7" w:rsidR="00380BC4" w:rsidRDefault="007F4969" w:rsidP="00F67E9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 xml:space="preserve">shown in </w:t>
      </w:r>
      <w:r w:rsidR="00F67E99">
        <w:fldChar w:fldCharType="begin"/>
      </w:r>
      <w:r w:rsidR="00F67E99">
        <w:instrText xml:space="preserve"> REF _Ref452395232 \h </w:instrText>
      </w:r>
      <w:r w:rsidR="00F67E99">
        <w:fldChar w:fldCharType="separate"/>
      </w:r>
      <w:r w:rsidR="00426646">
        <w:t xml:space="preserve">Figure </w:t>
      </w:r>
      <w:r w:rsidR="00426646">
        <w:rPr>
          <w:noProof/>
        </w:rPr>
        <w:t>2</w:t>
      </w:r>
      <w:r w:rsidR="00426646">
        <w:t>.</w:t>
      </w:r>
      <w:r w:rsidR="00426646">
        <w:rPr>
          <w:noProof/>
        </w:rPr>
        <w:t>2</w:t>
      </w:r>
      <w:r w:rsidR="00F67E99">
        <w:fldChar w:fldCharType="end"/>
      </w:r>
      <w:r w:rsidR="00E97E65">
        <w:t>.</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36C5CE0E" w14:textId="77777777" w:rsidR="00F67E99" w:rsidRDefault="00F67E99" w:rsidP="00F67E99">
      <w:pPr>
        <w:jc w:val="center"/>
      </w:pPr>
      <w:r>
        <w:rPr>
          <w:rFonts w:hint="eastAsia"/>
          <w:noProof/>
        </w:rPr>
        <w:drawing>
          <wp:inline distT="0" distB="0" distL="0" distR="0" wp14:anchorId="0162A755" wp14:editId="48D7EB33">
            <wp:extent cx="4139787" cy="2066704"/>
            <wp:effectExtent l="0" t="0" r="63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uxbrid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354" cy="2075474"/>
                    </a:xfrm>
                    <a:prstGeom prst="rect">
                      <a:avLst/>
                    </a:prstGeom>
                  </pic:spPr>
                </pic:pic>
              </a:graphicData>
            </a:graphic>
          </wp:inline>
        </w:drawing>
      </w:r>
    </w:p>
    <w:p w14:paraId="20A3B772" w14:textId="23DF1869" w:rsidR="00F67E99" w:rsidRDefault="00F67E99" w:rsidP="00F67E99">
      <w:pPr>
        <w:pStyle w:val="af3"/>
        <w:rPr>
          <w:rFonts w:hint="eastAsia"/>
        </w:rPr>
      </w:pPr>
      <w:bookmarkStart w:id="14" w:name="_Ref452395232"/>
      <w:r>
        <w:t xml:space="preserve">Figure </w:t>
      </w:r>
      <w:r w:rsidR="00426646">
        <w:fldChar w:fldCharType="begin"/>
      </w:r>
      <w:r w:rsidR="00426646">
        <w:instrText xml:space="preserve"> STYLEREF 1 \s </w:instrText>
      </w:r>
      <w:r w:rsidR="00426646">
        <w:fldChar w:fldCharType="separate"/>
      </w:r>
      <w:r w:rsidR="00426646">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2</w:t>
      </w:r>
      <w:r w:rsidR="00426646">
        <w:fldChar w:fldCharType="end"/>
      </w:r>
      <w:bookmarkEnd w:id="14"/>
      <w:r>
        <w:rPr>
          <w:noProof/>
        </w:rPr>
        <w:t xml:space="preserve"> Linux bridge</w:t>
      </w:r>
    </w:p>
    <w:p w14:paraId="190B207E" w14:textId="6E184CF1" w:rsidR="002575A9" w:rsidRDefault="002575A9" w:rsidP="002575A9">
      <w:pPr>
        <w:pStyle w:val="3"/>
      </w:pPr>
      <w:bookmarkStart w:id="15" w:name="_Toc452399160"/>
      <w:r w:rsidRPr="002575A9">
        <w:t>Scheduler</w:t>
      </w:r>
      <w:bookmarkEnd w:id="15"/>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593291B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426646">
        <w:t>[2]</w:t>
      </w:r>
      <w:r w:rsidR="00236E0D">
        <w:fldChar w:fldCharType="end"/>
      </w:r>
      <w:r w:rsidR="00236E0D">
        <w:t xml:space="preserve">, </w:t>
      </w:r>
      <w:r w:rsidR="00236E0D" w:rsidRPr="009D4E8F">
        <w:t>Aas J.</w:t>
      </w:r>
      <w:r w:rsidR="00236E0D">
        <w:t>, 20015: 1)</w:t>
      </w:r>
      <w:r>
        <w:t>.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w:t>
      </w:r>
      <w:r>
        <w:lastRenderedPageBreak/>
        <w:t xml:space="preserve">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6" w:name="_Toc452399161"/>
      <w:r w:rsidRPr="00AA13E4">
        <w:t>Tail Latency</w:t>
      </w:r>
      <w:bookmarkEnd w:id="16"/>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w:t>
      </w:r>
      <w:r>
        <w:lastRenderedPageBreak/>
        <w:t xml:space="preserve">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4B18A7C6" w14:textId="455C5B23"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426646">
        <w:t>[8]</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bookmarkStart w:id="17" w:name="_Toc452399162"/>
      <w:r w:rsidRPr="00533863">
        <w:t>Latency Characterization</w:t>
      </w:r>
      <w:bookmarkEnd w:id="17"/>
    </w:p>
    <w:p w14:paraId="46B44D81" w14:textId="77777777" w:rsidR="002D73DD" w:rsidRPr="003C4BAA" w:rsidRDefault="002D73DD" w:rsidP="002D73DD">
      <w:pPr>
        <w:rPr>
          <w:rFonts w:hint="eastAsia"/>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8" w:name="_Toc452399163"/>
      <w:r w:rsidRPr="00852FA3">
        <w:t>Apache Thrift</w:t>
      </w:r>
      <w:bookmarkEnd w:id="18"/>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426646">
        <w:t>[31]</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389C8AD" w14:textId="77777777" w:rsidR="00426646" w:rsidRDefault="00426646" w:rsidP="000501DF">
      <w:pPr>
        <w:jc w:val="center"/>
      </w:pPr>
      <w:r>
        <w:rPr>
          <w:noProof/>
        </w:rPr>
        <w:drawing>
          <wp:inline distT="0" distB="0" distL="0" distR="0" wp14:anchorId="54AF5965" wp14:editId="73D98499">
            <wp:extent cx="4000992" cy="2804932"/>
            <wp:effectExtent l="0" t="0" r="1270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hrift.png"/>
                    <pic:cNvPicPr/>
                  </pic:nvPicPr>
                  <pic:blipFill>
                    <a:blip r:embed="rId14">
                      <a:extLst>
                        <a:ext uri="{28A0092B-C50C-407E-A947-70E740481C1C}">
                          <a14:useLocalDpi xmlns:a14="http://schemas.microsoft.com/office/drawing/2010/main" val="0"/>
                        </a:ext>
                      </a:extLst>
                    </a:blip>
                    <a:stretch>
                      <a:fillRect/>
                    </a:stretch>
                  </pic:blipFill>
                  <pic:spPr>
                    <a:xfrm>
                      <a:off x="0" y="0"/>
                      <a:ext cx="4012747" cy="2813173"/>
                    </a:xfrm>
                    <a:prstGeom prst="rect">
                      <a:avLst/>
                    </a:prstGeom>
                  </pic:spPr>
                </pic:pic>
              </a:graphicData>
            </a:graphic>
          </wp:inline>
        </w:drawing>
      </w:r>
    </w:p>
    <w:p w14:paraId="32284EFC" w14:textId="33D270A9" w:rsidR="00426646" w:rsidRDefault="00426646" w:rsidP="00426646">
      <w:pPr>
        <w:pStyle w:val="af3"/>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xml:space="preserve"> Mechanism of Apache Thrift</w:t>
      </w:r>
    </w:p>
    <w:p w14:paraId="5CA37FE5" w14:textId="313DCE6A" w:rsidR="00852FA3" w:rsidRDefault="00852FA3" w:rsidP="00270A60">
      <w:pPr>
        <w:ind w:firstLine="420"/>
      </w:pPr>
      <w:r>
        <w:lastRenderedPageBreak/>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19" w:name="_Toc452399164"/>
      <w:r w:rsidRPr="004165BF">
        <w:t>Experimental Methodology</w:t>
      </w:r>
      <w:bookmarkEnd w:id="19"/>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0" w:name="_Toc452399165"/>
      <w:r w:rsidRPr="0016261A">
        <w:t>Containerizing and resource limitation</w:t>
      </w:r>
      <w:bookmarkEnd w:id="20"/>
    </w:p>
    <w:p w14:paraId="1EF3384B" w14:textId="0752C267" w:rsidR="0016261A" w:rsidRDefault="0016261A" w:rsidP="0016261A">
      <w:r>
        <w:t>There are a lot of container resource limitation parameters:</w:t>
      </w:r>
    </w:p>
    <w:p w14:paraId="1BA7EFFA" w14:textId="2459162E" w:rsidR="00FD6A40" w:rsidRDefault="0016261A" w:rsidP="00FD6A40">
      <w:pPr>
        <w:ind w:firstLine="420"/>
      </w:pPr>
      <w:r w:rsidRPr="0016261A">
        <w:rPr>
          <w:b/>
        </w:rPr>
        <w:t>cpu-period</w:t>
      </w:r>
      <w:r>
        <w:t xml:space="preserve">: This means the period for the process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r w:rsidRPr="00AF389B">
        <w:rPr>
          <w:b/>
        </w:rPr>
        <w:t>cpu-quota</w:t>
      </w:r>
      <w:r w:rsidR="00AF389B">
        <w:t>:</w:t>
      </w:r>
      <w:r w:rsidR="00D96905">
        <w:t xml:space="preserve"> As is mentioned above. </w:t>
      </w:r>
      <w:r w:rsidRPr="00D96905">
        <w:rPr>
          <w:b/>
        </w:rPr>
        <w:t>cpu-quota</w:t>
      </w:r>
      <w:r>
        <w:t xml:space="preserve"> </w:t>
      </w:r>
      <w:r w:rsidR="00D96905">
        <w:t xml:space="preserve">together with </w:t>
      </w:r>
      <w:r w:rsidR="00D96905" w:rsidRPr="00D96905">
        <w:rPr>
          <w:b/>
        </w:rPr>
        <w:t>cpu-period</w:t>
      </w:r>
      <w:r w:rsidR="00D96905">
        <w:t xml:space="preserve"> have</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03AF848A" w:rsidR="0016261A" w:rsidRDefault="0016261A" w:rsidP="0031388C">
      <w:pPr>
        <w:ind w:firstLine="420"/>
      </w:pPr>
      <w:r w:rsidRPr="0031388C">
        <w:rPr>
          <w:b/>
        </w:rPr>
        <w:lastRenderedPageBreak/>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w:t>
      </w:r>
      <w:r>
        <w:lastRenderedPageBreak/>
        <w:t>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426646">
        <w:t>[25]</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426646">
        <w:t>[22]</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1" w:name="_Toc452399166"/>
      <w:r w:rsidRPr="006A7923">
        <w:t>CPU Configurations</w:t>
      </w:r>
      <w:bookmarkEnd w:id="21"/>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2" w:name="_Toc452399167"/>
      <w:r w:rsidRPr="00110975">
        <w:t>Baseline: Native Platform</w:t>
      </w:r>
      <w:bookmarkEnd w:id="22"/>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426646">
        <w:t>[16]</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426646">
        <w:t xml:space="preserve">Figure </w:t>
      </w:r>
      <w:r w:rsidR="00426646">
        <w:rPr>
          <w:noProof/>
        </w:rPr>
        <w:t>3</w:t>
      </w:r>
      <w:r w:rsidR="00426646">
        <w:t>.</w:t>
      </w:r>
      <w:r w:rsidR="00426646">
        <w:rPr>
          <w:noProof/>
        </w:rPr>
        <w:t>2</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426646">
        <w:t xml:space="preserve">Table </w:t>
      </w:r>
      <w:r w:rsidR="00426646">
        <w:rPr>
          <w:noProof/>
        </w:rPr>
        <w:t>3</w:t>
      </w:r>
      <w:r w:rsidR="00426646">
        <w:t>.</w:t>
      </w:r>
      <w:r w:rsidR="00426646">
        <w:rPr>
          <w:noProof/>
        </w:rPr>
        <w:t>1</w:t>
      </w:r>
      <w:r w:rsidR="00E96A21">
        <w:fldChar w:fldCharType="end"/>
      </w:r>
      <w:r w:rsidRPr="005D47DD">
        <w:t xml:space="preserve">. Most of the latencies are between 200 and 300 microseconds, and the average and </w:t>
      </w:r>
      <w:r w:rsidRPr="005D47DD">
        <w:lastRenderedPageBreak/>
        <w:t>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426646">
        <w:t>[23]</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426646">
        <w:t>[40]</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5">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55055638" w:rsidR="001424EC" w:rsidRDefault="001424EC" w:rsidP="001424EC">
      <w:pPr>
        <w:pStyle w:val="af3"/>
      </w:pPr>
      <w:bookmarkStart w:id="23" w:name="_Ref452331160"/>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2</w:t>
      </w:r>
      <w:r w:rsidR="00426646">
        <w:fldChar w:fldCharType="end"/>
      </w:r>
      <w:bookmarkEnd w:id="23"/>
      <w:r>
        <w:rPr>
          <w:noProof/>
        </w:rPr>
        <w:t xml:space="preserve"> </w:t>
      </w:r>
      <w:r w:rsidRPr="003C7951">
        <w:rPr>
          <w:noProof/>
        </w:rPr>
        <w:t>The CDF of latency using bare metal and Docker container</w:t>
      </w:r>
    </w:p>
    <w:p w14:paraId="0C4D9370" w14:textId="4D8B39FA" w:rsidR="00283BEC" w:rsidRDefault="00283BEC" w:rsidP="00283BEC">
      <w:pPr>
        <w:pStyle w:val="3"/>
      </w:pPr>
      <w:bookmarkStart w:id="24" w:name="_Toc452399168"/>
      <w:r w:rsidRPr="00283BEC">
        <w:t>Case 1: Using CPU Shares</w:t>
      </w:r>
      <w:bookmarkEnd w:id="24"/>
    </w:p>
    <w:p w14:paraId="6E4D0FE8" w14:textId="006639CB" w:rsidR="00283BEC" w:rsidRDefault="00283BEC" w:rsidP="00283BEC">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is shown as the blue line in</w:t>
      </w:r>
      <w:r w:rsidR="000A73DD">
        <w:t xml:space="preserve"> </w:t>
      </w:r>
      <w:r w:rsidR="000A73DD">
        <w:fldChar w:fldCharType="begin"/>
      </w:r>
      <w:r w:rsidR="000A73DD">
        <w:instrText xml:space="preserve"> REF _Ref452331160 \h </w:instrText>
      </w:r>
      <w:r w:rsidR="000A73DD">
        <w:fldChar w:fldCharType="separate"/>
      </w:r>
      <w:r w:rsidR="00426646">
        <w:t xml:space="preserve">Figure </w:t>
      </w:r>
      <w:r w:rsidR="00426646">
        <w:rPr>
          <w:noProof/>
        </w:rPr>
        <w:t>3</w:t>
      </w:r>
      <w:r w:rsidR="00426646">
        <w:t>.</w:t>
      </w:r>
      <w:r w:rsidR="00426646">
        <w:rPr>
          <w:noProof/>
        </w:rPr>
        <w:t>2</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426646">
        <w:t xml:space="preserve">Table </w:t>
      </w:r>
      <w:r w:rsidR="00426646">
        <w:rPr>
          <w:noProof/>
        </w:rPr>
        <w:t>3</w:t>
      </w:r>
      <w:r w:rsidR="00426646">
        <w:t>.</w:t>
      </w:r>
      <w:r w:rsidR="00426646">
        <w:rPr>
          <w:noProof/>
        </w:rPr>
        <w:t>1</w:t>
      </w:r>
      <w:r w:rsidR="000A73DD">
        <w:fldChar w:fldCharType="end"/>
      </w:r>
      <w:r>
        <w:t>.</w:t>
      </w:r>
    </w:p>
    <w:p w14:paraId="52422529" w14:textId="77777777" w:rsidR="00FC6458" w:rsidRDefault="00FC6458" w:rsidP="00283BEC"/>
    <w:p w14:paraId="35D67757" w14:textId="7EB21615" w:rsidR="00F25E4E" w:rsidRDefault="00F25E4E" w:rsidP="00F25E4E">
      <w:pPr>
        <w:pStyle w:val="af3"/>
      </w:pPr>
      <w:bookmarkStart w:id="25" w:name="_Ref452328243"/>
      <w:bookmarkStart w:id="26" w:name="_Ref452386677"/>
      <w:r>
        <w:t xml:space="preserve">Table </w:t>
      </w:r>
      <w:r w:rsidR="00152041">
        <w:fldChar w:fldCharType="begin"/>
      </w:r>
      <w:r w:rsidR="00152041">
        <w:instrText xml:space="preserve"> STYLEREF 1 \s </w:instrText>
      </w:r>
      <w:r w:rsidR="00152041">
        <w:fldChar w:fldCharType="separate"/>
      </w:r>
      <w:r w:rsidR="00426646">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426646">
        <w:rPr>
          <w:noProof/>
        </w:rPr>
        <w:t>1</w:t>
      </w:r>
      <w:r w:rsidR="00152041">
        <w:fldChar w:fldCharType="end"/>
      </w:r>
      <w:bookmarkEnd w:id="25"/>
      <w:r>
        <w:t xml:space="preserve"> </w:t>
      </w:r>
      <w:r w:rsidRPr="00C554F4">
        <w:t>Latency measurements of bare metal and Docker container</w:t>
      </w:r>
      <w:bookmarkEnd w:id="26"/>
    </w:p>
    <w:tbl>
      <w:tblPr>
        <w:tblW w:w="0" w:type="auto"/>
        <w:jc w:val="center"/>
        <w:tblLayout w:type="fixed"/>
        <w:tblLook w:val="0000" w:firstRow="0" w:lastRow="0" w:firstColumn="0" w:lastColumn="0" w:noHBand="0" w:noVBand="0"/>
      </w:tblPr>
      <w:tblGrid>
        <w:gridCol w:w="2127"/>
        <w:gridCol w:w="1417"/>
        <w:gridCol w:w="1418"/>
        <w:gridCol w:w="992"/>
      </w:tblGrid>
      <w:tr w:rsidR="00F25E4E" w:rsidRPr="00F25E4E" w14:paraId="37A336AF" w14:textId="77777777" w:rsidTr="00F25E4E">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15C9DD49" w14:textId="77777777" w:rsidR="00F25E4E" w:rsidRPr="00F25E4E" w:rsidRDefault="00F25E4E">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7C3AEDB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7BBF8303"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7D1206F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F25E4E" w:rsidRPr="00F25E4E" w14:paraId="4F600D0C" w14:textId="77777777" w:rsidTr="00F25E4E">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0B75AD85"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lastRenderedPageBreak/>
              <w:t xml:space="preserve">Bare metal </w:t>
            </w:r>
          </w:p>
        </w:tc>
        <w:tc>
          <w:tcPr>
            <w:tcW w:w="1417" w:type="dxa"/>
            <w:tcBorders>
              <w:top w:val="single" w:sz="4" w:space="0" w:color="auto"/>
            </w:tcBorders>
            <w:tcMar>
              <w:top w:w="20" w:type="nil"/>
              <w:left w:w="20" w:type="nil"/>
              <w:bottom w:w="20" w:type="nil"/>
              <w:right w:w="20" w:type="nil"/>
            </w:tcMar>
            <w:vAlign w:val="center"/>
          </w:tcPr>
          <w:p w14:paraId="3C8E87E8"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430098C9"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08F23821"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F25E4E" w:rsidRPr="00F25E4E" w14:paraId="28555CB7" w14:textId="77777777" w:rsidTr="00F25E4E">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32E17501"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0E527392"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0C28511A"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01BC1A9B"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4E987B59" w14:textId="77777777" w:rsidR="00FC6458" w:rsidRDefault="00FC6458" w:rsidP="00F3323F">
      <w:pPr>
        <w:ind w:firstLine="420"/>
      </w:pP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426646">
        <w:t xml:space="preserve">Table </w:t>
      </w:r>
      <w:r w:rsidR="00426646">
        <w:rPr>
          <w:noProof/>
        </w:rPr>
        <w:t>3</w:t>
      </w:r>
      <w:r w:rsidR="00426646">
        <w:t>.</w:t>
      </w:r>
      <w:r w:rsidR="00426646">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426646">
        <w:t xml:space="preserve">Figure </w:t>
      </w:r>
      <w:r w:rsidR="00426646">
        <w:rPr>
          <w:noProof/>
        </w:rPr>
        <w:t>3</w:t>
      </w:r>
      <w:r w:rsidR="00426646">
        <w:t>.</w:t>
      </w:r>
      <w:r w:rsidR="00426646">
        <w:rPr>
          <w:noProof/>
        </w:rPr>
        <w:t>2</w:t>
      </w:r>
      <w:r w:rsidR="004810FC">
        <w:fldChar w:fldCharType="end"/>
      </w:r>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426646">
        <w:t>[27]</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1950AF"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7" w:name="_Toc452399169"/>
      <w:r w:rsidRPr="00E35080">
        <w:t>Case 2: Using CPU Quota</w:t>
      </w:r>
      <w:bookmarkEnd w:id="27"/>
    </w:p>
    <w:p w14:paraId="10BD4B68" w14:textId="36649A01" w:rsidR="003F5034" w:rsidRDefault="005A62B5" w:rsidP="00F25E4E">
      <w:r w:rsidRPr="005A62B5">
        <w:lastRenderedPageBreak/>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426646">
        <w:t xml:space="preserve">Table </w:t>
      </w:r>
      <w:r w:rsidR="00426646">
        <w:rPr>
          <w:noProof/>
        </w:rPr>
        <w:t>3</w:t>
      </w:r>
      <w:r w:rsidR="00426646">
        <w:t>.</w:t>
      </w:r>
      <w:r w:rsidR="00426646">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8" w:name="_Ref452326821"/>
      <w:r>
        <w:t xml:space="preserve">Table </w:t>
      </w:r>
      <w:r w:rsidR="00152041">
        <w:fldChar w:fldCharType="begin"/>
      </w:r>
      <w:r w:rsidR="00152041">
        <w:instrText xml:space="preserve"> STYLEREF 1 \s </w:instrText>
      </w:r>
      <w:r w:rsidR="00152041">
        <w:fldChar w:fldCharType="separate"/>
      </w:r>
      <w:r w:rsidR="00426646">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426646">
        <w:rPr>
          <w:noProof/>
        </w:rPr>
        <w:t>2</w:t>
      </w:r>
      <w:r w:rsidR="00152041">
        <w:fldChar w:fldCharType="end"/>
      </w:r>
      <w:bookmarkEnd w:id="28"/>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426646">
        <w:t xml:space="preserve">Table </w:t>
      </w:r>
      <w:r w:rsidR="00426646">
        <w:rPr>
          <w:noProof/>
        </w:rPr>
        <w:t>3</w:t>
      </w:r>
      <w:r w:rsidR="00426646">
        <w:t>.</w:t>
      </w:r>
      <w:r w:rsidR="00426646">
        <w:rPr>
          <w:noProof/>
        </w:rPr>
        <w:t>2</w:t>
      </w:r>
      <w:r>
        <w:fldChar w:fldCharType="end"/>
      </w:r>
      <w:r w:rsidR="00BC2576">
        <w:t xml:space="preserve">, we observe that latency increases incredibly when CPU quota only </w:t>
      </w:r>
      <w:r w:rsidR="00BC2576">
        <w:lastRenderedPageBreak/>
        <w:t xml:space="preserve">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426646">
        <w:t xml:space="preserve">Figure </w:t>
      </w:r>
      <w:r w:rsidR="00426646">
        <w:rPr>
          <w:noProof/>
        </w:rPr>
        <w:t>3</w:t>
      </w:r>
      <w:r w:rsidR="00426646">
        <w:t>.</w:t>
      </w:r>
      <w:r w:rsidR="00426646">
        <w:rPr>
          <w:noProof/>
        </w:rPr>
        <w:t>3</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3554E7FF">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0F628A" w14:textId="194EF38F" w:rsidR="00440067" w:rsidRDefault="00440067" w:rsidP="00154DCF">
      <w:pPr>
        <w:pStyle w:val="af3"/>
        <w:rPr>
          <w:noProof/>
        </w:rPr>
      </w:pPr>
      <w:bookmarkStart w:id="29" w:name="_Ref452325913"/>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3</w:t>
      </w:r>
      <w:r w:rsidR="00426646">
        <w:fldChar w:fldCharType="end"/>
      </w:r>
      <w:bookmarkEnd w:id="29"/>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 xml:space="preserve">-percentile. Once the service is CPU-intensive or being visited quickly, it will add unwilling latency to the service, thus </w:t>
      </w:r>
      <w:r>
        <w:lastRenderedPageBreak/>
        <w:t>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426646">
        <w:t xml:space="preserve">Table </w:t>
      </w:r>
      <w:r w:rsidR="00426646">
        <w:rPr>
          <w:noProof/>
        </w:rPr>
        <w:t>3</w:t>
      </w:r>
      <w:r w:rsidR="00426646">
        <w:t>.</w:t>
      </w:r>
      <w:r w:rsidR="00426646">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426646">
        <w:t xml:space="preserve">Figure </w:t>
      </w:r>
      <w:r w:rsidR="00426646">
        <w:rPr>
          <w:noProof/>
        </w:rPr>
        <w:t>3</w:t>
      </w:r>
      <w:r w:rsidR="00426646">
        <w:t>.</w:t>
      </w:r>
      <w:r w:rsidR="00426646">
        <w:rPr>
          <w:noProof/>
        </w:rPr>
        <w:t>3</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0" w:name="_Toc452399170"/>
      <w:r w:rsidRPr="00901BAB">
        <w:t>CPU Interference</w:t>
      </w:r>
      <w:bookmarkEnd w:id="30"/>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01C3D5B9"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w:t>
      </w:r>
      <w:r>
        <w:lastRenderedPageBreak/>
        <w:t xml:space="preserve">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426646">
        <w:t xml:space="preserve">Figure </w:t>
      </w:r>
      <w:r w:rsidR="00426646">
        <w:rPr>
          <w:noProof/>
        </w:rPr>
        <w:t>3</w:t>
      </w:r>
      <w:r w:rsidR="00426646">
        <w:t>.</w:t>
      </w:r>
      <w:r w:rsidR="00426646">
        <w:rPr>
          <w:noProof/>
        </w:rPr>
        <w:t>4</w:t>
      </w:r>
      <w:r w:rsidR="00331B7F">
        <w:fldChar w:fldCharType="end"/>
      </w:r>
      <w:r>
        <w:t xml:space="preserve">. </w:t>
      </w:r>
      <w:r w:rsidR="0088105E">
        <w:t xml:space="preserve">The green line shows the result when the latency container is working together with the matrix multiplication container, while the gray line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426646">
        <w:t xml:space="preserve">Figure </w:t>
      </w:r>
      <w:r w:rsidR="00426646">
        <w:rPr>
          <w:noProof/>
        </w:rPr>
        <w:t>3</w:t>
      </w:r>
      <w:r w:rsidR="00426646">
        <w:t>.</w:t>
      </w:r>
      <w:r w:rsidR="00426646">
        <w:rPr>
          <w:noProof/>
        </w:rPr>
        <w:t>5</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6328DFA5">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DF3DE3" w14:textId="274C3A6D" w:rsidR="0097614B" w:rsidRDefault="00B96918" w:rsidP="00B96918">
      <w:pPr>
        <w:pStyle w:val="af3"/>
        <w:rPr>
          <w:noProof/>
        </w:rPr>
      </w:pPr>
      <w:bookmarkStart w:id="31" w:name="_Ref452370327"/>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4</w:t>
      </w:r>
      <w:r w:rsidR="00426646">
        <w:fldChar w:fldCharType="end"/>
      </w:r>
      <w:bookmarkEnd w:id="31"/>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477948C8">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CBF86B" w14:textId="3A6686F7" w:rsidR="00332D5E" w:rsidRDefault="00E73536" w:rsidP="00E73536">
      <w:pPr>
        <w:pStyle w:val="af3"/>
        <w:rPr>
          <w:noProof/>
        </w:rPr>
      </w:pPr>
      <w:bookmarkStart w:id="32" w:name="_Ref452376763"/>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5</w:t>
      </w:r>
      <w:r w:rsidR="00426646">
        <w:fldChar w:fldCharType="end"/>
      </w:r>
      <w:bookmarkEnd w:id="32"/>
      <w:r>
        <w:rPr>
          <w:noProof/>
        </w:rPr>
        <w:t xml:space="preserve"> </w:t>
      </w:r>
      <w:r w:rsidRPr="000F6CC9">
        <w:rPr>
          <w:noProof/>
        </w:rPr>
        <w:t>Mean, median, and 99th-percentile</w:t>
      </w:r>
      <w:r>
        <w:rPr>
          <w:noProof/>
        </w:rPr>
        <w:t xml:space="preserve"> of the requests when two containers are running together</w:t>
      </w:r>
    </w:p>
    <w:p w14:paraId="2EE6E5DB" w14:textId="62991E77" w:rsidR="00B417BA" w:rsidRDefault="00975D6D" w:rsidP="00B417BA">
      <w:pPr>
        <w:ind w:firstLine="420"/>
      </w:pPr>
      <w:r>
        <w:lastRenderedPageBreak/>
        <w:t xml:space="preserve">We can observer from </w:t>
      </w:r>
      <w:r>
        <w:fldChar w:fldCharType="begin"/>
      </w:r>
      <w:r>
        <w:instrText xml:space="preserve"> REF _Ref452370327 \h </w:instrText>
      </w:r>
      <w:r>
        <w:fldChar w:fldCharType="separate"/>
      </w:r>
      <w:r w:rsidR="00426646">
        <w:t xml:space="preserve">Figure </w:t>
      </w:r>
      <w:r w:rsidR="00426646">
        <w:rPr>
          <w:noProof/>
        </w:rPr>
        <w:t>3</w:t>
      </w:r>
      <w:r w:rsidR="00426646">
        <w:t>.</w:t>
      </w:r>
      <w:r w:rsidR="00426646">
        <w:rPr>
          <w:noProof/>
        </w:rPr>
        <w:t>4</w:t>
      </w:r>
      <w:r>
        <w:fldChar w:fldCharType="end"/>
      </w:r>
      <w:r>
        <w:t xml:space="preserve"> that when </w:t>
      </w:r>
      <w:r w:rsidR="001249EE">
        <w:t xml:space="preserve">the </w:t>
      </w:r>
      <w:r w:rsidR="00671C75">
        <w:t>CPU quota is from 9000 to 6000,</w:t>
      </w:r>
      <w:r w:rsidR="00035DF1">
        <w:t xml:space="preserve"> execution time of runni</w:t>
      </w:r>
      <w:r w:rsidR="00671C75">
        <w:t xml:space="preserve">ng the matrix multiplication </w:t>
      </w:r>
      <w:r w:rsidR="0053473B">
        <w:t xml:space="preserve">container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7B982159" w:rsidR="00B417BA" w:rsidRDefault="00B417BA" w:rsidP="00B417BA">
      <w:pPr>
        <w:ind w:firstLine="420"/>
      </w:pPr>
      <w:r>
        <w:t xml:space="preserve">As we can notice from </w:t>
      </w:r>
      <w:r>
        <w:fldChar w:fldCharType="begin"/>
      </w:r>
      <w:r>
        <w:instrText xml:space="preserve"> REF _Ref452370327 \h </w:instrText>
      </w:r>
      <w:r>
        <w:fldChar w:fldCharType="separate"/>
      </w:r>
      <w:r w:rsidR="00426646">
        <w:t xml:space="preserve">Figure </w:t>
      </w:r>
      <w:r w:rsidR="00426646">
        <w:rPr>
          <w:noProof/>
        </w:rPr>
        <w:t>3</w:t>
      </w:r>
      <w:r w:rsidR="00426646">
        <w:t>.</w:t>
      </w:r>
      <w:r w:rsidR="00426646">
        <w:rPr>
          <w:noProof/>
        </w:rPr>
        <w:t>4</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426646">
        <w:t xml:space="preserve">Figure </w:t>
      </w:r>
      <w:r w:rsidR="00426646">
        <w:rPr>
          <w:noProof/>
        </w:rPr>
        <w:t>3</w:t>
      </w:r>
      <w:r w:rsidR="00426646">
        <w:t>.</w:t>
      </w:r>
      <w:r w:rsidR="00426646">
        <w:rPr>
          <w:noProof/>
        </w:rPr>
        <w:t>4</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these two stages. However, the memory access position is not changing during all the process, CPU change should be the key reason. We finally located that with the increment of CPU workload, the CPU usage rate is also increasing. The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0C60CD">
        <w:t>average 1,955 MHz. Although the total required CPU cycles don’t change, the increment of CPU frequency lead to de decrement of total execution time.</w:t>
      </w:r>
    </w:p>
    <w:p w14:paraId="6C6D39EC" w14:textId="47E07E65"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When </w:t>
      </w:r>
      <w:r w:rsidR="00FB07D6">
        <w:t xml:space="preserve">CPU quota comes to 6000 and 5000, the performance of the latency container </w:t>
      </w:r>
      <w:r w:rsidR="00FB07D6">
        <w:lastRenderedPageBreak/>
        <w:t>even shows better than the original latency container without any interference as is shown in</w:t>
      </w:r>
      <w:r w:rsidR="00F23630">
        <w:t xml:space="preserve"> </w:t>
      </w:r>
      <w:bookmarkStart w:id="33" w:name="_GoBack"/>
      <w:bookmarkEnd w:id="33"/>
      <w:r w:rsidR="00FB07D6">
        <w:fldChar w:fldCharType="begin"/>
      </w:r>
      <w:r w:rsidR="00FB07D6">
        <w:instrText xml:space="preserve"> REF _Ref452328243 \h </w:instrText>
      </w:r>
      <w:r w:rsidR="00FB07D6">
        <w:fldChar w:fldCharType="separate"/>
      </w:r>
      <w:r w:rsidR="00426646">
        <w:t xml:space="preserve">Table </w:t>
      </w:r>
      <w:r w:rsidR="00426646">
        <w:rPr>
          <w:noProof/>
        </w:rPr>
        <w:t>3</w:t>
      </w:r>
      <w:r w:rsidR="00426646">
        <w:t>.</w:t>
      </w:r>
      <w:r w:rsidR="00426646">
        <w:rPr>
          <w:noProof/>
        </w:rPr>
        <w:t>1</w:t>
      </w:r>
      <w:r w:rsidR="00FB07D6">
        <w:fldChar w:fldCharType="end"/>
      </w:r>
      <w:r w:rsidR="00FB07D6">
        <w:t>.</w:t>
      </w:r>
    </w:p>
    <w:p w14:paraId="60A5A3CF" w14:textId="69C0D3E5" w:rsidR="00954EF4" w:rsidRDefault="00954EF4" w:rsidP="00954EF4">
      <w:pPr>
        <w:pStyle w:val="2"/>
      </w:pPr>
      <w:bookmarkStart w:id="34" w:name="_Toc452399171"/>
      <w:r w:rsidRPr="00954EF4">
        <w:t>Network Isolation</w:t>
      </w:r>
      <w:bookmarkEnd w:id="34"/>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426646">
        <w:t>[34]</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426646">
        <w:t>[37]</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5" w:name="_Ref452315614"/>
      <w:bookmarkStart w:id="36" w:name="_Toc452399172"/>
      <w:r w:rsidRPr="00AA78BD">
        <w:t>Case 1: Server Receives Data</w:t>
      </w:r>
      <w:bookmarkEnd w:id="35"/>
      <w:bookmarkEnd w:id="36"/>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426646">
        <w:t xml:space="preserve">Figure </w:t>
      </w:r>
      <w:r w:rsidR="00426646">
        <w:rPr>
          <w:noProof/>
        </w:rPr>
        <w:t>3</w:t>
      </w:r>
      <w:r w:rsidR="00426646">
        <w:t>.</w:t>
      </w:r>
      <w:r w:rsidR="00426646">
        <w:rPr>
          <w:noProof/>
        </w:rPr>
        <w:t>6</w:t>
      </w:r>
      <w:r w:rsidR="005B79EB">
        <w:fldChar w:fldCharType="end"/>
      </w:r>
      <w:r w:rsidRPr="004971D0">
        <w:t>(a-c).</w:t>
      </w:r>
    </w:p>
    <w:p w14:paraId="46371AA0" w14:textId="767BBDFC" w:rsidR="00250C58" w:rsidRDefault="00250C58" w:rsidP="00250C58">
      <w:pPr>
        <w:pStyle w:val="3"/>
      </w:pPr>
      <w:bookmarkStart w:id="37" w:name="_Toc452399173"/>
      <w:r w:rsidRPr="00250C58">
        <w:t>Case 2: Server Sends Data</w:t>
      </w:r>
      <w:bookmarkEnd w:id="37"/>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426646">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426646">
        <w:t xml:space="preserve">Figure </w:t>
      </w:r>
      <w:r w:rsidR="00426646">
        <w:rPr>
          <w:noProof/>
        </w:rPr>
        <w:t>3</w:t>
      </w:r>
      <w:r w:rsidR="00426646">
        <w:t>.</w:t>
      </w:r>
      <w:r w:rsidR="00426646">
        <w:rPr>
          <w:noProof/>
        </w:rPr>
        <w:t>6</w:t>
      </w:r>
      <w:r w:rsidR="005B79EB">
        <w:fldChar w:fldCharType="end"/>
      </w:r>
      <w:r w:rsidRPr="003D59F0">
        <w:t>(d-f).</w:t>
      </w:r>
    </w:p>
    <w:p w14:paraId="3E7EA2DB" w14:textId="77777777" w:rsidR="006C4928" w:rsidRDefault="006C4928" w:rsidP="003D59F0">
      <w:pPr>
        <w:rPr>
          <w:rFonts w:hint="eastAsia"/>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rFonts w:hint="eastAsia"/>
                <w:sz w:val="20"/>
                <w:szCs w:val="20"/>
              </w:rPr>
            </w:pPr>
            <w:r w:rsidRPr="00EF7F8E">
              <w:rPr>
                <w:rFonts w:hint="eastAsia"/>
                <w:noProof/>
                <w:sz w:val="20"/>
                <w:szCs w:val="20"/>
              </w:rPr>
              <w:lastRenderedPageBreak/>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05D46AB5" w:rsidR="00070FAB" w:rsidRDefault="006C4928" w:rsidP="006C4928">
      <w:pPr>
        <w:pStyle w:val="af3"/>
        <w:rPr>
          <w:rFonts w:hint="eastAsia"/>
        </w:rPr>
      </w:pPr>
      <w:bookmarkStart w:id="38" w:name="_Ref452363015"/>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6</w:t>
      </w:r>
      <w:r w:rsidR="00426646">
        <w:fldChar w:fldCharType="end"/>
      </w:r>
      <w:bookmarkEnd w:id="38"/>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9" w:name="_Toc452399174"/>
      <w:r w:rsidRPr="003D59F0">
        <w:t>Analysis</w:t>
      </w:r>
      <w:bookmarkEnd w:id="39"/>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426646">
        <w:t>[11]</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40" w:name="_Toc452399175"/>
      <w:r w:rsidRPr="008F2EED">
        <w:t>File Operations Using AUFS</w:t>
      </w:r>
      <w:bookmarkEnd w:id="40"/>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426646">
        <w:t xml:space="preserve">Figure </w:t>
      </w:r>
      <w:r w:rsidR="00426646">
        <w:rPr>
          <w:noProof/>
        </w:rPr>
        <w:t>3</w:t>
      </w:r>
      <w:r w:rsidR="00426646">
        <w:t>.</w:t>
      </w:r>
      <w:r w:rsidR="00426646">
        <w:rPr>
          <w:noProof/>
        </w:rPr>
        <w:t>7</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6">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7">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502FFFD8" w:rsidR="00606EE6" w:rsidRDefault="00504204" w:rsidP="00504204">
      <w:pPr>
        <w:pStyle w:val="af3"/>
        <w:rPr>
          <w:noProof/>
        </w:rPr>
      </w:pPr>
      <w:bookmarkStart w:id="41" w:name="_Ref452363474"/>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7</w:t>
      </w:r>
      <w:r w:rsidR="00426646">
        <w:fldChar w:fldCharType="end"/>
      </w:r>
      <w:bookmarkEnd w:id="41"/>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426646">
        <w:t xml:space="preserve">Figure </w:t>
      </w:r>
      <w:r w:rsidR="00426646">
        <w:rPr>
          <w:noProof/>
        </w:rPr>
        <w:t>3</w:t>
      </w:r>
      <w:r w:rsidR="00426646">
        <w:t>.</w:t>
      </w:r>
      <w:r w:rsidR="00426646">
        <w:rPr>
          <w:noProof/>
        </w:rPr>
        <w:t>7</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426646">
        <w:t xml:space="preserve">Figure </w:t>
      </w:r>
      <w:r w:rsidR="00426646">
        <w:rPr>
          <w:noProof/>
        </w:rPr>
        <w:t>3</w:t>
      </w:r>
      <w:r w:rsidR="00426646">
        <w:t>.</w:t>
      </w:r>
      <w:r w:rsidR="00426646">
        <w:rPr>
          <w:noProof/>
        </w:rPr>
        <w:t>8</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3BDEBECD">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5096403" w14:textId="4C04F4B1" w:rsidR="0086178B" w:rsidRDefault="006B69B9" w:rsidP="006B69B9">
      <w:pPr>
        <w:pStyle w:val="af3"/>
      </w:pPr>
      <w:bookmarkStart w:id="42" w:name="_Ref452363672"/>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8</w:t>
      </w:r>
      <w:r w:rsidR="00426646">
        <w:fldChar w:fldCharType="end"/>
      </w:r>
      <w:bookmarkEnd w:id="42"/>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426646">
        <w:t xml:space="preserve">Figure </w:t>
      </w:r>
      <w:r w:rsidR="00426646">
        <w:rPr>
          <w:noProof/>
        </w:rPr>
        <w:t>3</w:t>
      </w:r>
      <w:r w:rsidR="00426646">
        <w:t>.</w:t>
      </w:r>
      <w:r w:rsidR="00426646">
        <w:rPr>
          <w:noProof/>
        </w:rPr>
        <w:t>8</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426646">
        <w:t xml:space="preserve">Figure </w:t>
      </w:r>
      <w:r w:rsidR="00426646">
        <w:rPr>
          <w:noProof/>
        </w:rPr>
        <w:t>3</w:t>
      </w:r>
      <w:r w:rsidR="00426646">
        <w:t>.</w:t>
      </w:r>
      <w:r w:rsidR="00426646">
        <w:rPr>
          <w:noProof/>
        </w:rPr>
        <w:t>9</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57C16CCE">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F1DDD7" w14:textId="665D7F3C" w:rsidR="00461DFA" w:rsidRDefault="00461DFA" w:rsidP="00461DFA">
      <w:pPr>
        <w:pStyle w:val="af3"/>
      </w:pPr>
      <w:bookmarkStart w:id="43" w:name="_Ref452364057"/>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9</w:t>
      </w:r>
      <w:r w:rsidR="00426646">
        <w:fldChar w:fldCharType="end"/>
      </w:r>
      <w:bookmarkEnd w:id="43"/>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426646">
        <w:t xml:space="preserve">Figure </w:t>
      </w:r>
      <w:r w:rsidR="00426646">
        <w:rPr>
          <w:noProof/>
        </w:rPr>
        <w:t>3</w:t>
      </w:r>
      <w:r w:rsidR="00426646">
        <w:t>.</w:t>
      </w:r>
      <w:r w:rsidR="00426646">
        <w:rPr>
          <w:noProof/>
        </w:rPr>
        <w:t>9</w:t>
      </w:r>
      <w:r w:rsidR="00FC6DFA">
        <w:fldChar w:fldCharType="end"/>
      </w:r>
      <w:r>
        <w:t xml:space="preserve">. From </w:t>
      </w:r>
      <w:r w:rsidR="00FC6DFA">
        <w:fldChar w:fldCharType="begin"/>
      </w:r>
      <w:r w:rsidR="00FC6DFA">
        <w:instrText xml:space="preserve"> REF _Ref452364057 \h </w:instrText>
      </w:r>
      <w:r w:rsidR="00FC6DFA">
        <w:fldChar w:fldCharType="separate"/>
      </w:r>
      <w:r w:rsidR="00426646">
        <w:t xml:space="preserve">Figure </w:t>
      </w:r>
      <w:r w:rsidR="00426646">
        <w:rPr>
          <w:noProof/>
        </w:rPr>
        <w:t>3</w:t>
      </w:r>
      <w:r w:rsidR="00426646">
        <w:t>.</w:t>
      </w:r>
      <w:r w:rsidR="00426646">
        <w:rPr>
          <w:noProof/>
        </w:rPr>
        <w:t>9</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rPr>
          <w:rFonts w:hint="eastAsia"/>
        </w:rPr>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426646">
        <w:t xml:space="preserve">Figure </w:t>
      </w:r>
      <w:r w:rsidR="00426646">
        <w:rPr>
          <w:noProof/>
        </w:rPr>
        <w:t>3</w:t>
      </w:r>
      <w:r w:rsidR="00426646">
        <w:t>.</w:t>
      </w:r>
      <w:r w:rsidR="00426646">
        <w:rPr>
          <w:noProof/>
        </w:rPr>
        <w:t>10</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4299A1B8">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B84DD7" w14:textId="39452389" w:rsidR="00D14ED6" w:rsidRDefault="00D14ED6" w:rsidP="00D14ED6">
      <w:pPr>
        <w:pStyle w:val="af3"/>
      </w:pPr>
      <w:bookmarkStart w:id="44" w:name="_Ref452367429"/>
      <w:r>
        <w:t xml:space="preserve">Figure </w:t>
      </w:r>
      <w:r w:rsidR="00426646">
        <w:fldChar w:fldCharType="begin"/>
      </w:r>
      <w:r w:rsidR="00426646">
        <w:instrText xml:space="preserve"> STYLEREF 1 \s </w:instrText>
      </w:r>
      <w:r w:rsidR="00426646">
        <w:fldChar w:fldCharType="separate"/>
      </w:r>
      <w:r w:rsidR="00426646">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426646">
        <w:rPr>
          <w:noProof/>
        </w:rPr>
        <w:t>10</w:t>
      </w:r>
      <w:r w:rsidR="00426646">
        <w:fldChar w:fldCharType="end"/>
      </w:r>
      <w:bookmarkEnd w:id="44"/>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rPr>
          <w:rFonts w:hint="eastAsia"/>
        </w:rPr>
      </w:pPr>
    </w:p>
    <w:p w14:paraId="22BA6D20" w14:textId="0B73ED94" w:rsidR="00F068EA" w:rsidRDefault="00F068EA" w:rsidP="002D73DD">
      <w:pPr>
        <w:pStyle w:val="11"/>
      </w:pPr>
      <w:bookmarkStart w:id="45" w:name="_Toc452399176"/>
      <w:r w:rsidRPr="00F068EA">
        <w:t>Conclusion and Discussions</w:t>
      </w:r>
      <w:bookmarkEnd w:id="45"/>
    </w:p>
    <w:p w14:paraId="50B8BA7E" w14:textId="77777777" w:rsidR="00EA4C36" w:rsidRPr="00EA4C36" w:rsidRDefault="00EA4C36" w:rsidP="00EA4C36">
      <w:pPr>
        <w:rPr>
          <w:rFonts w:hint="eastAsia"/>
        </w:rPr>
      </w:pPr>
    </w:p>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426646">
        <w:t>[39]</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33612674"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310CF8E6" w14:textId="59B55157" w:rsidR="00A13DEC" w:rsidRDefault="00A13DEC" w:rsidP="00A13DEC">
      <w:pPr>
        <w:ind w:firstLine="420"/>
      </w:pPr>
      <w:r>
        <w:t>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426646">
        <w:t>[41]</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426646">
        <w:t>[35]</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rPr>
          <w:rFonts w:hint="eastAsia"/>
        </w:rPr>
      </w:pPr>
    </w:p>
    <w:p w14:paraId="19747E49" w14:textId="212E1377" w:rsidR="002563B0" w:rsidRDefault="002563B0" w:rsidP="002D73DD">
      <w:pPr>
        <w:pStyle w:val="11"/>
      </w:pPr>
      <w:bookmarkStart w:id="46" w:name="_Toc452399177"/>
      <w:r w:rsidRPr="002563B0">
        <w:t>Future W</w:t>
      </w:r>
      <w:r w:rsidRPr="00673FB2">
        <w:t>o</w:t>
      </w:r>
      <w:r w:rsidRPr="002563B0">
        <w:t>rks</w:t>
      </w:r>
      <w:bookmarkEnd w:id="46"/>
    </w:p>
    <w:p w14:paraId="042306F8" w14:textId="77777777" w:rsidR="00770EC2" w:rsidRPr="00A65F15" w:rsidRDefault="00770EC2" w:rsidP="00770EC2">
      <w:pPr>
        <w:rPr>
          <w:rFonts w:hint="eastAsia"/>
          <w:sz w:val="28"/>
          <w:szCs w:val="28"/>
        </w:rPr>
      </w:pPr>
    </w:p>
    <w:p w14:paraId="1CC453D4" w14:textId="64A66F28" w:rsidR="002563B0" w:rsidRDefault="002563B0" w:rsidP="002563B0">
      <w:r>
        <w:t>Many future works can be done to reduce the latency and address the performance bottleneck. The first way is that Docker contributors taking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426646">
        <w:t>[11]</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5A6A3946" w14:textId="1F04243E" w:rsidR="007E3C18" w:rsidRPr="007E3C18" w:rsidRDefault="007E3C18" w:rsidP="006B13B1">
      <w:pPr>
        <w:pStyle w:val="12"/>
        <w:ind w:firstLineChars="0" w:firstLine="0"/>
        <w:rPr>
          <w:sz w:val="24"/>
          <w:szCs w:val="24"/>
        </w:rPr>
      </w:pPr>
      <w:bookmarkStart w:id="47" w:name="_Ref452234649"/>
    </w:p>
    <w:p w14:paraId="018F8D1F" w14:textId="625DF51D" w:rsidR="00762492" w:rsidRDefault="00EB68DA" w:rsidP="007E3C18">
      <w:pPr>
        <w:pStyle w:val="12"/>
        <w:numPr>
          <w:ilvl w:val="0"/>
          <w:numId w:val="15"/>
        </w:numPr>
        <w:ind w:left="482" w:firstLineChars="0" w:hanging="482"/>
        <w:rPr>
          <w:sz w:val="24"/>
          <w:szCs w:val="24"/>
        </w:rPr>
      </w:pPr>
      <w:bookmarkStart w:id="48" w:name="_Ref452243406"/>
      <w:r>
        <w:rPr>
          <w:sz w:val="24"/>
          <w:szCs w:val="24"/>
        </w:rPr>
        <w:t>I</w:t>
      </w:r>
      <w:r w:rsidR="00762492">
        <w:rPr>
          <w:sz w:val="24"/>
          <w:szCs w:val="24"/>
        </w:rPr>
        <w:t>nteresting</w:t>
      </w:r>
    </w:p>
    <w:p w14:paraId="058D848B" w14:textId="0ED4FB45" w:rsidR="009D4E8F" w:rsidRDefault="009D4E8F" w:rsidP="007E3C18">
      <w:pPr>
        <w:pStyle w:val="12"/>
        <w:numPr>
          <w:ilvl w:val="0"/>
          <w:numId w:val="15"/>
        </w:numPr>
        <w:ind w:left="482" w:firstLineChars="0" w:hanging="482"/>
        <w:rPr>
          <w:sz w:val="24"/>
          <w:szCs w:val="24"/>
        </w:rPr>
      </w:pPr>
      <w:bookmarkStart w:id="49" w:name="_Ref452387654"/>
      <w:r w:rsidRPr="009D4E8F">
        <w:rPr>
          <w:sz w:val="24"/>
          <w:szCs w:val="24"/>
        </w:rPr>
        <w:t>Aas J. Understanding the Linux 2.6. 8.1 CPU scheduler[J]. Retrieved Oct, 2005, 16: 1-38.</w:t>
      </w:r>
      <w:bookmarkEnd w:id="49"/>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0" w:name="_Ref452283932"/>
      <w:r w:rsidRPr="00E96539">
        <w:rPr>
          <w:color w:val="1A1A1A"/>
          <w:kern w:val="0"/>
          <w:sz w:val="24"/>
          <w:szCs w:val="24"/>
        </w:rPr>
        <w:t>Agarwal K, Jain B, Porter D E. Containing the hype[C]//Proceedings of the 6th Asia-Pacific Workshop on Systems. ACM, 2015: 8.</w:t>
      </w:r>
      <w:bookmarkEnd w:id="50"/>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1" w:name="_Ref452282893"/>
      <w:r w:rsidRPr="00E96539">
        <w:rPr>
          <w:color w:val="1A1A1A"/>
          <w:kern w:val="0"/>
          <w:sz w:val="24"/>
          <w:szCs w:val="24"/>
        </w:rPr>
        <w:t>Shankar S. Amazon elastic compute cloud[J]. 2009.</w:t>
      </w:r>
      <w:bookmarkEnd w:id="51"/>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2" w:name="_Ref452281312"/>
      <w:r w:rsidRPr="00E96539">
        <w:rPr>
          <w:color w:val="1A1A1A"/>
          <w:kern w:val="0"/>
          <w:sz w:val="24"/>
          <w:szCs w:val="24"/>
        </w:rPr>
        <w:t>Colgate M, Stewart K, Kinsella R. Customer defection: a study of the student market in Ireland[J]. International Journal of Bank Marketing, 1996, 14(3): 23-29.</w:t>
      </w:r>
      <w:bookmarkEnd w:id="52"/>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3" w:name="_Ref452282907"/>
      <w:r w:rsidRPr="002D40B8">
        <w:rPr>
          <w:color w:val="1A1A1A"/>
          <w:kern w:val="0"/>
          <w:sz w:val="24"/>
          <w:szCs w:val="24"/>
        </w:rPr>
        <w:t>Copeland M, Soh J, Puca A, et al. Overview of Microsoft Azure Services[M]//Microsoft Azure. Apress, 2015: 27-69.</w:t>
      </w:r>
      <w:bookmarkEnd w:id="53"/>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4" w:name="_Ref452280877"/>
      <w:r w:rsidRPr="00FD15F6">
        <w:rPr>
          <w:color w:val="1A1A1A"/>
          <w:kern w:val="0"/>
          <w:sz w:val="24"/>
          <w:szCs w:val="24"/>
        </w:rPr>
        <w:t>Dean J, Barroso L A. The tail at scale[J]. Communications of the ACM, 2013, 56(2): 74-80.</w:t>
      </w:r>
      <w:bookmarkEnd w:id="54"/>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5" w:name="_Ref452280765"/>
      <w:r w:rsidRPr="002754B2">
        <w:rPr>
          <w:color w:val="1A1A1A"/>
          <w:kern w:val="0"/>
          <w:sz w:val="24"/>
          <w:szCs w:val="24"/>
        </w:rPr>
        <w:t>Dean J, Ghemawat S. MapReduce: simplified data processing on large clusters[J]. Communications of the ACM, 2008, 51(1): 107-113.</w:t>
      </w:r>
      <w:bookmarkEnd w:id="55"/>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6"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6"/>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7"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7"/>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8"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8"/>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59" w:name="_Ref452246657"/>
      <w:r w:rsidRPr="006C3215">
        <w:rPr>
          <w:color w:val="1A1A1A"/>
          <w:kern w:val="0"/>
          <w:sz w:val="24"/>
          <w:szCs w:val="24"/>
        </w:rPr>
        <w:lastRenderedPageBreak/>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59"/>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60" w:name="_Ref452311986"/>
      <w:r w:rsidRPr="008333A2">
        <w:rPr>
          <w:color w:val="1A1A1A"/>
          <w:kern w:val="0"/>
          <w:sz w:val="24"/>
          <w:szCs w:val="24"/>
        </w:rPr>
        <w:t>Hopper T. Cumulative Distribution Function[J]. Month, 2014.</w:t>
      </w:r>
      <w:bookmarkEnd w:id="60"/>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1" w:name="_Ref452283105"/>
      <w:r w:rsidRPr="00C7588A">
        <w:rPr>
          <w:color w:val="1A1A1A"/>
          <w:kern w:val="0"/>
          <w:sz w:val="24"/>
          <w:szCs w:val="24"/>
        </w:rPr>
        <w:t>Huber N, von Quast M, Hauck M, et al. Evaluating and Modeling Virtualization Performance Overhead for Cloud Environments[C]//CLOSER. 2011: 563-573.</w:t>
      </w:r>
      <w:bookmarkEnd w:id="61"/>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2" w:name="_Ref452280677"/>
      <w:r w:rsidRPr="00E3692E">
        <w:rPr>
          <w:color w:val="1A1A1A"/>
          <w:kern w:val="0"/>
          <w:sz w:val="24"/>
          <w:szCs w:val="24"/>
        </w:rPr>
        <w:t>Jalaparti V, Bodik P, Kandula S, et al. Speeding up distributed request-response workflows[J]. ACM SIGCOMM Computer Communication Review, 2013, 43(4): 219-230.</w:t>
      </w:r>
      <w:bookmarkEnd w:id="62"/>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3" w:name="_Ref452282157"/>
      <w:r w:rsidRPr="005B1620">
        <w:rPr>
          <w:color w:val="1A1A1A"/>
          <w:kern w:val="0"/>
          <w:sz w:val="24"/>
          <w:szCs w:val="24"/>
        </w:rPr>
        <w:t>Kivity A, Kamay Y, Laor D, et al. kvm: the Linux virtual machine monitor[C]//Proceedings of the Linux symposium. 2007, 1: 225-230.</w:t>
      </w:r>
      <w:bookmarkEnd w:id="63"/>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4" w:name="_Ref452311309"/>
      <w:r w:rsidRPr="005B1620">
        <w:rPr>
          <w:color w:val="1A1A1A"/>
          <w:kern w:val="0"/>
          <w:sz w:val="24"/>
          <w:szCs w:val="24"/>
        </w:rPr>
        <w:t>Li C, Ding C, Shen K. Quantifying the cost of context switch[C]//Proceedings of the 2007 workshop on Experimental computer science. ACM, 2007: 2.</w:t>
      </w:r>
      <w:bookmarkEnd w:id="64"/>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5"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5"/>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6" w:name="_Ref452286964"/>
      <w:r w:rsidRPr="008E702C">
        <w:rPr>
          <w:color w:val="1A1A1A"/>
          <w:kern w:val="0"/>
          <w:sz w:val="24"/>
          <w:szCs w:val="24"/>
        </w:rPr>
        <w:t>Liu J, Huang W, Abali B, et al. High Performance VMM-Bypass I/O in Virtual Machines[C]//USENIX Annual Technical Conference, General Track. 2006: 29-42.</w:t>
      </w:r>
      <w:bookmarkEnd w:id="66"/>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7" w:name="_Ref452311212"/>
      <w:r w:rsidRPr="008E702C">
        <w:rPr>
          <w:color w:val="1A1A1A"/>
          <w:kern w:val="0"/>
          <w:sz w:val="24"/>
          <w:szCs w:val="24"/>
        </w:rPr>
        <w:t>Love R. Kernel korner: CPU affinity[J]. Linux Journal, 2003, 2003(111): 8.</w:t>
      </w:r>
      <w:bookmarkEnd w:id="67"/>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8" w:name="_Ref452313114"/>
      <w:r w:rsidRPr="00990B6E">
        <w:rPr>
          <w:color w:val="1A1A1A"/>
          <w:kern w:val="0"/>
          <w:sz w:val="24"/>
          <w:szCs w:val="24"/>
        </w:rPr>
        <w:lastRenderedPageBreak/>
        <w:t>Menascé D A. Virtualization: Concepts, applications, and performance modeling[C]//Int. CMG Conference. 2005: 407-414.</w:t>
      </w:r>
      <w:bookmarkEnd w:id="68"/>
    </w:p>
    <w:p w14:paraId="15040316" w14:textId="0A2F520B" w:rsidR="007E3C18" w:rsidRPr="008D56C1" w:rsidRDefault="00DF1785" w:rsidP="007E3C18">
      <w:pPr>
        <w:pStyle w:val="12"/>
        <w:numPr>
          <w:ilvl w:val="0"/>
          <w:numId w:val="15"/>
        </w:numPr>
        <w:ind w:left="482" w:firstLineChars="0" w:hanging="482"/>
        <w:rPr>
          <w:sz w:val="24"/>
          <w:szCs w:val="24"/>
        </w:rPr>
      </w:pPr>
      <w:bookmarkStart w:id="69" w:name="_Ref452243512"/>
      <w:r w:rsidRPr="009849B9">
        <w:rPr>
          <w:color w:val="1A1A1A"/>
          <w:kern w:val="0"/>
          <w:sz w:val="24"/>
          <w:szCs w:val="24"/>
        </w:rPr>
        <w:t>Merkel D. Docker: lightweight linux containers for consistent development and deployment[J]. Linux Journal, 2014, 2014(239): 2.</w:t>
      </w:r>
      <w:bookmarkEnd w:id="47"/>
      <w:bookmarkEnd w:id="48"/>
      <w:bookmarkEnd w:id="69"/>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70"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70"/>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1" w:name="_Ref452305869"/>
      <w:r w:rsidRPr="00321CC1">
        <w:rPr>
          <w:color w:val="1A1A1A"/>
          <w:kern w:val="0"/>
          <w:sz w:val="24"/>
          <w:szCs w:val="24"/>
        </w:rPr>
        <w:t>Slee M, Agarwal A, Kwiatkowski M. Thrift: Scalable cross-language services implementation[J]. Facebook White Paper, 2007, 5(8).</w:t>
      </w:r>
      <w:bookmarkEnd w:id="71"/>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2"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2"/>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3" w:name="_Ref452314069"/>
      <w:r w:rsidRPr="00ED0D41">
        <w:rPr>
          <w:color w:val="1A1A1A"/>
          <w:kern w:val="0"/>
          <w:sz w:val="24"/>
          <w:szCs w:val="24"/>
        </w:rPr>
        <w:t>SPECweb2009 E. commerce workload, 2009[J].</w:t>
      </w:r>
      <w:bookmarkEnd w:id="73"/>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4" w:name="_Ref452320716"/>
      <w:r w:rsidRPr="00ED0D41">
        <w:rPr>
          <w:color w:val="1A1A1A"/>
          <w:kern w:val="0"/>
          <w:sz w:val="24"/>
          <w:szCs w:val="24"/>
        </w:rPr>
        <w:t>Strauch C, Sites U L S, Kriha W. NoSQL databases[J]. Lecture Notes, Stuttgart Media University, 2011.</w:t>
      </w:r>
      <w:bookmarkEnd w:id="74"/>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5" w:name="_Ref452314214"/>
      <w:r w:rsidRPr="00ED0D41">
        <w:rPr>
          <w:color w:val="1A1A1A"/>
          <w:kern w:val="0"/>
          <w:sz w:val="24"/>
          <w:szCs w:val="24"/>
        </w:rPr>
        <w:t>Tsirtsis G. Network address translation-protocol translation (NAT-PT)[J]. Network, 2000.</w:t>
      </w:r>
      <w:bookmarkEnd w:id="75"/>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6" w:name="_Ref452287798"/>
      <w:r w:rsidRPr="00ED0D41">
        <w:rPr>
          <w:color w:val="1A1A1A"/>
          <w:kern w:val="0"/>
          <w:sz w:val="24"/>
          <w:szCs w:val="24"/>
        </w:rPr>
        <w:t xml:space="preserve">Xavier M G, Neves M V, Rossi F D, et al. Performance evaluation of container-based virtualization for high performance computing environments[C]//Parallel, </w:t>
      </w:r>
      <w:r w:rsidRPr="00ED0D41">
        <w:rPr>
          <w:color w:val="1A1A1A"/>
          <w:kern w:val="0"/>
          <w:sz w:val="24"/>
          <w:szCs w:val="24"/>
        </w:rPr>
        <w:lastRenderedPageBreak/>
        <w:t>Distributed and Network-Based Processing (PDP), 2013 21st Euromicro International Conference on. IEEE, 2013: 233-240.</w:t>
      </w:r>
      <w:bookmarkEnd w:id="76"/>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7"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77"/>
    </w:p>
    <w:p w14:paraId="5D9246E5" w14:textId="23CB788B" w:rsidR="008625C6" w:rsidRPr="008C6119" w:rsidRDefault="00ED0D41" w:rsidP="002827D2">
      <w:pPr>
        <w:pStyle w:val="12"/>
        <w:numPr>
          <w:ilvl w:val="0"/>
          <w:numId w:val="15"/>
        </w:numPr>
        <w:ind w:left="482" w:firstLineChars="0" w:hanging="482"/>
      </w:pPr>
      <w:bookmarkStart w:id="78" w:name="_Ref452320658"/>
      <w:r w:rsidRPr="00C20B05">
        <w:rPr>
          <w:color w:val="1A1A1A"/>
          <w:kern w:val="0"/>
          <w:sz w:val="24"/>
          <w:szCs w:val="24"/>
        </w:rPr>
        <w:t>Zawodny J. Redis: Lightweight key/value store that goes the extra mile[J]. Linux Magazine, 2009, 79.</w:t>
      </w:r>
      <w:bookmarkEnd w:id="78"/>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BA7AF92" w14:textId="77777777" w:rsidR="00E957B0" w:rsidRDefault="00E957B0" w:rsidP="008C6119">
      <w:pPr>
        <w:pStyle w:val="12"/>
        <w:ind w:firstLineChars="0" w:firstLine="0"/>
        <w:jc w:val="center"/>
        <w:rPr>
          <w:b/>
          <w:sz w:val="28"/>
          <w:szCs w:val="28"/>
        </w:rPr>
      </w:pPr>
    </w:p>
    <w:p w14:paraId="39076296" w14:textId="15F5CADB" w:rsidR="008C6119" w:rsidRDefault="008C6119" w:rsidP="008C6119">
      <w:pPr>
        <w:pStyle w:val="12"/>
        <w:ind w:firstLineChars="0" w:firstLine="0"/>
        <w:jc w:val="center"/>
        <w:rPr>
          <w:b/>
          <w:sz w:val="28"/>
          <w:szCs w:val="28"/>
        </w:rPr>
      </w:pPr>
      <w:r w:rsidRPr="008C6119">
        <w:rPr>
          <w:b/>
          <w:sz w:val="28"/>
          <w:szCs w:val="28"/>
        </w:rPr>
        <w:t>A</w:t>
      </w:r>
      <w:r w:rsidR="00E15CD7">
        <w:rPr>
          <w:b/>
          <w:sz w:val="28"/>
          <w:szCs w:val="28"/>
        </w:rPr>
        <w:t>ck</w:t>
      </w:r>
      <w:r w:rsidR="00782F00">
        <w:rPr>
          <w:b/>
          <w:sz w:val="28"/>
          <w:szCs w:val="28"/>
        </w:rPr>
        <w:t>nowledgements</w:t>
      </w:r>
    </w:p>
    <w:p w14:paraId="5A80CABA" w14:textId="77777777" w:rsidR="009E61B0" w:rsidRDefault="009E61B0" w:rsidP="009E61B0">
      <w:pPr>
        <w:pStyle w:val="12"/>
        <w:ind w:firstLineChars="0" w:firstLine="0"/>
        <w:rPr>
          <w:b/>
          <w:sz w:val="28"/>
          <w:szCs w:val="28"/>
        </w:rPr>
      </w:pPr>
    </w:p>
    <w:p w14:paraId="1D0325D0" w14:textId="7725FEB0" w:rsidR="00B81ECC" w:rsidRPr="00B81ECC" w:rsidRDefault="00176EF9" w:rsidP="009E61B0">
      <w:pPr>
        <w:pStyle w:val="12"/>
        <w:ind w:firstLineChars="0" w:firstLine="0"/>
        <w:rPr>
          <w:sz w:val="24"/>
          <w:szCs w:val="24"/>
        </w:rPr>
      </w:pPr>
      <w:r>
        <w:rPr>
          <w:sz w:val="24"/>
          <w:szCs w:val="24"/>
        </w:rPr>
        <w:t>At this time</w:t>
      </w:r>
    </w:p>
    <w:sectPr w:rsidR="00B81ECC" w:rsidRPr="00B81ECC">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BAFC5" w14:textId="77777777" w:rsidR="00136CBF" w:rsidRDefault="00136CBF">
      <w:r>
        <w:separator/>
      </w:r>
    </w:p>
  </w:endnote>
  <w:endnote w:type="continuationSeparator" w:id="0">
    <w:p w14:paraId="7A586C3D" w14:textId="77777777" w:rsidR="00136CBF" w:rsidRDefault="0013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510989" w:rsidRDefault="005109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510989" w:rsidRDefault="00510989">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510989" w:rsidRDefault="00510989">
    <w:pPr>
      <w:pStyle w:val="a6"/>
      <w:jc w:val="center"/>
    </w:pPr>
    <w:r>
      <w:fldChar w:fldCharType="begin"/>
    </w:r>
    <w:r>
      <w:instrText>PAGE   \* MERGEFORMAT</w:instrText>
    </w:r>
    <w:r>
      <w:fldChar w:fldCharType="separate"/>
    </w:r>
    <w:r w:rsidR="00F23630" w:rsidRPr="00F23630">
      <w:rPr>
        <w:noProof/>
        <w:lang w:val="zh-CN"/>
      </w:rPr>
      <w:t>30</w:t>
    </w:r>
    <w:r>
      <w:fldChar w:fldCharType="end"/>
    </w:r>
  </w:p>
  <w:p w14:paraId="3D68622C" w14:textId="77777777" w:rsidR="00510989" w:rsidRPr="0013049C" w:rsidRDefault="00510989"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06CF6" w14:textId="77777777" w:rsidR="00136CBF" w:rsidRDefault="00136CBF">
      <w:r>
        <w:separator/>
      </w:r>
    </w:p>
  </w:footnote>
  <w:footnote w:type="continuationSeparator" w:id="0">
    <w:p w14:paraId="4A055699" w14:textId="77777777" w:rsidR="00136CBF" w:rsidRDefault="00136C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510989" w:rsidRDefault="00510989"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27" name="图片 2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510989" w:rsidRDefault="00510989" w:rsidP="00EE7D27">
    <w:pPr>
      <w:pStyle w:val="a5"/>
      <w:jc w:val="right"/>
      <w:rPr>
        <w:color w:val="0000FF"/>
      </w:rPr>
    </w:pPr>
    <w:r>
      <w:rPr>
        <w:rFonts w:hint="eastAsia"/>
        <w:color w:val="0000FF"/>
      </w:rPr>
      <w:t xml:space="preserve">                            </w:t>
    </w:r>
  </w:p>
  <w:p w14:paraId="6DB24055" w14:textId="37F0B8CF" w:rsidR="00510989" w:rsidRDefault="00BA3AE9" w:rsidP="00A41892">
    <w:pPr>
      <w:pStyle w:val="a5"/>
      <w:wordWrap w:val="0"/>
      <w:jc w:val="right"/>
      <w:rPr>
        <w:rFonts w:eastAsia="黑体"/>
        <w:sz w:val="20"/>
        <w:szCs w:val="20"/>
      </w:rPr>
    </w:pPr>
    <w:r>
      <w:rPr>
        <w:rFonts w:eastAsia="黑体"/>
        <w:sz w:val="20"/>
        <w:szCs w:val="20"/>
      </w:rPr>
      <w:t xml:space="preserve">THE IMPACT OF DOCKER </w:t>
    </w:r>
    <w:r w:rsidR="00210AB9">
      <w:rPr>
        <w:rFonts w:eastAsia="黑体"/>
        <w:sz w:val="20"/>
        <w:szCs w:val="20"/>
      </w:rPr>
      <w:t xml:space="preserve">CONTAINERS </w:t>
    </w:r>
    <w:r>
      <w:rPr>
        <w:rFonts w:eastAsia="黑体"/>
        <w:sz w:val="20"/>
        <w:szCs w:val="20"/>
      </w:rPr>
      <w:t>ON</w:t>
    </w:r>
  </w:p>
  <w:p w14:paraId="0A772797" w14:textId="66499B95" w:rsidR="00510989" w:rsidRPr="00FD5529" w:rsidRDefault="00BA3AE9"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7E3CC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60B9"/>
    <w:rsid w:val="00017C10"/>
    <w:rsid w:val="000307C0"/>
    <w:rsid w:val="00035DF1"/>
    <w:rsid w:val="0003668A"/>
    <w:rsid w:val="0004447B"/>
    <w:rsid w:val="00044F64"/>
    <w:rsid w:val="00046CD4"/>
    <w:rsid w:val="000475E3"/>
    <w:rsid w:val="000477F5"/>
    <w:rsid w:val="00050043"/>
    <w:rsid w:val="000501DF"/>
    <w:rsid w:val="00051862"/>
    <w:rsid w:val="000536C3"/>
    <w:rsid w:val="000579C7"/>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4539"/>
    <w:rsid w:val="000D5D87"/>
    <w:rsid w:val="000D6902"/>
    <w:rsid w:val="000E0EE7"/>
    <w:rsid w:val="000F26D0"/>
    <w:rsid w:val="000F34EF"/>
    <w:rsid w:val="000F6BC8"/>
    <w:rsid w:val="000F78EA"/>
    <w:rsid w:val="00100F47"/>
    <w:rsid w:val="00101E27"/>
    <w:rsid w:val="0010220D"/>
    <w:rsid w:val="00106242"/>
    <w:rsid w:val="00110975"/>
    <w:rsid w:val="0011278B"/>
    <w:rsid w:val="00113A8F"/>
    <w:rsid w:val="00121E09"/>
    <w:rsid w:val="001249EE"/>
    <w:rsid w:val="001253BA"/>
    <w:rsid w:val="0013049C"/>
    <w:rsid w:val="00130DEA"/>
    <w:rsid w:val="001316B4"/>
    <w:rsid w:val="001328C4"/>
    <w:rsid w:val="00133D75"/>
    <w:rsid w:val="001354D9"/>
    <w:rsid w:val="00136CBF"/>
    <w:rsid w:val="00140281"/>
    <w:rsid w:val="00140789"/>
    <w:rsid w:val="001416D5"/>
    <w:rsid w:val="00141702"/>
    <w:rsid w:val="001424EC"/>
    <w:rsid w:val="00143425"/>
    <w:rsid w:val="00144436"/>
    <w:rsid w:val="00144B5B"/>
    <w:rsid w:val="00150A85"/>
    <w:rsid w:val="00152041"/>
    <w:rsid w:val="0015204C"/>
    <w:rsid w:val="00154DCF"/>
    <w:rsid w:val="00160AF1"/>
    <w:rsid w:val="0016261A"/>
    <w:rsid w:val="001711B9"/>
    <w:rsid w:val="00172557"/>
    <w:rsid w:val="00172949"/>
    <w:rsid w:val="00176EF9"/>
    <w:rsid w:val="001808CC"/>
    <w:rsid w:val="00181FA0"/>
    <w:rsid w:val="00182877"/>
    <w:rsid w:val="001879EA"/>
    <w:rsid w:val="00187E3B"/>
    <w:rsid w:val="001935D8"/>
    <w:rsid w:val="001950AF"/>
    <w:rsid w:val="00195E79"/>
    <w:rsid w:val="001A007C"/>
    <w:rsid w:val="001A4CF7"/>
    <w:rsid w:val="001B1895"/>
    <w:rsid w:val="001B315D"/>
    <w:rsid w:val="001B4C61"/>
    <w:rsid w:val="001B70C6"/>
    <w:rsid w:val="001C2392"/>
    <w:rsid w:val="001C42C2"/>
    <w:rsid w:val="001D0239"/>
    <w:rsid w:val="001D1A69"/>
    <w:rsid w:val="001D2EF2"/>
    <w:rsid w:val="001D3FF1"/>
    <w:rsid w:val="001D6F6B"/>
    <w:rsid w:val="001E71C6"/>
    <w:rsid w:val="001F1C2B"/>
    <w:rsid w:val="001F24D0"/>
    <w:rsid w:val="001F2AC7"/>
    <w:rsid w:val="001F4680"/>
    <w:rsid w:val="00206BF4"/>
    <w:rsid w:val="00210AB9"/>
    <w:rsid w:val="00211994"/>
    <w:rsid w:val="00211C4C"/>
    <w:rsid w:val="00212098"/>
    <w:rsid w:val="002230F2"/>
    <w:rsid w:val="0022529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5B65"/>
    <w:rsid w:val="00266E97"/>
    <w:rsid w:val="0026790C"/>
    <w:rsid w:val="00270A60"/>
    <w:rsid w:val="002742A4"/>
    <w:rsid w:val="002754B2"/>
    <w:rsid w:val="002817EE"/>
    <w:rsid w:val="00283BEC"/>
    <w:rsid w:val="00287E01"/>
    <w:rsid w:val="002925CB"/>
    <w:rsid w:val="002A202D"/>
    <w:rsid w:val="002A58C0"/>
    <w:rsid w:val="002B4F1D"/>
    <w:rsid w:val="002B4F77"/>
    <w:rsid w:val="002B5CDE"/>
    <w:rsid w:val="002C301F"/>
    <w:rsid w:val="002C3C8F"/>
    <w:rsid w:val="002C531E"/>
    <w:rsid w:val="002C5F86"/>
    <w:rsid w:val="002C612C"/>
    <w:rsid w:val="002D15E6"/>
    <w:rsid w:val="002D21E5"/>
    <w:rsid w:val="002D40B8"/>
    <w:rsid w:val="002D4EE5"/>
    <w:rsid w:val="002D73DD"/>
    <w:rsid w:val="002E2153"/>
    <w:rsid w:val="002E33F6"/>
    <w:rsid w:val="002E5399"/>
    <w:rsid w:val="002E7A16"/>
    <w:rsid w:val="002F0FAC"/>
    <w:rsid w:val="002F37FC"/>
    <w:rsid w:val="002F69CD"/>
    <w:rsid w:val="00300D8E"/>
    <w:rsid w:val="0030659F"/>
    <w:rsid w:val="0031388C"/>
    <w:rsid w:val="00321CC1"/>
    <w:rsid w:val="00321E73"/>
    <w:rsid w:val="003236E6"/>
    <w:rsid w:val="00323907"/>
    <w:rsid w:val="00325F59"/>
    <w:rsid w:val="0032609A"/>
    <w:rsid w:val="0032655E"/>
    <w:rsid w:val="0032697A"/>
    <w:rsid w:val="00327A16"/>
    <w:rsid w:val="00330D26"/>
    <w:rsid w:val="003316F1"/>
    <w:rsid w:val="00331B7F"/>
    <w:rsid w:val="00331E99"/>
    <w:rsid w:val="00332CDE"/>
    <w:rsid w:val="00332D5E"/>
    <w:rsid w:val="00332F55"/>
    <w:rsid w:val="00333100"/>
    <w:rsid w:val="00346E0F"/>
    <w:rsid w:val="00347269"/>
    <w:rsid w:val="0034761D"/>
    <w:rsid w:val="00347E89"/>
    <w:rsid w:val="00354BF0"/>
    <w:rsid w:val="00356027"/>
    <w:rsid w:val="0035693F"/>
    <w:rsid w:val="00360DFA"/>
    <w:rsid w:val="0036136E"/>
    <w:rsid w:val="00361F71"/>
    <w:rsid w:val="0036224D"/>
    <w:rsid w:val="00364582"/>
    <w:rsid w:val="0037274B"/>
    <w:rsid w:val="0037625E"/>
    <w:rsid w:val="0037693D"/>
    <w:rsid w:val="00380BC4"/>
    <w:rsid w:val="00380C40"/>
    <w:rsid w:val="00381AF8"/>
    <w:rsid w:val="0038403E"/>
    <w:rsid w:val="00385841"/>
    <w:rsid w:val="00387B44"/>
    <w:rsid w:val="0039152E"/>
    <w:rsid w:val="00394494"/>
    <w:rsid w:val="00394ED0"/>
    <w:rsid w:val="003A00C7"/>
    <w:rsid w:val="003A0DD0"/>
    <w:rsid w:val="003A3016"/>
    <w:rsid w:val="003A610F"/>
    <w:rsid w:val="003A79C0"/>
    <w:rsid w:val="003B212C"/>
    <w:rsid w:val="003C068A"/>
    <w:rsid w:val="003C0BD6"/>
    <w:rsid w:val="003C0FA4"/>
    <w:rsid w:val="003C33C5"/>
    <w:rsid w:val="003C4BAA"/>
    <w:rsid w:val="003C68CC"/>
    <w:rsid w:val="003C7F23"/>
    <w:rsid w:val="003D2328"/>
    <w:rsid w:val="003D295A"/>
    <w:rsid w:val="003D5599"/>
    <w:rsid w:val="003D59F0"/>
    <w:rsid w:val="003E3584"/>
    <w:rsid w:val="003F5034"/>
    <w:rsid w:val="003F5724"/>
    <w:rsid w:val="003F57C6"/>
    <w:rsid w:val="004014FC"/>
    <w:rsid w:val="00402F59"/>
    <w:rsid w:val="00407CFE"/>
    <w:rsid w:val="004120B4"/>
    <w:rsid w:val="00412F5D"/>
    <w:rsid w:val="004165BF"/>
    <w:rsid w:val="004209CB"/>
    <w:rsid w:val="00424C86"/>
    <w:rsid w:val="00424DAF"/>
    <w:rsid w:val="00426646"/>
    <w:rsid w:val="00427CE4"/>
    <w:rsid w:val="00434035"/>
    <w:rsid w:val="0043426B"/>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6A17"/>
    <w:rsid w:val="00487350"/>
    <w:rsid w:val="00487A3E"/>
    <w:rsid w:val="00490319"/>
    <w:rsid w:val="00490FBE"/>
    <w:rsid w:val="00492DAC"/>
    <w:rsid w:val="0049599A"/>
    <w:rsid w:val="004971D0"/>
    <w:rsid w:val="004A1BFE"/>
    <w:rsid w:val="004A53B8"/>
    <w:rsid w:val="004B39DF"/>
    <w:rsid w:val="004B71E5"/>
    <w:rsid w:val="004C0064"/>
    <w:rsid w:val="004C09D3"/>
    <w:rsid w:val="004C11CE"/>
    <w:rsid w:val="004C3108"/>
    <w:rsid w:val="004C6574"/>
    <w:rsid w:val="004D3D94"/>
    <w:rsid w:val="004D4828"/>
    <w:rsid w:val="004D6FBF"/>
    <w:rsid w:val="004D7514"/>
    <w:rsid w:val="004E16E2"/>
    <w:rsid w:val="004E2CAF"/>
    <w:rsid w:val="004F573F"/>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4155F"/>
    <w:rsid w:val="00542C32"/>
    <w:rsid w:val="005467B3"/>
    <w:rsid w:val="00546D62"/>
    <w:rsid w:val="00547944"/>
    <w:rsid w:val="00551BE7"/>
    <w:rsid w:val="0055572B"/>
    <w:rsid w:val="00555E1A"/>
    <w:rsid w:val="00557F7B"/>
    <w:rsid w:val="005601FC"/>
    <w:rsid w:val="00560BDD"/>
    <w:rsid w:val="00567B5B"/>
    <w:rsid w:val="00573EDD"/>
    <w:rsid w:val="00582E7B"/>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9EE"/>
    <w:rsid w:val="005B1620"/>
    <w:rsid w:val="005B2A13"/>
    <w:rsid w:val="005B4D01"/>
    <w:rsid w:val="005B51F3"/>
    <w:rsid w:val="005B5A17"/>
    <w:rsid w:val="005B79EB"/>
    <w:rsid w:val="005C1CDB"/>
    <w:rsid w:val="005C2730"/>
    <w:rsid w:val="005C2E82"/>
    <w:rsid w:val="005C6794"/>
    <w:rsid w:val="005C6E10"/>
    <w:rsid w:val="005D0605"/>
    <w:rsid w:val="005D157D"/>
    <w:rsid w:val="005D47DD"/>
    <w:rsid w:val="005D5CE9"/>
    <w:rsid w:val="005E21E3"/>
    <w:rsid w:val="005E63EB"/>
    <w:rsid w:val="005E690A"/>
    <w:rsid w:val="005F157B"/>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4163E"/>
    <w:rsid w:val="00650B46"/>
    <w:rsid w:val="00650FD0"/>
    <w:rsid w:val="00653511"/>
    <w:rsid w:val="0065666F"/>
    <w:rsid w:val="006628BB"/>
    <w:rsid w:val="00665C34"/>
    <w:rsid w:val="00666092"/>
    <w:rsid w:val="006675B7"/>
    <w:rsid w:val="00671C75"/>
    <w:rsid w:val="006723AA"/>
    <w:rsid w:val="0067372D"/>
    <w:rsid w:val="00673FB2"/>
    <w:rsid w:val="0067435F"/>
    <w:rsid w:val="00674B3C"/>
    <w:rsid w:val="006778DE"/>
    <w:rsid w:val="00677D03"/>
    <w:rsid w:val="00686988"/>
    <w:rsid w:val="00690026"/>
    <w:rsid w:val="00690529"/>
    <w:rsid w:val="006917AD"/>
    <w:rsid w:val="006921F4"/>
    <w:rsid w:val="00694447"/>
    <w:rsid w:val="006964B7"/>
    <w:rsid w:val="006A3B4F"/>
    <w:rsid w:val="006A436F"/>
    <w:rsid w:val="006A5628"/>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72BA"/>
    <w:rsid w:val="006E41D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50C5"/>
    <w:rsid w:val="007577F2"/>
    <w:rsid w:val="00760ECD"/>
    <w:rsid w:val="00762492"/>
    <w:rsid w:val="007655A1"/>
    <w:rsid w:val="007657D7"/>
    <w:rsid w:val="0076676B"/>
    <w:rsid w:val="007673C7"/>
    <w:rsid w:val="00767872"/>
    <w:rsid w:val="0076794E"/>
    <w:rsid w:val="00770EC2"/>
    <w:rsid w:val="007773DE"/>
    <w:rsid w:val="00777C47"/>
    <w:rsid w:val="00782F00"/>
    <w:rsid w:val="007830E2"/>
    <w:rsid w:val="00787282"/>
    <w:rsid w:val="00793F9F"/>
    <w:rsid w:val="007952B7"/>
    <w:rsid w:val="007978F6"/>
    <w:rsid w:val="00797F87"/>
    <w:rsid w:val="007A0D5A"/>
    <w:rsid w:val="007A0F7C"/>
    <w:rsid w:val="007A1018"/>
    <w:rsid w:val="007A335C"/>
    <w:rsid w:val="007B0621"/>
    <w:rsid w:val="007B16DE"/>
    <w:rsid w:val="007B29EB"/>
    <w:rsid w:val="007B4BC3"/>
    <w:rsid w:val="007C0CF5"/>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801595"/>
    <w:rsid w:val="00802535"/>
    <w:rsid w:val="008026D8"/>
    <w:rsid w:val="00803D06"/>
    <w:rsid w:val="00810496"/>
    <w:rsid w:val="00810581"/>
    <w:rsid w:val="0081369B"/>
    <w:rsid w:val="008246E4"/>
    <w:rsid w:val="00826564"/>
    <w:rsid w:val="00827752"/>
    <w:rsid w:val="00827C40"/>
    <w:rsid w:val="008333A2"/>
    <w:rsid w:val="00834F31"/>
    <w:rsid w:val="008356B6"/>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7B19"/>
    <w:rsid w:val="008B2562"/>
    <w:rsid w:val="008B2EF3"/>
    <w:rsid w:val="008B3FE9"/>
    <w:rsid w:val="008B569D"/>
    <w:rsid w:val="008B72E8"/>
    <w:rsid w:val="008C2736"/>
    <w:rsid w:val="008C3DEC"/>
    <w:rsid w:val="008C6054"/>
    <w:rsid w:val="008C6119"/>
    <w:rsid w:val="008D0941"/>
    <w:rsid w:val="008D166F"/>
    <w:rsid w:val="008D34B8"/>
    <w:rsid w:val="008D56C1"/>
    <w:rsid w:val="008E3DC9"/>
    <w:rsid w:val="008E57E8"/>
    <w:rsid w:val="008E702C"/>
    <w:rsid w:val="008E7BC3"/>
    <w:rsid w:val="008F00B1"/>
    <w:rsid w:val="008F2EED"/>
    <w:rsid w:val="008F39C7"/>
    <w:rsid w:val="008F7473"/>
    <w:rsid w:val="0090111C"/>
    <w:rsid w:val="00901400"/>
    <w:rsid w:val="00901BAB"/>
    <w:rsid w:val="00905F36"/>
    <w:rsid w:val="009075AA"/>
    <w:rsid w:val="00907CF2"/>
    <w:rsid w:val="0091215A"/>
    <w:rsid w:val="00912236"/>
    <w:rsid w:val="00912FBD"/>
    <w:rsid w:val="00915261"/>
    <w:rsid w:val="00915578"/>
    <w:rsid w:val="0091653F"/>
    <w:rsid w:val="00920E68"/>
    <w:rsid w:val="00923AEF"/>
    <w:rsid w:val="0092543B"/>
    <w:rsid w:val="009256E6"/>
    <w:rsid w:val="00926ADB"/>
    <w:rsid w:val="00932EE3"/>
    <w:rsid w:val="009330EB"/>
    <w:rsid w:val="00933A7D"/>
    <w:rsid w:val="00933E21"/>
    <w:rsid w:val="00941470"/>
    <w:rsid w:val="00944C9B"/>
    <w:rsid w:val="00950A37"/>
    <w:rsid w:val="00950D81"/>
    <w:rsid w:val="00954EF4"/>
    <w:rsid w:val="00955A29"/>
    <w:rsid w:val="009602A4"/>
    <w:rsid w:val="0096096F"/>
    <w:rsid w:val="00961B22"/>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A0139"/>
    <w:rsid w:val="009A1C5C"/>
    <w:rsid w:val="009A7570"/>
    <w:rsid w:val="009B11A6"/>
    <w:rsid w:val="009B40B6"/>
    <w:rsid w:val="009B565D"/>
    <w:rsid w:val="009C0C29"/>
    <w:rsid w:val="009D0DBD"/>
    <w:rsid w:val="009D2065"/>
    <w:rsid w:val="009D4540"/>
    <w:rsid w:val="009D4E8F"/>
    <w:rsid w:val="009E61B0"/>
    <w:rsid w:val="009E6608"/>
    <w:rsid w:val="009E743B"/>
    <w:rsid w:val="009F0ED8"/>
    <w:rsid w:val="009F6D49"/>
    <w:rsid w:val="00A015F9"/>
    <w:rsid w:val="00A1261D"/>
    <w:rsid w:val="00A12EFC"/>
    <w:rsid w:val="00A13425"/>
    <w:rsid w:val="00A13DEC"/>
    <w:rsid w:val="00A20B43"/>
    <w:rsid w:val="00A2141F"/>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3B5"/>
    <w:rsid w:val="00A61A06"/>
    <w:rsid w:val="00A628D3"/>
    <w:rsid w:val="00A64C96"/>
    <w:rsid w:val="00A64EE0"/>
    <w:rsid w:val="00A65F15"/>
    <w:rsid w:val="00A66328"/>
    <w:rsid w:val="00A67A20"/>
    <w:rsid w:val="00A70AEC"/>
    <w:rsid w:val="00A861F6"/>
    <w:rsid w:val="00A919CC"/>
    <w:rsid w:val="00A93E2D"/>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027C"/>
    <w:rsid w:val="00AF268D"/>
    <w:rsid w:val="00AF343B"/>
    <w:rsid w:val="00AF389B"/>
    <w:rsid w:val="00AF49D7"/>
    <w:rsid w:val="00AF5F9F"/>
    <w:rsid w:val="00B02026"/>
    <w:rsid w:val="00B0366C"/>
    <w:rsid w:val="00B03BBA"/>
    <w:rsid w:val="00B06B05"/>
    <w:rsid w:val="00B06DB4"/>
    <w:rsid w:val="00B07D11"/>
    <w:rsid w:val="00B10AAA"/>
    <w:rsid w:val="00B131DF"/>
    <w:rsid w:val="00B14971"/>
    <w:rsid w:val="00B1573C"/>
    <w:rsid w:val="00B26EFE"/>
    <w:rsid w:val="00B3399E"/>
    <w:rsid w:val="00B34B9F"/>
    <w:rsid w:val="00B35101"/>
    <w:rsid w:val="00B37DD0"/>
    <w:rsid w:val="00B40A3A"/>
    <w:rsid w:val="00B417BA"/>
    <w:rsid w:val="00B41E04"/>
    <w:rsid w:val="00B42A06"/>
    <w:rsid w:val="00B4323C"/>
    <w:rsid w:val="00B46CB9"/>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C00A1"/>
    <w:rsid w:val="00BC2576"/>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9E1"/>
    <w:rsid w:val="00C14FA6"/>
    <w:rsid w:val="00C20B05"/>
    <w:rsid w:val="00C2225C"/>
    <w:rsid w:val="00C22B3E"/>
    <w:rsid w:val="00C23F78"/>
    <w:rsid w:val="00C27EB5"/>
    <w:rsid w:val="00C27F66"/>
    <w:rsid w:val="00C3064A"/>
    <w:rsid w:val="00C41EC6"/>
    <w:rsid w:val="00C42151"/>
    <w:rsid w:val="00C458C4"/>
    <w:rsid w:val="00C55BDB"/>
    <w:rsid w:val="00C5633E"/>
    <w:rsid w:val="00C648E5"/>
    <w:rsid w:val="00C67734"/>
    <w:rsid w:val="00C7588A"/>
    <w:rsid w:val="00C83A35"/>
    <w:rsid w:val="00C85EA8"/>
    <w:rsid w:val="00C8745C"/>
    <w:rsid w:val="00C93C7B"/>
    <w:rsid w:val="00C96332"/>
    <w:rsid w:val="00C9694B"/>
    <w:rsid w:val="00CA3E81"/>
    <w:rsid w:val="00CA422A"/>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F1088"/>
    <w:rsid w:val="00CF13CB"/>
    <w:rsid w:val="00CF5122"/>
    <w:rsid w:val="00CF6F82"/>
    <w:rsid w:val="00CF7221"/>
    <w:rsid w:val="00CF7538"/>
    <w:rsid w:val="00D00658"/>
    <w:rsid w:val="00D03231"/>
    <w:rsid w:val="00D03BBF"/>
    <w:rsid w:val="00D04597"/>
    <w:rsid w:val="00D04C86"/>
    <w:rsid w:val="00D0732F"/>
    <w:rsid w:val="00D10176"/>
    <w:rsid w:val="00D10A3C"/>
    <w:rsid w:val="00D14ED6"/>
    <w:rsid w:val="00D1714E"/>
    <w:rsid w:val="00D21673"/>
    <w:rsid w:val="00D24529"/>
    <w:rsid w:val="00D2704C"/>
    <w:rsid w:val="00D31293"/>
    <w:rsid w:val="00D3339A"/>
    <w:rsid w:val="00D33EAA"/>
    <w:rsid w:val="00D35649"/>
    <w:rsid w:val="00D36CC7"/>
    <w:rsid w:val="00D400E1"/>
    <w:rsid w:val="00D41D89"/>
    <w:rsid w:val="00D443D2"/>
    <w:rsid w:val="00D466FD"/>
    <w:rsid w:val="00D47B0E"/>
    <w:rsid w:val="00D500CE"/>
    <w:rsid w:val="00D50452"/>
    <w:rsid w:val="00D5152A"/>
    <w:rsid w:val="00D60FE0"/>
    <w:rsid w:val="00D667A2"/>
    <w:rsid w:val="00D67425"/>
    <w:rsid w:val="00D705DB"/>
    <w:rsid w:val="00D74184"/>
    <w:rsid w:val="00D77653"/>
    <w:rsid w:val="00D83498"/>
    <w:rsid w:val="00D91148"/>
    <w:rsid w:val="00D96905"/>
    <w:rsid w:val="00DA044B"/>
    <w:rsid w:val="00DA4ECA"/>
    <w:rsid w:val="00DB03AD"/>
    <w:rsid w:val="00DB18B6"/>
    <w:rsid w:val="00DB3170"/>
    <w:rsid w:val="00DB440C"/>
    <w:rsid w:val="00DC0422"/>
    <w:rsid w:val="00DC24D5"/>
    <w:rsid w:val="00DC2C91"/>
    <w:rsid w:val="00DC5B83"/>
    <w:rsid w:val="00DC75BB"/>
    <w:rsid w:val="00DE116E"/>
    <w:rsid w:val="00DE11EA"/>
    <w:rsid w:val="00DE4A49"/>
    <w:rsid w:val="00DF0866"/>
    <w:rsid w:val="00DF1785"/>
    <w:rsid w:val="00DF6A63"/>
    <w:rsid w:val="00DF7BD1"/>
    <w:rsid w:val="00E06497"/>
    <w:rsid w:val="00E10580"/>
    <w:rsid w:val="00E15CD7"/>
    <w:rsid w:val="00E1668D"/>
    <w:rsid w:val="00E171F3"/>
    <w:rsid w:val="00E20E1C"/>
    <w:rsid w:val="00E212CB"/>
    <w:rsid w:val="00E21B51"/>
    <w:rsid w:val="00E25988"/>
    <w:rsid w:val="00E335E1"/>
    <w:rsid w:val="00E35080"/>
    <w:rsid w:val="00E3692E"/>
    <w:rsid w:val="00E41F44"/>
    <w:rsid w:val="00E4433C"/>
    <w:rsid w:val="00E452F9"/>
    <w:rsid w:val="00E478BF"/>
    <w:rsid w:val="00E53D6D"/>
    <w:rsid w:val="00E57655"/>
    <w:rsid w:val="00E57C31"/>
    <w:rsid w:val="00E57CA7"/>
    <w:rsid w:val="00E61320"/>
    <w:rsid w:val="00E61FCF"/>
    <w:rsid w:val="00E63931"/>
    <w:rsid w:val="00E6396B"/>
    <w:rsid w:val="00E64A4A"/>
    <w:rsid w:val="00E64FEA"/>
    <w:rsid w:val="00E650CE"/>
    <w:rsid w:val="00E659DD"/>
    <w:rsid w:val="00E65C67"/>
    <w:rsid w:val="00E674F3"/>
    <w:rsid w:val="00E73536"/>
    <w:rsid w:val="00E824F0"/>
    <w:rsid w:val="00E826C9"/>
    <w:rsid w:val="00E83BC0"/>
    <w:rsid w:val="00E851E6"/>
    <w:rsid w:val="00E94DB9"/>
    <w:rsid w:val="00E957B0"/>
    <w:rsid w:val="00E96539"/>
    <w:rsid w:val="00E96A21"/>
    <w:rsid w:val="00E97A3E"/>
    <w:rsid w:val="00E97E65"/>
    <w:rsid w:val="00EA00AC"/>
    <w:rsid w:val="00EA1352"/>
    <w:rsid w:val="00EA3120"/>
    <w:rsid w:val="00EA37F5"/>
    <w:rsid w:val="00EA4C36"/>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5A8F"/>
    <w:rsid w:val="00EE7D27"/>
    <w:rsid w:val="00EF1078"/>
    <w:rsid w:val="00EF2A62"/>
    <w:rsid w:val="00EF7F8E"/>
    <w:rsid w:val="00F0229D"/>
    <w:rsid w:val="00F0333C"/>
    <w:rsid w:val="00F03F08"/>
    <w:rsid w:val="00F068EA"/>
    <w:rsid w:val="00F06B3B"/>
    <w:rsid w:val="00F166CD"/>
    <w:rsid w:val="00F17004"/>
    <w:rsid w:val="00F21BE2"/>
    <w:rsid w:val="00F23630"/>
    <w:rsid w:val="00F246AE"/>
    <w:rsid w:val="00F24FCF"/>
    <w:rsid w:val="00F258B4"/>
    <w:rsid w:val="00F25E0B"/>
    <w:rsid w:val="00F25E4E"/>
    <w:rsid w:val="00F26368"/>
    <w:rsid w:val="00F26E1E"/>
    <w:rsid w:val="00F27080"/>
    <w:rsid w:val="00F3323F"/>
    <w:rsid w:val="00F35D0E"/>
    <w:rsid w:val="00F36C7B"/>
    <w:rsid w:val="00F427BD"/>
    <w:rsid w:val="00F43286"/>
    <w:rsid w:val="00F443F9"/>
    <w:rsid w:val="00F47034"/>
    <w:rsid w:val="00F53DD4"/>
    <w:rsid w:val="00F54051"/>
    <w:rsid w:val="00F551CF"/>
    <w:rsid w:val="00F603AA"/>
    <w:rsid w:val="00F60FA0"/>
    <w:rsid w:val="00F64D3A"/>
    <w:rsid w:val="00F64ED1"/>
    <w:rsid w:val="00F663BD"/>
    <w:rsid w:val="00F67E99"/>
    <w:rsid w:val="00F71163"/>
    <w:rsid w:val="00F7458C"/>
    <w:rsid w:val="00F75527"/>
    <w:rsid w:val="00F75740"/>
    <w:rsid w:val="00F80845"/>
    <w:rsid w:val="00F81E4B"/>
    <w:rsid w:val="00F840C1"/>
    <w:rsid w:val="00F86740"/>
    <w:rsid w:val="00F87F58"/>
    <w:rsid w:val="00F937CC"/>
    <w:rsid w:val="00FA3E71"/>
    <w:rsid w:val="00FA55D6"/>
    <w:rsid w:val="00FA57AA"/>
    <w:rsid w:val="00FA74E9"/>
    <w:rsid w:val="00FB07D6"/>
    <w:rsid w:val="00FB11F7"/>
    <w:rsid w:val="00FB24DD"/>
    <w:rsid w:val="00FB2ED9"/>
    <w:rsid w:val="00FB3737"/>
    <w:rsid w:val="00FB4FC0"/>
    <w:rsid w:val="00FC2A51"/>
    <w:rsid w:val="00FC3393"/>
    <w:rsid w:val="00FC3F54"/>
    <w:rsid w:val="00FC4B96"/>
    <w:rsid w:val="00FC4EA5"/>
    <w:rsid w:val="00FC6458"/>
    <w:rsid w:val="00FC6DFA"/>
    <w:rsid w:val="00FD15F6"/>
    <w:rsid w:val="00FD1F71"/>
    <w:rsid w:val="00FD5529"/>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 w:type="paragraph" w:styleId="af7">
    <w:name w:val="Normal (Web)"/>
    <w:basedOn w:val="a"/>
    <w:uiPriority w:val="99"/>
    <w:unhideWhenUsed/>
    <w:rsid w:val="00F67E99"/>
    <w:pPr>
      <w:widowControl/>
      <w:spacing w:before="100" w:beforeAutospacing="1" w:after="100" w:afterAutospacing="1" w:line="240" w:lineRule="auto"/>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chart" Target="charts/chart4.xml"/><Relationship Id="rId29" Type="http://schemas.openxmlformats.org/officeDocument/2006/relationships/chart" Target="charts/chart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6.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1537091520"/>
        <c:axId val="1562641696"/>
      </c:lineChart>
      <c:catAx>
        <c:axId val="1537091520"/>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1562641696"/>
        <c:crosses val="autoZero"/>
        <c:auto val="1"/>
        <c:lblAlgn val="ctr"/>
        <c:lblOffset val="100"/>
        <c:noMultiLvlLbl val="0"/>
      </c:catAx>
      <c:valAx>
        <c:axId val="15626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370915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1555629504"/>
        <c:axId val="1555050560"/>
      </c:barChart>
      <c:catAx>
        <c:axId val="155562950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5050560"/>
        <c:crosses val="autoZero"/>
        <c:auto val="1"/>
        <c:lblAlgn val="ctr"/>
        <c:lblOffset val="100"/>
        <c:noMultiLvlLbl val="0"/>
      </c:catAx>
      <c:valAx>
        <c:axId val="155505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5629504"/>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1555567536"/>
        <c:axId val="1561856208"/>
      </c:barChart>
      <c:catAx>
        <c:axId val="155556753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61856208"/>
        <c:crosses val="autoZero"/>
        <c:auto val="1"/>
        <c:lblAlgn val="ctr"/>
        <c:lblOffset val="100"/>
        <c:noMultiLvlLbl val="0"/>
      </c:catAx>
      <c:valAx>
        <c:axId val="1561856208"/>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5567536"/>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1563015184"/>
        <c:axId val="1589239984"/>
      </c:barChart>
      <c:catAx>
        <c:axId val="156301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9239984"/>
        <c:crosses val="autoZero"/>
        <c:auto val="1"/>
        <c:lblAlgn val="ctr"/>
        <c:lblOffset val="100"/>
        <c:noMultiLvlLbl val="0"/>
      </c:catAx>
      <c:valAx>
        <c:axId val="158923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63015184"/>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1498478768"/>
        <c:axId val="1563142752"/>
      </c:scatterChart>
      <c:valAx>
        <c:axId val="14984787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63142752"/>
        <c:crosses val="autoZero"/>
        <c:crossBetween val="midCat"/>
      </c:valAx>
      <c:valAx>
        <c:axId val="156314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498478768"/>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2125826928"/>
        <c:axId val="1536710560"/>
      </c:scatterChart>
      <c:valAx>
        <c:axId val="212582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36710560"/>
        <c:crosses val="autoZero"/>
        <c:crossBetween val="midCat"/>
      </c:valAx>
      <c:valAx>
        <c:axId val="153671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582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A0C73-E3C5-1448-8EBC-DB5FC576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53</Pages>
  <Words>14823</Words>
  <Characters>73523</Characters>
  <Application>Microsoft Macintosh Word</Application>
  <DocSecurity>0</DocSecurity>
  <Lines>1336</Lines>
  <Paragraphs>401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87945</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1011</cp:revision>
  <cp:lastPrinted>2016-05-28T14:36:00Z</cp:lastPrinted>
  <dcterms:created xsi:type="dcterms:W3CDTF">2016-05-21T11:25:00Z</dcterms:created>
  <dcterms:modified xsi:type="dcterms:W3CDTF">2016-05-30T11:22:00Z</dcterms:modified>
</cp:coreProperties>
</file>