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09FE88F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4572000</wp:posOffset>
            </wp:positionH>
            <wp:positionV relativeFrom="paragraph">
              <wp:posOffset>-117475</wp:posOffset>
            </wp:positionV>
            <wp:extent cx="1512570" cy="906145"/>
            <wp:effectExtent l="0" t="0" r="11430" b="8255"/>
            <wp:wrapNone/>
            <wp:docPr id="104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Рисунок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12570" cy="906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6D946122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6512D83A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7D125EB0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5A147D42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598E2AB9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Звуковое оборудование большого концертного зала ДК "Мир":</w:t>
      </w:r>
    </w:p>
    <w:p w14:paraId="386B825D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1C7DE52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1.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Микшерный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Пульт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 Allen&amp;Heath GLD2-112.</w:t>
      </w:r>
    </w:p>
    <w:p w14:paraId="77526D6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Модуль расширения GLD-AR2412-1шт.</w:t>
      </w:r>
    </w:p>
    <w:p w14:paraId="6EF74679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Модуль расширения GLD-AR84-2шт.</w:t>
      </w:r>
    </w:p>
    <w:p w14:paraId="7E02DE0C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2. Модуль линейного массива LORRENZ LZ428A-12 шт.</w:t>
      </w:r>
      <w:bookmarkStart w:id="0" w:name="_GoBack"/>
      <w:bookmarkEnd w:id="0"/>
    </w:p>
    <w:p w14:paraId="52D3E5E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3. Модуль линейного массива SUB/HOG LORRENZ SW1218-4шт.</w:t>
      </w:r>
    </w:p>
    <w:p w14:paraId="70BA8C3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4. Акустическая система ближнего поля LORRENZ IN FILL SZ308-2шт.</w:t>
      </w:r>
    </w:p>
    <w:p w14:paraId="3FA118A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5. Усиление линейного массива LORRENZ PCM12-4шт.</w:t>
      </w:r>
    </w:p>
    <w:p w14:paraId="7464E073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LORRENZ PCM8-2шт.</w:t>
      </w:r>
    </w:p>
    <w:p w14:paraId="6D72AA2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6. Процессор ASHLY-3.6sp</w:t>
      </w:r>
    </w:p>
    <w:p w14:paraId="13AA9C6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7. Сценические мониторы LORRENZ MZ415CX-8шт.</w:t>
      </w:r>
    </w:p>
    <w:p w14:paraId="2F644AB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Усиление мониторное LORRENZ PQM8-2шт.</w:t>
      </w:r>
    </w:p>
    <w:p w14:paraId="22207AB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002075A0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СВЕТОВОЕ ОБОРУДОВАНИЕ</w:t>
      </w:r>
    </w:p>
    <w:p w14:paraId="33BAD1A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3 софита: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1 софит  -  8 ламп с фильтрами – по 1 киловатту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2 софит  -  12 ламп с фильтрами -  по 1 киловатту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3 софит  -  7 ламп   с фильтрами  по 1 киловатту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3 софит  -  с заливкой – 6 светильников  по 2 киловатта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Два пульта управления светильниками: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Световая пушка с фильтрами  - 575 лампа – 1 шт.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Выноса  -  6 светильников  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Ложа   - 12  светильников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 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Color - 4 МК2 - 6 штук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WASH 575 - 2 штуки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Spot 575 - 6 штук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Дым машина - 1 штука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Пары - 35 штук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 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Затемнитель зала.</w:t>
      </w:r>
    </w:p>
    <w:p w14:paraId="3D247F4D">
      <w:pPr>
        <w:spacing w:after="0" w:line="240" w:lineRule="auto"/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8D9"/>
    <w:rsid w:val="000D3613"/>
    <w:rsid w:val="002018D9"/>
    <w:rsid w:val="00E4787F"/>
    <w:rsid w:val="057C6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150</Words>
  <Characters>857</Characters>
  <Lines>7</Lines>
  <Paragraphs>2</Paragraphs>
  <TotalTime>0</TotalTime>
  <ScaleCrop>false</ScaleCrop>
  <LinksUpToDate>false</LinksUpToDate>
  <CharactersWithSpaces>1005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2024-10-25T11:23:00Z</dcterms:created>
  <dc:creator>Igor Timofeev</dc:creator>
  <cp:lastModifiedBy>WPS_1708586830</cp:lastModifiedBy>
  <dcterms:modified xsi:type="dcterms:W3CDTF">2025-03-06T16:52:30Z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B7D96372E1CC4E02932C51DD529C8427_12</vt:lpwstr>
  </property>
</Properties>
</file>