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EE0" w:rsidRPr="0096484A" w:rsidRDefault="00296EE0" w:rsidP="00296EE0">
      <w:pPr>
        <w:jc w:val="center"/>
        <w:rPr>
          <w:rFonts w:ascii="Times New Roman" w:hAnsi="Times New Roman" w:cs="IranNastaliq"/>
          <w:b/>
          <w:bCs/>
          <w:sz w:val="24"/>
          <w:szCs w:val="48"/>
          <w:rtl/>
        </w:rPr>
      </w:pPr>
      <w:r w:rsidRPr="0096484A">
        <w:rPr>
          <w:rFonts w:ascii="Times New Roman" w:hAnsi="Times New Roman" w:cs="IranNastaliq"/>
          <w:b/>
          <w:bCs/>
          <w:sz w:val="24"/>
          <w:szCs w:val="48"/>
          <w:rtl/>
        </w:rPr>
        <w:t>بسمه تعالی</w:t>
      </w:r>
    </w:p>
    <w:p w:rsidR="00296EE0" w:rsidRPr="0096484A" w:rsidRDefault="00296EE0" w:rsidP="00296EE0">
      <w:pPr>
        <w:jc w:val="center"/>
        <w:rPr>
          <w:rFonts w:ascii="Times New Roman" w:hAnsi="Times New Roman" w:cs="B Nazanin"/>
          <w:b/>
          <w:bCs/>
          <w:sz w:val="24"/>
          <w:szCs w:val="72"/>
          <w:rtl/>
        </w:rPr>
      </w:pPr>
    </w:p>
    <w:p w:rsidR="00296EE0" w:rsidRPr="0096484A" w:rsidRDefault="00296EE0" w:rsidP="00296EE0">
      <w:pPr>
        <w:jc w:val="center"/>
        <w:rPr>
          <w:rFonts w:ascii="Times New Roman" w:hAnsi="Times New Roman" w:cs="B Zar"/>
          <w:b/>
          <w:bCs/>
          <w:sz w:val="24"/>
          <w:szCs w:val="72"/>
        </w:rPr>
      </w:pPr>
      <w:bookmarkStart w:id="0" w:name="OLE_LINK1"/>
      <w:bookmarkStart w:id="1" w:name="OLE_LINK2"/>
      <w:r w:rsidRPr="0096484A">
        <w:rPr>
          <w:rFonts w:ascii="Times New Roman" w:hAnsi="Times New Roman" w:cs="B Zar" w:hint="cs"/>
          <w:b/>
          <w:bCs/>
          <w:sz w:val="24"/>
          <w:szCs w:val="72"/>
          <w:rtl/>
        </w:rPr>
        <w:t xml:space="preserve"> راهنمای </w:t>
      </w:r>
      <w:bookmarkStart w:id="2" w:name="OLE_LINK16"/>
      <w:bookmarkStart w:id="3" w:name="OLE_LINK15"/>
      <w:r w:rsidRPr="0096484A">
        <w:rPr>
          <w:rFonts w:ascii="Times New Roman" w:hAnsi="Times New Roman" w:cs="B Zar" w:hint="cs"/>
          <w:b/>
          <w:bCs/>
          <w:sz w:val="24"/>
          <w:szCs w:val="72"/>
          <w:rtl/>
        </w:rPr>
        <w:t xml:space="preserve">ایمنی </w:t>
      </w:r>
    </w:p>
    <w:bookmarkEnd w:id="0"/>
    <w:bookmarkEnd w:id="1"/>
    <w:bookmarkEnd w:id="2"/>
    <w:bookmarkEnd w:id="3"/>
    <w:p w:rsidR="00296EE0" w:rsidRPr="0096484A" w:rsidRDefault="00296EE0" w:rsidP="00296EE0">
      <w:pPr>
        <w:jc w:val="center"/>
        <w:rPr>
          <w:rFonts w:ascii="Times New Roman" w:hAnsi="Times New Roman" w:cs="B Titr" w:hint="cs"/>
          <w:b/>
          <w:bCs/>
          <w:sz w:val="24"/>
          <w:szCs w:val="72"/>
          <w:rtl/>
        </w:rPr>
      </w:pPr>
      <w:r w:rsidRPr="0096484A">
        <w:rPr>
          <w:rFonts w:ascii="Times New Roman" w:hAnsi="Times New Roman" w:cs="B Zar" w:hint="cs"/>
          <w:b/>
          <w:bCs/>
          <w:sz w:val="24"/>
          <w:szCs w:val="72"/>
          <w:rtl/>
        </w:rPr>
        <w:t>کار در ارتفاع و حفاظت از سقوط</w:t>
      </w:r>
    </w:p>
    <w:p w:rsidR="0096484A" w:rsidRPr="0096484A" w:rsidRDefault="0096484A" w:rsidP="0096484A">
      <w:pPr>
        <w:spacing w:after="0"/>
        <w:jc w:val="center"/>
        <w:rPr>
          <w:rFonts w:ascii="Times New Roman" w:hAnsi="Times New Roman" w:cs="B Zar"/>
          <w:b/>
          <w:bCs/>
          <w:sz w:val="24"/>
          <w:szCs w:val="72"/>
          <w:rtl/>
        </w:rPr>
      </w:pPr>
      <w:bookmarkStart w:id="4" w:name="_Toc361921626"/>
    </w:p>
    <w:tbl>
      <w:tblPr>
        <w:tblOverlap w:val="never"/>
        <w:bidiVisual/>
        <w:tblW w:w="5000" w:type="pct"/>
        <w:tblBorders>
          <w:insideH w:val="single" w:sz="4" w:space="0" w:color="auto"/>
          <w:insideV w:val="single" w:sz="4" w:space="0" w:color="auto"/>
        </w:tblBorders>
        <w:tblLook w:val="04A0"/>
      </w:tblPr>
      <w:tblGrid>
        <w:gridCol w:w="1806"/>
        <w:gridCol w:w="1986"/>
        <w:gridCol w:w="1674"/>
        <w:gridCol w:w="1672"/>
        <w:gridCol w:w="2149"/>
      </w:tblGrid>
      <w:tr w:rsidR="0096484A" w:rsidRPr="0096484A" w:rsidTr="00B7546A">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r w:rsidRPr="0096484A">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r w:rsidRPr="0096484A">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r w:rsidRPr="0096484A">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sz w:val="24"/>
                <w:szCs w:val="24"/>
              </w:rPr>
            </w:pPr>
            <w:r w:rsidRPr="0096484A">
              <w:rPr>
                <w:rFonts w:ascii="Times New Roman" w:hAnsi="Times New Roman" w:cs="B Nazanin" w:hint="cs"/>
                <w:sz w:val="24"/>
                <w:szCs w:val="24"/>
                <w:rtl/>
              </w:rPr>
              <w:t>مهر کنترل مستندات</w:t>
            </w:r>
          </w:p>
        </w:tc>
      </w:tr>
      <w:tr w:rsidR="0096484A" w:rsidRPr="0096484A" w:rsidTr="00B7546A">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sz w:val="24"/>
                <w:szCs w:val="24"/>
              </w:rPr>
            </w:pPr>
            <w:r w:rsidRPr="0096484A">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0"/>
              </w:rPr>
            </w:pPr>
            <w:r w:rsidRPr="0096484A">
              <w:rPr>
                <w:rFonts w:ascii="Times New Roman" w:hAnsi="Times New Roman" w:cs="B Nazanin" w:hint="cs"/>
                <w:b/>
                <w:bCs/>
                <w:sz w:val="24"/>
                <w:rtl/>
              </w:rPr>
              <w:t>دکتر موسی جباری</w:t>
            </w:r>
            <w:r w:rsidRPr="0096484A">
              <w:rPr>
                <w:rFonts w:ascii="Times New Roman" w:hAnsi="Times New Roman" w:cs="B Nazanin" w:hint="cs"/>
                <w:b/>
                <w:bCs/>
                <w:sz w:val="24"/>
                <w:szCs w:val="20"/>
                <w:rtl/>
              </w:rPr>
              <w:t xml:space="preserve"> مهندس</w:t>
            </w:r>
            <w:r w:rsidR="0004114D">
              <w:rPr>
                <w:rFonts w:ascii="Times New Roman" w:hAnsi="Times New Roman" w:cs="B Nazanin" w:hint="cs"/>
                <w:b/>
                <w:bCs/>
                <w:sz w:val="24"/>
                <w:szCs w:val="20"/>
                <w:rtl/>
              </w:rPr>
              <w:t xml:space="preserve"> مجید پارساراد</w:t>
            </w:r>
            <w:r w:rsidRPr="0096484A">
              <w:rPr>
                <w:rFonts w:ascii="Times New Roman" w:hAnsi="Times New Roman" w:cs="B Nazanin" w:hint="cs"/>
                <w:b/>
                <w:bCs/>
                <w:sz w:val="24"/>
                <w:szCs w:val="20"/>
                <w:rtl/>
              </w:rPr>
              <w:t xml:space="preserve"> </w:t>
            </w:r>
          </w:p>
        </w:tc>
        <w:tc>
          <w:tcPr>
            <w:tcW w:w="901" w:type="pct"/>
            <w:tcBorders>
              <w:top w:val="doub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96484A" w:rsidRPr="0096484A" w:rsidTr="00B7546A">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sz w:val="24"/>
                <w:szCs w:val="24"/>
              </w:rPr>
            </w:pPr>
            <w:r w:rsidRPr="0096484A">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18"/>
                <w:rtl/>
              </w:rPr>
            </w:pPr>
            <w:r w:rsidRPr="0096484A">
              <w:rPr>
                <w:rFonts w:ascii="Times New Roman" w:hAnsi="Times New Roman" w:cs="B Nazanin" w:hint="cs"/>
                <w:b/>
                <w:bCs/>
                <w:sz w:val="24"/>
                <w:szCs w:val="18"/>
                <w:rtl/>
              </w:rPr>
              <w:t xml:space="preserve">دانشکده </w:t>
            </w:r>
            <w:r w:rsidRPr="0096484A">
              <w:rPr>
                <w:rFonts w:ascii="Times New Roman" w:hAnsi="Times New Roman" w:cs="B Nazanin"/>
                <w:b/>
                <w:bCs/>
                <w:sz w:val="20"/>
                <w:szCs w:val="20"/>
              </w:rPr>
              <w:t>HSE</w:t>
            </w:r>
            <w:r w:rsidRPr="0096484A">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96484A" w:rsidRPr="0096484A" w:rsidTr="00B7546A">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sz w:val="24"/>
                <w:szCs w:val="24"/>
              </w:rPr>
            </w:pPr>
            <w:r w:rsidRPr="0096484A">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tl/>
              </w:rPr>
            </w:pPr>
          </w:p>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96484A" w:rsidRPr="0096484A" w:rsidRDefault="0096484A" w:rsidP="00B7546A">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96484A" w:rsidRPr="0096484A" w:rsidRDefault="0055637B" w:rsidP="0096484A">
      <w:pPr>
        <w:pStyle w:val="TOCHeading"/>
        <w:bidi/>
        <w:spacing w:before="0" w:line="360" w:lineRule="auto"/>
        <w:jc w:val="center"/>
        <w:rPr>
          <w:rFonts w:ascii="Times New Roman" w:hAnsi="Times New Roman" w:cs="B Nazanin"/>
          <w:sz w:val="24"/>
          <w:lang w:bidi="fa-IR"/>
        </w:rPr>
      </w:pPr>
      <w:r w:rsidRPr="0096484A">
        <w:rPr>
          <w:rFonts w:ascii="Times New Roman" w:hAnsi="Times New Roman" w:cs="B Nazanin"/>
          <w:sz w:val="24"/>
          <w:szCs w:val="36"/>
          <w:rtl/>
        </w:rPr>
        <w:br w:type="page"/>
      </w:r>
      <w:r w:rsidR="0096484A" w:rsidRPr="0096484A">
        <w:rPr>
          <w:rFonts w:ascii="Times New Roman" w:hAnsi="Times New Roman" w:cs="B Nazanin" w:hint="cs"/>
          <w:sz w:val="24"/>
          <w:szCs w:val="32"/>
          <w:rtl/>
          <w:lang w:bidi="fa-IR"/>
        </w:rPr>
        <w:lastRenderedPageBreak/>
        <w:t>فهرست مطالب</w:t>
      </w:r>
    </w:p>
    <w:p w:rsidR="0096484A" w:rsidRPr="0096484A" w:rsidRDefault="0096484A" w:rsidP="0096484A">
      <w:pPr>
        <w:pStyle w:val="TOCHeading"/>
        <w:bidi/>
        <w:spacing w:before="0" w:line="360" w:lineRule="auto"/>
        <w:rPr>
          <w:rFonts w:ascii="Times New Roman" w:hAnsi="Times New Roman" w:cs="B Nazanin"/>
          <w:sz w:val="24"/>
          <w:rtl/>
          <w:lang w:bidi="fa-IR"/>
        </w:rPr>
      </w:pPr>
      <w:r w:rsidRPr="0096484A">
        <w:rPr>
          <w:rFonts w:ascii="Times New Roman" w:hAnsi="Times New Roman" w:cs="B Nazanin" w:hint="cs"/>
          <w:b w:val="0"/>
          <w:bCs w:val="0"/>
          <w:sz w:val="24"/>
          <w:rtl/>
        </w:rPr>
        <w:t xml:space="preserve">      </w:t>
      </w:r>
      <w:r w:rsidRPr="0096484A">
        <w:rPr>
          <w:rFonts w:ascii="Times New Roman" w:hAnsi="Times New Roman" w:cs="B Nazanin" w:hint="cs"/>
          <w:sz w:val="24"/>
          <w:rtl/>
        </w:rPr>
        <w:t xml:space="preserve">عنوان                                                                        </w:t>
      </w:r>
      <w:r w:rsidRPr="0096484A">
        <w:rPr>
          <w:rFonts w:ascii="Times New Roman" w:hAnsi="Times New Roman" w:cs="B Nazanin" w:hint="cs"/>
          <w:sz w:val="24"/>
          <w:rtl/>
        </w:rPr>
        <w:tab/>
      </w:r>
      <w:r w:rsidRPr="0096484A">
        <w:rPr>
          <w:rFonts w:ascii="Times New Roman" w:hAnsi="Times New Roman" w:cs="B Nazanin" w:hint="cs"/>
          <w:sz w:val="24"/>
          <w:rtl/>
        </w:rPr>
        <w:tab/>
      </w:r>
      <w:r w:rsidRPr="0096484A">
        <w:rPr>
          <w:rFonts w:ascii="Times New Roman" w:hAnsi="Times New Roman" w:cs="B Nazanin" w:hint="cs"/>
          <w:sz w:val="24"/>
          <w:rtl/>
        </w:rPr>
        <w:tab/>
        <w:t xml:space="preserve">   </w:t>
      </w:r>
      <w:r w:rsidRPr="0096484A">
        <w:rPr>
          <w:rFonts w:ascii="Times New Roman" w:hAnsi="Times New Roman" w:cs="B Nazanin" w:hint="cs"/>
          <w:sz w:val="24"/>
          <w:rtl/>
        </w:rPr>
        <w:tab/>
        <w:t>صفحه</w:t>
      </w:r>
    </w:p>
    <w:p w:rsidR="00361880" w:rsidRDefault="0022134F">
      <w:pPr>
        <w:pStyle w:val="TOC1"/>
        <w:tabs>
          <w:tab w:val="right" w:leader="dot" w:pos="9061"/>
        </w:tabs>
        <w:rPr>
          <w:rFonts w:eastAsia="Times New Roman"/>
          <w:noProof/>
          <w:rtl/>
        </w:rPr>
      </w:pPr>
      <w:r w:rsidRPr="0096484A">
        <w:rPr>
          <w:rFonts w:ascii="Times New Roman" w:hAnsi="Times New Roman"/>
          <w:sz w:val="24"/>
        </w:rPr>
        <w:fldChar w:fldCharType="begin"/>
      </w:r>
      <w:r w:rsidRPr="0096484A">
        <w:rPr>
          <w:rFonts w:ascii="Times New Roman" w:hAnsi="Times New Roman"/>
          <w:sz w:val="24"/>
        </w:rPr>
        <w:instrText xml:space="preserve"> TOC \o "1-3" \h \z \u </w:instrText>
      </w:r>
      <w:r w:rsidRPr="0096484A">
        <w:rPr>
          <w:rFonts w:ascii="Times New Roman" w:hAnsi="Times New Roman"/>
          <w:sz w:val="24"/>
        </w:rPr>
        <w:fldChar w:fldCharType="separate"/>
      </w:r>
      <w:hyperlink w:anchor="_Toc39560516" w:history="1">
        <w:r w:rsidR="00361880" w:rsidRPr="00765945">
          <w:rPr>
            <w:rStyle w:val="Hyperlink"/>
            <w:rFonts w:cs="B Nazanin" w:hint="eastAsia"/>
            <w:noProof/>
            <w:rtl/>
          </w:rPr>
          <w:t>مقدمه</w:t>
        </w:r>
        <w:r w:rsidR="00361880">
          <w:rPr>
            <w:noProof/>
            <w:webHidden/>
            <w:rtl/>
          </w:rPr>
          <w:tab/>
        </w:r>
        <w:r w:rsidR="00361880">
          <w:rPr>
            <w:rStyle w:val="Hyperlink"/>
            <w:noProof/>
            <w:rtl/>
          </w:rPr>
          <w:fldChar w:fldCharType="begin"/>
        </w:r>
        <w:r w:rsidR="00361880">
          <w:rPr>
            <w:noProof/>
            <w:webHidden/>
            <w:rtl/>
          </w:rPr>
          <w:instrText xml:space="preserve"> </w:instrText>
        </w:r>
        <w:r w:rsidR="00361880">
          <w:rPr>
            <w:noProof/>
            <w:webHidden/>
          </w:rPr>
          <w:instrText>PAGEREF</w:instrText>
        </w:r>
        <w:r w:rsidR="00361880">
          <w:rPr>
            <w:noProof/>
            <w:webHidden/>
            <w:rtl/>
          </w:rPr>
          <w:instrText xml:space="preserve"> _</w:instrText>
        </w:r>
        <w:r w:rsidR="00361880">
          <w:rPr>
            <w:noProof/>
            <w:webHidden/>
          </w:rPr>
          <w:instrText>Toc39560516 \h</w:instrText>
        </w:r>
        <w:r w:rsidR="00361880">
          <w:rPr>
            <w:noProof/>
            <w:webHidden/>
            <w:rtl/>
          </w:rPr>
          <w:instrText xml:space="preserve"> </w:instrText>
        </w:r>
        <w:r w:rsidR="00361880">
          <w:rPr>
            <w:rStyle w:val="Hyperlink"/>
            <w:noProof/>
            <w:rtl/>
          </w:rPr>
        </w:r>
        <w:r w:rsidR="00361880">
          <w:rPr>
            <w:rStyle w:val="Hyperlink"/>
            <w:noProof/>
            <w:rtl/>
          </w:rPr>
          <w:fldChar w:fldCharType="separate"/>
        </w:r>
        <w:r w:rsidR="00361880">
          <w:rPr>
            <w:noProof/>
            <w:webHidden/>
            <w:rtl/>
          </w:rPr>
          <w:t>4</w:t>
        </w:r>
        <w:r w:rsidR="00361880">
          <w:rPr>
            <w:rStyle w:val="Hyperlink"/>
            <w:noProof/>
            <w:rtl/>
          </w:rPr>
          <w:fldChar w:fldCharType="end"/>
        </w:r>
      </w:hyperlink>
    </w:p>
    <w:p w:rsidR="00361880" w:rsidRDefault="00361880">
      <w:pPr>
        <w:pStyle w:val="TOC1"/>
        <w:tabs>
          <w:tab w:val="right" w:leader="dot" w:pos="9061"/>
        </w:tabs>
        <w:rPr>
          <w:rFonts w:eastAsia="Times New Roman"/>
          <w:noProof/>
          <w:rtl/>
        </w:rPr>
      </w:pPr>
      <w:hyperlink w:anchor="_Toc39560517" w:history="1">
        <w:r w:rsidRPr="00765945">
          <w:rPr>
            <w:rStyle w:val="Hyperlink"/>
            <w:rFonts w:ascii="Times New Roman" w:hAnsi="Times New Roman" w:cs="B Nazanin" w:hint="eastAsia"/>
            <w:noProof/>
            <w:rtl/>
          </w:rPr>
          <w:t>تعاريف</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و</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اصطلاحات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Toc39560517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361880" w:rsidRDefault="00361880">
      <w:pPr>
        <w:pStyle w:val="TOC1"/>
        <w:tabs>
          <w:tab w:val="right" w:leader="dot" w:pos="9061"/>
        </w:tabs>
        <w:rPr>
          <w:rFonts w:eastAsia="Times New Roman"/>
          <w:noProof/>
          <w:rtl/>
        </w:rPr>
      </w:pPr>
      <w:hyperlink w:anchor="_Toc39560518" w:history="1">
        <w:r w:rsidRPr="00765945">
          <w:rPr>
            <w:rStyle w:val="Hyperlink"/>
            <w:rFonts w:ascii="Times New Roman" w:hAnsi="Times New Roman" w:cs="B Nazanin"/>
            <w:noProof/>
            <w:rtl/>
          </w:rPr>
          <w:t xml:space="preserve">1. </w:t>
        </w:r>
        <w:r w:rsidRPr="00765945">
          <w:rPr>
            <w:rStyle w:val="Hyperlink"/>
            <w:rFonts w:ascii="Times New Roman" w:hAnsi="Times New Roman" w:cs="B Nazanin" w:hint="eastAsia"/>
            <w:noProof/>
            <w:rtl/>
          </w:rPr>
          <w:t>شرح</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مطالب</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راهنما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Toc39560518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19" w:history="1">
        <w:r w:rsidRPr="00765945">
          <w:rPr>
            <w:rStyle w:val="Hyperlink"/>
            <w:rFonts w:ascii="Times New Roman" w:hAnsi="Times New Roman" w:cs="B Nazanin"/>
            <w:noProof/>
            <w:rtl/>
          </w:rPr>
          <w:t xml:space="preserve">1-1. </w:t>
        </w:r>
        <w:r w:rsidRPr="00765945">
          <w:rPr>
            <w:rStyle w:val="Hyperlink"/>
            <w:rFonts w:ascii="Times New Roman" w:hAnsi="Times New Roman" w:cs="B Nazanin" w:hint="eastAsia"/>
            <w:noProof/>
            <w:rtl/>
          </w:rPr>
          <w:t>برنامه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حفاظت</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از</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سقوط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Toc39560519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0" w:history="1">
        <w:r w:rsidRPr="00765945">
          <w:rPr>
            <w:rStyle w:val="Hyperlink"/>
            <w:rFonts w:ascii="Times New Roman" w:hAnsi="Times New Roman" w:cs="B Nazanin"/>
            <w:noProof/>
            <w:rtl/>
          </w:rPr>
          <w:t xml:space="preserve">1-2. </w:t>
        </w:r>
        <w:r w:rsidRPr="00765945">
          <w:rPr>
            <w:rStyle w:val="Hyperlink"/>
            <w:rFonts w:ascii="Times New Roman" w:hAnsi="Times New Roman" w:cs="B Nazanin" w:hint="eastAsia"/>
            <w:noProof/>
            <w:rtl/>
          </w:rPr>
          <w:t>سكوهاي</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كاري</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مناسب</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و</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استاندارد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1" w:history="1">
        <w:r w:rsidRPr="00765945">
          <w:rPr>
            <w:rStyle w:val="Hyperlink"/>
            <w:rFonts w:ascii="Times New Roman" w:hAnsi="Times New Roman" w:cs="B Nazanin"/>
            <w:noProof/>
            <w:rtl/>
          </w:rPr>
          <w:t xml:space="preserve">1-3. </w:t>
        </w:r>
        <w:r w:rsidRPr="00765945">
          <w:rPr>
            <w:rStyle w:val="Hyperlink"/>
            <w:rFonts w:ascii="Times New Roman" w:hAnsi="Times New Roman" w:cs="B Nazanin" w:hint="eastAsia"/>
            <w:noProof/>
            <w:rtl/>
          </w:rPr>
          <w:t>سيستم</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گاردريل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2" w:history="1">
        <w:r w:rsidRPr="00765945">
          <w:rPr>
            <w:rStyle w:val="Hyperlink"/>
            <w:rFonts w:ascii="Times New Roman" w:hAnsi="Times New Roman" w:cs="B Nazanin"/>
            <w:noProof/>
            <w:rtl/>
          </w:rPr>
          <w:t xml:space="preserve">1-4. </w:t>
        </w:r>
        <w:r w:rsidRPr="00765945">
          <w:rPr>
            <w:rStyle w:val="Hyperlink"/>
            <w:rFonts w:ascii="Times New Roman" w:hAnsi="Times New Roman" w:cs="B Nazanin" w:hint="eastAsia"/>
            <w:noProof/>
            <w:rtl/>
          </w:rPr>
          <w:t>دهانه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هاي</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باز،</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دريچه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و</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چاله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Toc39560522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3" w:history="1">
        <w:r w:rsidRPr="00765945">
          <w:rPr>
            <w:rStyle w:val="Hyperlink"/>
            <w:rFonts w:ascii="Times New Roman" w:hAnsi="Times New Roman" w:cs="B Nazanin"/>
            <w:noProof/>
            <w:rtl/>
          </w:rPr>
          <w:t xml:space="preserve">1-5. </w:t>
        </w:r>
        <w:r w:rsidRPr="00765945">
          <w:rPr>
            <w:rStyle w:val="Hyperlink"/>
            <w:rFonts w:ascii="Times New Roman" w:hAnsi="Times New Roman" w:cs="B Nazanin" w:hint="eastAsia"/>
            <w:noProof/>
            <w:rtl/>
          </w:rPr>
          <w:t>پلكانها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4" w:history="1">
        <w:r w:rsidRPr="00765945">
          <w:rPr>
            <w:rStyle w:val="Hyperlink"/>
            <w:rFonts w:ascii="Times New Roman" w:hAnsi="Times New Roman" w:cs="B Nazanin"/>
            <w:noProof/>
            <w:rtl/>
          </w:rPr>
          <w:t xml:space="preserve">1-6. </w:t>
        </w:r>
        <w:r w:rsidRPr="00765945">
          <w:rPr>
            <w:rStyle w:val="Hyperlink"/>
            <w:rFonts w:ascii="Times New Roman" w:hAnsi="Times New Roman" w:cs="B Nazanin" w:hint="eastAsia"/>
            <w:noProof/>
            <w:rtl/>
          </w:rPr>
          <w:t>سيستم</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حفاظت</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از</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سقوط</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فردي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5" w:history="1">
        <w:r w:rsidRPr="00765945">
          <w:rPr>
            <w:rStyle w:val="Hyperlink"/>
            <w:rFonts w:ascii="Times New Roman" w:hAnsi="Times New Roman" w:cs="B Nazanin"/>
            <w:noProof/>
            <w:rtl/>
          </w:rPr>
          <w:t xml:space="preserve">1-7. </w:t>
        </w:r>
        <w:r w:rsidRPr="00765945">
          <w:rPr>
            <w:rStyle w:val="Hyperlink"/>
            <w:rFonts w:ascii="Times New Roman" w:hAnsi="Times New Roman" w:cs="B Nazanin" w:hint="eastAsia"/>
            <w:noProof/>
            <w:rtl/>
          </w:rPr>
          <w:t>س</w:t>
        </w:r>
        <w:r w:rsidRPr="00765945">
          <w:rPr>
            <w:rStyle w:val="Hyperlink"/>
            <w:rFonts w:ascii="Times New Roman" w:hAnsi="Times New Roman" w:cs="B Nazanin" w:hint="cs"/>
            <w:noProof/>
            <w:rtl/>
          </w:rPr>
          <w:t>ی</w:t>
        </w:r>
        <w:r w:rsidRPr="00765945">
          <w:rPr>
            <w:rStyle w:val="Hyperlink"/>
            <w:rFonts w:ascii="Times New Roman" w:hAnsi="Times New Roman" w:cs="B Nazanin" w:hint="eastAsia"/>
            <w:noProof/>
            <w:rtl/>
          </w:rPr>
          <w:t>ستم</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محدود</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كننده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سقوط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6" w:history="1">
        <w:r w:rsidRPr="00765945">
          <w:rPr>
            <w:rStyle w:val="Hyperlink"/>
            <w:rFonts w:ascii="Times New Roman" w:hAnsi="Times New Roman" w:cs="B Nazanin"/>
            <w:noProof/>
            <w:rtl/>
          </w:rPr>
          <w:t xml:space="preserve">1-8. </w:t>
        </w:r>
        <w:r w:rsidRPr="00765945">
          <w:rPr>
            <w:rStyle w:val="Hyperlink"/>
            <w:rFonts w:ascii="Times New Roman" w:hAnsi="Times New Roman" w:cs="B Nazanin" w:hint="eastAsia"/>
            <w:noProof/>
            <w:rtl/>
          </w:rPr>
          <w:t>طناب</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نجات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7" w:history="1">
        <w:r w:rsidRPr="00765945">
          <w:rPr>
            <w:rStyle w:val="Hyperlink"/>
            <w:rFonts w:ascii="Times New Roman" w:hAnsi="Times New Roman" w:cs="B Nazanin"/>
            <w:noProof/>
            <w:rtl/>
          </w:rPr>
          <w:t xml:space="preserve">1-9. </w:t>
        </w:r>
        <w:r w:rsidRPr="00765945">
          <w:rPr>
            <w:rStyle w:val="Hyperlink"/>
            <w:rFonts w:ascii="Times New Roman" w:hAnsi="Times New Roman" w:cs="B Nazanin" w:hint="eastAsia"/>
            <w:noProof/>
            <w:rtl/>
          </w:rPr>
          <w:t>اتصال</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w:t>
        </w:r>
        <w:r w:rsidRPr="00765945">
          <w:rPr>
            <w:rStyle w:val="Hyperlink"/>
            <w:rFonts w:ascii="Times New Roman" w:hAnsi="Times New Roman" w:cs="B Nazanin" w:hint="cs"/>
            <w:noProof/>
            <w:rtl/>
          </w:rPr>
          <w:t>ی</w:t>
        </w:r>
        <w:r w:rsidRPr="00765945">
          <w:rPr>
            <w:rStyle w:val="Hyperlink"/>
            <w:rFonts w:ascii="Times New Roman" w:hAnsi="Times New Roman" w:cs="B Nazanin" w:hint="eastAsia"/>
            <w:noProof/>
            <w:rtl/>
          </w:rPr>
          <w:t>ستم</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sidRPr="00765945">
          <w:rPr>
            <w:rStyle w:val="Hyperlink"/>
            <w:rFonts w:ascii="Times New Roman" w:hAnsi="Times New Roman" w:cs="B Nazanin" w:hint="cs"/>
            <w:noProof/>
            <w:rtl/>
          </w:rPr>
          <w:t>ی</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مهار</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سقوط</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فرد</w:t>
        </w:r>
        <w:r w:rsidRPr="00765945">
          <w:rPr>
            <w:rStyle w:val="Hyperlink"/>
            <w:rFonts w:ascii="Times New Roman" w:hAnsi="Times New Roman" w:cs="B Nazanin" w:hint="cs"/>
            <w:noProof/>
            <w:rtl/>
          </w:rPr>
          <w:t>ی</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به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سازه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و</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تكيه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گاه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8" w:history="1">
        <w:r w:rsidRPr="00765945">
          <w:rPr>
            <w:rStyle w:val="Hyperlink"/>
            <w:rFonts w:ascii="Times New Roman" w:hAnsi="Times New Roman" w:cs="B Nazanin"/>
            <w:noProof/>
            <w:rtl/>
          </w:rPr>
          <w:t xml:space="preserve">1-10. </w:t>
        </w:r>
        <w:r w:rsidRPr="00765945">
          <w:rPr>
            <w:rStyle w:val="Hyperlink"/>
            <w:rFonts w:ascii="Times New Roman" w:hAnsi="Times New Roman" w:cs="B Nazanin" w:hint="eastAsia"/>
            <w:noProof/>
            <w:rtl/>
          </w:rPr>
          <w:t>لنيارد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Toc39560528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29" w:history="1">
        <w:r w:rsidRPr="00765945">
          <w:rPr>
            <w:rStyle w:val="Hyperlink"/>
            <w:rFonts w:ascii="Times New Roman" w:hAnsi="Times New Roman" w:cs="B Nazanin"/>
            <w:noProof/>
            <w:rtl/>
          </w:rPr>
          <w:t xml:space="preserve">1-11. </w:t>
        </w:r>
        <w:r w:rsidRPr="00765945">
          <w:rPr>
            <w:rStyle w:val="Hyperlink"/>
            <w:rFonts w:ascii="Times New Roman" w:hAnsi="Times New Roman" w:cs="B Nazanin" w:hint="eastAsia"/>
            <w:noProof/>
            <w:rtl/>
          </w:rPr>
          <w:t>جاذب</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شوك</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سقوط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Toc39560529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30" w:history="1">
        <w:r w:rsidRPr="00765945">
          <w:rPr>
            <w:rStyle w:val="Hyperlink"/>
            <w:rFonts w:ascii="Times New Roman" w:hAnsi="Times New Roman" w:cs="B Nazanin"/>
            <w:noProof/>
            <w:rtl/>
          </w:rPr>
          <w:t xml:space="preserve">1-12. </w:t>
        </w:r>
        <w:r w:rsidRPr="00765945">
          <w:rPr>
            <w:rStyle w:val="Hyperlink"/>
            <w:rFonts w:ascii="Times New Roman" w:hAnsi="Times New Roman" w:cs="B Nazanin" w:hint="eastAsia"/>
            <w:noProof/>
            <w:rtl/>
          </w:rPr>
          <w:t>بخش</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هاي</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اتصال</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دهنده</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سيستم</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مهار</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سقوط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Toc39560530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31" w:history="1">
        <w:r w:rsidRPr="00765945">
          <w:rPr>
            <w:rStyle w:val="Hyperlink"/>
            <w:rFonts w:ascii="Times New Roman" w:hAnsi="Times New Roman" w:cs="B Nazanin"/>
            <w:noProof/>
            <w:rtl/>
          </w:rPr>
          <w:t xml:space="preserve">1-13. </w:t>
        </w:r>
        <w:r w:rsidRPr="00765945">
          <w:rPr>
            <w:rStyle w:val="Hyperlink"/>
            <w:rFonts w:ascii="Times New Roman" w:hAnsi="Times New Roman" w:cs="B Nazanin" w:hint="eastAsia"/>
            <w:noProof/>
            <w:rtl/>
          </w:rPr>
          <w:t>حمايل</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و</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کمربند</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sidRPr="00765945">
          <w:rPr>
            <w:rStyle w:val="Hyperlink"/>
            <w:rFonts w:ascii="Times New Roman" w:hAnsi="Times New Roman" w:cs="B Nazanin" w:hint="cs"/>
            <w:noProof/>
            <w:rtl/>
          </w:rPr>
          <w:t>ی</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w:t>
        </w:r>
        <w:r w:rsidRPr="00765945">
          <w:rPr>
            <w:rStyle w:val="Hyperlink"/>
            <w:rFonts w:ascii="Times New Roman" w:hAnsi="Times New Roman" w:cs="B Nazanin" w:hint="cs"/>
            <w:noProof/>
            <w:rtl/>
          </w:rPr>
          <w:t>ی</w:t>
        </w:r>
        <w:r w:rsidRPr="00765945">
          <w:rPr>
            <w:rStyle w:val="Hyperlink"/>
            <w:rFonts w:ascii="Times New Roman" w:hAnsi="Times New Roman" w:cs="B Nazanin" w:hint="eastAsia"/>
            <w:noProof/>
            <w:rtl/>
          </w:rPr>
          <w:t>من</w:t>
        </w:r>
        <w:r w:rsidRPr="00765945">
          <w:rPr>
            <w:rStyle w:val="Hyperlink"/>
            <w:rFonts w:ascii="Times New Roman" w:hAnsi="Times New Roman" w:cs="B Nazanin" w:hint="cs"/>
            <w:noProof/>
            <w:rtl/>
          </w:rPr>
          <w:t>ی</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کار</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در</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ارتفاع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Toc39560531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rsidR="00361880" w:rsidRDefault="00361880">
      <w:pPr>
        <w:pStyle w:val="TOC2"/>
        <w:tabs>
          <w:tab w:val="right" w:leader="dot" w:pos="9061"/>
        </w:tabs>
        <w:rPr>
          <w:rFonts w:eastAsia="Times New Roman"/>
          <w:noProof/>
          <w:rtl/>
        </w:rPr>
      </w:pPr>
      <w:hyperlink w:anchor="_Toc39560532" w:history="1">
        <w:r w:rsidRPr="00765945">
          <w:rPr>
            <w:rStyle w:val="Hyperlink"/>
            <w:rFonts w:ascii="Times New Roman" w:hAnsi="Times New Roman" w:cs="B Nazanin"/>
            <w:noProof/>
            <w:rtl/>
          </w:rPr>
          <w:t xml:space="preserve">1-14. </w:t>
        </w:r>
        <w:r w:rsidRPr="00765945">
          <w:rPr>
            <w:rStyle w:val="Hyperlink"/>
            <w:rFonts w:ascii="Times New Roman" w:hAnsi="Times New Roman" w:cs="B Nazanin" w:hint="eastAsia"/>
            <w:noProof/>
            <w:rtl/>
          </w:rPr>
          <w:t>بازرسي</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از</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تجهيزات</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مهار</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سقوط</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فردي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Toc39560532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rsidR="00361880" w:rsidRDefault="00361880">
      <w:pPr>
        <w:pStyle w:val="TOC1"/>
        <w:tabs>
          <w:tab w:val="right" w:leader="dot" w:pos="9061"/>
        </w:tabs>
        <w:rPr>
          <w:rFonts w:eastAsia="Times New Roman"/>
          <w:noProof/>
          <w:rtl/>
        </w:rPr>
      </w:pPr>
      <w:hyperlink w:anchor="_Toc39560533" w:history="1">
        <w:r w:rsidRPr="00765945">
          <w:rPr>
            <w:rStyle w:val="Hyperlink"/>
            <w:rFonts w:ascii="Times New Roman" w:hAnsi="Times New Roman" w:cs="B Nazanin" w:hint="eastAsia"/>
            <w:noProof/>
            <w:rtl/>
          </w:rPr>
          <w:t>پيوست</w:t>
        </w:r>
        <w:r w:rsidRPr="00765945">
          <w:rPr>
            <w:rStyle w:val="Hyperlink"/>
            <w:rFonts w:ascii="Times New Roman" w:hAnsi="Times New Roman" w:cs="B Nazanin"/>
            <w:noProof/>
            <w:rtl/>
          </w:rPr>
          <w:t xml:space="preserve"> </w:t>
        </w:r>
        <w:r w:rsidRPr="00765945">
          <w:rPr>
            <w:rStyle w:val="Hyperlink"/>
            <w:rFonts w:ascii="Times New Roman" w:hAnsi="Times New Roman" w:cs="B Nazanin"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Toc39560533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rsidR="00361880" w:rsidRDefault="00361880">
      <w:pPr>
        <w:pStyle w:val="TOC1"/>
        <w:tabs>
          <w:tab w:val="right" w:leader="dot" w:pos="9061"/>
        </w:tabs>
        <w:rPr>
          <w:rFonts w:eastAsia="Times New Roman"/>
          <w:noProof/>
          <w:rtl/>
        </w:rPr>
      </w:pPr>
      <w:hyperlink w:anchor="_Toc39560534" w:history="1">
        <w:r w:rsidRPr="00765945">
          <w:rPr>
            <w:rStyle w:val="Hyperlink"/>
            <w:rFonts w:cs="B Nazanin" w:hint="eastAsia"/>
            <w:noProof/>
            <w:rtl/>
          </w:rPr>
          <w:t>پيوست</w:t>
        </w:r>
        <w:r w:rsidRPr="00765945">
          <w:rPr>
            <w:rStyle w:val="Hyperlink"/>
            <w:rFonts w:cs="B Nazanin"/>
            <w:noProof/>
            <w:rtl/>
          </w:rPr>
          <w:t xml:space="preserve"> 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Toc39560534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rsidR="00361880" w:rsidRDefault="00361880">
      <w:pPr>
        <w:pStyle w:val="TOC1"/>
        <w:tabs>
          <w:tab w:val="right" w:leader="dot" w:pos="9061"/>
        </w:tabs>
        <w:rPr>
          <w:rFonts w:eastAsia="Times New Roman"/>
          <w:noProof/>
          <w:rtl/>
        </w:rPr>
      </w:pPr>
      <w:hyperlink w:anchor="_Toc39560535" w:history="1">
        <w:r w:rsidRPr="00765945">
          <w:rPr>
            <w:rStyle w:val="Hyperlink"/>
            <w:rFonts w:cs="B Nazanin" w:hint="eastAsia"/>
            <w:noProof/>
            <w:rtl/>
          </w:rPr>
          <w:t>پيوست</w:t>
        </w:r>
        <w:r w:rsidRPr="00765945">
          <w:rPr>
            <w:rStyle w:val="Hyperlink"/>
            <w:rFonts w:cs="B Nazanin"/>
            <w:noProof/>
            <w:rtl/>
          </w:rPr>
          <w:t>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Toc39560535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rsidR="00361880" w:rsidRDefault="00361880">
      <w:pPr>
        <w:pStyle w:val="TOC1"/>
        <w:tabs>
          <w:tab w:val="right" w:leader="dot" w:pos="9061"/>
        </w:tabs>
        <w:rPr>
          <w:rFonts w:eastAsia="Times New Roman"/>
          <w:noProof/>
          <w:rtl/>
        </w:rPr>
      </w:pPr>
      <w:hyperlink w:anchor="_Toc39560536" w:history="1">
        <w:r w:rsidRPr="00765945">
          <w:rPr>
            <w:rStyle w:val="Hyperlink"/>
            <w:rFonts w:ascii="Times New Roman" w:hAnsi="Times New Roman" w:cs="B Nazanin" w:hint="eastAsia"/>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Toc39560536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rsidR="0096484A" w:rsidRDefault="0022134F" w:rsidP="007B303B">
      <w:pPr>
        <w:pStyle w:val="Heading1"/>
        <w:spacing w:line="360" w:lineRule="auto"/>
        <w:rPr>
          <w:rFonts w:ascii="Times New Roman" w:hAnsi="Times New Roman" w:cs="B Nazanin"/>
          <w:sz w:val="24"/>
          <w:szCs w:val="36"/>
          <w:rtl/>
        </w:rPr>
      </w:pPr>
      <w:r w:rsidRPr="0096484A">
        <w:rPr>
          <w:rFonts w:ascii="Times New Roman" w:hAnsi="Times New Roman"/>
          <w:sz w:val="24"/>
        </w:rPr>
        <w:fldChar w:fldCharType="end"/>
      </w:r>
      <w:bookmarkStart w:id="5" w:name="_Toc361921967"/>
    </w:p>
    <w:p w:rsidR="00CE01AC" w:rsidRPr="0096484A" w:rsidRDefault="0096484A" w:rsidP="0096484A">
      <w:pPr>
        <w:pStyle w:val="Heading1"/>
        <w:spacing w:line="360" w:lineRule="auto"/>
        <w:rPr>
          <w:rFonts w:cs="B Nazanin" w:hint="cs"/>
          <w:sz w:val="36"/>
          <w:szCs w:val="36"/>
        </w:rPr>
      </w:pPr>
      <w:r>
        <w:rPr>
          <w:rtl/>
        </w:rPr>
        <w:br w:type="page"/>
      </w:r>
      <w:bookmarkStart w:id="6" w:name="_Toc39560516"/>
      <w:r w:rsidR="00CE01AC" w:rsidRPr="0096484A">
        <w:rPr>
          <w:rFonts w:cs="B Nazanin" w:hint="cs"/>
          <w:sz w:val="36"/>
          <w:szCs w:val="36"/>
          <w:rtl/>
        </w:rPr>
        <w:lastRenderedPageBreak/>
        <w:t>مقدمه</w:t>
      </w:r>
      <w:bookmarkEnd w:id="4"/>
      <w:bookmarkEnd w:id="5"/>
      <w:bookmarkEnd w:id="6"/>
    </w:p>
    <w:p w:rsidR="00CE01AC" w:rsidRPr="0096484A" w:rsidRDefault="00CE01AC" w:rsidP="0096484A">
      <w:pPr>
        <w:spacing w:line="360" w:lineRule="auto"/>
        <w:ind w:firstLine="720"/>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همه ساله،‌ بيشترين تعداد تلفات در ساخت و ساز مربوط به حوادث سقوط از ارتفاع است. معمولا عوامل گوناگوني در اين قبيل حوادث نقش دارند. از جمله سطوح كار و معابر ناپايدار،‌ استفاده نادرست يا نقص در تجهيزات حفاظت از سقوط و خطاهاي انساني از مهمترين اين عوامل محسوب مي شوند. مطالعات نشان داده اند استفاده از سيستم هاي مناسب و استاندارد حفاظت از سقوط شامل گاردريل ها، سيستم حفاظت از سقوط فردي، تورهاي ايمني،‌ درپوش گذاري بر دهانه هاي باز،‌ سيستم هاي مهاركننده ، خطوط هشدار، كنترل ورود، پايش، نظارت و آموزش در قالب يك برنامه حفاظت از سقوط مي تواند تا حدود زيادي از بسياري از مرگ و ميرها و صدمات ناشي از سقوط پيشگيري كند. </w:t>
      </w:r>
    </w:p>
    <w:p w:rsidR="00CE01AC" w:rsidRPr="0096484A" w:rsidRDefault="00CE01AC" w:rsidP="007B303B">
      <w:pPr>
        <w:pStyle w:val="Heading1"/>
        <w:spacing w:line="360" w:lineRule="auto"/>
        <w:rPr>
          <w:rFonts w:ascii="Times New Roman" w:hAnsi="Times New Roman" w:cs="B Nazanin" w:hint="cs"/>
          <w:sz w:val="24"/>
          <w:szCs w:val="36"/>
        </w:rPr>
      </w:pPr>
      <w:bookmarkStart w:id="7" w:name="_Toc361921628"/>
      <w:bookmarkStart w:id="8" w:name="_Toc361921968"/>
      <w:bookmarkStart w:id="9" w:name="_Toc39560517"/>
      <w:r w:rsidRPr="0096484A">
        <w:rPr>
          <w:rFonts w:ascii="Times New Roman" w:hAnsi="Times New Roman" w:cs="B Nazanin" w:hint="cs"/>
          <w:sz w:val="24"/>
          <w:szCs w:val="36"/>
          <w:rtl/>
        </w:rPr>
        <w:t>تعاريف و اصطلاحات</w:t>
      </w:r>
      <w:bookmarkEnd w:id="7"/>
      <w:bookmarkEnd w:id="8"/>
      <w:bookmarkEnd w:id="9"/>
    </w:p>
    <w:p w:rsidR="00CE01AC" w:rsidRPr="0096484A" w:rsidRDefault="00CE01AC" w:rsidP="007B303B">
      <w:pPr>
        <w:spacing w:line="360" w:lineRule="auto"/>
        <w:ind w:right="142"/>
        <w:jc w:val="lowKashida"/>
        <w:rPr>
          <w:rFonts w:ascii="Times New Roman" w:hAnsi="Times New Roman" w:cs="B Nazanin" w:hint="cs"/>
          <w:b/>
          <w:bCs/>
          <w:sz w:val="24"/>
          <w:szCs w:val="28"/>
          <w:rtl/>
        </w:rPr>
      </w:pPr>
      <w:r w:rsidRPr="0096484A">
        <w:rPr>
          <w:rFonts w:ascii="Times New Roman" w:hAnsi="Times New Roman" w:cs="B Nazanin" w:hint="cs"/>
          <w:b/>
          <w:bCs/>
          <w:sz w:val="24"/>
          <w:szCs w:val="28"/>
          <w:rtl/>
        </w:rPr>
        <w:t>برنامه حفاظت از سقوط</w:t>
      </w:r>
      <w:r w:rsidR="00E251BF" w:rsidRPr="0096484A">
        <w:rPr>
          <w:rFonts w:ascii="Times New Roman" w:hAnsi="Times New Roman" w:cs="B Nazanin" w:hint="cs"/>
          <w:b/>
          <w:bCs/>
          <w:sz w:val="24"/>
          <w:szCs w:val="28"/>
          <w:rtl/>
        </w:rPr>
        <w:t xml:space="preserve">: </w:t>
      </w:r>
      <w:r w:rsidRPr="0096484A">
        <w:rPr>
          <w:rFonts w:ascii="Times New Roman" w:hAnsi="Times New Roman" w:cs="B Nazanin" w:hint="cs"/>
          <w:sz w:val="24"/>
          <w:szCs w:val="28"/>
          <w:rtl/>
        </w:rPr>
        <w:t xml:space="preserve">ممكن است با بكارگيري سيستم هاي رايج حفاظت از سقوط براي كاركناني كه در لبه سطوح مرتفع، كاركناني كه درحال نصب قالب هاي بتوني پيش ساخته و يا </w:t>
      </w:r>
      <w:r w:rsidR="005C5E3A" w:rsidRPr="0096484A">
        <w:rPr>
          <w:rFonts w:ascii="Times New Roman" w:hAnsi="Times New Roman" w:cs="B Nazanin" w:hint="cs"/>
          <w:sz w:val="24"/>
          <w:szCs w:val="28"/>
          <w:rtl/>
        </w:rPr>
        <w:t xml:space="preserve">انجام </w:t>
      </w:r>
      <w:r w:rsidRPr="0096484A">
        <w:rPr>
          <w:rFonts w:ascii="Times New Roman" w:hAnsi="Times New Roman" w:cs="B Nazanin" w:hint="cs"/>
          <w:sz w:val="24"/>
          <w:szCs w:val="28"/>
          <w:rtl/>
        </w:rPr>
        <w:t>ساير كارهاي ساختماني هستند، خطرات بيشتري از قبيل اثر آونگي ايشان را تهديد كند. در اين مكانها مي توان با استفاده از يك برنامه حفاظت از سقوط مناسب خطرات مربوطه را حذف كرده يا كاهش داد.</w:t>
      </w:r>
    </w:p>
    <w:p w:rsidR="00CE01AC" w:rsidRDefault="00CE01AC" w:rsidP="007B303B">
      <w:pPr>
        <w:spacing w:line="360" w:lineRule="auto"/>
        <w:ind w:right="142"/>
        <w:jc w:val="lowKashida"/>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تکیه گاه: </w:t>
      </w:r>
      <w:r w:rsidRPr="0096484A">
        <w:rPr>
          <w:rFonts w:ascii="Times New Roman" w:hAnsi="Times New Roman" w:cs="B Nazanin" w:hint="cs"/>
          <w:sz w:val="24"/>
          <w:szCs w:val="28"/>
          <w:rtl/>
        </w:rPr>
        <w:t xml:space="preserve">نقطه ی مناسب برای اتصال </w:t>
      </w:r>
      <w:r w:rsidR="00057CD8" w:rsidRPr="0096484A">
        <w:rPr>
          <w:rFonts w:ascii="Times New Roman" w:hAnsi="Times New Roman" w:cs="B Nazanin" w:hint="cs"/>
          <w:sz w:val="24"/>
          <w:szCs w:val="28"/>
          <w:rtl/>
        </w:rPr>
        <w:t>طناب نجات، لنیارد و تجهيزات ممانعت از سقوط افراد</w:t>
      </w:r>
      <w:r w:rsidRPr="0096484A">
        <w:rPr>
          <w:rFonts w:ascii="Times New Roman" w:hAnsi="Times New Roman" w:cs="B Nazanin" w:hint="cs"/>
          <w:sz w:val="24"/>
          <w:szCs w:val="28"/>
          <w:rtl/>
        </w:rPr>
        <w:t xml:space="preserve"> مي باشد.</w:t>
      </w:r>
    </w:p>
    <w:p w:rsidR="0096484A" w:rsidRPr="0096484A" w:rsidRDefault="0096484A" w:rsidP="007B303B">
      <w:pPr>
        <w:spacing w:line="360" w:lineRule="auto"/>
        <w:ind w:right="142"/>
        <w:jc w:val="lowKashida"/>
        <w:rPr>
          <w:rFonts w:ascii="Times New Roman" w:hAnsi="Times New Roman" w:cs="B Nazanin" w:hint="cs"/>
          <w:b/>
          <w:bCs/>
          <w:sz w:val="24"/>
          <w:szCs w:val="28"/>
          <w:rtl/>
        </w:rPr>
      </w:pPr>
    </w:p>
    <w:p w:rsidR="00CE01AC" w:rsidRPr="0096484A" w:rsidRDefault="00CE01AC" w:rsidP="00304D04">
      <w:pPr>
        <w:spacing w:line="360" w:lineRule="auto"/>
        <w:ind w:right="142"/>
        <w:jc w:val="lowKashida"/>
        <w:rPr>
          <w:rFonts w:ascii="Times New Roman" w:hAnsi="Times New Roman" w:cs="B Nazanin"/>
          <w:b/>
          <w:bCs/>
          <w:sz w:val="24"/>
          <w:szCs w:val="28"/>
          <w:rtl/>
        </w:rPr>
      </w:pPr>
      <w:r w:rsidRPr="0096484A">
        <w:rPr>
          <w:rFonts w:ascii="Times New Roman" w:hAnsi="Times New Roman" w:cs="B Nazanin" w:hint="cs"/>
          <w:b/>
          <w:bCs/>
          <w:sz w:val="24"/>
          <w:szCs w:val="28"/>
          <w:rtl/>
        </w:rPr>
        <w:lastRenderedPageBreak/>
        <w:t>کمربند (کمر بند ایمنی)</w:t>
      </w:r>
      <w:r w:rsidR="0066170E" w:rsidRPr="0096484A">
        <w:rPr>
          <w:rStyle w:val="FootnoteReference"/>
          <w:rFonts w:ascii="Times New Roman" w:hAnsi="Times New Roman" w:cs="B Nazanin"/>
          <w:b/>
          <w:bCs/>
          <w:sz w:val="24"/>
          <w:szCs w:val="28"/>
          <w:rtl/>
        </w:rPr>
        <w:footnoteReference w:id="2"/>
      </w:r>
      <w:r w:rsidRPr="0096484A">
        <w:rPr>
          <w:rFonts w:ascii="Times New Roman" w:hAnsi="Times New Roman" w:cs="B Nazanin" w:hint="cs"/>
          <w:b/>
          <w:bCs/>
          <w:sz w:val="24"/>
          <w:szCs w:val="28"/>
          <w:rtl/>
        </w:rPr>
        <w:t xml:space="preserve"> :</w:t>
      </w:r>
      <w:r w:rsidRPr="0096484A">
        <w:rPr>
          <w:rFonts w:ascii="Times New Roman" w:hAnsi="Times New Roman" w:cs="B Nazanin" w:hint="cs"/>
          <w:sz w:val="24"/>
          <w:szCs w:val="28"/>
          <w:rtl/>
        </w:rPr>
        <w:t>کمربندی است که هم به منظور حفظ ایمنی بدن و هم اتصال سیستم حفاظت فردی به طناب نجات، لنیارد یا سیستم کنترل سرعت مورد استفاده قرار می گیرد.</w:t>
      </w:r>
    </w:p>
    <w:p w:rsidR="00CE01AC" w:rsidRPr="0096484A" w:rsidRDefault="00CE01AC" w:rsidP="00304D04">
      <w:pPr>
        <w:spacing w:line="360" w:lineRule="auto"/>
        <w:ind w:right="142"/>
        <w:jc w:val="lowKashida"/>
        <w:rPr>
          <w:rFonts w:ascii="Times New Roman" w:hAnsi="Times New Roman" w:cs="B Nazanin"/>
          <w:sz w:val="24"/>
          <w:szCs w:val="28"/>
          <w:rtl/>
        </w:rPr>
      </w:pPr>
      <w:r w:rsidRPr="0096484A">
        <w:rPr>
          <w:rFonts w:ascii="Times New Roman" w:hAnsi="Times New Roman" w:cs="B Nazanin" w:hint="cs"/>
          <w:b/>
          <w:bCs/>
          <w:sz w:val="24"/>
          <w:szCs w:val="28"/>
          <w:rtl/>
        </w:rPr>
        <w:t>مهار بدن</w:t>
      </w:r>
      <w:r w:rsidRPr="0096484A">
        <w:rPr>
          <w:rFonts w:ascii="Times New Roman" w:hAnsi="Times New Roman" w:cs="B Nazanin" w:hint="cs"/>
          <w:sz w:val="24"/>
          <w:szCs w:val="28"/>
          <w:rtl/>
        </w:rPr>
        <w:t>: بند یا رکابی که پس از سقوط نیروهای وارده از طرف سیستم مهار سقوط را بین رانها، لگن، قفسه ی سینه،کمر و شانه ها تقسیم می کند تا به فرد آسیبی نرسد.</w:t>
      </w:r>
    </w:p>
    <w:p w:rsidR="00CE01AC" w:rsidRPr="0096484A" w:rsidRDefault="005C5E3A" w:rsidP="00304D04">
      <w:pPr>
        <w:spacing w:line="360" w:lineRule="auto"/>
        <w:ind w:right="142"/>
        <w:jc w:val="lowKashida"/>
        <w:rPr>
          <w:rFonts w:ascii="Times New Roman" w:hAnsi="Times New Roman" w:cs="B Nazanin"/>
          <w:sz w:val="24"/>
          <w:szCs w:val="28"/>
          <w:rtl/>
        </w:rPr>
      </w:pPr>
      <w:r w:rsidRPr="0096484A">
        <w:rPr>
          <w:rFonts w:ascii="Times New Roman" w:hAnsi="Times New Roman" w:cs="B Nazanin" w:hint="cs"/>
          <w:b/>
          <w:bCs/>
          <w:sz w:val="24"/>
          <w:szCs w:val="28"/>
          <w:rtl/>
        </w:rPr>
        <w:t>سگک</w:t>
      </w:r>
      <w:r w:rsidRPr="0096484A">
        <w:rPr>
          <w:rStyle w:val="FootnoteReference"/>
          <w:rFonts w:ascii="Times New Roman" w:hAnsi="Times New Roman" w:cs="B Nazanin"/>
          <w:b/>
          <w:bCs/>
          <w:sz w:val="24"/>
          <w:szCs w:val="28"/>
          <w:rtl/>
        </w:rPr>
        <w:footnoteReference w:id="3"/>
      </w:r>
      <w:r w:rsidRPr="0096484A">
        <w:rPr>
          <w:rFonts w:ascii="Times New Roman" w:hAnsi="Times New Roman" w:cs="B Nazanin" w:hint="cs"/>
          <w:b/>
          <w:bCs/>
          <w:sz w:val="24"/>
          <w:szCs w:val="28"/>
          <w:rtl/>
        </w:rPr>
        <w:t>:</w:t>
      </w:r>
      <w:r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هر وسیله ای که برای نگه داشتن کمربند ایمنی  یا مهار بدن دور بدن کارك</w:t>
      </w:r>
      <w:r w:rsidRPr="0096484A">
        <w:rPr>
          <w:rFonts w:ascii="Times New Roman" w:hAnsi="Times New Roman" w:cs="B Nazanin" w:hint="cs"/>
          <w:sz w:val="24"/>
          <w:szCs w:val="28"/>
          <w:rtl/>
        </w:rPr>
        <w:t>ن</w:t>
      </w:r>
      <w:r w:rsidR="00CE01AC" w:rsidRPr="0096484A">
        <w:rPr>
          <w:rFonts w:ascii="Times New Roman" w:hAnsi="Times New Roman" w:cs="B Nazanin" w:hint="cs"/>
          <w:sz w:val="24"/>
          <w:szCs w:val="28"/>
          <w:rtl/>
        </w:rPr>
        <w:t>ان مورد استفاده قرار  می گیرد.</w:t>
      </w:r>
    </w:p>
    <w:p w:rsidR="00CE01AC" w:rsidRPr="0096484A" w:rsidRDefault="00CE01AC" w:rsidP="007B303B">
      <w:pPr>
        <w:spacing w:line="360" w:lineRule="auto"/>
        <w:jc w:val="both"/>
        <w:rPr>
          <w:rFonts w:ascii="Times New Roman" w:hAnsi="Times New Roman" w:cs="B Nazanin"/>
          <w:b/>
          <w:bCs/>
          <w:sz w:val="24"/>
          <w:szCs w:val="28"/>
          <w:rtl/>
        </w:rPr>
      </w:pPr>
      <w:r w:rsidRPr="0096484A">
        <w:rPr>
          <w:rFonts w:ascii="Times New Roman" w:hAnsi="Times New Roman" w:cs="B Nazanin" w:hint="cs"/>
          <w:b/>
          <w:bCs/>
          <w:sz w:val="24"/>
          <w:szCs w:val="28"/>
          <w:rtl/>
        </w:rPr>
        <w:t>فرد با صلاحیت:</w:t>
      </w:r>
      <w:r w:rsidRPr="0096484A">
        <w:rPr>
          <w:rFonts w:ascii="Times New Roman" w:hAnsi="Times New Roman" w:cs="B Nazanin" w:hint="cs"/>
          <w:sz w:val="24"/>
          <w:szCs w:val="28"/>
          <w:rtl/>
        </w:rPr>
        <w:t xml:space="preserve"> فردی است که قابلیت شناسایی و پيش بيني خطرات در محیط کار یا شناسایی موقعیت های  </w:t>
      </w:r>
      <w:r w:rsidR="007B303B" w:rsidRPr="0096484A">
        <w:rPr>
          <w:rFonts w:ascii="Times New Roman" w:hAnsi="Times New Roman" w:cs="B Nazanin" w:hint="cs"/>
          <w:sz w:val="24"/>
          <w:szCs w:val="28"/>
          <w:rtl/>
        </w:rPr>
        <w:t xml:space="preserve">کاری  خطرناک برای کارگر را دارد </w:t>
      </w:r>
      <w:r w:rsidRPr="0096484A">
        <w:rPr>
          <w:rFonts w:ascii="Times New Roman" w:hAnsi="Times New Roman" w:cs="B Nazanin" w:hint="cs"/>
          <w:sz w:val="24"/>
          <w:szCs w:val="28"/>
          <w:rtl/>
        </w:rPr>
        <w:t xml:space="preserve">همچنین این فرد باید مجوز اجرای فوری عملیات های اصلاحی را در جهت از بین بردن خطرات داشته باشد. </w:t>
      </w:r>
    </w:p>
    <w:p w:rsidR="00CE01AC" w:rsidRPr="0096484A" w:rsidRDefault="005C5E3A" w:rsidP="007B303B">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t>اتصال دهنده</w:t>
      </w:r>
      <w:r w:rsidRPr="0096484A">
        <w:rPr>
          <w:rStyle w:val="FootnoteReference"/>
          <w:rFonts w:ascii="Times New Roman" w:hAnsi="Times New Roman" w:cs="B Nazanin"/>
          <w:b/>
          <w:bCs/>
          <w:sz w:val="24"/>
          <w:szCs w:val="28"/>
          <w:rtl/>
        </w:rPr>
        <w:footnoteReference w:id="4"/>
      </w:r>
      <w:r w:rsidRPr="0096484A">
        <w:rPr>
          <w:rFonts w:ascii="Times New Roman" w:hAnsi="Times New Roman" w:cs="B Nazanin" w:hint="cs"/>
          <w:b/>
          <w:bCs/>
          <w:sz w:val="24"/>
          <w:szCs w:val="28"/>
          <w:rtl/>
        </w:rPr>
        <w:t>:</w:t>
      </w:r>
      <w:r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 xml:space="preserve">وسیله ای است که برای اتصال اجزای سیستم مهار سقوط و سیستم تثبیت موقعیت مورد استفاده قرار می گیرد.اتصال دهنده ممکن است یک بخش مستقل در سیستم باشد ( مانند </w:t>
      </w:r>
      <w:r w:rsidRPr="0096484A">
        <w:rPr>
          <w:rFonts w:ascii="Times New Roman" w:hAnsi="Times New Roman" w:cs="B Nazanin" w:hint="cs"/>
          <w:sz w:val="24"/>
          <w:szCs w:val="28"/>
          <w:rtl/>
        </w:rPr>
        <w:t xml:space="preserve">قلاب برای وصل طناب به محل اتکا </w:t>
      </w:r>
      <w:r w:rsidR="00CE01AC" w:rsidRPr="0096484A">
        <w:rPr>
          <w:rFonts w:ascii="Times New Roman" w:hAnsi="Times New Roman" w:cs="B Nazanin" w:hint="cs"/>
          <w:sz w:val="24"/>
          <w:szCs w:val="28"/>
          <w:rtl/>
        </w:rPr>
        <w:t xml:space="preserve">) و یا یک جز جدا نشدنی از آن مانند حلقه </w:t>
      </w:r>
      <w:r w:rsidR="00CE01AC" w:rsidRPr="0096484A">
        <w:rPr>
          <w:rFonts w:ascii="Times New Roman" w:hAnsi="Times New Roman" w:cs="B Nazanin"/>
          <w:sz w:val="24"/>
          <w:szCs w:val="24"/>
        </w:rPr>
        <w:t>D</w:t>
      </w:r>
      <w:r w:rsidR="00CE01AC" w:rsidRPr="0096484A">
        <w:rPr>
          <w:rFonts w:ascii="Times New Roman" w:hAnsi="Times New Roman" w:cs="B Nazanin" w:hint="cs"/>
          <w:sz w:val="24"/>
          <w:szCs w:val="28"/>
          <w:rtl/>
        </w:rPr>
        <w:t xml:space="preserve"> شكل كه جزئي از مهار بدن بوده و يا حلقه قفل شونده كه در دو طرف لنيارد قرار داشته و آن را  از دوطرف به مهار تمام بدن و طناب نجات متصل مي كند.</w:t>
      </w:r>
    </w:p>
    <w:p w:rsidR="00CE01AC" w:rsidRPr="0096484A" w:rsidRDefault="00CE01AC" w:rsidP="00C41D5B">
      <w:pPr>
        <w:spacing w:line="360" w:lineRule="auto"/>
        <w:jc w:val="both"/>
        <w:rPr>
          <w:rFonts w:ascii="Times New Roman" w:hAnsi="Times New Roman" w:cs="B Nazanin"/>
          <w:sz w:val="24"/>
          <w:szCs w:val="28"/>
          <w:rtl/>
        </w:rPr>
      </w:pPr>
      <w:r w:rsidRPr="0096484A">
        <w:rPr>
          <w:rFonts w:ascii="Times New Roman" w:hAnsi="Times New Roman" w:cs="B Nazanin" w:hint="cs"/>
          <w:b/>
          <w:bCs/>
          <w:sz w:val="24"/>
          <w:szCs w:val="28"/>
          <w:rtl/>
        </w:rPr>
        <w:lastRenderedPageBreak/>
        <w:t xml:space="preserve">منطقه با دسترسی کنترل شده: </w:t>
      </w:r>
      <w:r w:rsidR="00057CD8" w:rsidRPr="0096484A">
        <w:rPr>
          <w:rFonts w:ascii="Times New Roman" w:hAnsi="Times New Roman" w:cs="B Nazanin" w:hint="cs"/>
          <w:sz w:val="24"/>
          <w:szCs w:val="28"/>
          <w:rtl/>
        </w:rPr>
        <w:t>منطقه ای که در آنجا کارهای مشخصی از قبیل آجرچینی در ارتفاع صورت می گیرد و ممكن است بدون استفاده از نرده های حفاظتی، تجهيزات مهار سقوط یا توری ایمنی انجام شود و دارای دسترسی كنترل شده باشند.</w:t>
      </w:r>
    </w:p>
    <w:p w:rsidR="00CE01AC" w:rsidRPr="0096484A" w:rsidRDefault="00CE01AC" w:rsidP="00304D04">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t>تجهيزات خطرناک:</w:t>
      </w:r>
      <w:r w:rsidRPr="0096484A">
        <w:rPr>
          <w:rFonts w:ascii="Times New Roman" w:hAnsi="Times New Roman" w:cs="B Nazanin" w:hint="cs"/>
          <w:sz w:val="24"/>
          <w:szCs w:val="28"/>
          <w:rtl/>
        </w:rPr>
        <w:t xml:space="preserve"> تجهيزاتي هستند که به سبب شکل یا کارشان ممکن است برای افرادی که بر روی آنها یا به درون آنها سقوط می کنند خطرناک باشند. (مثل تانکر های حمل و ذخيره، ابزار برقی، ماشین آلات )</w:t>
      </w:r>
    </w:p>
    <w:p w:rsidR="00CE01AC" w:rsidRPr="0096484A" w:rsidRDefault="00CE01AC" w:rsidP="00304D04">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t>ابزار کاهش سرعت:</w:t>
      </w:r>
      <w:r w:rsidRPr="0096484A">
        <w:rPr>
          <w:rFonts w:ascii="Times New Roman" w:hAnsi="Times New Roman" w:cs="B Nazanin" w:hint="cs"/>
          <w:sz w:val="24"/>
          <w:szCs w:val="28"/>
          <w:rtl/>
        </w:rPr>
        <w:t xml:space="preserve"> هر مکانیسمی مانند گيرنده طناب، لنيارد و طناب نجات که برای کاهش مقدار انرژی پتانسيل در هنگام مهار یک سقوط یا به عبارت دیگر کاهش انرژی وارده به کارگردر هنگام مهار سقوط مورد استفاده قرار می گیرد .</w:t>
      </w:r>
    </w:p>
    <w:p w:rsidR="00CE01AC" w:rsidRPr="0096484A" w:rsidRDefault="00CE01AC" w:rsidP="00057CD8">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t>شکست:</w:t>
      </w:r>
      <w:r w:rsidRPr="0096484A">
        <w:rPr>
          <w:rFonts w:ascii="Times New Roman" w:hAnsi="Times New Roman" w:cs="B Nazanin" w:hint="cs"/>
          <w:sz w:val="24"/>
          <w:szCs w:val="28"/>
          <w:rtl/>
        </w:rPr>
        <w:t xml:space="preserve"> </w:t>
      </w:r>
      <w:r w:rsidR="00057CD8" w:rsidRPr="0096484A">
        <w:rPr>
          <w:rFonts w:ascii="Times New Roman" w:hAnsi="Times New Roman" w:cs="B Nazanin" w:hint="cs"/>
          <w:sz w:val="24"/>
          <w:szCs w:val="28"/>
          <w:rtl/>
        </w:rPr>
        <w:t>شامل عدم تحمل مناسب بار، شکستگی یا جدا شدن اجزای تشکیل دهنده از یکدیگر مي باشد. عدم تحمل بار زمانی اتفاق می افتد که مقدار وزن بار از قدرت تحمل بار توسط سازه بيشتر شود.</w:t>
      </w:r>
    </w:p>
    <w:p w:rsidR="00CE01AC" w:rsidRPr="0096484A" w:rsidRDefault="00CE01AC" w:rsidP="00304D04">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t>سقوط آزاد:</w:t>
      </w:r>
      <w:r w:rsidRPr="0096484A">
        <w:rPr>
          <w:rFonts w:ascii="Times New Roman" w:hAnsi="Times New Roman" w:cs="B Nazanin" w:hint="cs"/>
          <w:sz w:val="24"/>
          <w:szCs w:val="28"/>
          <w:rtl/>
        </w:rPr>
        <w:t xml:space="preserve"> فرایند سقوط قبل از اینکه سیستم مهار سقوط به کار بیفتد.</w:t>
      </w:r>
    </w:p>
    <w:p w:rsidR="00CE01AC" w:rsidRPr="0096484A" w:rsidRDefault="00CE01AC" w:rsidP="00F77434">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t xml:space="preserve">مسافت سقوط آزاد: </w:t>
      </w:r>
      <w:r w:rsidRPr="0096484A">
        <w:rPr>
          <w:rFonts w:ascii="Times New Roman" w:hAnsi="Times New Roman" w:cs="B Nazanin" w:hint="cs"/>
          <w:sz w:val="24"/>
          <w:szCs w:val="28"/>
          <w:rtl/>
        </w:rPr>
        <w:t>مقدار مسافت جابجايي عمودی که اجزای سیستم مهار سقوط</w:t>
      </w:r>
      <w:r w:rsidR="00057CD8"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(با در نظر گرفتن یک نقطه به عنوان نشانه)</w:t>
      </w:r>
      <w:r w:rsidR="00F77434"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از لحظه ی شروع سقوط تا لحظه ی شروع به کار سیستم مهار طی می کنند.</w:t>
      </w:r>
      <w:r w:rsidR="00057CD8"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این مسافت،  مسافت کاهش سرعت و کشیدگی طناب نجات را شامل نمی شود .</w:t>
      </w:r>
    </w:p>
    <w:p w:rsidR="00CE01AC" w:rsidRPr="0096484A" w:rsidRDefault="00CE01AC" w:rsidP="00304D04">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t>سیستم گارد ریل:</w:t>
      </w:r>
      <w:r w:rsidRPr="0096484A">
        <w:rPr>
          <w:rFonts w:ascii="Times New Roman" w:hAnsi="Times New Roman" w:cs="B Nazanin" w:hint="cs"/>
          <w:sz w:val="24"/>
          <w:szCs w:val="28"/>
          <w:rtl/>
        </w:rPr>
        <w:t xml:space="preserve"> عبارت است از مانعی كه براي جلوگيري از سقو</w:t>
      </w:r>
      <w:r w:rsidR="00057CD8" w:rsidRPr="0096484A">
        <w:rPr>
          <w:rFonts w:ascii="Times New Roman" w:hAnsi="Times New Roman" w:cs="B Nazanin" w:hint="cs"/>
          <w:sz w:val="24"/>
          <w:szCs w:val="28"/>
          <w:rtl/>
        </w:rPr>
        <w:t>ط کارگر به سطوح پایین تر</w:t>
      </w:r>
      <w:r w:rsidRPr="0096484A">
        <w:rPr>
          <w:rFonts w:ascii="Times New Roman" w:hAnsi="Times New Roman" w:cs="B Nazanin" w:hint="cs"/>
          <w:sz w:val="24"/>
          <w:szCs w:val="28"/>
          <w:rtl/>
        </w:rPr>
        <w:t xml:space="preserve"> نصب مي شود.</w:t>
      </w:r>
    </w:p>
    <w:p w:rsidR="00CE01AC" w:rsidRPr="0096484A" w:rsidRDefault="00CE01AC" w:rsidP="00057CD8">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lastRenderedPageBreak/>
        <w:t xml:space="preserve">گودال: </w:t>
      </w:r>
      <w:r w:rsidRPr="0096484A">
        <w:rPr>
          <w:rFonts w:ascii="Times New Roman" w:hAnsi="Times New Roman" w:cs="B Nazanin" w:hint="cs"/>
          <w:sz w:val="24"/>
          <w:szCs w:val="28"/>
          <w:rtl/>
        </w:rPr>
        <w:t xml:space="preserve">سوراخ یا شکافی در کف يا سقف، سایر سطوح کاری يا محل عبور که کمترین بعد </w:t>
      </w:r>
      <w:r w:rsidR="00057CD8" w:rsidRPr="0096484A">
        <w:rPr>
          <w:rFonts w:ascii="Times New Roman" w:hAnsi="Times New Roman" w:cs="B Nazanin" w:hint="cs"/>
          <w:sz w:val="24"/>
          <w:szCs w:val="28"/>
          <w:rtl/>
        </w:rPr>
        <w:t>آن</w:t>
      </w:r>
      <w:r w:rsidRPr="0096484A">
        <w:rPr>
          <w:rFonts w:ascii="Times New Roman" w:hAnsi="Times New Roman" w:cs="B Nazanin" w:hint="cs"/>
          <w:sz w:val="24"/>
          <w:szCs w:val="28"/>
          <w:rtl/>
        </w:rPr>
        <w:t xml:space="preserve"> 2 اینچ </w:t>
      </w:r>
      <w:r w:rsidR="00767F1A"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(1/5 سانتي متر) یا بیشتر باشد.</w:t>
      </w:r>
    </w:p>
    <w:p w:rsidR="00CE01AC" w:rsidRPr="0096484A" w:rsidRDefault="00CE01AC" w:rsidP="00304D04">
      <w:pPr>
        <w:spacing w:line="360" w:lineRule="auto"/>
        <w:jc w:val="both"/>
        <w:rPr>
          <w:rFonts w:ascii="Times New Roman" w:hAnsi="Times New Roman" w:cs="B Nazanin"/>
          <w:sz w:val="24"/>
          <w:szCs w:val="24"/>
          <w:rtl/>
        </w:rPr>
      </w:pPr>
      <w:r w:rsidRPr="0096484A">
        <w:rPr>
          <w:rFonts w:ascii="Times New Roman" w:hAnsi="Times New Roman" w:cs="B Nazanin" w:hint="cs"/>
          <w:b/>
          <w:bCs/>
          <w:sz w:val="24"/>
          <w:szCs w:val="28"/>
          <w:rtl/>
        </w:rPr>
        <w:t>غیر قابل اجرا:</w:t>
      </w:r>
      <w:r w:rsidRPr="0096484A">
        <w:rPr>
          <w:rFonts w:ascii="Times New Roman" w:hAnsi="Times New Roman" w:cs="B Nazanin" w:hint="cs"/>
          <w:sz w:val="24"/>
          <w:szCs w:val="28"/>
          <w:rtl/>
        </w:rPr>
        <w:t xml:space="preserve"> یعنی اجرای عملیات ساخت و ساز با بکار بردن یکی از سیستم های متداول محافظت در برابر سقوط (بطور مثال سيستم گاردريل، سيستم تور ايمني يا سيستم مهار سقوط فردي) غیر ممکن است یا از نظر تکنولوژی استفاده از هر یک از اين سیستم ها غیر ممکن است.</w:t>
      </w:r>
    </w:p>
    <w:p w:rsidR="00CE01AC" w:rsidRPr="0096484A" w:rsidRDefault="00CE01AC" w:rsidP="00304D04">
      <w:pPr>
        <w:spacing w:line="360" w:lineRule="auto"/>
        <w:jc w:val="both"/>
        <w:rPr>
          <w:rFonts w:ascii="Times New Roman" w:hAnsi="Times New Roman" w:cs="B Nazanin"/>
          <w:b/>
          <w:bCs/>
          <w:sz w:val="24"/>
          <w:szCs w:val="24"/>
          <w:rtl/>
        </w:rPr>
      </w:pPr>
      <w:r w:rsidRPr="0096484A">
        <w:rPr>
          <w:rFonts w:ascii="Times New Roman" w:hAnsi="Times New Roman" w:cs="B Nazanin" w:hint="cs"/>
          <w:b/>
          <w:bCs/>
          <w:sz w:val="24"/>
          <w:szCs w:val="28"/>
          <w:rtl/>
        </w:rPr>
        <w:t>لنیارد:</w:t>
      </w:r>
      <w:r w:rsidRPr="0096484A">
        <w:rPr>
          <w:rFonts w:ascii="Times New Roman" w:hAnsi="Times New Roman" w:cs="B Nazanin" w:hint="cs"/>
          <w:sz w:val="24"/>
          <w:szCs w:val="24"/>
          <w:rtl/>
        </w:rPr>
        <w:t xml:space="preserve"> </w:t>
      </w:r>
      <w:r w:rsidRPr="0096484A">
        <w:rPr>
          <w:rFonts w:ascii="Times New Roman" w:hAnsi="Times New Roman" w:cs="B Nazanin" w:hint="cs"/>
          <w:sz w:val="24"/>
          <w:szCs w:val="28"/>
          <w:rtl/>
        </w:rPr>
        <w:t>یک طناب قابل انعطاف که عموما در هر دو سر آن یک اتصال دهنده جهت اتصال کمربند ایمنی یا سیستم مهار بدن به ابزار کاهش سرعت، طناب نجات یا تکیه گاه قرار دارد.</w:t>
      </w:r>
    </w:p>
    <w:p w:rsidR="00D047A9" w:rsidRPr="0096484A" w:rsidRDefault="00CE01AC" w:rsidP="00D047A9">
      <w:pPr>
        <w:spacing w:line="360" w:lineRule="auto"/>
        <w:jc w:val="both"/>
        <w:rPr>
          <w:rFonts w:ascii="Times New Roman" w:hAnsi="Times New Roman" w:cs="B Nazanin"/>
          <w:sz w:val="24"/>
          <w:szCs w:val="28"/>
          <w:rtl/>
        </w:rPr>
      </w:pPr>
      <w:r w:rsidRPr="0096484A">
        <w:rPr>
          <w:rFonts w:ascii="Times New Roman" w:hAnsi="Times New Roman" w:cs="B Nazanin" w:hint="cs"/>
          <w:b/>
          <w:bCs/>
          <w:sz w:val="24"/>
          <w:szCs w:val="28"/>
          <w:rtl/>
        </w:rPr>
        <w:t xml:space="preserve"> طناب نجات:</w:t>
      </w:r>
      <w:r w:rsidRPr="0096484A">
        <w:rPr>
          <w:rFonts w:ascii="Times New Roman" w:hAnsi="Times New Roman" w:cs="B Nazanin" w:hint="cs"/>
          <w:sz w:val="24"/>
          <w:szCs w:val="28"/>
          <w:rtl/>
        </w:rPr>
        <w:t xml:space="preserve"> </w:t>
      </w:r>
      <w:r w:rsidR="00D047A9" w:rsidRPr="0096484A">
        <w:rPr>
          <w:rFonts w:ascii="Times New Roman" w:hAnsi="Times New Roman" w:cs="B Nazanin" w:hint="cs"/>
          <w:sz w:val="24"/>
          <w:szCs w:val="28"/>
          <w:rtl/>
        </w:rPr>
        <w:t>طنابی انعطاف پذیر است که از سمت بالا برای آویزان شدن عمودی به تکیه گاه یا برای کشیده شدن افقی و اتصال به تکیه گاه از دو طرف استفاده می شود و به عنوان ابزاری جهت اتصال سایر اجزای سیستم مهار سقوط به تکیه گاه مورد استفاده قرار می گیرد.</w:t>
      </w:r>
    </w:p>
    <w:p w:rsidR="00CE01AC" w:rsidRPr="0096484A" w:rsidRDefault="00CE01AC" w:rsidP="00D047A9">
      <w:pPr>
        <w:spacing w:line="360" w:lineRule="auto"/>
        <w:jc w:val="both"/>
        <w:rPr>
          <w:rFonts w:ascii="Times New Roman" w:hAnsi="Times New Roman" w:cs="B Nazanin"/>
          <w:sz w:val="24"/>
          <w:szCs w:val="24"/>
        </w:rPr>
      </w:pPr>
      <w:r w:rsidRPr="0096484A">
        <w:rPr>
          <w:rFonts w:ascii="Times New Roman" w:hAnsi="Times New Roman" w:cs="B Nazanin" w:hint="cs"/>
          <w:b/>
          <w:bCs/>
          <w:sz w:val="24"/>
          <w:szCs w:val="28"/>
          <w:rtl/>
        </w:rPr>
        <w:t>سقف با شیب کم :</w:t>
      </w:r>
      <w:r w:rsidRPr="0096484A">
        <w:rPr>
          <w:rFonts w:ascii="Times New Roman" w:hAnsi="Times New Roman" w:cs="B Nazanin" w:hint="cs"/>
          <w:sz w:val="24"/>
          <w:szCs w:val="28"/>
          <w:rtl/>
        </w:rPr>
        <w:t xml:space="preserve"> سقفی که </w:t>
      </w:r>
      <w:r w:rsidR="00D047A9" w:rsidRPr="0096484A">
        <w:rPr>
          <w:rFonts w:ascii="Times New Roman" w:hAnsi="Times New Roman" w:cs="B Nazanin" w:hint="cs"/>
          <w:sz w:val="24"/>
          <w:szCs w:val="28"/>
          <w:rtl/>
        </w:rPr>
        <w:t xml:space="preserve">دارای </w:t>
      </w:r>
      <w:r w:rsidRPr="0096484A">
        <w:rPr>
          <w:rFonts w:ascii="Times New Roman" w:hAnsi="Times New Roman" w:cs="B Nazanin" w:hint="cs"/>
          <w:sz w:val="24"/>
          <w:szCs w:val="28"/>
          <w:rtl/>
        </w:rPr>
        <w:t>شیبی کمتر</w:t>
      </w:r>
      <w:r w:rsidR="00D047A9"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یا مساوی با 4 به 12 ( نسبت طول سطح عمودی به افقی) دارد.</w:t>
      </w:r>
      <w:r w:rsidRPr="0096484A">
        <w:rPr>
          <w:rFonts w:ascii="Times New Roman" w:hAnsi="Times New Roman" w:cs="B Nazanin" w:hint="cs"/>
          <w:sz w:val="24"/>
          <w:szCs w:val="24"/>
          <w:rtl/>
        </w:rPr>
        <w:t xml:space="preserve"> </w:t>
      </w:r>
    </w:p>
    <w:p w:rsidR="00CE01AC" w:rsidRPr="0096484A" w:rsidRDefault="00CE01AC" w:rsidP="00304D04">
      <w:pPr>
        <w:spacing w:line="360" w:lineRule="auto"/>
        <w:jc w:val="both"/>
        <w:rPr>
          <w:rFonts w:ascii="Times New Roman" w:hAnsi="Times New Roman" w:cs="B Nazanin"/>
          <w:sz w:val="24"/>
          <w:szCs w:val="28"/>
          <w:rtl/>
        </w:rPr>
      </w:pPr>
      <w:r w:rsidRPr="0096484A">
        <w:rPr>
          <w:rFonts w:ascii="Times New Roman" w:hAnsi="Times New Roman" w:cs="B Nazanin"/>
          <w:b/>
          <w:bCs/>
          <w:sz w:val="24"/>
          <w:szCs w:val="28"/>
          <w:rtl/>
        </w:rPr>
        <w:t>تجهیزات مکانیکی</w:t>
      </w:r>
      <w:r w:rsidRPr="0096484A">
        <w:rPr>
          <w:rFonts w:ascii="Times New Roman" w:hAnsi="Times New Roman" w:cs="B Nazanin" w:hint="cs"/>
          <w:b/>
          <w:bCs/>
          <w:sz w:val="24"/>
          <w:szCs w:val="28"/>
          <w:rtl/>
        </w:rPr>
        <w:t>:</w:t>
      </w:r>
      <w:r w:rsidRPr="0096484A">
        <w:rPr>
          <w:rFonts w:ascii="Times New Roman" w:hAnsi="Times New Roman" w:cs="B Nazanin"/>
          <w:sz w:val="24"/>
          <w:szCs w:val="28"/>
          <w:rtl/>
        </w:rPr>
        <w:t xml:space="preserve"> </w:t>
      </w:r>
      <w:r w:rsidRPr="0096484A">
        <w:rPr>
          <w:rFonts w:ascii="Times New Roman" w:hAnsi="Times New Roman" w:cs="B Nazanin" w:hint="cs"/>
          <w:sz w:val="24"/>
          <w:szCs w:val="28"/>
          <w:rtl/>
        </w:rPr>
        <w:t xml:space="preserve">به معني تجهيزات موتوري يا غيرموتوري چرخدار است كه براي كار بر روي سقف ها و كف ساختمان ها بكار مي روند. گاري دستي شامل اين تجهيزات نمي باشد. </w:t>
      </w:r>
    </w:p>
    <w:p w:rsidR="00CE01AC" w:rsidRPr="0096484A" w:rsidRDefault="00CE01AC" w:rsidP="00D047A9">
      <w:pPr>
        <w:spacing w:line="360" w:lineRule="auto"/>
        <w:jc w:val="both"/>
        <w:rPr>
          <w:rFonts w:ascii="Times New Roman" w:hAnsi="Times New Roman" w:cs="B Nazanin"/>
          <w:sz w:val="24"/>
          <w:szCs w:val="28"/>
          <w:rtl/>
        </w:rPr>
      </w:pPr>
      <w:r w:rsidRPr="0096484A">
        <w:rPr>
          <w:rFonts w:ascii="Times New Roman" w:hAnsi="Times New Roman" w:cs="B Nazanin"/>
          <w:b/>
          <w:bCs/>
          <w:sz w:val="24"/>
          <w:szCs w:val="28"/>
          <w:rtl/>
        </w:rPr>
        <w:t>دهانه</w:t>
      </w:r>
      <w:r w:rsidRPr="0096484A">
        <w:rPr>
          <w:rFonts w:ascii="Times New Roman" w:hAnsi="Times New Roman" w:cs="B Nazanin" w:hint="cs"/>
          <w:b/>
          <w:bCs/>
          <w:sz w:val="24"/>
          <w:szCs w:val="28"/>
          <w:rtl/>
        </w:rPr>
        <w:t xml:space="preserve"> باز:</w:t>
      </w:r>
      <w:r w:rsidRPr="0096484A">
        <w:rPr>
          <w:rFonts w:ascii="Times New Roman" w:hAnsi="Times New Roman" w:cs="B Nazanin"/>
          <w:b/>
          <w:bCs/>
          <w:sz w:val="24"/>
          <w:szCs w:val="28"/>
          <w:rtl/>
        </w:rPr>
        <w:t xml:space="preserve"> </w:t>
      </w:r>
      <w:r w:rsidR="00D047A9" w:rsidRPr="0096484A">
        <w:rPr>
          <w:rFonts w:ascii="Times New Roman" w:hAnsi="Times New Roman" w:cs="B Nazanin"/>
          <w:sz w:val="24"/>
          <w:szCs w:val="28"/>
          <w:rtl/>
        </w:rPr>
        <w:t xml:space="preserve">به معنی شکاف </w:t>
      </w:r>
      <w:r w:rsidR="00D047A9" w:rsidRPr="0096484A">
        <w:rPr>
          <w:rFonts w:ascii="Times New Roman" w:hAnsi="Times New Roman" w:cs="B Nazanin" w:hint="cs"/>
          <w:sz w:val="24"/>
          <w:szCs w:val="28"/>
          <w:rtl/>
        </w:rPr>
        <w:t>با ارتفاع حداقل</w:t>
      </w:r>
      <w:r w:rsidR="00D047A9" w:rsidRPr="0096484A">
        <w:rPr>
          <w:rFonts w:ascii="Times New Roman" w:hAnsi="Times New Roman" w:cs="B Nazanin"/>
          <w:sz w:val="24"/>
          <w:szCs w:val="28"/>
          <w:rtl/>
        </w:rPr>
        <w:t xml:space="preserve"> 30 اینچ</w:t>
      </w:r>
      <w:r w:rsidR="00D047A9" w:rsidRPr="0096484A">
        <w:rPr>
          <w:rFonts w:ascii="Times New Roman" w:hAnsi="Times New Roman" w:cs="B Nazanin" w:hint="cs"/>
          <w:sz w:val="24"/>
          <w:szCs w:val="28"/>
          <w:rtl/>
        </w:rPr>
        <w:t xml:space="preserve"> (76 سانتی متر)</w:t>
      </w:r>
      <w:r w:rsidR="00D047A9" w:rsidRPr="0096484A">
        <w:rPr>
          <w:rFonts w:ascii="Times New Roman" w:hAnsi="Times New Roman" w:cs="B Nazanin"/>
          <w:sz w:val="24"/>
          <w:szCs w:val="28"/>
          <w:rtl/>
        </w:rPr>
        <w:t xml:space="preserve"> و </w:t>
      </w:r>
      <w:r w:rsidR="00D047A9" w:rsidRPr="0096484A">
        <w:rPr>
          <w:rFonts w:ascii="Times New Roman" w:hAnsi="Times New Roman" w:cs="B Nazanin" w:hint="cs"/>
          <w:sz w:val="24"/>
          <w:szCs w:val="28"/>
          <w:rtl/>
        </w:rPr>
        <w:t xml:space="preserve">عرض حداقل </w:t>
      </w:r>
      <w:r w:rsidR="00D047A9" w:rsidRPr="0096484A">
        <w:rPr>
          <w:rFonts w:ascii="Times New Roman" w:hAnsi="Times New Roman" w:cs="B Nazanin"/>
          <w:sz w:val="24"/>
          <w:szCs w:val="28"/>
          <w:rtl/>
        </w:rPr>
        <w:t>18 اینچ</w:t>
      </w:r>
      <w:r w:rsidR="00D047A9" w:rsidRPr="0096484A">
        <w:rPr>
          <w:rFonts w:ascii="Times New Roman" w:hAnsi="Times New Roman" w:cs="B Nazanin" w:hint="cs"/>
          <w:sz w:val="24"/>
          <w:szCs w:val="28"/>
          <w:rtl/>
        </w:rPr>
        <w:t xml:space="preserve"> (48 سانتی متر)</w:t>
      </w:r>
      <w:r w:rsidR="00D047A9" w:rsidRPr="0096484A">
        <w:rPr>
          <w:rFonts w:ascii="Times New Roman" w:hAnsi="Times New Roman" w:cs="B Nazanin"/>
          <w:sz w:val="24"/>
          <w:szCs w:val="28"/>
          <w:rtl/>
        </w:rPr>
        <w:t xml:space="preserve"> در دیوار یا پارتیشن</w:t>
      </w:r>
      <w:r w:rsidR="00D047A9" w:rsidRPr="0096484A">
        <w:rPr>
          <w:rFonts w:ascii="Times New Roman" w:hAnsi="Times New Roman" w:cs="B Nazanin" w:hint="cs"/>
          <w:sz w:val="24"/>
          <w:szCs w:val="28"/>
          <w:rtl/>
        </w:rPr>
        <w:t xml:space="preserve"> است</w:t>
      </w:r>
      <w:r w:rsidR="00D047A9" w:rsidRPr="0096484A">
        <w:rPr>
          <w:rFonts w:ascii="Times New Roman" w:hAnsi="Times New Roman" w:cs="B Nazanin"/>
          <w:sz w:val="24"/>
          <w:szCs w:val="28"/>
          <w:rtl/>
        </w:rPr>
        <w:t xml:space="preserve"> که از طریق آن کار</w:t>
      </w:r>
      <w:r w:rsidR="00D047A9" w:rsidRPr="0096484A">
        <w:rPr>
          <w:rFonts w:ascii="Times New Roman" w:hAnsi="Times New Roman" w:cs="B Nazanin" w:hint="cs"/>
          <w:sz w:val="24"/>
          <w:szCs w:val="28"/>
          <w:rtl/>
        </w:rPr>
        <w:t>كنان</w:t>
      </w:r>
      <w:r w:rsidR="00D047A9" w:rsidRPr="0096484A">
        <w:rPr>
          <w:rFonts w:ascii="Times New Roman" w:hAnsi="Times New Roman" w:cs="B Nazanin"/>
          <w:sz w:val="24"/>
          <w:szCs w:val="28"/>
          <w:rtl/>
        </w:rPr>
        <w:t xml:space="preserve"> می توانند به سط</w:t>
      </w:r>
      <w:r w:rsidR="00D047A9" w:rsidRPr="0096484A">
        <w:rPr>
          <w:rFonts w:ascii="Times New Roman" w:hAnsi="Times New Roman" w:cs="B Nazanin" w:hint="cs"/>
          <w:sz w:val="24"/>
          <w:szCs w:val="28"/>
          <w:rtl/>
        </w:rPr>
        <w:t>و</w:t>
      </w:r>
      <w:r w:rsidR="00D047A9" w:rsidRPr="0096484A">
        <w:rPr>
          <w:rFonts w:ascii="Times New Roman" w:hAnsi="Times New Roman" w:cs="B Nazanin"/>
          <w:sz w:val="24"/>
          <w:szCs w:val="28"/>
          <w:rtl/>
        </w:rPr>
        <w:t>ح پایین تر سقوط کنند.</w:t>
      </w:r>
    </w:p>
    <w:p w:rsidR="00CE01AC" w:rsidRPr="0096484A" w:rsidRDefault="00CE01AC" w:rsidP="00304D04">
      <w:pPr>
        <w:spacing w:line="360" w:lineRule="auto"/>
        <w:jc w:val="both"/>
        <w:rPr>
          <w:rFonts w:ascii="Times New Roman" w:hAnsi="Times New Roman" w:cs="B Nazanin"/>
          <w:sz w:val="24"/>
          <w:szCs w:val="24"/>
          <w:rtl/>
        </w:rPr>
      </w:pPr>
      <w:r w:rsidRPr="0096484A">
        <w:rPr>
          <w:rFonts w:ascii="Times New Roman" w:hAnsi="Times New Roman" w:cs="B Nazanin"/>
          <w:b/>
          <w:bCs/>
          <w:sz w:val="24"/>
          <w:szCs w:val="28"/>
          <w:rtl/>
        </w:rPr>
        <w:lastRenderedPageBreak/>
        <w:t>روی هم چیدن آجر و کار</w:t>
      </w:r>
      <w:r w:rsidRPr="0096484A">
        <w:rPr>
          <w:rFonts w:ascii="Times New Roman" w:hAnsi="Times New Roman" w:cs="B Nazanin" w:hint="cs"/>
          <w:b/>
          <w:bCs/>
          <w:sz w:val="24"/>
          <w:szCs w:val="28"/>
          <w:rtl/>
        </w:rPr>
        <w:t>هاي</w:t>
      </w:r>
      <w:r w:rsidRPr="0096484A">
        <w:rPr>
          <w:rFonts w:ascii="Times New Roman" w:hAnsi="Times New Roman" w:cs="B Nazanin"/>
          <w:b/>
          <w:bCs/>
          <w:sz w:val="24"/>
          <w:szCs w:val="28"/>
          <w:rtl/>
        </w:rPr>
        <w:t xml:space="preserve"> مربوطه</w:t>
      </w:r>
      <w:r w:rsidRPr="0096484A">
        <w:rPr>
          <w:rFonts w:ascii="Times New Roman" w:hAnsi="Times New Roman" w:cs="B Nazanin" w:hint="cs"/>
          <w:sz w:val="24"/>
          <w:szCs w:val="24"/>
          <w:rtl/>
        </w:rPr>
        <w:t xml:space="preserve">: </w:t>
      </w:r>
      <w:r w:rsidRPr="0096484A">
        <w:rPr>
          <w:rFonts w:ascii="Times New Roman" w:hAnsi="Times New Roman" w:cs="B Nazanin"/>
          <w:sz w:val="24"/>
          <w:szCs w:val="28"/>
          <w:rtl/>
        </w:rPr>
        <w:t>به معنی</w:t>
      </w:r>
      <w:r w:rsidRPr="0096484A">
        <w:rPr>
          <w:rFonts w:ascii="Times New Roman" w:hAnsi="Times New Roman" w:cs="B Nazanin" w:hint="cs"/>
          <w:sz w:val="24"/>
          <w:szCs w:val="28"/>
          <w:rtl/>
        </w:rPr>
        <w:t xml:space="preserve"> فرآيند گذاشتن آجر و سنگ براي ساختن سازه است.</w:t>
      </w:r>
      <w:r w:rsidRPr="0096484A">
        <w:rPr>
          <w:rFonts w:ascii="Times New Roman" w:hAnsi="Times New Roman" w:cs="B Nazanin"/>
          <w:sz w:val="24"/>
          <w:szCs w:val="28"/>
          <w:rtl/>
        </w:rPr>
        <w:t xml:space="preserve"> کار</w:t>
      </w:r>
      <w:r w:rsidRPr="0096484A">
        <w:rPr>
          <w:rFonts w:ascii="Times New Roman" w:hAnsi="Times New Roman" w:cs="B Nazanin" w:hint="cs"/>
          <w:sz w:val="24"/>
          <w:szCs w:val="28"/>
          <w:rtl/>
        </w:rPr>
        <w:t xml:space="preserve"> هاي</w:t>
      </w:r>
      <w:r w:rsidRPr="0096484A">
        <w:rPr>
          <w:rFonts w:ascii="Times New Roman" w:hAnsi="Times New Roman" w:cs="B Nazanin"/>
          <w:sz w:val="24"/>
          <w:szCs w:val="28"/>
          <w:rtl/>
        </w:rPr>
        <w:t xml:space="preserve"> </w:t>
      </w:r>
      <w:r w:rsidRPr="0096484A">
        <w:rPr>
          <w:rFonts w:ascii="Times New Roman" w:hAnsi="Times New Roman" w:cs="B Nazanin" w:hint="cs"/>
          <w:sz w:val="24"/>
          <w:szCs w:val="28"/>
          <w:rtl/>
        </w:rPr>
        <w:t>مربوطه</w:t>
      </w:r>
      <w:r w:rsidRPr="0096484A">
        <w:rPr>
          <w:rFonts w:ascii="Times New Roman" w:hAnsi="Times New Roman" w:cs="B Nazanin"/>
          <w:sz w:val="24"/>
          <w:szCs w:val="28"/>
          <w:rtl/>
        </w:rPr>
        <w:t xml:space="preserve"> ، شامل </w:t>
      </w:r>
      <w:r w:rsidRPr="0096484A">
        <w:rPr>
          <w:rFonts w:ascii="Times New Roman" w:hAnsi="Times New Roman" w:cs="B Nazanin" w:hint="cs"/>
          <w:sz w:val="24"/>
          <w:szCs w:val="28"/>
          <w:rtl/>
        </w:rPr>
        <w:t xml:space="preserve">قرار دادن قالبهاي بتني، </w:t>
      </w:r>
      <w:r w:rsidRPr="0096484A">
        <w:rPr>
          <w:rFonts w:ascii="Times New Roman" w:hAnsi="Times New Roman" w:cs="B Nazanin"/>
          <w:sz w:val="24"/>
          <w:szCs w:val="28"/>
          <w:rtl/>
        </w:rPr>
        <w:t xml:space="preserve"> نصب و راه اندازی</w:t>
      </w:r>
      <w:r w:rsidRPr="0096484A">
        <w:rPr>
          <w:rFonts w:ascii="Times New Roman" w:hAnsi="Times New Roman" w:cs="B Nazanin" w:hint="cs"/>
          <w:sz w:val="24"/>
          <w:szCs w:val="28"/>
          <w:rtl/>
        </w:rPr>
        <w:t xml:space="preserve"> مسيرهاي عبور سيم</w:t>
      </w:r>
      <w:r w:rsidRPr="0096484A">
        <w:rPr>
          <w:rFonts w:ascii="Times New Roman" w:hAnsi="Times New Roman" w:cs="B Nazanin"/>
          <w:sz w:val="24"/>
          <w:szCs w:val="28"/>
          <w:rtl/>
        </w:rPr>
        <w:t xml:space="preserve"> برق در دیوار آجری در طول فرآیند روی هم چیدن آجر </w:t>
      </w:r>
      <w:r w:rsidRPr="0096484A">
        <w:rPr>
          <w:rFonts w:ascii="Times New Roman" w:hAnsi="Times New Roman" w:cs="B Nazanin" w:hint="cs"/>
          <w:sz w:val="24"/>
          <w:szCs w:val="28"/>
          <w:rtl/>
        </w:rPr>
        <w:t>است</w:t>
      </w:r>
      <w:r w:rsidRPr="0096484A">
        <w:rPr>
          <w:rFonts w:ascii="Times New Roman" w:hAnsi="Times New Roman" w:cs="B Nazanin"/>
          <w:sz w:val="24"/>
          <w:szCs w:val="28"/>
          <w:rtl/>
        </w:rPr>
        <w:t>.</w:t>
      </w:r>
    </w:p>
    <w:p w:rsidR="00CE01AC" w:rsidRPr="0096484A" w:rsidRDefault="00D047A9" w:rsidP="00304D04">
      <w:pPr>
        <w:spacing w:line="360" w:lineRule="auto"/>
        <w:jc w:val="both"/>
        <w:rPr>
          <w:rFonts w:ascii="Times New Roman" w:hAnsi="Times New Roman" w:cs="B Nazanin"/>
          <w:sz w:val="24"/>
          <w:szCs w:val="28"/>
          <w:rtl/>
        </w:rPr>
      </w:pPr>
      <w:r w:rsidRPr="0096484A">
        <w:rPr>
          <w:rFonts w:ascii="Times New Roman" w:hAnsi="Times New Roman" w:cs="B Nazanin"/>
          <w:b/>
          <w:bCs/>
          <w:sz w:val="24"/>
          <w:szCs w:val="28"/>
          <w:rtl/>
        </w:rPr>
        <w:t xml:space="preserve">سیستم </w:t>
      </w:r>
      <w:r w:rsidRPr="0096484A">
        <w:rPr>
          <w:rFonts w:ascii="Times New Roman" w:hAnsi="Times New Roman" w:cs="B Nazanin" w:hint="cs"/>
          <w:b/>
          <w:bCs/>
          <w:sz w:val="24"/>
          <w:szCs w:val="28"/>
          <w:rtl/>
        </w:rPr>
        <w:t xml:space="preserve">مهار </w:t>
      </w:r>
      <w:r w:rsidRPr="0096484A">
        <w:rPr>
          <w:rFonts w:ascii="Times New Roman" w:hAnsi="Times New Roman" w:cs="B Nazanin"/>
          <w:b/>
          <w:bCs/>
          <w:sz w:val="24"/>
          <w:szCs w:val="28"/>
          <w:rtl/>
        </w:rPr>
        <w:t xml:space="preserve">سقوط </w:t>
      </w:r>
      <w:r w:rsidRPr="0096484A">
        <w:rPr>
          <w:rFonts w:ascii="Times New Roman" w:hAnsi="Times New Roman" w:cs="B Nazanin" w:hint="cs"/>
          <w:b/>
          <w:bCs/>
          <w:sz w:val="24"/>
          <w:szCs w:val="28"/>
          <w:rtl/>
        </w:rPr>
        <w:t xml:space="preserve">فردي </w:t>
      </w:r>
      <w:r w:rsidRPr="0096484A">
        <w:rPr>
          <w:rFonts w:ascii="Times New Roman" w:hAnsi="Times New Roman" w:cs="B Nazanin"/>
          <w:b/>
          <w:bCs/>
          <w:sz w:val="24"/>
          <w:szCs w:val="28"/>
        </w:rPr>
        <w:t>(</w:t>
      </w:r>
      <w:r w:rsidRPr="0096484A">
        <w:rPr>
          <w:rFonts w:ascii="Times New Roman" w:hAnsi="Times New Roman" w:cs="Times New Roman"/>
          <w:b/>
          <w:bCs/>
          <w:sz w:val="24"/>
          <w:szCs w:val="24"/>
        </w:rPr>
        <w:t>PFAS</w:t>
      </w:r>
      <w:r w:rsidRPr="0096484A">
        <w:rPr>
          <w:rFonts w:ascii="Times New Roman" w:hAnsi="Times New Roman" w:cs="B Nazanin"/>
          <w:b/>
          <w:bCs/>
          <w:sz w:val="24"/>
          <w:szCs w:val="28"/>
        </w:rPr>
        <w:t>)</w:t>
      </w:r>
      <w:r w:rsidRPr="0096484A">
        <w:rPr>
          <w:rStyle w:val="FootnoteReference"/>
          <w:rFonts w:ascii="Times New Roman" w:hAnsi="Times New Roman" w:cs="B Nazanin"/>
          <w:b/>
          <w:bCs/>
          <w:sz w:val="24"/>
          <w:szCs w:val="28"/>
          <w:rtl/>
        </w:rPr>
        <w:footnoteReference w:id="5"/>
      </w:r>
      <w:r w:rsidRPr="0096484A">
        <w:rPr>
          <w:rFonts w:ascii="Times New Roman" w:hAnsi="Times New Roman" w:cs="B Nazanin" w:hint="cs"/>
          <w:b/>
          <w:bCs/>
          <w:sz w:val="24"/>
          <w:szCs w:val="28"/>
          <w:rtl/>
        </w:rPr>
        <w:t>:</w:t>
      </w:r>
      <w:r w:rsidRPr="0096484A">
        <w:rPr>
          <w:rFonts w:ascii="Times New Roman" w:hAnsi="Times New Roman" w:cs="B Nazanin" w:hint="cs"/>
          <w:sz w:val="24"/>
          <w:szCs w:val="28"/>
          <w:rtl/>
        </w:rPr>
        <w:t xml:space="preserve"> </w:t>
      </w:r>
      <w:r w:rsidRPr="0096484A">
        <w:rPr>
          <w:rFonts w:ascii="Times New Roman" w:hAnsi="Times New Roman" w:cs="B Nazanin"/>
          <w:sz w:val="24"/>
          <w:szCs w:val="28"/>
          <w:rtl/>
        </w:rPr>
        <w:t xml:space="preserve">به معنای </w:t>
      </w:r>
      <w:r w:rsidRPr="0096484A">
        <w:rPr>
          <w:rFonts w:ascii="Times New Roman" w:hAnsi="Times New Roman" w:cs="B Nazanin" w:hint="cs"/>
          <w:sz w:val="24"/>
          <w:szCs w:val="28"/>
          <w:rtl/>
        </w:rPr>
        <w:t>سيستمي است كه براي مهار سقوط كاركنان از يك سطح كاري مورد استفاده قرار می گیرد. اين سيستم شامل قلاب ها، اتصال دهنده ها، مهارتمام بدن (هارنس) بوده و مي تواند تجهيزاتي ديگري مانند لنيارد، تجهيزات كاهش سرعت و ضربه گير، طناب نجات و يا تركيب مناسبي از اين تجهيزات را شامل شود. استفاده از كمربند ايمني بر طبق استانداردهاي سازمان ايمني و بهداشت شغلي آمريكا از سال 1998 بعنوان بخشي از سيستم مهار سقوط فردي ممنوع است و تنها در سيستم محدود كننده جابجايي كاربرد دارد.</w:t>
      </w:r>
    </w:p>
    <w:p w:rsidR="00CE01AC" w:rsidRPr="0096484A" w:rsidRDefault="00CE01AC" w:rsidP="00304D04">
      <w:pPr>
        <w:spacing w:line="360" w:lineRule="auto"/>
        <w:jc w:val="both"/>
        <w:rPr>
          <w:rFonts w:ascii="Times New Roman" w:hAnsi="Times New Roman" w:cs="B Nazanin" w:hint="cs"/>
          <w:sz w:val="24"/>
          <w:szCs w:val="24"/>
          <w:rtl/>
        </w:rPr>
      </w:pPr>
      <w:r w:rsidRPr="0096484A">
        <w:rPr>
          <w:rFonts w:ascii="Times New Roman" w:hAnsi="Times New Roman" w:cs="B Nazanin"/>
          <w:b/>
          <w:bCs/>
          <w:sz w:val="24"/>
          <w:szCs w:val="28"/>
          <w:rtl/>
        </w:rPr>
        <w:t>سیستم تثبیت موقعیت</w:t>
      </w:r>
      <w:r w:rsidRPr="0096484A">
        <w:rPr>
          <w:rFonts w:ascii="Times New Roman" w:hAnsi="Times New Roman" w:cs="B Nazanin" w:hint="cs"/>
          <w:b/>
          <w:bCs/>
          <w:sz w:val="24"/>
          <w:szCs w:val="28"/>
          <w:rtl/>
        </w:rPr>
        <w:t xml:space="preserve"> فرد:</w:t>
      </w:r>
      <w:r w:rsidRPr="0096484A">
        <w:rPr>
          <w:rFonts w:ascii="Times New Roman" w:hAnsi="Times New Roman" w:cs="B Nazanin"/>
          <w:sz w:val="24"/>
          <w:szCs w:val="24"/>
          <w:rtl/>
        </w:rPr>
        <w:t xml:space="preserve"> </w:t>
      </w:r>
      <w:r w:rsidRPr="0096484A">
        <w:rPr>
          <w:rFonts w:ascii="Times New Roman" w:hAnsi="Times New Roman" w:cs="B Nazanin"/>
          <w:sz w:val="24"/>
          <w:szCs w:val="28"/>
          <w:rtl/>
        </w:rPr>
        <w:t>به معنی کمربند بدن یا سیستم مهار بدن</w:t>
      </w:r>
      <w:r w:rsidRPr="0096484A">
        <w:rPr>
          <w:rFonts w:ascii="Times New Roman" w:hAnsi="Times New Roman" w:cs="B Nazanin" w:hint="cs"/>
          <w:sz w:val="24"/>
          <w:szCs w:val="28"/>
          <w:rtl/>
        </w:rPr>
        <w:t xml:space="preserve"> (هارنس) است كه</w:t>
      </w:r>
      <w:r w:rsidRPr="0096484A">
        <w:rPr>
          <w:rFonts w:ascii="Times New Roman" w:hAnsi="Times New Roman" w:cs="B Nazanin"/>
          <w:sz w:val="24"/>
          <w:szCs w:val="28"/>
          <w:rtl/>
        </w:rPr>
        <w:t xml:space="preserve"> اجازه می دهد تا </w:t>
      </w:r>
      <w:r w:rsidRPr="0096484A">
        <w:rPr>
          <w:rFonts w:ascii="Times New Roman" w:hAnsi="Times New Roman" w:cs="B Nazanin" w:hint="cs"/>
          <w:sz w:val="24"/>
          <w:szCs w:val="28"/>
          <w:rtl/>
        </w:rPr>
        <w:t>كاركنان</w:t>
      </w:r>
      <w:r w:rsidRPr="0096484A">
        <w:rPr>
          <w:rFonts w:ascii="Times New Roman" w:hAnsi="Times New Roman" w:cs="B Nazanin"/>
          <w:sz w:val="24"/>
          <w:szCs w:val="28"/>
          <w:rtl/>
        </w:rPr>
        <w:t xml:space="preserve"> </w:t>
      </w:r>
      <w:r w:rsidRPr="0096484A">
        <w:rPr>
          <w:rFonts w:ascii="Times New Roman" w:hAnsi="Times New Roman" w:cs="B Nazanin" w:hint="cs"/>
          <w:sz w:val="24"/>
          <w:szCs w:val="28"/>
          <w:rtl/>
        </w:rPr>
        <w:t xml:space="preserve">روي سطوح مرتفع مانند يك ديوار حمايت شده و </w:t>
      </w:r>
      <w:r w:rsidRPr="0096484A">
        <w:rPr>
          <w:rFonts w:ascii="Times New Roman" w:hAnsi="Times New Roman" w:cs="B Nazanin"/>
          <w:sz w:val="24"/>
          <w:szCs w:val="28"/>
          <w:rtl/>
        </w:rPr>
        <w:t xml:space="preserve">با هر دو دست </w:t>
      </w:r>
      <w:r w:rsidRPr="0096484A">
        <w:rPr>
          <w:rFonts w:ascii="Times New Roman" w:hAnsi="Times New Roman" w:cs="B Nazanin" w:hint="cs"/>
          <w:sz w:val="24"/>
          <w:szCs w:val="28"/>
          <w:rtl/>
        </w:rPr>
        <w:t xml:space="preserve">كار كنند. </w:t>
      </w:r>
    </w:p>
    <w:p w:rsidR="00CE01AC" w:rsidRPr="0096484A" w:rsidRDefault="00D047A9" w:rsidP="00304D04">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t>گيرنده طناب</w:t>
      </w:r>
      <w:r w:rsidRPr="0096484A">
        <w:rPr>
          <w:rStyle w:val="FootnoteReference"/>
          <w:rFonts w:ascii="Times New Roman" w:hAnsi="Times New Roman" w:cs="B Nazanin"/>
          <w:b/>
          <w:bCs/>
          <w:sz w:val="24"/>
          <w:szCs w:val="28"/>
          <w:rtl/>
        </w:rPr>
        <w:footnoteReference w:id="6"/>
      </w:r>
      <w:r w:rsidRPr="0096484A">
        <w:rPr>
          <w:rFonts w:ascii="Times New Roman" w:hAnsi="Times New Roman" w:cs="B Nazanin" w:hint="cs"/>
          <w:b/>
          <w:bCs/>
          <w:sz w:val="24"/>
          <w:szCs w:val="28"/>
          <w:rtl/>
        </w:rPr>
        <w:t>:</w:t>
      </w:r>
      <w:r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 xml:space="preserve">بمعني دستگاه كاهش سرعت است كه بر روي طناب نجات نصب شده و بصورت خودكار، با اصطكاك، طناب نجات را درگير و قفل كرده و با اينكار سبب مهار سقوط افراد مي گردد. </w:t>
      </w:r>
    </w:p>
    <w:p w:rsidR="00CE01AC" w:rsidRPr="0096484A" w:rsidRDefault="00CE01AC" w:rsidP="00304D04">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t>لنيارد جمع شونده:</w:t>
      </w:r>
      <w:r w:rsidRPr="0096484A">
        <w:rPr>
          <w:rFonts w:ascii="Times New Roman" w:hAnsi="Times New Roman" w:cs="B Nazanin" w:hint="cs"/>
          <w:sz w:val="24"/>
          <w:szCs w:val="28"/>
          <w:rtl/>
        </w:rPr>
        <w:t xml:space="preserve"> يك وسيله مهار سقوط كه متشكل از يك قرقره است كه طناب نجات بدور آن پيچيده شده است و درصورتيكه تحت تنش ملايم در حين انجام عمليات معمول كاركنان قرار گيرد بازشده و اجازه حركت بيشتر را به كاركنان مي دهد. در صورت تحميل تنش شديد و ناگهاني مانند آنچه در فرآيند سقوط رخ مي دهد، بطور خودكار قرقره شل شده و سقوط مهار مي شود. </w:t>
      </w:r>
    </w:p>
    <w:p w:rsidR="00CE01AC" w:rsidRPr="0096484A" w:rsidRDefault="00D047A9" w:rsidP="00304D04">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lastRenderedPageBreak/>
        <w:t>قلاب قفل شونده</w:t>
      </w:r>
      <w:r w:rsidRPr="0096484A">
        <w:rPr>
          <w:rStyle w:val="FootnoteReference"/>
          <w:rFonts w:ascii="Times New Roman" w:hAnsi="Times New Roman" w:cs="B Nazanin"/>
          <w:b/>
          <w:bCs/>
          <w:sz w:val="24"/>
          <w:szCs w:val="28"/>
          <w:rtl/>
        </w:rPr>
        <w:footnoteReference w:id="7"/>
      </w:r>
      <w:r w:rsidRPr="0096484A">
        <w:rPr>
          <w:rFonts w:ascii="Times New Roman" w:hAnsi="Times New Roman" w:cs="B Nazanin" w:hint="cs"/>
          <w:b/>
          <w:bCs/>
          <w:sz w:val="24"/>
          <w:szCs w:val="28"/>
          <w:rtl/>
        </w:rPr>
        <w:t>:</w:t>
      </w:r>
      <w:r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بمعني يك اتصال دهنده شامل يك حلقه داراي نگهدارنده است كه در حالت عادي بسته است. در اثر فشار ضامن اين اتصال دهنده باز شده و اجازه مي دهد تا طناب يا حلقه اي وارد آن شود و پس از رهايش ضامن دوباره بسته و قفل مي شود. پس از بسته شدن تازمانيكه فشار كافي بر روي ضامن اعمال نگردد باز نمي شود و اجازه جدايي طناب يا حلقه وارد شده را نمي دهد. در دو طرف يك لنيارد قلابهاي قفل شونده جهت اتصال به طناب نجات و مهار تمام بدن وجود دارد.</w:t>
      </w:r>
    </w:p>
    <w:p w:rsidR="00D047A9" w:rsidRPr="0096484A" w:rsidRDefault="00D047A9" w:rsidP="00D047A9">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t>پاخور</w:t>
      </w:r>
      <w:r w:rsidRPr="0096484A">
        <w:rPr>
          <w:rStyle w:val="FootnoteReference"/>
          <w:rFonts w:ascii="Times New Roman" w:hAnsi="Times New Roman" w:cs="B Nazanin"/>
          <w:b/>
          <w:bCs/>
          <w:sz w:val="24"/>
          <w:szCs w:val="28"/>
          <w:rtl/>
        </w:rPr>
        <w:footnoteReference w:id="8"/>
      </w:r>
      <w:r w:rsidRPr="0096484A">
        <w:rPr>
          <w:rFonts w:ascii="Times New Roman" w:hAnsi="Times New Roman" w:cs="B Nazanin" w:hint="cs"/>
          <w:b/>
          <w:bCs/>
          <w:sz w:val="24"/>
          <w:szCs w:val="28"/>
          <w:rtl/>
        </w:rPr>
        <w:t xml:space="preserve"> </w:t>
      </w:r>
      <w:r w:rsidRPr="0096484A">
        <w:rPr>
          <w:rFonts w:ascii="Times New Roman" w:hAnsi="Times New Roman" w:cs="B Nazanin"/>
          <w:b/>
          <w:bCs/>
          <w:sz w:val="24"/>
          <w:szCs w:val="28"/>
        </w:rPr>
        <w:t>:</w:t>
      </w:r>
      <w:r w:rsidRPr="0096484A">
        <w:rPr>
          <w:rFonts w:ascii="Times New Roman" w:hAnsi="Times New Roman" w:cs="B Nazanin" w:hint="cs"/>
          <w:sz w:val="24"/>
          <w:szCs w:val="28"/>
          <w:rtl/>
        </w:rPr>
        <w:t xml:space="preserve"> مانع حفاظتي است كه در سطح پائين سيستم گاردريل نصب شده و اجازه سقوط مواد و تجهيزات را به سطوح پائين تر نمي دهد. </w:t>
      </w:r>
    </w:p>
    <w:p w:rsidR="00CE01AC" w:rsidRPr="0096484A" w:rsidRDefault="00175F8A" w:rsidP="00175F8A">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t>سيستم نوار خطر</w:t>
      </w:r>
      <w:r w:rsidRPr="0096484A">
        <w:rPr>
          <w:rStyle w:val="FootnoteReference"/>
          <w:rFonts w:ascii="Times New Roman" w:hAnsi="Times New Roman" w:cs="B Nazanin"/>
          <w:b/>
          <w:bCs/>
          <w:sz w:val="24"/>
          <w:szCs w:val="28"/>
          <w:rtl/>
        </w:rPr>
        <w:footnoteReference w:id="9"/>
      </w:r>
      <w:r w:rsidRPr="0096484A">
        <w:rPr>
          <w:rFonts w:ascii="Times New Roman" w:hAnsi="Times New Roman" w:cs="B Nazanin" w:hint="cs"/>
          <w:b/>
          <w:bCs/>
          <w:sz w:val="24"/>
          <w:szCs w:val="28"/>
          <w:rtl/>
        </w:rPr>
        <w:t>:</w:t>
      </w:r>
      <w:r w:rsidRPr="0096484A">
        <w:rPr>
          <w:rFonts w:ascii="Times New Roman" w:hAnsi="Times New Roman" w:cs="B Nazanin" w:hint="cs"/>
          <w:sz w:val="24"/>
          <w:szCs w:val="28"/>
          <w:rtl/>
        </w:rPr>
        <w:t xml:space="preserve"> مانع نصب شده بر روي سقف يا سطح مرتفع بوده و كاركناني كه به نزديكي لبه هاي حفاظت نشده يا لبه هاي انتهايي سطوح مرتفع نزديك مي شوند را از خطر سقوط آگاه می کند. براي مناطقي بكار مي رود كه كار بر روي سطوح مرتفع بدون استفاده از گاردريل،‌ كمربند ايمني و مهار تمام بدن (هارنس) يا تور ايمني انجام مي گيرد. </w:t>
      </w:r>
      <w:r w:rsidR="00CE01AC" w:rsidRPr="0096484A">
        <w:rPr>
          <w:rFonts w:ascii="Times New Roman" w:hAnsi="Times New Roman" w:cs="B Nazanin" w:hint="cs"/>
          <w:sz w:val="24"/>
          <w:szCs w:val="28"/>
          <w:rtl/>
        </w:rPr>
        <w:t xml:space="preserve"> </w:t>
      </w:r>
    </w:p>
    <w:p w:rsidR="00CE01AC" w:rsidRPr="0096484A" w:rsidRDefault="00CE01AC" w:rsidP="00304D04">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t xml:space="preserve">كار بر روي سقف: </w:t>
      </w:r>
      <w:r w:rsidRPr="0096484A">
        <w:rPr>
          <w:rFonts w:ascii="Times New Roman" w:hAnsi="Times New Roman" w:cs="B Nazanin" w:hint="cs"/>
          <w:sz w:val="24"/>
          <w:szCs w:val="28"/>
          <w:rtl/>
        </w:rPr>
        <w:t>بمعني عمليات بارگيري، ذخيره و برداشتن مواد و تجهيزات بر روي يك سقف مي باشد. عمليات هايي مانند عايق كاري و نصب ورقه هاي فلزي از اين قبيل كارها بشمار مي آيند.</w:t>
      </w:r>
    </w:p>
    <w:p w:rsidR="00CE01AC" w:rsidRPr="0096484A" w:rsidRDefault="00CE01AC" w:rsidP="00304D04">
      <w:pPr>
        <w:spacing w:line="360" w:lineRule="auto"/>
        <w:jc w:val="both"/>
        <w:rPr>
          <w:rFonts w:ascii="Times New Roman" w:hAnsi="Times New Roman" w:cs="B Nazanin" w:hint="cs"/>
          <w:sz w:val="24"/>
          <w:szCs w:val="28"/>
          <w:rtl/>
        </w:rPr>
      </w:pPr>
      <w:r w:rsidRPr="0096484A">
        <w:rPr>
          <w:rFonts w:ascii="Times New Roman" w:hAnsi="Times New Roman" w:cs="B Nazanin" w:hint="cs"/>
          <w:b/>
          <w:bCs/>
          <w:sz w:val="24"/>
          <w:szCs w:val="28"/>
          <w:rtl/>
        </w:rPr>
        <w:t xml:space="preserve">لبه ها و كناره هاي حفاظت نشده: </w:t>
      </w:r>
      <w:r w:rsidRPr="0096484A">
        <w:rPr>
          <w:rFonts w:ascii="Times New Roman" w:hAnsi="Times New Roman" w:cs="B Nazanin" w:hint="cs"/>
          <w:sz w:val="24"/>
          <w:szCs w:val="28"/>
          <w:rtl/>
        </w:rPr>
        <w:t>بمعني لبه ها و كناره هاي سطوح كار يا محل عبور كاركنان (بعنوان مثال كف ها،‌ سقف ها، رمپها و راه پله ها ) مي باشد اما شامل نردبان، خودروها يا ساير تجهيزات قرار گرفته در محل نيست.</w:t>
      </w:r>
    </w:p>
    <w:p w:rsidR="00CE01AC" w:rsidRPr="0096484A" w:rsidRDefault="00CE01AC" w:rsidP="00C97C0D">
      <w:pPr>
        <w:spacing w:line="360" w:lineRule="auto"/>
        <w:jc w:val="both"/>
        <w:rPr>
          <w:rFonts w:ascii="Times New Roman" w:hAnsi="Times New Roman" w:cs="B Nazanin" w:hint="cs"/>
          <w:sz w:val="24"/>
          <w:szCs w:val="24"/>
          <w:rtl/>
        </w:rPr>
      </w:pPr>
      <w:r w:rsidRPr="0096484A">
        <w:rPr>
          <w:rFonts w:ascii="Times New Roman" w:hAnsi="Times New Roman" w:cs="B Nazanin"/>
          <w:b/>
          <w:bCs/>
          <w:sz w:val="24"/>
          <w:szCs w:val="28"/>
          <w:rtl/>
        </w:rPr>
        <w:lastRenderedPageBreak/>
        <w:t xml:space="preserve">فرد </w:t>
      </w:r>
      <w:r w:rsidRPr="0096484A">
        <w:rPr>
          <w:rFonts w:ascii="Times New Roman" w:hAnsi="Times New Roman" w:cs="B Nazanin" w:hint="cs"/>
          <w:b/>
          <w:bCs/>
          <w:sz w:val="24"/>
          <w:szCs w:val="28"/>
          <w:rtl/>
        </w:rPr>
        <w:t>صلاحيتدار:</w:t>
      </w:r>
      <w:r w:rsidRPr="0096484A">
        <w:rPr>
          <w:rFonts w:ascii="Times New Roman" w:hAnsi="Times New Roman" w:cs="B Nazanin" w:hint="cs"/>
          <w:sz w:val="24"/>
          <w:szCs w:val="24"/>
          <w:rtl/>
        </w:rPr>
        <w:t xml:space="preserve"> </w:t>
      </w:r>
      <w:r w:rsidRPr="0096484A">
        <w:rPr>
          <w:rFonts w:ascii="Times New Roman" w:hAnsi="Times New Roman" w:cs="B Nazanin" w:hint="cs"/>
          <w:sz w:val="24"/>
          <w:szCs w:val="28"/>
          <w:rtl/>
        </w:rPr>
        <w:t>فردي</w:t>
      </w:r>
      <w:r w:rsidRPr="0096484A">
        <w:rPr>
          <w:rFonts w:ascii="Times New Roman" w:hAnsi="Times New Roman" w:cs="B Nazanin"/>
          <w:sz w:val="24"/>
          <w:szCs w:val="28"/>
          <w:rtl/>
        </w:rPr>
        <w:t xml:space="preserve"> است که با در اختیار داشتن درجه </w:t>
      </w:r>
      <w:r w:rsidRPr="0096484A">
        <w:rPr>
          <w:rFonts w:ascii="Times New Roman" w:hAnsi="Times New Roman" w:cs="B Nazanin" w:hint="cs"/>
          <w:sz w:val="24"/>
          <w:szCs w:val="28"/>
          <w:rtl/>
        </w:rPr>
        <w:t>رسمي</w:t>
      </w:r>
      <w:r w:rsidRPr="0096484A">
        <w:rPr>
          <w:rFonts w:ascii="Times New Roman" w:hAnsi="Times New Roman" w:cs="B Nazanin"/>
          <w:sz w:val="24"/>
          <w:szCs w:val="28"/>
          <w:rtl/>
        </w:rPr>
        <w:t xml:space="preserve">، گواهی </w:t>
      </w:r>
      <w:r w:rsidRPr="0096484A">
        <w:rPr>
          <w:rFonts w:ascii="Times New Roman" w:hAnsi="Times New Roman" w:cs="B Nazanin" w:hint="cs"/>
          <w:sz w:val="24"/>
          <w:szCs w:val="28"/>
          <w:rtl/>
        </w:rPr>
        <w:t>يا مجوز</w:t>
      </w:r>
      <w:r w:rsidRPr="0096484A">
        <w:rPr>
          <w:rFonts w:ascii="Times New Roman" w:hAnsi="Times New Roman" w:cs="B Nazanin"/>
          <w:sz w:val="24"/>
          <w:szCs w:val="28"/>
          <w:rtl/>
        </w:rPr>
        <w:t xml:space="preserve"> حرفه ای ، یا دانش گسترده ای، آموزش و تجربه</w:t>
      </w:r>
      <w:r w:rsidRPr="0096484A">
        <w:rPr>
          <w:rFonts w:ascii="Times New Roman" w:hAnsi="Times New Roman" w:cs="B Nazanin" w:hint="cs"/>
          <w:sz w:val="24"/>
          <w:szCs w:val="28"/>
          <w:rtl/>
        </w:rPr>
        <w:t xml:space="preserve"> كافي</w:t>
      </w:r>
      <w:r w:rsidRPr="0096484A">
        <w:rPr>
          <w:rFonts w:ascii="Times New Roman" w:hAnsi="Times New Roman" w:cs="B Nazanin"/>
          <w:sz w:val="24"/>
          <w:szCs w:val="28"/>
          <w:rtl/>
        </w:rPr>
        <w:t>، توانایی خود را برای حل مشکلات مربوط به موضوع ، کار و یا پروژه نشان داده است.</w:t>
      </w:r>
    </w:p>
    <w:p w:rsidR="00CE01AC" w:rsidRPr="0096484A" w:rsidRDefault="00C97C0D" w:rsidP="00304D04">
      <w:pPr>
        <w:spacing w:line="360" w:lineRule="auto"/>
        <w:jc w:val="both"/>
        <w:rPr>
          <w:rFonts w:ascii="Times New Roman" w:hAnsi="Times New Roman" w:cs="B Nazanin"/>
          <w:sz w:val="24"/>
          <w:szCs w:val="28"/>
          <w:rtl/>
        </w:rPr>
      </w:pPr>
      <w:r w:rsidRPr="0096484A">
        <w:rPr>
          <w:rFonts w:ascii="Times New Roman" w:hAnsi="Times New Roman" w:cs="B Nazanin" w:hint="cs"/>
          <w:b/>
          <w:bCs/>
          <w:sz w:val="24"/>
          <w:szCs w:val="28"/>
          <w:rtl/>
        </w:rPr>
        <w:t>سيستم پايش ايمني</w:t>
      </w:r>
      <w:r w:rsidRPr="0096484A">
        <w:rPr>
          <w:rStyle w:val="FootnoteReference"/>
          <w:rFonts w:ascii="Times New Roman" w:hAnsi="Times New Roman" w:cs="B Nazanin"/>
          <w:b/>
          <w:bCs/>
          <w:sz w:val="24"/>
          <w:szCs w:val="28"/>
          <w:rtl/>
        </w:rPr>
        <w:footnoteReference w:id="10"/>
      </w:r>
      <w:r w:rsidRPr="0096484A">
        <w:rPr>
          <w:rFonts w:ascii="Times New Roman" w:hAnsi="Times New Roman" w:cs="B Nazanin" w:hint="cs"/>
          <w:b/>
          <w:bCs/>
          <w:sz w:val="24"/>
          <w:szCs w:val="28"/>
          <w:rtl/>
        </w:rPr>
        <w:t>:</w:t>
      </w:r>
      <w:r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 xml:space="preserve">بمعني يك سيستم ايمني است كه در آن يك فرد صلاحيتدار مسئول تشخيص خطرات سقوط بوده و در مورد آن به ديگر كاركنان اطلاع رساني كرده و هشدار مي دهد. </w:t>
      </w:r>
    </w:p>
    <w:p w:rsidR="00CE01AC" w:rsidRPr="0096484A" w:rsidRDefault="00CE01AC" w:rsidP="007B303B">
      <w:pPr>
        <w:spacing w:line="360" w:lineRule="auto"/>
        <w:ind w:right="142"/>
        <w:jc w:val="lowKashida"/>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سيستم گاردريل: </w:t>
      </w:r>
      <w:r w:rsidRPr="0096484A">
        <w:rPr>
          <w:rFonts w:ascii="Times New Roman" w:hAnsi="Times New Roman" w:cs="B Nazanin" w:hint="cs"/>
          <w:sz w:val="24"/>
          <w:szCs w:val="28"/>
          <w:rtl/>
        </w:rPr>
        <w:t>عبارت است از سيستمي متشكل از اجزايي که بعنوان مانع نصب  مي شوند تا ازسقوط افراد به سطوح پایین تر جلوگیری کند.</w:t>
      </w:r>
    </w:p>
    <w:p w:rsidR="00C97C0D" w:rsidRPr="0096484A" w:rsidRDefault="00C97C0D" w:rsidP="007B303B">
      <w:pPr>
        <w:pStyle w:val="Heading1"/>
        <w:spacing w:line="360" w:lineRule="auto"/>
        <w:rPr>
          <w:rFonts w:ascii="Times New Roman" w:hAnsi="Times New Roman" w:cs="B Nazanin"/>
          <w:sz w:val="24"/>
          <w:szCs w:val="36"/>
          <w:rtl/>
        </w:rPr>
      </w:pPr>
      <w:bookmarkStart w:id="10" w:name="_Toc353621959"/>
      <w:bookmarkStart w:id="11" w:name="_Toc353694168"/>
      <w:bookmarkStart w:id="12" w:name="_Toc361740776"/>
      <w:bookmarkStart w:id="13" w:name="_Toc361920824"/>
      <w:bookmarkStart w:id="14" w:name="_Toc361921629"/>
      <w:bookmarkStart w:id="15" w:name="_Toc361921969"/>
      <w:bookmarkStart w:id="16" w:name="_Toc39560518"/>
      <w:r w:rsidRPr="0096484A">
        <w:rPr>
          <w:rFonts w:ascii="Times New Roman" w:hAnsi="Times New Roman" w:cs="B Nazanin" w:hint="cs"/>
          <w:sz w:val="24"/>
          <w:szCs w:val="36"/>
          <w:rtl/>
        </w:rPr>
        <w:t>1. شرح مطالب راهنما</w:t>
      </w:r>
      <w:bookmarkEnd w:id="10"/>
      <w:bookmarkEnd w:id="11"/>
      <w:bookmarkEnd w:id="12"/>
      <w:bookmarkEnd w:id="13"/>
      <w:bookmarkEnd w:id="14"/>
      <w:bookmarkEnd w:id="15"/>
      <w:bookmarkEnd w:id="16"/>
    </w:p>
    <w:p w:rsidR="00CE01AC" w:rsidRPr="0096484A" w:rsidRDefault="00C97C0D" w:rsidP="007B303B">
      <w:pPr>
        <w:pStyle w:val="Heading2"/>
        <w:spacing w:line="360" w:lineRule="auto"/>
        <w:rPr>
          <w:rFonts w:ascii="Times New Roman" w:hAnsi="Times New Roman" w:cs="B Nazanin" w:hint="cs"/>
          <w:sz w:val="24"/>
          <w:szCs w:val="32"/>
          <w:rtl/>
        </w:rPr>
      </w:pPr>
      <w:bookmarkStart w:id="17" w:name="_Toc361920825"/>
      <w:bookmarkStart w:id="18" w:name="_Toc361921630"/>
      <w:bookmarkStart w:id="19" w:name="_Toc361921970"/>
      <w:bookmarkStart w:id="20" w:name="_Toc39560519"/>
      <w:r w:rsidRPr="0096484A">
        <w:rPr>
          <w:rFonts w:ascii="Times New Roman" w:hAnsi="Times New Roman" w:cs="B Nazanin" w:hint="cs"/>
          <w:sz w:val="24"/>
          <w:szCs w:val="32"/>
          <w:rtl/>
        </w:rPr>
        <w:t xml:space="preserve">1-1. </w:t>
      </w:r>
      <w:r w:rsidR="00CE01AC" w:rsidRPr="0096484A">
        <w:rPr>
          <w:rFonts w:ascii="Times New Roman" w:hAnsi="Times New Roman" w:cs="B Nazanin" w:hint="cs"/>
          <w:sz w:val="24"/>
          <w:szCs w:val="32"/>
          <w:rtl/>
        </w:rPr>
        <w:t>برنامه حفاظت از سقوط</w:t>
      </w:r>
      <w:bookmarkEnd w:id="17"/>
      <w:bookmarkEnd w:id="18"/>
      <w:bookmarkEnd w:id="19"/>
      <w:bookmarkEnd w:id="20"/>
    </w:p>
    <w:p w:rsidR="00CE01AC" w:rsidRPr="0096484A" w:rsidRDefault="00D0776D" w:rsidP="00C41D5B">
      <w:pPr>
        <w:spacing w:line="360" w:lineRule="auto"/>
        <w:ind w:firstLine="720"/>
        <w:jc w:val="both"/>
        <w:rPr>
          <w:rFonts w:ascii="Times New Roman" w:hAnsi="Times New Roman" w:cs="B Nazanin"/>
          <w:sz w:val="24"/>
          <w:szCs w:val="28"/>
        </w:rPr>
      </w:pPr>
      <w:r w:rsidRPr="0096484A">
        <w:rPr>
          <w:rFonts w:ascii="Times New Roman" w:hAnsi="Times New Roman" w:cs="B Nazanin" w:hint="cs"/>
          <w:sz w:val="24"/>
          <w:szCs w:val="28"/>
          <w:rtl/>
        </w:rPr>
        <w:t xml:space="preserve">برنامه حفاظت از سقوط بايد كليه حفاظت هاي لازم جهت پيشگيري از سقوط و همچنين صدمه احتمالي در اثر سقوط كاركنان در هنگام كار در ارتفاع را درنظر بگيرد. </w:t>
      </w:r>
      <w:r w:rsidR="00CE01AC" w:rsidRPr="0096484A">
        <w:rPr>
          <w:rFonts w:ascii="Times New Roman" w:hAnsi="Times New Roman" w:cs="B Nazanin" w:hint="cs"/>
          <w:sz w:val="24"/>
          <w:szCs w:val="28"/>
          <w:rtl/>
        </w:rPr>
        <w:t>قبل از تصميم گيري درخصوص سيستم حفاظت از سقوط و خطراتي كه ممكن است سبب سقوط كاركنان از ارتفاع گردد را مورد شناسايي قرار داده و ارزيابي كنيد.</w:t>
      </w:r>
      <w:r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در صورت سقوط كاركنان و قبل از توقف آن بوسيله تجهيزات مهار سقوط فردي، بررسي كنيد كه آيا احتمال برخورد وي به تجهيزات، مواد و سازه هاي اطراف و يا سطح زيرين وجود دارد يا خير. به اين اثر اصطلاحا</w:t>
      </w:r>
      <w:r w:rsidR="0022134F" w:rsidRPr="0096484A">
        <w:rPr>
          <w:rFonts w:ascii="Times New Roman" w:hAnsi="Times New Roman" w:cs="B Nazanin" w:hint="cs"/>
          <w:sz w:val="24"/>
          <w:szCs w:val="28"/>
          <w:rtl/>
        </w:rPr>
        <w:t>ً</w:t>
      </w:r>
      <w:r w:rsidR="00CE01AC" w:rsidRPr="0096484A">
        <w:rPr>
          <w:rFonts w:ascii="Times New Roman" w:hAnsi="Times New Roman" w:cs="B Nazanin" w:hint="cs"/>
          <w:sz w:val="24"/>
          <w:szCs w:val="28"/>
          <w:rtl/>
        </w:rPr>
        <w:t xml:space="preserve"> </w:t>
      </w:r>
      <w:r w:rsidR="00C63114" w:rsidRPr="0096484A">
        <w:rPr>
          <w:rFonts w:ascii="Times New Roman" w:hAnsi="Times New Roman" w:cs="B Nazanin" w:hint="cs"/>
          <w:sz w:val="24"/>
          <w:szCs w:val="28"/>
          <w:rtl/>
        </w:rPr>
        <w:t>برخورد با سطح زيرين</w:t>
      </w:r>
      <w:r w:rsidR="00C63114" w:rsidRPr="0096484A">
        <w:rPr>
          <w:rStyle w:val="FootnoteReference"/>
          <w:rFonts w:ascii="Times New Roman" w:hAnsi="Times New Roman" w:cs="B Nazanin"/>
          <w:sz w:val="24"/>
          <w:szCs w:val="28"/>
          <w:rtl/>
        </w:rPr>
        <w:footnoteReference w:id="11"/>
      </w:r>
      <w:r w:rsidR="00CE01AC" w:rsidRPr="0096484A">
        <w:rPr>
          <w:rFonts w:ascii="Times New Roman" w:hAnsi="Times New Roman" w:cs="B Nazanin" w:hint="cs"/>
          <w:sz w:val="24"/>
          <w:szCs w:val="28"/>
          <w:rtl/>
        </w:rPr>
        <w:t xml:space="preserve"> ناميده مي شود كه</w:t>
      </w:r>
      <w:r w:rsidR="00C4139C" w:rsidRPr="0096484A">
        <w:rPr>
          <w:rFonts w:ascii="Times New Roman" w:hAnsi="Times New Roman" w:cs="B Nazanin" w:hint="cs"/>
          <w:sz w:val="24"/>
          <w:szCs w:val="28"/>
          <w:rtl/>
        </w:rPr>
        <w:t xml:space="preserve"> فرد</w:t>
      </w:r>
      <w:r w:rsidR="00CE01AC" w:rsidRPr="0096484A">
        <w:rPr>
          <w:rFonts w:ascii="Times New Roman" w:hAnsi="Times New Roman" w:cs="B Nazanin" w:hint="cs"/>
          <w:sz w:val="24"/>
          <w:szCs w:val="28"/>
          <w:rtl/>
        </w:rPr>
        <w:t xml:space="preserve"> قبل از طي شدن فاصله سقوط و </w:t>
      </w:r>
      <w:r w:rsidR="00CE01AC" w:rsidRPr="0096484A">
        <w:rPr>
          <w:rFonts w:ascii="Times New Roman" w:hAnsi="Times New Roman" w:cs="B Nazanin" w:hint="cs"/>
          <w:sz w:val="24"/>
          <w:szCs w:val="28"/>
          <w:rtl/>
        </w:rPr>
        <w:lastRenderedPageBreak/>
        <w:t>مهار توسط سيستم مهار سقوط فردي به سطح يا سازه هاي زيرين برخورد كند.</w:t>
      </w:r>
      <w:r w:rsidR="00AE3CCF"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سيستم مهار سقوط فردي</w:t>
      </w:r>
      <w:r w:rsidR="00E60E3B" w:rsidRPr="0096484A">
        <w:rPr>
          <w:rStyle w:val="FootnoteReference"/>
          <w:rFonts w:ascii="Times New Roman" w:hAnsi="Times New Roman" w:cs="B Nazanin"/>
          <w:sz w:val="24"/>
          <w:szCs w:val="28"/>
          <w:rtl/>
        </w:rPr>
        <w:footnoteReference w:id="12"/>
      </w:r>
      <w:r w:rsidR="00CE01AC" w:rsidRPr="0096484A">
        <w:rPr>
          <w:rFonts w:ascii="Times New Roman" w:hAnsi="Times New Roman" w:cs="B Nazanin" w:hint="cs"/>
          <w:sz w:val="24"/>
          <w:szCs w:val="28"/>
          <w:rtl/>
        </w:rPr>
        <w:t xml:space="preserve"> بايد طوري ‌ طراحي و </w:t>
      </w:r>
      <w:r w:rsidR="007D4D2D" w:rsidRPr="0096484A">
        <w:rPr>
          <w:rFonts w:ascii="Times New Roman" w:hAnsi="Times New Roman" w:cs="B Nazanin" w:hint="cs"/>
          <w:sz w:val="24"/>
          <w:szCs w:val="28"/>
          <w:rtl/>
        </w:rPr>
        <w:t xml:space="preserve">بكار برده </w:t>
      </w:r>
      <w:r w:rsidR="00CE01AC" w:rsidRPr="0096484A">
        <w:rPr>
          <w:rFonts w:ascii="Times New Roman" w:hAnsi="Times New Roman" w:cs="B Nazanin" w:hint="cs"/>
          <w:sz w:val="24"/>
          <w:szCs w:val="28"/>
          <w:rtl/>
        </w:rPr>
        <w:t>شود كه از اثر</w:t>
      </w:r>
      <w:r w:rsidR="00C63114" w:rsidRPr="0096484A">
        <w:rPr>
          <w:rFonts w:ascii="Times New Roman" w:hAnsi="Times New Roman" w:cs="B Nazanin" w:hint="cs"/>
          <w:sz w:val="24"/>
          <w:szCs w:val="28"/>
          <w:rtl/>
        </w:rPr>
        <w:t xml:space="preserve"> برخورد با سطح زيرين</w:t>
      </w:r>
      <w:r w:rsidR="00CE01AC" w:rsidRPr="0096484A">
        <w:rPr>
          <w:rFonts w:ascii="Times New Roman" w:hAnsi="Times New Roman" w:cs="B Nazanin" w:hint="cs"/>
          <w:sz w:val="24"/>
          <w:szCs w:val="28"/>
          <w:rtl/>
        </w:rPr>
        <w:t xml:space="preserve"> </w:t>
      </w:r>
      <w:r w:rsidR="00C63114" w:rsidRPr="0096484A">
        <w:rPr>
          <w:rFonts w:ascii="Times New Roman" w:hAnsi="Times New Roman" w:cs="B Nazanin" w:hint="cs"/>
          <w:sz w:val="24"/>
          <w:szCs w:val="28"/>
          <w:rtl/>
        </w:rPr>
        <w:t>(</w:t>
      </w:r>
      <w:r w:rsidR="00CE01AC" w:rsidRPr="0096484A">
        <w:rPr>
          <w:rFonts w:ascii="Times New Roman" w:hAnsi="Times New Roman" w:cs="B Nazanin" w:hint="cs"/>
          <w:sz w:val="24"/>
          <w:szCs w:val="28"/>
          <w:rtl/>
        </w:rPr>
        <w:t>باتمينگ اوت</w:t>
      </w:r>
      <w:r w:rsidR="00C63114" w:rsidRPr="0096484A">
        <w:rPr>
          <w:rFonts w:ascii="Times New Roman" w:hAnsi="Times New Roman" w:cs="B Nazanin" w:hint="cs"/>
          <w:sz w:val="24"/>
          <w:szCs w:val="28"/>
          <w:rtl/>
        </w:rPr>
        <w:t>)</w:t>
      </w:r>
      <w:r w:rsidR="00CE01AC" w:rsidRPr="0096484A">
        <w:rPr>
          <w:rFonts w:ascii="Times New Roman" w:hAnsi="Times New Roman" w:cs="B Nazanin" w:hint="cs"/>
          <w:sz w:val="24"/>
          <w:szCs w:val="28"/>
          <w:rtl/>
        </w:rPr>
        <w:t xml:space="preserve"> بعلت سقوط احتمالي پيشگيري شود.</w:t>
      </w:r>
      <w:r w:rsidR="00AE3CCF"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اثر آونگي</w:t>
      </w:r>
      <w:r w:rsidR="007C5C71" w:rsidRPr="0096484A">
        <w:rPr>
          <w:rStyle w:val="FootnoteReference"/>
          <w:rFonts w:ascii="Times New Roman" w:hAnsi="Times New Roman" w:cs="B Nazanin"/>
          <w:sz w:val="24"/>
          <w:szCs w:val="28"/>
          <w:rtl/>
        </w:rPr>
        <w:footnoteReference w:id="13"/>
      </w:r>
      <w:r w:rsidR="00CE01AC" w:rsidRPr="0096484A">
        <w:rPr>
          <w:rFonts w:ascii="Times New Roman" w:hAnsi="Times New Roman" w:cs="B Nazanin" w:hint="cs"/>
          <w:sz w:val="24"/>
          <w:szCs w:val="28"/>
          <w:rtl/>
        </w:rPr>
        <w:t xml:space="preserve"> كه در اثر سقوط فرد ايجاد مي شود</w:t>
      </w:r>
      <w:r w:rsidR="008E207C" w:rsidRPr="0096484A">
        <w:rPr>
          <w:rFonts w:ascii="Times New Roman" w:hAnsi="Times New Roman" w:cs="B Nazanin" w:hint="cs"/>
          <w:sz w:val="24"/>
          <w:szCs w:val="28"/>
          <w:rtl/>
        </w:rPr>
        <w:t xml:space="preserve"> نيز</w:t>
      </w:r>
      <w:r w:rsidR="00CE01AC" w:rsidRPr="0096484A">
        <w:rPr>
          <w:rFonts w:ascii="Times New Roman" w:hAnsi="Times New Roman" w:cs="B Nazanin" w:hint="cs"/>
          <w:sz w:val="24"/>
          <w:szCs w:val="28"/>
          <w:rtl/>
        </w:rPr>
        <w:t xml:space="preserve"> مي تواند سبب برخورد وي به تجهيزات، مواد و </w:t>
      </w:r>
      <w:r w:rsidR="00192C41"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سازه ها گردد. هر چه فرد از نقطه اتصال سيستم مهار سقوط فردي به تكيه گاه (ساپورت) متصل به آن فاصله بگيرد در اثر سقوط احتمالي اثر آونگي شديدتر خواهد بود. اين موضوع بايد در قسمت هاي مختلف بررسي شود. اثر آونگي مي تواند سبب بازشدن اتصالات سيستم مهار سقوط فردي گردد.</w:t>
      </w:r>
      <w:r w:rsidR="00D75BE7"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جهت پيشگيري از اثر آونگي كاركنان بايد وضعيت لنيارد يا طناب نجات را به حالت عمود بر نقطه اتصال سيستم مهار سقوط به تكيه گاه يا ستونهاي نگهدارنده حفظ كنند.</w:t>
      </w:r>
      <w:r w:rsidR="00D75BE7"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درصورتيكه كه كاركنان مجبور به حركت در طول لبه هستند بايد نقطه اتصال سيستم حفاظت از سقوط فردي به سازه نيز تغيير كند تا همواره عمود بر لنيارد باشد.</w:t>
      </w:r>
      <w:r w:rsidR="00D75BE7"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 xml:space="preserve">درصورتيكه نيازبه تغيير محل اتصال در حين حركت وجود دارد بايد از طناب نجات افقي به جاي طناب نجات عمودي استفاده كرد. در اين حالت در حين حركت كارگر در طول لبه پرتگاه، لنيارد متصل به طناب نجات افقي نيز همراه كارگر حركت مي كند. بدين ترتيب پتانسيل اثر آونگي در اثر سقوط احتمالي ازبين </w:t>
      </w:r>
      <w:r w:rsidR="00887CBF"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مي رود.</w:t>
      </w:r>
      <w:r w:rsidR="00887102" w:rsidRPr="0096484A">
        <w:rPr>
          <w:rFonts w:ascii="Times New Roman" w:hAnsi="Times New Roman" w:cs="B Nazanin" w:hint="cs"/>
          <w:sz w:val="24"/>
          <w:szCs w:val="28"/>
          <w:rtl/>
        </w:rPr>
        <w:t xml:space="preserve"> </w:t>
      </w:r>
    </w:p>
    <w:p w:rsidR="00CE01AC" w:rsidRPr="0096484A" w:rsidRDefault="00CE01AC" w:rsidP="00C41D5B">
      <w:pPr>
        <w:spacing w:line="360" w:lineRule="auto"/>
        <w:ind w:firstLine="720"/>
        <w:jc w:val="both"/>
        <w:rPr>
          <w:rFonts w:ascii="Times New Roman" w:hAnsi="Times New Roman" w:cs="B Nazanin" w:hint="cs"/>
          <w:sz w:val="24"/>
          <w:szCs w:val="28"/>
          <w:rtl/>
        </w:rPr>
      </w:pPr>
      <w:r w:rsidRPr="0096484A">
        <w:rPr>
          <w:rFonts w:ascii="Times New Roman" w:hAnsi="Times New Roman" w:cs="B Nazanin" w:hint="cs"/>
          <w:sz w:val="24"/>
          <w:szCs w:val="28"/>
          <w:rtl/>
        </w:rPr>
        <w:t>قبل از استفاده از هرگونه سيستم حفاظت از سقوط كارفرما بايد دستورالعمل مكتوبي در خصوص عمليات امداد و نجات كاركنان در هنگام سقوط تهيه كرده و آن را در سايت عملياتي به اجرا درآورد. پس از وقوع سقوط، عمليات امداد و نجات كاركناني كه در وضعيت معلق قرار گرفته اند بر طبق دستورالعم</w:t>
      </w:r>
      <w:r w:rsidR="00047890" w:rsidRPr="0096484A">
        <w:rPr>
          <w:rFonts w:ascii="Times New Roman" w:hAnsi="Times New Roman" w:cs="B Nazanin" w:hint="cs"/>
          <w:sz w:val="24"/>
          <w:szCs w:val="28"/>
          <w:rtl/>
        </w:rPr>
        <w:t xml:space="preserve">ل عمليات امداد و نجات اجرا شود. </w:t>
      </w:r>
      <w:r w:rsidRPr="0096484A">
        <w:rPr>
          <w:rFonts w:ascii="Times New Roman" w:hAnsi="Times New Roman" w:cs="B Nazanin" w:hint="cs"/>
          <w:sz w:val="24"/>
          <w:szCs w:val="28"/>
          <w:rtl/>
        </w:rPr>
        <w:t xml:space="preserve">عمليات امداد و نجات مي تواند به كمك يك نردبان معمولي يا سكويي جهت دسترسي به فرد معلق و پائين آوردن وي باشد و يا اينكه به وي كمك شود تا به سطحي كه از آن </w:t>
      </w:r>
      <w:r w:rsidRPr="0096484A">
        <w:rPr>
          <w:rFonts w:ascii="Times New Roman" w:hAnsi="Times New Roman" w:cs="B Nazanin" w:hint="cs"/>
          <w:sz w:val="24"/>
          <w:szCs w:val="28"/>
          <w:rtl/>
        </w:rPr>
        <w:lastRenderedPageBreak/>
        <w:t>سقوط كرده بالا رود. برخي شرايط امداد پيچيده بوده و نياز به كاركنان متخصص و ماهر در زمينه امداد و تجهيزات اختصاصي مانند نردبان نصب شده بر روي خودروهاي آتش نشاني دارد. در اين مورد تيم امداد و نجات سايت يا تيم آتش نشاني بايد مهارت لازم را كسب كرده باشند.</w:t>
      </w:r>
      <w:r w:rsidR="00047890"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در شرايطي كه فرد احتمالا آسيب ديده است بايد امداد به روش اصولي انجام گرفته و اقدامات اورژانسي و پزشكي درمورد وي اجرا گردد.</w:t>
      </w:r>
      <w:r w:rsidR="00047890"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در برخي شرايط نياز است تا با تيم امداد و نجات خارج از سايت تماس گرفته شده و از آنها كمك گرفته شود. در اين مورد بايد ترتيبي اتخاذ گردد تا هماهنگي لازم از قبل انجام شده و  ايشان با شرايط و خطرات پروژه و سايت عملياتي آشنا باشند تا در صورت نياز بتوانند</w:t>
      </w:r>
      <w:r w:rsidR="0022134F"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بطور موثر و مناسب وارد سايت يا محوطه عملياتي شده و اقدام به انجام عمليات امداد و نجات كنند.</w:t>
      </w:r>
      <w:r w:rsidR="00047890"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جهت تسريع عمليات امداد و نجات مصدومين شماره تماس هاي اضطراري مربوط به تيم امداد و نجات،‌ آتش نشاني و اورژانس در سايت بوضوح مشخص باشد و كاركنان آدرس نزديكترين بيمارستان يا مركز درماني را بدانند.</w:t>
      </w:r>
      <w:r w:rsidR="00887102" w:rsidRPr="0096484A">
        <w:rPr>
          <w:rFonts w:ascii="Times New Roman" w:hAnsi="Times New Roman" w:cs="B Nazanin" w:hint="cs"/>
          <w:sz w:val="24"/>
          <w:szCs w:val="28"/>
          <w:rtl/>
        </w:rPr>
        <w:t xml:space="preserve"> </w:t>
      </w:r>
    </w:p>
    <w:p w:rsidR="00CE01AC" w:rsidRPr="0096484A" w:rsidRDefault="00047890" w:rsidP="00304D04">
      <w:pPr>
        <w:spacing w:line="360" w:lineRule="auto"/>
        <w:jc w:val="both"/>
        <w:rPr>
          <w:rFonts w:ascii="Times New Roman" w:hAnsi="Times New Roman" w:cs="B Nazanin" w:hint="cs"/>
          <w:sz w:val="24"/>
          <w:szCs w:val="28"/>
          <w:rtl/>
        </w:rPr>
      </w:pPr>
      <w:r w:rsidRPr="0096484A">
        <w:rPr>
          <w:rFonts w:ascii="Times New Roman" w:hAnsi="Times New Roman" w:cs="B Nazanin" w:hint="cs"/>
          <w:sz w:val="24"/>
          <w:szCs w:val="28"/>
          <w:rtl/>
        </w:rPr>
        <w:t>پيمانكار</w:t>
      </w:r>
      <w:r w:rsidR="00CE01AC" w:rsidRPr="0096484A">
        <w:rPr>
          <w:rFonts w:ascii="Times New Roman" w:hAnsi="Times New Roman" w:cs="B Nazanin" w:hint="cs"/>
          <w:sz w:val="24"/>
          <w:szCs w:val="28"/>
          <w:rtl/>
        </w:rPr>
        <w:t xml:space="preserve"> بايد در خصوص برنامه امداد و نجات از موارد زير اطمينان يابد:</w:t>
      </w:r>
    </w:p>
    <w:p w:rsidR="00CE01AC" w:rsidRPr="0096484A" w:rsidRDefault="00CE01AC" w:rsidP="00304D04">
      <w:pPr>
        <w:numPr>
          <w:ilvl w:val="0"/>
          <w:numId w:val="27"/>
        </w:numPr>
        <w:spacing w:after="0" w:line="360" w:lineRule="auto"/>
        <w:ind w:right="142"/>
        <w:jc w:val="lowKashida"/>
        <w:rPr>
          <w:rFonts w:ascii="Times New Roman" w:hAnsi="Times New Roman" w:cs="B Nazanin" w:hint="cs"/>
          <w:sz w:val="24"/>
          <w:szCs w:val="28"/>
        </w:rPr>
      </w:pPr>
      <w:r w:rsidRPr="0096484A">
        <w:rPr>
          <w:rFonts w:ascii="Times New Roman" w:hAnsi="Times New Roman" w:cs="B Nazanin" w:hint="cs"/>
          <w:sz w:val="24"/>
          <w:szCs w:val="28"/>
          <w:rtl/>
        </w:rPr>
        <w:t>كليه افراد حاضر در سايت از برنامه امداد و نجات آگاهي كافي دارند.</w:t>
      </w:r>
    </w:p>
    <w:p w:rsidR="00CE01AC" w:rsidRPr="0096484A" w:rsidRDefault="00CE01AC" w:rsidP="00304D04">
      <w:pPr>
        <w:numPr>
          <w:ilvl w:val="0"/>
          <w:numId w:val="27"/>
        </w:numPr>
        <w:spacing w:after="0" w:line="360" w:lineRule="auto"/>
        <w:ind w:right="142"/>
        <w:jc w:val="lowKashida"/>
        <w:rPr>
          <w:rFonts w:ascii="Times New Roman" w:hAnsi="Times New Roman" w:cs="B Nazanin" w:hint="cs"/>
          <w:sz w:val="24"/>
          <w:szCs w:val="28"/>
        </w:rPr>
      </w:pPr>
      <w:r w:rsidRPr="0096484A">
        <w:rPr>
          <w:rFonts w:ascii="Times New Roman" w:hAnsi="Times New Roman" w:cs="B Nazanin" w:hint="cs"/>
          <w:sz w:val="24"/>
          <w:szCs w:val="28"/>
          <w:rtl/>
        </w:rPr>
        <w:t>تجهيزات و منابع مورد نياز دردسترس است.</w:t>
      </w:r>
    </w:p>
    <w:p w:rsidR="00CE01AC" w:rsidRPr="0096484A" w:rsidRDefault="00CE01AC" w:rsidP="00304D04">
      <w:pPr>
        <w:numPr>
          <w:ilvl w:val="0"/>
          <w:numId w:val="27"/>
        </w:numPr>
        <w:spacing w:after="0" w:line="360" w:lineRule="auto"/>
        <w:ind w:right="142"/>
        <w:jc w:val="lowKashida"/>
        <w:rPr>
          <w:rFonts w:ascii="Times New Roman" w:hAnsi="Times New Roman" w:cs="B Nazanin" w:hint="cs"/>
          <w:sz w:val="24"/>
          <w:szCs w:val="28"/>
          <w:rtl/>
        </w:rPr>
      </w:pPr>
      <w:r w:rsidRPr="0096484A">
        <w:rPr>
          <w:rFonts w:ascii="Times New Roman" w:hAnsi="Times New Roman" w:cs="B Nazanin" w:hint="cs"/>
          <w:sz w:val="24"/>
          <w:szCs w:val="28"/>
          <w:rtl/>
        </w:rPr>
        <w:t>كاركنان مربوطه بطور مناسبي آموزشهاي لازم در اين خصوص را گذرانده اند.</w:t>
      </w:r>
    </w:p>
    <w:p w:rsidR="00CE01AC" w:rsidRPr="0096484A" w:rsidRDefault="00CE01AC" w:rsidP="000D5E74">
      <w:pPr>
        <w:spacing w:line="360" w:lineRule="auto"/>
        <w:ind w:right="142" w:firstLine="360"/>
        <w:jc w:val="lowKashida"/>
        <w:rPr>
          <w:rFonts w:ascii="Times New Roman" w:hAnsi="Times New Roman" w:cs="B Nazanin" w:hint="cs"/>
          <w:sz w:val="24"/>
          <w:szCs w:val="28"/>
          <w:rtl/>
        </w:rPr>
      </w:pPr>
      <w:r w:rsidRPr="0096484A">
        <w:rPr>
          <w:rFonts w:ascii="Times New Roman" w:hAnsi="Times New Roman" w:cs="B Nazanin" w:hint="cs"/>
          <w:sz w:val="24"/>
          <w:szCs w:val="28"/>
          <w:rtl/>
        </w:rPr>
        <w:t xml:space="preserve">فاصله سقوط آزاد مجاز از حلقه </w:t>
      </w:r>
      <w:r w:rsidRPr="0096484A">
        <w:rPr>
          <w:rFonts w:ascii="Times New Roman" w:hAnsi="Times New Roman" w:cs="B Nazanin"/>
          <w:sz w:val="24"/>
          <w:szCs w:val="24"/>
        </w:rPr>
        <w:t>D</w:t>
      </w:r>
      <w:r w:rsidRPr="0096484A">
        <w:rPr>
          <w:rFonts w:ascii="Times New Roman" w:hAnsi="Times New Roman" w:cs="B Nazanin" w:hint="cs"/>
          <w:sz w:val="24"/>
          <w:szCs w:val="28"/>
          <w:rtl/>
        </w:rPr>
        <w:t xml:space="preserve"> شكل متصل به سيستم مهار سقوط فردي شروع شده و تا پائين ترين نقطه اي كه لنيارد يا جاذب شوك</w:t>
      </w:r>
      <w:r w:rsidR="007E3126" w:rsidRPr="0096484A">
        <w:rPr>
          <w:rFonts w:ascii="Times New Roman" w:hAnsi="Times New Roman" w:cs="B Nazanin" w:hint="cs"/>
          <w:sz w:val="24"/>
          <w:szCs w:val="28"/>
          <w:rtl/>
        </w:rPr>
        <w:t>،</w:t>
      </w:r>
      <w:r w:rsidRPr="0096484A">
        <w:rPr>
          <w:rFonts w:ascii="Times New Roman" w:hAnsi="Times New Roman" w:cs="B Nazanin" w:hint="cs"/>
          <w:sz w:val="24"/>
          <w:szCs w:val="28"/>
          <w:rtl/>
        </w:rPr>
        <w:t xml:space="preserve"> سقوط را متوقف مي كند محاسبه مي گردد. اين فاصله بايد برابر با 5/1 متر يا كمتر باشد كه حاصل جمع حداكثر طول كشش لنيارد و طناب نجات و هارنس (مجموعا 30 سانتي متر يا 1 فوت) به اضافه ميزان انبساط جاذب شوك (حداكثر 1/1 متر يا 42 اينچ) است.  </w:t>
      </w:r>
    </w:p>
    <w:p w:rsidR="00CE01AC" w:rsidRPr="0096484A" w:rsidRDefault="005A785E" w:rsidP="000D5E74">
      <w:pPr>
        <w:spacing w:line="360" w:lineRule="auto"/>
        <w:ind w:right="142" w:firstLine="360"/>
        <w:jc w:val="lowKashida"/>
        <w:rPr>
          <w:rFonts w:ascii="Times New Roman" w:hAnsi="Times New Roman" w:cs="B Nazanin" w:hint="cs"/>
          <w:sz w:val="24"/>
          <w:szCs w:val="28"/>
          <w:rtl/>
        </w:rPr>
      </w:pPr>
      <w:r>
        <w:rPr>
          <w:rFonts w:ascii="Times New Roman" w:hAnsi="Times New Roman"/>
          <w:noProof/>
          <w:sz w:val="24"/>
        </w:rPr>
        <w:lastRenderedPageBreak/>
        <w:drawing>
          <wp:anchor distT="0" distB="0" distL="114300" distR="114300" simplePos="0" relativeHeight="251656704" behindDoc="0" locked="0" layoutInCell="1" allowOverlap="1">
            <wp:simplePos x="0" y="0"/>
            <wp:positionH relativeFrom="column">
              <wp:posOffset>3586480</wp:posOffset>
            </wp:positionH>
            <wp:positionV relativeFrom="paragraph">
              <wp:posOffset>2778760</wp:posOffset>
            </wp:positionV>
            <wp:extent cx="2125980" cy="3839845"/>
            <wp:effectExtent l="19050" t="0" r="7620" b="0"/>
            <wp:wrapNone/>
            <wp:docPr id="18"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7"/>
                    <a:srcRect/>
                    <a:stretch>
                      <a:fillRect/>
                    </a:stretch>
                  </pic:blipFill>
                  <pic:spPr bwMode="auto">
                    <a:xfrm>
                      <a:off x="0" y="0"/>
                      <a:ext cx="2125980" cy="3839845"/>
                    </a:xfrm>
                    <a:prstGeom prst="rect">
                      <a:avLst/>
                    </a:prstGeom>
                    <a:noFill/>
                    <a:ln w="9525">
                      <a:noFill/>
                      <a:miter lim="800000"/>
                      <a:headEnd/>
                      <a:tailEnd/>
                    </a:ln>
                  </pic:spPr>
                </pic:pic>
              </a:graphicData>
            </a:graphic>
          </wp:anchor>
        </w:drawing>
      </w:r>
      <w:r w:rsidR="00CE01AC" w:rsidRPr="0096484A">
        <w:rPr>
          <w:rFonts w:ascii="Times New Roman" w:hAnsi="Times New Roman" w:cs="B Nazanin" w:hint="cs"/>
          <w:sz w:val="24"/>
          <w:szCs w:val="28"/>
          <w:rtl/>
        </w:rPr>
        <w:t>منظور كاهش فاصله سقوط آزاد كاركنان بايد قلاب را به تكيه گاه يا ستون بالاي سرخود كه از استحكام كافي برخوردار است متصل كرده و تا حدي كه شرايط كار اجازه مي دهد از لنيارد كوتاه در تجهيزات مهار سقوط فردي خود استفاده كنند. طناب نجات عمو</w:t>
      </w:r>
      <w:r w:rsidR="0022134F" w:rsidRPr="0096484A">
        <w:rPr>
          <w:rFonts w:ascii="Times New Roman" w:hAnsi="Times New Roman" w:cs="B Nazanin" w:hint="cs"/>
          <w:sz w:val="24"/>
          <w:szCs w:val="28"/>
          <w:rtl/>
        </w:rPr>
        <w:t>دي كه به گيرنده طناب اتصال داشته و</w:t>
      </w:r>
      <w:r w:rsidR="00CE01AC" w:rsidRPr="0096484A">
        <w:rPr>
          <w:rFonts w:ascii="Times New Roman" w:hAnsi="Times New Roman" w:cs="B Nazanin" w:hint="cs"/>
          <w:sz w:val="24"/>
          <w:szCs w:val="28"/>
          <w:rtl/>
        </w:rPr>
        <w:t xml:space="preserve"> گيرنده طناب به لنيارد متصل است. از سمت ديگر لنيارد به وسيله حلقه </w:t>
      </w:r>
      <w:r w:rsidR="00CE01AC" w:rsidRPr="0096484A">
        <w:rPr>
          <w:rFonts w:ascii="Times New Roman" w:hAnsi="Times New Roman" w:cs="B Nazanin"/>
          <w:sz w:val="24"/>
          <w:szCs w:val="24"/>
        </w:rPr>
        <w:t>D</w:t>
      </w:r>
      <w:r w:rsidR="00CE01AC" w:rsidRPr="0096484A">
        <w:rPr>
          <w:rFonts w:ascii="Times New Roman" w:hAnsi="Times New Roman" w:cs="B Nazanin" w:hint="cs"/>
          <w:sz w:val="24"/>
          <w:szCs w:val="28"/>
          <w:rtl/>
        </w:rPr>
        <w:t xml:space="preserve"> شكل به ساير اجزاء سيستم مهار سقوط فردي اتصال مي يابد. بنابراين بهتر است تا آنجا كه شرايط كار اجازه مي دهد گيرنده طناب نجات در سطح بالاتري نسبت به حلقه </w:t>
      </w:r>
      <w:r w:rsidR="00CE01AC" w:rsidRPr="0096484A">
        <w:rPr>
          <w:rFonts w:ascii="Times New Roman" w:hAnsi="Times New Roman" w:cs="B Nazanin"/>
          <w:sz w:val="24"/>
          <w:szCs w:val="24"/>
        </w:rPr>
        <w:t>D</w:t>
      </w:r>
      <w:r w:rsidR="00CE01AC" w:rsidRPr="0096484A">
        <w:rPr>
          <w:rFonts w:ascii="Times New Roman" w:hAnsi="Times New Roman" w:cs="B Nazanin" w:hint="cs"/>
          <w:sz w:val="24"/>
          <w:szCs w:val="28"/>
          <w:rtl/>
        </w:rPr>
        <w:t xml:space="preserve"> شكل به طناب نجات متصل شود. اينكار سبب مي شود تا فاصله سقوط آزاد كاهش يابد.</w:t>
      </w:r>
      <w:r w:rsidR="00887102" w:rsidRPr="0096484A">
        <w:rPr>
          <w:rFonts w:ascii="Times New Roman" w:hAnsi="Times New Roman" w:cs="B Nazanin" w:hint="cs"/>
          <w:sz w:val="24"/>
          <w:szCs w:val="28"/>
          <w:rtl/>
        </w:rPr>
        <w:t xml:space="preserve"> </w:t>
      </w:r>
    </w:p>
    <w:p w:rsidR="00CE01AC" w:rsidRPr="0096484A" w:rsidRDefault="005A785E" w:rsidP="00304D04">
      <w:pPr>
        <w:spacing w:line="360" w:lineRule="auto"/>
        <w:ind w:left="720" w:right="142"/>
        <w:jc w:val="lowKashida"/>
        <w:rPr>
          <w:rFonts w:ascii="Times New Roman" w:hAnsi="Times New Roman" w:cs="B Nazanin" w:hint="cs"/>
          <w:sz w:val="24"/>
          <w:szCs w:val="28"/>
          <w:rtl/>
        </w:rPr>
      </w:pPr>
      <w:r>
        <w:rPr>
          <w:rFonts w:ascii="Times New Roman" w:hAnsi="Times New Roman"/>
          <w:noProof/>
          <w:sz w:val="24"/>
        </w:rPr>
        <w:drawing>
          <wp:anchor distT="0" distB="0" distL="114300" distR="114300" simplePos="0" relativeHeight="251657728" behindDoc="0" locked="0" layoutInCell="1" allowOverlap="1">
            <wp:simplePos x="0" y="0"/>
            <wp:positionH relativeFrom="column">
              <wp:posOffset>47625</wp:posOffset>
            </wp:positionH>
            <wp:positionV relativeFrom="paragraph">
              <wp:posOffset>342265</wp:posOffset>
            </wp:positionV>
            <wp:extent cx="2954655" cy="2711450"/>
            <wp:effectExtent l="19050" t="0" r="0" b="0"/>
            <wp:wrapNone/>
            <wp:docPr id="17"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8"/>
                    <a:srcRect/>
                    <a:stretch>
                      <a:fillRect/>
                    </a:stretch>
                  </pic:blipFill>
                  <pic:spPr bwMode="auto">
                    <a:xfrm>
                      <a:off x="0" y="0"/>
                      <a:ext cx="2954655" cy="2711450"/>
                    </a:xfrm>
                    <a:prstGeom prst="rect">
                      <a:avLst/>
                    </a:prstGeom>
                    <a:noFill/>
                    <a:ln w="9525">
                      <a:noFill/>
                      <a:miter lim="800000"/>
                      <a:headEnd/>
                      <a:tailEnd/>
                    </a:ln>
                  </pic:spPr>
                </pic:pic>
              </a:graphicData>
            </a:graphic>
          </wp:anchor>
        </w:drawing>
      </w:r>
    </w:p>
    <w:p w:rsidR="007B303B" w:rsidRPr="0096484A" w:rsidRDefault="007B303B" w:rsidP="00304D04">
      <w:pPr>
        <w:spacing w:line="360" w:lineRule="auto"/>
        <w:ind w:left="720" w:right="142"/>
        <w:jc w:val="lowKashida"/>
        <w:rPr>
          <w:rFonts w:ascii="Times New Roman" w:hAnsi="Times New Roman" w:cs="B Nazanin" w:hint="cs"/>
          <w:sz w:val="24"/>
          <w:szCs w:val="28"/>
          <w:rtl/>
        </w:rPr>
      </w:pPr>
    </w:p>
    <w:p w:rsidR="007B303B" w:rsidRPr="0096484A" w:rsidRDefault="007B303B" w:rsidP="00304D04">
      <w:pPr>
        <w:spacing w:line="360" w:lineRule="auto"/>
        <w:ind w:left="720" w:right="142"/>
        <w:jc w:val="lowKashida"/>
        <w:rPr>
          <w:rFonts w:ascii="Times New Roman" w:hAnsi="Times New Roman" w:cs="B Nazanin" w:hint="cs"/>
          <w:sz w:val="24"/>
          <w:szCs w:val="28"/>
          <w:rtl/>
        </w:rPr>
      </w:pPr>
    </w:p>
    <w:p w:rsidR="00CE01AC" w:rsidRPr="0096484A" w:rsidRDefault="00CE01AC" w:rsidP="00304D04">
      <w:pPr>
        <w:spacing w:line="360" w:lineRule="auto"/>
        <w:ind w:left="720" w:right="142"/>
        <w:jc w:val="lowKashida"/>
        <w:rPr>
          <w:rFonts w:ascii="Times New Roman" w:hAnsi="Times New Roman" w:cs="B Nazanin" w:hint="cs"/>
          <w:sz w:val="24"/>
          <w:szCs w:val="28"/>
          <w:rtl/>
        </w:rPr>
      </w:pPr>
    </w:p>
    <w:p w:rsidR="007B303B" w:rsidRPr="0096484A" w:rsidRDefault="007B303B" w:rsidP="00304D04">
      <w:pPr>
        <w:spacing w:line="360" w:lineRule="auto"/>
        <w:ind w:left="720" w:right="142"/>
        <w:jc w:val="lowKashida"/>
        <w:rPr>
          <w:rFonts w:ascii="Times New Roman" w:hAnsi="Times New Roman" w:cs="B Nazanin" w:hint="cs"/>
          <w:sz w:val="24"/>
          <w:szCs w:val="28"/>
          <w:rtl/>
        </w:rPr>
      </w:pPr>
    </w:p>
    <w:p w:rsidR="00C41D5B" w:rsidRPr="0096484A" w:rsidRDefault="00C41D5B" w:rsidP="00304D04">
      <w:pPr>
        <w:spacing w:line="360" w:lineRule="auto"/>
        <w:ind w:left="720" w:right="142"/>
        <w:jc w:val="lowKashida"/>
        <w:rPr>
          <w:rFonts w:ascii="Times New Roman" w:hAnsi="Times New Roman" w:cs="B Nazanin" w:hint="cs"/>
          <w:sz w:val="24"/>
          <w:szCs w:val="28"/>
          <w:rtl/>
        </w:rPr>
      </w:pPr>
    </w:p>
    <w:p w:rsidR="00C41D5B" w:rsidRPr="0096484A" w:rsidRDefault="00C41D5B" w:rsidP="00C41D5B">
      <w:pPr>
        <w:spacing w:line="240" w:lineRule="auto"/>
        <w:ind w:left="720" w:right="142"/>
        <w:jc w:val="lowKashida"/>
        <w:rPr>
          <w:rFonts w:ascii="Times New Roman" w:hAnsi="Times New Roman" w:cs="B Nazanin" w:hint="cs"/>
          <w:sz w:val="24"/>
          <w:szCs w:val="28"/>
          <w:rtl/>
        </w:rPr>
      </w:pPr>
      <w:r w:rsidRPr="0096484A">
        <w:rPr>
          <w:rFonts w:ascii="Times New Roman" w:hAnsi="Times New Roman" w:cs="B Nazanin" w:hint="cs"/>
          <w:sz w:val="24"/>
          <w:szCs w:val="28"/>
          <w:rtl/>
        </w:rPr>
        <w:t xml:space="preserve">                                                     </w:t>
      </w:r>
      <w:r w:rsidRPr="0096484A">
        <w:rPr>
          <w:rFonts w:ascii="Times New Roman" w:hAnsi="Times New Roman" w:cs="B Nazanin" w:hint="cs"/>
          <w:b/>
          <w:bCs/>
          <w:sz w:val="24"/>
          <w:szCs w:val="28"/>
          <w:rtl/>
        </w:rPr>
        <w:t xml:space="preserve">شكل 2. اثر آونگي و برخورد به مواد و سازه هاي    </w:t>
      </w:r>
      <w:r w:rsidRPr="0096484A">
        <w:rPr>
          <w:rFonts w:ascii="Times New Roman" w:hAnsi="Times New Roman" w:cs="B Nazanin" w:hint="cs"/>
          <w:b/>
          <w:bCs/>
          <w:color w:val="FFFFFF"/>
          <w:sz w:val="24"/>
          <w:szCs w:val="28"/>
          <w:rtl/>
        </w:rPr>
        <w:t>اطراف</w:t>
      </w:r>
      <w:r w:rsidRPr="0096484A">
        <w:rPr>
          <w:rFonts w:ascii="Times New Roman" w:hAnsi="Times New Roman" w:cs="B Nazanin" w:hint="cs"/>
          <w:sz w:val="24"/>
          <w:szCs w:val="24"/>
          <w:rtl/>
        </w:rPr>
        <w:t xml:space="preserve">                                             </w:t>
      </w:r>
      <w:r w:rsidRPr="0096484A">
        <w:rPr>
          <w:rFonts w:ascii="Times New Roman" w:hAnsi="Times New Roman" w:cs="B Nazanin" w:hint="cs"/>
          <w:b/>
          <w:bCs/>
          <w:sz w:val="24"/>
          <w:szCs w:val="28"/>
          <w:rtl/>
        </w:rPr>
        <w:t xml:space="preserve"> اطراف</w:t>
      </w:r>
      <w:r w:rsidRPr="0096484A">
        <w:rPr>
          <w:rFonts w:ascii="Times New Roman" w:hAnsi="Times New Roman" w:cs="B Nazanin" w:hint="cs"/>
          <w:sz w:val="24"/>
          <w:szCs w:val="24"/>
          <w:rtl/>
        </w:rPr>
        <w:t xml:space="preserve"> </w:t>
      </w:r>
      <w:r w:rsidRPr="0096484A">
        <w:rPr>
          <w:rFonts w:ascii="Times New Roman" w:hAnsi="Times New Roman" w:cs="B Nazanin" w:hint="cs"/>
          <w:b/>
          <w:bCs/>
          <w:sz w:val="24"/>
          <w:szCs w:val="28"/>
          <w:rtl/>
        </w:rPr>
        <w:t>پس از سقوط</w:t>
      </w:r>
      <w:r w:rsidRPr="0096484A">
        <w:rPr>
          <w:rFonts w:ascii="Times New Roman" w:hAnsi="Times New Roman" w:cs="B Nazanin" w:hint="cs"/>
          <w:sz w:val="24"/>
          <w:szCs w:val="24"/>
          <w:rtl/>
        </w:rPr>
        <w:t xml:space="preserve"> </w:t>
      </w:r>
      <w:r w:rsidRPr="0096484A">
        <w:rPr>
          <w:rFonts w:ascii="Times New Roman" w:hAnsi="Times New Roman" w:cs="B Nazanin" w:hint="cs"/>
          <w:b/>
          <w:bCs/>
          <w:sz w:val="24"/>
          <w:szCs w:val="28"/>
          <w:rtl/>
        </w:rPr>
        <w:t>(اثر برخورد با سطح زيرين)</w:t>
      </w:r>
    </w:p>
    <w:p w:rsidR="00C41D5B" w:rsidRPr="0096484A" w:rsidRDefault="00C41D5B" w:rsidP="00C41D5B">
      <w:pPr>
        <w:spacing w:line="360" w:lineRule="auto"/>
        <w:ind w:right="142"/>
        <w:jc w:val="lowKashida"/>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1. برخورد فرد قبل از توقف كامل به سطح زيرين  </w:t>
      </w:r>
    </w:p>
    <w:p w:rsidR="00C41D5B" w:rsidRPr="0096484A" w:rsidRDefault="00C41D5B" w:rsidP="00304D04">
      <w:pPr>
        <w:spacing w:line="360" w:lineRule="auto"/>
        <w:ind w:left="720" w:right="142"/>
        <w:jc w:val="lowKashida"/>
        <w:rPr>
          <w:rFonts w:ascii="Times New Roman" w:hAnsi="Times New Roman" w:cs="B Nazanin" w:hint="cs"/>
          <w:sz w:val="24"/>
          <w:szCs w:val="28"/>
          <w:rtl/>
        </w:rPr>
      </w:pPr>
    </w:p>
    <w:p w:rsidR="00CE01AC" w:rsidRPr="0096484A" w:rsidRDefault="005A785E" w:rsidP="00C41D5B">
      <w:pPr>
        <w:spacing w:line="360" w:lineRule="auto"/>
        <w:ind w:left="720" w:right="142"/>
        <w:jc w:val="lowKashida"/>
        <w:rPr>
          <w:rFonts w:ascii="Times New Roman" w:hAnsi="Times New Roman" w:cs="B Nazanin" w:hint="cs"/>
          <w:sz w:val="24"/>
          <w:szCs w:val="28"/>
          <w:rtl/>
        </w:rPr>
      </w:pPr>
      <w:r>
        <w:rPr>
          <w:rFonts w:ascii="Times New Roman" w:hAnsi="Times New Roman"/>
          <w:noProof/>
          <w:sz w:val="24"/>
        </w:rPr>
        <w:lastRenderedPageBreak/>
        <w:drawing>
          <wp:anchor distT="0" distB="0" distL="114300" distR="114300" simplePos="0" relativeHeight="251658752" behindDoc="0" locked="0" layoutInCell="1" allowOverlap="1">
            <wp:simplePos x="0" y="0"/>
            <wp:positionH relativeFrom="column">
              <wp:posOffset>1532255</wp:posOffset>
            </wp:positionH>
            <wp:positionV relativeFrom="paragraph">
              <wp:posOffset>277495</wp:posOffset>
            </wp:positionV>
            <wp:extent cx="3357880" cy="2954020"/>
            <wp:effectExtent l="19050" t="0" r="0" b="0"/>
            <wp:wrapNone/>
            <wp:docPr id="16"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pic:cNvPicPr>
                      <a:picLocks noChangeAspect="1" noChangeArrowheads="1"/>
                    </pic:cNvPicPr>
                  </pic:nvPicPr>
                  <pic:blipFill>
                    <a:blip r:embed="rId9"/>
                    <a:srcRect/>
                    <a:stretch>
                      <a:fillRect/>
                    </a:stretch>
                  </pic:blipFill>
                  <pic:spPr bwMode="auto">
                    <a:xfrm>
                      <a:off x="0" y="0"/>
                      <a:ext cx="3357880" cy="2954020"/>
                    </a:xfrm>
                    <a:prstGeom prst="rect">
                      <a:avLst/>
                    </a:prstGeom>
                    <a:noFill/>
                    <a:ln w="9525">
                      <a:noFill/>
                      <a:miter lim="800000"/>
                      <a:headEnd/>
                      <a:tailEnd/>
                    </a:ln>
                  </pic:spPr>
                </pic:pic>
              </a:graphicData>
            </a:graphic>
          </wp:anchor>
        </w:drawing>
      </w:r>
      <w:r w:rsidR="00CE01AC" w:rsidRPr="0096484A">
        <w:rPr>
          <w:rFonts w:ascii="Times New Roman" w:hAnsi="Times New Roman" w:cs="B Nazanin" w:hint="cs"/>
          <w:sz w:val="24"/>
          <w:szCs w:val="28"/>
          <w:rtl/>
        </w:rPr>
        <w:t xml:space="preserve">                </w:t>
      </w:r>
      <w:r w:rsidR="007B303B" w:rsidRPr="0096484A">
        <w:rPr>
          <w:rFonts w:ascii="Times New Roman" w:hAnsi="Times New Roman" w:cs="B Nazanin" w:hint="cs"/>
          <w:sz w:val="24"/>
          <w:szCs w:val="28"/>
          <w:rtl/>
        </w:rPr>
        <w:t xml:space="preserve">      </w:t>
      </w:r>
    </w:p>
    <w:p w:rsidR="007B303B" w:rsidRPr="0096484A" w:rsidRDefault="007B303B" w:rsidP="00304D04">
      <w:pPr>
        <w:spacing w:line="360" w:lineRule="auto"/>
        <w:ind w:left="720" w:right="142"/>
        <w:jc w:val="lowKashida"/>
        <w:rPr>
          <w:rFonts w:ascii="Times New Roman" w:hAnsi="Times New Roman" w:cs="B Nazanin" w:hint="cs"/>
          <w:sz w:val="24"/>
          <w:szCs w:val="28"/>
          <w:rtl/>
        </w:rPr>
      </w:pPr>
      <w:r w:rsidRPr="0096484A">
        <w:rPr>
          <w:rFonts w:ascii="Times New Roman" w:hAnsi="Times New Roman" w:cs="B Nazanin" w:hint="cs"/>
          <w:sz w:val="24"/>
          <w:szCs w:val="28"/>
          <w:rtl/>
        </w:rPr>
        <w:t xml:space="preserve">                                                   </w:t>
      </w:r>
    </w:p>
    <w:p w:rsidR="00CE01AC" w:rsidRPr="0096484A" w:rsidRDefault="00CE01AC" w:rsidP="00304D04">
      <w:pPr>
        <w:spacing w:line="360" w:lineRule="auto"/>
        <w:ind w:left="720" w:right="142"/>
        <w:jc w:val="lowKashida"/>
        <w:rPr>
          <w:rFonts w:ascii="Times New Roman" w:hAnsi="Times New Roman" w:cs="B Nazanin" w:hint="cs"/>
          <w:sz w:val="24"/>
          <w:rtl/>
        </w:rPr>
      </w:pPr>
    </w:p>
    <w:p w:rsidR="00B77E7D" w:rsidRPr="0096484A" w:rsidRDefault="00B77E7D" w:rsidP="00304D04">
      <w:pPr>
        <w:spacing w:line="360" w:lineRule="auto"/>
        <w:ind w:left="720" w:right="142"/>
        <w:jc w:val="lowKashida"/>
        <w:rPr>
          <w:rFonts w:ascii="Times New Roman" w:hAnsi="Times New Roman" w:cs="B Nazanin" w:hint="cs"/>
          <w:sz w:val="24"/>
          <w:rtl/>
        </w:rPr>
      </w:pPr>
    </w:p>
    <w:p w:rsidR="00B77E7D" w:rsidRPr="0096484A" w:rsidRDefault="00B77E7D" w:rsidP="00304D04">
      <w:pPr>
        <w:spacing w:line="360" w:lineRule="auto"/>
        <w:ind w:left="720" w:right="142"/>
        <w:jc w:val="lowKashida"/>
        <w:rPr>
          <w:rFonts w:ascii="Times New Roman" w:hAnsi="Times New Roman" w:cs="B Nazanin" w:hint="cs"/>
          <w:sz w:val="24"/>
          <w:rtl/>
        </w:rPr>
      </w:pPr>
    </w:p>
    <w:p w:rsidR="00B77E7D" w:rsidRPr="0096484A" w:rsidRDefault="00B77E7D" w:rsidP="00304D04">
      <w:pPr>
        <w:spacing w:line="360" w:lineRule="auto"/>
        <w:ind w:left="720" w:right="142"/>
        <w:jc w:val="lowKashida"/>
        <w:rPr>
          <w:rFonts w:ascii="Times New Roman" w:hAnsi="Times New Roman" w:cs="B Nazanin" w:hint="cs"/>
          <w:sz w:val="24"/>
          <w:rtl/>
        </w:rPr>
      </w:pPr>
    </w:p>
    <w:p w:rsidR="00B77E7D" w:rsidRPr="0096484A" w:rsidRDefault="00B77E7D" w:rsidP="00304D04">
      <w:pPr>
        <w:spacing w:line="360" w:lineRule="auto"/>
        <w:ind w:left="720" w:right="142"/>
        <w:jc w:val="lowKashida"/>
        <w:rPr>
          <w:rFonts w:ascii="Times New Roman" w:hAnsi="Times New Roman" w:cs="B Nazanin" w:hint="cs"/>
          <w:sz w:val="24"/>
          <w:rtl/>
        </w:rPr>
      </w:pPr>
    </w:p>
    <w:p w:rsidR="00B77E7D" w:rsidRPr="0096484A" w:rsidRDefault="00B77E7D" w:rsidP="00304D04">
      <w:pPr>
        <w:spacing w:line="360" w:lineRule="auto"/>
        <w:ind w:left="720" w:right="142"/>
        <w:jc w:val="lowKashida"/>
        <w:rPr>
          <w:rFonts w:ascii="Times New Roman" w:hAnsi="Times New Roman" w:cs="B Nazanin" w:hint="cs"/>
          <w:sz w:val="24"/>
          <w:rtl/>
        </w:rPr>
      </w:pPr>
    </w:p>
    <w:p w:rsidR="00CE01AC" w:rsidRPr="0096484A" w:rsidRDefault="00CE01AC" w:rsidP="000D5E74">
      <w:pPr>
        <w:spacing w:line="36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B77E7D" w:rsidRPr="0096484A">
        <w:rPr>
          <w:rFonts w:ascii="Times New Roman" w:hAnsi="Times New Roman" w:cs="B Nazanin" w:hint="cs"/>
          <w:b/>
          <w:bCs/>
          <w:sz w:val="24"/>
          <w:szCs w:val="28"/>
          <w:rtl/>
        </w:rPr>
        <w:t>3</w:t>
      </w:r>
      <w:r w:rsidR="000D5E74" w:rsidRPr="0096484A">
        <w:rPr>
          <w:rFonts w:ascii="Times New Roman" w:hAnsi="Times New Roman" w:cs="B Nazanin" w:hint="cs"/>
          <w:b/>
          <w:bCs/>
          <w:sz w:val="24"/>
          <w:szCs w:val="28"/>
          <w:rtl/>
        </w:rPr>
        <w:t>.</w:t>
      </w:r>
      <w:r w:rsidR="00B77E7D" w:rsidRPr="0096484A">
        <w:rPr>
          <w:rFonts w:ascii="Times New Roman" w:hAnsi="Times New Roman" w:cs="B Nazanin" w:hint="cs"/>
          <w:b/>
          <w:bCs/>
          <w:sz w:val="24"/>
          <w:szCs w:val="28"/>
          <w:rtl/>
        </w:rPr>
        <w:t xml:space="preserve"> </w:t>
      </w:r>
      <w:r w:rsidRPr="0096484A">
        <w:rPr>
          <w:rFonts w:ascii="Times New Roman" w:hAnsi="Times New Roman" w:cs="B Nazanin" w:hint="cs"/>
          <w:b/>
          <w:bCs/>
          <w:sz w:val="24"/>
          <w:szCs w:val="28"/>
          <w:rtl/>
        </w:rPr>
        <w:t>استفاده از طناب نجات افقي بجاي طناب نجات عمودي كه سبب برطرف شدن پتانسيل اثرآونگي مي شود.</w:t>
      </w:r>
    </w:p>
    <w:p w:rsidR="00CE01AC" w:rsidRPr="0096484A" w:rsidRDefault="00C97C0D" w:rsidP="000D5E74">
      <w:pPr>
        <w:spacing w:line="360" w:lineRule="auto"/>
        <w:ind w:right="142"/>
        <w:jc w:val="both"/>
        <w:rPr>
          <w:rFonts w:ascii="Times New Roman" w:hAnsi="Times New Roman" w:cs="B Nazanin" w:hint="cs"/>
          <w:b/>
          <w:bCs/>
          <w:sz w:val="24"/>
          <w:szCs w:val="28"/>
          <w:rtl/>
        </w:rPr>
      </w:pPr>
      <w:bookmarkStart w:id="21" w:name="_Toc361920826"/>
      <w:bookmarkStart w:id="22" w:name="_Toc361921631"/>
      <w:bookmarkStart w:id="23" w:name="_Toc361921971"/>
      <w:bookmarkStart w:id="24" w:name="_Toc39560520"/>
      <w:r w:rsidRPr="0096484A">
        <w:rPr>
          <w:rStyle w:val="Heading2Char"/>
          <w:rFonts w:ascii="Times New Roman" w:eastAsia="Calibri" w:hAnsi="Times New Roman" w:cs="B Nazanin" w:hint="cs"/>
          <w:sz w:val="24"/>
          <w:szCs w:val="32"/>
          <w:rtl/>
        </w:rPr>
        <w:t xml:space="preserve">1-2. </w:t>
      </w:r>
      <w:r w:rsidR="00CE01AC" w:rsidRPr="0096484A">
        <w:rPr>
          <w:rStyle w:val="Heading2Char"/>
          <w:rFonts w:ascii="Times New Roman" w:eastAsia="Calibri" w:hAnsi="Times New Roman" w:cs="B Nazanin" w:hint="cs"/>
          <w:sz w:val="24"/>
          <w:szCs w:val="32"/>
          <w:rtl/>
        </w:rPr>
        <w:t>سكوهاي كاري مناسب و استاندارد</w:t>
      </w:r>
      <w:bookmarkEnd w:id="21"/>
      <w:bookmarkEnd w:id="22"/>
      <w:bookmarkEnd w:id="23"/>
      <w:bookmarkEnd w:id="24"/>
      <w:r w:rsidR="00B40B27" w:rsidRPr="0096484A">
        <w:rPr>
          <w:rFonts w:ascii="Times New Roman" w:hAnsi="Times New Roman" w:cs="B Nazanin" w:hint="cs"/>
          <w:b/>
          <w:bCs/>
          <w:sz w:val="24"/>
          <w:szCs w:val="28"/>
          <w:rtl/>
        </w:rPr>
        <w:t xml:space="preserve"> </w:t>
      </w:r>
    </w:p>
    <w:p w:rsidR="00CE01AC" w:rsidRPr="0096484A" w:rsidRDefault="00CE01AC" w:rsidP="000D5E74">
      <w:pPr>
        <w:spacing w:line="360" w:lineRule="auto"/>
        <w:ind w:right="142" w:firstLine="720"/>
        <w:jc w:val="both"/>
        <w:rPr>
          <w:rFonts w:ascii="Times New Roman" w:hAnsi="Times New Roman" w:cs="B Nazanin" w:hint="cs"/>
          <w:sz w:val="24"/>
          <w:szCs w:val="28"/>
          <w:rtl/>
        </w:rPr>
      </w:pPr>
      <w:r w:rsidRPr="0096484A">
        <w:rPr>
          <w:rFonts w:ascii="Times New Roman" w:hAnsi="Times New Roman" w:cs="B Nazanin" w:hint="cs"/>
          <w:sz w:val="24"/>
          <w:szCs w:val="28"/>
          <w:rtl/>
        </w:rPr>
        <w:t>در كليه شرايط سكوهاي كاري ايمن و استاندارد بايد وجود داشته باشند تا بتوان بصورت ايمن و مناسب بر روي آن كار كرد. در صورتيكه سكوهاي مناسب جهت كار وجود نداشته باشد،‌ استفاده از داربست و اقدامات حفاظت از سقوط پيشنهاد مي شود.</w:t>
      </w:r>
    </w:p>
    <w:p w:rsidR="00B77E7D" w:rsidRPr="0096484A" w:rsidRDefault="00B77E7D" w:rsidP="00B77E7D">
      <w:pPr>
        <w:spacing w:line="360" w:lineRule="auto"/>
        <w:ind w:right="142"/>
        <w:jc w:val="both"/>
        <w:rPr>
          <w:rFonts w:ascii="Times New Roman" w:hAnsi="Times New Roman" w:cs="B Nazanin" w:hint="cs"/>
          <w:sz w:val="24"/>
          <w:szCs w:val="28"/>
          <w:rtl/>
        </w:rPr>
      </w:pPr>
    </w:p>
    <w:p w:rsidR="000D5E74" w:rsidRPr="0096484A" w:rsidRDefault="000D5E74" w:rsidP="00B77E7D">
      <w:pPr>
        <w:spacing w:line="360" w:lineRule="auto"/>
        <w:ind w:right="142"/>
        <w:jc w:val="both"/>
        <w:rPr>
          <w:rFonts w:ascii="Times New Roman" w:hAnsi="Times New Roman" w:cs="B Nazanin" w:hint="cs"/>
          <w:sz w:val="24"/>
          <w:szCs w:val="28"/>
          <w:rtl/>
        </w:rPr>
      </w:pPr>
    </w:p>
    <w:p w:rsidR="0072496D" w:rsidRPr="0096484A" w:rsidRDefault="00C97C0D" w:rsidP="000D5E74">
      <w:pPr>
        <w:spacing w:line="360" w:lineRule="auto"/>
        <w:ind w:right="142"/>
        <w:jc w:val="both"/>
        <w:rPr>
          <w:rFonts w:ascii="Times New Roman" w:hAnsi="Times New Roman" w:cs="B Nazanin" w:hint="cs"/>
          <w:b/>
          <w:bCs/>
          <w:sz w:val="24"/>
          <w:szCs w:val="28"/>
          <w:rtl/>
        </w:rPr>
      </w:pPr>
      <w:bookmarkStart w:id="25" w:name="_Toc361920827"/>
      <w:bookmarkStart w:id="26" w:name="_Toc361921632"/>
      <w:bookmarkStart w:id="27" w:name="_Toc361921972"/>
      <w:bookmarkStart w:id="28" w:name="_Toc39560521"/>
      <w:r w:rsidRPr="0096484A">
        <w:rPr>
          <w:rStyle w:val="Heading2Char"/>
          <w:rFonts w:ascii="Times New Roman" w:eastAsia="Calibri" w:hAnsi="Times New Roman" w:cs="B Nazanin" w:hint="cs"/>
          <w:sz w:val="24"/>
          <w:szCs w:val="32"/>
          <w:rtl/>
        </w:rPr>
        <w:lastRenderedPageBreak/>
        <w:t xml:space="preserve">1-3. </w:t>
      </w:r>
      <w:r w:rsidR="00CE01AC" w:rsidRPr="0096484A">
        <w:rPr>
          <w:rStyle w:val="Heading2Char"/>
          <w:rFonts w:ascii="Times New Roman" w:eastAsia="Calibri" w:hAnsi="Times New Roman" w:cs="B Nazanin" w:hint="cs"/>
          <w:sz w:val="24"/>
          <w:szCs w:val="32"/>
          <w:rtl/>
        </w:rPr>
        <w:t>سيستم گاردريل</w:t>
      </w:r>
      <w:bookmarkEnd w:id="25"/>
      <w:bookmarkEnd w:id="26"/>
      <w:bookmarkEnd w:id="27"/>
      <w:bookmarkEnd w:id="28"/>
      <w:r w:rsidR="009F5881" w:rsidRPr="0096484A">
        <w:rPr>
          <w:rFonts w:ascii="Times New Roman" w:hAnsi="Times New Roman" w:cs="B Nazanin" w:hint="cs"/>
          <w:b/>
          <w:bCs/>
          <w:sz w:val="24"/>
          <w:szCs w:val="28"/>
          <w:rtl/>
        </w:rPr>
        <w:t xml:space="preserve"> </w:t>
      </w:r>
    </w:p>
    <w:p w:rsidR="00CE01AC" w:rsidRPr="0096484A" w:rsidRDefault="00CE01AC" w:rsidP="000D5E74">
      <w:pPr>
        <w:spacing w:line="360" w:lineRule="auto"/>
        <w:ind w:right="142" w:firstLine="720"/>
        <w:jc w:val="both"/>
        <w:rPr>
          <w:rFonts w:ascii="Times New Roman" w:hAnsi="Times New Roman" w:cs="B Nazanin" w:hint="cs"/>
          <w:b/>
          <w:bCs/>
          <w:sz w:val="24"/>
          <w:szCs w:val="28"/>
          <w:rtl/>
        </w:rPr>
      </w:pPr>
      <w:r w:rsidRPr="0096484A">
        <w:rPr>
          <w:rFonts w:ascii="Times New Roman" w:hAnsi="Times New Roman" w:cs="B Nazanin" w:hint="cs"/>
          <w:sz w:val="24"/>
          <w:szCs w:val="28"/>
          <w:rtl/>
        </w:rPr>
        <w:t>درصورتيكه احتمال سقوط فرد به سطوح زيرين وجود دارد باي</w:t>
      </w:r>
      <w:r w:rsidR="00955F9B" w:rsidRPr="0096484A">
        <w:rPr>
          <w:rFonts w:ascii="Times New Roman" w:hAnsi="Times New Roman" w:cs="B Nazanin" w:hint="cs"/>
          <w:sz w:val="24"/>
          <w:szCs w:val="28"/>
          <w:rtl/>
        </w:rPr>
        <w:t>د بوسيله سيستم گاردريل حفاظت</w:t>
      </w:r>
      <w:r w:rsidRPr="0096484A">
        <w:rPr>
          <w:rFonts w:ascii="Times New Roman" w:hAnsi="Times New Roman" w:cs="B Nazanin" w:hint="cs"/>
          <w:sz w:val="24"/>
          <w:szCs w:val="28"/>
          <w:rtl/>
        </w:rPr>
        <w:t xml:space="preserve"> لازم صورت گيرد. در موارديكه بكارگيري و نصب سيستم گاردريل بصورت مناسب و استاندارد عملي نباشد بايد از سيستم هاي محدود كننده حركت</w:t>
      </w:r>
      <w:r w:rsidR="00597247" w:rsidRPr="0096484A">
        <w:rPr>
          <w:rStyle w:val="FootnoteReference"/>
          <w:rFonts w:ascii="Times New Roman" w:hAnsi="Times New Roman" w:cs="B Nazanin"/>
          <w:sz w:val="24"/>
          <w:szCs w:val="28"/>
          <w:rtl/>
        </w:rPr>
        <w:footnoteReference w:id="14"/>
      </w:r>
      <w:r w:rsidRPr="0096484A">
        <w:rPr>
          <w:rFonts w:ascii="Times New Roman" w:hAnsi="Times New Roman" w:cs="B Nazanin" w:hint="cs"/>
          <w:sz w:val="24"/>
          <w:szCs w:val="28"/>
          <w:rtl/>
        </w:rPr>
        <w:t>،‌ سيستم مهار سقوط فردي</w:t>
      </w:r>
      <w:r w:rsidR="0072496D" w:rsidRPr="0096484A">
        <w:rPr>
          <w:rStyle w:val="FootnoteReference"/>
          <w:rFonts w:ascii="Times New Roman" w:hAnsi="Times New Roman" w:cs="B Nazanin"/>
          <w:sz w:val="24"/>
          <w:szCs w:val="28"/>
          <w:rtl/>
        </w:rPr>
        <w:footnoteReference w:id="15"/>
      </w:r>
      <w:r w:rsidRPr="0096484A">
        <w:rPr>
          <w:rFonts w:ascii="Times New Roman" w:hAnsi="Times New Roman" w:cs="B Nazanin" w:hint="cs"/>
          <w:sz w:val="24"/>
          <w:szCs w:val="28"/>
          <w:rtl/>
        </w:rPr>
        <w:t xml:space="preserve"> و تور</w:t>
      </w:r>
      <w:r w:rsidR="00955F9B" w:rsidRPr="0096484A">
        <w:rPr>
          <w:rFonts w:ascii="Times New Roman" w:hAnsi="Times New Roman" w:cs="B Nazanin" w:hint="cs"/>
          <w:sz w:val="24"/>
          <w:szCs w:val="28"/>
          <w:rtl/>
        </w:rPr>
        <w:t xml:space="preserve">ی </w:t>
      </w:r>
      <w:r w:rsidRPr="0096484A">
        <w:rPr>
          <w:rFonts w:ascii="Times New Roman" w:hAnsi="Times New Roman" w:cs="B Nazanin" w:hint="cs"/>
          <w:sz w:val="24"/>
          <w:szCs w:val="28"/>
          <w:rtl/>
        </w:rPr>
        <w:t>هاي ايمني</w:t>
      </w:r>
      <w:r w:rsidR="00D32370" w:rsidRPr="0096484A">
        <w:rPr>
          <w:rStyle w:val="FootnoteReference"/>
          <w:rFonts w:ascii="Times New Roman" w:hAnsi="Times New Roman" w:cs="B Nazanin"/>
          <w:sz w:val="24"/>
          <w:szCs w:val="28"/>
          <w:rtl/>
        </w:rPr>
        <w:footnoteReference w:id="16"/>
      </w:r>
      <w:r w:rsidRPr="0096484A">
        <w:rPr>
          <w:rFonts w:ascii="Times New Roman" w:hAnsi="Times New Roman" w:cs="B Nazanin" w:hint="cs"/>
          <w:sz w:val="24"/>
          <w:szCs w:val="28"/>
          <w:rtl/>
        </w:rPr>
        <w:t xml:space="preserve"> استفاده كرد.</w:t>
      </w:r>
    </w:p>
    <w:p w:rsidR="00CE01AC" w:rsidRPr="0096484A" w:rsidRDefault="00CE01AC" w:rsidP="000D5E7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 گاردريل</w:t>
      </w:r>
      <w:r w:rsidR="000E687B" w:rsidRPr="0096484A">
        <w:rPr>
          <w:rFonts w:ascii="Times New Roman" w:hAnsi="Times New Roman" w:cs="B Nazanin" w:hint="cs"/>
          <w:sz w:val="24"/>
          <w:szCs w:val="28"/>
          <w:rtl/>
        </w:rPr>
        <w:t xml:space="preserve"> بايد</w:t>
      </w:r>
      <w:r w:rsidRPr="0096484A">
        <w:rPr>
          <w:rFonts w:ascii="Times New Roman" w:hAnsi="Times New Roman" w:cs="B Nazanin" w:hint="cs"/>
          <w:sz w:val="24"/>
          <w:szCs w:val="28"/>
          <w:rtl/>
        </w:rPr>
        <w:t xml:space="preserve"> در محل هاي كاري و مكانهاي زير نصب مي شود:</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در كليه مناطقي كه احتمال سقوط كاركنان از ارتفاع 3 متر (10 فوت) يا بيشتر وجود دارد.</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در صورتيكه خطر سقوط از ارتفاع 2/1 متري در محل هاي كاري وجود دارد كه از گاري، چرخ دستي يا ساير تجهيزات مشابه براي انتقال مواد و تجهيزات استفاده مي شود. </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كاركنان بتوانند در كنار لبه هاي حفاظت نشده اي قرار بگيرند كه در معرض سقوط از ارتفاع 4/2 متر (8 فوت) يا بيشتر قرار گيرند.</w:t>
      </w:r>
    </w:p>
    <w:p w:rsidR="00CE01AC" w:rsidRPr="0096484A" w:rsidRDefault="00955F9B"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پشت بام ها و بالك</w:t>
      </w:r>
      <w:r w:rsidR="00CE01AC" w:rsidRPr="0096484A">
        <w:rPr>
          <w:rFonts w:ascii="Times New Roman" w:hAnsi="Times New Roman" w:cs="B Nazanin" w:hint="cs"/>
          <w:sz w:val="24"/>
          <w:szCs w:val="28"/>
          <w:rtl/>
        </w:rPr>
        <w:t>ن</w:t>
      </w:r>
      <w:r w:rsidRPr="0096484A">
        <w:rPr>
          <w:rFonts w:ascii="Times New Roman" w:hAnsi="Times New Roman" w:cs="B Nazanin" w:hint="cs"/>
          <w:sz w:val="24"/>
          <w:szCs w:val="28"/>
          <w:rtl/>
        </w:rPr>
        <w:t xml:space="preserve"> </w:t>
      </w:r>
      <w:r w:rsidR="00CE01AC" w:rsidRPr="0096484A">
        <w:rPr>
          <w:rFonts w:ascii="Times New Roman" w:hAnsi="Times New Roman" w:cs="B Nazanin" w:hint="cs"/>
          <w:sz w:val="24"/>
          <w:szCs w:val="28"/>
          <w:rtl/>
        </w:rPr>
        <w:t>ها</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بر روي پل</w:t>
      </w:r>
      <w:r w:rsidR="00955F9B"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ها</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سكوهاي ايجاد شده بوسيله داربست ها يا ديگر سكوها، محلهاي عبور و رمپ</w:t>
      </w:r>
      <w:r w:rsidR="00955F9B"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ها</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در مناطقي كه دهانه هاي </w:t>
      </w:r>
      <w:r w:rsidR="00955F9B" w:rsidRPr="0096484A">
        <w:rPr>
          <w:rFonts w:ascii="Times New Roman" w:hAnsi="Times New Roman" w:cs="B Nazanin" w:hint="cs"/>
          <w:sz w:val="24"/>
          <w:szCs w:val="28"/>
          <w:rtl/>
        </w:rPr>
        <w:t>باز بدون درپوش مناسب در كف سطوح</w:t>
      </w:r>
      <w:r w:rsidRPr="0096484A">
        <w:rPr>
          <w:rFonts w:ascii="Times New Roman" w:hAnsi="Times New Roman" w:cs="B Nazanin" w:hint="cs"/>
          <w:sz w:val="24"/>
          <w:szCs w:val="28"/>
          <w:rtl/>
        </w:rPr>
        <w:t xml:space="preserve">،‌ بام ها يا ديگر سطوح كاري وجود دارند. </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لبه هاي باز كه در آنجا شناژها و قالب هاي بتني بام و كف قرار داده شده است.</w:t>
      </w:r>
    </w:p>
    <w:p w:rsidR="00CE01AC" w:rsidRPr="0096484A" w:rsidRDefault="00CE01AC" w:rsidP="00304D04">
      <w:pPr>
        <w:numPr>
          <w:ilvl w:val="0"/>
          <w:numId w:val="28"/>
        </w:numPr>
        <w:spacing w:after="0"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lastRenderedPageBreak/>
        <w:t>در صورتيكه احتمال سقوط كاركنان بداخل آب،  داخل يا روي ماشين آلات يا مواد خطرناك ديگر سقوط كنند.</w:t>
      </w:r>
    </w:p>
    <w:p w:rsidR="00CE01AC" w:rsidRPr="0096484A" w:rsidRDefault="005A785E" w:rsidP="00304D04">
      <w:pPr>
        <w:spacing w:line="360" w:lineRule="auto"/>
        <w:ind w:right="142"/>
        <w:jc w:val="center"/>
        <w:rPr>
          <w:rFonts w:ascii="Times New Roman" w:hAnsi="Times New Roman" w:cs="B Nazanin" w:hint="cs"/>
          <w:sz w:val="24"/>
          <w:szCs w:val="28"/>
          <w:rtl/>
        </w:rPr>
      </w:pPr>
      <w:r>
        <w:rPr>
          <w:rFonts w:ascii="Times New Roman" w:hAnsi="Times New Roman" w:cs="B Nazanin" w:hint="cs"/>
          <w:noProof/>
          <w:sz w:val="24"/>
          <w:szCs w:val="28"/>
        </w:rPr>
        <w:drawing>
          <wp:inline distT="0" distB="0" distL="0" distR="0">
            <wp:extent cx="2901950" cy="4413250"/>
            <wp:effectExtent l="1905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0"/>
                    <a:srcRect/>
                    <a:stretch>
                      <a:fillRect/>
                    </a:stretch>
                  </pic:blipFill>
                  <pic:spPr bwMode="auto">
                    <a:xfrm>
                      <a:off x="0" y="0"/>
                      <a:ext cx="2901950" cy="4413250"/>
                    </a:xfrm>
                    <a:prstGeom prst="rect">
                      <a:avLst/>
                    </a:prstGeom>
                    <a:noFill/>
                    <a:ln w="9525">
                      <a:noFill/>
                      <a:miter lim="800000"/>
                      <a:headEnd/>
                      <a:tailEnd/>
                    </a:ln>
                  </pic:spPr>
                </pic:pic>
              </a:graphicData>
            </a:graphic>
          </wp:inline>
        </w:drawing>
      </w:r>
    </w:p>
    <w:p w:rsidR="00CE01AC" w:rsidRPr="0096484A" w:rsidRDefault="00CE01AC" w:rsidP="000D5E74">
      <w:pPr>
        <w:spacing w:line="36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B77E7D" w:rsidRPr="0096484A">
        <w:rPr>
          <w:rFonts w:ascii="Times New Roman" w:hAnsi="Times New Roman" w:cs="B Nazanin" w:hint="cs"/>
          <w:b/>
          <w:bCs/>
          <w:sz w:val="24"/>
          <w:szCs w:val="28"/>
          <w:rtl/>
        </w:rPr>
        <w:t>4</w:t>
      </w:r>
      <w:r w:rsidR="000D5E74" w:rsidRPr="0096484A">
        <w:rPr>
          <w:rFonts w:ascii="Times New Roman" w:hAnsi="Times New Roman" w:cs="B Nazanin" w:hint="cs"/>
          <w:b/>
          <w:bCs/>
          <w:sz w:val="24"/>
          <w:szCs w:val="28"/>
          <w:rtl/>
        </w:rPr>
        <w:t>.</w:t>
      </w:r>
      <w:r w:rsidR="00B77E7D" w:rsidRPr="0096484A">
        <w:rPr>
          <w:rFonts w:ascii="Times New Roman" w:hAnsi="Times New Roman" w:cs="B Nazanin" w:hint="cs"/>
          <w:b/>
          <w:bCs/>
          <w:sz w:val="24"/>
          <w:szCs w:val="28"/>
          <w:rtl/>
        </w:rPr>
        <w:t xml:space="preserve"> </w:t>
      </w:r>
      <w:r w:rsidRPr="0096484A">
        <w:rPr>
          <w:rFonts w:ascii="Times New Roman" w:hAnsi="Times New Roman" w:cs="B Nazanin" w:hint="cs"/>
          <w:b/>
          <w:bCs/>
          <w:sz w:val="24"/>
          <w:szCs w:val="28"/>
          <w:rtl/>
        </w:rPr>
        <w:t xml:space="preserve"> بخشهاي مختلف يك سيستم گاردريل از جنس چوب</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هنگامي</w:t>
      </w:r>
      <w:r w:rsidR="00B77E7D"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كه نياز است تا گاردريل جدا شود، بايد لبه هاي باز سطح كار طناب كشي شده و علائم و هشدارهاي مناسبي در محل نصب گردد. در اين وضعيت كاركنان حاضر بر روي سطوح بايد از سيستم مهار سقوط فردي يا سيستم محدود كننده جابجايي استفاده كنند.</w:t>
      </w:r>
    </w:p>
    <w:p w:rsidR="00CE01AC" w:rsidRPr="0096484A" w:rsidRDefault="005A785E" w:rsidP="00304D04">
      <w:pPr>
        <w:spacing w:line="360" w:lineRule="auto"/>
        <w:ind w:right="142"/>
        <w:jc w:val="center"/>
        <w:rPr>
          <w:rFonts w:ascii="Times New Roman" w:hAnsi="Times New Roman" w:cs="B Nazanin" w:hint="cs"/>
          <w:sz w:val="24"/>
          <w:szCs w:val="28"/>
          <w:rtl/>
        </w:rPr>
      </w:pPr>
      <w:r>
        <w:rPr>
          <w:rFonts w:ascii="Times New Roman" w:hAnsi="Times New Roman" w:cs="B Nazanin" w:hint="cs"/>
          <w:noProof/>
          <w:sz w:val="24"/>
          <w:szCs w:val="28"/>
        </w:rPr>
        <w:lastRenderedPageBreak/>
        <w:drawing>
          <wp:inline distT="0" distB="0" distL="0" distR="0">
            <wp:extent cx="5753100" cy="3473450"/>
            <wp:effectExtent l="19050" t="0" r="0"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1"/>
                    <a:srcRect/>
                    <a:stretch>
                      <a:fillRect/>
                    </a:stretch>
                  </pic:blipFill>
                  <pic:spPr bwMode="auto">
                    <a:xfrm>
                      <a:off x="0" y="0"/>
                      <a:ext cx="5753100" cy="3473450"/>
                    </a:xfrm>
                    <a:prstGeom prst="rect">
                      <a:avLst/>
                    </a:prstGeom>
                    <a:noFill/>
                    <a:ln w="9525">
                      <a:noFill/>
                      <a:miter lim="800000"/>
                      <a:headEnd/>
                      <a:tailEnd/>
                    </a:ln>
                  </pic:spPr>
                </pic:pic>
              </a:graphicData>
            </a:graphic>
          </wp:inline>
        </w:drawing>
      </w:r>
    </w:p>
    <w:p w:rsidR="00CE01AC" w:rsidRPr="0096484A" w:rsidRDefault="00CE01AC" w:rsidP="000D5E74">
      <w:pPr>
        <w:spacing w:line="36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شكل 5</w:t>
      </w:r>
      <w:r w:rsidR="000D5E74"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نصب سيستم هاي حفاظت از سقوط فردي و محدود كننده حركت در هنگام برداشتن كل يا بخشي از گاردريل ها الزامي است</w:t>
      </w:r>
    </w:p>
    <w:p w:rsidR="008A533C" w:rsidRPr="0096484A" w:rsidRDefault="00290C50" w:rsidP="000D5E74">
      <w:pPr>
        <w:spacing w:line="360" w:lineRule="auto"/>
        <w:ind w:right="142"/>
        <w:jc w:val="both"/>
        <w:rPr>
          <w:rFonts w:ascii="Times New Roman" w:hAnsi="Times New Roman" w:cs="B Nazanin"/>
          <w:b/>
          <w:bCs/>
          <w:sz w:val="24"/>
          <w:szCs w:val="28"/>
        </w:rPr>
      </w:pPr>
      <w:bookmarkStart w:id="29" w:name="_Toc361920828"/>
      <w:bookmarkStart w:id="30" w:name="_Toc361921633"/>
      <w:bookmarkStart w:id="31" w:name="_Toc361921973"/>
      <w:bookmarkStart w:id="32" w:name="_Toc39560522"/>
      <w:r w:rsidRPr="0096484A">
        <w:rPr>
          <w:rStyle w:val="Heading2Char"/>
          <w:rFonts w:ascii="Times New Roman" w:eastAsia="Calibri" w:hAnsi="Times New Roman" w:cs="B Nazanin" w:hint="cs"/>
          <w:sz w:val="24"/>
          <w:szCs w:val="32"/>
          <w:rtl/>
        </w:rPr>
        <w:t xml:space="preserve">1-4. </w:t>
      </w:r>
      <w:r w:rsidR="00CE01AC" w:rsidRPr="0096484A">
        <w:rPr>
          <w:rStyle w:val="Heading2Char"/>
          <w:rFonts w:ascii="Times New Roman" w:eastAsia="Calibri" w:hAnsi="Times New Roman" w:cs="B Nazanin" w:hint="cs"/>
          <w:sz w:val="24"/>
          <w:szCs w:val="32"/>
          <w:rtl/>
        </w:rPr>
        <w:t>دهانه هاي باز، دريچه ها و چاله ها</w:t>
      </w:r>
      <w:bookmarkEnd w:id="29"/>
      <w:bookmarkEnd w:id="30"/>
      <w:bookmarkEnd w:id="31"/>
      <w:bookmarkEnd w:id="32"/>
    </w:p>
    <w:p w:rsidR="00CE01AC" w:rsidRPr="0096484A" w:rsidRDefault="00CE01AC" w:rsidP="000D5E74">
      <w:pPr>
        <w:spacing w:line="360" w:lineRule="auto"/>
        <w:ind w:right="142" w:firstLine="720"/>
        <w:jc w:val="both"/>
        <w:rPr>
          <w:rFonts w:ascii="Times New Roman" w:hAnsi="Times New Roman" w:cs="B Nazanin" w:hint="cs"/>
          <w:b/>
          <w:bCs/>
          <w:sz w:val="24"/>
          <w:szCs w:val="28"/>
          <w:rtl/>
        </w:rPr>
      </w:pPr>
      <w:r w:rsidRPr="0096484A">
        <w:rPr>
          <w:rFonts w:ascii="Times New Roman" w:hAnsi="Times New Roman" w:cs="B Nazanin" w:hint="cs"/>
          <w:sz w:val="24"/>
          <w:szCs w:val="28"/>
          <w:rtl/>
        </w:rPr>
        <w:t>بهتر است بمنظور حفاظت از دهانه هاي باز از گارديل استفاده شود ولي اين كار هميشه امكانپذير نيست. بطور مثال در مسيرهاي عبور باريك كه داراي دهانه هاي باز هستند نمي توان گاردريل نصب كرد. در چنين شرايطي بهتر است دهانه هاي باز را با درپوش ها، تخته هاي مناسب، تخته هاي چندلايه يا صفحات فولادي بطور مناسب و ايمن بپوشانيم.</w:t>
      </w:r>
      <w:r w:rsidR="008A533C" w:rsidRPr="0096484A">
        <w:rPr>
          <w:rFonts w:ascii="Times New Roman" w:hAnsi="Times New Roman" w:cs="B Nazanin" w:hint="cs"/>
          <w:b/>
          <w:bCs/>
          <w:sz w:val="24"/>
          <w:szCs w:val="28"/>
          <w:rtl/>
        </w:rPr>
        <w:t xml:space="preserve"> </w:t>
      </w:r>
      <w:r w:rsidRPr="0096484A">
        <w:rPr>
          <w:rFonts w:ascii="Times New Roman" w:hAnsi="Times New Roman" w:cs="B Nazanin" w:hint="cs"/>
          <w:sz w:val="24"/>
          <w:szCs w:val="28"/>
          <w:rtl/>
        </w:rPr>
        <w:t>تخته هاي مورد استفاده از جنس مرغوب (بعنوان مثال صنوبر) با استحكام كافي و با سطح مقطع عرضي در ابعاد 248 × 48 ميلي متر باشد.</w:t>
      </w:r>
      <w:r w:rsidR="008A533C" w:rsidRPr="0096484A">
        <w:rPr>
          <w:rFonts w:ascii="Times New Roman" w:hAnsi="Times New Roman" w:cs="B Nazanin" w:hint="cs"/>
          <w:b/>
          <w:bCs/>
          <w:sz w:val="24"/>
          <w:szCs w:val="28"/>
          <w:rtl/>
        </w:rPr>
        <w:t xml:space="preserve"> </w:t>
      </w:r>
      <w:r w:rsidRPr="0096484A">
        <w:rPr>
          <w:rFonts w:ascii="Times New Roman" w:hAnsi="Times New Roman" w:cs="B Nazanin" w:hint="cs"/>
          <w:sz w:val="24"/>
          <w:szCs w:val="28"/>
          <w:rtl/>
        </w:rPr>
        <w:t xml:space="preserve">درپوش دريچه ها و دهانه هاي باز </w:t>
      </w:r>
      <w:r w:rsidR="008A533C" w:rsidRPr="0096484A">
        <w:rPr>
          <w:rFonts w:ascii="Times New Roman" w:hAnsi="Times New Roman" w:cs="B Nazanin" w:hint="cs"/>
          <w:sz w:val="24"/>
          <w:szCs w:val="28"/>
          <w:rtl/>
        </w:rPr>
        <w:t xml:space="preserve">را با رنگ روشن رنگ آميزي كنيد. </w:t>
      </w:r>
      <w:r w:rsidRPr="0096484A">
        <w:rPr>
          <w:rFonts w:ascii="Times New Roman" w:hAnsi="Times New Roman" w:cs="B Nazanin" w:hint="cs"/>
          <w:sz w:val="24"/>
          <w:szCs w:val="28"/>
          <w:rtl/>
        </w:rPr>
        <w:t xml:space="preserve">علائم خطر مناسب بر روي دريچه نصب كنيد. بگونه اي </w:t>
      </w:r>
      <w:r w:rsidRPr="0096484A">
        <w:rPr>
          <w:rFonts w:ascii="Times New Roman" w:hAnsi="Times New Roman" w:cs="B Nazanin" w:hint="cs"/>
          <w:sz w:val="24"/>
          <w:szCs w:val="28"/>
          <w:rtl/>
        </w:rPr>
        <w:lastRenderedPageBreak/>
        <w:t>كه بوضوح قابل ديدن باشد. (مثال: خطر! دهانه باز- دريچه را برنداريد) دريچه ها را بشكل مناسبي به كف متصل و محكم كنيد بگونه اي كه كاركنان نتوانند آن را براحتي بردارند.</w:t>
      </w:r>
    </w:p>
    <w:p w:rsidR="00CE01AC" w:rsidRPr="0096484A" w:rsidRDefault="00A5481D" w:rsidP="000D5E74">
      <w:pPr>
        <w:spacing w:line="360" w:lineRule="auto"/>
        <w:ind w:right="142"/>
        <w:jc w:val="both"/>
        <w:rPr>
          <w:rFonts w:ascii="Times New Roman" w:hAnsi="Times New Roman" w:cs="B Nazanin" w:hint="cs"/>
          <w:b/>
          <w:bCs/>
          <w:sz w:val="24"/>
          <w:szCs w:val="28"/>
          <w:rtl/>
        </w:rPr>
      </w:pPr>
      <w:bookmarkStart w:id="33" w:name="_Toc361920829"/>
      <w:bookmarkStart w:id="34" w:name="_Toc361921634"/>
      <w:bookmarkStart w:id="35" w:name="_Toc361921974"/>
      <w:bookmarkStart w:id="36" w:name="_Toc39560523"/>
      <w:r w:rsidRPr="0096484A">
        <w:rPr>
          <w:rStyle w:val="Heading2Char"/>
          <w:rFonts w:ascii="Times New Roman" w:eastAsia="Calibri" w:hAnsi="Times New Roman" w:cs="B Nazanin" w:hint="cs"/>
          <w:sz w:val="24"/>
          <w:szCs w:val="32"/>
          <w:rtl/>
        </w:rPr>
        <w:t xml:space="preserve">1-5. </w:t>
      </w:r>
      <w:r w:rsidR="008A533C" w:rsidRPr="0096484A">
        <w:rPr>
          <w:rStyle w:val="Heading2Char"/>
          <w:rFonts w:ascii="Times New Roman" w:eastAsia="Calibri" w:hAnsi="Times New Roman" w:cs="B Nazanin" w:hint="cs"/>
          <w:sz w:val="24"/>
          <w:szCs w:val="32"/>
          <w:rtl/>
        </w:rPr>
        <w:t>پلكانها</w:t>
      </w:r>
      <w:bookmarkEnd w:id="33"/>
      <w:bookmarkEnd w:id="34"/>
      <w:bookmarkEnd w:id="35"/>
      <w:bookmarkEnd w:id="36"/>
      <w:r w:rsidR="00150F5B" w:rsidRPr="0096484A">
        <w:rPr>
          <w:rFonts w:ascii="Times New Roman" w:hAnsi="Times New Roman" w:cs="B Nazanin" w:hint="cs"/>
          <w:b/>
          <w:bCs/>
          <w:sz w:val="24"/>
          <w:szCs w:val="28"/>
          <w:rtl/>
        </w:rPr>
        <w:t xml:space="preserve"> </w:t>
      </w:r>
    </w:p>
    <w:p w:rsidR="00CE01AC" w:rsidRPr="0096484A" w:rsidRDefault="00CE01AC" w:rsidP="000D5E74">
      <w:pPr>
        <w:spacing w:line="360" w:lineRule="auto"/>
        <w:ind w:right="142" w:firstLine="720"/>
        <w:jc w:val="both"/>
        <w:rPr>
          <w:rFonts w:ascii="Times New Roman" w:hAnsi="Times New Roman" w:cs="B Nazanin" w:hint="cs"/>
          <w:sz w:val="24"/>
          <w:szCs w:val="28"/>
          <w:rtl/>
        </w:rPr>
      </w:pPr>
      <w:r w:rsidRPr="0096484A">
        <w:rPr>
          <w:rFonts w:ascii="Times New Roman" w:hAnsi="Times New Roman" w:cs="B Nazanin" w:hint="cs"/>
          <w:sz w:val="24"/>
          <w:szCs w:val="28"/>
          <w:rtl/>
        </w:rPr>
        <w:t>لبه هاي باز كناره راه پله ها را بايد بوسيله سيستم گار</w:t>
      </w:r>
      <w:r w:rsidR="00955F9B" w:rsidRPr="0096484A">
        <w:rPr>
          <w:rFonts w:ascii="Times New Roman" w:hAnsi="Times New Roman" w:cs="B Nazanin" w:hint="cs"/>
          <w:sz w:val="24"/>
          <w:szCs w:val="28"/>
          <w:rtl/>
        </w:rPr>
        <w:t>دريل مناسب و استاندارد حفاظت گذاری</w:t>
      </w:r>
      <w:r w:rsidRPr="0096484A">
        <w:rPr>
          <w:rFonts w:ascii="Times New Roman" w:hAnsi="Times New Roman" w:cs="B Nazanin" w:hint="cs"/>
          <w:sz w:val="24"/>
          <w:szCs w:val="28"/>
          <w:rtl/>
        </w:rPr>
        <w:t xml:space="preserve"> كرد. </w:t>
      </w:r>
    </w:p>
    <w:p w:rsidR="00CE01AC" w:rsidRPr="0096484A" w:rsidRDefault="00CE01AC" w:rsidP="00304D04">
      <w:pPr>
        <w:spacing w:line="360" w:lineRule="auto"/>
        <w:ind w:right="142"/>
        <w:rPr>
          <w:rFonts w:ascii="Times New Roman" w:hAnsi="Times New Roman" w:cs="B Nazanin" w:hint="cs"/>
          <w:sz w:val="24"/>
          <w:szCs w:val="28"/>
          <w:rtl/>
        </w:rPr>
      </w:pPr>
    </w:p>
    <w:p w:rsidR="00CE01AC" w:rsidRPr="0096484A" w:rsidRDefault="005A785E" w:rsidP="00304D04">
      <w:pPr>
        <w:spacing w:line="360" w:lineRule="auto"/>
        <w:ind w:right="142"/>
        <w:jc w:val="center"/>
        <w:rPr>
          <w:rFonts w:ascii="Times New Roman" w:hAnsi="Times New Roman" w:cs="B Nazanin" w:hint="cs"/>
          <w:sz w:val="24"/>
          <w:szCs w:val="28"/>
          <w:rtl/>
        </w:rPr>
      </w:pPr>
      <w:r>
        <w:rPr>
          <w:rFonts w:ascii="Times New Roman" w:hAnsi="Times New Roman" w:cs="B Nazanin" w:hint="cs"/>
          <w:noProof/>
          <w:sz w:val="24"/>
          <w:szCs w:val="28"/>
        </w:rPr>
        <w:drawing>
          <wp:inline distT="0" distB="0" distL="0" distR="0">
            <wp:extent cx="2857500" cy="3289300"/>
            <wp:effectExtent l="19050" t="0" r="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2"/>
                    <a:srcRect/>
                    <a:stretch>
                      <a:fillRect/>
                    </a:stretch>
                  </pic:blipFill>
                  <pic:spPr bwMode="auto">
                    <a:xfrm>
                      <a:off x="0" y="0"/>
                      <a:ext cx="2857500" cy="3289300"/>
                    </a:xfrm>
                    <a:prstGeom prst="rect">
                      <a:avLst/>
                    </a:prstGeom>
                    <a:noFill/>
                    <a:ln w="9525">
                      <a:noFill/>
                      <a:miter lim="800000"/>
                      <a:headEnd/>
                      <a:tailEnd/>
                    </a:ln>
                  </pic:spPr>
                </pic:pic>
              </a:graphicData>
            </a:graphic>
          </wp:inline>
        </w:drawing>
      </w:r>
    </w:p>
    <w:p w:rsidR="00CE01AC" w:rsidRPr="0096484A" w:rsidRDefault="00CE01AC" w:rsidP="000D5E74">
      <w:pPr>
        <w:spacing w:line="36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0D5E74" w:rsidRPr="0096484A">
        <w:rPr>
          <w:rFonts w:ascii="Times New Roman" w:hAnsi="Times New Roman" w:cs="B Nazanin" w:hint="cs"/>
          <w:b/>
          <w:bCs/>
          <w:sz w:val="24"/>
          <w:szCs w:val="28"/>
          <w:rtl/>
        </w:rPr>
        <w:t>6.</w:t>
      </w:r>
      <w:r w:rsidR="00B77E7D" w:rsidRPr="0096484A">
        <w:rPr>
          <w:rFonts w:ascii="Times New Roman" w:hAnsi="Times New Roman" w:cs="B Nazanin" w:hint="cs"/>
          <w:b/>
          <w:bCs/>
          <w:sz w:val="24"/>
          <w:szCs w:val="28"/>
          <w:rtl/>
        </w:rPr>
        <w:t xml:space="preserve"> </w:t>
      </w:r>
      <w:r w:rsidRPr="0096484A">
        <w:rPr>
          <w:rFonts w:ascii="Times New Roman" w:hAnsi="Times New Roman" w:cs="B Nazanin" w:hint="cs"/>
          <w:b/>
          <w:bCs/>
          <w:sz w:val="24"/>
          <w:szCs w:val="28"/>
          <w:rtl/>
        </w:rPr>
        <w:t xml:space="preserve"> نصب گاردريل بر روي پلكانها</w:t>
      </w:r>
    </w:p>
    <w:p w:rsidR="00CE01AC" w:rsidRPr="0096484A" w:rsidRDefault="00CE01AC" w:rsidP="00304D04">
      <w:pPr>
        <w:spacing w:line="360" w:lineRule="auto"/>
        <w:ind w:right="142"/>
        <w:jc w:val="center"/>
        <w:rPr>
          <w:rFonts w:ascii="Times New Roman" w:hAnsi="Times New Roman" w:cs="B Nazanin" w:hint="cs"/>
          <w:b/>
          <w:bCs/>
          <w:sz w:val="24"/>
          <w:rtl/>
        </w:rPr>
      </w:pPr>
    </w:p>
    <w:p w:rsidR="00AD486D" w:rsidRPr="0096484A" w:rsidRDefault="00290C50" w:rsidP="00AD486D">
      <w:pPr>
        <w:pStyle w:val="Heading2"/>
        <w:spacing w:line="360" w:lineRule="auto"/>
        <w:rPr>
          <w:rFonts w:ascii="Times New Roman" w:hAnsi="Times New Roman" w:cs="B Nazanin" w:hint="cs"/>
          <w:sz w:val="24"/>
          <w:szCs w:val="32"/>
          <w:rtl/>
        </w:rPr>
      </w:pPr>
      <w:bookmarkStart w:id="37" w:name="_Toc361920830"/>
      <w:bookmarkStart w:id="38" w:name="_Toc361921635"/>
      <w:bookmarkStart w:id="39" w:name="_Toc361921975"/>
      <w:bookmarkStart w:id="40" w:name="_Toc39560524"/>
      <w:r w:rsidRPr="0096484A">
        <w:rPr>
          <w:rFonts w:ascii="Times New Roman" w:hAnsi="Times New Roman" w:cs="B Nazanin" w:hint="cs"/>
          <w:sz w:val="24"/>
          <w:szCs w:val="32"/>
          <w:rtl/>
        </w:rPr>
        <w:lastRenderedPageBreak/>
        <w:t>1-</w:t>
      </w:r>
      <w:r w:rsidR="00A5481D" w:rsidRPr="0096484A">
        <w:rPr>
          <w:rFonts w:ascii="Times New Roman" w:hAnsi="Times New Roman" w:cs="B Nazanin" w:hint="cs"/>
          <w:sz w:val="24"/>
          <w:szCs w:val="32"/>
          <w:rtl/>
        </w:rPr>
        <w:t>6</w:t>
      </w:r>
      <w:r w:rsidRPr="0096484A">
        <w:rPr>
          <w:rFonts w:ascii="Times New Roman" w:hAnsi="Times New Roman" w:cs="B Nazanin" w:hint="cs"/>
          <w:sz w:val="24"/>
          <w:szCs w:val="32"/>
          <w:rtl/>
        </w:rPr>
        <w:t xml:space="preserve">. </w:t>
      </w:r>
      <w:r w:rsidR="00CE01AC" w:rsidRPr="0096484A">
        <w:rPr>
          <w:rFonts w:ascii="Times New Roman" w:hAnsi="Times New Roman" w:cs="B Nazanin" w:hint="cs"/>
          <w:sz w:val="24"/>
          <w:szCs w:val="32"/>
          <w:rtl/>
        </w:rPr>
        <w:t xml:space="preserve">سيستم </w:t>
      </w:r>
      <w:r w:rsidR="00B66B08" w:rsidRPr="0096484A">
        <w:rPr>
          <w:rFonts w:ascii="Times New Roman" w:hAnsi="Times New Roman" w:cs="B Nazanin" w:hint="cs"/>
          <w:sz w:val="24"/>
          <w:szCs w:val="32"/>
          <w:rtl/>
        </w:rPr>
        <w:t>حفاظت از سقوط</w:t>
      </w:r>
      <w:r w:rsidR="00CE01AC" w:rsidRPr="0096484A">
        <w:rPr>
          <w:rFonts w:ascii="Times New Roman" w:hAnsi="Times New Roman" w:cs="B Nazanin" w:hint="cs"/>
          <w:sz w:val="24"/>
          <w:szCs w:val="32"/>
          <w:rtl/>
        </w:rPr>
        <w:t xml:space="preserve"> فردي</w:t>
      </w:r>
      <w:r w:rsidR="00671522" w:rsidRPr="0096484A">
        <w:rPr>
          <w:rStyle w:val="FootnoteReference"/>
          <w:rFonts w:ascii="Times New Roman" w:hAnsi="Times New Roman" w:cs="B Nazanin"/>
          <w:b w:val="0"/>
          <w:bCs w:val="0"/>
          <w:sz w:val="24"/>
          <w:szCs w:val="32"/>
          <w:rtl/>
        </w:rPr>
        <w:footnoteReference w:id="17"/>
      </w:r>
      <w:bookmarkEnd w:id="40"/>
    </w:p>
    <w:p w:rsidR="00CE01AC" w:rsidRPr="0096484A" w:rsidRDefault="008F2DE6" w:rsidP="00AD486D">
      <w:pPr>
        <w:spacing w:line="360" w:lineRule="auto"/>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 (شامل مجموع</w:t>
      </w:r>
      <w:r w:rsidR="00A5481D" w:rsidRPr="0096484A">
        <w:rPr>
          <w:rFonts w:ascii="Times New Roman" w:hAnsi="Times New Roman" w:cs="B Nazanin" w:hint="cs"/>
          <w:b/>
          <w:bCs/>
          <w:sz w:val="24"/>
          <w:szCs w:val="28"/>
          <w:rtl/>
        </w:rPr>
        <w:t>ه</w:t>
      </w:r>
      <w:r w:rsidRPr="0096484A">
        <w:rPr>
          <w:rFonts w:ascii="Times New Roman" w:hAnsi="Times New Roman" w:cs="B Nazanin" w:hint="cs"/>
          <w:b/>
          <w:bCs/>
          <w:sz w:val="24"/>
          <w:szCs w:val="28"/>
          <w:rtl/>
        </w:rPr>
        <w:t xml:space="preserve"> طناب نجات، حمایل ایمنی و اتصالات </w:t>
      </w:r>
      <w:r w:rsidR="00BC6396" w:rsidRPr="0096484A">
        <w:rPr>
          <w:rFonts w:ascii="Times New Roman" w:hAnsi="Times New Roman" w:cs="B Nazanin" w:hint="cs"/>
          <w:b/>
          <w:bCs/>
          <w:sz w:val="24"/>
          <w:szCs w:val="28"/>
          <w:rtl/>
        </w:rPr>
        <w:t>مربوطه</w:t>
      </w:r>
      <w:r w:rsidRPr="0096484A">
        <w:rPr>
          <w:rFonts w:ascii="Times New Roman" w:hAnsi="Times New Roman" w:cs="B Nazanin" w:hint="cs"/>
          <w:b/>
          <w:bCs/>
          <w:sz w:val="24"/>
          <w:szCs w:val="28"/>
          <w:rtl/>
        </w:rPr>
        <w:t>)</w:t>
      </w:r>
      <w:bookmarkEnd w:id="37"/>
      <w:bookmarkEnd w:id="38"/>
      <w:bookmarkEnd w:id="39"/>
    </w:p>
    <w:p w:rsidR="00CE01AC" w:rsidRPr="0096484A" w:rsidRDefault="00CE01AC" w:rsidP="00AD486D">
      <w:pPr>
        <w:spacing w:line="360" w:lineRule="auto"/>
        <w:ind w:right="142" w:firstLine="720"/>
        <w:jc w:val="both"/>
        <w:rPr>
          <w:rFonts w:ascii="Times New Roman" w:hAnsi="Times New Roman" w:cs="B Nazanin" w:hint="cs"/>
          <w:sz w:val="24"/>
          <w:szCs w:val="28"/>
          <w:rtl/>
        </w:rPr>
      </w:pPr>
      <w:r w:rsidRPr="0096484A">
        <w:rPr>
          <w:rFonts w:ascii="Times New Roman" w:hAnsi="Times New Roman" w:cs="B Nazanin" w:hint="cs"/>
          <w:sz w:val="24"/>
          <w:szCs w:val="28"/>
          <w:rtl/>
        </w:rPr>
        <w:t>در صورتيكه كاركنان در معرض سقوط از فاصله 80/1 متر(6 فوت) قرار دارند و استفاده از سیستم گاردریل امکان پذیر نباشد، به کمک سیستم های محدود کننده جابجایی</w:t>
      </w:r>
      <w:r w:rsidR="00FE061F" w:rsidRPr="0096484A">
        <w:rPr>
          <w:rStyle w:val="FootnoteReference"/>
          <w:rFonts w:ascii="Times New Roman" w:hAnsi="Times New Roman" w:cs="B Nazanin"/>
          <w:sz w:val="24"/>
          <w:szCs w:val="28"/>
          <w:rtl/>
        </w:rPr>
        <w:footnoteReference w:id="18"/>
      </w:r>
      <w:r w:rsidRPr="0096484A">
        <w:rPr>
          <w:rFonts w:ascii="Times New Roman" w:hAnsi="Times New Roman" w:cs="B Nazanin" w:hint="cs"/>
          <w:sz w:val="24"/>
          <w:szCs w:val="28"/>
          <w:rtl/>
        </w:rPr>
        <w:t>، محدود کننده سقوط</w:t>
      </w:r>
      <w:r w:rsidR="00B56B1A" w:rsidRPr="0096484A">
        <w:rPr>
          <w:rStyle w:val="FootnoteReference"/>
          <w:rFonts w:ascii="Times New Roman" w:hAnsi="Times New Roman" w:cs="B Nazanin"/>
          <w:sz w:val="24"/>
          <w:szCs w:val="28"/>
          <w:rtl/>
        </w:rPr>
        <w:footnoteReference w:id="19"/>
      </w:r>
      <w:r w:rsidRPr="0096484A">
        <w:rPr>
          <w:rFonts w:ascii="Times New Roman" w:hAnsi="Times New Roman" w:cs="B Nazanin" w:hint="cs"/>
          <w:sz w:val="24"/>
          <w:szCs w:val="28"/>
          <w:rtl/>
        </w:rPr>
        <w:t>، مهار سقوط</w:t>
      </w:r>
      <w:r w:rsidR="006F4E31" w:rsidRPr="0096484A">
        <w:rPr>
          <w:rStyle w:val="FootnoteReference"/>
          <w:rFonts w:ascii="Times New Roman" w:hAnsi="Times New Roman" w:cs="B Nazanin"/>
          <w:sz w:val="24"/>
          <w:szCs w:val="28"/>
          <w:rtl/>
        </w:rPr>
        <w:footnoteReference w:id="20"/>
      </w:r>
      <w:r w:rsidRPr="0096484A">
        <w:rPr>
          <w:rFonts w:ascii="Times New Roman" w:hAnsi="Times New Roman" w:cs="B Nazanin" w:hint="cs"/>
          <w:sz w:val="24"/>
          <w:szCs w:val="28"/>
          <w:rtl/>
        </w:rPr>
        <w:t xml:space="preserve"> یا تور ایمنی</w:t>
      </w:r>
      <w:r w:rsidR="00467237" w:rsidRPr="0096484A">
        <w:rPr>
          <w:rStyle w:val="FootnoteReference"/>
          <w:rFonts w:ascii="Times New Roman" w:hAnsi="Times New Roman" w:cs="B Nazanin"/>
          <w:sz w:val="24"/>
          <w:szCs w:val="28"/>
          <w:rtl/>
        </w:rPr>
        <w:footnoteReference w:id="21"/>
      </w:r>
      <w:r w:rsidRPr="0096484A">
        <w:rPr>
          <w:rFonts w:ascii="Times New Roman" w:hAnsi="Times New Roman" w:cs="B Nazanin" w:hint="cs"/>
          <w:sz w:val="24"/>
          <w:szCs w:val="28"/>
          <w:rtl/>
        </w:rPr>
        <w:t xml:space="preserve"> از خطر سقوط حفاظت شوند. </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سیستم محدود کننده جابجایی</w:t>
      </w:r>
      <w:r w:rsidR="00A94A35"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اجازه می دهد تا کارکنان بتوانند تنها به اندازه اي جابجا شوند كه جهت انجام کار به اندازه کافی به لبه سطح کار نزدیک گردند. جهت بکار بردن این سیستم موارد زیر در نظر گرفته شود:</w:t>
      </w:r>
    </w:p>
    <w:p w:rsidR="00CE01AC" w:rsidRPr="0096484A" w:rsidRDefault="00CE01AC" w:rsidP="00304D04">
      <w:pPr>
        <w:numPr>
          <w:ilvl w:val="0"/>
          <w:numId w:val="33"/>
        </w:numPr>
        <w:spacing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موقعیت مناسب قلاب نسبت به سطح کار بگونه ای</w:t>
      </w:r>
      <w:r w:rsidR="00720F23" w:rsidRPr="0096484A">
        <w:rPr>
          <w:rFonts w:ascii="Times New Roman" w:hAnsi="Times New Roman" w:cs="B Nazanin" w:hint="cs"/>
          <w:sz w:val="24"/>
          <w:szCs w:val="28"/>
          <w:rtl/>
        </w:rPr>
        <w:t xml:space="preserve"> باشد</w:t>
      </w:r>
      <w:r w:rsidRPr="0096484A">
        <w:rPr>
          <w:rFonts w:ascii="Times New Roman" w:hAnsi="Times New Roman" w:cs="B Nazanin" w:hint="cs"/>
          <w:sz w:val="24"/>
          <w:szCs w:val="28"/>
          <w:rtl/>
        </w:rPr>
        <w:t xml:space="preserve"> که ستون یا تكيه گاه </w:t>
      </w:r>
      <w:r w:rsidR="006351D5" w:rsidRPr="0096484A">
        <w:rPr>
          <w:rFonts w:ascii="Times New Roman" w:hAnsi="Times New Roman" w:cs="B Nazanin" w:hint="cs"/>
          <w:sz w:val="24"/>
          <w:szCs w:val="28"/>
          <w:rtl/>
        </w:rPr>
        <w:t xml:space="preserve">مورد استفاده جهت اتصال </w:t>
      </w:r>
      <w:r w:rsidRPr="0096484A">
        <w:rPr>
          <w:rFonts w:ascii="Times New Roman" w:hAnsi="Times New Roman" w:cs="B Nazanin" w:hint="cs"/>
          <w:sz w:val="24"/>
          <w:szCs w:val="28"/>
          <w:rtl/>
        </w:rPr>
        <w:t xml:space="preserve">نسبت به لبه سطح کار عمود بوده و همچنین تا حد ممکن در مرکز سطح کار قرار </w:t>
      </w:r>
      <w:r w:rsidR="00B210AF" w:rsidRPr="0096484A">
        <w:rPr>
          <w:rFonts w:ascii="Times New Roman" w:hAnsi="Times New Roman" w:cs="B Nazanin" w:hint="cs"/>
          <w:sz w:val="24"/>
          <w:szCs w:val="28"/>
          <w:rtl/>
        </w:rPr>
        <w:t>داشته باشد.</w:t>
      </w:r>
    </w:p>
    <w:p w:rsidR="00CE01AC" w:rsidRPr="0096484A" w:rsidRDefault="00CE01AC" w:rsidP="00304D04">
      <w:pPr>
        <w:numPr>
          <w:ilvl w:val="0"/>
          <w:numId w:val="33"/>
        </w:num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بطور کلی دو نوع سیستم محدود کننده جابجایی وجود دارد که در نوع اول طناب نجات به حلقه </w:t>
      </w:r>
      <w:r w:rsidRPr="0096484A">
        <w:rPr>
          <w:rFonts w:ascii="Times New Roman" w:hAnsi="Times New Roman" w:cs="B Nazanin"/>
          <w:sz w:val="24"/>
          <w:szCs w:val="24"/>
        </w:rPr>
        <w:t>D</w:t>
      </w:r>
      <w:r w:rsidRPr="0096484A">
        <w:rPr>
          <w:rFonts w:ascii="Times New Roman" w:hAnsi="Times New Roman" w:cs="B Nazanin" w:hint="cs"/>
          <w:sz w:val="24"/>
          <w:szCs w:val="28"/>
          <w:rtl/>
        </w:rPr>
        <w:t xml:space="preserve"> شکل هارنس متصل است و در نوع دوم لنیارد متصل به حلقه </w:t>
      </w:r>
      <w:r w:rsidRPr="0096484A">
        <w:rPr>
          <w:rFonts w:ascii="Times New Roman" w:hAnsi="Times New Roman" w:cs="B Nazanin"/>
          <w:sz w:val="24"/>
          <w:szCs w:val="24"/>
        </w:rPr>
        <w:t>D</w:t>
      </w:r>
      <w:r w:rsidRPr="0096484A">
        <w:rPr>
          <w:rFonts w:ascii="Times New Roman" w:hAnsi="Times New Roman" w:cs="B Nazanin" w:hint="cs"/>
          <w:sz w:val="24"/>
          <w:szCs w:val="28"/>
          <w:rtl/>
        </w:rPr>
        <w:t xml:space="preserve"> شکل از طرف دیگر به گیرنده طناب نجات اتصال می یابد. در هر دو نوع طناب نجات به ستون یا تكيه گاه عمود بر سطح که دارای استحکام کافی است متصل می گردد.</w:t>
      </w:r>
    </w:p>
    <w:p w:rsidR="00CE01AC" w:rsidRPr="0096484A" w:rsidRDefault="005A785E" w:rsidP="00304D04">
      <w:pPr>
        <w:spacing w:line="360" w:lineRule="auto"/>
        <w:ind w:left="720" w:right="142"/>
        <w:jc w:val="center"/>
        <w:rPr>
          <w:rFonts w:ascii="Times New Roman" w:hAnsi="Times New Roman" w:cs="B Nazanin"/>
          <w:sz w:val="24"/>
          <w:szCs w:val="28"/>
        </w:rPr>
      </w:pPr>
      <w:r>
        <w:rPr>
          <w:rFonts w:ascii="Times New Roman" w:hAnsi="Times New Roman" w:cs="B Nazanin"/>
          <w:noProof/>
          <w:sz w:val="24"/>
          <w:szCs w:val="28"/>
        </w:rPr>
        <w:lastRenderedPageBreak/>
        <w:drawing>
          <wp:inline distT="0" distB="0" distL="0" distR="0">
            <wp:extent cx="3638550" cy="2489200"/>
            <wp:effectExtent l="19050" t="0" r="0" b="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3"/>
                    <a:srcRect/>
                    <a:stretch>
                      <a:fillRect/>
                    </a:stretch>
                  </pic:blipFill>
                  <pic:spPr bwMode="auto">
                    <a:xfrm>
                      <a:off x="0" y="0"/>
                      <a:ext cx="3638550" cy="2489200"/>
                    </a:xfrm>
                    <a:prstGeom prst="rect">
                      <a:avLst/>
                    </a:prstGeom>
                    <a:noFill/>
                    <a:ln w="9525">
                      <a:noFill/>
                      <a:miter lim="800000"/>
                      <a:headEnd/>
                      <a:tailEnd/>
                    </a:ln>
                  </pic:spPr>
                </pic:pic>
              </a:graphicData>
            </a:graphic>
          </wp:inline>
        </w:drawing>
      </w:r>
    </w:p>
    <w:p w:rsidR="00CE01AC" w:rsidRPr="0096484A" w:rsidRDefault="00CE01AC" w:rsidP="00AD486D">
      <w:pPr>
        <w:spacing w:line="36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7</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سیستم محدود کننده جابجایی که در مرکز سطح کار قرار دارد و به ستون عمودی (بعنوان تكيه گاه يا ساپورت) متصل است.</w:t>
      </w:r>
    </w:p>
    <w:p w:rsidR="00CE01AC" w:rsidRPr="0096484A" w:rsidRDefault="00290C50" w:rsidP="00AD486D">
      <w:pPr>
        <w:spacing w:line="360" w:lineRule="auto"/>
        <w:ind w:right="142"/>
        <w:jc w:val="both"/>
        <w:rPr>
          <w:rFonts w:ascii="Times New Roman" w:hAnsi="Times New Roman" w:cs="B Nazanin" w:hint="cs"/>
          <w:sz w:val="24"/>
          <w:szCs w:val="28"/>
          <w:rtl/>
        </w:rPr>
      </w:pPr>
      <w:bookmarkStart w:id="41" w:name="_Toc361920831"/>
      <w:bookmarkStart w:id="42" w:name="_Toc361921636"/>
      <w:bookmarkStart w:id="43" w:name="_Toc361921976"/>
      <w:bookmarkStart w:id="44" w:name="_Toc39560525"/>
      <w:r w:rsidRPr="0096484A">
        <w:rPr>
          <w:rStyle w:val="Heading2Char"/>
          <w:rFonts w:ascii="Times New Roman" w:eastAsia="Calibri" w:hAnsi="Times New Roman" w:cs="B Nazanin" w:hint="cs"/>
          <w:sz w:val="24"/>
          <w:szCs w:val="32"/>
          <w:rtl/>
        </w:rPr>
        <w:t>1-</w:t>
      </w:r>
      <w:r w:rsidR="00A5481D" w:rsidRPr="0096484A">
        <w:rPr>
          <w:rStyle w:val="Heading2Char"/>
          <w:rFonts w:ascii="Times New Roman" w:eastAsia="Calibri" w:hAnsi="Times New Roman" w:cs="B Nazanin" w:hint="cs"/>
          <w:sz w:val="24"/>
          <w:szCs w:val="32"/>
          <w:rtl/>
        </w:rPr>
        <w:t>7</w:t>
      </w:r>
      <w:r w:rsidRPr="0096484A">
        <w:rPr>
          <w:rStyle w:val="Heading2Char"/>
          <w:rFonts w:ascii="Times New Roman" w:eastAsia="Calibri" w:hAnsi="Times New Roman" w:cs="B Nazanin" w:hint="cs"/>
          <w:sz w:val="24"/>
          <w:szCs w:val="32"/>
          <w:rtl/>
        </w:rPr>
        <w:t xml:space="preserve">. </w:t>
      </w:r>
      <w:r w:rsidR="00CE01AC" w:rsidRPr="0096484A">
        <w:rPr>
          <w:rStyle w:val="Heading2Char"/>
          <w:rFonts w:ascii="Times New Roman" w:eastAsia="Calibri" w:hAnsi="Times New Roman" w:cs="B Nazanin" w:hint="cs"/>
          <w:sz w:val="24"/>
          <w:szCs w:val="32"/>
          <w:rtl/>
        </w:rPr>
        <w:t xml:space="preserve">سیستم </w:t>
      </w:r>
      <w:r w:rsidR="001226FC" w:rsidRPr="0096484A">
        <w:rPr>
          <w:rStyle w:val="Heading2Char"/>
          <w:rFonts w:ascii="Times New Roman" w:eastAsia="Calibri" w:hAnsi="Times New Roman" w:cs="B Nazanin" w:hint="cs"/>
          <w:sz w:val="24"/>
          <w:szCs w:val="32"/>
          <w:rtl/>
        </w:rPr>
        <w:t xml:space="preserve">محدود كننده </w:t>
      </w:r>
      <w:r w:rsidR="00CE01AC" w:rsidRPr="0096484A">
        <w:rPr>
          <w:rStyle w:val="Heading2Char"/>
          <w:rFonts w:ascii="Times New Roman" w:eastAsia="Calibri" w:hAnsi="Times New Roman" w:cs="B Nazanin" w:hint="cs"/>
          <w:sz w:val="24"/>
          <w:szCs w:val="32"/>
          <w:rtl/>
        </w:rPr>
        <w:t>سقوط</w:t>
      </w:r>
      <w:bookmarkEnd w:id="41"/>
      <w:bookmarkEnd w:id="42"/>
      <w:bookmarkEnd w:id="43"/>
      <w:bookmarkEnd w:id="44"/>
      <w:r w:rsidR="00DA2996" w:rsidRPr="0096484A">
        <w:rPr>
          <w:rStyle w:val="Heading2Char"/>
          <w:rFonts w:ascii="Times New Roman" w:eastAsia="Calibri" w:hAnsi="Times New Roman" w:cs="B Nazanin" w:hint="cs"/>
          <w:sz w:val="24"/>
          <w:szCs w:val="32"/>
          <w:rtl/>
        </w:rPr>
        <w:t xml:space="preserve"> </w:t>
      </w:r>
    </w:p>
    <w:p w:rsidR="00CE01AC" w:rsidRPr="0096484A" w:rsidRDefault="00CE01AC" w:rsidP="00AD486D">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درصورتیکه امکان استفاده از سیستم گاردریل و سیستم محدود کننده جابجایی وجود ندارد حداقل بوسیله یکی از سیستم های محدود کننده سقوط، تور ایمنی و مهار سقوط، کارکنان در برابر خطر سقوط حفاظت شوند.</w:t>
      </w:r>
      <w:r w:rsidR="004B5946"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یک سیستم محدود کنن</w:t>
      </w:r>
      <w:r w:rsidR="00D44366" w:rsidRPr="0096484A">
        <w:rPr>
          <w:rFonts w:ascii="Times New Roman" w:hAnsi="Times New Roman" w:cs="B Nazanin" w:hint="cs"/>
          <w:sz w:val="24"/>
          <w:szCs w:val="28"/>
          <w:rtl/>
        </w:rPr>
        <w:t>ده سقوط بگونه ای است که</w:t>
      </w:r>
      <w:r w:rsidRPr="0096484A">
        <w:rPr>
          <w:rFonts w:ascii="Times New Roman" w:hAnsi="Times New Roman" w:cs="B Nazanin" w:hint="cs"/>
          <w:sz w:val="24"/>
          <w:szCs w:val="28"/>
          <w:rtl/>
        </w:rPr>
        <w:t xml:space="preserve"> سقوط </w:t>
      </w:r>
      <w:r w:rsidR="00D44366" w:rsidRPr="0096484A">
        <w:rPr>
          <w:rFonts w:ascii="Times New Roman" w:hAnsi="Times New Roman" w:cs="B Nazanin" w:hint="cs"/>
          <w:sz w:val="24"/>
          <w:szCs w:val="28"/>
          <w:rtl/>
        </w:rPr>
        <w:t>آزاد را حداکثر به</w:t>
      </w:r>
      <w:r w:rsidRPr="0096484A">
        <w:rPr>
          <w:rFonts w:ascii="Times New Roman" w:hAnsi="Times New Roman" w:cs="B Nazanin" w:hint="cs"/>
          <w:sz w:val="24"/>
          <w:szCs w:val="28"/>
          <w:rtl/>
        </w:rPr>
        <w:t xml:space="preserve"> 6/0 متر </w:t>
      </w:r>
      <w:r w:rsidR="00D44366" w:rsidRPr="0096484A">
        <w:rPr>
          <w:rFonts w:ascii="Times New Roman" w:hAnsi="Times New Roman" w:cs="B Nazanin" w:hint="cs"/>
          <w:sz w:val="24"/>
          <w:szCs w:val="28"/>
          <w:rtl/>
        </w:rPr>
        <w:t>کاهش می دهد</w:t>
      </w:r>
      <w:r w:rsidRPr="0096484A">
        <w:rPr>
          <w:rFonts w:ascii="Times New Roman" w:hAnsi="Times New Roman" w:cs="B Nazanin" w:hint="cs"/>
          <w:sz w:val="24"/>
          <w:szCs w:val="28"/>
          <w:rtl/>
        </w:rPr>
        <w:t>. تور ایمنی در زیر سطحی که افراد قرار گرفته اند توسط متخصصین مربوطه نصب می گردد.</w:t>
      </w:r>
    </w:p>
    <w:p w:rsidR="00747AEF" w:rsidRPr="0096484A" w:rsidRDefault="00290C50" w:rsidP="00AD486D">
      <w:pPr>
        <w:spacing w:line="360" w:lineRule="auto"/>
        <w:ind w:right="142"/>
        <w:jc w:val="both"/>
        <w:rPr>
          <w:rFonts w:ascii="Times New Roman" w:hAnsi="Times New Roman" w:cs="B Nazanin" w:hint="cs"/>
          <w:sz w:val="24"/>
          <w:szCs w:val="28"/>
          <w:rtl/>
        </w:rPr>
      </w:pPr>
      <w:bookmarkStart w:id="45" w:name="_Toc361920832"/>
      <w:bookmarkStart w:id="46" w:name="_Toc361921637"/>
      <w:bookmarkStart w:id="47" w:name="_Toc361921977"/>
      <w:bookmarkStart w:id="48" w:name="_Toc39560526"/>
      <w:r w:rsidRPr="0096484A">
        <w:rPr>
          <w:rStyle w:val="Heading2Char"/>
          <w:rFonts w:ascii="Times New Roman" w:eastAsia="Calibri" w:hAnsi="Times New Roman" w:cs="B Nazanin" w:hint="cs"/>
          <w:sz w:val="24"/>
          <w:szCs w:val="32"/>
          <w:rtl/>
        </w:rPr>
        <w:t>1-</w:t>
      </w:r>
      <w:r w:rsidR="00A5481D" w:rsidRPr="0096484A">
        <w:rPr>
          <w:rStyle w:val="Heading2Char"/>
          <w:rFonts w:ascii="Times New Roman" w:eastAsia="Calibri" w:hAnsi="Times New Roman" w:cs="B Nazanin" w:hint="cs"/>
          <w:sz w:val="24"/>
          <w:szCs w:val="32"/>
          <w:rtl/>
        </w:rPr>
        <w:t>8</w:t>
      </w:r>
      <w:r w:rsidRPr="0096484A">
        <w:rPr>
          <w:rStyle w:val="Heading2Char"/>
          <w:rFonts w:ascii="Times New Roman" w:eastAsia="Calibri" w:hAnsi="Times New Roman" w:cs="B Nazanin" w:hint="cs"/>
          <w:sz w:val="24"/>
          <w:szCs w:val="32"/>
          <w:rtl/>
        </w:rPr>
        <w:t xml:space="preserve">. </w:t>
      </w:r>
      <w:r w:rsidR="00747AEF" w:rsidRPr="0096484A">
        <w:rPr>
          <w:rStyle w:val="Heading2Char"/>
          <w:rFonts w:ascii="Times New Roman" w:eastAsia="Calibri" w:hAnsi="Times New Roman" w:cs="B Nazanin" w:hint="cs"/>
          <w:sz w:val="24"/>
          <w:szCs w:val="32"/>
          <w:rtl/>
        </w:rPr>
        <w:t>طناب نجات</w:t>
      </w:r>
      <w:bookmarkEnd w:id="45"/>
      <w:bookmarkEnd w:id="46"/>
      <w:bookmarkEnd w:id="47"/>
      <w:bookmarkEnd w:id="48"/>
      <w:r w:rsidR="00F57942" w:rsidRPr="0096484A">
        <w:rPr>
          <w:rStyle w:val="Heading2Char"/>
          <w:rFonts w:ascii="Times New Roman" w:eastAsia="Calibri" w:hAnsi="Times New Roman" w:cs="B Nazanin" w:hint="cs"/>
          <w:sz w:val="24"/>
          <w:szCs w:val="32"/>
          <w:rtl/>
        </w:rPr>
        <w:t xml:space="preserve"> </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بطور کلی سه نوع طناب نجات وجود دارند:</w:t>
      </w:r>
    </w:p>
    <w:p w:rsidR="00CE01AC" w:rsidRPr="0096484A" w:rsidRDefault="00CE01AC" w:rsidP="00304D04">
      <w:pPr>
        <w:numPr>
          <w:ilvl w:val="0"/>
          <w:numId w:val="2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طناب نجات عمودی (شکل </w:t>
      </w:r>
      <w:r w:rsidR="006E3728" w:rsidRPr="0096484A">
        <w:rPr>
          <w:rFonts w:ascii="Times New Roman" w:hAnsi="Times New Roman" w:cs="B Nazanin" w:hint="cs"/>
          <w:sz w:val="24"/>
          <w:szCs w:val="28"/>
          <w:rtl/>
        </w:rPr>
        <w:t>8</w:t>
      </w:r>
      <w:r w:rsidRPr="0096484A">
        <w:rPr>
          <w:rFonts w:ascii="Times New Roman" w:hAnsi="Times New Roman" w:cs="B Nazanin" w:hint="cs"/>
          <w:sz w:val="24"/>
          <w:szCs w:val="28"/>
          <w:rtl/>
        </w:rPr>
        <w:t>)</w:t>
      </w:r>
    </w:p>
    <w:p w:rsidR="00CE01AC" w:rsidRPr="0096484A" w:rsidRDefault="00CE01AC" w:rsidP="00304D04">
      <w:pPr>
        <w:numPr>
          <w:ilvl w:val="0"/>
          <w:numId w:val="2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طناب نجات افقی (شکل </w:t>
      </w:r>
      <w:r w:rsidR="006E3728" w:rsidRPr="0096484A">
        <w:rPr>
          <w:rFonts w:ascii="Times New Roman" w:hAnsi="Times New Roman" w:cs="B Nazanin" w:hint="cs"/>
          <w:sz w:val="24"/>
          <w:szCs w:val="28"/>
          <w:rtl/>
        </w:rPr>
        <w:t>10</w:t>
      </w:r>
      <w:r w:rsidRPr="0096484A">
        <w:rPr>
          <w:rFonts w:ascii="Times New Roman" w:hAnsi="Times New Roman" w:cs="B Nazanin" w:hint="cs"/>
          <w:sz w:val="24"/>
          <w:szCs w:val="28"/>
          <w:rtl/>
        </w:rPr>
        <w:t>)</w:t>
      </w:r>
    </w:p>
    <w:p w:rsidR="00CE01AC" w:rsidRPr="0096484A" w:rsidRDefault="00CE01AC" w:rsidP="00304D04">
      <w:pPr>
        <w:numPr>
          <w:ilvl w:val="0"/>
          <w:numId w:val="2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 xml:space="preserve">طناب نجات جمع شونده (شکل </w:t>
      </w:r>
      <w:r w:rsidR="006E3728" w:rsidRPr="0096484A">
        <w:rPr>
          <w:rFonts w:ascii="Times New Roman" w:hAnsi="Times New Roman" w:cs="B Nazanin" w:hint="cs"/>
          <w:sz w:val="24"/>
          <w:szCs w:val="28"/>
          <w:rtl/>
        </w:rPr>
        <w:t>11</w:t>
      </w:r>
      <w:r w:rsidRPr="0096484A">
        <w:rPr>
          <w:rFonts w:ascii="Times New Roman" w:hAnsi="Times New Roman" w:cs="B Nazanin" w:hint="cs"/>
          <w:sz w:val="24"/>
          <w:szCs w:val="28"/>
          <w:rtl/>
        </w:rPr>
        <w:t>)</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طنابهای نجات باید بصورت روزانه مورد بازدید قرار گیرند. </w:t>
      </w:r>
      <w:r w:rsidR="00E14D47" w:rsidRPr="0096484A">
        <w:rPr>
          <w:rFonts w:ascii="Times New Roman" w:hAnsi="Times New Roman" w:cs="B Nazanin" w:hint="cs"/>
          <w:sz w:val="24"/>
          <w:szCs w:val="28"/>
          <w:rtl/>
        </w:rPr>
        <w:t>موارد مورد بازديد عبارتند از:</w:t>
      </w:r>
    </w:p>
    <w:p w:rsidR="00CE01AC" w:rsidRPr="0096484A" w:rsidRDefault="00CE01AC" w:rsidP="00304D04">
      <w:pPr>
        <w:numPr>
          <w:ilvl w:val="0"/>
          <w:numId w:val="14"/>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بریدگی، سوختگی، سائیدگی رشته ها و دیگر علائم نامطلوب</w:t>
      </w:r>
    </w:p>
    <w:p w:rsidR="00CE01AC" w:rsidRPr="0096484A" w:rsidRDefault="00CE01AC" w:rsidP="00304D04">
      <w:pPr>
        <w:numPr>
          <w:ilvl w:val="0"/>
          <w:numId w:val="14"/>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تغییر رنگ و ترک در رشته ها (علامت مواجهه با حرارت یا خوردگی شیمیایی)</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در بکارگیری طناب نجات عمودی موارد زیر باید درنظر گرفته شود:</w:t>
      </w:r>
    </w:p>
    <w:p w:rsidR="00CE01AC" w:rsidRPr="0096484A" w:rsidRDefault="00CE01AC" w:rsidP="00304D04">
      <w:pPr>
        <w:numPr>
          <w:ilvl w:val="0"/>
          <w:numId w:val="15"/>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هر طناب نجات ایمنی در یک زمان تنها برای یکنفر بکار برده شود.</w:t>
      </w:r>
    </w:p>
    <w:p w:rsidR="00CE01AC" w:rsidRPr="0096484A" w:rsidRDefault="00CE01AC" w:rsidP="00304D04">
      <w:pPr>
        <w:numPr>
          <w:ilvl w:val="0"/>
          <w:numId w:val="15"/>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طناب نجات عمودی باید به سطح زمین یا سطحی بالاتر از زمین بگونه ای برسد که فرد بتواند به صورت ایمن خارج گردد.</w:t>
      </w:r>
    </w:p>
    <w:p w:rsidR="00CE01AC" w:rsidRPr="0096484A" w:rsidRDefault="00CE01AC" w:rsidP="00304D04">
      <w:pPr>
        <w:spacing w:line="360" w:lineRule="auto"/>
        <w:ind w:right="142"/>
        <w:jc w:val="both"/>
        <w:rPr>
          <w:rFonts w:ascii="Times New Roman" w:hAnsi="Times New Roman" w:cs="B Nazanin" w:hint="cs"/>
          <w:sz w:val="24"/>
          <w:szCs w:val="28"/>
          <w:rtl/>
        </w:rPr>
      </w:pPr>
    </w:p>
    <w:p w:rsidR="00CE01AC" w:rsidRPr="0096484A" w:rsidRDefault="005A785E" w:rsidP="00304D04">
      <w:pPr>
        <w:spacing w:line="360" w:lineRule="auto"/>
        <w:ind w:left="360" w:right="142"/>
        <w:jc w:val="center"/>
        <w:rPr>
          <w:rFonts w:ascii="Times New Roman" w:hAnsi="Times New Roman" w:cs="B Nazanin" w:hint="cs"/>
          <w:sz w:val="24"/>
          <w:szCs w:val="28"/>
          <w:rtl/>
        </w:rPr>
      </w:pPr>
      <w:r>
        <w:rPr>
          <w:rFonts w:ascii="Times New Roman" w:hAnsi="Times New Roman" w:cs="B Nazanin" w:hint="cs"/>
          <w:noProof/>
          <w:sz w:val="24"/>
          <w:szCs w:val="28"/>
        </w:rPr>
        <w:drawing>
          <wp:inline distT="0" distB="0" distL="0" distR="0">
            <wp:extent cx="2800350" cy="2609850"/>
            <wp:effectExtent l="19050" t="0" r="0" b="0"/>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srcRect/>
                    <a:stretch>
                      <a:fillRect/>
                    </a:stretch>
                  </pic:blipFill>
                  <pic:spPr bwMode="auto">
                    <a:xfrm>
                      <a:off x="0" y="0"/>
                      <a:ext cx="2800350" cy="2609850"/>
                    </a:xfrm>
                    <a:prstGeom prst="rect">
                      <a:avLst/>
                    </a:prstGeom>
                    <a:noFill/>
                    <a:ln w="9525">
                      <a:noFill/>
                      <a:miter lim="800000"/>
                      <a:headEnd/>
                      <a:tailEnd/>
                    </a:ln>
                  </pic:spPr>
                </pic:pic>
              </a:graphicData>
            </a:graphic>
          </wp:inline>
        </w:drawing>
      </w:r>
    </w:p>
    <w:p w:rsidR="00CE01AC" w:rsidRPr="0096484A" w:rsidRDefault="00CE01AC" w:rsidP="00AD486D">
      <w:pPr>
        <w:spacing w:line="36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8</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طناب نجات عمودی و کاربرد آن</w:t>
      </w:r>
    </w:p>
    <w:p w:rsidR="00CE01AC" w:rsidRPr="0096484A" w:rsidRDefault="005A785E" w:rsidP="00304D04">
      <w:pPr>
        <w:spacing w:line="360" w:lineRule="auto"/>
        <w:ind w:right="142"/>
        <w:jc w:val="center"/>
        <w:rPr>
          <w:rFonts w:ascii="Times New Roman" w:hAnsi="Times New Roman" w:cs="B Nazanin" w:hint="cs"/>
          <w:b/>
          <w:bCs/>
          <w:sz w:val="24"/>
          <w:szCs w:val="18"/>
          <w:rtl/>
        </w:rPr>
      </w:pPr>
      <w:r>
        <w:rPr>
          <w:rFonts w:ascii="Times New Roman" w:hAnsi="Times New Roman" w:cs="B Nazanin" w:hint="cs"/>
          <w:b/>
          <w:bCs/>
          <w:noProof/>
          <w:sz w:val="24"/>
          <w:szCs w:val="18"/>
        </w:rPr>
        <w:lastRenderedPageBreak/>
        <w:drawing>
          <wp:inline distT="0" distB="0" distL="0" distR="0">
            <wp:extent cx="3695700" cy="3162300"/>
            <wp:effectExtent l="19050" t="0" r="0" b="0"/>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15"/>
                    <a:srcRect/>
                    <a:stretch>
                      <a:fillRect/>
                    </a:stretch>
                  </pic:blipFill>
                  <pic:spPr bwMode="auto">
                    <a:xfrm>
                      <a:off x="0" y="0"/>
                      <a:ext cx="3695700" cy="3162300"/>
                    </a:xfrm>
                    <a:prstGeom prst="rect">
                      <a:avLst/>
                    </a:prstGeom>
                    <a:noFill/>
                    <a:ln w="9525">
                      <a:noFill/>
                      <a:miter lim="800000"/>
                      <a:headEnd/>
                      <a:tailEnd/>
                    </a:ln>
                  </pic:spPr>
                </pic:pic>
              </a:graphicData>
            </a:graphic>
          </wp:inline>
        </w:drawing>
      </w:r>
    </w:p>
    <w:p w:rsidR="00AD486D" w:rsidRPr="0096484A" w:rsidRDefault="00CE01AC" w:rsidP="00AD486D">
      <w:pPr>
        <w:spacing w:line="24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9</w:t>
      </w:r>
      <w:r w:rsidR="00AD486D" w:rsidRPr="0096484A">
        <w:rPr>
          <w:rFonts w:ascii="Times New Roman" w:hAnsi="Times New Roman" w:cs="B Nazanin" w:hint="cs"/>
          <w:b/>
          <w:bCs/>
          <w:sz w:val="24"/>
          <w:szCs w:val="28"/>
          <w:rtl/>
        </w:rPr>
        <w:t>.</w:t>
      </w:r>
      <w:r w:rsidR="009603CB" w:rsidRPr="0096484A">
        <w:rPr>
          <w:rFonts w:ascii="Times New Roman" w:hAnsi="Times New Roman" w:cs="B Nazanin" w:hint="cs"/>
          <w:b/>
          <w:bCs/>
          <w:sz w:val="24"/>
          <w:szCs w:val="28"/>
          <w:rtl/>
        </w:rPr>
        <w:t xml:space="preserve"> </w:t>
      </w:r>
      <w:r w:rsidRPr="0096484A">
        <w:rPr>
          <w:rFonts w:ascii="Times New Roman" w:hAnsi="Times New Roman" w:cs="B Nazanin" w:hint="cs"/>
          <w:b/>
          <w:bCs/>
          <w:sz w:val="24"/>
          <w:szCs w:val="28"/>
          <w:rtl/>
        </w:rPr>
        <w:t>استفاده از طنابهاي نجات جداگانه براي هر فرد در هنگام استفاده از طناب هاي</w:t>
      </w:r>
    </w:p>
    <w:p w:rsidR="00CE01AC" w:rsidRPr="0096484A" w:rsidRDefault="00CE01AC" w:rsidP="00AD486D">
      <w:pPr>
        <w:spacing w:line="240" w:lineRule="auto"/>
        <w:ind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 نجات عمودي </w:t>
      </w:r>
    </w:p>
    <w:p w:rsidR="00AD486D" w:rsidRPr="0096484A" w:rsidRDefault="00AD486D" w:rsidP="00AD486D">
      <w:pPr>
        <w:spacing w:line="240" w:lineRule="auto"/>
        <w:ind w:right="142"/>
        <w:jc w:val="center"/>
        <w:rPr>
          <w:rFonts w:ascii="Times New Roman" w:hAnsi="Times New Roman" w:cs="B Nazanin" w:hint="cs"/>
          <w:b/>
          <w:bCs/>
          <w:sz w:val="24"/>
          <w:szCs w:val="28"/>
          <w:rtl/>
        </w:rPr>
      </w:pPr>
    </w:p>
    <w:p w:rsidR="00CE01AC" w:rsidRPr="0096484A" w:rsidRDefault="00CE01AC" w:rsidP="00AD486D">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در طناب نجات افقی موارد زیر درنظر گرفته شود:</w:t>
      </w:r>
    </w:p>
    <w:p w:rsidR="00CE01AC" w:rsidRPr="0096484A" w:rsidRDefault="00CE01AC" w:rsidP="00AD486D">
      <w:pPr>
        <w:numPr>
          <w:ilvl w:val="0"/>
          <w:numId w:val="16"/>
        </w:numPr>
        <w:spacing w:after="0" w:line="360" w:lineRule="auto"/>
        <w:ind w:right="142"/>
        <w:rPr>
          <w:rFonts w:ascii="Times New Roman" w:hAnsi="Times New Roman" w:cs="B Nazanin" w:hint="cs"/>
          <w:sz w:val="24"/>
          <w:szCs w:val="28"/>
        </w:rPr>
      </w:pPr>
      <w:r w:rsidRPr="0096484A">
        <w:rPr>
          <w:rFonts w:ascii="Times New Roman" w:hAnsi="Times New Roman" w:cs="B Nazanin" w:hint="cs"/>
          <w:sz w:val="24"/>
          <w:szCs w:val="28"/>
          <w:rtl/>
        </w:rPr>
        <w:t>توسط افراد با صلاحیت لازم طراحی شده و نشان داده شود که چه تعداد کارکنان بصورت ایمن به یک طناب نجات افقی همزمان می توانند اتصال یابند.</w:t>
      </w:r>
    </w:p>
    <w:p w:rsidR="00CE01AC" w:rsidRPr="0096484A" w:rsidRDefault="00CE01AC" w:rsidP="00AD486D">
      <w:pPr>
        <w:numPr>
          <w:ilvl w:val="0"/>
          <w:numId w:val="16"/>
        </w:numPr>
        <w:spacing w:after="0" w:line="360" w:lineRule="auto"/>
        <w:ind w:right="142"/>
        <w:rPr>
          <w:rFonts w:ascii="Times New Roman" w:hAnsi="Times New Roman" w:cs="B Nazanin" w:hint="cs"/>
          <w:sz w:val="24"/>
          <w:szCs w:val="28"/>
        </w:rPr>
      </w:pPr>
      <w:r w:rsidRPr="0096484A">
        <w:rPr>
          <w:rFonts w:ascii="Times New Roman" w:hAnsi="Times New Roman" w:cs="B Nazanin" w:hint="cs"/>
          <w:sz w:val="24"/>
          <w:szCs w:val="28"/>
          <w:rtl/>
        </w:rPr>
        <w:t>مشخص شود که در کدام قسمت و چگونه قلابها وصل گردند.</w:t>
      </w:r>
    </w:p>
    <w:p w:rsidR="00CE01AC" w:rsidRPr="0096484A" w:rsidRDefault="00CE01AC" w:rsidP="00304D04">
      <w:pPr>
        <w:numPr>
          <w:ilvl w:val="0"/>
          <w:numId w:val="16"/>
        </w:numPr>
        <w:spacing w:after="0" w:line="360" w:lineRule="auto"/>
        <w:ind w:right="142"/>
        <w:rPr>
          <w:rFonts w:ascii="Times New Roman" w:hAnsi="Times New Roman" w:cs="B Nazanin" w:hint="cs"/>
          <w:sz w:val="24"/>
          <w:szCs w:val="28"/>
        </w:rPr>
      </w:pPr>
      <w:r w:rsidRPr="0096484A">
        <w:rPr>
          <w:rFonts w:ascii="Times New Roman" w:hAnsi="Times New Roman" w:cs="B Nazanin" w:hint="cs"/>
          <w:sz w:val="24"/>
          <w:szCs w:val="28"/>
          <w:rtl/>
        </w:rPr>
        <w:t>کلیه اجزاء مورد نیاز سیستم فهرست شود.</w:t>
      </w:r>
    </w:p>
    <w:p w:rsidR="00CE01AC" w:rsidRPr="0096484A" w:rsidRDefault="00CE01AC" w:rsidP="00304D04">
      <w:pPr>
        <w:numPr>
          <w:ilvl w:val="0"/>
          <w:numId w:val="16"/>
        </w:numPr>
        <w:spacing w:after="0" w:line="360" w:lineRule="auto"/>
        <w:ind w:right="142"/>
        <w:rPr>
          <w:rFonts w:ascii="Times New Roman" w:hAnsi="Times New Roman" w:cs="B Nazanin" w:hint="cs"/>
          <w:sz w:val="24"/>
          <w:szCs w:val="28"/>
        </w:rPr>
      </w:pPr>
      <w:r w:rsidRPr="0096484A">
        <w:rPr>
          <w:rFonts w:ascii="Times New Roman" w:hAnsi="Times New Roman" w:cs="B Nazanin" w:hint="cs"/>
          <w:sz w:val="24"/>
          <w:szCs w:val="28"/>
          <w:rtl/>
        </w:rPr>
        <w:t>دستورالعم</w:t>
      </w:r>
      <w:r w:rsidR="00986B76" w:rsidRPr="0096484A">
        <w:rPr>
          <w:rFonts w:ascii="Times New Roman" w:hAnsi="Times New Roman" w:cs="B Nazanin" w:hint="cs"/>
          <w:sz w:val="24"/>
          <w:szCs w:val="28"/>
          <w:rtl/>
        </w:rPr>
        <w:t>ل نصب، بازرسی و نگهداری آن تهیه</w:t>
      </w:r>
      <w:r w:rsidRPr="0096484A">
        <w:rPr>
          <w:rFonts w:ascii="Times New Roman" w:hAnsi="Times New Roman" w:cs="B Nazanin" w:hint="cs"/>
          <w:sz w:val="24"/>
          <w:szCs w:val="28"/>
          <w:rtl/>
        </w:rPr>
        <w:t xml:space="preserve"> شود.</w:t>
      </w:r>
    </w:p>
    <w:p w:rsidR="00CE01AC" w:rsidRPr="0096484A" w:rsidRDefault="00CE01AC" w:rsidP="00304D04">
      <w:pPr>
        <w:spacing w:line="360" w:lineRule="auto"/>
        <w:ind w:right="142"/>
        <w:rPr>
          <w:rFonts w:ascii="Times New Roman" w:hAnsi="Times New Roman" w:cs="B Nazanin" w:hint="cs"/>
          <w:sz w:val="24"/>
          <w:szCs w:val="28"/>
          <w:rtl/>
        </w:rPr>
      </w:pPr>
    </w:p>
    <w:p w:rsidR="00CE01AC" w:rsidRPr="0096484A" w:rsidRDefault="005A785E" w:rsidP="00304D04">
      <w:pPr>
        <w:spacing w:line="360" w:lineRule="auto"/>
        <w:ind w:left="360" w:right="142"/>
        <w:jc w:val="center"/>
        <w:rPr>
          <w:rFonts w:ascii="Times New Roman" w:hAnsi="Times New Roman" w:cs="B Nazanin" w:hint="cs"/>
          <w:sz w:val="24"/>
          <w:szCs w:val="28"/>
          <w:rtl/>
        </w:rPr>
      </w:pPr>
      <w:r>
        <w:rPr>
          <w:rFonts w:ascii="Times New Roman" w:hAnsi="Times New Roman" w:cs="B Nazanin" w:hint="cs"/>
          <w:noProof/>
          <w:sz w:val="24"/>
          <w:szCs w:val="28"/>
        </w:rPr>
        <w:lastRenderedPageBreak/>
        <w:drawing>
          <wp:inline distT="0" distB="0" distL="0" distR="0">
            <wp:extent cx="4419600" cy="2565400"/>
            <wp:effectExtent l="19050" t="0" r="0" b="0"/>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pic:cNvPicPr>
                      <a:picLocks noChangeAspect="1" noChangeArrowheads="1"/>
                    </pic:cNvPicPr>
                  </pic:nvPicPr>
                  <pic:blipFill>
                    <a:blip r:embed="rId16"/>
                    <a:srcRect/>
                    <a:stretch>
                      <a:fillRect/>
                    </a:stretch>
                  </pic:blipFill>
                  <pic:spPr bwMode="auto">
                    <a:xfrm>
                      <a:off x="0" y="0"/>
                      <a:ext cx="4419600" cy="2565400"/>
                    </a:xfrm>
                    <a:prstGeom prst="rect">
                      <a:avLst/>
                    </a:prstGeom>
                    <a:noFill/>
                    <a:ln w="9525">
                      <a:noFill/>
                      <a:miter lim="800000"/>
                      <a:headEnd/>
                      <a:tailEnd/>
                    </a:ln>
                  </pic:spPr>
                </pic:pic>
              </a:graphicData>
            </a:graphic>
          </wp:inline>
        </w:drawing>
      </w:r>
    </w:p>
    <w:p w:rsidR="00CE01AC" w:rsidRPr="0096484A" w:rsidRDefault="009603CB" w:rsidP="00AD486D">
      <w:pPr>
        <w:spacing w:line="360" w:lineRule="auto"/>
        <w:ind w:left="360"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شکل 10</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w:t>
      </w:r>
      <w:r w:rsidR="00CE01AC" w:rsidRPr="0096484A">
        <w:rPr>
          <w:rFonts w:ascii="Times New Roman" w:hAnsi="Times New Roman" w:cs="B Nazanin" w:hint="cs"/>
          <w:b/>
          <w:bCs/>
          <w:sz w:val="24"/>
          <w:szCs w:val="28"/>
          <w:rtl/>
        </w:rPr>
        <w:t>طناب نجات افقی و طریقه نصب و بکارگیری آن</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توجه: هرگز در طناب نجات گره ایجاد نشود. وجود گره می تواند قدرت طناب نجات را تا 40% کاهش دهد. </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طناب نجات جمع شونده</w:t>
      </w:r>
      <w:r w:rsidR="00725A33" w:rsidRPr="0096484A">
        <w:rPr>
          <w:rFonts w:ascii="Times New Roman" w:hAnsi="Times New Roman" w:cs="B Nazanin" w:hint="cs"/>
          <w:sz w:val="24"/>
          <w:szCs w:val="28"/>
          <w:rtl/>
        </w:rPr>
        <w:t>:</w:t>
      </w:r>
    </w:p>
    <w:p w:rsidR="00CE01AC" w:rsidRPr="0096484A" w:rsidRDefault="00CE01AC" w:rsidP="00304D04">
      <w:pPr>
        <w:numPr>
          <w:ilvl w:val="0"/>
          <w:numId w:val="17"/>
        </w:numPr>
        <w:spacing w:after="0" w:line="360" w:lineRule="auto"/>
        <w:ind w:right="142"/>
        <w:jc w:val="lowKashida"/>
        <w:rPr>
          <w:rFonts w:ascii="Times New Roman" w:hAnsi="Times New Roman" w:cs="B Nazanin" w:hint="cs"/>
          <w:sz w:val="24"/>
          <w:szCs w:val="28"/>
        </w:rPr>
      </w:pPr>
      <w:r w:rsidRPr="0096484A">
        <w:rPr>
          <w:rFonts w:ascii="Times New Roman" w:hAnsi="Times New Roman" w:cs="B Nazanin" w:hint="cs"/>
          <w:sz w:val="24"/>
          <w:szCs w:val="28"/>
          <w:rtl/>
        </w:rPr>
        <w:t>معمولا در بالای سر کارکنان به سازه متصل می شود.</w:t>
      </w:r>
    </w:p>
    <w:p w:rsidR="00CE01AC" w:rsidRPr="0096484A" w:rsidRDefault="00CE01AC" w:rsidP="00304D04">
      <w:pPr>
        <w:numPr>
          <w:ilvl w:val="0"/>
          <w:numId w:val="17"/>
        </w:numPr>
        <w:spacing w:after="0" w:line="360" w:lineRule="auto"/>
        <w:ind w:right="142"/>
        <w:jc w:val="lowKashida"/>
        <w:rPr>
          <w:rFonts w:ascii="Times New Roman" w:hAnsi="Times New Roman" w:cs="B Nazanin" w:hint="cs"/>
          <w:sz w:val="24"/>
          <w:szCs w:val="28"/>
        </w:rPr>
      </w:pPr>
      <w:r w:rsidRPr="0096484A">
        <w:rPr>
          <w:rFonts w:ascii="Times New Roman" w:hAnsi="Times New Roman" w:cs="B Nazanin" w:hint="cs"/>
          <w:sz w:val="24"/>
          <w:szCs w:val="28"/>
          <w:rtl/>
        </w:rPr>
        <w:t>دارای قرقره ای است که در اثر حرکت فرد به طناب اجازه بازشدن می دهد و فرد می تواند به سمت جلو حرکت کند. پس از رها کردن دوباره طناب بدور قرقره پیچیده شده و کوتاه می شود.</w:t>
      </w:r>
    </w:p>
    <w:p w:rsidR="00CE01AC" w:rsidRPr="0096484A" w:rsidRDefault="00CE01AC" w:rsidP="00304D04">
      <w:pPr>
        <w:numPr>
          <w:ilvl w:val="0"/>
          <w:numId w:val="17"/>
        </w:numPr>
        <w:spacing w:after="0" w:line="360" w:lineRule="auto"/>
        <w:ind w:right="142"/>
        <w:jc w:val="lowKashida"/>
        <w:rPr>
          <w:rFonts w:ascii="Times New Roman" w:hAnsi="Times New Roman" w:cs="B Nazanin" w:hint="cs"/>
          <w:sz w:val="24"/>
          <w:szCs w:val="28"/>
        </w:rPr>
      </w:pPr>
      <w:r w:rsidRPr="0096484A">
        <w:rPr>
          <w:rFonts w:ascii="Times New Roman" w:hAnsi="Times New Roman" w:cs="B Nazanin" w:hint="cs"/>
          <w:sz w:val="24"/>
          <w:szCs w:val="28"/>
          <w:rtl/>
        </w:rPr>
        <w:t>در اثر حرکت سریع و ناگهانی مانند سقوط قفل شده و اجاز</w:t>
      </w:r>
      <w:r w:rsidR="00986B76" w:rsidRPr="0096484A">
        <w:rPr>
          <w:rFonts w:ascii="Times New Roman" w:hAnsi="Times New Roman" w:cs="B Nazanin" w:hint="cs"/>
          <w:sz w:val="24"/>
          <w:szCs w:val="28"/>
          <w:rtl/>
        </w:rPr>
        <w:t>ه</w:t>
      </w:r>
      <w:r w:rsidRPr="0096484A">
        <w:rPr>
          <w:rFonts w:ascii="Times New Roman" w:hAnsi="Times New Roman" w:cs="B Nazanin" w:hint="cs"/>
          <w:sz w:val="24"/>
          <w:szCs w:val="28"/>
          <w:rtl/>
        </w:rPr>
        <w:t xml:space="preserve"> سقوط بیشتر را به فرد نمی دهد. </w:t>
      </w:r>
    </w:p>
    <w:p w:rsidR="00CE01AC" w:rsidRPr="0096484A" w:rsidRDefault="00CE01AC" w:rsidP="00304D04">
      <w:pPr>
        <w:spacing w:line="360" w:lineRule="auto"/>
        <w:ind w:left="720" w:right="142"/>
        <w:jc w:val="lowKashida"/>
        <w:rPr>
          <w:rFonts w:ascii="Times New Roman" w:hAnsi="Times New Roman" w:cs="B Nazanin" w:hint="cs"/>
          <w:sz w:val="24"/>
          <w:szCs w:val="28"/>
          <w:rtl/>
        </w:rPr>
      </w:pPr>
    </w:p>
    <w:p w:rsidR="00CE01AC" w:rsidRPr="0096484A" w:rsidRDefault="005A785E" w:rsidP="00304D04">
      <w:pPr>
        <w:spacing w:line="360" w:lineRule="auto"/>
        <w:ind w:left="360" w:right="142"/>
        <w:jc w:val="center"/>
        <w:rPr>
          <w:rFonts w:ascii="Times New Roman" w:hAnsi="Times New Roman" w:cs="B Nazanin" w:hint="cs"/>
          <w:sz w:val="24"/>
          <w:szCs w:val="28"/>
          <w:rtl/>
        </w:rPr>
      </w:pPr>
      <w:r>
        <w:rPr>
          <w:rFonts w:ascii="Times New Roman" w:hAnsi="Times New Roman" w:cs="B Nazanin" w:hint="cs"/>
          <w:noProof/>
          <w:sz w:val="24"/>
          <w:szCs w:val="28"/>
        </w:rPr>
        <w:lastRenderedPageBreak/>
        <w:drawing>
          <wp:inline distT="0" distB="0" distL="0" distR="0">
            <wp:extent cx="3511550" cy="2749550"/>
            <wp:effectExtent l="19050" t="0" r="0" b="0"/>
            <wp:docPr id="9" name="Picture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pic:cNvPicPr>
                      <a:picLocks noChangeAspect="1" noChangeArrowheads="1"/>
                    </pic:cNvPicPr>
                  </pic:nvPicPr>
                  <pic:blipFill>
                    <a:blip r:embed="rId17"/>
                    <a:srcRect/>
                    <a:stretch>
                      <a:fillRect/>
                    </a:stretch>
                  </pic:blipFill>
                  <pic:spPr bwMode="auto">
                    <a:xfrm>
                      <a:off x="0" y="0"/>
                      <a:ext cx="3511550" cy="2749550"/>
                    </a:xfrm>
                    <a:prstGeom prst="rect">
                      <a:avLst/>
                    </a:prstGeom>
                    <a:noFill/>
                    <a:ln w="9525">
                      <a:noFill/>
                      <a:miter lim="800000"/>
                      <a:headEnd/>
                      <a:tailEnd/>
                    </a:ln>
                  </pic:spPr>
                </pic:pic>
              </a:graphicData>
            </a:graphic>
          </wp:inline>
        </w:drawing>
      </w:r>
    </w:p>
    <w:p w:rsidR="00CE01AC" w:rsidRPr="0096484A" w:rsidRDefault="009603CB" w:rsidP="00AD486D">
      <w:pPr>
        <w:spacing w:line="360" w:lineRule="auto"/>
        <w:ind w:left="720"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شکل 11</w:t>
      </w:r>
      <w:r w:rsidR="00AD486D" w:rsidRPr="0096484A">
        <w:rPr>
          <w:rFonts w:ascii="Times New Roman" w:hAnsi="Times New Roman" w:cs="B Nazanin" w:hint="cs"/>
          <w:b/>
          <w:bCs/>
          <w:sz w:val="24"/>
          <w:szCs w:val="28"/>
          <w:rtl/>
        </w:rPr>
        <w:t>.</w:t>
      </w:r>
      <w:r w:rsidR="00CE01AC" w:rsidRPr="0096484A">
        <w:rPr>
          <w:rFonts w:ascii="Times New Roman" w:hAnsi="Times New Roman" w:cs="B Nazanin" w:hint="cs"/>
          <w:b/>
          <w:bCs/>
          <w:sz w:val="24"/>
          <w:szCs w:val="28"/>
          <w:rtl/>
        </w:rPr>
        <w:t xml:space="preserve"> طناب نجات جمع شونده</w:t>
      </w:r>
    </w:p>
    <w:p w:rsidR="00CE01AC" w:rsidRPr="0096484A" w:rsidRDefault="00E924AF"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عوامل تهديد كننده مقاومت</w:t>
      </w:r>
      <w:r w:rsidR="00CE01AC" w:rsidRPr="0096484A">
        <w:rPr>
          <w:rFonts w:ascii="Times New Roman" w:hAnsi="Times New Roman" w:cs="B Nazanin" w:hint="cs"/>
          <w:sz w:val="24"/>
          <w:szCs w:val="28"/>
          <w:rtl/>
        </w:rPr>
        <w:t xml:space="preserve"> طناب نجات عبارتند از:</w:t>
      </w:r>
    </w:p>
    <w:p w:rsidR="00CE01AC" w:rsidRPr="0096484A" w:rsidRDefault="00CE01AC" w:rsidP="00304D04">
      <w:pPr>
        <w:numPr>
          <w:ilvl w:val="0"/>
          <w:numId w:val="3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اشعه ماوراء بنفش خورشید</w:t>
      </w:r>
    </w:p>
    <w:p w:rsidR="00CE01AC" w:rsidRPr="0096484A" w:rsidRDefault="00CE01AC" w:rsidP="00304D04">
      <w:pPr>
        <w:numPr>
          <w:ilvl w:val="0"/>
          <w:numId w:val="3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درجه حرارت</w:t>
      </w:r>
    </w:p>
    <w:p w:rsidR="00CE01AC" w:rsidRPr="0096484A" w:rsidRDefault="00CE01AC" w:rsidP="00304D04">
      <w:pPr>
        <w:numPr>
          <w:ilvl w:val="0"/>
          <w:numId w:val="3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زدگی و سائیدگی</w:t>
      </w:r>
    </w:p>
    <w:p w:rsidR="00CE01AC" w:rsidRPr="0096484A" w:rsidRDefault="00CE01AC" w:rsidP="00304D04">
      <w:pPr>
        <w:numPr>
          <w:ilvl w:val="0"/>
          <w:numId w:val="3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جرقه ها (مانند جرقه های ناشی از جوشکاری)</w:t>
      </w:r>
    </w:p>
    <w:p w:rsidR="00CE01AC" w:rsidRPr="0096484A" w:rsidRDefault="00CE01AC" w:rsidP="00304D04">
      <w:pPr>
        <w:numPr>
          <w:ilvl w:val="0"/>
          <w:numId w:val="3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مواد شیمیایی </w:t>
      </w:r>
    </w:p>
    <w:p w:rsidR="00CE01AC" w:rsidRPr="0096484A" w:rsidRDefault="00CE01AC" w:rsidP="00304D04">
      <w:pPr>
        <w:numPr>
          <w:ilvl w:val="0"/>
          <w:numId w:val="3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انبار کردن نامناسب </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همیشه طناب های نجات را بطور جدا از هم انبار کنید. در مکانهایی که مواد شیمیایی، قطعات تیز و برنده وجود دارد از انبار نمودن طناب های نجات خودداری کنید.</w:t>
      </w:r>
    </w:p>
    <w:p w:rsidR="00CE01AC" w:rsidRPr="0096484A" w:rsidRDefault="00A5481D" w:rsidP="009603CB">
      <w:pPr>
        <w:pStyle w:val="Heading2"/>
        <w:spacing w:line="360" w:lineRule="auto"/>
        <w:rPr>
          <w:rFonts w:ascii="Times New Roman" w:hAnsi="Times New Roman" w:cs="B Nazanin" w:hint="cs"/>
          <w:sz w:val="24"/>
          <w:szCs w:val="32"/>
          <w:rtl/>
        </w:rPr>
      </w:pPr>
      <w:bookmarkStart w:id="49" w:name="_Toc361921638"/>
      <w:bookmarkStart w:id="50" w:name="_Toc361921978"/>
      <w:bookmarkStart w:id="51" w:name="_Toc39560527"/>
      <w:r w:rsidRPr="0096484A">
        <w:rPr>
          <w:rFonts w:ascii="Times New Roman" w:hAnsi="Times New Roman" w:cs="B Nazanin" w:hint="cs"/>
          <w:sz w:val="24"/>
          <w:szCs w:val="32"/>
          <w:rtl/>
        </w:rPr>
        <w:lastRenderedPageBreak/>
        <w:t xml:space="preserve">1-9. </w:t>
      </w:r>
      <w:r w:rsidR="00CE01AC" w:rsidRPr="0096484A">
        <w:rPr>
          <w:rFonts w:ascii="Times New Roman" w:hAnsi="Times New Roman" w:cs="B Nazanin" w:hint="cs"/>
          <w:sz w:val="24"/>
          <w:szCs w:val="32"/>
          <w:rtl/>
        </w:rPr>
        <w:t>اتصال سیستم های مهار سقوط فردی به سازه ها و تكيه گاه ها</w:t>
      </w:r>
      <w:bookmarkEnd w:id="49"/>
      <w:bookmarkEnd w:id="50"/>
      <w:bookmarkEnd w:id="51"/>
      <w:r w:rsidR="00B10AD1" w:rsidRPr="0096484A">
        <w:rPr>
          <w:rFonts w:ascii="Times New Roman" w:hAnsi="Times New Roman" w:cs="B Nazanin" w:hint="cs"/>
          <w:sz w:val="24"/>
          <w:szCs w:val="32"/>
          <w:rtl/>
        </w:rPr>
        <w:t xml:space="preserve"> </w:t>
      </w:r>
    </w:p>
    <w:p w:rsidR="00CE01AC" w:rsidRPr="0096484A" w:rsidRDefault="00CE01AC" w:rsidP="009603CB">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بطور کلی سه نوع سازه جهت اتصال سیستم حفاظت از سقوط وجود دارند:</w:t>
      </w:r>
    </w:p>
    <w:p w:rsidR="00CE01AC" w:rsidRPr="0096484A" w:rsidRDefault="00986B76" w:rsidP="009603CB">
      <w:pPr>
        <w:numPr>
          <w:ilvl w:val="0"/>
          <w:numId w:val="1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تكيه گا ه</w:t>
      </w:r>
      <w:r w:rsidR="00CE01AC" w:rsidRPr="0096484A">
        <w:rPr>
          <w:rFonts w:ascii="Times New Roman" w:hAnsi="Times New Roman" w:cs="B Nazanin" w:hint="cs"/>
          <w:sz w:val="24"/>
          <w:szCs w:val="28"/>
          <w:rtl/>
        </w:rPr>
        <w:t>ها (ساپورتها) یا سازه های دائمی که به همین منظور در محل نصب شده اند.( بطور مثال حلقه هایی که بر روی ساختمان ها برای همین کاربرد نصب شده اند)</w:t>
      </w:r>
    </w:p>
    <w:p w:rsidR="00CE01AC" w:rsidRPr="0096484A" w:rsidRDefault="00CE01AC" w:rsidP="009603CB">
      <w:pPr>
        <w:numPr>
          <w:ilvl w:val="0"/>
          <w:numId w:val="1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تكيه گاه ها یا سازه های موقتی که به همین منظور در محل نصب شده اند.</w:t>
      </w:r>
    </w:p>
    <w:p w:rsidR="00CE01AC" w:rsidRPr="0096484A" w:rsidRDefault="00CE01AC" w:rsidP="009603CB">
      <w:pPr>
        <w:numPr>
          <w:ilvl w:val="0"/>
          <w:numId w:val="18"/>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تجهیزات و سازه های موجود در محل(بطور مثال اتاقک محافظ ماشین آلاتی که بر روی سقف و سطوح نصب می شوند یا ستونهای بتنی موجود در سطوح مختلف) </w:t>
      </w:r>
    </w:p>
    <w:p w:rsidR="00CE01AC" w:rsidRPr="0096484A" w:rsidRDefault="00CE01AC" w:rsidP="00AD486D">
      <w:pPr>
        <w:spacing w:line="360" w:lineRule="auto"/>
        <w:ind w:right="142" w:firstLine="360"/>
        <w:jc w:val="both"/>
        <w:rPr>
          <w:rFonts w:ascii="Times New Roman" w:hAnsi="Times New Roman" w:cs="B Nazanin" w:hint="cs"/>
          <w:sz w:val="24"/>
          <w:szCs w:val="28"/>
          <w:rtl/>
        </w:rPr>
      </w:pPr>
      <w:r w:rsidRPr="0096484A">
        <w:rPr>
          <w:rFonts w:ascii="Times New Roman" w:hAnsi="Times New Roman" w:cs="B Nazanin" w:hint="cs"/>
          <w:sz w:val="24"/>
          <w:szCs w:val="28"/>
          <w:rtl/>
        </w:rPr>
        <w:t>تكيه گاه هاي موقت زمانی قابل استفاده هستند که بتوانند حداقل کشش 8 کیلونیوتن (1800 پوند</w:t>
      </w:r>
      <w:r w:rsidR="006B7A4B" w:rsidRPr="0096484A">
        <w:rPr>
          <w:rFonts w:ascii="Times New Roman" w:hAnsi="Times New Roman" w:cs="B Nazanin" w:hint="cs"/>
          <w:sz w:val="24"/>
          <w:szCs w:val="28"/>
          <w:rtl/>
        </w:rPr>
        <w:t xml:space="preserve"> يا 821 </w:t>
      </w:r>
      <w:r w:rsidR="00986B76" w:rsidRPr="0096484A">
        <w:rPr>
          <w:rFonts w:ascii="Times New Roman" w:hAnsi="Times New Roman" w:cs="B Nazanin" w:hint="cs"/>
          <w:sz w:val="24"/>
          <w:szCs w:val="28"/>
          <w:rtl/>
        </w:rPr>
        <w:t xml:space="preserve">را </w:t>
      </w:r>
      <w:r w:rsidR="006B7A4B" w:rsidRPr="0096484A">
        <w:rPr>
          <w:rFonts w:ascii="Times New Roman" w:hAnsi="Times New Roman" w:cs="B Nazanin" w:hint="cs"/>
          <w:sz w:val="24"/>
          <w:szCs w:val="28"/>
          <w:rtl/>
        </w:rPr>
        <w:t>كيلوگرم</w:t>
      </w:r>
      <w:r w:rsidRPr="0096484A">
        <w:rPr>
          <w:rFonts w:ascii="Times New Roman" w:hAnsi="Times New Roman" w:cs="B Nazanin" w:hint="cs"/>
          <w:sz w:val="24"/>
          <w:szCs w:val="28"/>
          <w:rtl/>
        </w:rPr>
        <w:t>) تحمل کنند. درصورتیکه سیستم مهار سقوط دارای قطعه جاذب شوک ناشی از سقوط باشد</w:t>
      </w:r>
      <w:r w:rsidR="00462283"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تكيه گاه هاي موقت باید بتوانند حداقل کشش 6 کیلونیوتن (1350 پوند</w:t>
      </w:r>
      <w:r w:rsidR="008F4794" w:rsidRPr="0096484A">
        <w:rPr>
          <w:rFonts w:ascii="Times New Roman" w:hAnsi="Times New Roman" w:cs="B Nazanin" w:hint="cs"/>
          <w:sz w:val="24"/>
          <w:szCs w:val="28"/>
          <w:rtl/>
        </w:rPr>
        <w:t xml:space="preserve"> يا 61</w:t>
      </w:r>
      <w:r w:rsidR="009E570A" w:rsidRPr="0096484A">
        <w:rPr>
          <w:rFonts w:ascii="Times New Roman" w:hAnsi="Times New Roman" w:cs="B Nazanin" w:hint="cs"/>
          <w:sz w:val="24"/>
          <w:szCs w:val="28"/>
          <w:rtl/>
        </w:rPr>
        <w:t>6</w:t>
      </w:r>
      <w:r w:rsidR="008F4794" w:rsidRPr="0096484A">
        <w:rPr>
          <w:rFonts w:ascii="Times New Roman" w:hAnsi="Times New Roman" w:cs="B Nazanin" w:hint="cs"/>
          <w:sz w:val="24"/>
          <w:szCs w:val="28"/>
          <w:rtl/>
        </w:rPr>
        <w:t xml:space="preserve"> كيلوگرم</w:t>
      </w:r>
      <w:r w:rsidRPr="0096484A">
        <w:rPr>
          <w:rFonts w:ascii="Times New Roman" w:hAnsi="Times New Roman" w:cs="B Nazanin" w:hint="cs"/>
          <w:sz w:val="24"/>
          <w:szCs w:val="28"/>
          <w:rtl/>
        </w:rPr>
        <w:t>) را تحمل کنند. در صورت استفاده از سیستم محدود کننده جابجایی باید حداقل کشش 2 کیلونیوتن (450 پوند</w:t>
      </w:r>
      <w:r w:rsidR="0019116B" w:rsidRPr="0096484A">
        <w:rPr>
          <w:rFonts w:ascii="Times New Roman" w:hAnsi="Times New Roman" w:cs="B Nazanin" w:hint="cs"/>
          <w:sz w:val="24"/>
          <w:szCs w:val="28"/>
          <w:rtl/>
        </w:rPr>
        <w:t xml:space="preserve"> يا 20</w:t>
      </w:r>
      <w:r w:rsidR="006D4794" w:rsidRPr="0096484A">
        <w:rPr>
          <w:rFonts w:ascii="Times New Roman" w:hAnsi="Times New Roman" w:cs="B Nazanin" w:hint="cs"/>
          <w:sz w:val="24"/>
          <w:szCs w:val="28"/>
          <w:rtl/>
        </w:rPr>
        <w:t>5</w:t>
      </w:r>
      <w:r w:rsidR="0019116B" w:rsidRPr="0096484A">
        <w:rPr>
          <w:rFonts w:ascii="Times New Roman" w:hAnsi="Times New Roman" w:cs="B Nazanin" w:hint="cs"/>
          <w:sz w:val="24"/>
          <w:szCs w:val="28"/>
          <w:rtl/>
        </w:rPr>
        <w:t xml:space="preserve"> كيلوگرم</w:t>
      </w:r>
      <w:r w:rsidRPr="0096484A">
        <w:rPr>
          <w:rFonts w:ascii="Times New Roman" w:hAnsi="Times New Roman" w:cs="B Nazanin" w:hint="cs"/>
          <w:sz w:val="24"/>
          <w:szCs w:val="28"/>
          <w:rtl/>
        </w:rPr>
        <w:t>) را تحمل کنند.</w:t>
      </w:r>
      <w:r w:rsidR="00100195"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در کلیه موارد ضریب ایمنی مورد نظر برای ساپورت یا سازه حداقل 2 باشد.</w:t>
      </w:r>
      <w:r w:rsidR="00100195"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بطور کلی از ساپورتهایی استفاده شود که بتوانند وزن یک خودرو کوچک (حدود 3600 پوند</w:t>
      </w:r>
      <w:r w:rsidR="009E570A" w:rsidRPr="0096484A">
        <w:rPr>
          <w:rFonts w:ascii="Times New Roman" w:hAnsi="Times New Roman" w:cs="B Nazanin" w:hint="cs"/>
          <w:sz w:val="24"/>
          <w:szCs w:val="28"/>
          <w:rtl/>
        </w:rPr>
        <w:t xml:space="preserve"> يا 16</w:t>
      </w:r>
      <w:r w:rsidR="00D615D3" w:rsidRPr="0096484A">
        <w:rPr>
          <w:rFonts w:ascii="Times New Roman" w:hAnsi="Times New Roman" w:cs="B Nazanin" w:hint="cs"/>
          <w:sz w:val="24"/>
          <w:szCs w:val="28"/>
          <w:rtl/>
        </w:rPr>
        <w:t>4</w:t>
      </w:r>
      <w:r w:rsidR="009E570A" w:rsidRPr="0096484A">
        <w:rPr>
          <w:rFonts w:ascii="Times New Roman" w:hAnsi="Times New Roman" w:cs="B Nazanin" w:hint="cs"/>
          <w:sz w:val="24"/>
          <w:szCs w:val="28"/>
          <w:rtl/>
        </w:rPr>
        <w:t>3 كيلوگرم</w:t>
      </w:r>
      <w:r w:rsidR="0036502B" w:rsidRPr="0096484A">
        <w:rPr>
          <w:rFonts w:ascii="Times New Roman" w:hAnsi="Times New Roman" w:cs="B Nazanin" w:hint="cs"/>
          <w:sz w:val="24"/>
          <w:szCs w:val="28"/>
          <w:rtl/>
        </w:rPr>
        <w:t xml:space="preserve">) را تحمل کنند. </w:t>
      </w:r>
      <w:r w:rsidRPr="0096484A">
        <w:rPr>
          <w:rFonts w:ascii="Times New Roman" w:hAnsi="Times New Roman" w:cs="B Nazanin" w:hint="cs"/>
          <w:sz w:val="24"/>
          <w:szCs w:val="28"/>
          <w:rtl/>
        </w:rPr>
        <w:t>لبه های تیز و برنده سازه ها و ساپورتها را در نظر داشته باشيد. در این قبیل موارد</w:t>
      </w:r>
      <w:r w:rsidR="00986B76" w:rsidRPr="0096484A">
        <w:rPr>
          <w:rFonts w:ascii="Times New Roman" w:hAnsi="Times New Roman" w:cs="B Nazanin" w:hint="cs"/>
          <w:sz w:val="24"/>
          <w:szCs w:val="28"/>
          <w:rtl/>
        </w:rPr>
        <w:t>،</w:t>
      </w:r>
      <w:r w:rsidRPr="0096484A">
        <w:rPr>
          <w:rFonts w:ascii="Times New Roman" w:hAnsi="Times New Roman" w:cs="B Nazanin" w:hint="cs"/>
          <w:sz w:val="24"/>
          <w:szCs w:val="28"/>
          <w:rtl/>
        </w:rPr>
        <w:t xml:space="preserve"> موادی بین بدنه سازه و طناب نجات قرار داده تا بعنوان محافظ از بریده شدن طناب نجات و حلقه مربوطه پیشگیری شود.</w:t>
      </w:r>
    </w:p>
    <w:p w:rsidR="00CE01AC" w:rsidRPr="0096484A" w:rsidRDefault="009870F9"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از موارد زير</w:t>
      </w:r>
      <w:r w:rsidR="00CE01AC" w:rsidRPr="0096484A">
        <w:rPr>
          <w:rFonts w:ascii="Times New Roman" w:hAnsi="Times New Roman" w:cs="B Nazanin" w:hint="cs"/>
          <w:sz w:val="24"/>
          <w:szCs w:val="28"/>
          <w:rtl/>
        </w:rPr>
        <w:t xml:space="preserve"> ب</w:t>
      </w:r>
      <w:r w:rsidRPr="0096484A">
        <w:rPr>
          <w:rFonts w:ascii="Times New Roman" w:hAnsi="Times New Roman" w:cs="B Nazanin" w:hint="cs"/>
          <w:sz w:val="24"/>
          <w:szCs w:val="28"/>
          <w:rtl/>
        </w:rPr>
        <w:t>عنوان تكيه گاه و محل اتصال سيستم مهار سقوط فردي استفاده نشود:</w:t>
      </w:r>
    </w:p>
    <w:p w:rsidR="00CE01AC" w:rsidRPr="0096484A" w:rsidRDefault="00CE01AC" w:rsidP="00304D04">
      <w:pPr>
        <w:numPr>
          <w:ilvl w:val="0"/>
          <w:numId w:val="1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لوله تهویه موجود بر روی سقف </w:t>
      </w:r>
    </w:p>
    <w:p w:rsidR="00CE01AC" w:rsidRPr="0096484A" w:rsidRDefault="00CE01AC" w:rsidP="00304D04">
      <w:pPr>
        <w:numPr>
          <w:ilvl w:val="0"/>
          <w:numId w:val="1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دریچه های سقفی</w:t>
      </w:r>
    </w:p>
    <w:p w:rsidR="00CE01AC" w:rsidRPr="0096484A" w:rsidRDefault="00CE01AC" w:rsidP="00304D04">
      <w:pPr>
        <w:numPr>
          <w:ilvl w:val="0"/>
          <w:numId w:val="1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لوله های کوچک و کانال های تهویه</w:t>
      </w:r>
    </w:p>
    <w:p w:rsidR="00CE01AC" w:rsidRPr="0096484A" w:rsidRDefault="00CE01AC" w:rsidP="00304D04">
      <w:pPr>
        <w:numPr>
          <w:ilvl w:val="0"/>
          <w:numId w:val="1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دودکش </w:t>
      </w:r>
    </w:p>
    <w:p w:rsidR="00CE01AC" w:rsidRPr="0096484A" w:rsidRDefault="00CE01AC" w:rsidP="00304D04">
      <w:pPr>
        <w:numPr>
          <w:ilvl w:val="0"/>
          <w:numId w:val="1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آنتن تلویزیون</w:t>
      </w:r>
    </w:p>
    <w:p w:rsidR="00CE01AC" w:rsidRPr="0096484A" w:rsidRDefault="00CE01AC" w:rsidP="00304D04">
      <w:pPr>
        <w:numPr>
          <w:ilvl w:val="0"/>
          <w:numId w:val="19"/>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نرده های پله یا بالکن</w:t>
      </w:r>
    </w:p>
    <w:p w:rsidR="00CE01AC" w:rsidRPr="0096484A" w:rsidRDefault="005A785E" w:rsidP="00304D04">
      <w:pPr>
        <w:spacing w:line="360" w:lineRule="auto"/>
        <w:ind w:right="142"/>
        <w:jc w:val="center"/>
        <w:rPr>
          <w:rFonts w:ascii="Times New Roman" w:hAnsi="Times New Roman" w:cs="B Nazanin" w:hint="cs"/>
          <w:sz w:val="24"/>
          <w:szCs w:val="28"/>
          <w:rtl/>
        </w:rPr>
      </w:pPr>
      <w:r>
        <w:rPr>
          <w:rFonts w:ascii="Times New Roman" w:hAnsi="Times New Roman" w:cs="B Nazanin" w:hint="cs"/>
          <w:noProof/>
          <w:sz w:val="24"/>
          <w:szCs w:val="28"/>
        </w:rPr>
        <w:drawing>
          <wp:inline distT="0" distB="0" distL="0" distR="0">
            <wp:extent cx="2743200" cy="3473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743200" cy="3473450"/>
                    </a:xfrm>
                    <a:prstGeom prst="rect">
                      <a:avLst/>
                    </a:prstGeom>
                    <a:noFill/>
                    <a:ln w="9525">
                      <a:noFill/>
                      <a:miter lim="800000"/>
                      <a:headEnd/>
                      <a:tailEnd/>
                    </a:ln>
                  </pic:spPr>
                </pic:pic>
              </a:graphicData>
            </a:graphic>
          </wp:inline>
        </w:drawing>
      </w:r>
    </w:p>
    <w:p w:rsidR="00CE01AC" w:rsidRPr="0096484A" w:rsidRDefault="00CE01AC" w:rsidP="00AD486D">
      <w:pPr>
        <w:spacing w:line="360" w:lineRule="auto"/>
        <w:ind w:left="720"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12</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سازه ها و تكيه گاه ها (ساپورت هاي) مناسب جهت اتصال طناب نجات</w:t>
      </w:r>
    </w:p>
    <w:p w:rsidR="00CE01AC" w:rsidRPr="0096484A" w:rsidRDefault="005A785E" w:rsidP="00304D04">
      <w:pPr>
        <w:spacing w:line="360" w:lineRule="auto"/>
        <w:ind w:right="142"/>
        <w:jc w:val="center"/>
        <w:rPr>
          <w:rFonts w:ascii="Times New Roman" w:hAnsi="Times New Roman" w:cs="B Nazanin" w:hint="cs"/>
          <w:sz w:val="24"/>
          <w:szCs w:val="28"/>
          <w:rtl/>
        </w:rPr>
      </w:pPr>
      <w:r>
        <w:rPr>
          <w:rFonts w:ascii="Times New Roman" w:hAnsi="Times New Roman" w:cs="B Nazanin" w:hint="cs"/>
          <w:noProof/>
          <w:sz w:val="24"/>
          <w:szCs w:val="28"/>
        </w:rPr>
        <w:lastRenderedPageBreak/>
        <w:drawing>
          <wp:inline distT="0" distB="0" distL="0" distR="0">
            <wp:extent cx="2851150" cy="3867150"/>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851150" cy="3867150"/>
                    </a:xfrm>
                    <a:prstGeom prst="rect">
                      <a:avLst/>
                    </a:prstGeom>
                    <a:noFill/>
                    <a:ln w="9525">
                      <a:noFill/>
                      <a:miter lim="800000"/>
                      <a:headEnd/>
                      <a:tailEnd/>
                    </a:ln>
                  </pic:spPr>
                </pic:pic>
              </a:graphicData>
            </a:graphic>
          </wp:inline>
        </w:drawing>
      </w:r>
    </w:p>
    <w:p w:rsidR="00CE01AC" w:rsidRPr="0096484A" w:rsidRDefault="00CE01AC" w:rsidP="00AD486D">
      <w:pPr>
        <w:spacing w:line="360" w:lineRule="auto"/>
        <w:ind w:left="720"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13</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سازه ها و تكيه گاه ها (ساپورتهای) نامناسب جهت اتصال</w:t>
      </w:r>
    </w:p>
    <w:p w:rsidR="00CE01AC" w:rsidRPr="0096484A" w:rsidRDefault="00290C50" w:rsidP="00AD486D">
      <w:pPr>
        <w:spacing w:line="360" w:lineRule="auto"/>
        <w:ind w:right="142"/>
        <w:jc w:val="both"/>
        <w:rPr>
          <w:rFonts w:ascii="Times New Roman" w:hAnsi="Times New Roman" w:cs="B Nazanin" w:hint="cs"/>
          <w:sz w:val="24"/>
          <w:szCs w:val="28"/>
          <w:rtl/>
        </w:rPr>
      </w:pPr>
      <w:bookmarkStart w:id="52" w:name="_Toc361920833"/>
      <w:bookmarkStart w:id="53" w:name="_Toc361921639"/>
      <w:bookmarkStart w:id="54" w:name="_Toc361921979"/>
      <w:bookmarkStart w:id="55" w:name="_Toc39560528"/>
      <w:r w:rsidRPr="0096484A">
        <w:rPr>
          <w:rStyle w:val="Heading2Char"/>
          <w:rFonts w:ascii="Times New Roman" w:eastAsia="Calibri" w:hAnsi="Times New Roman" w:cs="B Nazanin" w:hint="cs"/>
          <w:sz w:val="24"/>
          <w:szCs w:val="32"/>
          <w:rtl/>
        </w:rPr>
        <w:t>1-</w:t>
      </w:r>
      <w:r w:rsidR="00A5481D" w:rsidRPr="0096484A">
        <w:rPr>
          <w:rStyle w:val="Heading2Char"/>
          <w:rFonts w:ascii="Times New Roman" w:eastAsia="Calibri" w:hAnsi="Times New Roman" w:cs="B Nazanin" w:hint="cs"/>
          <w:sz w:val="24"/>
          <w:szCs w:val="32"/>
          <w:rtl/>
        </w:rPr>
        <w:t>10</w:t>
      </w:r>
      <w:r w:rsidRPr="0096484A">
        <w:rPr>
          <w:rStyle w:val="Heading2Char"/>
          <w:rFonts w:ascii="Times New Roman" w:eastAsia="Calibri" w:hAnsi="Times New Roman" w:cs="B Nazanin" w:hint="cs"/>
          <w:sz w:val="24"/>
          <w:szCs w:val="32"/>
          <w:rtl/>
        </w:rPr>
        <w:t xml:space="preserve">. </w:t>
      </w:r>
      <w:r w:rsidR="00CE01AC" w:rsidRPr="0096484A">
        <w:rPr>
          <w:rStyle w:val="Heading2Char"/>
          <w:rFonts w:ascii="Times New Roman" w:eastAsia="Calibri" w:hAnsi="Times New Roman" w:cs="B Nazanin" w:hint="cs"/>
          <w:sz w:val="24"/>
          <w:szCs w:val="32"/>
          <w:rtl/>
        </w:rPr>
        <w:t>لنيارد</w:t>
      </w:r>
      <w:bookmarkEnd w:id="52"/>
      <w:bookmarkEnd w:id="53"/>
      <w:bookmarkEnd w:id="54"/>
      <w:bookmarkEnd w:id="55"/>
      <w:r w:rsidR="00EB502C" w:rsidRPr="0096484A">
        <w:rPr>
          <w:rFonts w:ascii="Times New Roman" w:hAnsi="Times New Roman" w:cs="B Nazanin" w:hint="cs"/>
          <w:sz w:val="24"/>
          <w:szCs w:val="28"/>
          <w:rtl/>
        </w:rPr>
        <w:t xml:space="preserve"> </w:t>
      </w:r>
    </w:p>
    <w:p w:rsidR="00CE01AC" w:rsidRPr="0096484A" w:rsidRDefault="00CE01AC" w:rsidP="00AD486D">
      <w:pPr>
        <w:spacing w:line="360" w:lineRule="auto"/>
        <w:ind w:right="142" w:firstLine="720"/>
        <w:jc w:val="both"/>
        <w:rPr>
          <w:rFonts w:ascii="Times New Roman" w:hAnsi="Times New Roman" w:cs="B Nazanin" w:hint="cs"/>
          <w:sz w:val="24"/>
          <w:szCs w:val="28"/>
          <w:rtl/>
        </w:rPr>
      </w:pPr>
      <w:r w:rsidRPr="0096484A">
        <w:rPr>
          <w:rFonts w:ascii="Times New Roman" w:hAnsi="Times New Roman" w:cs="B Nazanin" w:hint="cs"/>
          <w:sz w:val="24"/>
          <w:szCs w:val="28"/>
          <w:rtl/>
        </w:rPr>
        <w:t>تنها از لنياردهاي ساخت كارخانجات معتبر استفاده شود. جنس اين تجهيزات مي تواند از طنابهاي سيمي و يا</w:t>
      </w:r>
      <w:r w:rsidR="005B1552" w:rsidRPr="0096484A">
        <w:rPr>
          <w:rFonts w:ascii="Times New Roman" w:hAnsi="Times New Roman" w:cs="B Nazanin" w:hint="cs"/>
          <w:sz w:val="24"/>
          <w:szCs w:val="28"/>
          <w:rtl/>
        </w:rPr>
        <w:t xml:space="preserve"> طنابهاي با الياف مصنوعي باشد. </w:t>
      </w:r>
      <w:r w:rsidRPr="0096484A">
        <w:rPr>
          <w:rFonts w:ascii="Times New Roman" w:hAnsi="Times New Roman" w:cs="B Nazanin" w:hint="cs"/>
          <w:sz w:val="24"/>
          <w:szCs w:val="28"/>
          <w:rtl/>
        </w:rPr>
        <w:t>لنياردها با طول مشخصي ساخته مي شوند. هرگز براي كوتاه كردن طول لنيارد آن را گره نزنيد. گره ها مي توانند تا حدود زيادي قدرت لنيارد را كاهش دهند.</w:t>
      </w:r>
      <w:r w:rsidR="005B1552"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هرگز لنياردها را در محل حضور مواد شيميايي، نزديك اشيا و لبه هاي تيز يا در مكان مرطوب ذخيره نكنيد. همچنين در معرض تابش مستقيم نور آفتاب ذخيره نشوند.</w:t>
      </w:r>
      <w:r w:rsidR="005B1552"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موارد مورد بازرسي در لنياردها عبارتند از بريدگي، سائيدگي، صدمه شيميايي و اتصالات شل يا باز شده است.</w:t>
      </w:r>
    </w:p>
    <w:p w:rsidR="00CE01AC" w:rsidRPr="0096484A" w:rsidRDefault="00290C50" w:rsidP="00AD486D">
      <w:pPr>
        <w:spacing w:line="360" w:lineRule="auto"/>
        <w:ind w:right="142"/>
        <w:jc w:val="both"/>
        <w:rPr>
          <w:rFonts w:ascii="Times New Roman" w:hAnsi="Times New Roman" w:cs="B Nazanin" w:hint="cs"/>
          <w:sz w:val="24"/>
          <w:szCs w:val="28"/>
          <w:rtl/>
        </w:rPr>
      </w:pPr>
      <w:bookmarkStart w:id="56" w:name="_Toc361920834"/>
      <w:bookmarkStart w:id="57" w:name="_Toc361921640"/>
      <w:bookmarkStart w:id="58" w:name="_Toc361921980"/>
      <w:bookmarkStart w:id="59" w:name="_Toc39560529"/>
      <w:r w:rsidRPr="0096484A">
        <w:rPr>
          <w:rStyle w:val="Heading2Char"/>
          <w:rFonts w:ascii="Times New Roman" w:eastAsia="Calibri" w:hAnsi="Times New Roman" w:cs="B Nazanin" w:hint="cs"/>
          <w:sz w:val="24"/>
          <w:szCs w:val="32"/>
          <w:rtl/>
        </w:rPr>
        <w:lastRenderedPageBreak/>
        <w:t>1-</w:t>
      </w:r>
      <w:r w:rsidR="00A5481D" w:rsidRPr="0096484A">
        <w:rPr>
          <w:rStyle w:val="Heading2Char"/>
          <w:rFonts w:ascii="Times New Roman" w:eastAsia="Calibri" w:hAnsi="Times New Roman" w:cs="B Nazanin" w:hint="cs"/>
          <w:sz w:val="24"/>
          <w:szCs w:val="32"/>
          <w:rtl/>
        </w:rPr>
        <w:t>11</w:t>
      </w:r>
      <w:r w:rsidRPr="0096484A">
        <w:rPr>
          <w:rStyle w:val="Heading2Char"/>
          <w:rFonts w:ascii="Times New Roman" w:eastAsia="Calibri" w:hAnsi="Times New Roman" w:cs="B Nazanin" w:hint="cs"/>
          <w:sz w:val="24"/>
          <w:szCs w:val="32"/>
          <w:rtl/>
        </w:rPr>
        <w:t xml:space="preserve">. </w:t>
      </w:r>
      <w:r w:rsidR="00CE01AC" w:rsidRPr="0096484A">
        <w:rPr>
          <w:rStyle w:val="Heading2Char"/>
          <w:rFonts w:ascii="Times New Roman" w:eastAsia="Calibri" w:hAnsi="Times New Roman" w:cs="B Nazanin" w:hint="cs"/>
          <w:sz w:val="24"/>
          <w:szCs w:val="32"/>
          <w:rtl/>
        </w:rPr>
        <w:t>جاذب شوك سقوط</w:t>
      </w:r>
      <w:bookmarkEnd w:id="56"/>
      <w:bookmarkEnd w:id="57"/>
      <w:bookmarkEnd w:id="58"/>
      <w:bookmarkEnd w:id="59"/>
      <w:r w:rsidR="009045D9" w:rsidRPr="0096484A">
        <w:rPr>
          <w:rStyle w:val="FootnoteReference"/>
          <w:rFonts w:ascii="Times New Roman" w:hAnsi="Times New Roman" w:cs="B Nazanin"/>
          <w:sz w:val="24"/>
          <w:szCs w:val="28"/>
          <w:rtl/>
        </w:rPr>
        <w:footnoteReference w:id="22"/>
      </w:r>
      <w:r w:rsidR="00CE01AC" w:rsidRPr="0096484A">
        <w:rPr>
          <w:rFonts w:ascii="Times New Roman" w:hAnsi="Times New Roman" w:cs="B Nazanin" w:hint="cs"/>
          <w:sz w:val="24"/>
          <w:szCs w:val="28"/>
          <w:rtl/>
        </w:rPr>
        <w:t xml:space="preserve"> </w:t>
      </w:r>
      <w:r w:rsidR="00664C7D" w:rsidRPr="0096484A">
        <w:rPr>
          <w:rFonts w:ascii="Times New Roman" w:hAnsi="Times New Roman" w:cs="B Nazanin" w:hint="cs"/>
          <w:sz w:val="24"/>
          <w:szCs w:val="28"/>
          <w:rtl/>
        </w:rPr>
        <w:t xml:space="preserve"> </w:t>
      </w:r>
    </w:p>
    <w:p w:rsidR="00CE01AC" w:rsidRPr="0096484A" w:rsidRDefault="00CE01AC" w:rsidP="00AD486D">
      <w:pPr>
        <w:spacing w:line="360" w:lineRule="auto"/>
        <w:ind w:right="142" w:firstLine="720"/>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بطور جداگانه تهيه و متصل مي شود يا بصورت متصل به لنيارد وجود دارند. يكطرف آن به حلقه </w:t>
      </w:r>
      <w:r w:rsidRPr="0096484A">
        <w:rPr>
          <w:rFonts w:ascii="Times New Roman" w:hAnsi="Times New Roman" w:cs="B Nazanin"/>
          <w:sz w:val="24"/>
          <w:szCs w:val="24"/>
        </w:rPr>
        <w:t>D</w:t>
      </w:r>
      <w:r w:rsidRPr="0096484A">
        <w:rPr>
          <w:rFonts w:ascii="Times New Roman" w:hAnsi="Times New Roman" w:cs="B Nazanin" w:hint="cs"/>
          <w:sz w:val="24"/>
          <w:szCs w:val="28"/>
          <w:rtl/>
        </w:rPr>
        <w:t xml:space="preserve"> شكل هارنس متصل مي شود و طرف ديگر به لنيارد اتصال دارد.</w:t>
      </w:r>
      <w:r w:rsidR="00CE7EEF"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 xml:space="preserve">در بيشتر موارد جاذب شوك در يك پوشش قرار گرفته تا از صدمات ناشي از فعاليت </w:t>
      </w:r>
      <w:r w:rsidR="003625EF" w:rsidRPr="0096484A">
        <w:rPr>
          <w:rFonts w:ascii="Times New Roman" w:hAnsi="Times New Roman" w:cs="B Nazanin" w:hint="cs"/>
          <w:sz w:val="24"/>
          <w:szCs w:val="28"/>
          <w:rtl/>
        </w:rPr>
        <w:t>كاري</w:t>
      </w:r>
      <w:r w:rsidRPr="0096484A">
        <w:rPr>
          <w:rFonts w:ascii="Times New Roman" w:hAnsi="Times New Roman" w:cs="B Nazanin" w:hint="cs"/>
          <w:sz w:val="24"/>
          <w:szCs w:val="28"/>
          <w:rtl/>
        </w:rPr>
        <w:t xml:space="preserve"> افراد به آن جلوگيري شود. در هنگام سقوط، پوشش مربوطه در اثر كشيدگي جاذب شوك باز مي شود.</w:t>
      </w:r>
      <w:r w:rsidR="00917A1C"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پوشش جاذب شوك را براي بررسي فشار يا بازشدگي</w:t>
      </w:r>
      <w:r w:rsidR="008F4C39" w:rsidRPr="0096484A">
        <w:rPr>
          <w:rFonts w:ascii="Times New Roman" w:hAnsi="Times New Roman" w:cs="B Nazanin" w:hint="cs"/>
          <w:sz w:val="24"/>
          <w:szCs w:val="28"/>
          <w:rtl/>
        </w:rPr>
        <w:t xml:space="preserve"> بايد</w:t>
      </w:r>
      <w:r w:rsidRPr="0096484A">
        <w:rPr>
          <w:rFonts w:ascii="Times New Roman" w:hAnsi="Times New Roman" w:cs="B Nazanin" w:hint="cs"/>
          <w:sz w:val="24"/>
          <w:szCs w:val="28"/>
          <w:rtl/>
        </w:rPr>
        <w:t xml:space="preserve"> مورد بازديد قرار </w:t>
      </w:r>
      <w:r w:rsidR="008F4C39" w:rsidRPr="0096484A">
        <w:rPr>
          <w:rFonts w:ascii="Times New Roman" w:hAnsi="Times New Roman" w:cs="B Nazanin" w:hint="cs"/>
          <w:sz w:val="24"/>
          <w:szCs w:val="28"/>
          <w:rtl/>
        </w:rPr>
        <w:t>گيرد</w:t>
      </w:r>
      <w:r w:rsidRPr="0096484A">
        <w:rPr>
          <w:rFonts w:ascii="Times New Roman" w:hAnsi="Times New Roman" w:cs="B Nazanin" w:hint="cs"/>
          <w:sz w:val="24"/>
          <w:szCs w:val="28"/>
          <w:rtl/>
        </w:rPr>
        <w:t>. بسياري از پوشش ها داراي برچسبي هستند كه درصورت مواجهه جاذب شوك با كشيدگي و فشار اين برچسب ازبين مي رود. بنابراين در حين بازديد از سالم بودن برچسب</w:t>
      </w:r>
      <w:r w:rsidR="00154ED2" w:rsidRPr="0096484A">
        <w:rPr>
          <w:rFonts w:ascii="Times New Roman" w:hAnsi="Times New Roman" w:cs="B Nazanin" w:hint="cs"/>
          <w:sz w:val="24"/>
          <w:szCs w:val="28"/>
          <w:rtl/>
        </w:rPr>
        <w:t>،</w:t>
      </w:r>
      <w:r w:rsidRPr="0096484A">
        <w:rPr>
          <w:rFonts w:ascii="Times New Roman" w:hAnsi="Times New Roman" w:cs="B Nazanin" w:hint="cs"/>
          <w:sz w:val="24"/>
          <w:szCs w:val="28"/>
          <w:rtl/>
        </w:rPr>
        <w:t xml:space="preserve"> اطمينان حاصل كنيد. در موارديكه جاذب شوك به عنوان بخشي از لنيارد بوده است مطمئن شويد كه قطر يا طول آن در طول لنيارد همواره مقداري يكسان و ثابت است.</w:t>
      </w:r>
    </w:p>
    <w:p w:rsidR="00CE01AC" w:rsidRPr="0096484A" w:rsidRDefault="00A5481D" w:rsidP="00AD486D">
      <w:pPr>
        <w:pStyle w:val="Heading2"/>
        <w:spacing w:line="360" w:lineRule="auto"/>
        <w:rPr>
          <w:rFonts w:ascii="Times New Roman" w:hAnsi="Times New Roman" w:cs="B Nazanin" w:hint="cs"/>
          <w:sz w:val="24"/>
          <w:szCs w:val="32"/>
          <w:rtl/>
        </w:rPr>
      </w:pPr>
      <w:bookmarkStart w:id="60" w:name="_Toc361921641"/>
      <w:bookmarkStart w:id="61" w:name="_Toc361921981"/>
      <w:bookmarkStart w:id="62" w:name="_Toc39560530"/>
      <w:r w:rsidRPr="0096484A">
        <w:rPr>
          <w:rFonts w:ascii="Times New Roman" w:hAnsi="Times New Roman" w:cs="B Nazanin" w:hint="cs"/>
          <w:sz w:val="24"/>
          <w:szCs w:val="32"/>
          <w:rtl/>
        </w:rPr>
        <w:t xml:space="preserve">1-12. </w:t>
      </w:r>
      <w:r w:rsidR="00CE01AC" w:rsidRPr="0096484A">
        <w:rPr>
          <w:rFonts w:ascii="Times New Roman" w:hAnsi="Times New Roman" w:cs="B Nazanin" w:hint="cs"/>
          <w:sz w:val="24"/>
          <w:szCs w:val="32"/>
          <w:rtl/>
        </w:rPr>
        <w:t>بخش هاي اتصال دهنده</w:t>
      </w:r>
      <w:r w:rsidR="002F21B3" w:rsidRPr="0096484A">
        <w:rPr>
          <w:rFonts w:ascii="Times New Roman" w:hAnsi="Times New Roman" w:cs="B Nazanin" w:hint="cs"/>
          <w:sz w:val="24"/>
          <w:szCs w:val="32"/>
          <w:rtl/>
        </w:rPr>
        <w:t xml:space="preserve"> سيستم مهار سقوط</w:t>
      </w:r>
      <w:bookmarkEnd w:id="60"/>
      <w:bookmarkEnd w:id="61"/>
      <w:bookmarkEnd w:id="62"/>
    </w:p>
    <w:p w:rsidR="00CE01AC" w:rsidRPr="0096484A" w:rsidRDefault="00CE01AC" w:rsidP="00AD486D">
      <w:pPr>
        <w:spacing w:line="360" w:lineRule="auto"/>
        <w:ind w:right="142" w:firstLine="720"/>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حلقه هاي قفل شونده،‌ كاربين (حلقه </w:t>
      </w:r>
      <w:r w:rsidRPr="0096484A">
        <w:rPr>
          <w:rFonts w:ascii="Times New Roman" w:hAnsi="Times New Roman" w:cs="B Nazanin"/>
          <w:sz w:val="24"/>
          <w:szCs w:val="24"/>
        </w:rPr>
        <w:t>D</w:t>
      </w:r>
      <w:r w:rsidRPr="0096484A">
        <w:rPr>
          <w:rFonts w:ascii="Times New Roman" w:hAnsi="Times New Roman" w:cs="B Nazanin" w:hint="cs"/>
          <w:sz w:val="24"/>
          <w:szCs w:val="28"/>
          <w:rtl/>
        </w:rPr>
        <w:t xml:space="preserve"> شكل) و گيرنده طناب اجزاء اتصال دهنده مي باشند. گيرنده طناب و طناب نجات بايد با يكديگر متناسب باشند.گيرنده طناب بايد در جهت درست به طناب نجات اتصال يابد. ( شكل </w:t>
      </w:r>
      <w:r w:rsidR="00A138C8" w:rsidRPr="0096484A">
        <w:rPr>
          <w:rFonts w:ascii="Times New Roman" w:hAnsi="Times New Roman" w:cs="B Nazanin" w:hint="cs"/>
          <w:sz w:val="24"/>
          <w:szCs w:val="28"/>
          <w:rtl/>
        </w:rPr>
        <w:t>14</w:t>
      </w:r>
      <w:r w:rsidRPr="0096484A">
        <w:rPr>
          <w:rFonts w:ascii="Times New Roman" w:hAnsi="Times New Roman" w:cs="B Nazanin" w:hint="cs"/>
          <w:sz w:val="24"/>
          <w:szCs w:val="28"/>
          <w:rtl/>
        </w:rPr>
        <w:t>)</w:t>
      </w:r>
    </w:p>
    <w:p w:rsidR="00CE01AC" w:rsidRPr="0096484A" w:rsidRDefault="00102540" w:rsidP="009603CB">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موارد مورد بازرسي در بخش هاي اتصال دهنده عبارتند از</w:t>
      </w:r>
      <w:r w:rsidR="00CE01AC" w:rsidRPr="0096484A">
        <w:rPr>
          <w:rFonts w:ascii="Times New Roman" w:hAnsi="Times New Roman" w:cs="B Nazanin" w:hint="cs"/>
          <w:sz w:val="24"/>
          <w:szCs w:val="28"/>
          <w:rtl/>
        </w:rPr>
        <w:t>:</w:t>
      </w:r>
    </w:p>
    <w:p w:rsidR="00CE01AC" w:rsidRPr="0096484A" w:rsidRDefault="00CE01AC" w:rsidP="009603CB">
      <w:pPr>
        <w:numPr>
          <w:ilvl w:val="0"/>
          <w:numId w:val="21"/>
        </w:numPr>
        <w:spacing w:after="0" w:line="360" w:lineRule="auto"/>
        <w:ind w:left="714" w:right="142" w:hanging="357"/>
        <w:jc w:val="both"/>
        <w:rPr>
          <w:rFonts w:ascii="Times New Roman" w:hAnsi="Times New Roman" w:cs="B Nazanin" w:hint="cs"/>
          <w:sz w:val="24"/>
          <w:szCs w:val="28"/>
        </w:rPr>
      </w:pPr>
      <w:r w:rsidRPr="0096484A">
        <w:rPr>
          <w:rFonts w:ascii="Times New Roman" w:hAnsi="Times New Roman" w:cs="B Nazanin" w:hint="cs"/>
          <w:sz w:val="24"/>
          <w:szCs w:val="28"/>
          <w:rtl/>
        </w:rPr>
        <w:t>صدمه، شكستگي، فرورفتگي، خمش يا علائم تغيير شكل</w:t>
      </w:r>
    </w:p>
    <w:p w:rsidR="00CE01AC" w:rsidRPr="0096484A" w:rsidRDefault="00CE01AC" w:rsidP="009603CB">
      <w:pPr>
        <w:numPr>
          <w:ilvl w:val="0"/>
          <w:numId w:val="21"/>
        </w:numPr>
        <w:spacing w:after="0" w:line="360" w:lineRule="auto"/>
        <w:ind w:left="714" w:right="142" w:hanging="357"/>
        <w:jc w:val="both"/>
        <w:rPr>
          <w:rFonts w:ascii="Times New Roman" w:hAnsi="Times New Roman" w:cs="B Nazanin" w:hint="cs"/>
          <w:sz w:val="24"/>
          <w:szCs w:val="28"/>
        </w:rPr>
      </w:pPr>
      <w:r w:rsidRPr="0096484A">
        <w:rPr>
          <w:rFonts w:ascii="Times New Roman" w:hAnsi="Times New Roman" w:cs="B Nazanin" w:hint="cs"/>
          <w:sz w:val="24"/>
          <w:szCs w:val="28"/>
          <w:rtl/>
        </w:rPr>
        <w:t>زنگ زدگي</w:t>
      </w:r>
    </w:p>
    <w:p w:rsidR="00CE01AC" w:rsidRPr="0096484A" w:rsidRDefault="00CE01AC" w:rsidP="00304D04">
      <w:pPr>
        <w:numPr>
          <w:ilvl w:val="0"/>
          <w:numId w:val="21"/>
        </w:numPr>
        <w:spacing w:after="0" w:line="360" w:lineRule="auto"/>
        <w:ind w:left="714" w:right="142" w:hanging="357"/>
        <w:jc w:val="both"/>
        <w:rPr>
          <w:rFonts w:ascii="Times New Roman" w:hAnsi="Times New Roman" w:cs="B Nazanin" w:hint="cs"/>
          <w:sz w:val="24"/>
          <w:szCs w:val="28"/>
        </w:rPr>
      </w:pPr>
      <w:r w:rsidRPr="0096484A">
        <w:rPr>
          <w:rFonts w:ascii="Times New Roman" w:hAnsi="Times New Roman" w:cs="B Nazanin" w:hint="cs"/>
          <w:sz w:val="24"/>
          <w:szCs w:val="28"/>
          <w:rtl/>
        </w:rPr>
        <w:t>قسمت هاي متحرك به نرمي حركت كنند</w:t>
      </w:r>
    </w:p>
    <w:p w:rsidR="00CE01AC" w:rsidRPr="0096484A" w:rsidRDefault="00CE01AC" w:rsidP="00304D04">
      <w:pPr>
        <w:numPr>
          <w:ilvl w:val="0"/>
          <w:numId w:val="21"/>
        </w:numPr>
        <w:spacing w:after="0" w:line="360" w:lineRule="auto"/>
        <w:ind w:left="714" w:right="142" w:hanging="357"/>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علائم تنش يا خستگي فلز</w:t>
      </w:r>
    </w:p>
    <w:p w:rsidR="00CE01AC" w:rsidRPr="0096484A" w:rsidRDefault="00CE01AC" w:rsidP="00304D04">
      <w:pPr>
        <w:spacing w:line="360" w:lineRule="auto"/>
        <w:ind w:left="720" w:right="142"/>
        <w:jc w:val="both"/>
        <w:rPr>
          <w:rFonts w:ascii="Times New Roman" w:hAnsi="Times New Roman" w:cs="B Nazanin" w:hint="cs"/>
          <w:sz w:val="24"/>
          <w:szCs w:val="28"/>
          <w:rtl/>
        </w:rPr>
      </w:pPr>
    </w:p>
    <w:p w:rsidR="00CE01AC" w:rsidRPr="0096484A" w:rsidRDefault="005A785E" w:rsidP="00304D04">
      <w:pPr>
        <w:spacing w:line="360" w:lineRule="auto"/>
        <w:ind w:left="720" w:right="142"/>
        <w:jc w:val="center"/>
        <w:rPr>
          <w:rFonts w:ascii="Times New Roman" w:hAnsi="Times New Roman" w:cs="B Nazanin" w:hint="cs"/>
          <w:sz w:val="24"/>
          <w:rtl/>
        </w:rPr>
      </w:pPr>
      <w:r>
        <w:rPr>
          <w:rFonts w:ascii="Times New Roman" w:hAnsi="Times New Roman" w:cs="B Nazanin" w:hint="cs"/>
          <w:noProof/>
          <w:sz w:val="24"/>
        </w:rPr>
        <w:drawing>
          <wp:inline distT="0" distB="0" distL="0" distR="0">
            <wp:extent cx="2146300" cy="2203450"/>
            <wp:effectExtent l="19050" t="0" r="6350" b="0"/>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
                    <pic:cNvPicPr>
                      <a:picLocks noChangeAspect="1" noChangeArrowheads="1"/>
                    </pic:cNvPicPr>
                  </pic:nvPicPr>
                  <pic:blipFill>
                    <a:blip r:embed="rId20"/>
                    <a:srcRect/>
                    <a:stretch>
                      <a:fillRect/>
                    </a:stretch>
                  </pic:blipFill>
                  <pic:spPr bwMode="auto">
                    <a:xfrm>
                      <a:off x="0" y="0"/>
                      <a:ext cx="2146300" cy="2203450"/>
                    </a:xfrm>
                    <a:prstGeom prst="rect">
                      <a:avLst/>
                    </a:prstGeom>
                    <a:noFill/>
                    <a:ln w="9525">
                      <a:noFill/>
                      <a:miter lim="800000"/>
                      <a:headEnd/>
                      <a:tailEnd/>
                    </a:ln>
                  </pic:spPr>
                </pic:pic>
              </a:graphicData>
            </a:graphic>
          </wp:inline>
        </w:drawing>
      </w:r>
    </w:p>
    <w:p w:rsidR="00CE01AC" w:rsidRPr="0096484A" w:rsidRDefault="00CE01AC" w:rsidP="00AD486D">
      <w:pPr>
        <w:spacing w:line="360" w:lineRule="auto"/>
        <w:ind w:left="720"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14</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گيرنده طناب و طريقه نصب آن بر روي طناب نجات عمودي</w:t>
      </w:r>
    </w:p>
    <w:p w:rsidR="00CE01AC" w:rsidRPr="0096484A" w:rsidRDefault="00290C50" w:rsidP="009603CB">
      <w:pPr>
        <w:pStyle w:val="Heading2"/>
        <w:spacing w:line="360" w:lineRule="auto"/>
        <w:rPr>
          <w:rFonts w:ascii="Times New Roman" w:hAnsi="Times New Roman" w:cs="B Nazanin" w:hint="cs"/>
          <w:sz w:val="24"/>
          <w:szCs w:val="32"/>
          <w:rtl/>
        </w:rPr>
      </w:pPr>
      <w:bookmarkStart w:id="63" w:name="_Toc361920835"/>
      <w:bookmarkStart w:id="64" w:name="_Toc361921642"/>
      <w:bookmarkStart w:id="65" w:name="_Toc361921982"/>
      <w:bookmarkStart w:id="66" w:name="_Toc39560531"/>
      <w:r w:rsidRPr="0096484A">
        <w:rPr>
          <w:rFonts w:ascii="Times New Roman" w:hAnsi="Times New Roman" w:cs="B Nazanin" w:hint="cs"/>
          <w:sz w:val="24"/>
          <w:szCs w:val="32"/>
          <w:rtl/>
        </w:rPr>
        <w:t>1-</w:t>
      </w:r>
      <w:r w:rsidR="00A5481D" w:rsidRPr="0096484A">
        <w:rPr>
          <w:rFonts w:ascii="Times New Roman" w:hAnsi="Times New Roman" w:cs="B Nazanin" w:hint="cs"/>
          <w:sz w:val="24"/>
          <w:szCs w:val="32"/>
          <w:rtl/>
        </w:rPr>
        <w:t>13</w:t>
      </w:r>
      <w:r w:rsidRPr="0096484A">
        <w:rPr>
          <w:rFonts w:ascii="Times New Roman" w:hAnsi="Times New Roman" w:cs="B Nazanin" w:hint="cs"/>
          <w:sz w:val="24"/>
          <w:szCs w:val="32"/>
          <w:rtl/>
        </w:rPr>
        <w:t xml:space="preserve">. </w:t>
      </w:r>
      <w:r w:rsidR="00CE4EB2" w:rsidRPr="0096484A">
        <w:rPr>
          <w:rFonts w:ascii="Times New Roman" w:hAnsi="Times New Roman" w:cs="B Nazanin" w:hint="cs"/>
          <w:sz w:val="24"/>
          <w:szCs w:val="32"/>
          <w:rtl/>
        </w:rPr>
        <w:t>حمايل ها</w:t>
      </w:r>
      <w:r w:rsidR="00CE01AC" w:rsidRPr="0096484A">
        <w:rPr>
          <w:rFonts w:ascii="Times New Roman" w:hAnsi="Times New Roman" w:cs="B Nazanin" w:hint="cs"/>
          <w:sz w:val="24"/>
          <w:szCs w:val="32"/>
          <w:rtl/>
        </w:rPr>
        <w:t xml:space="preserve"> و کمربند های ایمنی کار در ارتفاع</w:t>
      </w:r>
      <w:bookmarkEnd w:id="63"/>
      <w:bookmarkEnd w:id="64"/>
      <w:bookmarkEnd w:id="65"/>
      <w:bookmarkEnd w:id="66"/>
    </w:p>
    <w:p w:rsidR="00CE01AC" w:rsidRPr="0096484A" w:rsidRDefault="00B231A5" w:rsidP="009603CB">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بطور كلي</w:t>
      </w:r>
      <w:r w:rsidR="00CE01AC" w:rsidRPr="0096484A">
        <w:rPr>
          <w:rFonts w:ascii="Times New Roman" w:hAnsi="Times New Roman" w:cs="B Nazanin" w:hint="cs"/>
          <w:sz w:val="24"/>
          <w:szCs w:val="28"/>
          <w:rtl/>
        </w:rPr>
        <w:t xml:space="preserve"> کمربندها</w:t>
      </w:r>
      <w:r w:rsidR="000F6B92" w:rsidRPr="0096484A">
        <w:rPr>
          <w:rStyle w:val="FootnoteReference"/>
          <w:rFonts w:ascii="Times New Roman" w:hAnsi="Times New Roman" w:cs="B Nazanin"/>
          <w:sz w:val="24"/>
          <w:szCs w:val="28"/>
          <w:rtl/>
        </w:rPr>
        <w:footnoteReference w:id="23"/>
      </w:r>
      <w:r w:rsidR="00CE01AC" w:rsidRPr="0096484A">
        <w:rPr>
          <w:rFonts w:ascii="Times New Roman" w:hAnsi="Times New Roman" w:cs="B Nazanin" w:hint="cs"/>
          <w:sz w:val="24"/>
          <w:szCs w:val="28"/>
          <w:rtl/>
        </w:rPr>
        <w:t xml:space="preserve"> و </w:t>
      </w:r>
      <w:r w:rsidR="009D15B5" w:rsidRPr="0096484A">
        <w:rPr>
          <w:rFonts w:ascii="Times New Roman" w:hAnsi="Times New Roman" w:cs="B Nazanin" w:hint="cs"/>
          <w:sz w:val="24"/>
          <w:szCs w:val="28"/>
          <w:rtl/>
        </w:rPr>
        <w:t xml:space="preserve">حمايل هاي </w:t>
      </w:r>
      <w:r w:rsidR="003A4E15" w:rsidRPr="0096484A">
        <w:rPr>
          <w:rFonts w:ascii="Times New Roman" w:hAnsi="Times New Roman" w:cs="B Nazanin" w:hint="cs"/>
          <w:sz w:val="24"/>
          <w:szCs w:val="28"/>
          <w:rtl/>
        </w:rPr>
        <w:t>ايمني</w:t>
      </w:r>
      <w:r w:rsidR="000F6B92" w:rsidRPr="0096484A">
        <w:rPr>
          <w:rStyle w:val="FootnoteReference"/>
          <w:rFonts w:ascii="Times New Roman" w:hAnsi="Times New Roman" w:cs="B Nazanin"/>
          <w:sz w:val="24"/>
          <w:szCs w:val="28"/>
          <w:rtl/>
        </w:rPr>
        <w:footnoteReference w:id="24"/>
      </w:r>
      <w:r w:rsidR="00CE01AC" w:rsidRPr="0096484A">
        <w:rPr>
          <w:rFonts w:ascii="Times New Roman" w:hAnsi="Times New Roman" w:cs="B Nazanin" w:hint="cs"/>
          <w:sz w:val="24"/>
          <w:szCs w:val="28"/>
          <w:rtl/>
        </w:rPr>
        <w:t xml:space="preserve"> به گرو ه های زیر دسته بندی می شوند:</w:t>
      </w:r>
    </w:p>
    <w:p w:rsidR="00CE01AC" w:rsidRPr="0096484A" w:rsidRDefault="00CE01AC" w:rsidP="009603CB">
      <w:pPr>
        <w:numPr>
          <w:ilvl w:val="0"/>
          <w:numId w:val="2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کمربندهای ایمنی گروه </w:t>
      </w:r>
      <w:r w:rsidRPr="0096484A">
        <w:rPr>
          <w:rFonts w:ascii="Times New Roman" w:hAnsi="Times New Roman" w:cs="B Nazanin"/>
          <w:sz w:val="24"/>
          <w:szCs w:val="24"/>
        </w:rPr>
        <w:t>A</w:t>
      </w:r>
      <w:r w:rsidRPr="0096484A">
        <w:rPr>
          <w:rFonts w:ascii="Times New Roman" w:hAnsi="Times New Roman" w:cs="B Nazanin" w:hint="cs"/>
          <w:sz w:val="24"/>
          <w:szCs w:val="28"/>
          <w:rtl/>
        </w:rPr>
        <w:t xml:space="preserve"> : برای کار بر روی خطوط انتقال برق بکار می رود. برای مواردی سقوط بیش از 6/0 متر بکار نمی رود.</w:t>
      </w:r>
    </w:p>
    <w:p w:rsidR="00CE01AC" w:rsidRPr="0096484A" w:rsidRDefault="00CE01AC" w:rsidP="00304D04">
      <w:pPr>
        <w:numPr>
          <w:ilvl w:val="0"/>
          <w:numId w:val="2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کمربندهای ایمنی گروه </w:t>
      </w:r>
      <w:r w:rsidRPr="0096484A">
        <w:rPr>
          <w:rFonts w:ascii="Times New Roman" w:hAnsi="Times New Roman" w:cs="B Nazanin"/>
          <w:sz w:val="24"/>
          <w:szCs w:val="24"/>
        </w:rPr>
        <w:t>B</w:t>
      </w:r>
      <w:r w:rsidRPr="0096484A">
        <w:rPr>
          <w:rFonts w:ascii="Times New Roman" w:hAnsi="Times New Roman" w:cs="B Nazanin" w:hint="cs"/>
          <w:sz w:val="24"/>
          <w:szCs w:val="28"/>
          <w:rtl/>
        </w:rPr>
        <w:t xml:space="preserve"> (برای استفاده های عمومی) : در سیستم محدود کننده جا</w:t>
      </w:r>
      <w:r w:rsidR="00030A03" w:rsidRPr="0096484A">
        <w:rPr>
          <w:rFonts w:ascii="Times New Roman" w:hAnsi="Times New Roman" w:cs="B Nazanin" w:hint="cs"/>
          <w:sz w:val="24"/>
          <w:szCs w:val="28"/>
          <w:rtl/>
        </w:rPr>
        <w:t>بجایی در اتصال با لنیارد بکار</w:t>
      </w:r>
      <w:r w:rsidRPr="0096484A">
        <w:rPr>
          <w:rFonts w:ascii="Times New Roman" w:hAnsi="Times New Roman" w:cs="B Nazanin" w:hint="cs"/>
          <w:sz w:val="24"/>
          <w:szCs w:val="28"/>
          <w:rtl/>
        </w:rPr>
        <w:t xml:space="preserve"> می رود. ارتفاع سقوط را حداکثر به 6/0 متر محدود می کند.</w:t>
      </w:r>
    </w:p>
    <w:p w:rsidR="00CE01AC" w:rsidRPr="0096484A" w:rsidRDefault="00CE4EB2" w:rsidP="00304D04">
      <w:pPr>
        <w:numPr>
          <w:ilvl w:val="0"/>
          <w:numId w:val="2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حمايل ايمني</w:t>
      </w:r>
      <w:r w:rsidR="00CE01AC" w:rsidRPr="0096484A">
        <w:rPr>
          <w:rFonts w:ascii="Times New Roman" w:hAnsi="Times New Roman" w:cs="B Nazanin" w:hint="cs"/>
          <w:sz w:val="24"/>
          <w:szCs w:val="28"/>
          <w:rtl/>
        </w:rPr>
        <w:t xml:space="preserve"> گروه </w:t>
      </w:r>
      <w:r w:rsidR="00CE01AC" w:rsidRPr="0096484A">
        <w:rPr>
          <w:rFonts w:ascii="Times New Roman" w:hAnsi="Times New Roman" w:cs="B Nazanin"/>
          <w:sz w:val="24"/>
          <w:szCs w:val="24"/>
        </w:rPr>
        <w:t>C</w:t>
      </w:r>
      <w:r w:rsidR="00CE01AC" w:rsidRPr="0096484A">
        <w:rPr>
          <w:rFonts w:ascii="Times New Roman" w:hAnsi="Times New Roman" w:cs="B Nazanin" w:hint="cs"/>
          <w:sz w:val="24"/>
          <w:szCs w:val="28"/>
          <w:rtl/>
        </w:rPr>
        <w:t xml:space="preserve"> (هارنس سینه ای) : بهمراه لنیارد بکار می رود. ترکیب طول اتصالات و لنیارد ارتفاع سقوط را به حداکثر 2 متر محدود می کند.</w:t>
      </w:r>
    </w:p>
    <w:p w:rsidR="00CE01AC" w:rsidRPr="0096484A" w:rsidRDefault="00CE4EB2" w:rsidP="00304D04">
      <w:pPr>
        <w:numPr>
          <w:ilvl w:val="0"/>
          <w:numId w:val="2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حمايل ايمني</w:t>
      </w:r>
      <w:r w:rsidR="00CE01AC" w:rsidRPr="0096484A">
        <w:rPr>
          <w:rFonts w:ascii="Times New Roman" w:hAnsi="Times New Roman" w:cs="B Nazanin" w:hint="cs"/>
          <w:sz w:val="24"/>
          <w:szCs w:val="28"/>
          <w:rtl/>
        </w:rPr>
        <w:t xml:space="preserve"> گروه </w:t>
      </w:r>
      <w:r w:rsidR="00CE01AC" w:rsidRPr="0096484A">
        <w:rPr>
          <w:rFonts w:ascii="Times New Roman" w:hAnsi="Times New Roman" w:cs="B Nazanin"/>
          <w:sz w:val="24"/>
          <w:szCs w:val="24"/>
        </w:rPr>
        <w:t>D</w:t>
      </w:r>
      <w:r w:rsidR="00CE01AC" w:rsidRPr="0096484A">
        <w:rPr>
          <w:rFonts w:ascii="Times New Roman" w:hAnsi="Times New Roman" w:cs="B Nazanin" w:hint="cs"/>
          <w:sz w:val="24"/>
          <w:szCs w:val="28"/>
          <w:rtl/>
        </w:rPr>
        <w:t xml:space="preserve"> (هارنس ایمنی برای استفاده عمومی) : در اتصال با لنیارد هنگامیکه نیاز است تا فرد بصورت آزاد حرکت کند بکار می رود. ارتفاع سقوط را به حداکثر 2 متر محدود می کند.</w:t>
      </w:r>
    </w:p>
    <w:p w:rsidR="00CE01AC" w:rsidRPr="0096484A" w:rsidRDefault="00CE4EB2" w:rsidP="00304D04">
      <w:pPr>
        <w:numPr>
          <w:ilvl w:val="0"/>
          <w:numId w:val="20"/>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حمايل ايمني</w:t>
      </w:r>
      <w:r w:rsidR="00CE01AC" w:rsidRPr="0096484A">
        <w:rPr>
          <w:rFonts w:ascii="Times New Roman" w:hAnsi="Times New Roman" w:cs="B Nazanin" w:hint="cs"/>
          <w:sz w:val="24"/>
          <w:szCs w:val="28"/>
          <w:rtl/>
        </w:rPr>
        <w:t xml:space="preserve"> گروه </w:t>
      </w:r>
      <w:r w:rsidR="00CE01AC" w:rsidRPr="0096484A">
        <w:rPr>
          <w:rFonts w:ascii="Times New Roman" w:hAnsi="Times New Roman" w:cs="B Nazanin"/>
          <w:sz w:val="24"/>
          <w:szCs w:val="24"/>
        </w:rPr>
        <w:t>E</w:t>
      </w:r>
      <w:r w:rsidR="00CE01AC" w:rsidRPr="0096484A">
        <w:rPr>
          <w:rFonts w:ascii="Times New Roman" w:hAnsi="Times New Roman" w:cs="B Nazanin" w:hint="cs"/>
          <w:sz w:val="24"/>
          <w:szCs w:val="24"/>
          <w:rtl/>
        </w:rPr>
        <w:t xml:space="preserve"> </w:t>
      </w:r>
      <w:r w:rsidR="00CE01AC" w:rsidRPr="0096484A">
        <w:rPr>
          <w:rFonts w:ascii="Times New Roman" w:hAnsi="Times New Roman" w:cs="B Nazanin" w:hint="cs"/>
          <w:sz w:val="24"/>
          <w:szCs w:val="28"/>
          <w:rtl/>
        </w:rPr>
        <w:t>(</w:t>
      </w:r>
      <w:r w:rsidR="009B4D20" w:rsidRPr="0096484A">
        <w:rPr>
          <w:rFonts w:ascii="Times New Roman" w:hAnsi="Times New Roman" w:cs="B Nazanin" w:hint="cs"/>
          <w:sz w:val="24"/>
          <w:szCs w:val="28"/>
          <w:rtl/>
        </w:rPr>
        <w:t>حمايل</w:t>
      </w:r>
      <w:r w:rsidR="00CE01AC" w:rsidRPr="0096484A">
        <w:rPr>
          <w:rFonts w:ascii="Times New Roman" w:hAnsi="Times New Roman" w:cs="B Nazanin" w:hint="cs"/>
          <w:sz w:val="24"/>
          <w:szCs w:val="28"/>
          <w:rtl/>
        </w:rPr>
        <w:t xml:space="preserve"> مخصوص عملیات امداد و نجات)</w:t>
      </w:r>
    </w:p>
    <w:p w:rsidR="00CE01AC" w:rsidRPr="0096484A" w:rsidRDefault="00CE01AC"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كمربندها و </w:t>
      </w:r>
      <w:r w:rsidR="00CE4EB2" w:rsidRPr="0096484A">
        <w:rPr>
          <w:rFonts w:ascii="Times New Roman" w:hAnsi="Times New Roman" w:cs="B Nazanin" w:hint="cs"/>
          <w:sz w:val="24"/>
          <w:szCs w:val="28"/>
          <w:rtl/>
        </w:rPr>
        <w:t>حمايل هاي</w:t>
      </w:r>
      <w:r w:rsidR="002847F4" w:rsidRPr="0096484A">
        <w:rPr>
          <w:rFonts w:ascii="Times New Roman" w:hAnsi="Times New Roman" w:cs="B Nazanin" w:hint="cs"/>
          <w:sz w:val="24"/>
          <w:szCs w:val="28"/>
          <w:rtl/>
        </w:rPr>
        <w:t xml:space="preserve"> ايمني رايج به ترتيب در شكل هاي 15 و 16</w:t>
      </w:r>
      <w:r w:rsidRPr="0096484A">
        <w:rPr>
          <w:rFonts w:ascii="Times New Roman" w:hAnsi="Times New Roman" w:cs="B Nazanin" w:hint="cs"/>
          <w:sz w:val="24"/>
          <w:szCs w:val="28"/>
          <w:rtl/>
        </w:rPr>
        <w:t xml:space="preserve"> نشان داده شده است</w:t>
      </w:r>
      <w:r w:rsidR="001D75FD" w:rsidRPr="0096484A">
        <w:rPr>
          <w:rFonts w:ascii="Times New Roman" w:hAnsi="Times New Roman" w:cs="B Nazanin" w:hint="cs"/>
          <w:sz w:val="24"/>
          <w:szCs w:val="28"/>
          <w:rtl/>
        </w:rPr>
        <w:t>.</w:t>
      </w:r>
      <w:r w:rsidR="0051713E" w:rsidRPr="0096484A">
        <w:rPr>
          <w:rFonts w:ascii="Times New Roman" w:hAnsi="Times New Roman" w:cs="B Nazanin" w:hint="cs"/>
          <w:sz w:val="24"/>
          <w:szCs w:val="28"/>
          <w:rtl/>
        </w:rPr>
        <w:t>(4 ص 5 و 6)</w:t>
      </w:r>
    </w:p>
    <w:p w:rsidR="00CE01AC" w:rsidRPr="0096484A" w:rsidRDefault="00CE01AC" w:rsidP="00304D04">
      <w:pPr>
        <w:spacing w:line="360" w:lineRule="auto"/>
        <w:ind w:right="142"/>
        <w:jc w:val="both"/>
        <w:rPr>
          <w:rFonts w:ascii="Times New Roman" w:hAnsi="Times New Roman" w:cs="B Nazanin" w:hint="cs"/>
          <w:sz w:val="24"/>
          <w:szCs w:val="28"/>
          <w:rtl/>
        </w:rPr>
      </w:pPr>
    </w:p>
    <w:p w:rsidR="00CE01AC" w:rsidRPr="0096484A" w:rsidRDefault="005A785E" w:rsidP="00304D04">
      <w:pPr>
        <w:spacing w:line="360" w:lineRule="auto"/>
        <w:ind w:right="142"/>
        <w:jc w:val="both"/>
        <w:rPr>
          <w:rFonts w:ascii="Times New Roman" w:hAnsi="Times New Roman" w:cs="B Nazanin" w:hint="cs"/>
          <w:sz w:val="24"/>
          <w:szCs w:val="28"/>
        </w:rPr>
      </w:pPr>
      <w:r>
        <w:rPr>
          <w:rFonts w:ascii="Times New Roman" w:hAnsi="Times New Roman" w:cs="B Nazanin" w:hint="cs"/>
          <w:noProof/>
          <w:sz w:val="24"/>
          <w:szCs w:val="28"/>
        </w:rPr>
        <w:drawing>
          <wp:inline distT="0" distB="0" distL="0" distR="0">
            <wp:extent cx="5689600" cy="1606550"/>
            <wp:effectExtent l="19050" t="0" r="6350" b="0"/>
            <wp:docPr id="13" name="Picture 1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
                    <pic:cNvPicPr>
                      <a:picLocks noChangeAspect="1" noChangeArrowheads="1"/>
                    </pic:cNvPicPr>
                  </pic:nvPicPr>
                  <pic:blipFill>
                    <a:blip r:embed="rId21"/>
                    <a:srcRect/>
                    <a:stretch>
                      <a:fillRect/>
                    </a:stretch>
                  </pic:blipFill>
                  <pic:spPr bwMode="auto">
                    <a:xfrm>
                      <a:off x="0" y="0"/>
                      <a:ext cx="5689600" cy="1606550"/>
                    </a:xfrm>
                    <a:prstGeom prst="rect">
                      <a:avLst/>
                    </a:prstGeom>
                    <a:noFill/>
                    <a:ln w="9525">
                      <a:noFill/>
                      <a:miter lim="800000"/>
                      <a:headEnd/>
                      <a:tailEnd/>
                    </a:ln>
                  </pic:spPr>
                </pic:pic>
              </a:graphicData>
            </a:graphic>
          </wp:inline>
        </w:drawing>
      </w:r>
    </w:p>
    <w:p w:rsidR="00CE01AC" w:rsidRPr="0096484A" w:rsidRDefault="00CE01AC" w:rsidP="00AD486D">
      <w:pPr>
        <w:spacing w:line="360" w:lineRule="auto"/>
        <w:ind w:left="720"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15</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کمربند ایمنی و اجزاء تشکیل دهنده آن</w:t>
      </w:r>
    </w:p>
    <w:p w:rsidR="00CE01AC" w:rsidRPr="0096484A" w:rsidRDefault="005A785E" w:rsidP="00304D04">
      <w:pPr>
        <w:spacing w:line="360" w:lineRule="auto"/>
        <w:ind w:right="142"/>
        <w:jc w:val="center"/>
        <w:rPr>
          <w:rFonts w:ascii="Times New Roman" w:hAnsi="Times New Roman" w:cs="B Nazanin" w:hint="cs"/>
          <w:sz w:val="24"/>
          <w:szCs w:val="28"/>
          <w:rtl/>
        </w:rPr>
      </w:pPr>
      <w:r>
        <w:rPr>
          <w:rFonts w:ascii="Times New Roman" w:hAnsi="Times New Roman" w:cs="B Nazanin"/>
          <w:noProof/>
          <w:sz w:val="24"/>
          <w:szCs w:val="28"/>
        </w:rPr>
        <w:lastRenderedPageBreak/>
        <w:drawing>
          <wp:inline distT="0" distB="0" distL="0" distR="0">
            <wp:extent cx="2876550" cy="4184650"/>
            <wp:effectExtent l="19050" t="0" r="0" b="0"/>
            <wp:docPr id="14" name="Picture 1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7"/>
                    <pic:cNvPicPr>
                      <a:picLocks noChangeAspect="1" noChangeArrowheads="1"/>
                    </pic:cNvPicPr>
                  </pic:nvPicPr>
                  <pic:blipFill>
                    <a:blip r:embed="rId22"/>
                    <a:srcRect/>
                    <a:stretch>
                      <a:fillRect/>
                    </a:stretch>
                  </pic:blipFill>
                  <pic:spPr bwMode="auto">
                    <a:xfrm>
                      <a:off x="0" y="0"/>
                      <a:ext cx="2876550" cy="4184650"/>
                    </a:xfrm>
                    <a:prstGeom prst="rect">
                      <a:avLst/>
                    </a:prstGeom>
                    <a:noFill/>
                    <a:ln w="9525">
                      <a:noFill/>
                      <a:miter lim="800000"/>
                      <a:headEnd/>
                      <a:tailEnd/>
                    </a:ln>
                  </pic:spPr>
                </pic:pic>
              </a:graphicData>
            </a:graphic>
          </wp:inline>
        </w:drawing>
      </w:r>
      <w:r>
        <w:rPr>
          <w:rFonts w:ascii="Times New Roman" w:hAnsi="Times New Roman" w:cs="B Nazanin" w:hint="cs"/>
          <w:noProof/>
          <w:sz w:val="24"/>
          <w:szCs w:val="28"/>
        </w:rPr>
        <w:drawing>
          <wp:inline distT="0" distB="0" distL="0" distR="0">
            <wp:extent cx="2559050" cy="44005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559050" cy="4400550"/>
                    </a:xfrm>
                    <a:prstGeom prst="rect">
                      <a:avLst/>
                    </a:prstGeom>
                    <a:noFill/>
                    <a:ln w="9525">
                      <a:noFill/>
                      <a:miter lim="800000"/>
                      <a:headEnd/>
                      <a:tailEnd/>
                    </a:ln>
                  </pic:spPr>
                </pic:pic>
              </a:graphicData>
            </a:graphic>
          </wp:inline>
        </w:drawing>
      </w:r>
    </w:p>
    <w:p w:rsidR="00CE01AC" w:rsidRPr="0096484A" w:rsidRDefault="00CE01AC" w:rsidP="00AD486D">
      <w:pPr>
        <w:spacing w:line="360" w:lineRule="auto"/>
        <w:ind w:left="720" w:right="142"/>
        <w:jc w:val="center"/>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شكل </w:t>
      </w:r>
      <w:r w:rsidR="009603CB" w:rsidRPr="0096484A">
        <w:rPr>
          <w:rFonts w:ascii="Times New Roman" w:hAnsi="Times New Roman" w:cs="B Nazanin" w:hint="cs"/>
          <w:b/>
          <w:bCs/>
          <w:sz w:val="24"/>
          <w:szCs w:val="28"/>
          <w:rtl/>
        </w:rPr>
        <w:t>16</w:t>
      </w:r>
      <w:r w:rsidR="00AD486D" w:rsidRPr="0096484A">
        <w:rPr>
          <w:rFonts w:ascii="Times New Roman" w:hAnsi="Times New Roman" w:cs="B Nazanin" w:hint="cs"/>
          <w:b/>
          <w:bCs/>
          <w:sz w:val="24"/>
          <w:szCs w:val="28"/>
          <w:rtl/>
        </w:rPr>
        <w:t>.</w:t>
      </w:r>
      <w:r w:rsidRPr="0096484A">
        <w:rPr>
          <w:rFonts w:ascii="Times New Roman" w:hAnsi="Times New Roman" w:cs="B Nazanin" w:hint="cs"/>
          <w:b/>
          <w:bCs/>
          <w:sz w:val="24"/>
          <w:szCs w:val="28"/>
          <w:rtl/>
        </w:rPr>
        <w:t xml:space="preserve"> </w:t>
      </w:r>
      <w:r w:rsidR="00CE4EB2" w:rsidRPr="0096484A">
        <w:rPr>
          <w:rFonts w:ascii="Times New Roman" w:hAnsi="Times New Roman" w:cs="B Nazanin" w:hint="cs"/>
          <w:b/>
          <w:bCs/>
          <w:sz w:val="24"/>
          <w:szCs w:val="28"/>
          <w:rtl/>
        </w:rPr>
        <w:t>حمايل ايمني</w:t>
      </w:r>
      <w:r w:rsidRPr="0096484A">
        <w:rPr>
          <w:rFonts w:ascii="Times New Roman" w:hAnsi="Times New Roman" w:cs="B Nazanin" w:hint="cs"/>
          <w:b/>
          <w:bCs/>
          <w:sz w:val="24"/>
          <w:szCs w:val="28"/>
          <w:rtl/>
        </w:rPr>
        <w:t xml:space="preserve"> و اجزاء آن در ارتباط با طناب نجات</w:t>
      </w:r>
    </w:p>
    <w:p w:rsidR="00CE01AC" w:rsidRPr="0096484A" w:rsidRDefault="004059B7" w:rsidP="00304D04">
      <w:pPr>
        <w:spacing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حمايل هاي </w:t>
      </w:r>
      <w:r w:rsidR="00AE2976" w:rsidRPr="0096484A">
        <w:rPr>
          <w:rFonts w:ascii="Times New Roman" w:hAnsi="Times New Roman" w:cs="B Nazanin" w:hint="cs"/>
          <w:sz w:val="24"/>
          <w:szCs w:val="28"/>
          <w:rtl/>
        </w:rPr>
        <w:t>ايمني</w:t>
      </w:r>
      <w:r w:rsidR="00CE01AC" w:rsidRPr="0096484A">
        <w:rPr>
          <w:rFonts w:ascii="Times New Roman" w:hAnsi="Times New Roman" w:cs="B Nazanin" w:hint="cs"/>
          <w:sz w:val="24"/>
          <w:szCs w:val="28"/>
          <w:rtl/>
        </w:rPr>
        <w:t xml:space="preserve"> معمولا از جنس الیاف پلی آمید محکم، نایلون یا پلی استر با قدرت شکست یکنواخت ساخته می شوند. الیاف طبیعی مورد استفاده نیز از جنس کتان است.</w:t>
      </w:r>
    </w:p>
    <w:p w:rsidR="00CE01AC" w:rsidRPr="0096484A" w:rsidRDefault="00CE01AC" w:rsidP="00304D04">
      <w:pPr>
        <w:spacing w:line="360" w:lineRule="auto"/>
        <w:ind w:right="142"/>
        <w:jc w:val="both"/>
        <w:rPr>
          <w:rFonts w:ascii="Times New Roman" w:hAnsi="Times New Roman" w:cs="B Nazanin" w:hint="cs"/>
          <w:b/>
          <w:bCs/>
          <w:sz w:val="24"/>
          <w:szCs w:val="28"/>
          <w:rtl/>
        </w:rPr>
      </w:pPr>
      <w:r w:rsidRPr="0096484A">
        <w:rPr>
          <w:rFonts w:ascii="Times New Roman" w:hAnsi="Times New Roman" w:cs="B Nazanin" w:hint="cs"/>
          <w:b/>
          <w:bCs/>
          <w:sz w:val="24"/>
          <w:szCs w:val="28"/>
          <w:rtl/>
        </w:rPr>
        <w:t xml:space="preserve">طريقه كار با </w:t>
      </w:r>
      <w:r w:rsidR="00E356D1" w:rsidRPr="0096484A">
        <w:rPr>
          <w:rFonts w:ascii="Times New Roman" w:hAnsi="Times New Roman" w:cs="B Nazanin" w:hint="cs"/>
          <w:b/>
          <w:bCs/>
          <w:sz w:val="24"/>
          <w:szCs w:val="28"/>
          <w:rtl/>
        </w:rPr>
        <w:t>حمايل</w:t>
      </w:r>
      <w:r w:rsidRPr="0096484A">
        <w:rPr>
          <w:rFonts w:ascii="Times New Roman" w:hAnsi="Times New Roman" w:cs="B Nazanin" w:hint="cs"/>
          <w:b/>
          <w:bCs/>
          <w:sz w:val="24"/>
          <w:szCs w:val="28"/>
          <w:rtl/>
        </w:rPr>
        <w:t xml:space="preserve"> و كمربند ايمني</w:t>
      </w:r>
    </w:p>
    <w:p w:rsidR="00CE01AC" w:rsidRPr="0096484A" w:rsidRDefault="00CE01AC" w:rsidP="00304D04">
      <w:pPr>
        <w:numPr>
          <w:ilvl w:val="0"/>
          <w:numId w:val="31"/>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كمربندهاي ايمني تنها در سيستم محدود كننده جابجايي كاربرد دارند و براي سيستم مهار سقوط فردي بكار نمي رود.</w:t>
      </w:r>
    </w:p>
    <w:p w:rsidR="00CE01AC" w:rsidRPr="0096484A" w:rsidRDefault="00CE01AC" w:rsidP="00304D04">
      <w:pPr>
        <w:numPr>
          <w:ilvl w:val="0"/>
          <w:numId w:val="31"/>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قبل از استفاده تجهيزات را بطور مناسب بازرسي كنيد.</w:t>
      </w:r>
    </w:p>
    <w:p w:rsidR="00CE01AC" w:rsidRPr="0096484A" w:rsidRDefault="00CE01AC" w:rsidP="00304D04">
      <w:pPr>
        <w:numPr>
          <w:ilvl w:val="0"/>
          <w:numId w:val="31"/>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تنظيمات مناسب را انجام داده و هارنس را پوشيده و محكم كنيد.</w:t>
      </w:r>
    </w:p>
    <w:p w:rsidR="00CE01AC" w:rsidRPr="0096484A" w:rsidRDefault="00CE01AC" w:rsidP="00304D04">
      <w:pPr>
        <w:numPr>
          <w:ilvl w:val="0"/>
          <w:numId w:val="31"/>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اتصالات لنيارد و طناب نجات را انجام داده و تكيه گاه (ساپورت) مناسبي براي اتصال طناب نجات انتخاب كنيد.</w:t>
      </w:r>
    </w:p>
    <w:p w:rsidR="00CE01AC" w:rsidRPr="0096484A" w:rsidRDefault="00CE01AC" w:rsidP="00304D04">
      <w:pPr>
        <w:numPr>
          <w:ilvl w:val="0"/>
          <w:numId w:val="31"/>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پس از اتمام كار تجهيزات را درآورده و آنها را بشكل مناسبي انبار كنيد.</w:t>
      </w:r>
    </w:p>
    <w:p w:rsidR="007F2B86" w:rsidRPr="0096484A" w:rsidRDefault="00CE01AC" w:rsidP="00AD486D">
      <w:pPr>
        <w:numPr>
          <w:ilvl w:val="0"/>
          <w:numId w:val="31"/>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پس از وقوع سقوط،‌ تجهيزاتي كه در حين كار عمل كرده و سبب مهار سقوط فرد شده اند را از سرويس خارج كنيد و ديگر از آن استفاده نكنيد. </w:t>
      </w:r>
    </w:p>
    <w:p w:rsidR="00CE01AC" w:rsidRPr="0096484A" w:rsidRDefault="00BB1C44" w:rsidP="00AD486D">
      <w:pPr>
        <w:pStyle w:val="Heading2"/>
        <w:spacing w:line="360" w:lineRule="auto"/>
        <w:rPr>
          <w:rFonts w:ascii="Times New Roman" w:hAnsi="Times New Roman" w:cs="B Nazanin" w:hint="cs"/>
          <w:sz w:val="24"/>
          <w:szCs w:val="32"/>
          <w:rtl/>
        </w:rPr>
      </w:pPr>
      <w:bookmarkStart w:id="67" w:name="_Toc361921643"/>
      <w:bookmarkStart w:id="68" w:name="_Toc361921983"/>
      <w:bookmarkStart w:id="69" w:name="_Toc39560532"/>
      <w:r w:rsidRPr="0096484A">
        <w:rPr>
          <w:rFonts w:ascii="Times New Roman" w:hAnsi="Times New Roman" w:cs="B Nazanin" w:hint="cs"/>
          <w:sz w:val="24"/>
          <w:szCs w:val="32"/>
          <w:rtl/>
        </w:rPr>
        <w:t xml:space="preserve">1-14. </w:t>
      </w:r>
      <w:r w:rsidR="00CE01AC" w:rsidRPr="0096484A">
        <w:rPr>
          <w:rFonts w:ascii="Times New Roman" w:hAnsi="Times New Roman" w:cs="B Nazanin" w:hint="cs"/>
          <w:sz w:val="24"/>
          <w:szCs w:val="32"/>
          <w:rtl/>
        </w:rPr>
        <w:t xml:space="preserve">بازرسي از تجهيزات </w:t>
      </w:r>
      <w:r w:rsidR="00A30E2F" w:rsidRPr="0096484A">
        <w:rPr>
          <w:rFonts w:ascii="Times New Roman" w:hAnsi="Times New Roman" w:cs="B Nazanin" w:hint="cs"/>
          <w:sz w:val="24"/>
          <w:szCs w:val="32"/>
          <w:rtl/>
        </w:rPr>
        <w:t>مهار</w:t>
      </w:r>
      <w:r w:rsidR="00E56C58" w:rsidRPr="0096484A">
        <w:rPr>
          <w:rFonts w:ascii="Times New Roman" w:hAnsi="Times New Roman" w:cs="B Nazanin" w:hint="cs"/>
          <w:sz w:val="24"/>
          <w:szCs w:val="32"/>
          <w:rtl/>
        </w:rPr>
        <w:t xml:space="preserve"> سقوط</w:t>
      </w:r>
      <w:r w:rsidR="00A30E2F" w:rsidRPr="0096484A">
        <w:rPr>
          <w:rFonts w:ascii="Times New Roman" w:hAnsi="Times New Roman" w:cs="B Nazanin" w:hint="cs"/>
          <w:sz w:val="24"/>
          <w:szCs w:val="32"/>
          <w:rtl/>
        </w:rPr>
        <w:t xml:space="preserve"> فردي</w:t>
      </w:r>
      <w:bookmarkEnd w:id="67"/>
      <w:bookmarkEnd w:id="68"/>
      <w:bookmarkEnd w:id="69"/>
    </w:p>
    <w:p w:rsidR="00CE01AC" w:rsidRPr="0096484A" w:rsidRDefault="00CE01AC" w:rsidP="00AD486D">
      <w:pPr>
        <w:numPr>
          <w:ilvl w:val="0"/>
          <w:numId w:val="32"/>
        </w:numPr>
        <w:spacing w:after="0"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 xml:space="preserve">كليه </w:t>
      </w:r>
      <w:r w:rsidR="00721AA3" w:rsidRPr="0096484A">
        <w:rPr>
          <w:rFonts w:ascii="Times New Roman" w:hAnsi="Times New Roman" w:cs="B Nazanin" w:hint="cs"/>
          <w:sz w:val="24"/>
          <w:szCs w:val="28"/>
          <w:rtl/>
        </w:rPr>
        <w:t xml:space="preserve">حمايل ها </w:t>
      </w:r>
      <w:r w:rsidRPr="0096484A">
        <w:rPr>
          <w:rFonts w:ascii="Times New Roman" w:hAnsi="Times New Roman" w:cs="B Nazanin" w:hint="cs"/>
          <w:sz w:val="24"/>
          <w:szCs w:val="28"/>
          <w:rtl/>
        </w:rPr>
        <w:t>و كمربندها</w:t>
      </w:r>
      <w:r w:rsidR="003C190A" w:rsidRPr="0096484A">
        <w:rPr>
          <w:rFonts w:ascii="Times New Roman" w:hAnsi="Times New Roman" w:cs="B Nazanin" w:hint="cs"/>
          <w:sz w:val="24"/>
          <w:szCs w:val="28"/>
          <w:rtl/>
        </w:rPr>
        <w:t>ي ايمني</w:t>
      </w:r>
      <w:r w:rsidRPr="0096484A">
        <w:rPr>
          <w:rFonts w:ascii="Times New Roman" w:hAnsi="Times New Roman" w:cs="B Nazanin" w:hint="cs"/>
          <w:sz w:val="24"/>
          <w:szCs w:val="28"/>
          <w:rtl/>
        </w:rPr>
        <w:t xml:space="preserve"> بايد داراي كارت مخصوص بازرسي باشند كه شماره سريال مخصوص </w:t>
      </w:r>
      <w:r w:rsidR="00721AA3" w:rsidRPr="0096484A">
        <w:rPr>
          <w:rFonts w:ascii="Times New Roman" w:hAnsi="Times New Roman" w:cs="B Nazanin" w:hint="cs"/>
          <w:sz w:val="24"/>
          <w:szCs w:val="28"/>
          <w:rtl/>
        </w:rPr>
        <w:t>حمايل</w:t>
      </w:r>
      <w:r w:rsidRPr="0096484A">
        <w:rPr>
          <w:rFonts w:ascii="Times New Roman" w:hAnsi="Times New Roman" w:cs="B Nazanin" w:hint="cs"/>
          <w:sz w:val="24"/>
          <w:szCs w:val="28"/>
          <w:rtl/>
        </w:rPr>
        <w:t xml:space="preserve"> يا كمربند</w:t>
      </w:r>
      <w:r w:rsidR="00A30E2F" w:rsidRPr="0096484A">
        <w:rPr>
          <w:rFonts w:ascii="Times New Roman" w:hAnsi="Times New Roman" w:cs="B Nazanin" w:hint="cs"/>
          <w:sz w:val="24"/>
          <w:szCs w:val="28"/>
          <w:rtl/>
        </w:rPr>
        <w:t xml:space="preserve"> ايمني</w:t>
      </w:r>
      <w:r w:rsidRPr="0096484A">
        <w:rPr>
          <w:rFonts w:ascii="Times New Roman" w:hAnsi="Times New Roman" w:cs="B Nazanin" w:hint="cs"/>
          <w:sz w:val="24"/>
          <w:szCs w:val="28"/>
          <w:rtl/>
        </w:rPr>
        <w:t xml:space="preserve"> مربوطه بر روي آن مشخص باشد.</w:t>
      </w:r>
    </w:p>
    <w:p w:rsidR="00CE01AC" w:rsidRPr="0096484A" w:rsidRDefault="00CE01AC" w:rsidP="00AD486D">
      <w:pPr>
        <w:numPr>
          <w:ilvl w:val="0"/>
          <w:numId w:val="32"/>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كليه طناب ها، اتصالات و اجزاء تجهيزات مهار سقوط فردي بايد هر روز قبل از استفاده بصورت ديداري مورد بازرسي قرار گيرند. </w:t>
      </w:r>
    </w:p>
    <w:p w:rsidR="00CE01AC" w:rsidRPr="0096484A" w:rsidRDefault="00CE01AC" w:rsidP="00AD486D">
      <w:pPr>
        <w:numPr>
          <w:ilvl w:val="0"/>
          <w:numId w:val="32"/>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كليه طنابها بصورت هفتگي نيز مورد بازرسي قرار گيرند.</w:t>
      </w:r>
    </w:p>
    <w:p w:rsidR="00CE01AC" w:rsidRPr="0096484A" w:rsidRDefault="00721AA3" w:rsidP="00AD486D">
      <w:pPr>
        <w:numPr>
          <w:ilvl w:val="0"/>
          <w:numId w:val="32"/>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حمايل هاي</w:t>
      </w:r>
      <w:r w:rsidR="00B803BA" w:rsidRPr="0096484A">
        <w:rPr>
          <w:rFonts w:ascii="Times New Roman" w:hAnsi="Times New Roman" w:cs="B Nazanin" w:hint="cs"/>
          <w:sz w:val="24"/>
          <w:szCs w:val="28"/>
          <w:rtl/>
        </w:rPr>
        <w:t xml:space="preserve"> ايمني</w:t>
      </w:r>
      <w:r w:rsidR="00CE01AC" w:rsidRPr="0096484A">
        <w:rPr>
          <w:rFonts w:ascii="Times New Roman" w:hAnsi="Times New Roman" w:cs="B Nazanin" w:hint="cs"/>
          <w:sz w:val="24"/>
          <w:szCs w:val="28"/>
          <w:rtl/>
        </w:rPr>
        <w:t xml:space="preserve"> حداقل هر سه ماه يكبار مورد آزمايش استحكام قرار گيرند.</w:t>
      </w:r>
    </w:p>
    <w:p w:rsidR="00CE01AC" w:rsidRPr="0096484A" w:rsidRDefault="00CE01AC" w:rsidP="00304D04">
      <w:pPr>
        <w:numPr>
          <w:ilvl w:val="0"/>
          <w:numId w:val="32"/>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درصورت مشاهده صدمه تجهيزات بايد از سرويس خارج شوند.</w:t>
      </w:r>
    </w:p>
    <w:p w:rsidR="00CE01AC" w:rsidRPr="0096484A" w:rsidRDefault="00CE01AC" w:rsidP="00304D04">
      <w:pPr>
        <w:numPr>
          <w:ilvl w:val="0"/>
          <w:numId w:val="32"/>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علائمي بايد بر روي </w:t>
      </w:r>
      <w:r w:rsidR="002D1388" w:rsidRPr="0096484A">
        <w:rPr>
          <w:rFonts w:ascii="Times New Roman" w:hAnsi="Times New Roman" w:cs="B Nazanin" w:hint="cs"/>
          <w:sz w:val="24"/>
          <w:szCs w:val="28"/>
          <w:rtl/>
        </w:rPr>
        <w:t>حمايل ها</w:t>
      </w:r>
      <w:r w:rsidR="00B803BA" w:rsidRPr="0096484A">
        <w:rPr>
          <w:rFonts w:ascii="Times New Roman" w:hAnsi="Times New Roman" w:cs="B Nazanin" w:hint="cs"/>
          <w:sz w:val="24"/>
          <w:szCs w:val="28"/>
          <w:rtl/>
        </w:rPr>
        <w:t xml:space="preserve"> </w:t>
      </w:r>
      <w:r w:rsidRPr="0096484A">
        <w:rPr>
          <w:rFonts w:ascii="Times New Roman" w:hAnsi="Times New Roman" w:cs="B Nazanin" w:hint="cs"/>
          <w:sz w:val="24"/>
          <w:szCs w:val="28"/>
          <w:rtl/>
        </w:rPr>
        <w:t xml:space="preserve"> و كمربندها</w:t>
      </w:r>
      <w:r w:rsidR="00B803BA" w:rsidRPr="0096484A">
        <w:rPr>
          <w:rFonts w:ascii="Times New Roman" w:hAnsi="Times New Roman" w:cs="B Nazanin" w:hint="cs"/>
          <w:sz w:val="24"/>
          <w:szCs w:val="28"/>
          <w:rtl/>
        </w:rPr>
        <w:t>ي ايمني</w:t>
      </w:r>
      <w:r w:rsidRPr="0096484A">
        <w:rPr>
          <w:rFonts w:ascii="Times New Roman" w:hAnsi="Times New Roman" w:cs="B Nazanin" w:hint="cs"/>
          <w:sz w:val="24"/>
          <w:szCs w:val="28"/>
          <w:rtl/>
        </w:rPr>
        <w:t xml:space="preserve"> ثبت شده باشد تا سبب شود براحتي از يكديگر قابل تفكيك و شناسايي باشند. اين علائم عبارتند از شماره استاندارد، نام كارخانه سازنده، سال ساخت،‌ نوشته اي مبني براينكه حداكثر سقوط ايمن 2 متر براي </w:t>
      </w:r>
      <w:r w:rsidR="00D913E4" w:rsidRPr="0096484A">
        <w:rPr>
          <w:rFonts w:ascii="Times New Roman" w:hAnsi="Times New Roman" w:cs="B Nazanin" w:hint="cs"/>
          <w:sz w:val="24"/>
          <w:szCs w:val="28"/>
          <w:rtl/>
        </w:rPr>
        <w:t>حمايل ها</w:t>
      </w:r>
      <w:r w:rsidRPr="0096484A">
        <w:rPr>
          <w:rFonts w:ascii="Times New Roman" w:hAnsi="Times New Roman" w:cs="B Nazanin" w:hint="cs"/>
          <w:sz w:val="24"/>
          <w:szCs w:val="28"/>
          <w:rtl/>
        </w:rPr>
        <w:t xml:space="preserve"> و 6/0 متر براي كمربند ها،‌ نوع كلاس هارنس و كمربند (گروه </w:t>
      </w:r>
      <w:r w:rsidRPr="0096484A">
        <w:rPr>
          <w:rFonts w:ascii="Times New Roman" w:hAnsi="Times New Roman" w:cs="B Nazanin"/>
          <w:sz w:val="24"/>
          <w:szCs w:val="24"/>
        </w:rPr>
        <w:t>A</w:t>
      </w:r>
      <w:r w:rsidRPr="0096484A">
        <w:rPr>
          <w:rFonts w:ascii="Times New Roman" w:hAnsi="Times New Roman" w:cs="B Nazanin" w:hint="cs"/>
          <w:sz w:val="24"/>
          <w:szCs w:val="28"/>
          <w:rtl/>
        </w:rPr>
        <w:t xml:space="preserve"> ، </w:t>
      </w:r>
      <w:r w:rsidRPr="0096484A">
        <w:rPr>
          <w:rFonts w:ascii="Times New Roman" w:hAnsi="Times New Roman" w:cs="B Nazanin"/>
          <w:sz w:val="24"/>
          <w:szCs w:val="24"/>
        </w:rPr>
        <w:t>B</w:t>
      </w:r>
      <w:r w:rsidRPr="0096484A">
        <w:rPr>
          <w:rFonts w:ascii="Times New Roman" w:hAnsi="Times New Roman" w:cs="B Nazanin" w:hint="cs"/>
          <w:sz w:val="24"/>
          <w:szCs w:val="28"/>
          <w:rtl/>
        </w:rPr>
        <w:t xml:space="preserve"> ، </w:t>
      </w:r>
      <w:r w:rsidRPr="0096484A">
        <w:rPr>
          <w:rFonts w:ascii="Times New Roman" w:hAnsi="Times New Roman" w:cs="B Nazanin"/>
          <w:sz w:val="24"/>
          <w:szCs w:val="24"/>
        </w:rPr>
        <w:t>C</w:t>
      </w:r>
      <w:r w:rsidRPr="0096484A">
        <w:rPr>
          <w:rFonts w:ascii="Times New Roman" w:hAnsi="Times New Roman" w:cs="B Nazanin" w:hint="cs"/>
          <w:sz w:val="24"/>
          <w:szCs w:val="28"/>
          <w:rtl/>
        </w:rPr>
        <w:t xml:space="preserve"> ،</w:t>
      </w:r>
      <w:r w:rsidRPr="0096484A">
        <w:rPr>
          <w:rFonts w:ascii="Times New Roman" w:hAnsi="Times New Roman" w:cs="B Nazanin"/>
          <w:sz w:val="24"/>
          <w:szCs w:val="28"/>
        </w:rPr>
        <w:t xml:space="preserve"> </w:t>
      </w:r>
      <w:r w:rsidRPr="0096484A">
        <w:rPr>
          <w:rFonts w:ascii="Times New Roman" w:hAnsi="Times New Roman" w:cs="B Nazanin"/>
          <w:sz w:val="24"/>
          <w:szCs w:val="24"/>
        </w:rPr>
        <w:t xml:space="preserve"> D</w:t>
      </w:r>
      <w:r w:rsidRPr="0096484A">
        <w:rPr>
          <w:rFonts w:ascii="Times New Roman" w:hAnsi="Times New Roman" w:cs="B Nazanin" w:hint="cs"/>
          <w:sz w:val="24"/>
          <w:szCs w:val="28"/>
          <w:rtl/>
        </w:rPr>
        <w:t xml:space="preserve"> و </w:t>
      </w:r>
      <w:r w:rsidRPr="0096484A">
        <w:rPr>
          <w:rFonts w:ascii="Times New Roman" w:hAnsi="Times New Roman" w:cs="B Nazanin"/>
          <w:sz w:val="24"/>
          <w:szCs w:val="24"/>
        </w:rPr>
        <w:t>E</w:t>
      </w:r>
      <w:r w:rsidRPr="0096484A">
        <w:rPr>
          <w:rFonts w:ascii="Times New Roman" w:hAnsi="Times New Roman" w:cs="B Nazanin" w:hint="cs"/>
          <w:sz w:val="24"/>
          <w:szCs w:val="28"/>
          <w:rtl/>
        </w:rPr>
        <w:t xml:space="preserve"> ) و شماره سريال</w:t>
      </w:r>
    </w:p>
    <w:p w:rsidR="00CE01AC" w:rsidRPr="0096484A" w:rsidRDefault="00CE01AC" w:rsidP="00304D04">
      <w:pPr>
        <w:numPr>
          <w:ilvl w:val="0"/>
          <w:numId w:val="32"/>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 xml:space="preserve">علائم حك شده بر روي لنياردها شامل شاره مدل و نوع </w:t>
      </w:r>
      <w:r w:rsidR="00D913E4" w:rsidRPr="0096484A">
        <w:rPr>
          <w:rFonts w:ascii="Times New Roman" w:hAnsi="Times New Roman" w:cs="B Nazanin" w:hint="cs"/>
          <w:sz w:val="24"/>
          <w:szCs w:val="28"/>
          <w:rtl/>
        </w:rPr>
        <w:t>حمايل</w:t>
      </w:r>
      <w:r w:rsidRPr="0096484A">
        <w:rPr>
          <w:rFonts w:ascii="Times New Roman" w:hAnsi="Times New Roman" w:cs="B Nazanin" w:hint="cs"/>
          <w:sz w:val="24"/>
          <w:szCs w:val="28"/>
          <w:rtl/>
        </w:rPr>
        <w:t xml:space="preserve"> يا كمربندي كه بايد با اين لنيارد استفاده شود (</w:t>
      </w:r>
      <w:r w:rsidRPr="0096484A">
        <w:rPr>
          <w:rFonts w:ascii="Times New Roman" w:hAnsi="Times New Roman" w:cs="B Nazanin"/>
          <w:sz w:val="24"/>
          <w:szCs w:val="28"/>
        </w:rPr>
        <w:t xml:space="preserve"> </w:t>
      </w:r>
      <w:r w:rsidR="005C16EC" w:rsidRPr="0096484A">
        <w:rPr>
          <w:rFonts w:ascii="Times New Roman" w:hAnsi="Times New Roman" w:cs="B Nazanin" w:hint="cs"/>
          <w:sz w:val="24"/>
          <w:szCs w:val="28"/>
          <w:rtl/>
        </w:rPr>
        <w:t>مهار</w:t>
      </w:r>
      <w:r w:rsidRPr="0096484A">
        <w:rPr>
          <w:rFonts w:ascii="Times New Roman" w:hAnsi="Times New Roman" w:cs="B Nazanin" w:hint="cs"/>
          <w:sz w:val="24"/>
          <w:szCs w:val="28"/>
          <w:rtl/>
        </w:rPr>
        <w:t xml:space="preserve"> و كمربند</w:t>
      </w:r>
      <w:r w:rsidR="005C16EC" w:rsidRPr="0096484A">
        <w:rPr>
          <w:rFonts w:ascii="Times New Roman" w:hAnsi="Times New Roman" w:cs="B Nazanin" w:hint="cs"/>
          <w:sz w:val="24"/>
          <w:szCs w:val="28"/>
          <w:rtl/>
        </w:rPr>
        <w:t xml:space="preserve"> ايمني</w:t>
      </w:r>
      <w:r w:rsidRPr="0096484A">
        <w:rPr>
          <w:rFonts w:ascii="Times New Roman" w:hAnsi="Times New Roman" w:cs="B Nazanin" w:hint="cs"/>
          <w:sz w:val="24"/>
          <w:szCs w:val="28"/>
          <w:rtl/>
        </w:rPr>
        <w:t xml:space="preserve"> گروه </w:t>
      </w:r>
      <w:r w:rsidRPr="0096484A">
        <w:rPr>
          <w:rFonts w:ascii="Times New Roman" w:hAnsi="Times New Roman" w:cs="B Nazanin"/>
          <w:sz w:val="24"/>
          <w:szCs w:val="24"/>
        </w:rPr>
        <w:t>A</w:t>
      </w:r>
      <w:r w:rsidRPr="0096484A">
        <w:rPr>
          <w:rFonts w:ascii="Times New Roman" w:hAnsi="Times New Roman" w:cs="B Nazanin" w:hint="cs"/>
          <w:sz w:val="24"/>
          <w:szCs w:val="28"/>
          <w:rtl/>
        </w:rPr>
        <w:t xml:space="preserve"> ، </w:t>
      </w:r>
      <w:r w:rsidRPr="0096484A">
        <w:rPr>
          <w:rFonts w:ascii="Times New Roman" w:hAnsi="Times New Roman" w:cs="B Nazanin"/>
          <w:sz w:val="24"/>
          <w:szCs w:val="24"/>
        </w:rPr>
        <w:t>B</w:t>
      </w:r>
      <w:r w:rsidRPr="0096484A">
        <w:rPr>
          <w:rFonts w:ascii="Times New Roman" w:hAnsi="Times New Roman" w:cs="B Nazanin" w:hint="cs"/>
          <w:sz w:val="24"/>
          <w:szCs w:val="28"/>
          <w:rtl/>
        </w:rPr>
        <w:t xml:space="preserve"> ، </w:t>
      </w:r>
      <w:r w:rsidRPr="0096484A">
        <w:rPr>
          <w:rFonts w:ascii="Times New Roman" w:hAnsi="Times New Roman" w:cs="B Nazanin"/>
          <w:sz w:val="24"/>
          <w:szCs w:val="24"/>
        </w:rPr>
        <w:t>C</w:t>
      </w:r>
      <w:r w:rsidRPr="0096484A">
        <w:rPr>
          <w:rFonts w:ascii="Times New Roman" w:hAnsi="Times New Roman" w:cs="B Nazanin" w:hint="cs"/>
          <w:sz w:val="24"/>
          <w:szCs w:val="28"/>
          <w:rtl/>
        </w:rPr>
        <w:t xml:space="preserve"> </w:t>
      </w:r>
      <w:r w:rsidRPr="0096484A">
        <w:rPr>
          <w:rFonts w:ascii="Times New Roman" w:hAnsi="Times New Roman" w:cs="B Nazanin" w:hint="cs"/>
          <w:sz w:val="24"/>
          <w:szCs w:val="24"/>
          <w:rtl/>
        </w:rPr>
        <w:t>،</w:t>
      </w:r>
      <w:r w:rsidRPr="0096484A">
        <w:rPr>
          <w:rFonts w:ascii="Times New Roman" w:hAnsi="Times New Roman" w:cs="B Nazanin"/>
          <w:sz w:val="24"/>
          <w:szCs w:val="24"/>
        </w:rPr>
        <w:t xml:space="preserve">  D</w:t>
      </w:r>
      <w:r w:rsidRPr="0096484A">
        <w:rPr>
          <w:rFonts w:ascii="Times New Roman" w:hAnsi="Times New Roman" w:cs="B Nazanin" w:hint="cs"/>
          <w:sz w:val="24"/>
          <w:szCs w:val="28"/>
          <w:rtl/>
        </w:rPr>
        <w:t xml:space="preserve"> يا </w:t>
      </w:r>
      <w:r w:rsidRPr="0096484A">
        <w:rPr>
          <w:rFonts w:ascii="Times New Roman" w:hAnsi="Times New Roman" w:cs="B Nazanin"/>
          <w:sz w:val="24"/>
          <w:szCs w:val="24"/>
        </w:rPr>
        <w:t>E</w:t>
      </w:r>
      <w:r w:rsidRPr="0096484A">
        <w:rPr>
          <w:rFonts w:ascii="Times New Roman" w:hAnsi="Times New Roman" w:cs="B Nazanin" w:hint="cs"/>
          <w:sz w:val="24"/>
          <w:szCs w:val="28"/>
          <w:rtl/>
        </w:rPr>
        <w:t xml:space="preserve"> ) و همچنين بايد شماره بچ لنيارد بر روي آن حك شده باشد. </w:t>
      </w:r>
    </w:p>
    <w:p w:rsidR="009603CB" w:rsidRPr="0096484A" w:rsidRDefault="00CE01AC" w:rsidP="00304D04">
      <w:pPr>
        <w:numPr>
          <w:ilvl w:val="0"/>
          <w:numId w:val="32"/>
        </w:numPr>
        <w:spacing w:after="0"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موارد مورد بازرسي در </w:t>
      </w:r>
      <w:r w:rsidR="00D913E4" w:rsidRPr="0096484A">
        <w:rPr>
          <w:rFonts w:ascii="Times New Roman" w:hAnsi="Times New Roman" w:cs="B Nazanin" w:hint="cs"/>
          <w:sz w:val="24"/>
          <w:szCs w:val="28"/>
          <w:rtl/>
        </w:rPr>
        <w:t>حمايل</w:t>
      </w:r>
      <w:r w:rsidR="00460757" w:rsidRPr="0096484A">
        <w:rPr>
          <w:rFonts w:ascii="Times New Roman" w:hAnsi="Times New Roman" w:cs="B Nazanin" w:hint="cs"/>
          <w:sz w:val="24"/>
          <w:szCs w:val="28"/>
          <w:rtl/>
        </w:rPr>
        <w:t xml:space="preserve"> ايمني</w:t>
      </w:r>
      <w:r w:rsidRPr="0096484A">
        <w:rPr>
          <w:rFonts w:ascii="Times New Roman" w:hAnsi="Times New Roman" w:cs="B Nazanin" w:hint="cs"/>
          <w:sz w:val="24"/>
          <w:szCs w:val="28"/>
          <w:rtl/>
        </w:rPr>
        <w:t xml:space="preserve"> شامل هرگونه بريدگي، صدمه شيميايي، سوختگي، دوختهاي باز يا شل، خم شدگي يا تغيير شكل حلقه </w:t>
      </w:r>
      <w:r w:rsidRPr="0096484A">
        <w:rPr>
          <w:rFonts w:ascii="Times New Roman" w:hAnsi="Times New Roman" w:cs="B Nazanin"/>
          <w:sz w:val="24"/>
          <w:szCs w:val="24"/>
        </w:rPr>
        <w:t>D</w:t>
      </w:r>
      <w:r w:rsidRPr="0096484A">
        <w:rPr>
          <w:rFonts w:ascii="Times New Roman" w:hAnsi="Times New Roman" w:cs="B Nazanin" w:hint="cs"/>
          <w:sz w:val="24"/>
          <w:szCs w:val="28"/>
          <w:rtl/>
        </w:rPr>
        <w:t xml:space="preserve"> شكل، سگك و ساير اتصالات فلزي است.</w:t>
      </w:r>
      <w:r w:rsidR="00A51DAA" w:rsidRPr="0096484A">
        <w:rPr>
          <w:rFonts w:ascii="Times New Roman" w:hAnsi="Times New Roman" w:cs="B Nazanin" w:hint="cs"/>
          <w:sz w:val="24"/>
          <w:szCs w:val="28"/>
          <w:rtl/>
        </w:rPr>
        <w:t xml:space="preserve"> </w:t>
      </w:r>
    </w:p>
    <w:p w:rsidR="00CE01AC" w:rsidRPr="0096484A" w:rsidRDefault="00CE01AC" w:rsidP="00304D04">
      <w:pPr>
        <w:numPr>
          <w:ilvl w:val="0"/>
          <w:numId w:val="32"/>
        </w:numPr>
        <w:spacing w:after="0" w:line="360" w:lineRule="auto"/>
        <w:ind w:right="142"/>
        <w:jc w:val="both"/>
        <w:rPr>
          <w:rFonts w:ascii="Times New Roman" w:hAnsi="Times New Roman" w:cs="B Nazanin" w:hint="cs"/>
          <w:sz w:val="24"/>
          <w:szCs w:val="28"/>
          <w:rtl/>
        </w:rPr>
      </w:pPr>
      <w:r w:rsidRPr="0096484A">
        <w:rPr>
          <w:rFonts w:ascii="Times New Roman" w:hAnsi="Times New Roman" w:cs="B Nazanin" w:hint="cs"/>
          <w:sz w:val="24"/>
          <w:szCs w:val="28"/>
          <w:rtl/>
        </w:rPr>
        <w:t>ذخيره سازي</w:t>
      </w:r>
    </w:p>
    <w:p w:rsidR="00CE01AC" w:rsidRPr="0096484A" w:rsidRDefault="00CE01AC" w:rsidP="003158B9">
      <w:pPr>
        <w:spacing w:line="360" w:lineRule="auto"/>
        <w:ind w:right="142"/>
        <w:jc w:val="both"/>
        <w:rPr>
          <w:rFonts w:ascii="Times New Roman" w:hAnsi="Times New Roman" w:cs="B Nazanin" w:hint="cs"/>
          <w:sz w:val="24"/>
          <w:szCs w:val="28"/>
        </w:rPr>
      </w:pPr>
      <w:r w:rsidRPr="0096484A">
        <w:rPr>
          <w:rFonts w:ascii="Times New Roman" w:hAnsi="Times New Roman" w:cs="B Nazanin" w:hint="cs"/>
          <w:sz w:val="24"/>
          <w:szCs w:val="28"/>
          <w:rtl/>
        </w:rPr>
        <w:t xml:space="preserve">كليه كمربندها و </w:t>
      </w:r>
      <w:r w:rsidR="00D913E4" w:rsidRPr="0096484A">
        <w:rPr>
          <w:rFonts w:ascii="Times New Roman" w:hAnsi="Times New Roman" w:cs="B Nazanin" w:hint="cs"/>
          <w:sz w:val="24"/>
          <w:szCs w:val="28"/>
          <w:rtl/>
        </w:rPr>
        <w:t>حمايل</w:t>
      </w:r>
      <w:r w:rsidRPr="0096484A">
        <w:rPr>
          <w:rFonts w:ascii="Times New Roman" w:hAnsi="Times New Roman" w:cs="B Nazanin" w:hint="cs"/>
          <w:sz w:val="24"/>
          <w:szCs w:val="28"/>
          <w:rtl/>
        </w:rPr>
        <w:t xml:space="preserve"> ها بايد در جاي خشك و خنك نگهداري شده و درمعرض تابش مستقيم نور خورشيد قرار نگيرند.</w:t>
      </w:r>
      <w:r w:rsidR="00A51DAA" w:rsidRPr="0096484A">
        <w:rPr>
          <w:rFonts w:ascii="Times New Roman" w:hAnsi="Times New Roman" w:cs="B Nazanin" w:hint="cs"/>
          <w:sz w:val="24"/>
          <w:szCs w:val="28"/>
          <w:rtl/>
        </w:rPr>
        <w:t xml:space="preserve"> </w:t>
      </w:r>
    </w:p>
    <w:p w:rsidR="00CE01AC" w:rsidRPr="0096484A" w:rsidRDefault="00CE01AC" w:rsidP="003158B9">
      <w:pPr>
        <w:pStyle w:val="Heading1"/>
        <w:spacing w:line="360" w:lineRule="auto"/>
        <w:rPr>
          <w:rFonts w:ascii="Times New Roman" w:hAnsi="Times New Roman" w:cs="B Nazanin" w:hint="cs"/>
          <w:sz w:val="24"/>
          <w:szCs w:val="36"/>
        </w:rPr>
      </w:pPr>
      <w:bookmarkStart w:id="70" w:name="_Toc361921644"/>
      <w:bookmarkStart w:id="71" w:name="_Toc361921984"/>
      <w:bookmarkStart w:id="72" w:name="_Toc39560533"/>
      <w:r w:rsidRPr="0096484A">
        <w:rPr>
          <w:rFonts w:ascii="Times New Roman" w:hAnsi="Times New Roman" w:cs="B Nazanin" w:hint="cs"/>
          <w:sz w:val="24"/>
          <w:szCs w:val="36"/>
          <w:rtl/>
        </w:rPr>
        <w:t>پيوست ها</w:t>
      </w:r>
      <w:bookmarkEnd w:id="70"/>
      <w:bookmarkEnd w:id="71"/>
      <w:bookmarkEnd w:id="72"/>
      <w:r w:rsidR="003D23FF" w:rsidRPr="0096484A">
        <w:rPr>
          <w:rFonts w:ascii="Times New Roman" w:hAnsi="Times New Roman" w:cs="B Nazanin" w:hint="cs"/>
          <w:sz w:val="24"/>
          <w:szCs w:val="36"/>
          <w:rtl/>
        </w:rPr>
        <w:t xml:space="preserve"> </w:t>
      </w:r>
    </w:p>
    <w:p w:rsidR="0096484A" w:rsidRPr="0096484A" w:rsidRDefault="00CE01AC" w:rsidP="003158B9">
      <w:pPr>
        <w:spacing w:line="360" w:lineRule="auto"/>
        <w:rPr>
          <w:rFonts w:cs="B Nazanin" w:hint="cs"/>
          <w:b/>
          <w:bCs/>
          <w:sz w:val="28"/>
          <w:szCs w:val="28"/>
          <w:rtl/>
        </w:rPr>
      </w:pPr>
      <w:bookmarkStart w:id="73" w:name="_Toc361921645"/>
      <w:bookmarkStart w:id="74" w:name="_Toc361921985"/>
      <w:bookmarkStart w:id="75" w:name="_Toc39560534"/>
      <w:r w:rsidRPr="003158B9">
        <w:rPr>
          <w:rStyle w:val="Heading1Char"/>
          <w:rFonts w:eastAsia="Calibri" w:cs="B Nazanin" w:hint="cs"/>
          <w:sz w:val="36"/>
          <w:szCs w:val="36"/>
          <w:rtl/>
        </w:rPr>
        <w:t>پيوست 1</w:t>
      </w:r>
      <w:bookmarkEnd w:id="75"/>
      <w:r w:rsidRPr="003158B9">
        <w:rPr>
          <w:rFonts w:cs="B Nazanin" w:hint="cs"/>
          <w:b/>
          <w:bCs/>
          <w:sz w:val="28"/>
          <w:szCs w:val="28"/>
          <w:rtl/>
        </w:rPr>
        <w:t>:</w:t>
      </w:r>
      <w:r w:rsidRPr="0096484A">
        <w:rPr>
          <w:rFonts w:ascii="Times New Roman" w:hAnsi="Times New Roman" w:cs="B Nazanin" w:hint="cs"/>
          <w:sz w:val="24"/>
          <w:szCs w:val="32"/>
          <w:rtl/>
        </w:rPr>
        <w:t xml:space="preserve"> </w:t>
      </w:r>
      <w:r w:rsidR="0096484A" w:rsidRPr="0096484A">
        <w:rPr>
          <w:rFonts w:cs="B Nazanin" w:hint="cs"/>
          <w:b/>
          <w:bCs/>
          <w:sz w:val="28"/>
          <w:szCs w:val="28"/>
          <w:rtl/>
        </w:rPr>
        <w:t xml:space="preserve">مواردي كه در يك برنامه حفاظت از سقوط بايد مشخص گردد </w:t>
      </w:r>
    </w:p>
    <w:p w:rsidR="00CE01AC" w:rsidRPr="0096484A" w:rsidRDefault="0055637B" w:rsidP="003158B9">
      <w:pPr>
        <w:spacing w:line="360" w:lineRule="auto"/>
        <w:rPr>
          <w:rFonts w:ascii="Times New Roman" w:hAnsi="Times New Roman" w:cs="B Nazanin" w:hint="cs"/>
          <w:sz w:val="24"/>
          <w:szCs w:val="28"/>
          <w:rtl/>
        </w:rPr>
      </w:pPr>
      <w:r w:rsidRPr="0096484A">
        <w:rPr>
          <w:rFonts w:ascii="Times New Roman" w:hAnsi="Times New Roman" w:cs="B Nazanin" w:hint="cs"/>
          <w:sz w:val="24"/>
          <w:szCs w:val="28"/>
          <w:rtl/>
        </w:rPr>
        <w:t>برنام</w:t>
      </w:r>
      <w:r w:rsidR="0022134F" w:rsidRPr="0096484A">
        <w:rPr>
          <w:rFonts w:ascii="Times New Roman" w:hAnsi="Times New Roman" w:cs="B Nazanin" w:hint="cs"/>
          <w:sz w:val="24"/>
          <w:szCs w:val="28"/>
          <w:rtl/>
        </w:rPr>
        <w:t>ه</w:t>
      </w:r>
      <w:r w:rsidRPr="0096484A">
        <w:rPr>
          <w:rFonts w:ascii="Times New Roman" w:hAnsi="Times New Roman" w:cs="B Nazanin" w:hint="cs"/>
          <w:sz w:val="24"/>
          <w:szCs w:val="28"/>
          <w:rtl/>
        </w:rPr>
        <w:t xml:space="preserve"> حفاظت از </w:t>
      </w:r>
      <w:r w:rsidR="0022134F" w:rsidRPr="0096484A">
        <w:rPr>
          <w:rFonts w:ascii="Times New Roman" w:hAnsi="Times New Roman" w:cs="B Nazanin" w:hint="cs"/>
          <w:sz w:val="24"/>
          <w:szCs w:val="28"/>
          <w:rtl/>
        </w:rPr>
        <w:t xml:space="preserve">سقوط </w:t>
      </w:r>
      <w:r w:rsidR="00CE01AC" w:rsidRPr="0096484A">
        <w:rPr>
          <w:rFonts w:ascii="Times New Roman" w:hAnsi="Times New Roman" w:cs="B Nazanin" w:hint="cs"/>
          <w:sz w:val="24"/>
          <w:szCs w:val="28"/>
          <w:rtl/>
        </w:rPr>
        <w:t>شامل موارد زير است:</w:t>
      </w:r>
      <w:bookmarkEnd w:id="73"/>
      <w:bookmarkEnd w:id="74"/>
    </w:p>
    <w:p w:rsidR="00CE01AC" w:rsidRPr="0096484A" w:rsidRDefault="00CE01AC" w:rsidP="0096484A">
      <w:pPr>
        <w:numPr>
          <w:ilvl w:val="0"/>
          <w:numId w:val="22"/>
        </w:numPr>
        <w:spacing w:line="360" w:lineRule="auto"/>
        <w:jc w:val="both"/>
        <w:rPr>
          <w:rFonts w:ascii="Times New Roman" w:hAnsi="Times New Roman" w:cs="B Nazanin" w:hint="cs"/>
          <w:b/>
          <w:bCs/>
          <w:sz w:val="24"/>
          <w:szCs w:val="28"/>
        </w:rPr>
      </w:pPr>
      <w:r w:rsidRPr="0096484A">
        <w:rPr>
          <w:rFonts w:ascii="Times New Roman" w:hAnsi="Times New Roman" w:cs="B Nazanin" w:hint="cs"/>
          <w:b/>
          <w:bCs/>
          <w:sz w:val="24"/>
          <w:szCs w:val="28"/>
          <w:rtl/>
        </w:rPr>
        <w:t>موارد عمومي شامل:</w:t>
      </w:r>
    </w:p>
    <w:p w:rsidR="00CE01AC" w:rsidRPr="0096484A" w:rsidRDefault="00CE01AC" w:rsidP="00AD486D">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موقعيت و مكان انجام كار</w:t>
      </w:r>
    </w:p>
    <w:p w:rsidR="00CE01AC" w:rsidRPr="0096484A" w:rsidRDefault="00CE01AC" w:rsidP="00AD486D">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شركت انجام دهنده عمليات ساخت و ساز</w:t>
      </w:r>
    </w:p>
    <w:p w:rsidR="00CE01AC" w:rsidRPr="0096484A" w:rsidRDefault="00CE01AC" w:rsidP="00304D04">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تاريخي كه برنامه حفاظت از سقوط تهيه يا بازنگري شده است.</w:t>
      </w:r>
    </w:p>
    <w:p w:rsidR="00CE01AC" w:rsidRPr="0096484A" w:rsidRDefault="00CE01AC" w:rsidP="00304D04">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شخص يا اشخاصي كه برنامه حفاظت از سقوط را تهيه، تائيد و تصويب كرده اند.</w:t>
      </w:r>
    </w:p>
    <w:p w:rsidR="00CE01AC" w:rsidRPr="0096484A" w:rsidRDefault="00CE01AC" w:rsidP="00304D04">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شخص يا اشخاصي كه مسئول نظارت بر اجراي برنامه حفاظت از سقوط مي باشند.</w:t>
      </w:r>
    </w:p>
    <w:p w:rsidR="00CE01AC" w:rsidRPr="0096484A" w:rsidRDefault="00CE01AC" w:rsidP="00304D04">
      <w:pPr>
        <w:numPr>
          <w:ilvl w:val="0"/>
          <w:numId w:val="22"/>
        </w:numPr>
        <w:spacing w:line="360" w:lineRule="auto"/>
        <w:jc w:val="both"/>
        <w:rPr>
          <w:rFonts w:ascii="Times New Roman" w:hAnsi="Times New Roman" w:cs="B Nazanin" w:hint="cs"/>
          <w:b/>
          <w:bCs/>
          <w:sz w:val="24"/>
          <w:szCs w:val="28"/>
        </w:rPr>
      </w:pPr>
      <w:r w:rsidRPr="0096484A">
        <w:rPr>
          <w:rFonts w:ascii="Times New Roman" w:hAnsi="Times New Roman" w:cs="B Nazanin" w:hint="cs"/>
          <w:b/>
          <w:bCs/>
          <w:sz w:val="24"/>
          <w:szCs w:val="28"/>
          <w:rtl/>
        </w:rPr>
        <w:t>خط مشي شركت</w:t>
      </w:r>
    </w:p>
    <w:p w:rsidR="00CE01AC" w:rsidRPr="0096484A" w:rsidRDefault="00CE01AC" w:rsidP="00304D04">
      <w:pPr>
        <w:numPr>
          <w:ilvl w:val="0"/>
          <w:numId w:val="22"/>
        </w:numPr>
        <w:spacing w:line="360" w:lineRule="auto"/>
        <w:jc w:val="both"/>
        <w:rPr>
          <w:rFonts w:ascii="Times New Roman" w:hAnsi="Times New Roman" w:cs="B Nazanin" w:hint="cs"/>
          <w:b/>
          <w:bCs/>
          <w:sz w:val="24"/>
          <w:szCs w:val="28"/>
        </w:rPr>
      </w:pPr>
      <w:r w:rsidRPr="0096484A">
        <w:rPr>
          <w:rFonts w:ascii="Times New Roman" w:hAnsi="Times New Roman" w:cs="B Nazanin" w:hint="cs"/>
          <w:b/>
          <w:bCs/>
          <w:sz w:val="24"/>
          <w:szCs w:val="28"/>
          <w:rtl/>
        </w:rPr>
        <w:t>سيستم هاي حفاظت از سقوطي كه بايد در اين پروژه در كارهاي مختلف بكار گرفته شوند.</w:t>
      </w:r>
    </w:p>
    <w:p w:rsidR="00CE01AC" w:rsidRPr="0096484A" w:rsidRDefault="00CE01AC" w:rsidP="00304D04">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پايشگران ايمني:</w:t>
      </w:r>
    </w:p>
    <w:p w:rsidR="00CE01AC" w:rsidRPr="0096484A" w:rsidRDefault="00CE01AC" w:rsidP="00304D04">
      <w:pPr>
        <w:numPr>
          <w:ilvl w:val="0"/>
          <w:numId w:val="23"/>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لباسي كه مي پوشند داراي يك نوار آبي بر روي بازو است.</w:t>
      </w:r>
    </w:p>
    <w:p w:rsidR="00CE01AC" w:rsidRPr="0096484A" w:rsidRDefault="00CE01AC" w:rsidP="00304D04">
      <w:pPr>
        <w:numPr>
          <w:ilvl w:val="0"/>
          <w:numId w:val="23"/>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كلاه آنها آبي رنگ است.</w:t>
      </w:r>
    </w:p>
    <w:p w:rsidR="00CE01AC" w:rsidRPr="0096484A" w:rsidRDefault="00CE01AC" w:rsidP="00304D04">
      <w:pPr>
        <w:numPr>
          <w:ilvl w:val="0"/>
          <w:numId w:val="23"/>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جليقه اي آبي رنگ به تن دارند.</w:t>
      </w:r>
    </w:p>
    <w:p w:rsidR="00CE01AC" w:rsidRPr="0096484A" w:rsidRDefault="00CE01AC" w:rsidP="00304D04">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نصب كنندگان تجهيزات حفاظت از سقوط:</w:t>
      </w:r>
    </w:p>
    <w:p w:rsidR="00CE01AC" w:rsidRPr="0096484A" w:rsidRDefault="00CE01AC" w:rsidP="00304D04">
      <w:pPr>
        <w:numPr>
          <w:ilvl w:val="0"/>
          <w:numId w:val="24"/>
        </w:numPr>
        <w:spacing w:line="360" w:lineRule="auto"/>
        <w:ind w:left="1077" w:hanging="357"/>
        <w:jc w:val="both"/>
        <w:rPr>
          <w:rFonts w:ascii="Times New Roman" w:hAnsi="Times New Roman" w:cs="B Nazanin" w:hint="cs"/>
          <w:sz w:val="24"/>
          <w:szCs w:val="28"/>
        </w:rPr>
      </w:pPr>
      <w:r w:rsidRPr="0096484A">
        <w:rPr>
          <w:rFonts w:ascii="Times New Roman" w:hAnsi="Times New Roman" w:cs="B Nazanin" w:hint="cs"/>
          <w:sz w:val="24"/>
          <w:szCs w:val="28"/>
          <w:rtl/>
        </w:rPr>
        <w:t>خطرات در محيط كار را بشناسند و خطرات مربوط به نصب تجهيزات قبل،‌درحين نصب و پس از نصب تجهيزات حفاظت از سقوط را بدانند.</w:t>
      </w:r>
    </w:p>
    <w:p w:rsidR="00CE01AC" w:rsidRPr="0096484A" w:rsidRDefault="00CE01AC" w:rsidP="00304D04">
      <w:pPr>
        <w:numPr>
          <w:ilvl w:val="0"/>
          <w:numId w:val="6"/>
        </w:numPr>
        <w:spacing w:line="360" w:lineRule="auto"/>
        <w:ind w:hanging="357"/>
        <w:jc w:val="both"/>
        <w:rPr>
          <w:rFonts w:ascii="Times New Roman" w:hAnsi="Times New Roman" w:cs="B Nazanin" w:hint="cs"/>
          <w:sz w:val="24"/>
          <w:szCs w:val="28"/>
        </w:rPr>
      </w:pPr>
      <w:r w:rsidRPr="0096484A">
        <w:rPr>
          <w:rFonts w:ascii="Times New Roman" w:hAnsi="Times New Roman" w:cs="B Nazanin" w:hint="cs"/>
          <w:sz w:val="24"/>
          <w:szCs w:val="28"/>
          <w:rtl/>
        </w:rPr>
        <w:t>سيستم پايش ايمني : يك سيستم پايش ايمني بمعني سيستم حفاظت از سقوط است كه در آن يك فرد ماهر مسئول شناسايي و هشداردهي مخاطرات سقوط به ساير كاركنان است. اين وظايف شامل موارد زير است:</w:t>
      </w:r>
    </w:p>
    <w:p w:rsidR="00CE01AC" w:rsidRPr="0096484A" w:rsidRDefault="00CE01AC" w:rsidP="00304D04">
      <w:pPr>
        <w:numPr>
          <w:ilvl w:val="0"/>
          <w:numId w:val="25"/>
        </w:numPr>
        <w:spacing w:line="360" w:lineRule="auto"/>
        <w:ind w:hanging="357"/>
        <w:jc w:val="both"/>
        <w:rPr>
          <w:rFonts w:ascii="Times New Roman" w:hAnsi="Times New Roman" w:cs="B Nazanin" w:hint="cs"/>
          <w:sz w:val="24"/>
          <w:szCs w:val="28"/>
        </w:rPr>
      </w:pPr>
      <w:r w:rsidRPr="0096484A">
        <w:rPr>
          <w:rFonts w:ascii="Times New Roman" w:hAnsi="Times New Roman" w:cs="B Nazanin" w:hint="cs"/>
          <w:sz w:val="24"/>
          <w:szCs w:val="28"/>
          <w:rtl/>
        </w:rPr>
        <w:t>هشدار با صدازدن هنگامي كه كاركنان به يك لبه يا دهانه باز نزديك مي شوند.</w:t>
      </w:r>
    </w:p>
    <w:p w:rsidR="00CE01AC" w:rsidRPr="0096484A" w:rsidRDefault="00CE01AC" w:rsidP="00304D04">
      <w:pPr>
        <w:numPr>
          <w:ilvl w:val="0"/>
          <w:numId w:val="25"/>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آگاه نمودن نصب كننده تجهيزات حفاظت از سقوط از اينكه وارد منطقه خطر سقوط شده اند.</w:t>
      </w:r>
    </w:p>
    <w:p w:rsidR="00CE01AC" w:rsidRPr="0096484A" w:rsidRDefault="00CE01AC" w:rsidP="00304D04">
      <w:pPr>
        <w:numPr>
          <w:ilvl w:val="0"/>
          <w:numId w:val="25"/>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lastRenderedPageBreak/>
        <w:t>هشدار به كاركناني كه بنظر مي رسد از كليه مخاطرات سقوط در مكان انجام كار آگاه نيستند.</w:t>
      </w:r>
    </w:p>
    <w:p w:rsidR="00CE01AC" w:rsidRPr="0096484A" w:rsidRDefault="00CE01AC" w:rsidP="00304D04">
      <w:pPr>
        <w:numPr>
          <w:ilvl w:val="0"/>
          <w:numId w:val="25"/>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به اندازه كافي به كاركنان نزديك باشند تا بتوانند بطور شفاهي با ايشان صحبت كنند.</w:t>
      </w:r>
    </w:p>
    <w:p w:rsidR="00CE01AC" w:rsidRPr="0096484A" w:rsidRDefault="00CE01AC" w:rsidP="00304D04">
      <w:pPr>
        <w:numPr>
          <w:ilvl w:val="0"/>
          <w:numId w:val="25"/>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 xml:space="preserve">متوقف ساختن كار نصب تجهيزات حفاظت در برابر سقوط در صورت وجود خطر </w:t>
      </w:r>
    </w:p>
    <w:p w:rsidR="00CE01AC" w:rsidRPr="0096484A" w:rsidRDefault="00CE01AC" w:rsidP="00304D04">
      <w:pPr>
        <w:numPr>
          <w:ilvl w:val="0"/>
          <w:numId w:val="25"/>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متوقف ساختن انجام كار در صورتي كه خطر سقوط كاركنان را تهديد كند.</w:t>
      </w:r>
    </w:p>
    <w:p w:rsidR="00CE01AC" w:rsidRPr="0096484A" w:rsidRDefault="00CE01AC" w:rsidP="00304D04">
      <w:pPr>
        <w:numPr>
          <w:ilvl w:val="0"/>
          <w:numId w:val="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 xml:space="preserve">اجراي برنامه حفاظت از سقوط </w:t>
      </w:r>
    </w:p>
    <w:p w:rsidR="00CE01AC" w:rsidRPr="0096484A" w:rsidRDefault="00CE01AC" w:rsidP="00304D04">
      <w:pPr>
        <w:numPr>
          <w:ilvl w:val="0"/>
          <w:numId w:val="2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سيستم حفاظت از سقوط فردي</w:t>
      </w:r>
    </w:p>
    <w:p w:rsidR="00CE01AC" w:rsidRPr="0096484A" w:rsidRDefault="00CE01AC" w:rsidP="00304D04">
      <w:pPr>
        <w:numPr>
          <w:ilvl w:val="0"/>
          <w:numId w:val="2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سيستم هاي تور ايمني</w:t>
      </w:r>
    </w:p>
    <w:p w:rsidR="00CE01AC" w:rsidRPr="0096484A" w:rsidRDefault="00CE01AC" w:rsidP="00304D04">
      <w:pPr>
        <w:numPr>
          <w:ilvl w:val="0"/>
          <w:numId w:val="26"/>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سيستم هاي گاردريل</w:t>
      </w:r>
    </w:p>
    <w:p w:rsidR="00CE01AC" w:rsidRPr="0096484A" w:rsidRDefault="00CE01AC" w:rsidP="00304D04">
      <w:pPr>
        <w:numPr>
          <w:ilvl w:val="0"/>
          <w:numId w:val="22"/>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ساير اقدامات حفاظت از سقوط براي انجام هر نوع كار</w:t>
      </w:r>
    </w:p>
    <w:p w:rsidR="00CE01AC" w:rsidRPr="0096484A" w:rsidRDefault="00CE01AC" w:rsidP="00304D04">
      <w:pPr>
        <w:numPr>
          <w:ilvl w:val="0"/>
          <w:numId w:val="22"/>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 xml:space="preserve">الزامات </w:t>
      </w:r>
    </w:p>
    <w:p w:rsidR="00CE01AC" w:rsidRPr="0096484A" w:rsidRDefault="00CE01AC" w:rsidP="00304D04">
      <w:pPr>
        <w:numPr>
          <w:ilvl w:val="0"/>
          <w:numId w:val="22"/>
        </w:numPr>
        <w:spacing w:line="360" w:lineRule="auto"/>
        <w:jc w:val="both"/>
        <w:rPr>
          <w:rFonts w:ascii="Times New Roman" w:hAnsi="Times New Roman" w:cs="B Nazanin" w:hint="cs"/>
          <w:sz w:val="24"/>
          <w:szCs w:val="28"/>
        </w:rPr>
      </w:pPr>
      <w:r w:rsidRPr="0096484A">
        <w:rPr>
          <w:rFonts w:ascii="Times New Roman" w:hAnsi="Times New Roman" w:cs="B Nazanin" w:hint="cs"/>
          <w:sz w:val="24"/>
          <w:szCs w:val="28"/>
          <w:rtl/>
        </w:rPr>
        <w:t>بررسي حوادث</w:t>
      </w:r>
    </w:p>
    <w:p w:rsidR="00CC4A98" w:rsidRPr="0096484A" w:rsidRDefault="00CE01AC" w:rsidP="003158B9">
      <w:pPr>
        <w:numPr>
          <w:ilvl w:val="0"/>
          <w:numId w:val="22"/>
        </w:numPr>
        <w:spacing w:line="360" w:lineRule="auto"/>
        <w:jc w:val="both"/>
        <w:rPr>
          <w:rFonts w:ascii="Times New Roman" w:hAnsi="Times New Roman" w:cs="B Nazanin" w:hint="cs"/>
          <w:sz w:val="24"/>
          <w:szCs w:val="28"/>
          <w:rtl/>
        </w:rPr>
      </w:pPr>
      <w:r w:rsidRPr="0096484A">
        <w:rPr>
          <w:rFonts w:ascii="Times New Roman" w:hAnsi="Times New Roman" w:cs="B Nazanin" w:hint="cs"/>
          <w:sz w:val="24"/>
          <w:szCs w:val="28"/>
          <w:rtl/>
        </w:rPr>
        <w:t>تغيير برنامه حفاظت از سقوط و علل احتمالي آن</w:t>
      </w:r>
    </w:p>
    <w:p w:rsidR="007457E8" w:rsidRPr="003158B9" w:rsidRDefault="00CC4A98" w:rsidP="003158B9">
      <w:pPr>
        <w:spacing w:line="360" w:lineRule="auto"/>
        <w:jc w:val="both"/>
        <w:rPr>
          <w:rFonts w:cs="B Nazanin" w:hint="cs"/>
          <w:b/>
          <w:bCs/>
          <w:sz w:val="28"/>
          <w:szCs w:val="28"/>
          <w:rtl/>
        </w:rPr>
      </w:pPr>
      <w:bookmarkStart w:id="76" w:name="_Toc361921646"/>
      <w:bookmarkStart w:id="77" w:name="_Toc361921986"/>
      <w:bookmarkStart w:id="78" w:name="_Toc39560535"/>
      <w:r w:rsidRPr="003158B9">
        <w:rPr>
          <w:rStyle w:val="Heading1Char"/>
          <w:rFonts w:eastAsia="Calibri" w:cs="B Nazanin" w:hint="cs"/>
          <w:sz w:val="36"/>
          <w:szCs w:val="36"/>
          <w:rtl/>
        </w:rPr>
        <w:t>پيوست2</w:t>
      </w:r>
      <w:bookmarkEnd w:id="78"/>
      <w:r w:rsidRPr="003158B9">
        <w:rPr>
          <w:rFonts w:cs="B Nazanin" w:hint="cs"/>
          <w:b/>
          <w:bCs/>
          <w:sz w:val="28"/>
          <w:szCs w:val="28"/>
          <w:rtl/>
        </w:rPr>
        <w:t xml:space="preserve">: چك ليست </w:t>
      </w:r>
      <w:r w:rsidR="007457E8" w:rsidRPr="003158B9">
        <w:rPr>
          <w:rFonts w:cs="B Nazanin" w:hint="cs"/>
          <w:b/>
          <w:bCs/>
          <w:sz w:val="28"/>
          <w:szCs w:val="28"/>
          <w:rtl/>
        </w:rPr>
        <w:t xml:space="preserve">ایمنی کار در ارتفاع و </w:t>
      </w:r>
      <w:r w:rsidRPr="003158B9">
        <w:rPr>
          <w:rFonts w:cs="B Nazanin" w:hint="cs"/>
          <w:b/>
          <w:bCs/>
          <w:sz w:val="28"/>
          <w:szCs w:val="28"/>
          <w:rtl/>
        </w:rPr>
        <w:t>حفاظت از سقوط</w:t>
      </w:r>
      <w:bookmarkEnd w:id="76"/>
      <w:bookmarkEnd w:id="77"/>
      <w:r w:rsidR="007457E8" w:rsidRPr="003158B9">
        <w:rPr>
          <w:rFonts w:cs="B Nazanin" w:hint="cs"/>
          <w:b/>
          <w:bCs/>
          <w:sz w:val="28"/>
          <w:szCs w:val="28"/>
          <w:rtl/>
        </w:rPr>
        <w:t xml:space="preserve"> </w:t>
      </w:r>
    </w:p>
    <w:p w:rsidR="007457E8" w:rsidRPr="0096484A" w:rsidRDefault="007457E8" w:rsidP="003158B9">
      <w:pPr>
        <w:spacing w:line="360" w:lineRule="auto"/>
        <w:jc w:val="right"/>
        <w:rPr>
          <w:rFonts w:ascii="Times New Roman" w:hAnsi="Times New Roman" w:hint="cs"/>
          <w:sz w:val="24"/>
          <w:rtl/>
        </w:rPr>
      </w:pPr>
      <w:r w:rsidRPr="0096484A">
        <w:rPr>
          <w:rFonts w:ascii="Times New Roman" w:hAnsi="Times New Roman" w:cs="B Nazanin" w:hint="cs"/>
          <w:sz w:val="24"/>
          <w:szCs w:val="28"/>
          <w:rtl/>
        </w:rPr>
        <w:t xml:space="preserve"> </w:t>
      </w:r>
      <w:r w:rsidRPr="0096484A">
        <w:rPr>
          <w:rFonts w:ascii="Times New Roman" w:hAnsi="Times New Roman" w:cs="Nazanin"/>
          <w:sz w:val="24"/>
          <w:szCs w:val="24"/>
        </w:rPr>
        <w:t>IGEDC-020- OO- HSE- CH-1011-00-92</w:t>
      </w:r>
    </w:p>
    <w:p w:rsidR="00CE01AC" w:rsidRPr="0096484A" w:rsidRDefault="00CE01AC" w:rsidP="009603CB">
      <w:pPr>
        <w:pStyle w:val="Heading1"/>
        <w:rPr>
          <w:rFonts w:ascii="Times New Roman" w:hAnsi="Times New Roman" w:cs="B Nazanin" w:hint="cs"/>
          <w:sz w:val="24"/>
          <w:szCs w:val="36"/>
          <w:rtl/>
        </w:rPr>
      </w:pPr>
      <w:bookmarkStart w:id="79" w:name="_Toc39560536"/>
      <w:r w:rsidRPr="0096484A">
        <w:rPr>
          <w:rFonts w:ascii="Times New Roman" w:hAnsi="Times New Roman" w:cs="B Nazanin" w:hint="cs"/>
          <w:sz w:val="24"/>
          <w:szCs w:val="36"/>
          <w:rtl/>
        </w:rPr>
        <w:lastRenderedPageBreak/>
        <w:t>مراجع</w:t>
      </w:r>
      <w:bookmarkEnd w:id="79"/>
    </w:p>
    <w:p w:rsidR="00CE01AC" w:rsidRPr="0096484A" w:rsidRDefault="00CE01AC" w:rsidP="00304D04">
      <w:pPr>
        <w:spacing w:line="360" w:lineRule="auto"/>
        <w:jc w:val="right"/>
        <w:rPr>
          <w:rFonts w:ascii="Times New Roman" w:hAnsi="Times New Roman" w:cs="B Nazanin" w:hint="cs"/>
          <w:sz w:val="24"/>
          <w:rtl/>
        </w:rPr>
      </w:pPr>
      <w:r w:rsidRPr="0096484A">
        <w:rPr>
          <w:rFonts w:ascii="Times New Roman" w:hAnsi="Times New Roman" w:cs="B Nazanin" w:hint="cs"/>
          <w:sz w:val="24"/>
          <w:rtl/>
        </w:rPr>
        <w:t xml:space="preserve">    </w:t>
      </w:r>
    </w:p>
    <w:p w:rsidR="00CE01AC" w:rsidRPr="0096484A" w:rsidRDefault="00CE01AC" w:rsidP="00662D6C">
      <w:pPr>
        <w:bidi w:val="0"/>
        <w:spacing w:line="360" w:lineRule="auto"/>
        <w:rPr>
          <w:rFonts w:ascii="Times New Roman" w:hAnsi="Times New Roman" w:cs="B Nazanin"/>
          <w:sz w:val="24"/>
          <w:szCs w:val="28"/>
          <w:rtl/>
        </w:rPr>
      </w:pPr>
      <w:r w:rsidRPr="0096484A">
        <w:rPr>
          <w:rFonts w:ascii="Times New Roman" w:hAnsi="Times New Roman" w:cs="B Nazanin"/>
          <w:sz w:val="24"/>
          <w:szCs w:val="28"/>
        </w:rPr>
        <w:t>1.</w:t>
      </w:r>
      <w:r w:rsidR="00662D6C" w:rsidRPr="0096484A">
        <w:rPr>
          <w:rFonts w:ascii="Times New Roman" w:hAnsi="Times New Roman" w:cs="B Nazanin"/>
          <w:sz w:val="24"/>
          <w:szCs w:val="28"/>
        </w:rPr>
        <w:t xml:space="preserve"> </w:t>
      </w:r>
      <w:r w:rsidRPr="0096484A">
        <w:rPr>
          <w:rFonts w:ascii="Times New Roman" w:hAnsi="Times New Roman" w:cs="B Nazanin"/>
          <w:sz w:val="24"/>
          <w:szCs w:val="28"/>
        </w:rPr>
        <w:t>OSHA pocket guide-2005.</w:t>
      </w:r>
    </w:p>
    <w:p w:rsidR="00CE01AC" w:rsidRPr="0096484A" w:rsidRDefault="00CE01AC" w:rsidP="00662D6C">
      <w:pPr>
        <w:bidi w:val="0"/>
        <w:spacing w:line="360" w:lineRule="auto"/>
        <w:rPr>
          <w:rFonts w:ascii="Times New Roman" w:hAnsi="Times New Roman" w:cs="B Nazanin"/>
          <w:sz w:val="24"/>
          <w:szCs w:val="28"/>
        </w:rPr>
      </w:pPr>
      <w:r w:rsidRPr="0096484A">
        <w:rPr>
          <w:rFonts w:ascii="Times New Roman" w:hAnsi="Times New Roman" w:cs="B Nazanin"/>
          <w:sz w:val="24"/>
          <w:szCs w:val="28"/>
        </w:rPr>
        <w:t>2. Infrastructure Health &amp; Safety Association, Ontario Canada, Construction health and safety manual,</w:t>
      </w:r>
      <w:r w:rsidR="00662D6C" w:rsidRPr="0096484A">
        <w:rPr>
          <w:rFonts w:ascii="Times New Roman" w:hAnsi="Times New Roman" w:cs="B Nazanin"/>
          <w:sz w:val="24"/>
          <w:szCs w:val="28"/>
        </w:rPr>
        <w:t xml:space="preserve"> </w:t>
      </w:r>
      <w:r w:rsidRPr="0096484A">
        <w:rPr>
          <w:rFonts w:ascii="Times New Roman" w:hAnsi="Times New Roman" w:cs="B Nazanin"/>
          <w:sz w:val="24"/>
          <w:szCs w:val="28"/>
        </w:rPr>
        <w:t>2011.</w:t>
      </w:r>
    </w:p>
    <w:p w:rsidR="00CE01AC" w:rsidRPr="0096484A" w:rsidRDefault="00CE01AC" w:rsidP="00662D6C">
      <w:pPr>
        <w:bidi w:val="0"/>
        <w:spacing w:line="360" w:lineRule="auto"/>
        <w:rPr>
          <w:rFonts w:ascii="Times New Roman" w:hAnsi="Times New Roman" w:cs="B Nazanin"/>
          <w:sz w:val="24"/>
          <w:szCs w:val="28"/>
          <w:rtl/>
        </w:rPr>
      </w:pPr>
      <w:r w:rsidRPr="0096484A">
        <w:rPr>
          <w:rFonts w:ascii="Times New Roman" w:hAnsi="Times New Roman" w:cs="B Nazanin"/>
          <w:sz w:val="24"/>
          <w:szCs w:val="28"/>
        </w:rPr>
        <w:t>3. Construction site safety handbook, work bureau,</w:t>
      </w:r>
      <w:r w:rsidR="00662D6C" w:rsidRPr="0096484A">
        <w:rPr>
          <w:rFonts w:ascii="Times New Roman" w:hAnsi="Times New Roman" w:cs="B Nazanin"/>
          <w:sz w:val="24"/>
          <w:szCs w:val="28"/>
        </w:rPr>
        <w:t xml:space="preserve"> </w:t>
      </w:r>
      <w:r w:rsidRPr="0096484A">
        <w:rPr>
          <w:rFonts w:ascii="Times New Roman" w:hAnsi="Times New Roman" w:cs="B Nazanin"/>
          <w:sz w:val="24"/>
          <w:szCs w:val="28"/>
        </w:rPr>
        <w:t>2000.</w:t>
      </w:r>
    </w:p>
    <w:p w:rsidR="00CE01AC" w:rsidRPr="0096484A" w:rsidRDefault="00CE01AC" w:rsidP="00550BE5">
      <w:pPr>
        <w:bidi w:val="0"/>
        <w:spacing w:line="360" w:lineRule="auto"/>
        <w:rPr>
          <w:rFonts w:ascii="Times New Roman" w:hAnsi="Times New Roman" w:cs="B Nazanin"/>
          <w:sz w:val="24"/>
          <w:szCs w:val="28"/>
        </w:rPr>
      </w:pPr>
      <w:r w:rsidRPr="0096484A">
        <w:rPr>
          <w:rFonts w:ascii="Times New Roman" w:hAnsi="Times New Roman" w:cs="B Nazanin"/>
          <w:sz w:val="24"/>
          <w:szCs w:val="28"/>
        </w:rPr>
        <w:t>4.</w:t>
      </w:r>
      <w:r w:rsidR="00662D6C" w:rsidRPr="0096484A">
        <w:rPr>
          <w:rFonts w:ascii="Times New Roman" w:hAnsi="Times New Roman" w:cs="B Nazanin"/>
          <w:sz w:val="24"/>
          <w:szCs w:val="28"/>
        </w:rPr>
        <w:t xml:space="preserve"> </w:t>
      </w:r>
      <w:r w:rsidRPr="0096484A">
        <w:rPr>
          <w:rFonts w:ascii="Times New Roman" w:hAnsi="Times New Roman" w:cs="B Nazanin"/>
          <w:sz w:val="24"/>
          <w:szCs w:val="28"/>
        </w:rPr>
        <w:t>IPS standard</w:t>
      </w:r>
      <w:r w:rsidR="00550BE5" w:rsidRPr="0096484A">
        <w:rPr>
          <w:rFonts w:ascii="Times New Roman" w:hAnsi="Times New Roman" w:cs="B Nazanin"/>
          <w:sz w:val="24"/>
          <w:szCs w:val="28"/>
        </w:rPr>
        <w:t xml:space="preserve"> </w:t>
      </w:r>
      <w:r w:rsidRPr="0096484A">
        <w:rPr>
          <w:rFonts w:ascii="Times New Roman" w:hAnsi="Times New Roman" w:cs="B Nazanin"/>
          <w:sz w:val="24"/>
          <w:szCs w:val="28"/>
        </w:rPr>
        <w:t xml:space="preserve">S,G-SF-345, General standard for safety belts, Original edition 1996. </w:t>
      </w:r>
    </w:p>
    <w:sectPr w:rsidR="00CE01AC" w:rsidRPr="0096484A" w:rsidSect="00304D04">
      <w:headerReference w:type="default" r:id="rId24"/>
      <w:footnotePr>
        <w:numRestart w:val="eachPage"/>
      </w:footnotePr>
      <w:pgSz w:w="11906" w:h="16838"/>
      <w:pgMar w:top="1134" w:right="1701" w:bottom="1134" w:left="1134" w:header="709" w:footer="709"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546A" w:rsidRDefault="00B7546A" w:rsidP="006B19B2">
      <w:pPr>
        <w:spacing w:after="0" w:line="240" w:lineRule="auto"/>
      </w:pPr>
      <w:r>
        <w:separator/>
      </w:r>
    </w:p>
  </w:endnote>
  <w:endnote w:type="continuationSeparator" w:id="1">
    <w:p w:rsidR="00B7546A" w:rsidRDefault="00B7546A"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azanin">
    <w:panose1 w:val="000004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Yagut">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IranNastaliq">
    <w:panose1 w:val="02020505000000020003"/>
    <w:charset w:val="00"/>
    <w:family w:val="roman"/>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546A" w:rsidRDefault="00B7546A" w:rsidP="00A06801">
      <w:pPr>
        <w:spacing w:after="0" w:line="240" w:lineRule="auto"/>
        <w:jc w:val="right"/>
      </w:pPr>
      <w:r>
        <w:separator/>
      </w:r>
    </w:p>
  </w:footnote>
  <w:footnote w:type="continuationSeparator" w:id="1">
    <w:p w:rsidR="00B7546A" w:rsidRDefault="00B7546A" w:rsidP="006B19B2">
      <w:pPr>
        <w:spacing w:after="0" w:line="240" w:lineRule="auto"/>
      </w:pPr>
      <w:r>
        <w:continuationSeparator/>
      </w:r>
    </w:p>
  </w:footnote>
  <w:footnote w:id="2">
    <w:p w:rsidR="0066170E" w:rsidRDefault="0066170E" w:rsidP="0066170E">
      <w:pPr>
        <w:pStyle w:val="FootnoteText"/>
        <w:jc w:val="right"/>
        <w:rPr>
          <w:lang w:val="en-US"/>
        </w:rPr>
      </w:pPr>
      <w:r>
        <w:rPr>
          <w:rStyle w:val="FootnoteReference"/>
          <w:lang w:val="en-US"/>
        </w:rPr>
        <w:t xml:space="preserve">1.Safety </w:t>
      </w:r>
      <w:r w:rsidRPr="0066170E">
        <w:rPr>
          <w:rStyle w:val="FootnoteReference"/>
        </w:rPr>
        <w:t>belt</w:t>
      </w:r>
    </w:p>
    <w:p w:rsidR="0066170E" w:rsidRPr="0066170E" w:rsidRDefault="0066170E" w:rsidP="0066170E">
      <w:pPr>
        <w:pStyle w:val="FootnoteText"/>
        <w:jc w:val="right"/>
        <w:rPr>
          <w:lang w:val="en-US" w:bidi="fa-IR"/>
        </w:rPr>
      </w:pPr>
    </w:p>
  </w:footnote>
  <w:footnote w:id="3">
    <w:p w:rsidR="005C5E3A" w:rsidRPr="00591E4E" w:rsidRDefault="005C5E3A" w:rsidP="005C5E3A">
      <w:pPr>
        <w:pStyle w:val="FootnoteText"/>
        <w:bidi w:val="0"/>
        <w:rPr>
          <w:lang w:val="en-US" w:bidi="fa-IR"/>
        </w:rPr>
      </w:pPr>
      <w:r>
        <w:rPr>
          <w:rStyle w:val="FootnoteReference"/>
        </w:rPr>
        <w:footnoteRef/>
      </w:r>
      <w:r>
        <w:rPr>
          <w:rtl/>
        </w:rPr>
        <w:t xml:space="preserve"> </w:t>
      </w:r>
      <w:r>
        <w:rPr>
          <w:lang w:val="en-US" w:bidi="fa-IR"/>
        </w:rPr>
        <w:t>. Bockle</w:t>
      </w:r>
    </w:p>
  </w:footnote>
  <w:footnote w:id="4">
    <w:p w:rsidR="005C5E3A" w:rsidRPr="00591E4E" w:rsidRDefault="005C5E3A" w:rsidP="005C5E3A">
      <w:pPr>
        <w:pStyle w:val="FootnoteText"/>
        <w:bidi w:val="0"/>
        <w:rPr>
          <w:lang w:val="en-US" w:bidi="fa-IR"/>
        </w:rPr>
      </w:pPr>
      <w:r>
        <w:rPr>
          <w:rStyle w:val="FootnoteReference"/>
        </w:rPr>
        <w:footnoteRef/>
      </w:r>
      <w:r>
        <w:rPr>
          <w:rtl/>
        </w:rPr>
        <w:t xml:space="preserve"> </w:t>
      </w:r>
      <w:r>
        <w:rPr>
          <w:lang w:val="en-US" w:bidi="fa-IR"/>
        </w:rPr>
        <w:t>. Connector</w:t>
      </w:r>
    </w:p>
  </w:footnote>
  <w:footnote w:id="5">
    <w:p w:rsidR="00D047A9" w:rsidRPr="00881874" w:rsidRDefault="00D047A9" w:rsidP="00D047A9">
      <w:pPr>
        <w:pStyle w:val="FootnoteText"/>
        <w:bidi w:val="0"/>
        <w:rPr>
          <w:lang w:val="en-US" w:bidi="fa-IR"/>
        </w:rPr>
      </w:pPr>
      <w:r>
        <w:rPr>
          <w:rStyle w:val="FootnoteReference"/>
        </w:rPr>
        <w:footnoteRef/>
      </w:r>
      <w:r>
        <w:rPr>
          <w:rtl/>
        </w:rPr>
        <w:t xml:space="preserve"> </w:t>
      </w:r>
      <w:r>
        <w:rPr>
          <w:lang w:val="en-US" w:bidi="fa-IR"/>
        </w:rPr>
        <w:t>. Personal Fall Arrest System</w:t>
      </w:r>
    </w:p>
  </w:footnote>
  <w:footnote w:id="6">
    <w:p w:rsidR="00D047A9" w:rsidRPr="00496436" w:rsidRDefault="00D047A9" w:rsidP="00D047A9">
      <w:pPr>
        <w:pStyle w:val="FootnoteText"/>
        <w:bidi w:val="0"/>
        <w:rPr>
          <w:lang w:val="en-US" w:bidi="fa-IR"/>
        </w:rPr>
      </w:pPr>
      <w:r>
        <w:rPr>
          <w:rStyle w:val="FootnoteReference"/>
        </w:rPr>
        <w:footnoteRef/>
      </w:r>
      <w:r>
        <w:rPr>
          <w:rtl/>
        </w:rPr>
        <w:t xml:space="preserve"> </w:t>
      </w:r>
      <w:r>
        <w:rPr>
          <w:lang w:val="en-US" w:bidi="fa-IR"/>
        </w:rPr>
        <w:t>. Rope grab</w:t>
      </w:r>
    </w:p>
  </w:footnote>
  <w:footnote w:id="7">
    <w:p w:rsidR="00D047A9" w:rsidRPr="00F903F2" w:rsidRDefault="00D047A9" w:rsidP="00D047A9">
      <w:pPr>
        <w:pStyle w:val="FootnoteText"/>
        <w:bidi w:val="0"/>
        <w:rPr>
          <w:lang w:val="en-US" w:bidi="fa-IR"/>
        </w:rPr>
      </w:pPr>
      <w:r>
        <w:rPr>
          <w:rStyle w:val="FootnoteReference"/>
        </w:rPr>
        <w:footnoteRef/>
      </w:r>
      <w:r>
        <w:rPr>
          <w:rtl/>
        </w:rPr>
        <w:t xml:space="preserve"> </w:t>
      </w:r>
      <w:r>
        <w:rPr>
          <w:lang w:val="en-US" w:bidi="fa-IR"/>
        </w:rPr>
        <w:t>. Snaphook</w:t>
      </w:r>
    </w:p>
  </w:footnote>
  <w:footnote w:id="8">
    <w:p w:rsidR="00D047A9" w:rsidRPr="00B33CE0" w:rsidRDefault="00D047A9" w:rsidP="00D047A9">
      <w:pPr>
        <w:pStyle w:val="FootnoteText"/>
        <w:bidi w:val="0"/>
        <w:rPr>
          <w:lang w:val="en-US" w:bidi="fa-IR"/>
        </w:rPr>
      </w:pPr>
      <w:r>
        <w:rPr>
          <w:rStyle w:val="FootnoteReference"/>
        </w:rPr>
        <w:footnoteRef/>
      </w:r>
      <w:r>
        <w:rPr>
          <w:rtl/>
        </w:rPr>
        <w:t xml:space="preserve"> </w:t>
      </w:r>
      <w:r>
        <w:rPr>
          <w:lang w:val="en-US" w:bidi="fa-IR"/>
        </w:rPr>
        <w:t>. Toeboard</w:t>
      </w:r>
    </w:p>
  </w:footnote>
  <w:footnote w:id="9">
    <w:p w:rsidR="00175F8A" w:rsidRPr="00B33CE0" w:rsidRDefault="00175F8A" w:rsidP="00175F8A">
      <w:pPr>
        <w:pStyle w:val="FootnoteText"/>
        <w:bidi w:val="0"/>
        <w:rPr>
          <w:lang w:val="en-US" w:bidi="fa-IR"/>
        </w:rPr>
      </w:pPr>
      <w:r>
        <w:rPr>
          <w:lang w:val="en-US"/>
        </w:rPr>
        <w:t>3. Warning line system</w:t>
      </w:r>
      <w:r>
        <w:rPr>
          <w:rStyle w:val="FootnoteReference"/>
          <w:rFonts w:hint="cs"/>
          <w:rtl/>
        </w:rPr>
        <w:t>.</w:t>
      </w:r>
    </w:p>
  </w:footnote>
  <w:footnote w:id="10">
    <w:p w:rsidR="00C97C0D" w:rsidRPr="005D1CBB" w:rsidRDefault="00C97C0D" w:rsidP="00C97C0D">
      <w:pPr>
        <w:pStyle w:val="FootnoteText"/>
        <w:bidi w:val="0"/>
        <w:rPr>
          <w:lang w:val="en-US" w:bidi="fa-IR"/>
        </w:rPr>
      </w:pPr>
      <w:r w:rsidRPr="005D1CBB">
        <w:rPr>
          <w:lang w:val="en-US"/>
        </w:rPr>
        <w:t>1.</w:t>
      </w:r>
      <w:r>
        <w:rPr>
          <w:lang w:val="en-US"/>
        </w:rPr>
        <w:t xml:space="preserve"> Safety monitoring system</w:t>
      </w:r>
      <w:r>
        <w:rPr>
          <w:rStyle w:val="FootnoteReference"/>
          <w:rFonts w:hint="cs"/>
          <w:rtl/>
        </w:rPr>
        <w:t>.</w:t>
      </w:r>
    </w:p>
  </w:footnote>
  <w:footnote w:id="11">
    <w:p w:rsidR="00C63114" w:rsidRDefault="00C63114" w:rsidP="00EB7470">
      <w:pPr>
        <w:pStyle w:val="FootnoteText"/>
        <w:jc w:val="right"/>
        <w:rPr>
          <w:rFonts w:hint="cs"/>
          <w:lang w:bidi="fa-IR"/>
        </w:rPr>
      </w:pPr>
      <w:r>
        <w:rPr>
          <w:lang w:val="en-US"/>
        </w:rPr>
        <w:t xml:space="preserve">Bottoming </w:t>
      </w:r>
      <w:r w:rsidR="00EB7470">
        <w:rPr>
          <w:lang w:val="en-US"/>
        </w:rPr>
        <w:t>o</w:t>
      </w:r>
      <w:r>
        <w:rPr>
          <w:lang w:val="en-US"/>
        </w:rPr>
        <w:t>ut</w:t>
      </w:r>
      <w:r>
        <w:rPr>
          <w:rStyle w:val="FootnoteReference"/>
          <w:rFonts w:hint="cs"/>
          <w:rtl/>
        </w:rPr>
        <w:t>.1</w:t>
      </w:r>
    </w:p>
  </w:footnote>
  <w:footnote w:id="12">
    <w:p w:rsidR="00E60E3B" w:rsidRPr="00E60E3B" w:rsidRDefault="00E60E3B" w:rsidP="00EB7470">
      <w:pPr>
        <w:pStyle w:val="FootnoteText"/>
        <w:jc w:val="right"/>
        <w:rPr>
          <w:rFonts w:hint="cs"/>
          <w:rtl/>
          <w:lang w:val="en-US" w:bidi="fa-IR"/>
        </w:rPr>
      </w:pPr>
      <w:r>
        <w:rPr>
          <w:lang w:val="en-US" w:bidi="fa-IR"/>
        </w:rPr>
        <w:t xml:space="preserve">Personal </w:t>
      </w:r>
      <w:r w:rsidR="00EB7470">
        <w:rPr>
          <w:lang w:val="en-US" w:bidi="fa-IR"/>
        </w:rPr>
        <w:t>f</w:t>
      </w:r>
      <w:r>
        <w:rPr>
          <w:lang w:val="en-US" w:bidi="fa-IR"/>
        </w:rPr>
        <w:t xml:space="preserve">all </w:t>
      </w:r>
      <w:r w:rsidR="00EB7470">
        <w:rPr>
          <w:lang w:val="en-US" w:bidi="fa-IR"/>
        </w:rPr>
        <w:t>a</w:t>
      </w:r>
      <w:r>
        <w:rPr>
          <w:lang w:val="en-US" w:bidi="fa-IR"/>
        </w:rPr>
        <w:t xml:space="preserve">rrest </w:t>
      </w:r>
      <w:r w:rsidR="00EB7470">
        <w:rPr>
          <w:lang w:val="en-US" w:bidi="fa-IR"/>
        </w:rPr>
        <w:t>s</w:t>
      </w:r>
      <w:r>
        <w:rPr>
          <w:lang w:val="en-US" w:bidi="fa-IR"/>
        </w:rPr>
        <w:t>ystem</w:t>
      </w:r>
      <w:r>
        <w:rPr>
          <w:rStyle w:val="FootnoteReference"/>
          <w:rFonts w:hint="cs"/>
          <w:rtl/>
          <w:lang w:val="en-US" w:bidi="fa-IR"/>
        </w:rPr>
        <w:t>.</w:t>
      </w:r>
      <w:r>
        <w:rPr>
          <w:rFonts w:hint="cs"/>
          <w:rtl/>
          <w:lang w:val="en-US" w:bidi="fa-IR"/>
        </w:rPr>
        <w:t>2</w:t>
      </w:r>
    </w:p>
  </w:footnote>
  <w:footnote w:id="13">
    <w:p w:rsidR="007C5C71" w:rsidRDefault="007C5C71" w:rsidP="007C7275">
      <w:pPr>
        <w:pStyle w:val="FootnoteText"/>
        <w:jc w:val="right"/>
        <w:rPr>
          <w:rFonts w:hint="cs"/>
          <w:lang w:bidi="fa-IR"/>
        </w:rPr>
      </w:pPr>
      <w:r>
        <w:rPr>
          <w:lang w:val="en-US"/>
        </w:rPr>
        <w:t xml:space="preserve">Pendulum </w:t>
      </w:r>
      <w:r w:rsidR="007C7275">
        <w:rPr>
          <w:lang w:val="en-US"/>
        </w:rPr>
        <w:t>e</w:t>
      </w:r>
      <w:r>
        <w:rPr>
          <w:lang w:val="en-US"/>
        </w:rPr>
        <w:t>ffect</w:t>
      </w:r>
      <w:r>
        <w:rPr>
          <w:rStyle w:val="FootnoteReference"/>
          <w:rFonts w:hint="cs"/>
          <w:rtl/>
        </w:rPr>
        <w:t>.</w:t>
      </w:r>
      <w:r>
        <w:rPr>
          <w:rFonts w:hint="cs"/>
          <w:rtl/>
        </w:rPr>
        <w:t>4</w:t>
      </w:r>
    </w:p>
  </w:footnote>
  <w:footnote w:id="14">
    <w:p w:rsidR="00597247" w:rsidRPr="003F6619" w:rsidRDefault="00597247" w:rsidP="00597247">
      <w:pPr>
        <w:pStyle w:val="FootnoteText"/>
        <w:jc w:val="right"/>
        <w:rPr>
          <w:rFonts w:cs="Times New Roman"/>
          <w:rtl/>
          <w:lang w:bidi="fa-IR"/>
        </w:rPr>
      </w:pPr>
      <w:r w:rsidRPr="003F6619">
        <w:rPr>
          <w:rStyle w:val="FootnoteReference"/>
          <w:rFonts w:cs="Times New Roman"/>
        </w:rPr>
        <w:t>fall-restricting system</w:t>
      </w:r>
      <w:r w:rsidRPr="003F6619">
        <w:rPr>
          <w:rStyle w:val="FootnoteReference"/>
          <w:rFonts w:cs="Times New Roman"/>
          <w:rtl/>
        </w:rPr>
        <w:t>.1</w:t>
      </w:r>
    </w:p>
  </w:footnote>
  <w:footnote w:id="15">
    <w:p w:rsidR="0072496D" w:rsidRPr="003F6619" w:rsidRDefault="0072496D" w:rsidP="0072496D">
      <w:pPr>
        <w:pStyle w:val="FootnoteText"/>
        <w:jc w:val="right"/>
        <w:rPr>
          <w:rFonts w:cs="Times New Roman"/>
          <w:rtl/>
          <w:lang w:bidi="fa-IR"/>
        </w:rPr>
      </w:pPr>
      <w:r w:rsidRPr="003F6619">
        <w:rPr>
          <w:rStyle w:val="FootnoteReference"/>
          <w:rFonts w:cs="Times New Roman"/>
        </w:rPr>
        <w:t>fall-arrest system</w:t>
      </w:r>
      <w:r w:rsidRPr="003F6619">
        <w:rPr>
          <w:rStyle w:val="FootnoteReference"/>
          <w:rFonts w:cs="Times New Roman"/>
          <w:rtl/>
        </w:rPr>
        <w:t>.</w:t>
      </w:r>
      <w:r w:rsidRPr="003F6619">
        <w:rPr>
          <w:rFonts w:cs="Times New Roman"/>
          <w:rtl/>
        </w:rPr>
        <w:t>2</w:t>
      </w:r>
    </w:p>
  </w:footnote>
  <w:footnote w:id="16">
    <w:p w:rsidR="00D32370" w:rsidRPr="003F6619" w:rsidRDefault="00D32370" w:rsidP="00D32370">
      <w:pPr>
        <w:pStyle w:val="FootnoteText"/>
        <w:jc w:val="right"/>
        <w:rPr>
          <w:rFonts w:cs="Times New Roman"/>
          <w:lang w:bidi="fa-IR"/>
        </w:rPr>
      </w:pPr>
      <w:r w:rsidRPr="003F6619">
        <w:rPr>
          <w:rStyle w:val="FootnoteReference"/>
          <w:rFonts w:cs="Times New Roman"/>
        </w:rPr>
        <w:t>safety net</w:t>
      </w:r>
      <w:r w:rsidRPr="003F6619">
        <w:rPr>
          <w:rStyle w:val="FootnoteReference"/>
          <w:rFonts w:cs="Times New Roman"/>
          <w:rtl/>
        </w:rPr>
        <w:t>.</w:t>
      </w:r>
      <w:r w:rsidRPr="003F6619">
        <w:rPr>
          <w:rFonts w:cs="Times New Roman"/>
          <w:rtl/>
        </w:rPr>
        <w:t xml:space="preserve">3 </w:t>
      </w:r>
    </w:p>
  </w:footnote>
  <w:footnote w:id="17">
    <w:p w:rsidR="00671522" w:rsidRDefault="00671522" w:rsidP="00671522">
      <w:pPr>
        <w:pStyle w:val="FootnoteText"/>
        <w:jc w:val="right"/>
        <w:rPr>
          <w:rFonts w:hint="cs"/>
          <w:lang w:bidi="fa-IR"/>
        </w:rPr>
      </w:pPr>
      <w:r>
        <w:rPr>
          <w:lang w:val="en-US"/>
        </w:rPr>
        <w:t>Personal fall arrest system</w:t>
      </w:r>
      <w:r>
        <w:rPr>
          <w:rStyle w:val="FootnoteReference"/>
          <w:rFonts w:hint="cs"/>
          <w:rtl/>
        </w:rPr>
        <w:t>.</w:t>
      </w:r>
      <w:r>
        <w:rPr>
          <w:rFonts w:hint="cs"/>
          <w:rtl/>
        </w:rPr>
        <w:t>1</w:t>
      </w:r>
    </w:p>
  </w:footnote>
  <w:footnote w:id="18">
    <w:p w:rsidR="00FE061F" w:rsidRDefault="00FE061F" w:rsidP="00FE061F">
      <w:pPr>
        <w:pStyle w:val="FootnoteText"/>
        <w:jc w:val="right"/>
        <w:rPr>
          <w:rFonts w:hint="cs"/>
          <w:lang w:bidi="fa-IR"/>
        </w:rPr>
      </w:pPr>
      <w:r>
        <w:rPr>
          <w:lang w:val="en-US"/>
        </w:rPr>
        <w:t xml:space="preserve">Travel </w:t>
      </w:r>
      <w:r w:rsidRPr="00FE061F">
        <w:rPr>
          <w:lang w:val="en-US"/>
        </w:rPr>
        <w:t>Restraint Systems</w:t>
      </w:r>
      <w:r>
        <w:rPr>
          <w:rStyle w:val="FootnoteReference"/>
          <w:rFonts w:hint="cs"/>
          <w:rtl/>
        </w:rPr>
        <w:t>.</w:t>
      </w:r>
      <w:r>
        <w:rPr>
          <w:rFonts w:hint="cs"/>
          <w:rtl/>
        </w:rPr>
        <w:t>2</w:t>
      </w:r>
    </w:p>
  </w:footnote>
  <w:footnote w:id="19">
    <w:p w:rsidR="00B56B1A" w:rsidRPr="00B56B1A" w:rsidRDefault="00B56B1A" w:rsidP="006F4E31">
      <w:pPr>
        <w:pStyle w:val="FootnoteText"/>
        <w:jc w:val="right"/>
        <w:rPr>
          <w:rFonts w:hint="cs"/>
          <w:lang w:val="en-US"/>
        </w:rPr>
      </w:pPr>
      <w:r w:rsidRPr="00B56B1A">
        <w:rPr>
          <w:lang w:val="en-US"/>
        </w:rPr>
        <w:t>fall-restricting system</w:t>
      </w:r>
      <w:r w:rsidRPr="00B56B1A">
        <w:rPr>
          <w:rFonts w:hint="cs"/>
          <w:rtl/>
          <w:lang w:val="en-US"/>
        </w:rPr>
        <w:t>.3</w:t>
      </w:r>
    </w:p>
  </w:footnote>
  <w:footnote w:id="20">
    <w:p w:rsidR="006F4E31" w:rsidRDefault="00DC0827" w:rsidP="006F4E31">
      <w:pPr>
        <w:pStyle w:val="FootnoteText"/>
        <w:jc w:val="right"/>
        <w:rPr>
          <w:rFonts w:hint="cs"/>
          <w:lang w:bidi="fa-IR"/>
        </w:rPr>
      </w:pPr>
      <w:r>
        <w:rPr>
          <w:lang w:val="en-US"/>
        </w:rPr>
        <w:t>f</w:t>
      </w:r>
      <w:r w:rsidR="006F4E31" w:rsidRPr="006F4E31">
        <w:rPr>
          <w:lang w:val="en-US"/>
        </w:rPr>
        <w:t>all-arrest system</w:t>
      </w:r>
      <w:r w:rsidR="006F4E31" w:rsidRPr="006F4E31">
        <w:rPr>
          <w:rFonts w:hint="cs"/>
          <w:rtl/>
          <w:lang w:val="en-US"/>
        </w:rPr>
        <w:t>.4</w:t>
      </w:r>
    </w:p>
  </w:footnote>
  <w:footnote w:id="21">
    <w:p w:rsidR="00467237" w:rsidRDefault="00467237" w:rsidP="00467237">
      <w:pPr>
        <w:pStyle w:val="FootnoteText"/>
        <w:jc w:val="right"/>
        <w:rPr>
          <w:rFonts w:hint="cs"/>
          <w:lang w:bidi="fa-IR"/>
        </w:rPr>
      </w:pPr>
      <w:r w:rsidRPr="00467237">
        <w:rPr>
          <w:lang w:val="en-US"/>
        </w:rPr>
        <w:t>safety net</w:t>
      </w:r>
      <w:r w:rsidRPr="00467237">
        <w:rPr>
          <w:rFonts w:hint="cs"/>
          <w:rtl/>
          <w:lang w:val="en-US"/>
        </w:rPr>
        <w:t>.5</w:t>
      </w:r>
    </w:p>
  </w:footnote>
  <w:footnote w:id="22">
    <w:p w:rsidR="009045D9" w:rsidRDefault="009045D9" w:rsidP="009045D9">
      <w:pPr>
        <w:pStyle w:val="FootnoteText"/>
        <w:jc w:val="right"/>
        <w:rPr>
          <w:rFonts w:hint="cs"/>
          <w:lang w:bidi="fa-IR"/>
        </w:rPr>
      </w:pPr>
      <w:r>
        <w:rPr>
          <w:lang w:val="en-US"/>
        </w:rPr>
        <w:t>Shock absorber</w:t>
      </w:r>
      <w:r>
        <w:rPr>
          <w:rStyle w:val="FootnoteReference"/>
          <w:rFonts w:hint="cs"/>
          <w:rtl/>
        </w:rPr>
        <w:t>.</w:t>
      </w:r>
      <w:r>
        <w:rPr>
          <w:rFonts w:hint="cs"/>
          <w:rtl/>
        </w:rPr>
        <w:t>1</w:t>
      </w:r>
    </w:p>
  </w:footnote>
  <w:footnote w:id="23">
    <w:p w:rsidR="000F6B92" w:rsidRDefault="000F6B92" w:rsidP="000F6B92">
      <w:pPr>
        <w:pStyle w:val="FootnoteText"/>
        <w:jc w:val="right"/>
        <w:rPr>
          <w:rFonts w:hint="cs"/>
          <w:lang w:bidi="fa-IR"/>
        </w:rPr>
      </w:pPr>
      <w:r>
        <w:rPr>
          <w:lang w:val="en-US"/>
        </w:rPr>
        <w:t>Safety belt</w:t>
      </w:r>
      <w:r>
        <w:rPr>
          <w:rStyle w:val="FootnoteReference"/>
          <w:rFonts w:hint="cs"/>
          <w:rtl/>
        </w:rPr>
        <w:t>.</w:t>
      </w:r>
      <w:r>
        <w:rPr>
          <w:rFonts w:hint="cs"/>
          <w:rtl/>
        </w:rPr>
        <w:t>1</w:t>
      </w:r>
    </w:p>
  </w:footnote>
  <w:footnote w:id="24">
    <w:p w:rsidR="000F6B92" w:rsidRDefault="000F6B92" w:rsidP="000F6B92">
      <w:pPr>
        <w:pStyle w:val="FootnoteText"/>
        <w:jc w:val="right"/>
        <w:rPr>
          <w:rFonts w:hint="cs"/>
          <w:rtl/>
          <w:lang w:bidi="fa-IR"/>
        </w:rPr>
      </w:pPr>
      <w:r>
        <w:rPr>
          <w:lang w:val="en-US"/>
        </w:rPr>
        <w:t>Safety harness</w:t>
      </w:r>
      <w:r>
        <w:rPr>
          <w:rStyle w:val="FootnoteReference"/>
          <w:rFonts w:hint="cs"/>
          <w:rtl/>
        </w:rPr>
        <w:t>.</w:t>
      </w:r>
      <w:r>
        <w:rPr>
          <w:rFonts w:hint="cs"/>
          <w:rtl/>
        </w:rPr>
        <w:t>2</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35"/>
      <w:gridCol w:w="685"/>
      <w:gridCol w:w="718"/>
      <w:gridCol w:w="916"/>
      <w:gridCol w:w="844"/>
      <w:gridCol w:w="1226"/>
      <w:gridCol w:w="967"/>
      <w:gridCol w:w="1307"/>
      <w:gridCol w:w="1081"/>
    </w:tblGrid>
    <w:tr w:rsidR="00DF1B35" w:rsidRPr="009C76E9" w:rsidTr="00CD5AE8">
      <w:trPr>
        <w:trHeight w:val="1252"/>
      </w:trPr>
      <w:tc>
        <w:tcPr>
          <w:tcW w:w="1545" w:type="pct"/>
          <w:gridSpan w:val="3"/>
          <w:vAlign w:val="center"/>
        </w:tcPr>
        <w:p w:rsidR="00DF1B35" w:rsidRPr="009C76E9" w:rsidRDefault="005A785E" w:rsidP="00E873BC">
          <w:pPr>
            <w:jc w:val="center"/>
            <w:rPr>
              <w:rFonts w:ascii="IranNastaliq" w:hAnsi="IranNastaliq" w:cs="IranNastaliq"/>
            </w:rPr>
          </w:pPr>
          <w:r>
            <w:rPr>
              <w:rFonts w:ascii="IranNastaliq" w:hAnsi="IranNastaliq" w:cs="IranNastaliq"/>
              <w:noProof/>
            </w:rPr>
            <w:drawing>
              <wp:inline distT="0" distB="0" distL="0" distR="0">
                <wp:extent cx="927100" cy="565150"/>
                <wp:effectExtent l="19050" t="0" r="635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7100" cy="565150"/>
                        </a:xfrm>
                        <a:prstGeom prst="rect">
                          <a:avLst/>
                        </a:prstGeom>
                        <a:noFill/>
                        <a:ln w="9525">
                          <a:noFill/>
                          <a:miter lim="800000"/>
                          <a:headEnd/>
                          <a:tailEnd/>
                        </a:ln>
                      </pic:spPr>
                    </pic:pic>
                  </a:graphicData>
                </a:graphic>
              </wp:inline>
            </w:drawing>
          </w:r>
        </w:p>
        <w:p w:rsidR="00DF1B35" w:rsidRPr="009C76E9" w:rsidRDefault="00DF1B35" w:rsidP="00E873BC">
          <w:pPr>
            <w:pStyle w:val="Header"/>
            <w:jc w:val="center"/>
            <w:rPr>
              <w:rtl/>
            </w:rPr>
          </w:pPr>
          <w:r w:rsidRPr="009C76E9">
            <w:rPr>
              <w:rFonts w:ascii="IranNastaliq" w:hAnsi="IranNastaliq" w:cs="IranNastaliq"/>
              <w:rtl/>
            </w:rPr>
            <w:t>شرکت مهندسی و توسعه گاز ایران</w:t>
          </w:r>
        </w:p>
      </w:tc>
      <w:tc>
        <w:tcPr>
          <w:tcW w:w="3455" w:type="pct"/>
          <w:gridSpan w:val="6"/>
          <w:vAlign w:val="center"/>
        </w:tcPr>
        <w:p w:rsidR="00A33FD9" w:rsidRPr="0049371B" w:rsidRDefault="000A0A7E" w:rsidP="00A33FD9">
          <w:pPr>
            <w:pStyle w:val="Heading4"/>
            <w:rPr>
              <w:rFonts w:cs="B Zar" w:hint="cs"/>
              <w:sz w:val="40"/>
              <w:szCs w:val="40"/>
              <w:rtl/>
              <w:lang w:val="en-US" w:eastAsia="en-US" w:bidi="fa-IR"/>
            </w:rPr>
          </w:pPr>
          <w:r w:rsidRPr="0049371B">
            <w:rPr>
              <w:rFonts w:cs="B Zar" w:hint="cs"/>
              <w:sz w:val="40"/>
              <w:szCs w:val="40"/>
              <w:rtl/>
              <w:lang w:val="en-US" w:eastAsia="en-US" w:bidi="fa-IR"/>
            </w:rPr>
            <w:t>راهنما</w:t>
          </w:r>
          <w:r w:rsidR="00A33FD9" w:rsidRPr="0049371B">
            <w:rPr>
              <w:rFonts w:cs="B Zar" w:hint="cs"/>
              <w:sz w:val="40"/>
              <w:szCs w:val="40"/>
              <w:rtl/>
              <w:lang w:val="en-US" w:eastAsia="en-US" w:bidi="fa-IR"/>
            </w:rPr>
            <w:t>ی</w:t>
          </w:r>
          <w:r w:rsidR="00DF1B35" w:rsidRPr="0049371B">
            <w:rPr>
              <w:rFonts w:cs="B Zar" w:hint="cs"/>
              <w:sz w:val="40"/>
              <w:szCs w:val="40"/>
              <w:rtl/>
              <w:lang w:val="en-US" w:eastAsia="en-US"/>
            </w:rPr>
            <w:t xml:space="preserve"> </w:t>
          </w:r>
          <w:r w:rsidR="00A032DE" w:rsidRPr="0049371B">
            <w:rPr>
              <w:rFonts w:cs="B Zar" w:hint="cs"/>
              <w:sz w:val="40"/>
              <w:szCs w:val="40"/>
              <w:rtl/>
              <w:lang w:val="en-US" w:eastAsia="en-US" w:bidi="fa-IR"/>
            </w:rPr>
            <w:t>ايمني</w:t>
          </w:r>
        </w:p>
        <w:p w:rsidR="00DF1B35" w:rsidRPr="00A33FD9" w:rsidRDefault="00A032DE" w:rsidP="00A33FD9">
          <w:pPr>
            <w:pStyle w:val="Heading4"/>
            <w:rPr>
              <w:rFonts w:cs="B Titr" w:hint="cs"/>
              <w:b w:val="0"/>
              <w:bCs w:val="0"/>
              <w:sz w:val="32"/>
              <w:szCs w:val="32"/>
              <w:rtl/>
              <w:lang w:val="en-US" w:eastAsia="en-US" w:bidi="fa-IR"/>
            </w:rPr>
          </w:pPr>
          <w:r w:rsidRPr="0049371B">
            <w:rPr>
              <w:rFonts w:cs="B Zar" w:hint="cs"/>
              <w:sz w:val="40"/>
              <w:szCs w:val="40"/>
              <w:rtl/>
              <w:lang w:val="en-US" w:eastAsia="en-US" w:bidi="fa-IR"/>
            </w:rPr>
            <w:t xml:space="preserve"> كار در ارتفاع و حفاظت از سقوط</w:t>
          </w:r>
        </w:p>
      </w:tc>
    </w:tr>
    <w:tr w:rsidR="00DF1B35" w:rsidRPr="009C76E9" w:rsidTr="00CD5AE8">
      <w:trPr>
        <w:trHeight w:val="352"/>
      </w:trPr>
      <w:tc>
        <w:tcPr>
          <w:tcW w:w="781" w:type="pct"/>
          <w:vMerge w:val="restart"/>
          <w:vAlign w:val="center"/>
        </w:tcPr>
        <w:p w:rsidR="00DF1B35" w:rsidRPr="009C76E9" w:rsidRDefault="00DF1B35" w:rsidP="00E873BC">
          <w:pPr>
            <w:pStyle w:val="Footer"/>
            <w:bidi w:val="0"/>
          </w:pPr>
          <w:r w:rsidRPr="009C76E9">
            <w:t xml:space="preserve">Sheet  </w:t>
          </w:r>
          <w:fldSimple w:instr=" PAGE ">
            <w:r w:rsidR="0004114D">
              <w:rPr>
                <w:noProof/>
              </w:rPr>
              <w:t>2</w:t>
            </w:r>
          </w:fldSimple>
          <w:r w:rsidRPr="009C76E9">
            <w:t xml:space="preserve"> of </w:t>
          </w:r>
          <w:fldSimple w:instr=" NUMPAGES  ">
            <w:r w:rsidR="0004114D">
              <w:rPr>
                <w:noProof/>
              </w:rPr>
              <w:t>36</w:t>
            </w:r>
          </w:fldSimple>
        </w:p>
      </w:tc>
      <w:tc>
        <w:tcPr>
          <w:tcW w:w="373" w:type="pct"/>
          <w:vAlign w:val="center"/>
        </w:tcPr>
        <w:p w:rsidR="00DF1B35" w:rsidRPr="009C76E9" w:rsidRDefault="00DF1B35" w:rsidP="00E873BC">
          <w:pPr>
            <w:pStyle w:val="Header"/>
            <w:jc w:val="center"/>
          </w:pPr>
          <w:r w:rsidRPr="009C76E9">
            <w:t>Year</w:t>
          </w:r>
        </w:p>
      </w:tc>
      <w:tc>
        <w:tcPr>
          <w:tcW w:w="391" w:type="pct"/>
          <w:vAlign w:val="center"/>
        </w:tcPr>
        <w:p w:rsidR="00DF1B35" w:rsidRPr="009C76E9" w:rsidRDefault="00DF1B35" w:rsidP="00E873BC">
          <w:pPr>
            <w:pStyle w:val="Header"/>
            <w:jc w:val="center"/>
          </w:pPr>
          <w:r w:rsidRPr="009C76E9">
            <w:t>Rev</w:t>
          </w:r>
        </w:p>
      </w:tc>
      <w:tc>
        <w:tcPr>
          <w:tcW w:w="499" w:type="pct"/>
          <w:vAlign w:val="center"/>
        </w:tcPr>
        <w:p w:rsidR="00DF1B35" w:rsidRPr="009C76E9" w:rsidRDefault="00DF1B35" w:rsidP="00E873BC">
          <w:pPr>
            <w:pStyle w:val="Header"/>
            <w:jc w:val="center"/>
          </w:pPr>
          <w:r w:rsidRPr="009C76E9">
            <w:t>Ser. No</w:t>
          </w:r>
        </w:p>
      </w:tc>
      <w:tc>
        <w:tcPr>
          <w:tcW w:w="460" w:type="pct"/>
          <w:vAlign w:val="center"/>
        </w:tcPr>
        <w:p w:rsidR="00DF1B35" w:rsidRPr="009C76E9" w:rsidRDefault="00DF1B35" w:rsidP="00E873BC">
          <w:pPr>
            <w:pStyle w:val="Header"/>
            <w:jc w:val="center"/>
          </w:pPr>
          <w:r w:rsidRPr="009C76E9">
            <w:t>Type</w:t>
          </w:r>
        </w:p>
      </w:tc>
      <w:tc>
        <w:tcPr>
          <w:tcW w:w="668" w:type="pct"/>
          <w:vAlign w:val="center"/>
        </w:tcPr>
        <w:p w:rsidR="00DF1B35" w:rsidRPr="009C76E9" w:rsidRDefault="00DF1B35" w:rsidP="00E873BC">
          <w:pPr>
            <w:pStyle w:val="Header"/>
            <w:jc w:val="center"/>
          </w:pPr>
          <w:r w:rsidRPr="009C76E9">
            <w:t xml:space="preserve">Discipline </w:t>
          </w:r>
        </w:p>
      </w:tc>
      <w:tc>
        <w:tcPr>
          <w:tcW w:w="527" w:type="pct"/>
          <w:vAlign w:val="center"/>
        </w:tcPr>
        <w:p w:rsidR="00DF1B35" w:rsidRPr="009C76E9" w:rsidRDefault="00DF1B35" w:rsidP="00E873BC">
          <w:pPr>
            <w:pStyle w:val="Header"/>
            <w:jc w:val="center"/>
          </w:pPr>
          <w:r w:rsidRPr="009C76E9">
            <w:t>Project</w:t>
          </w:r>
        </w:p>
      </w:tc>
      <w:tc>
        <w:tcPr>
          <w:tcW w:w="712" w:type="pct"/>
          <w:vAlign w:val="center"/>
        </w:tcPr>
        <w:p w:rsidR="00DF1B35" w:rsidRPr="009C76E9" w:rsidRDefault="00DF1B35" w:rsidP="00E873BC">
          <w:pPr>
            <w:pStyle w:val="Header"/>
            <w:jc w:val="center"/>
          </w:pPr>
          <w:r w:rsidRPr="009C76E9">
            <w:t>Department</w:t>
          </w:r>
        </w:p>
      </w:tc>
      <w:tc>
        <w:tcPr>
          <w:tcW w:w="589" w:type="pct"/>
          <w:vAlign w:val="center"/>
        </w:tcPr>
        <w:p w:rsidR="00DF1B35" w:rsidRPr="009C76E9" w:rsidRDefault="00DF1B35" w:rsidP="00E873BC">
          <w:pPr>
            <w:pStyle w:val="Header"/>
            <w:jc w:val="center"/>
          </w:pPr>
          <w:r w:rsidRPr="009C76E9">
            <w:t>Company</w:t>
          </w:r>
        </w:p>
      </w:tc>
    </w:tr>
    <w:tr w:rsidR="00DF1B35" w:rsidRPr="009C76E9" w:rsidTr="00CD5AE8">
      <w:trPr>
        <w:trHeight w:val="307"/>
      </w:trPr>
      <w:tc>
        <w:tcPr>
          <w:tcW w:w="781" w:type="pct"/>
          <w:vMerge/>
          <w:vAlign w:val="center"/>
        </w:tcPr>
        <w:p w:rsidR="00DF1B35" w:rsidRPr="009C76E9" w:rsidRDefault="00DF1B35" w:rsidP="00E873BC">
          <w:pPr>
            <w:pStyle w:val="Header"/>
            <w:jc w:val="center"/>
            <w:rPr>
              <w:rtl/>
            </w:rPr>
          </w:pPr>
        </w:p>
      </w:tc>
      <w:tc>
        <w:tcPr>
          <w:tcW w:w="373" w:type="pct"/>
          <w:vAlign w:val="center"/>
        </w:tcPr>
        <w:p w:rsidR="00DF1B35" w:rsidRPr="009C76E9" w:rsidRDefault="005C5E3A" w:rsidP="00E873BC">
          <w:pPr>
            <w:jc w:val="center"/>
            <w:rPr>
              <w:b/>
              <w:bCs/>
              <w:sz w:val="16"/>
              <w:szCs w:val="16"/>
            </w:rPr>
          </w:pPr>
          <w:r>
            <w:rPr>
              <w:b/>
              <w:bCs/>
              <w:sz w:val="16"/>
              <w:szCs w:val="16"/>
            </w:rPr>
            <w:t>92</w:t>
          </w:r>
        </w:p>
      </w:tc>
      <w:tc>
        <w:tcPr>
          <w:tcW w:w="391" w:type="pct"/>
          <w:vAlign w:val="center"/>
        </w:tcPr>
        <w:p w:rsidR="00DF1B35" w:rsidRPr="009C76E9" w:rsidRDefault="00DF1B35" w:rsidP="00E873BC">
          <w:pPr>
            <w:jc w:val="center"/>
            <w:rPr>
              <w:rFonts w:ascii="Arial" w:hAnsi="Arial"/>
              <w:b/>
              <w:bCs/>
              <w:sz w:val="16"/>
              <w:szCs w:val="16"/>
              <w:rtl/>
            </w:rPr>
          </w:pPr>
          <w:r w:rsidRPr="009C76E9">
            <w:rPr>
              <w:rFonts w:ascii="Arial" w:hAnsi="Arial"/>
              <w:b/>
              <w:bCs/>
              <w:sz w:val="16"/>
              <w:szCs w:val="16"/>
            </w:rPr>
            <w:t>00</w:t>
          </w:r>
        </w:p>
      </w:tc>
      <w:tc>
        <w:tcPr>
          <w:tcW w:w="499" w:type="pct"/>
          <w:vAlign w:val="center"/>
        </w:tcPr>
        <w:p w:rsidR="00DF1B35" w:rsidRPr="009C76E9" w:rsidRDefault="000A0A7E" w:rsidP="00E873BC">
          <w:pPr>
            <w:jc w:val="center"/>
            <w:rPr>
              <w:rFonts w:ascii="Arial" w:hAnsi="Arial"/>
              <w:b/>
              <w:bCs/>
              <w:sz w:val="16"/>
              <w:szCs w:val="16"/>
            </w:rPr>
          </w:pPr>
          <w:r w:rsidRPr="009C76E9">
            <w:rPr>
              <w:rFonts w:ascii="Arial" w:hAnsi="Arial"/>
              <w:b/>
              <w:bCs/>
              <w:sz w:val="16"/>
              <w:szCs w:val="16"/>
            </w:rPr>
            <w:t>1011</w:t>
          </w:r>
        </w:p>
      </w:tc>
      <w:tc>
        <w:tcPr>
          <w:tcW w:w="460" w:type="pct"/>
          <w:vAlign w:val="center"/>
        </w:tcPr>
        <w:p w:rsidR="00DF1B35" w:rsidRPr="009C76E9" w:rsidRDefault="005C5E3A" w:rsidP="00E873BC">
          <w:pPr>
            <w:jc w:val="center"/>
            <w:rPr>
              <w:rFonts w:ascii="Arial" w:hAnsi="Arial"/>
              <w:b/>
              <w:bCs/>
              <w:sz w:val="16"/>
              <w:szCs w:val="16"/>
            </w:rPr>
          </w:pPr>
          <w:r>
            <w:rPr>
              <w:rFonts w:ascii="Arial" w:hAnsi="Arial"/>
              <w:b/>
              <w:bCs/>
              <w:sz w:val="16"/>
              <w:szCs w:val="16"/>
            </w:rPr>
            <w:t>GU</w:t>
          </w:r>
        </w:p>
      </w:tc>
      <w:tc>
        <w:tcPr>
          <w:tcW w:w="668" w:type="pct"/>
          <w:vAlign w:val="center"/>
        </w:tcPr>
        <w:p w:rsidR="00DF1B35" w:rsidRPr="009C76E9" w:rsidRDefault="00DF1B35" w:rsidP="00E873BC">
          <w:pPr>
            <w:jc w:val="center"/>
            <w:rPr>
              <w:rFonts w:ascii="Arial" w:hAnsi="Arial"/>
              <w:b/>
              <w:bCs/>
              <w:sz w:val="16"/>
              <w:szCs w:val="16"/>
            </w:rPr>
          </w:pPr>
          <w:r w:rsidRPr="009C76E9">
            <w:rPr>
              <w:rFonts w:ascii="Arial" w:hAnsi="Arial"/>
              <w:b/>
              <w:bCs/>
              <w:sz w:val="16"/>
              <w:szCs w:val="16"/>
            </w:rPr>
            <w:t>HSE</w:t>
          </w:r>
        </w:p>
      </w:tc>
      <w:tc>
        <w:tcPr>
          <w:tcW w:w="527" w:type="pct"/>
          <w:vAlign w:val="center"/>
        </w:tcPr>
        <w:p w:rsidR="00DF1B35" w:rsidRPr="009C76E9" w:rsidRDefault="00DF1B35" w:rsidP="00E873BC">
          <w:pPr>
            <w:jc w:val="center"/>
            <w:rPr>
              <w:rFonts w:ascii="Arial" w:hAnsi="Arial"/>
              <w:b/>
              <w:bCs/>
              <w:sz w:val="16"/>
              <w:szCs w:val="16"/>
            </w:rPr>
          </w:pPr>
          <w:r w:rsidRPr="009C76E9">
            <w:rPr>
              <w:rFonts w:ascii="Arial" w:hAnsi="Arial"/>
              <w:b/>
              <w:bCs/>
              <w:sz w:val="16"/>
              <w:szCs w:val="16"/>
            </w:rPr>
            <w:t>OO</w:t>
          </w:r>
        </w:p>
      </w:tc>
      <w:tc>
        <w:tcPr>
          <w:tcW w:w="712" w:type="pct"/>
          <w:vAlign w:val="center"/>
        </w:tcPr>
        <w:p w:rsidR="00DF1B35" w:rsidRPr="009C76E9" w:rsidRDefault="00DF1B35" w:rsidP="00E873BC">
          <w:pPr>
            <w:jc w:val="center"/>
            <w:rPr>
              <w:rFonts w:ascii="Arial" w:hAnsi="Arial"/>
              <w:b/>
              <w:bCs/>
              <w:sz w:val="16"/>
              <w:szCs w:val="16"/>
              <w:rtl/>
            </w:rPr>
          </w:pPr>
          <w:r w:rsidRPr="009C76E9">
            <w:rPr>
              <w:rFonts w:ascii="Arial" w:hAnsi="Arial"/>
              <w:b/>
              <w:bCs/>
              <w:sz w:val="16"/>
              <w:szCs w:val="16"/>
            </w:rPr>
            <w:t>020</w:t>
          </w:r>
        </w:p>
      </w:tc>
      <w:tc>
        <w:tcPr>
          <w:tcW w:w="589" w:type="pct"/>
          <w:vAlign w:val="center"/>
        </w:tcPr>
        <w:p w:rsidR="00DF1B35" w:rsidRPr="009C76E9" w:rsidRDefault="00DF1B35" w:rsidP="00E873BC">
          <w:pPr>
            <w:jc w:val="center"/>
            <w:rPr>
              <w:rFonts w:ascii="Arial" w:hAnsi="Arial"/>
              <w:b/>
              <w:bCs/>
              <w:sz w:val="16"/>
              <w:szCs w:val="16"/>
            </w:rPr>
          </w:pPr>
          <w:r w:rsidRPr="009C76E9">
            <w:rPr>
              <w:rFonts w:ascii="Arial" w:hAnsi="Arial"/>
              <w:b/>
              <w:bCs/>
              <w:sz w:val="16"/>
              <w:szCs w:val="16"/>
            </w:rPr>
            <w:t>IGEDC</w:t>
          </w:r>
        </w:p>
      </w:tc>
    </w:tr>
  </w:tbl>
  <w:p w:rsidR="00DF1B35" w:rsidRDefault="00DF1B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B3634"/>
    <w:multiLevelType w:val="hybridMultilevel"/>
    <w:tmpl w:val="809ECAC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26183"/>
    <w:multiLevelType w:val="hybridMultilevel"/>
    <w:tmpl w:val="61BE0DC8"/>
    <w:lvl w:ilvl="0" w:tplc="4830A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C363F"/>
    <w:multiLevelType w:val="hybridMultilevel"/>
    <w:tmpl w:val="3F702B1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84F41"/>
    <w:multiLevelType w:val="hybridMultilevel"/>
    <w:tmpl w:val="9BEE6F7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3113A"/>
    <w:multiLevelType w:val="hybridMultilevel"/>
    <w:tmpl w:val="52E8E5B4"/>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3F0E2F"/>
    <w:multiLevelType w:val="hybridMultilevel"/>
    <w:tmpl w:val="91B8DB5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E4006"/>
    <w:multiLevelType w:val="hybridMultilevel"/>
    <w:tmpl w:val="BB5AF17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6D7617"/>
    <w:multiLevelType w:val="hybridMultilevel"/>
    <w:tmpl w:val="3716C112"/>
    <w:lvl w:ilvl="0" w:tplc="2D9E6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D86E06"/>
    <w:multiLevelType w:val="hybridMultilevel"/>
    <w:tmpl w:val="668C62C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F3869"/>
    <w:multiLevelType w:val="hybridMultilevel"/>
    <w:tmpl w:val="3F3688BC"/>
    <w:lvl w:ilvl="0" w:tplc="2C040D0A">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A20115"/>
    <w:multiLevelType w:val="hybridMultilevel"/>
    <w:tmpl w:val="492A632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1F0A27"/>
    <w:multiLevelType w:val="hybridMultilevel"/>
    <w:tmpl w:val="525854CE"/>
    <w:lvl w:ilvl="0" w:tplc="5524B110">
      <w:start w:val="12"/>
      <w:numFmt w:val="bullet"/>
      <w:lvlText w:val="-"/>
      <w:lvlJc w:val="left"/>
      <w:pPr>
        <w:ind w:left="720" w:hanging="360"/>
      </w:pPr>
      <w:rPr>
        <w:rFonts w:ascii="Arial" w:eastAsia="Times New Roman" w:hAnsi="Arial"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B87EF9"/>
    <w:multiLevelType w:val="hybridMultilevel"/>
    <w:tmpl w:val="3154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2439B"/>
    <w:multiLevelType w:val="hybridMultilevel"/>
    <w:tmpl w:val="FB70C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EF649A8"/>
    <w:multiLevelType w:val="hybridMultilevel"/>
    <w:tmpl w:val="B58C311C"/>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E5036"/>
    <w:multiLevelType w:val="hybridMultilevel"/>
    <w:tmpl w:val="72E89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880E84"/>
    <w:multiLevelType w:val="hybridMultilevel"/>
    <w:tmpl w:val="8DBE1FC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D10475"/>
    <w:multiLevelType w:val="hybridMultilevel"/>
    <w:tmpl w:val="44A262A0"/>
    <w:lvl w:ilvl="0" w:tplc="DA267350">
      <w:numFmt w:val="bullet"/>
      <w:lvlText w:val="-"/>
      <w:lvlJc w:val="left"/>
      <w:pPr>
        <w:ind w:left="720" w:hanging="360"/>
      </w:pPr>
      <w:rPr>
        <w:rFonts w:ascii="Calibri" w:eastAsia="Calibri" w:hAnsi="Calibri"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581FAB"/>
    <w:multiLevelType w:val="hybridMultilevel"/>
    <w:tmpl w:val="A440D9D6"/>
    <w:lvl w:ilvl="0" w:tplc="03B82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F0171"/>
    <w:multiLevelType w:val="hybridMultilevel"/>
    <w:tmpl w:val="E09A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325D6"/>
    <w:multiLevelType w:val="hybridMultilevel"/>
    <w:tmpl w:val="5DEA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964AB9"/>
    <w:multiLevelType w:val="hybridMultilevel"/>
    <w:tmpl w:val="1F8EDCB6"/>
    <w:lvl w:ilvl="0" w:tplc="CCAEB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996A95"/>
    <w:multiLevelType w:val="hybridMultilevel"/>
    <w:tmpl w:val="4AD2E5A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874ED2"/>
    <w:multiLevelType w:val="hybridMultilevel"/>
    <w:tmpl w:val="04161EBC"/>
    <w:lvl w:ilvl="0" w:tplc="6F164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3397781"/>
    <w:multiLevelType w:val="hybridMultilevel"/>
    <w:tmpl w:val="CF28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B40CD"/>
    <w:multiLevelType w:val="hybridMultilevel"/>
    <w:tmpl w:val="D5769EC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495F79"/>
    <w:multiLevelType w:val="hybridMultilevel"/>
    <w:tmpl w:val="98AC80A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0957AE"/>
    <w:multiLevelType w:val="hybridMultilevel"/>
    <w:tmpl w:val="CFF8D1BC"/>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9E0D96"/>
    <w:multiLevelType w:val="hybridMultilevel"/>
    <w:tmpl w:val="F7A03978"/>
    <w:lvl w:ilvl="0" w:tplc="6BE80694">
      <w:start w:val="1"/>
      <w:numFmt w:val="decimal"/>
      <w:lvlText w:val="%1)"/>
      <w:lvlJc w:val="left"/>
      <w:pPr>
        <w:tabs>
          <w:tab w:val="num" w:pos="482"/>
        </w:tabs>
        <w:ind w:left="482" w:hanging="340"/>
      </w:pPr>
      <w:rPr>
        <w:rFonts w:cs="Nazanin" w:hint="cs"/>
        <w:bCs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5D40FD9"/>
    <w:multiLevelType w:val="hybridMultilevel"/>
    <w:tmpl w:val="B2281E56"/>
    <w:lvl w:ilvl="0" w:tplc="C4383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7107A48"/>
    <w:multiLevelType w:val="hybridMultilevel"/>
    <w:tmpl w:val="48A8E74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0819C7"/>
    <w:multiLevelType w:val="hybridMultilevel"/>
    <w:tmpl w:val="C128C14A"/>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FB810AB"/>
    <w:multiLevelType w:val="hybridMultilevel"/>
    <w:tmpl w:val="D37CCD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28"/>
  </w:num>
  <w:num w:numId="3">
    <w:abstractNumId w:val="11"/>
  </w:num>
  <w:num w:numId="4">
    <w:abstractNumId w:val="17"/>
  </w:num>
  <w:num w:numId="5">
    <w:abstractNumId w:val="12"/>
  </w:num>
  <w:num w:numId="6">
    <w:abstractNumId w:val="6"/>
  </w:num>
  <w:num w:numId="7">
    <w:abstractNumId w:val="15"/>
  </w:num>
  <w:num w:numId="8">
    <w:abstractNumId w:val="32"/>
  </w:num>
  <w:num w:numId="9">
    <w:abstractNumId w:val="13"/>
  </w:num>
  <w:num w:numId="10">
    <w:abstractNumId w:val="24"/>
  </w:num>
  <w:num w:numId="11">
    <w:abstractNumId w:val="20"/>
  </w:num>
  <w:num w:numId="12">
    <w:abstractNumId w:val="19"/>
  </w:num>
  <w:num w:numId="13">
    <w:abstractNumId w:val="1"/>
  </w:num>
  <w:num w:numId="14">
    <w:abstractNumId w:val="0"/>
  </w:num>
  <w:num w:numId="15">
    <w:abstractNumId w:val="14"/>
  </w:num>
  <w:num w:numId="16">
    <w:abstractNumId w:val="10"/>
  </w:num>
  <w:num w:numId="17">
    <w:abstractNumId w:val="31"/>
  </w:num>
  <w:num w:numId="18">
    <w:abstractNumId w:val="22"/>
  </w:num>
  <w:num w:numId="19">
    <w:abstractNumId w:val="26"/>
  </w:num>
  <w:num w:numId="20">
    <w:abstractNumId w:val="16"/>
  </w:num>
  <w:num w:numId="21">
    <w:abstractNumId w:val="2"/>
  </w:num>
  <w:num w:numId="22">
    <w:abstractNumId w:val="18"/>
  </w:num>
  <w:num w:numId="23">
    <w:abstractNumId w:val="21"/>
  </w:num>
  <w:num w:numId="24">
    <w:abstractNumId w:val="23"/>
  </w:num>
  <w:num w:numId="25">
    <w:abstractNumId w:val="7"/>
  </w:num>
  <w:num w:numId="26">
    <w:abstractNumId w:val="29"/>
  </w:num>
  <w:num w:numId="27">
    <w:abstractNumId w:val="5"/>
  </w:num>
  <w:num w:numId="28">
    <w:abstractNumId w:val="8"/>
  </w:num>
  <w:num w:numId="29">
    <w:abstractNumId w:val="25"/>
  </w:num>
  <w:num w:numId="30">
    <w:abstractNumId w:val="3"/>
  </w:num>
  <w:num w:numId="31">
    <w:abstractNumId w:val="27"/>
  </w:num>
  <w:num w:numId="32">
    <w:abstractNumId w:val="30"/>
  </w:num>
  <w:num w:numId="3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numRestart w:val="eachPage"/>
    <w:footnote w:id="0"/>
    <w:footnote w:id="1"/>
  </w:footnotePr>
  <w:endnotePr>
    <w:endnote w:id="0"/>
    <w:endnote w:id="1"/>
  </w:endnotePr>
  <w:compat/>
  <w:rsids>
    <w:rsidRoot w:val="00D17095"/>
    <w:rsid w:val="00011154"/>
    <w:rsid w:val="0001384D"/>
    <w:rsid w:val="00014552"/>
    <w:rsid w:val="00020386"/>
    <w:rsid w:val="00023452"/>
    <w:rsid w:val="000244B0"/>
    <w:rsid w:val="000254BE"/>
    <w:rsid w:val="00030A03"/>
    <w:rsid w:val="00036BFF"/>
    <w:rsid w:val="0004114D"/>
    <w:rsid w:val="00045DEF"/>
    <w:rsid w:val="00047890"/>
    <w:rsid w:val="00053189"/>
    <w:rsid w:val="0005697A"/>
    <w:rsid w:val="00056AE3"/>
    <w:rsid w:val="00057CD8"/>
    <w:rsid w:val="00071867"/>
    <w:rsid w:val="000804E9"/>
    <w:rsid w:val="00082476"/>
    <w:rsid w:val="00083C9E"/>
    <w:rsid w:val="00087CEA"/>
    <w:rsid w:val="00090DD1"/>
    <w:rsid w:val="00093B69"/>
    <w:rsid w:val="000A0A7E"/>
    <w:rsid w:val="000A4C00"/>
    <w:rsid w:val="000B6218"/>
    <w:rsid w:val="000D58AA"/>
    <w:rsid w:val="000D59BE"/>
    <w:rsid w:val="000D5E74"/>
    <w:rsid w:val="000E16FC"/>
    <w:rsid w:val="000E6061"/>
    <w:rsid w:val="000E687B"/>
    <w:rsid w:val="000F25BC"/>
    <w:rsid w:val="000F4E95"/>
    <w:rsid w:val="000F6B92"/>
    <w:rsid w:val="00100195"/>
    <w:rsid w:val="00100BFD"/>
    <w:rsid w:val="00102540"/>
    <w:rsid w:val="00105E85"/>
    <w:rsid w:val="00112D87"/>
    <w:rsid w:val="001226FC"/>
    <w:rsid w:val="001351E3"/>
    <w:rsid w:val="001422B5"/>
    <w:rsid w:val="001424B4"/>
    <w:rsid w:val="00144261"/>
    <w:rsid w:val="00144F16"/>
    <w:rsid w:val="001500D1"/>
    <w:rsid w:val="00150F5B"/>
    <w:rsid w:val="00151D85"/>
    <w:rsid w:val="00154ED2"/>
    <w:rsid w:val="00157287"/>
    <w:rsid w:val="0016094C"/>
    <w:rsid w:val="001654BD"/>
    <w:rsid w:val="00171BA9"/>
    <w:rsid w:val="00174DEA"/>
    <w:rsid w:val="00175F8A"/>
    <w:rsid w:val="0017744A"/>
    <w:rsid w:val="0019116B"/>
    <w:rsid w:val="00192C41"/>
    <w:rsid w:val="001A28DD"/>
    <w:rsid w:val="001A66E8"/>
    <w:rsid w:val="001B0E67"/>
    <w:rsid w:val="001B1CA7"/>
    <w:rsid w:val="001B5AFA"/>
    <w:rsid w:val="001C4E6D"/>
    <w:rsid w:val="001D75FD"/>
    <w:rsid w:val="001F0F4B"/>
    <w:rsid w:val="001F14B1"/>
    <w:rsid w:val="001F5449"/>
    <w:rsid w:val="001F64FE"/>
    <w:rsid w:val="00203907"/>
    <w:rsid w:val="002108B1"/>
    <w:rsid w:val="002131C8"/>
    <w:rsid w:val="00215E2D"/>
    <w:rsid w:val="0022134F"/>
    <w:rsid w:val="0022142A"/>
    <w:rsid w:val="00224203"/>
    <w:rsid w:val="00227CF4"/>
    <w:rsid w:val="00231186"/>
    <w:rsid w:val="00240544"/>
    <w:rsid w:val="00244BC6"/>
    <w:rsid w:val="00257B81"/>
    <w:rsid w:val="002631A4"/>
    <w:rsid w:val="0026411C"/>
    <w:rsid w:val="00267107"/>
    <w:rsid w:val="0027076D"/>
    <w:rsid w:val="002770EF"/>
    <w:rsid w:val="002847F4"/>
    <w:rsid w:val="00285F33"/>
    <w:rsid w:val="00290C50"/>
    <w:rsid w:val="00296E1B"/>
    <w:rsid w:val="00296EE0"/>
    <w:rsid w:val="002974E7"/>
    <w:rsid w:val="002A3B4F"/>
    <w:rsid w:val="002A59B5"/>
    <w:rsid w:val="002A5B89"/>
    <w:rsid w:val="002A5C22"/>
    <w:rsid w:val="002B3A9B"/>
    <w:rsid w:val="002D03AA"/>
    <w:rsid w:val="002D1388"/>
    <w:rsid w:val="002E0FCD"/>
    <w:rsid w:val="002F21B3"/>
    <w:rsid w:val="002F298D"/>
    <w:rsid w:val="002F629C"/>
    <w:rsid w:val="00303968"/>
    <w:rsid w:val="00304D04"/>
    <w:rsid w:val="003158B9"/>
    <w:rsid w:val="00331DE2"/>
    <w:rsid w:val="00332F01"/>
    <w:rsid w:val="00341485"/>
    <w:rsid w:val="00344564"/>
    <w:rsid w:val="00351CC6"/>
    <w:rsid w:val="003528D5"/>
    <w:rsid w:val="00353CD9"/>
    <w:rsid w:val="003559F9"/>
    <w:rsid w:val="00355CDD"/>
    <w:rsid w:val="003600A3"/>
    <w:rsid w:val="00361880"/>
    <w:rsid w:val="003625EF"/>
    <w:rsid w:val="00363031"/>
    <w:rsid w:val="0036502B"/>
    <w:rsid w:val="00365643"/>
    <w:rsid w:val="0037733F"/>
    <w:rsid w:val="003821E7"/>
    <w:rsid w:val="00387AF8"/>
    <w:rsid w:val="003A4E15"/>
    <w:rsid w:val="003B40AA"/>
    <w:rsid w:val="003C190A"/>
    <w:rsid w:val="003C5FA1"/>
    <w:rsid w:val="003D21F7"/>
    <w:rsid w:val="003D23FF"/>
    <w:rsid w:val="003D5F8D"/>
    <w:rsid w:val="003E4203"/>
    <w:rsid w:val="003E77AE"/>
    <w:rsid w:val="003E7FF7"/>
    <w:rsid w:val="003F0474"/>
    <w:rsid w:val="003F0EFF"/>
    <w:rsid w:val="003F6619"/>
    <w:rsid w:val="00400D80"/>
    <w:rsid w:val="00402637"/>
    <w:rsid w:val="004059B7"/>
    <w:rsid w:val="00407BBC"/>
    <w:rsid w:val="00415A66"/>
    <w:rsid w:val="00425A1F"/>
    <w:rsid w:val="00426DFB"/>
    <w:rsid w:val="004272C5"/>
    <w:rsid w:val="00437A71"/>
    <w:rsid w:val="00440FB3"/>
    <w:rsid w:val="004553C9"/>
    <w:rsid w:val="00460757"/>
    <w:rsid w:val="00462283"/>
    <w:rsid w:val="00467237"/>
    <w:rsid w:val="004702B7"/>
    <w:rsid w:val="00471ADE"/>
    <w:rsid w:val="00474838"/>
    <w:rsid w:val="00486F7E"/>
    <w:rsid w:val="00491D70"/>
    <w:rsid w:val="0049371B"/>
    <w:rsid w:val="004947D2"/>
    <w:rsid w:val="004A6E5D"/>
    <w:rsid w:val="004B0F3B"/>
    <w:rsid w:val="004B4CF2"/>
    <w:rsid w:val="004B5946"/>
    <w:rsid w:val="004B5F54"/>
    <w:rsid w:val="004C28AA"/>
    <w:rsid w:val="004C731E"/>
    <w:rsid w:val="004F0C42"/>
    <w:rsid w:val="004F5251"/>
    <w:rsid w:val="0051713E"/>
    <w:rsid w:val="00524193"/>
    <w:rsid w:val="005249A0"/>
    <w:rsid w:val="00525077"/>
    <w:rsid w:val="00533FFC"/>
    <w:rsid w:val="005345BE"/>
    <w:rsid w:val="00545671"/>
    <w:rsid w:val="0054586A"/>
    <w:rsid w:val="00550BE5"/>
    <w:rsid w:val="00553021"/>
    <w:rsid w:val="005540DA"/>
    <w:rsid w:val="0055637B"/>
    <w:rsid w:val="00561370"/>
    <w:rsid w:val="00565A74"/>
    <w:rsid w:val="00575765"/>
    <w:rsid w:val="00577E5C"/>
    <w:rsid w:val="005825CD"/>
    <w:rsid w:val="00583A56"/>
    <w:rsid w:val="00585A34"/>
    <w:rsid w:val="00590615"/>
    <w:rsid w:val="00597247"/>
    <w:rsid w:val="005A785E"/>
    <w:rsid w:val="005B1552"/>
    <w:rsid w:val="005B5B05"/>
    <w:rsid w:val="005B71B0"/>
    <w:rsid w:val="005C16EC"/>
    <w:rsid w:val="005C5E3A"/>
    <w:rsid w:val="005D0473"/>
    <w:rsid w:val="005D3830"/>
    <w:rsid w:val="005E0ED0"/>
    <w:rsid w:val="005F5618"/>
    <w:rsid w:val="005F6D89"/>
    <w:rsid w:val="005F7E62"/>
    <w:rsid w:val="0060092D"/>
    <w:rsid w:val="0060283E"/>
    <w:rsid w:val="006164CF"/>
    <w:rsid w:val="00616EA3"/>
    <w:rsid w:val="00620F73"/>
    <w:rsid w:val="00631743"/>
    <w:rsid w:val="006351D5"/>
    <w:rsid w:val="00640808"/>
    <w:rsid w:val="006503DF"/>
    <w:rsid w:val="00650650"/>
    <w:rsid w:val="006517AA"/>
    <w:rsid w:val="0066170E"/>
    <w:rsid w:val="00662D6C"/>
    <w:rsid w:val="006631E6"/>
    <w:rsid w:val="00664C7D"/>
    <w:rsid w:val="00671522"/>
    <w:rsid w:val="0067644D"/>
    <w:rsid w:val="0068289F"/>
    <w:rsid w:val="00697F05"/>
    <w:rsid w:val="006A44E2"/>
    <w:rsid w:val="006B064A"/>
    <w:rsid w:val="006B19B2"/>
    <w:rsid w:val="006B2378"/>
    <w:rsid w:val="006B2893"/>
    <w:rsid w:val="006B5E94"/>
    <w:rsid w:val="006B7A4B"/>
    <w:rsid w:val="006C7880"/>
    <w:rsid w:val="006D4794"/>
    <w:rsid w:val="006E26CC"/>
    <w:rsid w:val="006E2CA5"/>
    <w:rsid w:val="006E3728"/>
    <w:rsid w:val="006F04B7"/>
    <w:rsid w:val="006F4E31"/>
    <w:rsid w:val="006F7450"/>
    <w:rsid w:val="007143A0"/>
    <w:rsid w:val="007168AF"/>
    <w:rsid w:val="007175F2"/>
    <w:rsid w:val="00717AD6"/>
    <w:rsid w:val="00720F23"/>
    <w:rsid w:val="0072138A"/>
    <w:rsid w:val="00721AA3"/>
    <w:rsid w:val="00722DA1"/>
    <w:rsid w:val="0072496D"/>
    <w:rsid w:val="00725A33"/>
    <w:rsid w:val="0072606A"/>
    <w:rsid w:val="00730737"/>
    <w:rsid w:val="00732449"/>
    <w:rsid w:val="00734D00"/>
    <w:rsid w:val="00736CFE"/>
    <w:rsid w:val="007408A9"/>
    <w:rsid w:val="00740BE5"/>
    <w:rsid w:val="007457E8"/>
    <w:rsid w:val="00747AEF"/>
    <w:rsid w:val="00751B50"/>
    <w:rsid w:val="00761C13"/>
    <w:rsid w:val="007663C9"/>
    <w:rsid w:val="00767F1A"/>
    <w:rsid w:val="00772407"/>
    <w:rsid w:val="0078439F"/>
    <w:rsid w:val="00787484"/>
    <w:rsid w:val="00791980"/>
    <w:rsid w:val="007A190A"/>
    <w:rsid w:val="007A4CB5"/>
    <w:rsid w:val="007A6E0B"/>
    <w:rsid w:val="007B1C10"/>
    <w:rsid w:val="007B303B"/>
    <w:rsid w:val="007B48B2"/>
    <w:rsid w:val="007B6751"/>
    <w:rsid w:val="007C2149"/>
    <w:rsid w:val="007C5C71"/>
    <w:rsid w:val="007C6E30"/>
    <w:rsid w:val="007C7176"/>
    <w:rsid w:val="007C7275"/>
    <w:rsid w:val="007D4D2D"/>
    <w:rsid w:val="007D52E7"/>
    <w:rsid w:val="007E3126"/>
    <w:rsid w:val="007F2B86"/>
    <w:rsid w:val="00834521"/>
    <w:rsid w:val="00841AB0"/>
    <w:rsid w:val="00842A22"/>
    <w:rsid w:val="008448B0"/>
    <w:rsid w:val="00845633"/>
    <w:rsid w:val="008472C5"/>
    <w:rsid w:val="008518D2"/>
    <w:rsid w:val="00861BF8"/>
    <w:rsid w:val="00865670"/>
    <w:rsid w:val="00867B2C"/>
    <w:rsid w:val="00873E9C"/>
    <w:rsid w:val="008755F9"/>
    <w:rsid w:val="00880558"/>
    <w:rsid w:val="00887102"/>
    <w:rsid w:val="00887CBF"/>
    <w:rsid w:val="00896B18"/>
    <w:rsid w:val="008A0D18"/>
    <w:rsid w:val="008A533C"/>
    <w:rsid w:val="008B34BD"/>
    <w:rsid w:val="008B5471"/>
    <w:rsid w:val="008C08B4"/>
    <w:rsid w:val="008E207C"/>
    <w:rsid w:val="008F0057"/>
    <w:rsid w:val="008F09A2"/>
    <w:rsid w:val="008F15C3"/>
    <w:rsid w:val="008F2DE6"/>
    <w:rsid w:val="008F4794"/>
    <w:rsid w:val="008F4C39"/>
    <w:rsid w:val="008F56B6"/>
    <w:rsid w:val="008F5E93"/>
    <w:rsid w:val="009045D9"/>
    <w:rsid w:val="009054EE"/>
    <w:rsid w:val="00914E4F"/>
    <w:rsid w:val="0091754A"/>
    <w:rsid w:val="00917A1C"/>
    <w:rsid w:val="00927977"/>
    <w:rsid w:val="00933737"/>
    <w:rsid w:val="00937D0E"/>
    <w:rsid w:val="00955F9B"/>
    <w:rsid w:val="009603CB"/>
    <w:rsid w:val="0096221E"/>
    <w:rsid w:val="0096484A"/>
    <w:rsid w:val="00972005"/>
    <w:rsid w:val="009840F6"/>
    <w:rsid w:val="00986B76"/>
    <w:rsid w:val="009870F9"/>
    <w:rsid w:val="00987FC4"/>
    <w:rsid w:val="009A731E"/>
    <w:rsid w:val="009B4D20"/>
    <w:rsid w:val="009C1583"/>
    <w:rsid w:val="009C37FD"/>
    <w:rsid w:val="009C76E9"/>
    <w:rsid w:val="009D0986"/>
    <w:rsid w:val="009D15B5"/>
    <w:rsid w:val="009D4A7C"/>
    <w:rsid w:val="009D53F1"/>
    <w:rsid w:val="009E18FA"/>
    <w:rsid w:val="009E570A"/>
    <w:rsid w:val="009E6A3E"/>
    <w:rsid w:val="009E7AC9"/>
    <w:rsid w:val="009F19B8"/>
    <w:rsid w:val="009F3402"/>
    <w:rsid w:val="009F4482"/>
    <w:rsid w:val="009F5881"/>
    <w:rsid w:val="009F788F"/>
    <w:rsid w:val="00A00F51"/>
    <w:rsid w:val="00A02119"/>
    <w:rsid w:val="00A032DE"/>
    <w:rsid w:val="00A06801"/>
    <w:rsid w:val="00A06ADA"/>
    <w:rsid w:val="00A1004F"/>
    <w:rsid w:val="00A10B10"/>
    <w:rsid w:val="00A1150C"/>
    <w:rsid w:val="00A138C8"/>
    <w:rsid w:val="00A152C1"/>
    <w:rsid w:val="00A24474"/>
    <w:rsid w:val="00A30E2F"/>
    <w:rsid w:val="00A33E50"/>
    <w:rsid w:val="00A33FD9"/>
    <w:rsid w:val="00A3717B"/>
    <w:rsid w:val="00A513D0"/>
    <w:rsid w:val="00A51DAA"/>
    <w:rsid w:val="00A5481D"/>
    <w:rsid w:val="00A617AB"/>
    <w:rsid w:val="00A70461"/>
    <w:rsid w:val="00A73E4F"/>
    <w:rsid w:val="00A82C11"/>
    <w:rsid w:val="00A911E7"/>
    <w:rsid w:val="00A94A35"/>
    <w:rsid w:val="00AA0772"/>
    <w:rsid w:val="00AA2532"/>
    <w:rsid w:val="00AA2EEA"/>
    <w:rsid w:val="00AA3DD5"/>
    <w:rsid w:val="00AA5ECC"/>
    <w:rsid w:val="00AB15E4"/>
    <w:rsid w:val="00AC35C1"/>
    <w:rsid w:val="00AC474D"/>
    <w:rsid w:val="00AD1198"/>
    <w:rsid w:val="00AD1AB2"/>
    <w:rsid w:val="00AD34D0"/>
    <w:rsid w:val="00AD486D"/>
    <w:rsid w:val="00AD4DB2"/>
    <w:rsid w:val="00AE2976"/>
    <w:rsid w:val="00AE311A"/>
    <w:rsid w:val="00AE3CCF"/>
    <w:rsid w:val="00AF515B"/>
    <w:rsid w:val="00B0217D"/>
    <w:rsid w:val="00B10AD1"/>
    <w:rsid w:val="00B20A3B"/>
    <w:rsid w:val="00B210AF"/>
    <w:rsid w:val="00B231A5"/>
    <w:rsid w:val="00B26A0E"/>
    <w:rsid w:val="00B27302"/>
    <w:rsid w:val="00B35676"/>
    <w:rsid w:val="00B35949"/>
    <w:rsid w:val="00B40B27"/>
    <w:rsid w:val="00B42049"/>
    <w:rsid w:val="00B42ABC"/>
    <w:rsid w:val="00B42C95"/>
    <w:rsid w:val="00B438DC"/>
    <w:rsid w:val="00B44D14"/>
    <w:rsid w:val="00B52FCE"/>
    <w:rsid w:val="00B56B1A"/>
    <w:rsid w:val="00B60A81"/>
    <w:rsid w:val="00B613A5"/>
    <w:rsid w:val="00B61D72"/>
    <w:rsid w:val="00B66B08"/>
    <w:rsid w:val="00B71AFD"/>
    <w:rsid w:val="00B74D9E"/>
    <w:rsid w:val="00B7546A"/>
    <w:rsid w:val="00B76DCA"/>
    <w:rsid w:val="00B77E7D"/>
    <w:rsid w:val="00B803BA"/>
    <w:rsid w:val="00B83949"/>
    <w:rsid w:val="00B84FD5"/>
    <w:rsid w:val="00B93AF5"/>
    <w:rsid w:val="00B97A15"/>
    <w:rsid w:val="00BA0D1B"/>
    <w:rsid w:val="00BB1C44"/>
    <w:rsid w:val="00BC0151"/>
    <w:rsid w:val="00BC2750"/>
    <w:rsid w:val="00BC37E7"/>
    <w:rsid w:val="00BC6396"/>
    <w:rsid w:val="00BE5D67"/>
    <w:rsid w:val="00BE734F"/>
    <w:rsid w:val="00BF09CF"/>
    <w:rsid w:val="00BF0BAF"/>
    <w:rsid w:val="00BF6312"/>
    <w:rsid w:val="00C01ADA"/>
    <w:rsid w:val="00C03F5C"/>
    <w:rsid w:val="00C0577B"/>
    <w:rsid w:val="00C10E0A"/>
    <w:rsid w:val="00C2514A"/>
    <w:rsid w:val="00C2563B"/>
    <w:rsid w:val="00C26723"/>
    <w:rsid w:val="00C4139C"/>
    <w:rsid w:val="00C41D5B"/>
    <w:rsid w:val="00C52878"/>
    <w:rsid w:val="00C54CA3"/>
    <w:rsid w:val="00C569A6"/>
    <w:rsid w:val="00C63114"/>
    <w:rsid w:val="00C74E30"/>
    <w:rsid w:val="00C76370"/>
    <w:rsid w:val="00C843E7"/>
    <w:rsid w:val="00C954D1"/>
    <w:rsid w:val="00C97C0D"/>
    <w:rsid w:val="00CA6770"/>
    <w:rsid w:val="00CB0692"/>
    <w:rsid w:val="00CB2F18"/>
    <w:rsid w:val="00CB4229"/>
    <w:rsid w:val="00CB60A8"/>
    <w:rsid w:val="00CB77E3"/>
    <w:rsid w:val="00CC1F05"/>
    <w:rsid w:val="00CC232A"/>
    <w:rsid w:val="00CC4A98"/>
    <w:rsid w:val="00CC53AC"/>
    <w:rsid w:val="00CC7E00"/>
    <w:rsid w:val="00CD492E"/>
    <w:rsid w:val="00CD5AE8"/>
    <w:rsid w:val="00CE01AC"/>
    <w:rsid w:val="00CE4EB2"/>
    <w:rsid w:val="00CE6A93"/>
    <w:rsid w:val="00CE7EEF"/>
    <w:rsid w:val="00D0067A"/>
    <w:rsid w:val="00D02C16"/>
    <w:rsid w:val="00D047A9"/>
    <w:rsid w:val="00D0776D"/>
    <w:rsid w:val="00D10212"/>
    <w:rsid w:val="00D16B35"/>
    <w:rsid w:val="00D17095"/>
    <w:rsid w:val="00D25E37"/>
    <w:rsid w:val="00D261B9"/>
    <w:rsid w:val="00D32370"/>
    <w:rsid w:val="00D3383D"/>
    <w:rsid w:val="00D37D4D"/>
    <w:rsid w:val="00D41452"/>
    <w:rsid w:val="00D43E6E"/>
    <w:rsid w:val="00D44366"/>
    <w:rsid w:val="00D45E70"/>
    <w:rsid w:val="00D477EB"/>
    <w:rsid w:val="00D5130D"/>
    <w:rsid w:val="00D526AE"/>
    <w:rsid w:val="00D5543C"/>
    <w:rsid w:val="00D615D3"/>
    <w:rsid w:val="00D65B96"/>
    <w:rsid w:val="00D72467"/>
    <w:rsid w:val="00D74A3C"/>
    <w:rsid w:val="00D75BE7"/>
    <w:rsid w:val="00D86E13"/>
    <w:rsid w:val="00D9119D"/>
    <w:rsid w:val="00D913E4"/>
    <w:rsid w:val="00D97524"/>
    <w:rsid w:val="00DA2996"/>
    <w:rsid w:val="00DA2D69"/>
    <w:rsid w:val="00DB0975"/>
    <w:rsid w:val="00DB6A39"/>
    <w:rsid w:val="00DB7E5A"/>
    <w:rsid w:val="00DC0379"/>
    <w:rsid w:val="00DC0827"/>
    <w:rsid w:val="00DC0C5D"/>
    <w:rsid w:val="00DC18C7"/>
    <w:rsid w:val="00DC2149"/>
    <w:rsid w:val="00DC257D"/>
    <w:rsid w:val="00DE6D13"/>
    <w:rsid w:val="00DF1B35"/>
    <w:rsid w:val="00E020B6"/>
    <w:rsid w:val="00E04519"/>
    <w:rsid w:val="00E10405"/>
    <w:rsid w:val="00E112BE"/>
    <w:rsid w:val="00E1344B"/>
    <w:rsid w:val="00E14D47"/>
    <w:rsid w:val="00E161B8"/>
    <w:rsid w:val="00E251BF"/>
    <w:rsid w:val="00E277FB"/>
    <w:rsid w:val="00E322A9"/>
    <w:rsid w:val="00E32C46"/>
    <w:rsid w:val="00E356D1"/>
    <w:rsid w:val="00E37E14"/>
    <w:rsid w:val="00E40F83"/>
    <w:rsid w:val="00E5293D"/>
    <w:rsid w:val="00E56C58"/>
    <w:rsid w:val="00E60E3B"/>
    <w:rsid w:val="00E6375D"/>
    <w:rsid w:val="00E66599"/>
    <w:rsid w:val="00E670CC"/>
    <w:rsid w:val="00E82270"/>
    <w:rsid w:val="00E873BC"/>
    <w:rsid w:val="00E915B1"/>
    <w:rsid w:val="00E924AF"/>
    <w:rsid w:val="00E95A6B"/>
    <w:rsid w:val="00E95EDD"/>
    <w:rsid w:val="00E965B2"/>
    <w:rsid w:val="00EA0C85"/>
    <w:rsid w:val="00EA45C2"/>
    <w:rsid w:val="00EA7727"/>
    <w:rsid w:val="00EB502C"/>
    <w:rsid w:val="00EB7470"/>
    <w:rsid w:val="00EC20B8"/>
    <w:rsid w:val="00EC6877"/>
    <w:rsid w:val="00EE0406"/>
    <w:rsid w:val="00EE6A80"/>
    <w:rsid w:val="00EF1DD3"/>
    <w:rsid w:val="00EF2850"/>
    <w:rsid w:val="00EF5671"/>
    <w:rsid w:val="00F043A3"/>
    <w:rsid w:val="00F05349"/>
    <w:rsid w:val="00F06FE6"/>
    <w:rsid w:val="00F10AC9"/>
    <w:rsid w:val="00F2428A"/>
    <w:rsid w:val="00F24C34"/>
    <w:rsid w:val="00F2759C"/>
    <w:rsid w:val="00F4418E"/>
    <w:rsid w:val="00F51CC0"/>
    <w:rsid w:val="00F577B1"/>
    <w:rsid w:val="00F57942"/>
    <w:rsid w:val="00F61797"/>
    <w:rsid w:val="00F651C2"/>
    <w:rsid w:val="00F75684"/>
    <w:rsid w:val="00F77355"/>
    <w:rsid w:val="00F77434"/>
    <w:rsid w:val="00F81B78"/>
    <w:rsid w:val="00F83B0A"/>
    <w:rsid w:val="00F84BFD"/>
    <w:rsid w:val="00F876D0"/>
    <w:rsid w:val="00F90EB6"/>
    <w:rsid w:val="00F95AFF"/>
    <w:rsid w:val="00FA0150"/>
    <w:rsid w:val="00FA0722"/>
    <w:rsid w:val="00FA2BF2"/>
    <w:rsid w:val="00FA3803"/>
    <w:rsid w:val="00FA683E"/>
    <w:rsid w:val="00FD607D"/>
    <w:rsid w:val="00FE061F"/>
    <w:rsid w:val="00FE358C"/>
    <w:rsid w:val="00FE71E9"/>
    <w:rsid w:val="00FF1F5E"/>
    <w:rsid w:val="00FF598B"/>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fa-I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spacing w:after="200" w:line="276" w:lineRule="auto"/>
    </w:pPr>
    <w:rPr>
      <w:sz w:val="22"/>
      <w:szCs w:val="22"/>
    </w:rPr>
  </w:style>
  <w:style w:type="paragraph" w:styleId="Heading1">
    <w:name w:val="heading 1"/>
    <w:basedOn w:val="Normal"/>
    <w:next w:val="Normal"/>
    <w:link w:val="Heading1Char"/>
    <w:uiPriority w:val="9"/>
    <w:qFormat/>
    <w:rsid w:val="00FA0150"/>
    <w:pPr>
      <w:keepNext/>
      <w:keepLines/>
      <w:spacing w:before="480" w:after="0"/>
      <w:outlineLvl w:val="0"/>
    </w:pPr>
    <w:rPr>
      <w:rFonts w:ascii="Cambria" w:eastAsia="Times New Roman" w:hAnsi="Cambria" w:cs="Times New Roman"/>
      <w:b/>
      <w:bCs/>
      <w:color w:val="365F91"/>
      <w:sz w:val="28"/>
      <w:szCs w:val="28"/>
      <w:lang/>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Cambria" w:eastAsia="Times New Roman" w:hAnsi="Cambria" w:cs="Times New Roman"/>
      <w:b/>
      <w:bCs/>
      <w:color w:val="4F81BD"/>
      <w:sz w:val="26"/>
      <w:szCs w:val="26"/>
      <w:lang/>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Cambria" w:eastAsia="Times New Roman" w:hAnsi="Cambria" w:cs="Times New Roman"/>
      <w:b/>
      <w:bCs/>
      <w:color w:val="4F81BD"/>
      <w:sz w:val="20"/>
      <w:szCs w:val="20"/>
      <w:lang/>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paragraph" w:styleId="Heading6">
    <w:name w:val="heading 6"/>
    <w:basedOn w:val="Normal"/>
    <w:next w:val="Normal"/>
    <w:link w:val="Heading6Char"/>
    <w:uiPriority w:val="9"/>
    <w:semiHidden/>
    <w:unhideWhenUsed/>
    <w:qFormat/>
    <w:rsid w:val="00C954D1"/>
    <w:pPr>
      <w:spacing w:before="240" w:after="60"/>
      <w:outlineLvl w:val="5"/>
    </w:pPr>
    <w:rPr>
      <w:rFonts w:eastAsia="Times New Roman" w:cs="Times New Roman"/>
      <w:b/>
      <w:bCs/>
      <w:lang/>
    </w:rPr>
  </w:style>
  <w:style w:type="paragraph" w:styleId="Heading7">
    <w:name w:val="heading 7"/>
    <w:basedOn w:val="Normal"/>
    <w:next w:val="Normal"/>
    <w:link w:val="Heading7Char"/>
    <w:uiPriority w:val="9"/>
    <w:semiHidden/>
    <w:unhideWhenUsed/>
    <w:qFormat/>
    <w:rsid w:val="00834521"/>
    <w:pPr>
      <w:spacing w:before="240" w:after="60"/>
      <w:outlineLvl w:val="6"/>
    </w:pPr>
    <w:rPr>
      <w:rFonts w:eastAsia="Times New Roman" w:cs="Times New Roman"/>
      <w:sz w:val="24"/>
      <w:szCs w:val="24"/>
      <w:lang/>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imes New Roman"/>
      <w:sz w:val="16"/>
      <w:szCs w:val="16"/>
      <w:lang/>
    </w:rPr>
  </w:style>
  <w:style w:type="character" w:customStyle="1" w:styleId="BalloonTextChar">
    <w:name w:val="Balloon Text Char"/>
    <w:link w:val="BalloonText"/>
    <w:uiPriority w:val="99"/>
    <w:semiHidden/>
    <w:rsid w:val="006B19B2"/>
    <w:rPr>
      <w:rFonts w:ascii="Tahoma" w:hAnsi="Tahoma" w:cs="Tahoma"/>
      <w:sz w:val="16"/>
      <w:szCs w:val="16"/>
    </w:rPr>
  </w:style>
  <w:style w:type="character" w:customStyle="1" w:styleId="Heading1Char">
    <w:name w:val="Heading 1 Char"/>
    <w:link w:val="Heading1"/>
    <w:uiPriority w:val="9"/>
    <w:rsid w:val="00FA0150"/>
    <w:rPr>
      <w:rFonts w:ascii="Cambria" w:eastAsia="Times New Roman" w:hAnsi="Cambria" w:cs="Times New Roman"/>
      <w:b/>
      <w:bCs/>
      <w:color w:val="365F91"/>
      <w:sz w:val="28"/>
      <w:szCs w:val="28"/>
    </w:rPr>
  </w:style>
  <w:style w:type="character" w:customStyle="1" w:styleId="Heading2Char">
    <w:name w:val="Heading 2 Char"/>
    <w:link w:val="Heading2"/>
    <w:uiPriority w:val="9"/>
    <w:rsid w:val="00FA015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FA0150"/>
    <w:rPr>
      <w:rFonts w:ascii="Cambria" w:eastAsia="Times New Roman" w:hAnsi="Cambria" w:cs="Times New Roman"/>
      <w:b/>
      <w:bCs/>
      <w:color w:val="4F81BD"/>
    </w:rPr>
  </w:style>
  <w:style w:type="character" w:styleId="BookTitle">
    <w:name w:val="Book Title"/>
    <w:uiPriority w:val="33"/>
    <w:qFormat/>
    <w:rsid w:val="00FA0150"/>
    <w:rPr>
      <w:b/>
      <w:bCs/>
      <w:smallCaps/>
      <w:spacing w:val="5"/>
    </w:rPr>
  </w:style>
  <w:style w:type="character" w:customStyle="1" w:styleId="Heading6Char">
    <w:name w:val="Heading 6 Char"/>
    <w:link w:val="Heading6"/>
    <w:uiPriority w:val="9"/>
    <w:semiHidden/>
    <w:rsid w:val="00C954D1"/>
    <w:rPr>
      <w:rFonts w:ascii="Calibri" w:eastAsia="Times New Roman" w:hAnsi="Calibri" w:cs="Arial"/>
      <w:b/>
      <w:bCs/>
      <w:sz w:val="22"/>
      <w:szCs w:val="22"/>
    </w:rPr>
  </w:style>
  <w:style w:type="character" w:customStyle="1" w:styleId="Heading7Char">
    <w:name w:val="Heading 7 Char"/>
    <w:link w:val="Heading7"/>
    <w:uiPriority w:val="9"/>
    <w:semiHidden/>
    <w:rsid w:val="00834521"/>
    <w:rPr>
      <w:rFonts w:ascii="Calibri" w:eastAsia="Times New Roman" w:hAnsi="Calibri" w:cs="Arial"/>
      <w:sz w:val="24"/>
      <w:szCs w:val="24"/>
    </w:rPr>
  </w:style>
  <w:style w:type="paragraph" w:styleId="NormalWeb">
    <w:name w:val="Normal (Web)"/>
    <w:basedOn w:val="Normal"/>
    <w:uiPriority w:val="99"/>
    <w:unhideWhenUsed/>
    <w:rsid w:val="0083452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834521"/>
    <w:rPr>
      <w:b/>
      <w:bCs/>
    </w:rPr>
  </w:style>
  <w:style w:type="paragraph" w:styleId="FootnoteText">
    <w:name w:val="footnote text"/>
    <w:basedOn w:val="Normal"/>
    <w:link w:val="FootnoteTextChar"/>
    <w:rsid w:val="00CE01AC"/>
    <w:pPr>
      <w:spacing w:after="0" w:line="240" w:lineRule="auto"/>
    </w:pPr>
    <w:rPr>
      <w:rFonts w:ascii="Times New Roman" w:eastAsia="Times New Roman" w:hAnsi="Times New Roman" w:cs="Traditional Arabic"/>
      <w:noProof/>
      <w:sz w:val="20"/>
      <w:szCs w:val="20"/>
      <w:lang w:bidi="ar-SA"/>
    </w:rPr>
  </w:style>
  <w:style w:type="character" w:customStyle="1" w:styleId="FootnoteTextChar">
    <w:name w:val="Footnote Text Char"/>
    <w:link w:val="FootnoteText"/>
    <w:rsid w:val="00CE01AC"/>
    <w:rPr>
      <w:rFonts w:ascii="Times New Roman" w:eastAsia="Times New Roman" w:hAnsi="Times New Roman" w:cs="Traditional Arabic"/>
      <w:noProof/>
      <w:lang w:bidi="ar-SA"/>
    </w:rPr>
  </w:style>
  <w:style w:type="character" w:styleId="FootnoteReference">
    <w:name w:val="footnote reference"/>
    <w:rsid w:val="00CE01AC"/>
    <w:rPr>
      <w:vertAlign w:val="superscript"/>
    </w:rPr>
  </w:style>
  <w:style w:type="table" w:styleId="TableGrid">
    <w:name w:val="Table Grid"/>
    <w:basedOn w:val="TableNormal"/>
    <w:uiPriority w:val="59"/>
    <w:rsid w:val="00CC4A98"/>
    <w:rPr>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A5481D"/>
    <w:pPr>
      <w:bidi w:val="0"/>
      <w:outlineLvl w:val="9"/>
    </w:pPr>
    <w:rPr>
      <w:lang w:val="en-US" w:eastAsia="en-US" w:bidi="ar-SA"/>
    </w:rPr>
  </w:style>
  <w:style w:type="paragraph" w:styleId="TOC1">
    <w:name w:val="toc 1"/>
    <w:basedOn w:val="Normal"/>
    <w:next w:val="Normal"/>
    <w:autoRedefine/>
    <w:uiPriority w:val="39"/>
    <w:unhideWhenUsed/>
    <w:rsid w:val="00A5481D"/>
  </w:style>
  <w:style w:type="paragraph" w:styleId="TOC2">
    <w:name w:val="toc 2"/>
    <w:basedOn w:val="Normal"/>
    <w:next w:val="Normal"/>
    <w:autoRedefine/>
    <w:uiPriority w:val="39"/>
    <w:unhideWhenUsed/>
    <w:rsid w:val="00A5481D"/>
    <w:pPr>
      <w:ind w:left="220"/>
    </w:pPr>
  </w:style>
  <w:style w:type="character" w:styleId="Hyperlink">
    <w:name w:val="Hyperlink"/>
    <w:basedOn w:val="DefaultParagraphFont"/>
    <w:uiPriority w:val="99"/>
    <w:unhideWhenUsed/>
    <w:rsid w:val="00A5481D"/>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4273</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28578</CharactersWithSpaces>
  <SharedDoc>false</SharedDoc>
  <HLinks>
    <vt:vector size="126" baseType="variant">
      <vt:variant>
        <vt:i4>1769525</vt:i4>
      </vt:variant>
      <vt:variant>
        <vt:i4>122</vt:i4>
      </vt:variant>
      <vt:variant>
        <vt:i4>0</vt:i4>
      </vt:variant>
      <vt:variant>
        <vt:i4>5</vt:i4>
      </vt:variant>
      <vt:variant>
        <vt:lpwstr/>
      </vt:variant>
      <vt:variant>
        <vt:lpwstr>_Toc39560536</vt:lpwstr>
      </vt:variant>
      <vt:variant>
        <vt:i4>1572917</vt:i4>
      </vt:variant>
      <vt:variant>
        <vt:i4>116</vt:i4>
      </vt:variant>
      <vt:variant>
        <vt:i4>0</vt:i4>
      </vt:variant>
      <vt:variant>
        <vt:i4>5</vt:i4>
      </vt:variant>
      <vt:variant>
        <vt:lpwstr/>
      </vt:variant>
      <vt:variant>
        <vt:lpwstr>_Toc39560535</vt:lpwstr>
      </vt:variant>
      <vt:variant>
        <vt:i4>1638453</vt:i4>
      </vt:variant>
      <vt:variant>
        <vt:i4>110</vt:i4>
      </vt:variant>
      <vt:variant>
        <vt:i4>0</vt:i4>
      </vt:variant>
      <vt:variant>
        <vt:i4>5</vt:i4>
      </vt:variant>
      <vt:variant>
        <vt:lpwstr/>
      </vt:variant>
      <vt:variant>
        <vt:lpwstr>_Toc39560534</vt:lpwstr>
      </vt:variant>
      <vt:variant>
        <vt:i4>1966133</vt:i4>
      </vt:variant>
      <vt:variant>
        <vt:i4>104</vt:i4>
      </vt:variant>
      <vt:variant>
        <vt:i4>0</vt:i4>
      </vt:variant>
      <vt:variant>
        <vt:i4>5</vt:i4>
      </vt:variant>
      <vt:variant>
        <vt:lpwstr/>
      </vt:variant>
      <vt:variant>
        <vt:lpwstr>_Toc39560533</vt:lpwstr>
      </vt:variant>
      <vt:variant>
        <vt:i4>2031669</vt:i4>
      </vt:variant>
      <vt:variant>
        <vt:i4>98</vt:i4>
      </vt:variant>
      <vt:variant>
        <vt:i4>0</vt:i4>
      </vt:variant>
      <vt:variant>
        <vt:i4>5</vt:i4>
      </vt:variant>
      <vt:variant>
        <vt:lpwstr/>
      </vt:variant>
      <vt:variant>
        <vt:lpwstr>_Toc39560532</vt:lpwstr>
      </vt:variant>
      <vt:variant>
        <vt:i4>1835061</vt:i4>
      </vt:variant>
      <vt:variant>
        <vt:i4>92</vt:i4>
      </vt:variant>
      <vt:variant>
        <vt:i4>0</vt:i4>
      </vt:variant>
      <vt:variant>
        <vt:i4>5</vt:i4>
      </vt:variant>
      <vt:variant>
        <vt:lpwstr/>
      </vt:variant>
      <vt:variant>
        <vt:lpwstr>_Toc39560531</vt:lpwstr>
      </vt:variant>
      <vt:variant>
        <vt:i4>1900597</vt:i4>
      </vt:variant>
      <vt:variant>
        <vt:i4>86</vt:i4>
      </vt:variant>
      <vt:variant>
        <vt:i4>0</vt:i4>
      </vt:variant>
      <vt:variant>
        <vt:i4>5</vt:i4>
      </vt:variant>
      <vt:variant>
        <vt:lpwstr/>
      </vt:variant>
      <vt:variant>
        <vt:lpwstr>_Toc39560530</vt:lpwstr>
      </vt:variant>
      <vt:variant>
        <vt:i4>1310772</vt:i4>
      </vt:variant>
      <vt:variant>
        <vt:i4>80</vt:i4>
      </vt:variant>
      <vt:variant>
        <vt:i4>0</vt:i4>
      </vt:variant>
      <vt:variant>
        <vt:i4>5</vt:i4>
      </vt:variant>
      <vt:variant>
        <vt:lpwstr/>
      </vt:variant>
      <vt:variant>
        <vt:lpwstr>_Toc39560529</vt:lpwstr>
      </vt:variant>
      <vt:variant>
        <vt:i4>1376308</vt:i4>
      </vt:variant>
      <vt:variant>
        <vt:i4>74</vt:i4>
      </vt:variant>
      <vt:variant>
        <vt:i4>0</vt:i4>
      </vt:variant>
      <vt:variant>
        <vt:i4>5</vt:i4>
      </vt:variant>
      <vt:variant>
        <vt:lpwstr/>
      </vt:variant>
      <vt:variant>
        <vt:lpwstr>_Toc39560528</vt:lpwstr>
      </vt:variant>
      <vt:variant>
        <vt:i4>1703988</vt:i4>
      </vt:variant>
      <vt:variant>
        <vt:i4>68</vt:i4>
      </vt:variant>
      <vt:variant>
        <vt:i4>0</vt:i4>
      </vt:variant>
      <vt:variant>
        <vt:i4>5</vt:i4>
      </vt:variant>
      <vt:variant>
        <vt:lpwstr/>
      </vt:variant>
      <vt:variant>
        <vt:lpwstr>_Toc39560527</vt:lpwstr>
      </vt:variant>
      <vt:variant>
        <vt:i4>1769524</vt:i4>
      </vt:variant>
      <vt:variant>
        <vt:i4>62</vt:i4>
      </vt:variant>
      <vt:variant>
        <vt:i4>0</vt:i4>
      </vt:variant>
      <vt:variant>
        <vt:i4>5</vt:i4>
      </vt:variant>
      <vt:variant>
        <vt:lpwstr/>
      </vt:variant>
      <vt:variant>
        <vt:lpwstr>_Toc39560526</vt:lpwstr>
      </vt:variant>
      <vt:variant>
        <vt:i4>1572916</vt:i4>
      </vt:variant>
      <vt:variant>
        <vt:i4>56</vt:i4>
      </vt:variant>
      <vt:variant>
        <vt:i4>0</vt:i4>
      </vt:variant>
      <vt:variant>
        <vt:i4>5</vt:i4>
      </vt:variant>
      <vt:variant>
        <vt:lpwstr/>
      </vt:variant>
      <vt:variant>
        <vt:lpwstr>_Toc39560525</vt:lpwstr>
      </vt:variant>
      <vt:variant>
        <vt:i4>1638452</vt:i4>
      </vt:variant>
      <vt:variant>
        <vt:i4>50</vt:i4>
      </vt:variant>
      <vt:variant>
        <vt:i4>0</vt:i4>
      </vt:variant>
      <vt:variant>
        <vt:i4>5</vt:i4>
      </vt:variant>
      <vt:variant>
        <vt:lpwstr/>
      </vt:variant>
      <vt:variant>
        <vt:lpwstr>_Toc39560524</vt:lpwstr>
      </vt:variant>
      <vt:variant>
        <vt:i4>1966132</vt:i4>
      </vt:variant>
      <vt:variant>
        <vt:i4>44</vt:i4>
      </vt:variant>
      <vt:variant>
        <vt:i4>0</vt:i4>
      </vt:variant>
      <vt:variant>
        <vt:i4>5</vt:i4>
      </vt:variant>
      <vt:variant>
        <vt:lpwstr/>
      </vt:variant>
      <vt:variant>
        <vt:lpwstr>_Toc39560523</vt:lpwstr>
      </vt:variant>
      <vt:variant>
        <vt:i4>2031668</vt:i4>
      </vt:variant>
      <vt:variant>
        <vt:i4>38</vt:i4>
      </vt:variant>
      <vt:variant>
        <vt:i4>0</vt:i4>
      </vt:variant>
      <vt:variant>
        <vt:i4>5</vt:i4>
      </vt:variant>
      <vt:variant>
        <vt:lpwstr/>
      </vt:variant>
      <vt:variant>
        <vt:lpwstr>_Toc39560522</vt:lpwstr>
      </vt:variant>
      <vt:variant>
        <vt:i4>1835060</vt:i4>
      </vt:variant>
      <vt:variant>
        <vt:i4>32</vt:i4>
      </vt:variant>
      <vt:variant>
        <vt:i4>0</vt:i4>
      </vt:variant>
      <vt:variant>
        <vt:i4>5</vt:i4>
      </vt:variant>
      <vt:variant>
        <vt:lpwstr/>
      </vt:variant>
      <vt:variant>
        <vt:lpwstr>_Toc39560521</vt:lpwstr>
      </vt:variant>
      <vt:variant>
        <vt:i4>1900596</vt:i4>
      </vt:variant>
      <vt:variant>
        <vt:i4>26</vt:i4>
      </vt:variant>
      <vt:variant>
        <vt:i4>0</vt:i4>
      </vt:variant>
      <vt:variant>
        <vt:i4>5</vt:i4>
      </vt:variant>
      <vt:variant>
        <vt:lpwstr/>
      </vt:variant>
      <vt:variant>
        <vt:lpwstr>_Toc39560520</vt:lpwstr>
      </vt:variant>
      <vt:variant>
        <vt:i4>1310775</vt:i4>
      </vt:variant>
      <vt:variant>
        <vt:i4>20</vt:i4>
      </vt:variant>
      <vt:variant>
        <vt:i4>0</vt:i4>
      </vt:variant>
      <vt:variant>
        <vt:i4>5</vt:i4>
      </vt:variant>
      <vt:variant>
        <vt:lpwstr/>
      </vt:variant>
      <vt:variant>
        <vt:lpwstr>_Toc39560519</vt:lpwstr>
      </vt:variant>
      <vt:variant>
        <vt:i4>1376311</vt:i4>
      </vt:variant>
      <vt:variant>
        <vt:i4>14</vt:i4>
      </vt:variant>
      <vt:variant>
        <vt:i4>0</vt:i4>
      </vt:variant>
      <vt:variant>
        <vt:i4>5</vt:i4>
      </vt:variant>
      <vt:variant>
        <vt:lpwstr/>
      </vt:variant>
      <vt:variant>
        <vt:lpwstr>_Toc39560518</vt:lpwstr>
      </vt:variant>
      <vt:variant>
        <vt:i4>1703991</vt:i4>
      </vt:variant>
      <vt:variant>
        <vt:i4>8</vt:i4>
      </vt:variant>
      <vt:variant>
        <vt:i4>0</vt:i4>
      </vt:variant>
      <vt:variant>
        <vt:i4>5</vt:i4>
      </vt:variant>
      <vt:variant>
        <vt:lpwstr/>
      </vt:variant>
      <vt:variant>
        <vt:lpwstr>_Toc39560517</vt:lpwstr>
      </vt:variant>
      <vt:variant>
        <vt:i4>1769527</vt:i4>
      </vt:variant>
      <vt:variant>
        <vt:i4>2</vt:i4>
      </vt:variant>
      <vt:variant>
        <vt:i4>0</vt:i4>
      </vt:variant>
      <vt:variant>
        <vt:i4>5</vt:i4>
      </vt:variant>
      <vt:variant>
        <vt:lpwstr/>
      </vt:variant>
      <vt:variant>
        <vt:lpwstr>_Toc39560516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2</cp:revision>
  <cp:lastPrinted>2012-10-27T14:10:00Z</cp:lastPrinted>
  <dcterms:created xsi:type="dcterms:W3CDTF">2013-08-04T20:39:00Z</dcterms:created>
  <dcterms:modified xsi:type="dcterms:W3CDTF">2013-08-04T20:39:00Z</dcterms:modified>
</cp:coreProperties>
</file>