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sz w:val="24"/>
          <w:szCs w:val="24"/>
        </w:rPr>
        <w:id w:val="1554041908"/>
        <w:docPartObj>
          <w:docPartGallery w:val="Cover Pages"/>
          <w:docPartUnique/>
        </w:docPartObj>
      </w:sdtPr>
      <w:sdtContent>
        <w:p w:rsidR="00EC5E51" w:rsidRDefault="0010631E">
          <w:pPr>
            <w:rPr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902335" y="232664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886200" cy="2952115"/>
                <wp:effectExtent l="0" t="0" r="0" b="0"/>
                <wp:wrapSquare wrapText="bothSides"/>
                <wp:docPr id="1" name="Obrázek 1" descr="http://intranet.cvut.cz/pracoviste/odbor-vnejsich-vztahu/obrazky/logo/logo_cvu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ntranet.cvut.cz/pracoviste/odbor-vnejsich-vztahu/obrazky/logo/logo_cvu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200" cy="295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D7AD0" w:rsidRPr="009D7AD0">
            <w:rPr>
              <w:noProof/>
            </w:rPr>
            <w:pict>
              <v:group id="Skupina 3" o:spid="_x0000_s1026" style="position:absolute;margin-left:.3pt;margin-top:0;width:594.45pt;height:700.1pt;z-index:251659264;mso-width-percent:1000;mso-height-percent:1000;mso-position-horizontal-relative:page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PGcEA&#10;AADaAAAADwAAAGRycy9kb3ducmV2LnhtbESP3WoCMRSE7wu+QziCdzVrQZHVKEUQLPbCvwc4bI67&#10;S5OTJTnq+vZNoeDlMDPfMMt17526U0xtYAOTcQGKuAq25drA5bx9n4NKgmzRBSYDT0qwXg3ellja&#10;8OAj3U9SqwzhVKKBRqQrtU5VQx7TOHTE2buG6FGyjLW2ER8Z7p3+KIqZ9thyXmiwo01D1c/p5g2I&#10;2/Oxmn9N97di4r4P0bazjRgzGvafC1BCvbzC/+2dNTCFvyv5Bu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MzxnBAAAA2gAAAA8AAAAAAAAAAAAAAAAAmAIAAGRycy9kb3du&#10;cmV2LnhtbFBLBQYAAAAABAAEAPUAAACGAw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8CisMA&#10;AADaAAAADwAAAGRycy9kb3ducmV2LnhtbESPQUvEMBSE74L/ITzBi7jpqlSpm5ZlUdSTtgpeH82z&#10;qTYvNYnb2l9vBMHjMDPfMJtqtoPYkw+9YwXrVQaCuHW6507By/Pt6RWIEJE1Do5JwTcFqMrDgw0W&#10;2k1c076JnUgQDgUqMDGOhZShNWQxrNxInLw35y3GJH0ntccpwe0gz7IslxZ7TgsGR9oZaj+aL6vg&#10;aan99nz89Auai+7x/eH15PLmTqnjo3l7DSLSHP/Df+17rSCH3yvpBs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8CisMAAADaAAAADwAAAAAAAAAAAAAAAACYAgAAZHJzL2Rv&#10;d25yZXYueG1sUEsFBgAAAAAEAAQA9QAAAIg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Z5sIA&#10;AADaAAAADwAAAGRycy9kb3ducmV2LnhtbESPQWvCQBSE74L/YXlCb2bjUqqkrhIbSkvxojb3R/Y1&#10;ic2+Ddmtpv++WxA8DjPfDLPejrYTFxp861jDIklBEFfOtFxr+Dy9zlcgfEA22DkmDb/kYbuZTtaY&#10;GXflA12OoRaxhH2GGpoQ+kxKXzVk0SeuJ47elxsshiiHWpoBr7HcdlKl6ZO02HJcaLCnl4aq7+OP&#10;1bA8FY9Fbj7U7o3DWVWlOpd7pfXDbMyfQQQawz18o99N5OD/Sr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pnmwgAAANoAAAAPAAAAAAAAAAAAAAAAAJgCAABkcnMvZG93&#10;bnJldi54bWxQSwUGAAAAAAQABAD1AAAAhwMAAAAA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cbb4A&#10;AADaAAAADwAAAGRycy9kb3ducmV2LnhtbERPTYvCMBC9C/sfwix402QVdKlGkcLqHrzYuvehGdti&#10;MylNrNVfvzkIHh/ve70dbCN66nztWMPXVIEgLpypudRwzn8m3yB8QDbYOCYND/Kw3XyM1pgYd+cT&#10;9VkoRQxhn6CGKoQ2kdIXFVn0U9cSR+7iOoshwq6UpsN7DLeNnCm1kBZrjg0VtpRWVFyzm9Vw6tP5&#10;3z5X9MjNsjksj5l6PlOtx5/DbgUi0BDe4pf712iIW+OVe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YrXG2+AAAA2gAAAA8AAAAAAAAAAAAAAAAAmAIAAGRycy9kb3ducmV2&#10;LnhtbFBLBQYAAAAABAAEAPUAAACDAwAAAAA=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NJsUA&#10;AADaAAAADwAAAGRycy9kb3ducmV2LnhtbESPQUsDMRSE74X+h/AKvdmsBcVumxYRK14Eu5XF3t5u&#10;ntnFzcuSpO3qrzdCocdhZr5hVpvBduJEPrSOFdzOMhDEtdMtGwUf++3NA4gQkTV2jknBDwXYrMej&#10;FebanXlHpyIakSAcclTQxNjnUoa6IYth5nri5H05bzEm6Y3UHs8Jbjs5z7J7abHltNBgT08N1d/F&#10;0Soo5ftd8bkzb646VFnln8vO/L4oNZ0Mj0sQkYZ4DV/ar1rBAv6vpBs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A0mxQAAANoAAAAPAAAAAAAAAAAAAAAAAJgCAABkcnMv&#10;ZG93bnJldi54bWxQSwUGAAAAAAQABAD1AAAAigMAAAAA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mcMUA&#10;AADbAAAADwAAAGRycy9kb3ducmV2LnhtbESPQWvDMAyF74P9B6PBLmN11kMJWd0yGlZ6GLRLB7tq&#10;sZaExXKw3Sb999WhsJvEe3rv03I9uV6dKcTOs4GXWQaKuPa248bA1/H9OQcVE7LF3jMZuFCE9er+&#10;bomF9SN/0rlKjZIQjgUaaFMaCq1j3ZLDOPMDsWi/PjhMsoZG24CjhLtez7NsoR12LA0tDrRpqf6r&#10;Ts5AVX5XT5d42Jdlfhi2P+Fj48bcmMeH6e0VVKIp/Ztv1zsr+EIvv8gA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KZwxQAAANsAAAAPAAAAAAAAAAAAAAAAAJgCAABkcnMv&#10;ZG93bnJldi54bWxQSwUGAAAAAAQABAD1AAAAigMAAAAA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vpMAA&#10;AADbAAAADwAAAGRycy9kb3ducmV2LnhtbERPTWvCQBC9C/0PyxR6001SEEldRQvF9mi0OQ/ZMRvM&#10;zsbsatJ/3xUEb/N4n7Ncj7YVN+p941hBOktAEFdON1wrOB6+pgsQPiBrbB2Tgj/ysF69TJaYazfw&#10;nm5FqEUMYZ+jAhNCl0vpK0MW/cx1xJE7ud5iiLCvpe5xiOG2lVmSzKXFhmODwY4+DVXn4moV/A57&#10;qUN7+Sl3RZq9N+U2qy5GqbfXcfMBItAYnuKH+1vH+Sncf4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IvpMAAAADbAAAADwAAAAAAAAAAAAAAAACYAgAAZHJzL2Rvd25y&#10;ZXYueG1sUEsFBgAAAAAEAAQA9QAAAIU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tRsIA&#10;AADbAAAADwAAAGRycy9kb3ducmV2LnhtbERPS2vCQBC+F/wPywi91Y2piKRuQpUKvYkPkN6G7JiE&#10;ZmfT3TUm/75bKHibj+8562IwrejJ+caygvksAUFcWt1wpeB82r2sQPiArLG1TApG8lDkk6c1Ztre&#10;+UD9MVQihrDPUEEdQpdJ6cuaDPqZ7Ygjd7XOYIjQVVI7vMdw08o0SZbSYMOxocaOtjWV38ebUfDq&#10;9unH4fLj0V5X2/OmHxdf3ajU83R4fwMRaAgP8b/7U8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rC1GwgAAANsAAAAPAAAAAAAAAAAAAAAAAJgCAABkcnMvZG93&#10;bnJldi54bWxQSwUGAAAAAAQABAD1AAAAhw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DLQ8MA&#10;AADbAAAADwAAAGRycy9kb3ducmV2LnhtbERPTWsCMRC9F/ofwhR602yV1rIaRRYtgj20avE6bsZk&#10;6WaybNJ1/fdNQehtHu9zZove1aKjNlSeFTwNMxDEpdcVGwWH/XrwCiJEZI21Z1JwpQCL+f3dDHPt&#10;L/xJ3S4akUI45KjAxtjkUobSksMw9A1x4s6+dRgTbI3ULV5SuKvlKMtepMOKU4PFhgpL5ffuxyl4&#10;+3guxqY7bpqtr+zX++RgTsVKqceHfjkFEamP/+Kbe6PT/DH8/ZIO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DLQ8MAAADb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<v:textbox style="mso-fit-shape-to-text:t">
                    <w:txbxContent>
                      <w:p w:rsidR="00EC5E51" w:rsidRDefault="00EC5E51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854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g8s8AA&#10;AADbAAAADwAAAGRycy9kb3ducmV2LnhtbERPTYvCMBC9L/gfwgheFk0VFKlGEVHRg7BWDx6HZmyL&#10;zaQ00dZ/bwRhb/N4nzNftqYUT6pdYVnBcBCBIE6tLjhTcDlv+1MQziNrLC2Tghc5WC46P3OMtW34&#10;RM/EZyKEsItRQe59FUvp0pwMuoGtiAN3s7VBH2CdSV1jE8JNKUdRNJEGCw4NOVa0zim9Jw+jYDXR&#10;l+b2m+5afZdF+Xc4bq6klep129UMhKfW/4u/7r0O88fw+SUc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qg8s8AAAADbAAAADwAAAAAAAAAAAAAAAACYAgAAZHJzL2Rvd25y&#10;ZXYueG1sUEsFBgAAAAAEAAQA9QAAAIUDAAAAAA==&#10;" filled="f" stroked="f">
                  <v:textbox style="mso-fit-shape-to-text:t" inset="0,10mm,0,0">
                    <w:txbxContent>
                      <w:p w:rsidR="00EC5E51" w:rsidRPr="008C1F4A" w:rsidRDefault="008C1F4A" w:rsidP="008C1F4A">
                        <w:pPr>
                          <w:jc w:val="center"/>
                          <w:rPr>
                            <w:sz w:val="88"/>
                            <w:szCs w:val="88"/>
                          </w:rPr>
                        </w:pPr>
                        <w:r w:rsidRPr="008C1F4A">
                          <w:rPr>
                            <w:sz w:val="88"/>
                            <w:szCs w:val="88"/>
                          </w:rPr>
                          <w:t>Vize projektu</w:t>
                        </w:r>
                      </w:p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K2psAA&#10;AADbAAAADwAAAGRycy9kb3ducmV2LnhtbERP24rCMBB9F/yHMIJvmqpQlmoUUUSFXcHLB4zN2Bab&#10;SUmi1r83Cwv7NodzndmiNbV4kvOVZQWjYQKCOLe64kLB5bwZfIHwAVljbZkUvMnDYt7tzDDT9sVH&#10;ep5CIWII+wwVlCE0mZQ+L8mgH9qGOHI36wyGCF0htcNXDDe1HCdJKg1WHBtKbGhVUn4/PYyCyffh&#10;4H7W902arC97tq5dba9Hpfq9djkFEagN/+I/907H+Sn8/h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K2p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Název"/>
                          <w:id w:val="78115161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EC5E51" w:rsidRDefault="008C1F4A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Autopaměť</w:t>
                            </w:r>
                          </w:p>
                        </w:sdtContent>
                      </w:sdt>
                      <w:sdt>
                        <w:sdtPr>
                          <w:rPr>
                            <w:i/>
                            <w:iCs/>
                            <w:color w:val="808080" w:themeColor="text1" w:themeTint="7F"/>
                          </w:rPr>
                          <w:alias w:val="Podtitul"/>
                          <w:id w:val="-106919022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EC5E51" w:rsidRDefault="008C1F4A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8C1F4A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>Systém evidence zakázek a historie oprav v rámci Autoservisu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or"/>
                          <w:id w:val="-1224903862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EC5E51" w:rsidRDefault="0010631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Štěpán Strial, Martin Panský, Filip Kováčik, Jan Voldán, Tomáš Kocfelda</w:t>
                            </w:r>
                          </w:p>
                        </w:sdtContent>
                      </w:sdt>
                      <w:p w:rsidR="00EC5E51" w:rsidRPr="0010631E" w:rsidRDefault="009D7AD0">
                        <w:p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hyperlink r:id="rId10" w:history="1">
                          <w:r w:rsidR="0010631E" w:rsidRPr="00A7687B">
                            <w:rPr>
                              <w:rStyle w:val="Hypertextovodkaz"/>
                              <w:b/>
                              <w:bCs/>
                              <w:sz w:val="24"/>
                              <w:szCs w:val="24"/>
                            </w:rPr>
                            <w:t>usi105autoservis@gmail.com</w:t>
                          </w:r>
                        </w:hyperlink>
                      </w:p>
                    </w:txbxContent>
                  </v:textbox>
                </v:rect>
                <w10:wrap anchorx="page" anchory="margin"/>
              </v:group>
            </w:pict>
          </w:r>
          <w:r w:rsidR="00EC5E51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0766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53722" w:rsidRDefault="00453722">
          <w:pPr>
            <w:pStyle w:val="Nadpisobsahu"/>
          </w:pPr>
          <w:r>
            <w:t>Obsah</w:t>
          </w:r>
        </w:p>
        <w:p w:rsidR="00753C3D" w:rsidRDefault="009D7AD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453722">
            <w:instrText xml:space="preserve"> TOC \o "1-3" \h \z \u </w:instrText>
          </w:r>
          <w:r>
            <w:fldChar w:fldCharType="separate"/>
          </w:r>
          <w:hyperlink w:anchor="_Toc369009707" w:history="1">
            <w:r w:rsidR="00753C3D" w:rsidRPr="002D1A24">
              <w:rPr>
                <w:rStyle w:val="Hypertextovodkaz"/>
                <w:noProof/>
              </w:rPr>
              <w:t>1.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Cíl projektu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009708" w:history="1">
            <w:r w:rsidR="00753C3D" w:rsidRPr="002D1A24">
              <w:rPr>
                <w:rStyle w:val="Hypertextovodkaz"/>
                <w:noProof/>
              </w:rPr>
              <w:t>2.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Smluvní strany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09" w:history="1">
            <w:r w:rsidR="00753C3D" w:rsidRPr="002D1A24">
              <w:rPr>
                <w:rStyle w:val="Hypertextovodkaz"/>
                <w:noProof/>
              </w:rPr>
              <w:t>2.1.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Zadavatel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10" w:history="1">
            <w:r w:rsidR="00753C3D" w:rsidRPr="002D1A24">
              <w:rPr>
                <w:rStyle w:val="Hypertextovodkaz"/>
                <w:noProof/>
              </w:rPr>
              <w:t>2.2.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Dodavatel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11" w:history="1">
            <w:r w:rsidR="00753C3D" w:rsidRPr="002D1A24">
              <w:rPr>
                <w:rStyle w:val="Hypertextovodkaz"/>
                <w:noProof/>
              </w:rPr>
              <w:t>2.3.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Konzultant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009712" w:history="1">
            <w:r w:rsidR="00753C3D" w:rsidRPr="002D1A24">
              <w:rPr>
                <w:rStyle w:val="Hypertextovodkaz"/>
                <w:noProof/>
              </w:rPr>
              <w:t>3.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Uživatelé systému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009713" w:history="1">
            <w:r w:rsidR="00753C3D" w:rsidRPr="002D1A24">
              <w:rPr>
                <w:rStyle w:val="Hypertextovodkaz"/>
                <w:noProof/>
              </w:rPr>
              <w:t>4.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Současný stav projektu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14" w:history="1">
            <w:r w:rsidR="00753C3D" w:rsidRPr="002D1A24">
              <w:rPr>
                <w:rStyle w:val="Hypertextovodkaz"/>
                <w:noProof/>
              </w:rPr>
              <w:t>4.1.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Nevýhody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009715" w:history="1">
            <w:r w:rsidR="00753C3D" w:rsidRPr="002D1A24">
              <w:rPr>
                <w:rStyle w:val="Hypertextovodkaz"/>
                <w:noProof/>
              </w:rPr>
              <w:t>5.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Základní funkční požadavky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16" w:history="1">
            <w:r w:rsidR="00753C3D" w:rsidRPr="002D1A24">
              <w:rPr>
                <w:rStyle w:val="Hypertextovodkaz"/>
                <w:noProof/>
              </w:rPr>
              <w:t>5.1.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Správa systému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17" w:history="1">
            <w:r w:rsidR="00753C3D" w:rsidRPr="002D1A24">
              <w:rPr>
                <w:rStyle w:val="Hypertextovodkaz"/>
                <w:noProof/>
              </w:rPr>
              <w:t>5.2.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Karta zákazníka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18" w:history="1">
            <w:r w:rsidR="00753C3D" w:rsidRPr="002D1A24">
              <w:rPr>
                <w:rStyle w:val="Hypertextovodkaz"/>
                <w:noProof/>
              </w:rPr>
              <w:t>5.3.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Karta automobilu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19" w:history="1">
            <w:r w:rsidR="00753C3D" w:rsidRPr="002D1A24">
              <w:rPr>
                <w:rStyle w:val="Hypertextovodkaz"/>
                <w:noProof/>
              </w:rPr>
              <w:t>5.4.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Karta opravy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20" w:history="1">
            <w:r w:rsidR="00753C3D" w:rsidRPr="002D1A24">
              <w:rPr>
                <w:rStyle w:val="Hypertextovodkaz"/>
                <w:noProof/>
              </w:rPr>
              <w:t>5.5.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Karta zaměstnance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21" w:history="1">
            <w:r w:rsidR="00753C3D" w:rsidRPr="002D1A24">
              <w:rPr>
                <w:rStyle w:val="Hypertextovodkaz"/>
                <w:noProof/>
              </w:rPr>
              <w:t>5.6.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Karta součástky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22" w:history="1">
            <w:r w:rsidR="00753C3D" w:rsidRPr="002D1A24">
              <w:rPr>
                <w:rStyle w:val="Hypertextovodkaz"/>
                <w:noProof/>
              </w:rPr>
              <w:t>5.7.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Karta Finance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009723" w:history="1">
            <w:r w:rsidR="00753C3D" w:rsidRPr="002D1A24">
              <w:rPr>
                <w:rStyle w:val="Hypertextovodkaz"/>
                <w:noProof/>
              </w:rPr>
              <w:t>6.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Obecné požadavky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24" w:history="1">
            <w:r w:rsidR="00753C3D" w:rsidRPr="002D1A24">
              <w:rPr>
                <w:rStyle w:val="Hypertextovodkaz"/>
                <w:noProof/>
              </w:rPr>
              <w:t>6.1.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HW požadavky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25" w:history="1">
            <w:r w:rsidR="00753C3D" w:rsidRPr="002D1A24">
              <w:rPr>
                <w:rStyle w:val="Hypertextovodkaz"/>
                <w:noProof/>
              </w:rPr>
              <w:t>6.2.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SW požadavky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26" w:history="1">
            <w:r w:rsidR="00753C3D" w:rsidRPr="002D1A24">
              <w:rPr>
                <w:rStyle w:val="Hypertextovodkaz"/>
                <w:noProof/>
              </w:rPr>
              <w:t>6.3.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Licence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009727" w:history="1">
            <w:r w:rsidR="00753C3D" w:rsidRPr="002D1A24">
              <w:rPr>
                <w:rStyle w:val="Hypertextovodkaz"/>
                <w:noProof/>
              </w:rPr>
              <w:t>7.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Časový harmonogram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28" w:history="1">
            <w:r w:rsidR="00753C3D" w:rsidRPr="002D1A24">
              <w:rPr>
                <w:rStyle w:val="Hypertextovodkaz"/>
                <w:noProof/>
              </w:rPr>
              <w:t>7.1.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Termíny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29" w:history="1">
            <w:r w:rsidR="00753C3D" w:rsidRPr="002D1A24">
              <w:rPr>
                <w:rStyle w:val="Hypertextovodkaz"/>
                <w:noProof/>
              </w:rPr>
              <w:t>7.2.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Sankce za nedodržení termínů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009730" w:history="1">
            <w:r w:rsidR="00753C3D" w:rsidRPr="002D1A24">
              <w:rPr>
                <w:rStyle w:val="Hypertextovodkaz"/>
                <w:noProof/>
              </w:rPr>
              <w:t>8.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Finanční odhad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009731" w:history="1">
            <w:r w:rsidR="00753C3D" w:rsidRPr="002D1A24">
              <w:rPr>
                <w:rStyle w:val="Hypertextovodkaz"/>
                <w:noProof/>
              </w:rPr>
              <w:t>9.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Dokumentace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C3D" w:rsidRDefault="009D7AD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9009732" w:history="1">
            <w:r w:rsidR="00753C3D" w:rsidRPr="002D1A24">
              <w:rPr>
                <w:rStyle w:val="Hypertextovodkaz"/>
                <w:noProof/>
              </w:rPr>
              <w:t>9.1.</w:t>
            </w:r>
            <w:r w:rsidR="00753C3D">
              <w:rPr>
                <w:noProof/>
              </w:rPr>
              <w:tab/>
            </w:r>
            <w:r w:rsidR="00753C3D" w:rsidRPr="002D1A24">
              <w:rPr>
                <w:rStyle w:val="Hypertextovodkaz"/>
                <w:noProof/>
              </w:rPr>
              <w:t>Podpora</w:t>
            </w:r>
            <w:r w:rsidR="00753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3C3D">
              <w:rPr>
                <w:noProof/>
                <w:webHidden/>
              </w:rPr>
              <w:instrText xml:space="preserve"> PAGEREF _Toc369009732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C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722" w:rsidRPr="00453722" w:rsidRDefault="009D7AD0" w:rsidP="00453722">
          <w:r>
            <w:fldChar w:fldCharType="end"/>
          </w:r>
        </w:p>
      </w:sdtContent>
    </w:sdt>
    <w:p w:rsidR="00453722" w:rsidRDefault="00453722" w:rsidP="00453722">
      <w:r>
        <w:br w:type="page"/>
      </w:r>
    </w:p>
    <w:p w:rsidR="00217FF3" w:rsidRDefault="00217FF3" w:rsidP="00A11F43">
      <w:pPr>
        <w:pStyle w:val="Nadpis1"/>
        <w:numPr>
          <w:ilvl w:val="0"/>
          <w:numId w:val="8"/>
        </w:numPr>
      </w:pPr>
      <w:bookmarkStart w:id="1" w:name="_Toc369009707"/>
      <w:r>
        <w:lastRenderedPageBreak/>
        <w:t>Cíl projektu</w:t>
      </w:r>
      <w:bookmarkEnd w:id="1"/>
    </w:p>
    <w:p w:rsidR="00302E46" w:rsidRDefault="00287273" w:rsidP="00D14936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87273">
        <w:rPr>
          <w:sz w:val="24"/>
          <w:szCs w:val="24"/>
        </w:rPr>
        <w:t>Cílem projektu je zefektivnění systému evidence zákazníků, což umožní snížit nároky na byrokratické vypl</w:t>
      </w:r>
      <w:r w:rsidR="00CD6477">
        <w:rPr>
          <w:sz w:val="24"/>
          <w:szCs w:val="24"/>
        </w:rPr>
        <w:t xml:space="preserve">ňování </w:t>
      </w:r>
      <w:r w:rsidRPr="00287273">
        <w:rPr>
          <w:sz w:val="24"/>
          <w:szCs w:val="24"/>
        </w:rPr>
        <w:t>výkazů a umožní cíleně oslovit dlouhodobé klienty s nejrelevantnější</w:t>
      </w:r>
      <w:r w:rsidR="00F4014C">
        <w:rPr>
          <w:sz w:val="24"/>
          <w:szCs w:val="24"/>
        </w:rPr>
        <w:t xml:space="preserve"> nabídkou služby. Projekt bude</w:t>
      </w:r>
      <w:r w:rsidRPr="00287273">
        <w:rPr>
          <w:sz w:val="24"/>
          <w:szCs w:val="24"/>
        </w:rPr>
        <w:t xml:space="preserve"> umožňovat správu účtu uživatele a historie všech jeho servisních oprav a zásahů. U h</w:t>
      </w:r>
      <w:r w:rsidR="00F4014C">
        <w:rPr>
          <w:sz w:val="24"/>
          <w:szCs w:val="24"/>
        </w:rPr>
        <w:t>istorie oprav bude</w:t>
      </w:r>
      <w:r w:rsidRPr="00287273">
        <w:rPr>
          <w:sz w:val="24"/>
          <w:szCs w:val="24"/>
        </w:rPr>
        <w:t xml:space="preserve"> možné dohledat odpovědného pracovníka a porovnat záznam a výstup opr</w:t>
      </w:r>
      <w:r w:rsidR="00302E46">
        <w:rPr>
          <w:sz w:val="24"/>
          <w:szCs w:val="24"/>
        </w:rPr>
        <w:t xml:space="preserve">av i po </w:t>
      </w:r>
      <w:r>
        <w:rPr>
          <w:sz w:val="24"/>
          <w:szCs w:val="24"/>
        </w:rPr>
        <w:t>několika let</w:t>
      </w:r>
      <w:r w:rsidR="00F4014C">
        <w:rPr>
          <w:sz w:val="24"/>
          <w:szCs w:val="24"/>
        </w:rPr>
        <w:t>ech</w:t>
      </w:r>
      <w:r w:rsidR="00302E46">
        <w:rPr>
          <w:sz w:val="24"/>
          <w:szCs w:val="24"/>
        </w:rPr>
        <w:t>.</w:t>
      </w:r>
      <w:r w:rsidR="00081650">
        <w:rPr>
          <w:sz w:val="24"/>
          <w:szCs w:val="24"/>
        </w:rPr>
        <w:t xml:space="preserve"> </w:t>
      </w:r>
      <w:r w:rsidR="00302E46">
        <w:rPr>
          <w:sz w:val="24"/>
          <w:szCs w:val="24"/>
        </w:rPr>
        <w:t>Z</w:t>
      </w:r>
      <w:r>
        <w:rPr>
          <w:sz w:val="24"/>
          <w:szCs w:val="24"/>
        </w:rPr>
        <w:t>ároveň bude možné archivovat</w:t>
      </w:r>
      <w:r w:rsidR="006D7238">
        <w:rPr>
          <w:sz w:val="24"/>
          <w:szCs w:val="24"/>
        </w:rPr>
        <w:t xml:space="preserve"> záznamy o použitých součástkách</w:t>
      </w:r>
      <w:r w:rsidR="00081650">
        <w:rPr>
          <w:sz w:val="24"/>
          <w:szCs w:val="24"/>
        </w:rPr>
        <w:t xml:space="preserve"> </w:t>
      </w:r>
      <w:r w:rsidR="004D3797">
        <w:rPr>
          <w:sz w:val="24"/>
          <w:szCs w:val="24"/>
        </w:rPr>
        <w:t>a díky tomu sledovat i variabilní náklady oprav.</w:t>
      </w:r>
    </w:p>
    <w:p w:rsidR="00217FF3" w:rsidRDefault="00302E46" w:rsidP="00D14936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Jelikož textová forma neumožňuje výše zmíněnou f</w:t>
      </w:r>
      <w:r w:rsidR="00D14936">
        <w:rPr>
          <w:sz w:val="24"/>
          <w:szCs w:val="24"/>
        </w:rPr>
        <w:t>unkčnost, je potřeba vytvořit SW systém. Konkrétně se bude jednat o d</w:t>
      </w:r>
      <w:r>
        <w:rPr>
          <w:sz w:val="24"/>
          <w:szCs w:val="24"/>
        </w:rPr>
        <w:t>esktopovou aplikaci</w:t>
      </w:r>
      <w:r w:rsidR="00081650">
        <w:rPr>
          <w:sz w:val="24"/>
          <w:szCs w:val="24"/>
        </w:rPr>
        <w:t xml:space="preserve"> </w:t>
      </w:r>
      <w:r>
        <w:rPr>
          <w:sz w:val="24"/>
          <w:szCs w:val="24"/>
        </w:rPr>
        <w:t>s přehledným ovládáním na principu grafického uživatelského rozhraní a s provázaností na databázi.</w:t>
      </w:r>
    </w:p>
    <w:p w:rsidR="00302E46" w:rsidRDefault="00302E46" w:rsidP="00A11F43">
      <w:pPr>
        <w:pStyle w:val="Nadpis1"/>
        <w:numPr>
          <w:ilvl w:val="0"/>
          <w:numId w:val="8"/>
        </w:numPr>
      </w:pPr>
      <w:bookmarkStart w:id="2" w:name="_Toc369009708"/>
      <w:r>
        <w:t>Smluvní strany</w:t>
      </w:r>
      <w:bookmarkEnd w:id="2"/>
    </w:p>
    <w:p w:rsidR="00302E46" w:rsidRDefault="00302E46" w:rsidP="00F4194C">
      <w:pPr>
        <w:pStyle w:val="Nadpis2"/>
        <w:numPr>
          <w:ilvl w:val="1"/>
          <w:numId w:val="8"/>
        </w:numPr>
      </w:pPr>
      <w:bookmarkStart w:id="3" w:name="_Toc369009709"/>
      <w:r>
        <w:t>Zadavatel</w:t>
      </w:r>
      <w:bookmarkEnd w:id="3"/>
    </w:p>
    <w:p w:rsidR="00412471" w:rsidRDefault="00412471" w:rsidP="004124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Zadavatelem je společnost </w:t>
      </w:r>
      <w:r w:rsidRPr="004E43BC">
        <w:rPr>
          <w:b/>
          <w:sz w:val="28"/>
          <w:szCs w:val="28"/>
        </w:rPr>
        <w:t>Autoservis Automikas</w:t>
      </w:r>
      <w:r>
        <w:rPr>
          <w:sz w:val="24"/>
          <w:szCs w:val="24"/>
        </w:rPr>
        <w:t>. Všechny nutné informace, požadavky a podněty jsou dodávány majitelem a jednatelem v jedné osobě:</w:t>
      </w:r>
    </w:p>
    <w:p w:rsidR="00412471" w:rsidRPr="006510B2" w:rsidRDefault="00412471" w:rsidP="006510B2">
      <w:pPr>
        <w:pStyle w:val="Odstavecseseznamem"/>
        <w:numPr>
          <w:ilvl w:val="0"/>
          <w:numId w:val="23"/>
        </w:numPr>
        <w:jc w:val="both"/>
        <w:rPr>
          <w:sz w:val="24"/>
          <w:szCs w:val="24"/>
        </w:rPr>
      </w:pPr>
      <w:r w:rsidRPr="006510B2">
        <w:rPr>
          <w:b/>
          <w:sz w:val="24"/>
          <w:szCs w:val="24"/>
        </w:rPr>
        <w:t>Majitel (Jednatel)</w:t>
      </w:r>
      <w:r w:rsidRPr="006510B2">
        <w:rPr>
          <w:b/>
          <w:sz w:val="24"/>
          <w:szCs w:val="24"/>
        </w:rPr>
        <w:tab/>
      </w:r>
      <w:r w:rsidRPr="006510B2">
        <w:rPr>
          <w:b/>
          <w:sz w:val="24"/>
          <w:szCs w:val="24"/>
        </w:rPr>
        <w:tab/>
      </w:r>
      <w:r w:rsidR="00A11F43" w:rsidRPr="006510B2">
        <w:rPr>
          <w:b/>
          <w:sz w:val="24"/>
          <w:szCs w:val="24"/>
        </w:rPr>
        <w:tab/>
      </w:r>
      <w:r w:rsidRPr="006510B2">
        <w:rPr>
          <w:sz w:val="24"/>
          <w:szCs w:val="24"/>
        </w:rPr>
        <w:t>Miroslav Strial</w:t>
      </w:r>
      <w:r w:rsidRPr="006510B2">
        <w:rPr>
          <w:b/>
          <w:sz w:val="24"/>
          <w:szCs w:val="24"/>
        </w:rPr>
        <w:tab/>
      </w:r>
    </w:p>
    <w:p w:rsidR="00302E46" w:rsidRDefault="00302E46" w:rsidP="00F4194C">
      <w:pPr>
        <w:pStyle w:val="Nadpis2"/>
        <w:numPr>
          <w:ilvl w:val="1"/>
          <w:numId w:val="8"/>
        </w:numPr>
      </w:pPr>
      <w:bookmarkStart w:id="4" w:name="_Toc369009710"/>
      <w:r>
        <w:t>Dodavatel</w:t>
      </w:r>
      <w:bookmarkEnd w:id="4"/>
    </w:p>
    <w:p w:rsidR="00D14936" w:rsidRPr="002D432D" w:rsidRDefault="002D432D" w:rsidP="006510B2">
      <w:pPr>
        <w:pStyle w:val="Odstavecseseznamem"/>
        <w:numPr>
          <w:ilvl w:val="0"/>
          <w:numId w:val="23"/>
        </w:numPr>
      </w:pPr>
      <w:r w:rsidRPr="006510B2">
        <w:rPr>
          <w:b/>
          <w:sz w:val="24"/>
          <w:szCs w:val="24"/>
        </w:rPr>
        <w:t>Vedoucí projektu</w:t>
      </w:r>
      <w:r w:rsidRPr="006510B2">
        <w:rPr>
          <w:b/>
          <w:sz w:val="24"/>
          <w:szCs w:val="24"/>
        </w:rPr>
        <w:tab/>
      </w:r>
      <w:r w:rsidRPr="006510B2">
        <w:rPr>
          <w:b/>
          <w:sz w:val="24"/>
          <w:szCs w:val="24"/>
        </w:rPr>
        <w:tab/>
      </w:r>
      <w:r w:rsidR="00A11F43" w:rsidRPr="006510B2">
        <w:rPr>
          <w:b/>
          <w:sz w:val="24"/>
          <w:szCs w:val="24"/>
        </w:rPr>
        <w:tab/>
      </w:r>
      <w:r w:rsidRPr="006510B2">
        <w:rPr>
          <w:sz w:val="24"/>
          <w:szCs w:val="24"/>
        </w:rPr>
        <w:t>Štěpán Strial</w:t>
      </w:r>
    </w:p>
    <w:p w:rsidR="002D432D" w:rsidRPr="002D432D" w:rsidRDefault="002D432D" w:rsidP="006510B2">
      <w:pPr>
        <w:pStyle w:val="Odstavecseseznamem"/>
        <w:numPr>
          <w:ilvl w:val="0"/>
          <w:numId w:val="23"/>
        </w:numPr>
      </w:pPr>
      <w:r w:rsidRPr="006510B2">
        <w:rPr>
          <w:b/>
          <w:sz w:val="24"/>
          <w:szCs w:val="24"/>
        </w:rPr>
        <w:t>1. Člen týmu</w:t>
      </w:r>
      <w:r w:rsidRPr="006510B2">
        <w:rPr>
          <w:b/>
          <w:sz w:val="24"/>
          <w:szCs w:val="24"/>
        </w:rPr>
        <w:tab/>
      </w:r>
      <w:r w:rsidRPr="006510B2">
        <w:rPr>
          <w:b/>
          <w:sz w:val="24"/>
          <w:szCs w:val="24"/>
        </w:rPr>
        <w:tab/>
      </w:r>
      <w:r w:rsidRPr="006510B2">
        <w:rPr>
          <w:b/>
          <w:sz w:val="24"/>
          <w:szCs w:val="24"/>
        </w:rPr>
        <w:tab/>
      </w:r>
      <w:r w:rsidR="00A11F43" w:rsidRPr="006510B2">
        <w:rPr>
          <w:b/>
          <w:sz w:val="24"/>
          <w:szCs w:val="24"/>
        </w:rPr>
        <w:tab/>
      </w:r>
      <w:r w:rsidRPr="006510B2">
        <w:rPr>
          <w:sz w:val="24"/>
          <w:szCs w:val="24"/>
        </w:rPr>
        <w:t>Tomáš Kocfelda</w:t>
      </w:r>
    </w:p>
    <w:p w:rsidR="002D432D" w:rsidRPr="002D432D" w:rsidRDefault="002D432D" w:rsidP="006510B2">
      <w:pPr>
        <w:pStyle w:val="Odstavecseseznamem"/>
        <w:numPr>
          <w:ilvl w:val="0"/>
          <w:numId w:val="23"/>
        </w:numPr>
      </w:pPr>
      <w:r w:rsidRPr="006510B2">
        <w:rPr>
          <w:b/>
          <w:sz w:val="24"/>
          <w:szCs w:val="24"/>
        </w:rPr>
        <w:t>2. Člen týmu</w:t>
      </w:r>
      <w:r w:rsidRPr="006510B2">
        <w:rPr>
          <w:b/>
          <w:sz w:val="24"/>
          <w:szCs w:val="24"/>
        </w:rPr>
        <w:tab/>
      </w:r>
      <w:r w:rsidRPr="006510B2">
        <w:rPr>
          <w:b/>
          <w:sz w:val="24"/>
          <w:szCs w:val="24"/>
        </w:rPr>
        <w:tab/>
      </w:r>
      <w:r w:rsidRPr="006510B2">
        <w:rPr>
          <w:b/>
          <w:sz w:val="24"/>
          <w:szCs w:val="24"/>
        </w:rPr>
        <w:tab/>
      </w:r>
      <w:r w:rsidR="00A11F43" w:rsidRPr="006510B2">
        <w:rPr>
          <w:b/>
          <w:sz w:val="24"/>
          <w:szCs w:val="24"/>
        </w:rPr>
        <w:tab/>
      </w:r>
      <w:r w:rsidRPr="006510B2">
        <w:rPr>
          <w:sz w:val="24"/>
          <w:szCs w:val="24"/>
        </w:rPr>
        <w:t>Martin Panský</w:t>
      </w:r>
    </w:p>
    <w:p w:rsidR="002D432D" w:rsidRPr="002D432D" w:rsidRDefault="002D432D" w:rsidP="006510B2">
      <w:pPr>
        <w:pStyle w:val="Odstavecseseznamem"/>
        <w:numPr>
          <w:ilvl w:val="0"/>
          <w:numId w:val="23"/>
        </w:numPr>
      </w:pPr>
      <w:r w:rsidRPr="006510B2">
        <w:rPr>
          <w:b/>
          <w:sz w:val="24"/>
          <w:szCs w:val="24"/>
        </w:rPr>
        <w:t>3. Člen týmu</w:t>
      </w:r>
      <w:r w:rsidRPr="006510B2">
        <w:rPr>
          <w:b/>
          <w:sz w:val="24"/>
          <w:szCs w:val="24"/>
        </w:rPr>
        <w:tab/>
      </w:r>
      <w:r w:rsidRPr="006510B2">
        <w:rPr>
          <w:b/>
          <w:sz w:val="24"/>
          <w:szCs w:val="24"/>
        </w:rPr>
        <w:tab/>
      </w:r>
      <w:r w:rsidRPr="006510B2">
        <w:rPr>
          <w:b/>
          <w:sz w:val="24"/>
          <w:szCs w:val="24"/>
        </w:rPr>
        <w:tab/>
      </w:r>
      <w:r w:rsidR="00A11F43" w:rsidRPr="006510B2">
        <w:rPr>
          <w:b/>
          <w:sz w:val="24"/>
          <w:szCs w:val="24"/>
        </w:rPr>
        <w:tab/>
      </w:r>
      <w:r w:rsidR="00F4014C">
        <w:rPr>
          <w:sz w:val="24"/>
          <w:szCs w:val="24"/>
        </w:rPr>
        <w:t>Filip Kováči</w:t>
      </w:r>
      <w:r w:rsidRPr="006510B2">
        <w:rPr>
          <w:sz w:val="24"/>
          <w:szCs w:val="24"/>
        </w:rPr>
        <w:t>k</w:t>
      </w:r>
    </w:p>
    <w:p w:rsidR="002D432D" w:rsidRPr="00D14936" w:rsidRDefault="002D432D" w:rsidP="006510B2">
      <w:pPr>
        <w:pStyle w:val="Odstavecseseznamem"/>
        <w:numPr>
          <w:ilvl w:val="0"/>
          <w:numId w:val="23"/>
        </w:numPr>
      </w:pPr>
      <w:r w:rsidRPr="006510B2">
        <w:rPr>
          <w:b/>
          <w:sz w:val="24"/>
          <w:szCs w:val="24"/>
        </w:rPr>
        <w:t>4. Člen týmu</w:t>
      </w:r>
      <w:r w:rsidRPr="006510B2">
        <w:rPr>
          <w:b/>
          <w:sz w:val="24"/>
          <w:szCs w:val="24"/>
        </w:rPr>
        <w:tab/>
      </w:r>
      <w:r w:rsidRPr="006510B2">
        <w:rPr>
          <w:b/>
          <w:sz w:val="24"/>
          <w:szCs w:val="24"/>
        </w:rPr>
        <w:tab/>
      </w:r>
      <w:r w:rsidRPr="006510B2">
        <w:rPr>
          <w:b/>
          <w:sz w:val="24"/>
          <w:szCs w:val="24"/>
        </w:rPr>
        <w:tab/>
      </w:r>
      <w:r w:rsidR="00A11F43" w:rsidRPr="006510B2">
        <w:rPr>
          <w:b/>
          <w:sz w:val="24"/>
          <w:szCs w:val="24"/>
        </w:rPr>
        <w:tab/>
      </w:r>
      <w:r w:rsidRPr="006510B2">
        <w:rPr>
          <w:sz w:val="24"/>
          <w:szCs w:val="24"/>
        </w:rPr>
        <w:t>Jan Voldán</w:t>
      </w:r>
    </w:p>
    <w:p w:rsidR="00302E46" w:rsidRDefault="00412471" w:rsidP="00F4194C">
      <w:pPr>
        <w:pStyle w:val="Nadpis2"/>
        <w:numPr>
          <w:ilvl w:val="1"/>
          <w:numId w:val="8"/>
        </w:numPr>
      </w:pPr>
      <w:bookmarkStart w:id="5" w:name="_Toc369009711"/>
      <w:r>
        <w:t>Konzultant</w:t>
      </w:r>
      <w:bookmarkEnd w:id="5"/>
    </w:p>
    <w:p w:rsidR="00A6346E" w:rsidRPr="00A11F43" w:rsidRDefault="00A6346E" w:rsidP="00A6346E">
      <w:pPr>
        <w:rPr>
          <w:sz w:val="24"/>
          <w:szCs w:val="24"/>
        </w:rPr>
      </w:pPr>
      <w:r w:rsidRPr="00A11F43">
        <w:rPr>
          <w:sz w:val="24"/>
          <w:szCs w:val="24"/>
        </w:rPr>
        <w:t xml:space="preserve">Konzultantem jsou garanti z Katedry </w:t>
      </w:r>
      <w:r w:rsidR="00A11F43" w:rsidRPr="00A11F43">
        <w:rPr>
          <w:sz w:val="24"/>
          <w:szCs w:val="24"/>
        </w:rPr>
        <w:t>p</w:t>
      </w:r>
      <w:r w:rsidRPr="00A11F43">
        <w:rPr>
          <w:sz w:val="24"/>
          <w:szCs w:val="24"/>
        </w:rPr>
        <w:t>očítačů ČVUT, konkrétně Fakulty Elektrotechnické</w:t>
      </w:r>
      <w:r w:rsidR="00A11F43" w:rsidRPr="00A11F43">
        <w:rPr>
          <w:sz w:val="24"/>
          <w:szCs w:val="24"/>
        </w:rPr>
        <w:t>. Jsou to:</w:t>
      </w:r>
    </w:p>
    <w:p w:rsidR="00A11F43" w:rsidRPr="006510B2" w:rsidRDefault="00A11F43" w:rsidP="006510B2">
      <w:pPr>
        <w:pStyle w:val="Odstavecseseznamem"/>
        <w:numPr>
          <w:ilvl w:val="0"/>
          <w:numId w:val="24"/>
        </w:numPr>
        <w:rPr>
          <w:b/>
        </w:rPr>
      </w:pPr>
      <w:r w:rsidRPr="006510B2">
        <w:rPr>
          <w:b/>
          <w:sz w:val="24"/>
          <w:szCs w:val="24"/>
        </w:rPr>
        <w:t>Analytická část projektu</w:t>
      </w:r>
      <w:r w:rsidRPr="006510B2">
        <w:rPr>
          <w:b/>
          <w:sz w:val="24"/>
          <w:szCs w:val="24"/>
        </w:rPr>
        <w:tab/>
      </w:r>
      <w:r w:rsidRPr="006510B2">
        <w:rPr>
          <w:b/>
          <w:sz w:val="24"/>
          <w:szCs w:val="24"/>
        </w:rPr>
        <w:tab/>
      </w:r>
      <w:r w:rsidR="00F4194C" w:rsidRPr="006510B2">
        <w:rPr>
          <w:b/>
          <w:sz w:val="24"/>
          <w:szCs w:val="24"/>
        </w:rPr>
        <w:tab/>
      </w:r>
      <w:r w:rsidRPr="006510B2">
        <w:rPr>
          <w:sz w:val="24"/>
          <w:szCs w:val="24"/>
        </w:rPr>
        <w:t>Ing. Martin Komárek</w:t>
      </w:r>
    </w:p>
    <w:p w:rsidR="00F4194C" w:rsidRPr="006510B2" w:rsidRDefault="00A11F43" w:rsidP="006510B2">
      <w:pPr>
        <w:pStyle w:val="Odstavecseseznamem"/>
        <w:numPr>
          <w:ilvl w:val="0"/>
          <w:numId w:val="24"/>
        </w:numPr>
        <w:rPr>
          <w:b/>
        </w:rPr>
      </w:pPr>
      <w:r w:rsidRPr="006510B2">
        <w:rPr>
          <w:b/>
          <w:sz w:val="24"/>
          <w:szCs w:val="24"/>
        </w:rPr>
        <w:t>Implementační část projektu</w:t>
      </w:r>
      <w:r w:rsidRPr="006510B2">
        <w:rPr>
          <w:b/>
          <w:sz w:val="24"/>
          <w:szCs w:val="24"/>
        </w:rPr>
        <w:tab/>
      </w:r>
      <w:r w:rsidR="00F4194C" w:rsidRPr="006510B2">
        <w:rPr>
          <w:b/>
          <w:sz w:val="24"/>
          <w:szCs w:val="24"/>
        </w:rPr>
        <w:tab/>
      </w:r>
      <w:r w:rsidRPr="006510B2">
        <w:rPr>
          <w:sz w:val="24"/>
          <w:szCs w:val="24"/>
        </w:rPr>
        <w:t xml:space="preserve">Ing. Tomáš </w:t>
      </w:r>
      <w:r w:rsidR="00F4194C" w:rsidRPr="006510B2">
        <w:rPr>
          <w:sz w:val="24"/>
          <w:szCs w:val="24"/>
        </w:rPr>
        <w:t>Č</w:t>
      </w:r>
      <w:r w:rsidRPr="006510B2">
        <w:rPr>
          <w:sz w:val="24"/>
          <w:szCs w:val="24"/>
        </w:rPr>
        <w:t>erný, MSc</w:t>
      </w:r>
      <w:r w:rsidR="00793C04" w:rsidRPr="006510B2">
        <w:rPr>
          <w:sz w:val="24"/>
          <w:szCs w:val="24"/>
        </w:rPr>
        <w:t>.</w:t>
      </w:r>
      <w:r w:rsidRPr="006510B2">
        <w:rPr>
          <w:b/>
          <w:sz w:val="24"/>
          <w:szCs w:val="24"/>
        </w:rPr>
        <w:tab/>
      </w:r>
    </w:p>
    <w:p w:rsidR="009223D1" w:rsidRDefault="0078412D" w:rsidP="000117B3">
      <w:pPr>
        <w:pStyle w:val="Nadpis1"/>
        <w:numPr>
          <w:ilvl w:val="0"/>
          <w:numId w:val="8"/>
        </w:numPr>
      </w:pPr>
      <w:bookmarkStart w:id="6" w:name="_Toc369009712"/>
      <w:r>
        <w:t>Uživatelé systému</w:t>
      </w:r>
      <w:bookmarkEnd w:id="6"/>
    </w:p>
    <w:p w:rsidR="009223D1" w:rsidRPr="00F65ACA" w:rsidRDefault="0078412D" w:rsidP="009223D1">
      <w:pPr>
        <w:rPr>
          <w:sz w:val="24"/>
          <w:szCs w:val="24"/>
        </w:rPr>
      </w:pPr>
      <w:r w:rsidRPr="00F65ACA">
        <w:rPr>
          <w:sz w:val="24"/>
          <w:szCs w:val="24"/>
        </w:rPr>
        <w:t>Uživatelé systému budou jak zaměstnanci autoservisu, tak zástupci třetí strany. V našem případě to jsou zákazníci. Základní dělení uživatelských rolí:</w:t>
      </w:r>
    </w:p>
    <w:p w:rsidR="0078412D" w:rsidRPr="00F65ACA" w:rsidRDefault="0078412D" w:rsidP="0078412D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F65ACA">
        <w:rPr>
          <w:sz w:val="24"/>
          <w:szCs w:val="24"/>
        </w:rPr>
        <w:t>Zákazník</w:t>
      </w:r>
    </w:p>
    <w:p w:rsidR="0078412D" w:rsidRPr="00F65ACA" w:rsidRDefault="00250AF6" w:rsidP="00CD6477">
      <w:pPr>
        <w:pStyle w:val="Odstavecseseznamem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Správu entity Zákazník provádí uživatelská role Administrátor. Zákazník má pouze možnost sledovat historii prací na svém automobilu, termíny plánovaných oprav a další základní informace.</w:t>
      </w:r>
    </w:p>
    <w:p w:rsidR="005116E1" w:rsidRPr="00F65ACA" w:rsidRDefault="005116E1" w:rsidP="005116E1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F65ACA">
        <w:rPr>
          <w:sz w:val="24"/>
          <w:szCs w:val="24"/>
        </w:rPr>
        <w:lastRenderedPageBreak/>
        <w:t>Zaměstnanec</w:t>
      </w:r>
    </w:p>
    <w:p w:rsidR="005116E1" w:rsidRPr="00F65ACA" w:rsidRDefault="005116E1" w:rsidP="00CD6477">
      <w:pPr>
        <w:pStyle w:val="Odstavecseseznamem"/>
        <w:numPr>
          <w:ilvl w:val="1"/>
          <w:numId w:val="5"/>
        </w:numPr>
        <w:jc w:val="both"/>
        <w:rPr>
          <w:sz w:val="24"/>
          <w:szCs w:val="24"/>
        </w:rPr>
      </w:pPr>
      <w:r w:rsidRPr="00F65ACA">
        <w:rPr>
          <w:sz w:val="24"/>
          <w:szCs w:val="24"/>
        </w:rPr>
        <w:t xml:space="preserve">Tento uživatel má právo sledovat údaje </w:t>
      </w:r>
      <w:r w:rsidR="00250AF6">
        <w:rPr>
          <w:sz w:val="24"/>
          <w:szCs w:val="24"/>
        </w:rPr>
        <w:t>zákazníků</w:t>
      </w:r>
      <w:r w:rsidRPr="00F65ACA">
        <w:rPr>
          <w:sz w:val="24"/>
          <w:szCs w:val="24"/>
        </w:rPr>
        <w:t xml:space="preserve"> a historii provedených i aktuálních oprav. Má právo </w:t>
      </w:r>
      <w:r w:rsidR="00250AF6">
        <w:rPr>
          <w:sz w:val="24"/>
          <w:szCs w:val="24"/>
        </w:rPr>
        <w:t>editovat aktuální</w:t>
      </w:r>
      <w:r w:rsidRPr="00F65ACA">
        <w:rPr>
          <w:sz w:val="24"/>
          <w:szCs w:val="24"/>
        </w:rPr>
        <w:t xml:space="preserve"> oprav</w:t>
      </w:r>
      <w:r w:rsidR="00250AF6">
        <w:rPr>
          <w:sz w:val="24"/>
          <w:szCs w:val="24"/>
        </w:rPr>
        <w:t>y</w:t>
      </w:r>
      <w:r w:rsidRPr="00F65ACA">
        <w:rPr>
          <w:sz w:val="24"/>
          <w:szCs w:val="24"/>
        </w:rPr>
        <w:t>, s</w:t>
      </w:r>
      <w:r w:rsidR="00250AF6">
        <w:rPr>
          <w:sz w:val="24"/>
          <w:szCs w:val="24"/>
        </w:rPr>
        <w:t> </w:t>
      </w:r>
      <w:r w:rsidRPr="00F65ACA">
        <w:rPr>
          <w:sz w:val="24"/>
          <w:szCs w:val="24"/>
        </w:rPr>
        <w:t>omezením</w:t>
      </w:r>
      <w:r w:rsidR="00250AF6">
        <w:rPr>
          <w:sz w:val="24"/>
          <w:szCs w:val="24"/>
        </w:rPr>
        <w:t xml:space="preserve"> specifikovaným v Základních funkčních požadavcích</w:t>
      </w:r>
      <w:r w:rsidRPr="00F65ACA">
        <w:rPr>
          <w:sz w:val="24"/>
          <w:szCs w:val="24"/>
        </w:rPr>
        <w:t xml:space="preserve">. Je zodpovědný za pravidelné aktualizování informací o průběhu opravy, za její realizaci a za její ukončení. </w:t>
      </w:r>
      <w:r w:rsidR="00FB7C74" w:rsidRPr="00F65ACA">
        <w:rPr>
          <w:sz w:val="24"/>
          <w:szCs w:val="24"/>
        </w:rPr>
        <w:t>Má právo editace záznamů o součástkách.</w:t>
      </w:r>
    </w:p>
    <w:p w:rsidR="005116E1" w:rsidRPr="00F65ACA" w:rsidRDefault="005116E1" w:rsidP="005116E1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F65ACA">
        <w:rPr>
          <w:sz w:val="24"/>
          <w:szCs w:val="24"/>
        </w:rPr>
        <w:t>Administrátor</w:t>
      </w:r>
    </w:p>
    <w:p w:rsidR="005116E1" w:rsidRPr="00F65ACA" w:rsidRDefault="005116E1" w:rsidP="005116E1">
      <w:pPr>
        <w:pStyle w:val="Odstavecseseznamem"/>
        <w:numPr>
          <w:ilvl w:val="1"/>
          <w:numId w:val="5"/>
        </w:numPr>
        <w:rPr>
          <w:sz w:val="24"/>
          <w:szCs w:val="24"/>
        </w:rPr>
      </w:pPr>
      <w:r w:rsidRPr="00F65ACA">
        <w:rPr>
          <w:sz w:val="24"/>
          <w:szCs w:val="24"/>
        </w:rPr>
        <w:t>Tento uživatel</w:t>
      </w:r>
      <w:r w:rsidR="00FB7C74" w:rsidRPr="00F65ACA">
        <w:rPr>
          <w:sz w:val="24"/>
          <w:szCs w:val="24"/>
        </w:rPr>
        <w:t xml:space="preserve"> má absolutní systémová práva editace a sledování.</w:t>
      </w:r>
    </w:p>
    <w:p w:rsidR="00BE2263" w:rsidRDefault="0080244A" w:rsidP="000D5C17">
      <w:pPr>
        <w:pStyle w:val="Nadpis1"/>
        <w:numPr>
          <w:ilvl w:val="0"/>
          <w:numId w:val="8"/>
        </w:numPr>
      </w:pPr>
      <w:bookmarkStart w:id="7" w:name="_Toc369009713"/>
      <w:r>
        <w:t>Současný stav projektu</w:t>
      </w:r>
      <w:bookmarkEnd w:id="7"/>
    </w:p>
    <w:p w:rsidR="00CD6477" w:rsidRDefault="00CD6477" w:rsidP="00CD6477">
      <w:pPr>
        <w:jc w:val="both"/>
        <w:rPr>
          <w:sz w:val="24"/>
          <w:szCs w:val="24"/>
        </w:rPr>
      </w:pPr>
      <w:r>
        <w:rPr>
          <w:sz w:val="24"/>
          <w:szCs w:val="24"/>
        </w:rPr>
        <w:t>Zákazník si objedná přes kontaktní formulář, nebo telefonicky, servisní zásah.</w:t>
      </w:r>
      <w:r w:rsidR="003A6578">
        <w:rPr>
          <w:sz w:val="24"/>
          <w:szCs w:val="24"/>
        </w:rPr>
        <w:t xml:space="preserve"> Popíše problém s vozidlem a domluví si termín opravy. Délka opravy se potvrzuje až po prvotní diagnostice.</w:t>
      </w:r>
      <w:r w:rsidR="00081650">
        <w:rPr>
          <w:sz w:val="24"/>
          <w:szCs w:val="24"/>
        </w:rPr>
        <w:t xml:space="preserve"> </w:t>
      </w:r>
      <w:r w:rsidR="003A6578">
        <w:rPr>
          <w:sz w:val="24"/>
          <w:szCs w:val="24"/>
        </w:rPr>
        <w:t>Dle základních údajů a případných dokladů ze strany zákazníka</w:t>
      </w:r>
      <w:r w:rsidR="00AF5C6A">
        <w:rPr>
          <w:sz w:val="24"/>
          <w:szCs w:val="24"/>
        </w:rPr>
        <w:t xml:space="preserve"> se</w:t>
      </w:r>
      <w:r w:rsidR="003A6578">
        <w:rPr>
          <w:sz w:val="24"/>
          <w:szCs w:val="24"/>
        </w:rPr>
        <w:t xml:space="preserve"> zjišťuje, </w:t>
      </w:r>
      <w:r w:rsidR="00AF5C6A">
        <w:rPr>
          <w:sz w:val="24"/>
          <w:szCs w:val="24"/>
        </w:rPr>
        <w:t xml:space="preserve">zda </w:t>
      </w:r>
      <w:r>
        <w:rPr>
          <w:sz w:val="24"/>
          <w:szCs w:val="24"/>
        </w:rPr>
        <w:t xml:space="preserve">byl v minulosti </w:t>
      </w:r>
      <w:r w:rsidR="003A6578">
        <w:rPr>
          <w:sz w:val="24"/>
          <w:szCs w:val="24"/>
        </w:rPr>
        <w:t xml:space="preserve">klientem. Vlastní kontrola probíhá formou ručního projití </w:t>
      </w:r>
      <w:r>
        <w:rPr>
          <w:sz w:val="24"/>
          <w:szCs w:val="24"/>
        </w:rPr>
        <w:t>stávajících faktur</w:t>
      </w:r>
      <w:r w:rsidR="003A6578">
        <w:rPr>
          <w:sz w:val="24"/>
          <w:szCs w:val="24"/>
        </w:rPr>
        <w:t xml:space="preserve"> a obecných protokolů</w:t>
      </w:r>
      <w:r>
        <w:rPr>
          <w:sz w:val="24"/>
          <w:szCs w:val="24"/>
        </w:rPr>
        <w:t xml:space="preserve"> v</w:t>
      </w:r>
      <w:r w:rsidR="003A6578">
        <w:rPr>
          <w:sz w:val="24"/>
          <w:szCs w:val="24"/>
        </w:rPr>
        <w:t> jejich</w:t>
      </w:r>
      <w:r>
        <w:rPr>
          <w:sz w:val="24"/>
          <w:szCs w:val="24"/>
        </w:rPr>
        <w:t> přílohách.</w:t>
      </w:r>
      <w:r w:rsidR="003A6578">
        <w:rPr>
          <w:sz w:val="24"/>
          <w:szCs w:val="24"/>
        </w:rPr>
        <w:t xml:space="preserve"> Tyto dokumenty se nacházejí v papírové podobě kartotéky, která je na jednom místě podniku</w:t>
      </w:r>
      <w:r w:rsidR="00AF5C6A">
        <w:rPr>
          <w:sz w:val="24"/>
          <w:szCs w:val="24"/>
        </w:rPr>
        <w:t xml:space="preserve"> a je řazena dle jmen.</w:t>
      </w:r>
      <w:r w:rsidR="003A6578">
        <w:rPr>
          <w:sz w:val="24"/>
          <w:szCs w:val="24"/>
        </w:rPr>
        <w:t xml:space="preserve"> V případě, že je daný zákazník již v kartotéce, zkontroluje se</w:t>
      </w:r>
      <w:r w:rsidR="00AF5C6A">
        <w:rPr>
          <w:sz w:val="24"/>
          <w:szCs w:val="24"/>
        </w:rPr>
        <w:t xml:space="preserve"> textový výstup oprav, datum a jméno součástky. V případě,</w:t>
      </w:r>
      <w:r w:rsidR="00CC4C27">
        <w:rPr>
          <w:sz w:val="24"/>
          <w:szCs w:val="24"/>
        </w:rPr>
        <w:t xml:space="preserve"> kdy </w:t>
      </w:r>
      <w:r w:rsidR="00AF5C6A">
        <w:rPr>
          <w:sz w:val="24"/>
          <w:szCs w:val="24"/>
        </w:rPr>
        <w:t>záznam</w:t>
      </w:r>
      <w:r w:rsidR="00CC4C27">
        <w:rPr>
          <w:sz w:val="24"/>
          <w:szCs w:val="24"/>
        </w:rPr>
        <w:t xml:space="preserve"> neexistuje</w:t>
      </w:r>
      <w:r w:rsidR="00AF5C6A">
        <w:rPr>
          <w:sz w:val="24"/>
          <w:szCs w:val="24"/>
        </w:rPr>
        <w:t>,</w:t>
      </w:r>
      <w:r w:rsidR="00CC4C27">
        <w:rPr>
          <w:sz w:val="24"/>
          <w:szCs w:val="24"/>
        </w:rPr>
        <w:t xml:space="preserve"> je vytvořen. Následně se přistupuje </w:t>
      </w:r>
      <w:r w:rsidR="00AF5C6A">
        <w:rPr>
          <w:sz w:val="24"/>
          <w:szCs w:val="24"/>
        </w:rPr>
        <w:t>rovnou k vlastní opravě.</w:t>
      </w:r>
    </w:p>
    <w:p w:rsidR="00AF5C6A" w:rsidRDefault="00AF5C6A" w:rsidP="00CD6477">
      <w:pPr>
        <w:jc w:val="both"/>
        <w:rPr>
          <w:sz w:val="24"/>
          <w:szCs w:val="24"/>
        </w:rPr>
      </w:pPr>
      <w:r>
        <w:rPr>
          <w:sz w:val="24"/>
          <w:szCs w:val="24"/>
        </w:rPr>
        <w:t>V průběhu op</w:t>
      </w:r>
      <w:r w:rsidR="00CC4C27">
        <w:rPr>
          <w:sz w:val="24"/>
          <w:szCs w:val="24"/>
        </w:rPr>
        <w:t>ravy si zaměstnanci</w:t>
      </w:r>
      <w:r w:rsidR="00250AF6">
        <w:rPr>
          <w:sz w:val="24"/>
          <w:szCs w:val="24"/>
        </w:rPr>
        <w:t xml:space="preserve"> většinou</w:t>
      </w:r>
      <w:r w:rsidR="00081650">
        <w:rPr>
          <w:sz w:val="24"/>
          <w:szCs w:val="24"/>
        </w:rPr>
        <w:t xml:space="preserve"> </w:t>
      </w:r>
      <w:r w:rsidR="00CC4C27">
        <w:rPr>
          <w:sz w:val="24"/>
          <w:szCs w:val="24"/>
        </w:rPr>
        <w:t>vedou vlastní psané poznámky. Tyto informace nikam nepředávají, v případě nutnosti žáda</w:t>
      </w:r>
      <w:r w:rsidR="00250AF6">
        <w:rPr>
          <w:sz w:val="24"/>
          <w:szCs w:val="24"/>
        </w:rPr>
        <w:t>jí o povolení použití součástky</w:t>
      </w:r>
      <w:r w:rsidR="00CC4C27">
        <w:rPr>
          <w:sz w:val="24"/>
          <w:szCs w:val="24"/>
        </w:rPr>
        <w:t xml:space="preserve"> nebo postupu. Po dokončení opravy je potvrzen protokol a vytvořena faktura. Následně se informuje zákazník a po zaplacení a vyzvednutí se ukládají dokumenty do </w:t>
      </w:r>
      <w:r w:rsidR="00AC682B">
        <w:rPr>
          <w:sz w:val="24"/>
          <w:szCs w:val="24"/>
        </w:rPr>
        <w:t>záznamu v kartotéce.</w:t>
      </w:r>
    </w:p>
    <w:p w:rsidR="000D5C17" w:rsidRDefault="000D5C17" w:rsidP="000D5C17">
      <w:pPr>
        <w:pStyle w:val="Nadpis2"/>
        <w:numPr>
          <w:ilvl w:val="1"/>
          <w:numId w:val="8"/>
        </w:numPr>
      </w:pPr>
      <w:bookmarkStart w:id="8" w:name="_Toc369009714"/>
      <w:r>
        <w:t>Nevýhody</w:t>
      </w:r>
      <w:bookmarkEnd w:id="8"/>
    </w:p>
    <w:p w:rsidR="00F65ACA" w:rsidRPr="006510B2" w:rsidRDefault="00F65ACA" w:rsidP="006510B2">
      <w:pPr>
        <w:pStyle w:val="Odstavecseseznamem"/>
        <w:numPr>
          <w:ilvl w:val="0"/>
          <w:numId w:val="22"/>
        </w:numPr>
        <w:jc w:val="both"/>
        <w:rPr>
          <w:sz w:val="24"/>
          <w:szCs w:val="24"/>
        </w:rPr>
      </w:pPr>
      <w:r w:rsidRPr="006510B2">
        <w:rPr>
          <w:sz w:val="24"/>
          <w:szCs w:val="24"/>
        </w:rPr>
        <w:t>Není možné rychle najít a projít historii oprav u dlouhodobých zákazníků a i když je záznam nalezen, není možné kontrolovat průběh oprav, ani použité součástky. Toto zjišťování informací zabere u každé opravy</w:t>
      </w:r>
      <w:r w:rsidR="00E41562" w:rsidRPr="006510B2">
        <w:rPr>
          <w:sz w:val="24"/>
          <w:szCs w:val="24"/>
        </w:rPr>
        <w:t xml:space="preserve"> přes 60 minut v průměru.</w:t>
      </w:r>
    </w:p>
    <w:p w:rsidR="00E41562" w:rsidRPr="006510B2" w:rsidRDefault="00E41562" w:rsidP="006510B2">
      <w:pPr>
        <w:pStyle w:val="Odstavecseseznamem"/>
        <w:numPr>
          <w:ilvl w:val="0"/>
          <w:numId w:val="22"/>
        </w:numPr>
        <w:jc w:val="both"/>
        <w:rPr>
          <w:sz w:val="24"/>
          <w:szCs w:val="24"/>
        </w:rPr>
      </w:pPr>
      <w:r w:rsidRPr="006510B2">
        <w:rPr>
          <w:sz w:val="24"/>
          <w:szCs w:val="24"/>
        </w:rPr>
        <w:t>Dochází k problémům při reklamaci, jelikož si zaměstnanci</w:t>
      </w:r>
      <w:r w:rsidR="000B39E3">
        <w:rPr>
          <w:sz w:val="24"/>
          <w:szCs w:val="24"/>
        </w:rPr>
        <w:t xml:space="preserve"> provádějící vlastní opravu</w:t>
      </w:r>
      <w:r w:rsidRPr="006510B2">
        <w:rPr>
          <w:sz w:val="24"/>
          <w:szCs w:val="24"/>
        </w:rPr>
        <w:t xml:space="preserve"> nearchivují vlastní poznámky. Ztrácí se informace o postupu opravy a případném předávání servisu mezi zaměstnanci.</w:t>
      </w:r>
    </w:p>
    <w:p w:rsidR="00E41562" w:rsidRPr="006510B2" w:rsidRDefault="00E41562" w:rsidP="006510B2">
      <w:pPr>
        <w:pStyle w:val="Odstavecseseznamem"/>
        <w:numPr>
          <w:ilvl w:val="0"/>
          <w:numId w:val="22"/>
        </w:numPr>
        <w:jc w:val="both"/>
        <w:rPr>
          <w:sz w:val="24"/>
          <w:szCs w:val="24"/>
        </w:rPr>
      </w:pPr>
      <w:r w:rsidRPr="006510B2">
        <w:rPr>
          <w:sz w:val="24"/>
          <w:szCs w:val="24"/>
        </w:rPr>
        <w:t>Není možné kontrolovat použití součástky. Jedinou šancí je částečná inventura na straně firmy nebo kontrola auta zákazníka.</w:t>
      </w:r>
    </w:p>
    <w:p w:rsidR="0080244A" w:rsidRPr="006510B2" w:rsidRDefault="00E41562" w:rsidP="006510B2">
      <w:pPr>
        <w:pStyle w:val="Odstavecseseznamem"/>
        <w:numPr>
          <w:ilvl w:val="0"/>
          <w:numId w:val="22"/>
        </w:numPr>
        <w:jc w:val="both"/>
        <w:rPr>
          <w:sz w:val="24"/>
          <w:szCs w:val="24"/>
        </w:rPr>
      </w:pPr>
      <w:r w:rsidRPr="006510B2">
        <w:rPr>
          <w:sz w:val="24"/>
          <w:szCs w:val="24"/>
        </w:rPr>
        <w:t xml:space="preserve">Nelze rychle a přesně oslovit zákazníka s nabídkou. Záznamy jsou nekompletní a jejich hledání je zdlouhavé. </w:t>
      </w:r>
    </w:p>
    <w:p w:rsidR="009223D1" w:rsidRDefault="00104C4B" w:rsidP="00E93845">
      <w:pPr>
        <w:pStyle w:val="Nadpis1"/>
        <w:numPr>
          <w:ilvl w:val="0"/>
          <w:numId w:val="8"/>
        </w:numPr>
      </w:pPr>
      <w:bookmarkStart w:id="9" w:name="_Toc369009715"/>
      <w:r>
        <w:t>Základní funkční požadavky</w:t>
      </w:r>
      <w:bookmarkEnd w:id="9"/>
    </w:p>
    <w:p w:rsidR="00CC6981" w:rsidRPr="00E93845" w:rsidRDefault="00104C4B" w:rsidP="00E93845">
      <w:pPr>
        <w:autoSpaceDE w:val="0"/>
        <w:autoSpaceDN w:val="0"/>
        <w:adjustRightInd w:val="0"/>
        <w:jc w:val="both"/>
        <w:rPr>
          <w:rFonts w:cs="CMUSerifRoman"/>
          <w:sz w:val="24"/>
          <w:szCs w:val="24"/>
        </w:rPr>
      </w:pPr>
      <w:r w:rsidRPr="00E93845">
        <w:rPr>
          <w:rFonts w:cs="CMUSerifRoman"/>
          <w:sz w:val="24"/>
          <w:szCs w:val="24"/>
        </w:rPr>
        <w:t xml:space="preserve">Celý systém navrhneme od základní funkčnosti tak, </w:t>
      </w:r>
      <w:r w:rsidR="006D7238">
        <w:rPr>
          <w:rFonts w:cs="CMUSerifRoman"/>
          <w:sz w:val="24"/>
          <w:szCs w:val="24"/>
        </w:rPr>
        <w:t>aby částečně kopíroval strukturu již existujících záznamů. Nejdůležitější funkčností je možnost plynulého hledání v provázaném systému</w:t>
      </w:r>
      <w:r w:rsidR="004707A4">
        <w:rPr>
          <w:rFonts w:cs="CMUSerifRoman"/>
          <w:sz w:val="24"/>
          <w:szCs w:val="24"/>
        </w:rPr>
        <w:t xml:space="preserve"> a rychlá úprava záznamů.</w:t>
      </w:r>
    </w:p>
    <w:p w:rsidR="00E93845" w:rsidRDefault="00E93845" w:rsidP="00E93845">
      <w:pPr>
        <w:pStyle w:val="Nadpis2"/>
        <w:numPr>
          <w:ilvl w:val="1"/>
          <w:numId w:val="8"/>
        </w:numPr>
      </w:pPr>
      <w:bookmarkStart w:id="10" w:name="_Toc369009716"/>
      <w:r>
        <w:lastRenderedPageBreak/>
        <w:t>Správa systému</w:t>
      </w:r>
      <w:bookmarkEnd w:id="10"/>
    </w:p>
    <w:p w:rsidR="004707A4" w:rsidRDefault="004707A4" w:rsidP="004707A4">
      <w:pPr>
        <w:jc w:val="both"/>
        <w:rPr>
          <w:rStyle w:val="Zdraznnjemn"/>
          <w:i w:val="0"/>
          <w:color w:val="auto"/>
          <w:sz w:val="24"/>
          <w:szCs w:val="24"/>
        </w:rPr>
      </w:pPr>
      <w:r w:rsidRPr="004707A4">
        <w:rPr>
          <w:sz w:val="24"/>
          <w:szCs w:val="24"/>
        </w:rPr>
        <w:t xml:space="preserve">Uživatel s rolí </w:t>
      </w:r>
      <w:r w:rsidRPr="000F1574">
        <w:rPr>
          <w:rStyle w:val="Zdraznnjemn"/>
          <w:color w:val="auto"/>
          <w:sz w:val="24"/>
          <w:szCs w:val="24"/>
        </w:rPr>
        <w:t>administrátora</w:t>
      </w:r>
      <w:r>
        <w:rPr>
          <w:rStyle w:val="Zdraznnjemn"/>
          <w:i w:val="0"/>
          <w:color w:val="auto"/>
          <w:sz w:val="24"/>
          <w:szCs w:val="24"/>
        </w:rPr>
        <w:t xml:space="preserve"> bude moci přidělovat uživatelské role. Zároveň má jako jediný možnost editovat již odevzdané a zaplacené opravy a zakázky, včetně faktur.</w:t>
      </w:r>
      <w:r w:rsidR="000B39E3">
        <w:rPr>
          <w:rStyle w:val="Zdraznnjemn"/>
          <w:i w:val="0"/>
          <w:color w:val="auto"/>
          <w:sz w:val="24"/>
          <w:szCs w:val="24"/>
        </w:rPr>
        <w:t xml:space="preserve"> Jako jediný v systému</w:t>
      </w:r>
      <w:r w:rsidR="000F1574">
        <w:rPr>
          <w:rStyle w:val="Zdraznnjemn"/>
          <w:i w:val="0"/>
          <w:color w:val="auto"/>
          <w:sz w:val="24"/>
          <w:szCs w:val="24"/>
        </w:rPr>
        <w:t xml:space="preserve"> vidí rozdíly cen a statistická ohodnocení oprav u každého zaměstnance.</w:t>
      </w:r>
      <w:r w:rsidR="00267E65">
        <w:rPr>
          <w:rStyle w:val="Zdraznnjemn"/>
          <w:i w:val="0"/>
          <w:color w:val="auto"/>
          <w:sz w:val="24"/>
          <w:szCs w:val="24"/>
        </w:rPr>
        <w:t xml:space="preserve"> Jako jediný má právo </w:t>
      </w:r>
      <w:r w:rsidR="00267E65" w:rsidRPr="000B39E3">
        <w:rPr>
          <w:rStyle w:val="Zdraznnjemn"/>
          <w:i w:val="0"/>
          <w:color w:val="auto"/>
          <w:sz w:val="24"/>
          <w:szCs w:val="24"/>
        </w:rPr>
        <w:t>editovat</w:t>
      </w:r>
      <w:r w:rsidR="00267E65">
        <w:rPr>
          <w:rStyle w:val="Zdraznnjemn"/>
          <w:i w:val="0"/>
          <w:color w:val="auto"/>
          <w:sz w:val="24"/>
          <w:szCs w:val="24"/>
        </w:rPr>
        <w:t xml:space="preserve"> všechny karty – části systému!</w:t>
      </w:r>
    </w:p>
    <w:p w:rsidR="000F1574" w:rsidRDefault="000F1574" w:rsidP="000F1574">
      <w:pPr>
        <w:pStyle w:val="Nadpis2"/>
        <w:numPr>
          <w:ilvl w:val="1"/>
          <w:numId w:val="8"/>
        </w:numPr>
      </w:pPr>
      <w:bookmarkStart w:id="11" w:name="_Toc369009717"/>
      <w:r>
        <w:t>Karta zákazníka</w:t>
      </w:r>
      <w:bookmarkEnd w:id="11"/>
    </w:p>
    <w:p w:rsidR="000B39E3" w:rsidRPr="000B39E3" w:rsidRDefault="000B39E3" w:rsidP="000B39E3">
      <w:r>
        <w:t>Karta zákazníka uchovává informace o zákazníkovi a je propojen</w:t>
      </w:r>
      <w:r w:rsidR="00081650">
        <w:t>a</w:t>
      </w:r>
      <w:r>
        <w:t xml:space="preserve"> s kartami automobilů.</w:t>
      </w:r>
    </w:p>
    <w:p w:rsidR="000F1574" w:rsidRDefault="000F1574" w:rsidP="000B39E3">
      <w:pPr>
        <w:rPr>
          <w:sz w:val="24"/>
          <w:szCs w:val="24"/>
        </w:rPr>
      </w:pPr>
      <w:r w:rsidRPr="000F1574">
        <w:rPr>
          <w:sz w:val="24"/>
          <w:szCs w:val="24"/>
        </w:rPr>
        <w:t xml:space="preserve">Uživatel s rolí </w:t>
      </w:r>
      <w:r w:rsidRPr="000F1574">
        <w:rPr>
          <w:i/>
          <w:sz w:val="24"/>
          <w:szCs w:val="24"/>
        </w:rPr>
        <w:t>zákazník</w:t>
      </w:r>
      <w:r w:rsidRPr="000F1574">
        <w:rPr>
          <w:sz w:val="24"/>
          <w:szCs w:val="24"/>
        </w:rPr>
        <w:t xml:space="preserve"> bude moci </w:t>
      </w:r>
      <w:r w:rsidR="000B39E3">
        <w:rPr>
          <w:sz w:val="24"/>
          <w:szCs w:val="24"/>
        </w:rPr>
        <w:t>sledovat</w:t>
      </w:r>
      <w:r w:rsidR="00081650">
        <w:rPr>
          <w:sz w:val="24"/>
          <w:szCs w:val="24"/>
        </w:rPr>
        <w:t xml:space="preserve"> </w:t>
      </w:r>
      <w:r w:rsidR="000B39E3">
        <w:rPr>
          <w:sz w:val="24"/>
          <w:szCs w:val="24"/>
        </w:rPr>
        <w:t>základní atributy přes webové rozhraní bez možnosti editace (po přihlášení).</w:t>
      </w:r>
    </w:p>
    <w:p w:rsidR="000F1574" w:rsidRDefault="000F1574" w:rsidP="000F1574">
      <w:pPr>
        <w:pStyle w:val="Nadpis2"/>
        <w:numPr>
          <w:ilvl w:val="1"/>
          <w:numId w:val="8"/>
        </w:numPr>
      </w:pPr>
      <w:bookmarkStart w:id="12" w:name="_Toc369009718"/>
      <w:r>
        <w:t>Karta automobilu</w:t>
      </w:r>
      <w:bookmarkEnd w:id="12"/>
    </w:p>
    <w:p w:rsidR="006C5019" w:rsidRDefault="000B39E3" w:rsidP="006C5019">
      <w:pPr>
        <w:jc w:val="both"/>
        <w:rPr>
          <w:sz w:val="24"/>
          <w:szCs w:val="24"/>
        </w:rPr>
      </w:pPr>
      <w:r>
        <w:rPr>
          <w:sz w:val="24"/>
          <w:szCs w:val="24"/>
        </w:rPr>
        <w:t>Karta automobilu uchovává informace o automobilu</w:t>
      </w:r>
      <w:r w:rsidR="00862046">
        <w:rPr>
          <w:sz w:val="24"/>
          <w:szCs w:val="24"/>
        </w:rPr>
        <w:t>. Obsahuje i plánované nebo doporučené opravy na automobilu (např. kontrola STK, výměna oleje atp.), tzn. je napojená na kartu oprav.</w:t>
      </w:r>
    </w:p>
    <w:p w:rsidR="00716B57" w:rsidRDefault="00716B57" w:rsidP="00716B57">
      <w:pPr>
        <w:pStyle w:val="Nadpis2"/>
        <w:numPr>
          <w:ilvl w:val="1"/>
          <w:numId w:val="8"/>
        </w:numPr>
      </w:pPr>
      <w:bookmarkStart w:id="13" w:name="_Toc369009719"/>
      <w:r>
        <w:t>Karta opravy</w:t>
      </w:r>
      <w:bookmarkEnd w:id="13"/>
    </w:p>
    <w:p w:rsidR="00716B57" w:rsidRDefault="00862046" w:rsidP="00716B57">
      <w:pPr>
        <w:jc w:val="both"/>
        <w:rPr>
          <w:sz w:val="24"/>
          <w:szCs w:val="24"/>
        </w:rPr>
      </w:pPr>
      <w:r>
        <w:rPr>
          <w:sz w:val="24"/>
          <w:szCs w:val="24"/>
        </w:rPr>
        <w:t>Karta opravy uchovává informace o konkrétní opravě na vozidle. Její struktura je následující:</w:t>
      </w:r>
    </w:p>
    <w:p w:rsidR="00716B57" w:rsidRDefault="00716B57" w:rsidP="00716B57">
      <w:pPr>
        <w:pStyle w:val="Odstavecseseznamem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Popis a průběh řešení (textový záznam)</w:t>
      </w:r>
    </w:p>
    <w:p w:rsidR="00862046" w:rsidRDefault="00862046" w:rsidP="00716B57">
      <w:pPr>
        <w:pStyle w:val="Odstavecseseznamem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Komplikace opravy</w:t>
      </w:r>
    </w:p>
    <w:p w:rsidR="00716B57" w:rsidRDefault="00716B57" w:rsidP="00716B57">
      <w:pPr>
        <w:pStyle w:val="Odstavecseseznamem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Konečný čas opravy</w:t>
      </w:r>
    </w:p>
    <w:p w:rsidR="00716B57" w:rsidRDefault="00716B57" w:rsidP="00716B57">
      <w:pPr>
        <w:pStyle w:val="Odstavecseseznamem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Odpovědného zaměstnance</w:t>
      </w:r>
    </w:p>
    <w:p w:rsidR="00716B57" w:rsidRPr="00862046" w:rsidRDefault="00716B57" w:rsidP="00716B57">
      <w:pPr>
        <w:pStyle w:val="Odstavecseseznamem"/>
        <w:numPr>
          <w:ilvl w:val="0"/>
          <w:numId w:val="18"/>
        </w:numPr>
        <w:jc w:val="both"/>
        <w:rPr>
          <w:sz w:val="24"/>
          <w:szCs w:val="24"/>
        </w:rPr>
      </w:pPr>
      <w:r w:rsidRPr="00862046">
        <w:rPr>
          <w:sz w:val="24"/>
          <w:szCs w:val="24"/>
        </w:rPr>
        <w:t>Unikátní číslo a jméno použitých součástek</w:t>
      </w:r>
    </w:p>
    <w:p w:rsidR="00716B57" w:rsidRDefault="00716B57" w:rsidP="00716B57">
      <w:pPr>
        <w:pStyle w:val="Odstavecseseznamem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Koncovou cenu dle servisní diagnostiky</w:t>
      </w:r>
    </w:p>
    <w:p w:rsidR="00716B57" w:rsidRDefault="00716B57" w:rsidP="00716B57">
      <w:pPr>
        <w:pStyle w:val="Odstavecseseznamem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STAV opravy</w:t>
      </w:r>
    </w:p>
    <w:p w:rsidR="00716B57" w:rsidRDefault="00716B57" w:rsidP="00716B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Uživatel s rolí </w:t>
      </w:r>
      <w:r w:rsidRPr="00716B57">
        <w:rPr>
          <w:i/>
          <w:sz w:val="24"/>
          <w:szCs w:val="24"/>
        </w:rPr>
        <w:t>zaměstnanec</w:t>
      </w:r>
      <w:r w:rsidR="00081650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bude moci </w:t>
      </w:r>
      <w:r w:rsidRPr="00862046">
        <w:rPr>
          <w:sz w:val="24"/>
          <w:szCs w:val="24"/>
        </w:rPr>
        <w:t>editovat</w:t>
      </w:r>
      <w:r>
        <w:rPr>
          <w:sz w:val="24"/>
          <w:szCs w:val="24"/>
        </w:rPr>
        <w:t xml:space="preserve"> výše zmíněné atributy a to jen ve stavu aktivní opravy.</w:t>
      </w:r>
    </w:p>
    <w:p w:rsidR="00716B57" w:rsidRDefault="00716B57" w:rsidP="00716B57">
      <w:pPr>
        <w:pStyle w:val="Nadpis2"/>
        <w:numPr>
          <w:ilvl w:val="1"/>
          <w:numId w:val="8"/>
        </w:numPr>
      </w:pPr>
      <w:bookmarkStart w:id="14" w:name="_Toc369009720"/>
      <w:r>
        <w:t>Karta zaměstnance</w:t>
      </w:r>
      <w:bookmarkEnd w:id="14"/>
    </w:p>
    <w:p w:rsidR="00862046" w:rsidRDefault="00862046" w:rsidP="00135203">
      <w:pPr>
        <w:jc w:val="both"/>
        <w:rPr>
          <w:sz w:val="24"/>
          <w:szCs w:val="24"/>
        </w:rPr>
      </w:pPr>
      <w:r>
        <w:rPr>
          <w:sz w:val="24"/>
          <w:szCs w:val="24"/>
        </w:rPr>
        <w:t>Karta zaměstnance uchovává informace o zaměstnanci.</w:t>
      </w:r>
    </w:p>
    <w:p w:rsidR="00135203" w:rsidRDefault="00135203" w:rsidP="00135203">
      <w:pPr>
        <w:pStyle w:val="Nadpis2"/>
        <w:numPr>
          <w:ilvl w:val="1"/>
          <w:numId w:val="8"/>
        </w:numPr>
      </w:pPr>
      <w:bookmarkStart w:id="15" w:name="_Toc369009721"/>
      <w:r>
        <w:t>Karta součástky</w:t>
      </w:r>
      <w:bookmarkEnd w:id="15"/>
    </w:p>
    <w:p w:rsidR="00135203" w:rsidRDefault="00FE249E" w:rsidP="00135203">
      <w:pPr>
        <w:jc w:val="both"/>
        <w:rPr>
          <w:sz w:val="24"/>
          <w:szCs w:val="24"/>
        </w:rPr>
      </w:pPr>
      <w:r>
        <w:rPr>
          <w:sz w:val="24"/>
          <w:szCs w:val="24"/>
        </w:rPr>
        <w:t>Karta součástky uchovává informace o součástce. Její struktura je následující</w:t>
      </w:r>
    </w:p>
    <w:p w:rsidR="00135203" w:rsidRPr="00FE249E" w:rsidRDefault="00135203" w:rsidP="00135203">
      <w:pPr>
        <w:pStyle w:val="Odstavecseseznamem"/>
        <w:numPr>
          <w:ilvl w:val="0"/>
          <w:numId w:val="21"/>
        </w:numPr>
        <w:jc w:val="both"/>
        <w:rPr>
          <w:sz w:val="24"/>
          <w:szCs w:val="24"/>
        </w:rPr>
      </w:pPr>
      <w:r w:rsidRPr="00FE249E">
        <w:rPr>
          <w:sz w:val="24"/>
          <w:szCs w:val="24"/>
        </w:rPr>
        <w:t>Sériové číslo</w:t>
      </w:r>
    </w:p>
    <w:p w:rsidR="00135203" w:rsidRDefault="00135203" w:rsidP="00135203">
      <w:pPr>
        <w:pStyle w:val="Odstavecseseznamem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Název</w:t>
      </w:r>
    </w:p>
    <w:p w:rsidR="00135203" w:rsidRDefault="00135203" w:rsidP="00135203">
      <w:pPr>
        <w:pStyle w:val="Odstavecseseznamem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Nákupní cena</w:t>
      </w:r>
    </w:p>
    <w:p w:rsidR="00135203" w:rsidRDefault="00135203" w:rsidP="00135203">
      <w:pPr>
        <w:pStyle w:val="Odstavecseseznamem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Prodejní cena</w:t>
      </w:r>
    </w:p>
    <w:p w:rsidR="006510B2" w:rsidRDefault="006510B2" w:rsidP="00135203">
      <w:pPr>
        <w:pStyle w:val="Odstavecseseznamem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Počet KS</w:t>
      </w:r>
    </w:p>
    <w:p w:rsidR="00135203" w:rsidRDefault="00135203" w:rsidP="006510B2">
      <w:pPr>
        <w:pStyle w:val="Nadpis2"/>
        <w:numPr>
          <w:ilvl w:val="1"/>
          <w:numId w:val="8"/>
        </w:numPr>
      </w:pPr>
      <w:bookmarkStart w:id="16" w:name="_Toc369009722"/>
      <w:r>
        <w:t>Karta Finance</w:t>
      </w:r>
      <w:bookmarkEnd w:id="16"/>
    </w:p>
    <w:p w:rsidR="006510B2" w:rsidRDefault="00135203" w:rsidP="00135203">
      <w:pPr>
        <w:jc w:val="both"/>
      </w:pPr>
      <w:r>
        <w:t xml:space="preserve">Uživatel s rolí </w:t>
      </w:r>
      <w:r w:rsidRPr="006510B2">
        <w:rPr>
          <w:i/>
        </w:rPr>
        <w:t>administrátora</w:t>
      </w:r>
      <w:r>
        <w:t xml:space="preserve"> bude moci kontrolovat ziskovost a </w:t>
      </w:r>
      <w:r w:rsidR="000B317E">
        <w:t>rentabilitu jednotlivých oprav.</w:t>
      </w:r>
    </w:p>
    <w:p w:rsidR="00155BBF" w:rsidRDefault="00155BBF" w:rsidP="000F1574">
      <w:pPr>
        <w:pStyle w:val="Nadpis1"/>
        <w:numPr>
          <w:ilvl w:val="0"/>
          <w:numId w:val="8"/>
        </w:numPr>
      </w:pPr>
      <w:bookmarkStart w:id="17" w:name="_Toc369009723"/>
      <w:r>
        <w:lastRenderedPageBreak/>
        <w:t>Obecn</w:t>
      </w:r>
      <w:r w:rsidR="009579E2">
        <w:t xml:space="preserve">é </w:t>
      </w:r>
      <w:r>
        <w:t>požadavky</w:t>
      </w:r>
      <w:bookmarkEnd w:id="17"/>
    </w:p>
    <w:p w:rsidR="009579E2" w:rsidRDefault="009579E2" w:rsidP="009579E2">
      <w:pPr>
        <w:jc w:val="both"/>
        <w:rPr>
          <w:sz w:val="24"/>
          <w:szCs w:val="24"/>
        </w:rPr>
      </w:pPr>
      <w:r w:rsidRPr="009579E2">
        <w:rPr>
          <w:sz w:val="24"/>
          <w:szCs w:val="24"/>
        </w:rPr>
        <w:t>Systém bude navržen jako desktopová aplikace s grafickým uživatelským rozhraním, které umožňuje standardní ovládání pomocí I/O periferií (myš a klávesnice)</w:t>
      </w:r>
      <w:r w:rsidR="00B902B3">
        <w:rPr>
          <w:sz w:val="24"/>
          <w:szCs w:val="24"/>
        </w:rPr>
        <w:t>.</w:t>
      </w:r>
    </w:p>
    <w:p w:rsidR="000B317E" w:rsidRDefault="000B317E" w:rsidP="009579E2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sz w:val="24"/>
          <w:szCs w:val="24"/>
        </w:rPr>
        <w:t>Součástí systému bude webová aplikace pro zobrazení některých údajů na webu (karta zákazníka a automobilu přihlášenému zákazníkovi).</w:t>
      </w:r>
    </w:p>
    <w:p w:rsidR="009579E2" w:rsidRDefault="009579E2" w:rsidP="000F1574">
      <w:pPr>
        <w:pStyle w:val="Nadpis2"/>
        <w:numPr>
          <w:ilvl w:val="1"/>
          <w:numId w:val="8"/>
        </w:numPr>
      </w:pPr>
      <w:bookmarkStart w:id="18" w:name="_Toc369009724"/>
      <w:r>
        <w:t>HW požadavky</w:t>
      </w:r>
      <w:bookmarkEnd w:id="18"/>
    </w:p>
    <w:p w:rsidR="009579E2" w:rsidRDefault="009579E2" w:rsidP="00B902B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Minimální konfigurace</w:t>
      </w:r>
    </w:p>
    <w:p w:rsidR="009579E2" w:rsidRDefault="009579E2" w:rsidP="00B902B3">
      <w:pPr>
        <w:jc w:val="both"/>
        <w:rPr>
          <w:sz w:val="24"/>
          <w:szCs w:val="24"/>
        </w:rPr>
      </w:pPr>
      <w:r>
        <w:rPr>
          <w:sz w:val="24"/>
          <w:szCs w:val="24"/>
        </w:rPr>
        <w:t>Intel CPU 500 MHz, 256 MB RAM, 75</w:t>
      </w:r>
      <w:r w:rsidRPr="009579E2">
        <w:rPr>
          <w:sz w:val="24"/>
          <w:szCs w:val="24"/>
        </w:rPr>
        <w:t>MB volného místa na HD</w:t>
      </w:r>
      <w:r w:rsidR="00B902B3">
        <w:rPr>
          <w:sz w:val="24"/>
          <w:szCs w:val="24"/>
        </w:rPr>
        <w:t>D</w:t>
      </w:r>
    </w:p>
    <w:p w:rsidR="00B902B3" w:rsidRDefault="00B902B3" w:rsidP="00B902B3">
      <w:pPr>
        <w:spacing w:after="0"/>
        <w:jc w:val="both"/>
        <w:rPr>
          <w:b/>
          <w:sz w:val="24"/>
          <w:szCs w:val="24"/>
        </w:rPr>
      </w:pPr>
      <w:r w:rsidRPr="00B902B3">
        <w:rPr>
          <w:b/>
          <w:sz w:val="24"/>
          <w:szCs w:val="24"/>
        </w:rPr>
        <w:t>Doporučená konfigurace</w:t>
      </w:r>
    </w:p>
    <w:p w:rsidR="00B902B3" w:rsidRDefault="00B902B3" w:rsidP="009579E2">
      <w:pPr>
        <w:jc w:val="both"/>
        <w:rPr>
          <w:sz w:val="24"/>
          <w:szCs w:val="24"/>
        </w:rPr>
      </w:pPr>
      <w:r>
        <w:rPr>
          <w:sz w:val="24"/>
          <w:szCs w:val="24"/>
        </w:rPr>
        <w:t>Intel CPU 1,5</w:t>
      </w:r>
      <w:r w:rsidRPr="00B902B3">
        <w:rPr>
          <w:sz w:val="24"/>
          <w:szCs w:val="24"/>
        </w:rPr>
        <w:t xml:space="preserve"> GHz,</w:t>
      </w:r>
      <w:r>
        <w:rPr>
          <w:sz w:val="24"/>
          <w:szCs w:val="24"/>
        </w:rPr>
        <w:t xml:space="preserve"> 512 MB RAM, 150MB volného místa na HDD</w:t>
      </w:r>
    </w:p>
    <w:p w:rsidR="00B902B3" w:rsidRDefault="00B902B3" w:rsidP="000F1574">
      <w:pPr>
        <w:pStyle w:val="Nadpis2"/>
        <w:numPr>
          <w:ilvl w:val="1"/>
          <w:numId w:val="8"/>
        </w:numPr>
      </w:pPr>
      <w:bookmarkStart w:id="19" w:name="_Toc369009725"/>
      <w:r>
        <w:t>SW požadavky</w:t>
      </w:r>
      <w:bookmarkEnd w:id="19"/>
    </w:p>
    <w:p w:rsidR="00B902B3" w:rsidRDefault="00B902B3" w:rsidP="00B902B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Podporované OS</w:t>
      </w:r>
    </w:p>
    <w:p w:rsidR="00B902B3" w:rsidRDefault="00B902B3" w:rsidP="00B902B3">
      <w:pPr>
        <w:rPr>
          <w:sz w:val="24"/>
          <w:szCs w:val="24"/>
        </w:rPr>
      </w:pPr>
      <w:r>
        <w:rPr>
          <w:sz w:val="24"/>
          <w:szCs w:val="24"/>
        </w:rPr>
        <w:t>Multiplatformní aplikace</w:t>
      </w:r>
    </w:p>
    <w:p w:rsidR="00B902B3" w:rsidRDefault="00B902B3" w:rsidP="004E43B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SW vybavení</w:t>
      </w:r>
    </w:p>
    <w:p w:rsidR="006D7238" w:rsidRDefault="004E43BC" w:rsidP="00B902B3">
      <w:pPr>
        <w:rPr>
          <w:sz w:val="24"/>
          <w:szCs w:val="24"/>
        </w:rPr>
      </w:pPr>
      <w:r>
        <w:rPr>
          <w:sz w:val="24"/>
          <w:szCs w:val="24"/>
        </w:rPr>
        <w:t>Běhové prostředí JAVA verze 7.0</w:t>
      </w:r>
      <w:r w:rsidR="006D7238">
        <w:rPr>
          <w:sz w:val="24"/>
          <w:szCs w:val="24"/>
        </w:rPr>
        <w:t xml:space="preserve"> a SQL databáze </w:t>
      </w:r>
    </w:p>
    <w:p w:rsidR="004E43BC" w:rsidRDefault="004E43BC" w:rsidP="000F1574">
      <w:pPr>
        <w:pStyle w:val="Nadpis2"/>
        <w:numPr>
          <w:ilvl w:val="1"/>
          <w:numId w:val="8"/>
        </w:numPr>
      </w:pPr>
      <w:bookmarkStart w:id="20" w:name="_Toc369009726"/>
      <w:r>
        <w:t>Licence</w:t>
      </w:r>
      <w:bookmarkEnd w:id="20"/>
    </w:p>
    <w:p w:rsidR="004E43BC" w:rsidRPr="004E43BC" w:rsidRDefault="004E43BC" w:rsidP="004E43BC">
      <w:pPr>
        <w:pStyle w:val="Odstavecseseznamem"/>
        <w:autoSpaceDE w:val="0"/>
        <w:autoSpaceDN w:val="0"/>
        <w:adjustRightInd w:val="0"/>
        <w:ind w:left="0"/>
        <w:jc w:val="both"/>
        <w:rPr>
          <w:rFonts w:cs="CMUSerifRoman"/>
          <w:sz w:val="24"/>
          <w:szCs w:val="24"/>
        </w:rPr>
      </w:pPr>
      <w:r w:rsidRPr="004E43BC">
        <w:rPr>
          <w:rFonts w:cs="CMUSerifRoman"/>
          <w:sz w:val="24"/>
          <w:szCs w:val="24"/>
        </w:rPr>
        <w:t xml:space="preserve">Výhradním vlastníkem zdrojových kódů a příslušné dokumentace je </w:t>
      </w:r>
      <w:r>
        <w:rPr>
          <w:rFonts w:cs="CMUSerifRoman"/>
          <w:sz w:val="24"/>
          <w:szCs w:val="24"/>
        </w:rPr>
        <w:t xml:space="preserve">Automikas. </w:t>
      </w:r>
      <w:r w:rsidRPr="004E43BC">
        <w:rPr>
          <w:rFonts w:cs="CMUSerifRoman"/>
          <w:sz w:val="24"/>
          <w:szCs w:val="24"/>
        </w:rPr>
        <w:t>Dodavatel nesmí kód ani žádnou jeho část (včetně dokumentace) použít pro jiné účely.</w:t>
      </w:r>
      <w:r w:rsidR="00081650">
        <w:rPr>
          <w:rFonts w:cs="CMUSerifRoman"/>
          <w:sz w:val="24"/>
          <w:szCs w:val="24"/>
        </w:rPr>
        <w:t xml:space="preserve"> </w:t>
      </w:r>
      <w:r w:rsidRPr="004E43BC">
        <w:rPr>
          <w:rFonts w:cs="CMUSerifRoman"/>
          <w:sz w:val="24"/>
          <w:szCs w:val="24"/>
        </w:rPr>
        <w:t>Ko</w:t>
      </w:r>
      <w:r>
        <w:rPr>
          <w:rFonts w:cs="CMUSerifRoman"/>
          <w:sz w:val="24"/>
          <w:szCs w:val="24"/>
        </w:rPr>
        <w:t>ncovým uživatelem je Automikas</w:t>
      </w:r>
      <w:r w:rsidRPr="004E43BC">
        <w:rPr>
          <w:rFonts w:cs="CMUSerifRoman"/>
          <w:sz w:val="24"/>
          <w:szCs w:val="24"/>
        </w:rPr>
        <w:t>.</w:t>
      </w:r>
    </w:p>
    <w:p w:rsidR="009579E2" w:rsidRDefault="006D7238" w:rsidP="000F1574">
      <w:pPr>
        <w:pStyle w:val="Nadpis1"/>
        <w:numPr>
          <w:ilvl w:val="0"/>
          <w:numId w:val="8"/>
        </w:numPr>
      </w:pPr>
      <w:bookmarkStart w:id="21" w:name="_Toc369009727"/>
      <w:r>
        <w:t>Časový harmonogram</w:t>
      </w:r>
      <w:bookmarkEnd w:id="21"/>
    </w:p>
    <w:p w:rsidR="00BE4392" w:rsidRDefault="00BE4392" w:rsidP="003639F3">
      <w:pPr>
        <w:jc w:val="both"/>
        <w:rPr>
          <w:rFonts w:cs="CMUSerifRoman"/>
          <w:sz w:val="24"/>
          <w:szCs w:val="24"/>
        </w:rPr>
      </w:pPr>
      <w:r>
        <w:rPr>
          <w:rFonts w:cs="CMUSerifRoman"/>
          <w:sz w:val="24"/>
          <w:szCs w:val="24"/>
        </w:rPr>
        <w:t>Po podepsání smlouvy o vypracování</w:t>
      </w:r>
      <w:r w:rsidR="00081650">
        <w:rPr>
          <w:rFonts w:cs="CMUSerifRoman"/>
          <w:sz w:val="24"/>
          <w:szCs w:val="24"/>
        </w:rPr>
        <w:t xml:space="preserve"> </w:t>
      </w:r>
      <w:r w:rsidR="00340F7A">
        <w:rPr>
          <w:rFonts w:cs="CMUSerifRoman"/>
          <w:sz w:val="24"/>
          <w:szCs w:val="24"/>
        </w:rPr>
        <w:t>projektu</w:t>
      </w:r>
      <w:r>
        <w:rPr>
          <w:rFonts w:cs="CMUSerifRoman"/>
          <w:sz w:val="24"/>
          <w:szCs w:val="24"/>
        </w:rPr>
        <w:t xml:space="preserve"> proběhne 9. 10. 2013 konzultace</w:t>
      </w:r>
      <w:r w:rsidR="003639F3">
        <w:rPr>
          <w:rFonts w:cs="CMUSerifRoman"/>
          <w:sz w:val="24"/>
          <w:szCs w:val="24"/>
        </w:rPr>
        <w:t xml:space="preserve"> za účelem ujasnění technických detailů předběžné analýzy.</w:t>
      </w:r>
    </w:p>
    <w:p w:rsidR="003639F3" w:rsidRDefault="003639F3" w:rsidP="003639F3">
      <w:pPr>
        <w:jc w:val="both"/>
        <w:rPr>
          <w:rFonts w:cs="CMUSerifRoman"/>
          <w:sz w:val="24"/>
          <w:szCs w:val="24"/>
        </w:rPr>
      </w:pPr>
      <w:r>
        <w:rPr>
          <w:rFonts w:cs="CMUSerifRoman"/>
          <w:sz w:val="24"/>
          <w:szCs w:val="24"/>
        </w:rPr>
        <w:t>Vlastní projekt bude odevzdáván a kontrolován ve 4 termínech (iteracích).</w:t>
      </w:r>
    </w:p>
    <w:p w:rsidR="003639F3" w:rsidRPr="00BE4392" w:rsidRDefault="003639F3" w:rsidP="000F1574">
      <w:pPr>
        <w:pStyle w:val="Nadpis2"/>
        <w:numPr>
          <w:ilvl w:val="1"/>
          <w:numId w:val="8"/>
        </w:numPr>
      </w:pPr>
      <w:bookmarkStart w:id="22" w:name="_Toc369009728"/>
      <w:r>
        <w:t>Termíny</w:t>
      </w:r>
      <w:bookmarkEnd w:id="22"/>
    </w:p>
    <w:p w:rsidR="00BE4392" w:rsidRPr="003639F3" w:rsidRDefault="003639F3" w:rsidP="003639F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3639F3">
        <w:rPr>
          <w:b/>
          <w:sz w:val="24"/>
          <w:szCs w:val="24"/>
        </w:rPr>
        <w:t>Předběžná analýza</w:t>
      </w:r>
      <w:r w:rsidRPr="003639F3">
        <w:rPr>
          <w:b/>
          <w:sz w:val="24"/>
          <w:szCs w:val="24"/>
        </w:rPr>
        <w:tab/>
      </w:r>
      <w:r w:rsidRPr="003639F3">
        <w:rPr>
          <w:b/>
          <w:sz w:val="24"/>
          <w:szCs w:val="24"/>
        </w:rPr>
        <w:tab/>
      </w:r>
      <w:r w:rsidRPr="003639F3">
        <w:rPr>
          <w:b/>
          <w:sz w:val="24"/>
          <w:szCs w:val="24"/>
        </w:rPr>
        <w:tab/>
        <w:t>Odevzdání:</w:t>
      </w:r>
      <w:r w:rsidRPr="006C647E">
        <w:rPr>
          <w:b/>
          <w:color w:val="C00000"/>
          <w:sz w:val="24"/>
          <w:szCs w:val="24"/>
        </w:rPr>
        <w:t>23. 10. 2013</w:t>
      </w:r>
    </w:p>
    <w:p w:rsidR="003639F3" w:rsidRPr="003639F3" w:rsidRDefault="003639F3" w:rsidP="003639F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3639F3">
        <w:rPr>
          <w:b/>
          <w:sz w:val="24"/>
          <w:szCs w:val="24"/>
        </w:rPr>
        <w:t>Detailní analýza</w:t>
      </w:r>
      <w:r w:rsidRPr="003639F3">
        <w:rPr>
          <w:b/>
          <w:sz w:val="24"/>
          <w:szCs w:val="24"/>
        </w:rPr>
        <w:tab/>
      </w:r>
      <w:r w:rsidRPr="003639F3">
        <w:rPr>
          <w:b/>
          <w:sz w:val="24"/>
          <w:szCs w:val="24"/>
        </w:rPr>
        <w:tab/>
      </w:r>
      <w:r w:rsidRPr="003639F3">
        <w:rPr>
          <w:b/>
          <w:sz w:val="24"/>
          <w:szCs w:val="24"/>
        </w:rPr>
        <w:tab/>
        <w:t>Odevzdání:</w:t>
      </w:r>
      <w:r w:rsidRPr="006C647E">
        <w:rPr>
          <w:b/>
          <w:color w:val="C00000"/>
          <w:sz w:val="24"/>
          <w:szCs w:val="24"/>
        </w:rPr>
        <w:t>13. 11. 2013</w:t>
      </w:r>
    </w:p>
    <w:p w:rsidR="003639F3" w:rsidRPr="003639F3" w:rsidRDefault="003639F3" w:rsidP="003639F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3639F3">
        <w:rPr>
          <w:b/>
          <w:sz w:val="24"/>
          <w:szCs w:val="24"/>
        </w:rPr>
        <w:t>Implementace</w:t>
      </w:r>
      <w:r w:rsidRPr="003639F3">
        <w:rPr>
          <w:b/>
          <w:sz w:val="24"/>
          <w:szCs w:val="24"/>
        </w:rPr>
        <w:tab/>
      </w:r>
      <w:r w:rsidRPr="003639F3">
        <w:rPr>
          <w:b/>
          <w:sz w:val="24"/>
          <w:szCs w:val="24"/>
        </w:rPr>
        <w:tab/>
      </w:r>
      <w:r w:rsidRPr="003639F3">
        <w:rPr>
          <w:b/>
          <w:sz w:val="24"/>
          <w:szCs w:val="24"/>
        </w:rPr>
        <w:tab/>
        <w:t>Odevzdání:</w:t>
      </w:r>
      <w:r w:rsidRPr="006C647E">
        <w:rPr>
          <w:b/>
          <w:color w:val="C00000"/>
          <w:sz w:val="24"/>
          <w:szCs w:val="24"/>
        </w:rPr>
        <w:t>27. 11. 2013</w:t>
      </w:r>
    </w:p>
    <w:p w:rsidR="003639F3" w:rsidRDefault="003639F3" w:rsidP="003639F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3639F3">
        <w:rPr>
          <w:b/>
          <w:sz w:val="24"/>
          <w:szCs w:val="24"/>
        </w:rPr>
        <w:t>Dodání a nasazení</w:t>
      </w:r>
      <w:r w:rsidRPr="003639F3">
        <w:rPr>
          <w:b/>
          <w:sz w:val="24"/>
          <w:szCs w:val="24"/>
        </w:rPr>
        <w:tab/>
      </w:r>
      <w:r w:rsidRPr="003639F3">
        <w:rPr>
          <w:b/>
          <w:sz w:val="24"/>
          <w:szCs w:val="24"/>
        </w:rPr>
        <w:tab/>
      </w:r>
      <w:r w:rsidRPr="003639F3">
        <w:rPr>
          <w:b/>
          <w:sz w:val="24"/>
          <w:szCs w:val="24"/>
        </w:rPr>
        <w:tab/>
        <w:t>Odevzdání:</w:t>
      </w:r>
      <w:r w:rsidRPr="006C647E">
        <w:rPr>
          <w:b/>
          <w:color w:val="C00000"/>
          <w:sz w:val="24"/>
          <w:szCs w:val="24"/>
        </w:rPr>
        <w:t>11. 12. 2013</w:t>
      </w:r>
    </w:p>
    <w:p w:rsidR="003639F3" w:rsidRDefault="003639F3" w:rsidP="000F1574">
      <w:pPr>
        <w:pStyle w:val="Nadpis2"/>
        <w:numPr>
          <w:ilvl w:val="1"/>
          <w:numId w:val="8"/>
        </w:numPr>
      </w:pPr>
      <w:bookmarkStart w:id="23" w:name="_Toc369009729"/>
      <w:r>
        <w:t>Sankce</w:t>
      </w:r>
      <w:r w:rsidR="003351AB">
        <w:t xml:space="preserve"> za nedodržení termínů</w:t>
      </w:r>
      <w:bookmarkEnd w:id="23"/>
    </w:p>
    <w:p w:rsidR="003351AB" w:rsidRPr="003351AB" w:rsidRDefault="003351AB" w:rsidP="003351AB">
      <w:pPr>
        <w:jc w:val="both"/>
        <w:rPr>
          <w:sz w:val="24"/>
          <w:szCs w:val="24"/>
        </w:rPr>
      </w:pPr>
      <w:r w:rsidRPr="003351AB">
        <w:rPr>
          <w:sz w:val="24"/>
          <w:szCs w:val="24"/>
        </w:rPr>
        <w:t xml:space="preserve">Pokud </w:t>
      </w:r>
      <w:r w:rsidRPr="006C647E">
        <w:rPr>
          <w:b/>
          <w:i/>
          <w:sz w:val="24"/>
          <w:szCs w:val="24"/>
        </w:rPr>
        <w:t>Zadavatel</w:t>
      </w:r>
      <w:r w:rsidRPr="003351AB">
        <w:rPr>
          <w:sz w:val="24"/>
          <w:szCs w:val="24"/>
        </w:rPr>
        <w:t xml:space="preserve">, nebo </w:t>
      </w:r>
      <w:r w:rsidRPr="006C647E">
        <w:rPr>
          <w:b/>
          <w:i/>
          <w:sz w:val="24"/>
          <w:szCs w:val="24"/>
        </w:rPr>
        <w:t>Konzultant</w:t>
      </w:r>
      <w:r w:rsidRPr="003351AB">
        <w:rPr>
          <w:sz w:val="24"/>
          <w:szCs w:val="24"/>
        </w:rPr>
        <w:t xml:space="preserve"> nedodrží výše zmíněné termíny, má </w:t>
      </w:r>
      <w:r w:rsidRPr="006C647E">
        <w:rPr>
          <w:b/>
          <w:i/>
          <w:sz w:val="24"/>
          <w:szCs w:val="24"/>
        </w:rPr>
        <w:t>Dodavatel</w:t>
      </w:r>
      <w:r w:rsidRPr="003351AB">
        <w:rPr>
          <w:sz w:val="24"/>
          <w:szCs w:val="24"/>
        </w:rPr>
        <w:t xml:space="preserve"> nárok na posunutí termínu dle času prodlevy.</w:t>
      </w:r>
    </w:p>
    <w:p w:rsidR="003351AB" w:rsidRDefault="003351AB" w:rsidP="003351AB">
      <w:pPr>
        <w:jc w:val="both"/>
        <w:rPr>
          <w:sz w:val="24"/>
          <w:szCs w:val="24"/>
        </w:rPr>
      </w:pPr>
      <w:r w:rsidRPr="003351AB">
        <w:rPr>
          <w:sz w:val="24"/>
          <w:szCs w:val="24"/>
        </w:rPr>
        <w:t xml:space="preserve">V případě, že </w:t>
      </w:r>
      <w:r w:rsidRPr="006C647E">
        <w:rPr>
          <w:b/>
          <w:i/>
          <w:sz w:val="24"/>
          <w:szCs w:val="24"/>
        </w:rPr>
        <w:t>Dodavatel</w:t>
      </w:r>
      <w:r w:rsidRPr="003351AB">
        <w:rPr>
          <w:sz w:val="24"/>
          <w:szCs w:val="24"/>
        </w:rPr>
        <w:t xml:space="preserve"> nedodrží dané termíny, </w:t>
      </w:r>
      <w:r w:rsidRPr="006C647E">
        <w:rPr>
          <w:b/>
          <w:i/>
          <w:sz w:val="24"/>
          <w:szCs w:val="24"/>
        </w:rPr>
        <w:t>Zadavatel</w:t>
      </w:r>
      <w:r>
        <w:rPr>
          <w:sz w:val="24"/>
          <w:szCs w:val="24"/>
        </w:rPr>
        <w:t xml:space="preserve"> není povinen časovou prodlevu hradit. Za každý den</w:t>
      </w:r>
      <w:r w:rsidR="006C647E">
        <w:rPr>
          <w:sz w:val="24"/>
          <w:szCs w:val="24"/>
        </w:rPr>
        <w:t xml:space="preserve"> prodlevy je </w:t>
      </w:r>
      <w:r w:rsidR="006C647E" w:rsidRPr="006C647E">
        <w:rPr>
          <w:b/>
          <w:i/>
          <w:sz w:val="24"/>
          <w:szCs w:val="24"/>
        </w:rPr>
        <w:t>Dodavatel</w:t>
      </w:r>
      <w:r w:rsidR="006C647E">
        <w:rPr>
          <w:sz w:val="24"/>
          <w:szCs w:val="24"/>
        </w:rPr>
        <w:t xml:space="preserve"> penalizován 0,15% odhadované ceny.</w:t>
      </w:r>
    </w:p>
    <w:p w:rsidR="006C647E" w:rsidRPr="003351AB" w:rsidRDefault="006C647E" w:rsidP="003351A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 případě nedodržení termínu, </w:t>
      </w:r>
      <w:r w:rsidRPr="00DA3056">
        <w:rPr>
          <w:b/>
          <w:i/>
          <w:sz w:val="24"/>
          <w:szCs w:val="24"/>
        </w:rPr>
        <w:t>Konzultant</w:t>
      </w:r>
      <w:r>
        <w:rPr>
          <w:sz w:val="24"/>
          <w:szCs w:val="24"/>
        </w:rPr>
        <w:t xml:space="preserve"> penalizuje </w:t>
      </w:r>
      <w:r w:rsidRPr="00DA3056">
        <w:rPr>
          <w:b/>
          <w:i/>
          <w:sz w:val="24"/>
          <w:szCs w:val="24"/>
        </w:rPr>
        <w:t>Dodavatele</w:t>
      </w:r>
      <w:r>
        <w:rPr>
          <w:sz w:val="24"/>
          <w:szCs w:val="24"/>
        </w:rPr>
        <w:t xml:space="preserve"> a strhává 1 bod hodnocení, za každý započatý týden prodlení. (Týden &lt;Středa - Středa&gt;)</w:t>
      </w:r>
    </w:p>
    <w:p w:rsidR="003639F3" w:rsidRDefault="00337208" w:rsidP="000F1574">
      <w:pPr>
        <w:pStyle w:val="Nadpis1"/>
        <w:numPr>
          <w:ilvl w:val="0"/>
          <w:numId w:val="8"/>
        </w:numPr>
      </w:pPr>
      <w:bookmarkStart w:id="24" w:name="_Toc369009730"/>
      <w:r>
        <w:t>Finanční odhad</w:t>
      </w:r>
      <w:bookmarkEnd w:id="24"/>
    </w:p>
    <w:p w:rsidR="002B156A" w:rsidRPr="00337208" w:rsidRDefault="00337208" w:rsidP="002B156A">
      <w:pPr>
        <w:jc w:val="both"/>
        <w:rPr>
          <w:sz w:val="24"/>
          <w:szCs w:val="24"/>
        </w:rPr>
      </w:pPr>
      <w:r>
        <w:rPr>
          <w:sz w:val="24"/>
          <w:szCs w:val="24"/>
        </w:rPr>
        <w:t>Odhad finanční náročnosti projektu je orientační a vychází z metrik dodavatele a ceny obvyklé v daném oboru.</w:t>
      </w:r>
    </w:p>
    <w:tbl>
      <w:tblPr>
        <w:tblStyle w:val="Stednseznam2zvraznn1"/>
        <w:tblW w:w="5000" w:type="pct"/>
        <w:tblLook w:val="04A0"/>
      </w:tblPr>
      <w:tblGrid>
        <w:gridCol w:w="2621"/>
        <w:gridCol w:w="2220"/>
        <w:gridCol w:w="2222"/>
        <w:gridCol w:w="2225"/>
      </w:tblGrid>
      <w:tr w:rsidR="00586E13" w:rsidRPr="00586E13" w:rsidTr="00586E13">
        <w:trPr>
          <w:cnfStyle w:val="100000000000"/>
          <w:trHeight w:val="560"/>
        </w:trPr>
        <w:tc>
          <w:tcPr>
            <w:cnfStyle w:val="001000000100"/>
            <w:tcW w:w="1411" w:type="pct"/>
            <w:noWrap/>
          </w:tcPr>
          <w:p w:rsidR="00586E13" w:rsidRPr="002B156A" w:rsidRDefault="00586E13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195" w:type="pct"/>
          </w:tcPr>
          <w:p w:rsidR="00586E13" w:rsidRPr="00586E13" w:rsidRDefault="00586E13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</w:pPr>
            <w:r w:rsidRPr="00586E13"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  <w:t>Čas (Hodina)</w:t>
            </w:r>
          </w:p>
        </w:tc>
        <w:tc>
          <w:tcPr>
            <w:tcW w:w="1196" w:type="pct"/>
          </w:tcPr>
          <w:p w:rsidR="00586E13" w:rsidRPr="00586E13" w:rsidRDefault="00586E13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</w:pPr>
            <w:r w:rsidRPr="00586E13"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  <w:t>Hodina/Cena (Kč)</w:t>
            </w:r>
          </w:p>
        </w:tc>
        <w:tc>
          <w:tcPr>
            <w:tcW w:w="1198" w:type="pct"/>
          </w:tcPr>
          <w:p w:rsidR="00586E13" w:rsidRPr="00586E13" w:rsidRDefault="00586E13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</w:pPr>
            <w:r w:rsidRPr="00586E13"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  <w:t>Celková cena (Kč)</w:t>
            </w:r>
          </w:p>
        </w:tc>
      </w:tr>
      <w:tr w:rsidR="00586E13" w:rsidRPr="002B156A" w:rsidTr="00586E13">
        <w:trPr>
          <w:cnfStyle w:val="000000100000"/>
          <w:trHeight w:val="273"/>
        </w:trPr>
        <w:tc>
          <w:tcPr>
            <w:cnfStyle w:val="001000000000"/>
            <w:tcW w:w="1411" w:type="pct"/>
            <w:noWrap/>
          </w:tcPr>
          <w:p w:rsidR="00586E13" w:rsidRPr="00586E13" w:rsidRDefault="00586E13">
            <w:pPr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</w:pPr>
            <w:r w:rsidRPr="00586E13"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  <w:t>Sběr požadavků</w:t>
            </w:r>
          </w:p>
        </w:tc>
        <w:tc>
          <w:tcPr>
            <w:tcW w:w="1195" w:type="pct"/>
          </w:tcPr>
          <w:p w:rsidR="00586E13" w:rsidRPr="00586E13" w:rsidRDefault="00586E13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4</w:t>
            </w:r>
          </w:p>
        </w:tc>
        <w:tc>
          <w:tcPr>
            <w:tcW w:w="1196" w:type="pct"/>
          </w:tcPr>
          <w:p w:rsidR="00586E13" w:rsidRPr="00586E13" w:rsidRDefault="00586E13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200</w:t>
            </w:r>
          </w:p>
        </w:tc>
        <w:tc>
          <w:tcPr>
            <w:tcW w:w="1198" w:type="pct"/>
          </w:tcPr>
          <w:p w:rsidR="00586E13" w:rsidRPr="00586E13" w:rsidRDefault="00586E13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800</w:t>
            </w:r>
          </w:p>
        </w:tc>
      </w:tr>
      <w:tr w:rsidR="00586E13" w:rsidRPr="002B156A" w:rsidTr="00586E13">
        <w:trPr>
          <w:trHeight w:val="273"/>
        </w:trPr>
        <w:tc>
          <w:tcPr>
            <w:cnfStyle w:val="001000000000"/>
            <w:tcW w:w="1411" w:type="pct"/>
            <w:noWrap/>
          </w:tcPr>
          <w:p w:rsidR="00586E13" w:rsidRPr="00586E13" w:rsidRDefault="00586E13">
            <w:pPr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</w:pPr>
            <w:r w:rsidRPr="00586E13"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  <w:t>Dokumentace</w:t>
            </w:r>
          </w:p>
        </w:tc>
        <w:tc>
          <w:tcPr>
            <w:tcW w:w="1195" w:type="pct"/>
          </w:tcPr>
          <w:p w:rsidR="00586E13" w:rsidRPr="00586E13" w:rsidRDefault="00586E13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19</w:t>
            </w:r>
          </w:p>
        </w:tc>
        <w:tc>
          <w:tcPr>
            <w:tcW w:w="1196" w:type="pct"/>
          </w:tcPr>
          <w:p w:rsidR="00586E13" w:rsidRPr="00586E13" w:rsidRDefault="00586E13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400</w:t>
            </w:r>
          </w:p>
        </w:tc>
        <w:tc>
          <w:tcPr>
            <w:tcW w:w="1198" w:type="pct"/>
          </w:tcPr>
          <w:p w:rsidR="00586E13" w:rsidRPr="00586E13" w:rsidRDefault="00586E13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7 600</w:t>
            </w:r>
          </w:p>
        </w:tc>
      </w:tr>
      <w:tr w:rsidR="00586E13" w:rsidRPr="002B156A" w:rsidTr="00586E13">
        <w:trPr>
          <w:cnfStyle w:val="000000100000"/>
          <w:trHeight w:val="288"/>
        </w:trPr>
        <w:tc>
          <w:tcPr>
            <w:cnfStyle w:val="001000000000"/>
            <w:tcW w:w="1411" w:type="pct"/>
            <w:noWrap/>
          </w:tcPr>
          <w:p w:rsidR="00586E13" w:rsidRPr="00586E13" w:rsidRDefault="00586E13">
            <w:pPr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</w:pPr>
            <w:r w:rsidRPr="00586E13"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  <w:t>Analýza</w:t>
            </w:r>
          </w:p>
        </w:tc>
        <w:tc>
          <w:tcPr>
            <w:tcW w:w="1195" w:type="pct"/>
          </w:tcPr>
          <w:p w:rsidR="00586E13" w:rsidRPr="00586E13" w:rsidRDefault="00586E13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105</w:t>
            </w:r>
          </w:p>
        </w:tc>
        <w:tc>
          <w:tcPr>
            <w:tcW w:w="1196" w:type="pct"/>
          </w:tcPr>
          <w:p w:rsidR="00586E13" w:rsidRPr="00586E13" w:rsidRDefault="00586E13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600</w:t>
            </w:r>
          </w:p>
        </w:tc>
        <w:tc>
          <w:tcPr>
            <w:tcW w:w="1198" w:type="pct"/>
          </w:tcPr>
          <w:p w:rsidR="00586E13" w:rsidRPr="00586E13" w:rsidRDefault="00586E13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63 000</w:t>
            </w:r>
          </w:p>
        </w:tc>
      </w:tr>
      <w:tr w:rsidR="00586E13" w:rsidRPr="002B156A" w:rsidTr="00586E13">
        <w:trPr>
          <w:trHeight w:val="273"/>
        </w:trPr>
        <w:tc>
          <w:tcPr>
            <w:cnfStyle w:val="001000000000"/>
            <w:tcW w:w="1411" w:type="pct"/>
            <w:noWrap/>
          </w:tcPr>
          <w:p w:rsidR="00586E13" w:rsidRPr="00586E13" w:rsidRDefault="00586E13">
            <w:pPr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</w:pPr>
            <w:r w:rsidRPr="00586E13"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  <w:t>Návrh</w:t>
            </w:r>
          </w:p>
        </w:tc>
        <w:tc>
          <w:tcPr>
            <w:tcW w:w="1195" w:type="pct"/>
          </w:tcPr>
          <w:p w:rsidR="00586E13" w:rsidRPr="00586E13" w:rsidRDefault="00586E13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90</w:t>
            </w:r>
          </w:p>
        </w:tc>
        <w:tc>
          <w:tcPr>
            <w:tcW w:w="1196" w:type="pct"/>
          </w:tcPr>
          <w:p w:rsidR="00586E13" w:rsidRPr="00586E13" w:rsidRDefault="00586E13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198" w:type="pct"/>
          </w:tcPr>
          <w:p w:rsidR="00586E13" w:rsidRPr="00586E13" w:rsidRDefault="00586E13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90 000</w:t>
            </w:r>
          </w:p>
        </w:tc>
      </w:tr>
      <w:tr w:rsidR="00586E13" w:rsidRPr="002B156A" w:rsidTr="00586E13">
        <w:trPr>
          <w:cnfStyle w:val="000000100000"/>
          <w:trHeight w:val="288"/>
        </w:trPr>
        <w:tc>
          <w:tcPr>
            <w:cnfStyle w:val="001000000000"/>
            <w:tcW w:w="1411" w:type="pct"/>
            <w:noWrap/>
          </w:tcPr>
          <w:p w:rsidR="00586E13" w:rsidRPr="00586E13" w:rsidRDefault="00586E13">
            <w:pPr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</w:pPr>
            <w:r w:rsidRPr="00586E13">
              <w:rPr>
                <w:rFonts w:asciiTheme="minorHAnsi" w:eastAsiaTheme="minorEastAsia" w:hAnsiTheme="minorHAnsi" w:cstheme="minorBidi"/>
                <w:b/>
                <w:color w:val="auto"/>
                <w:sz w:val="28"/>
                <w:szCs w:val="28"/>
              </w:rPr>
              <w:t>Implementace</w:t>
            </w:r>
          </w:p>
        </w:tc>
        <w:tc>
          <w:tcPr>
            <w:tcW w:w="1195" w:type="pct"/>
          </w:tcPr>
          <w:p w:rsidR="00586E13" w:rsidRPr="00586E13" w:rsidRDefault="00586E13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115</w:t>
            </w:r>
          </w:p>
        </w:tc>
        <w:tc>
          <w:tcPr>
            <w:tcW w:w="1196" w:type="pct"/>
          </w:tcPr>
          <w:p w:rsidR="00586E13" w:rsidRPr="00586E13" w:rsidRDefault="00586E13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600</w:t>
            </w:r>
          </w:p>
        </w:tc>
        <w:tc>
          <w:tcPr>
            <w:tcW w:w="1198" w:type="pct"/>
          </w:tcPr>
          <w:p w:rsidR="00586E13" w:rsidRPr="00586E13" w:rsidRDefault="00586E13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69 000</w:t>
            </w:r>
          </w:p>
        </w:tc>
      </w:tr>
      <w:tr w:rsidR="00586E13" w:rsidRPr="002B156A" w:rsidTr="00586E13">
        <w:trPr>
          <w:trHeight w:val="273"/>
        </w:trPr>
        <w:tc>
          <w:tcPr>
            <w:cnfStyle w:val="001000000000"/>
            <w:tcW w:w="1411" w:type="pct"/>
            <w:noWrap/>
          </w:tcPr>
          <w:p w:rsidR="00586E13" w:rsidRPr="00586E13" w:rsidRDefault="00586E13">
            <w:pPr>
              <w:rPr>
                <w:rFonts w:asciiTheme="minorHAnsi" w:eastAsiaTheme="minorEastAsia" w:hAnsiTheme="minorHAnsi"/>
                <w:b/>
                <w:sz w:val="28"/>
                <w:szCs w:val="28"/>
              </w:rPr>
            </w:pPr>
            <w:r w:rsidRPr="00586E13">
              <w:rPr>
                <w:rFonts w:asciiTheme="minorHAnsi" w:eastAsiaTheme="minorEastAsia" w:hAnsiTheme="minorHAnsi"/>
                <w:b/>
                <w:sz w:val="28"/>
                <w:szCs w:val="28"/>
              </w:rPr>
              <w:t>Testování</w:t>
            </w:r>
          </w:p>
        </w:tc>
        <w:tc>
          <w:tcPr>
            <w:tcW w:w="1195" w:type="pct"/>
          </w:tcPr>
          <w:p w:rsidR="00586E13" w:rsidRPr="00586E13" w:rsidRDefault="00586E13">
            <w:pPr>
              <w:jc w:val="center"/>
              <w:cnfStyle w:val="00000000000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/>
                <w:sz w:val="24"/>
                <w:szCs w:val="24"/>
              </w:rPr>
              <w:t>16</w:t>
            </w:r>
          </w:p>
        </w:tc>
        <w:tc>
          <w:tcPr>
            <w:tcW w:w="1196" w:type="pct"/>
          </w:tcPr>
          <w:p w:rsidR="00586E13" w:rsidRPr="00586E13" w:rsidRDefault="00586E13">
            <w:pPr>
              <w:jc w:val="center"/>
              <w:cnfStyle w:val="00000000000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/>
                <w:sz w:val="24"/>
                <w:szCs w:val="24"/>
              </w:rPr>
              <w:t>150</w:t>
            </w:r>
          </w:p>
        </w:tc>
        <w:tc>
          <w:tcPr>
            <w:tcW w:w="1198" w:type="pct"/>
          </w:tcPr>
          <w:p w:rsidR="00586E13" w:rsidRPr="00586E13" w:rsidRDefault="00586E13">
            <w:pPr>
              <w:jc w:val="center"/>
              <w:cnfStyle w:val="00000000000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/>
                <w:sz w:val="24"/>
                <w:szCs w:val="24"/>
              </w:rPr>
              <w:t>2 400</w:t>
            </w:r>
          </w:p>
        </w:tc>
      </w:tr>
      <w:tr w:rsidR="00586E13" w:rsidRPr="002B156A" w:rsidTr="00586E13">
        <w:trPr>
          <w:cnfStyle w:val="000000100000"/>
          <w:trHeight w:val="288"/>
        </w:trPr>
        <w:tc>
          <w:tcPr>
            <w:cnfStyle w:val="001000000000"/>
            <w:tcW w:w="1411" w:type="pct"/>
            <w:noWrap/>
          </w:tcPr>
          <w:p w:rsidR="00586E13" w:rsidRPr="00586E13" w:rsidRDefault="00586E13">
            <w:pPr>
              <w:rPr>
                <w:rFonts w:asciiTheme="minorHAnsi" w:eastAsiaTheme="minorEastAsia" w:hAnsiTheme="minorHAnsi"/>
                <w:b/>
                <w:sz w:val="28"/>
                <w:szCs w:val="28"/>
              </w:rPr>
            </w:pPr>
            <w:r w:rsidRPr="00586E13">
              <w:rPr>
                <w:rFonts w:asciiTheme="minorHAnsi" w:eastAsiaTheme="minorEastAsia" w:hAnsiTheme="minorHAnsi"/>
                <w:b/>
                <w:sz w:val="28"/>
                <w:szCs w:val="28"/>
              </w:rPr>
              <w:t>Nasazení</w:t>
            </w:r>
          </w:p>
        </w:tc>
        <w:tc>
          <w:tcPr>
            <w:tcW w:w="1195" w:type="pct"/>
          </w:tcPr>
          <w:p w:rsidR="00586E13" w:rsidRPr="00586E13" w:rsidRDefault="00586E13">
            <w:pPr>
              <w:jc w:val="center"/>
              <w:cnfStyle w:val="00000010000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/>
                <w:sz w:val="24"/>
                <w:szCs w:val="24"/>
              </w:rPr>
              <w:t>8</w:t>
            </w:r>
          </w:p>
        </w:tc>
        <w:tc>
          <w:tcPr>
            <w:tcW w:w="1196" w:type="pct"/>
          </w:tcPr>
          <w:p w:rsidR="00586E13" w:rsidRPr="00586E13" w:rsidRDefault="00586E13">
            <w:pPr>
              <w:jc w:val="center"/>
              <w:cnfStyle w:val="00000010000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/>
                <w:sz w:val="24"/>
                <w:szCs w:val="24"/>
              </w:rPr>
              <w:t>800</w:t>
            </w:r>
          </w:p>
        </w:tc>
        <w:tc>
          <w:tcPr>
            <w:tcW w:w="1198" w:type="pct"/>
          </w:tcPr>
          <w:p w:rsidR="00586E13" w:rsidRPr="00586E13" w:rsidRDefault="00586E13">
            <w:pPr>
              <w:jc w:val="center"/>
              <w:cnfStyle w:val="00000010000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/>
                <w:sz w:val="24"/>
                <w:szCs w:val="24"/>
              </w:rPr>
              <w:t>6400</w:t>
            </w:r>
          </w:p>
        </w:tc>
      </w:tr>
      <w:tr w:rsidR="00586E13" w:rsidRPr="002B156A" w:rsidTr="00586E13">
        <w:trPr>
          <w:trHeight w:val="288"/>
        </w:trPr>
        <w:tc>
          <w:tcPr>
            <w:cnfStyle w:val="001000000000"/>
            <w:tcW w:w="1411" w:type="pct"/>
            <w:noWrap/>
          </w:tcPr>
          <w:p w:rsidR="00586E13" w:rsidRPr="00586E13" w:rsidRDefault="00586E13">
            <w:pPr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1195" w:type="pct"/>
          </w:tcPr>
          <w:p w:rsidR="00586E13" w:rsidRDefault="00586E13">
            <w:pPr>
              <w:jc w:val="center"/>
              <w:cnfStyle w:val="00000000000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96" w:type="pct"/>
          </w:tcPr>
          <w:p w:rsidR="00586E13" w:rsidRDefault="00586E13">
            <w:pPr>
              <w:jc w:val="center"/>
              <w:cnfStyle w:val="00000000000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98" w:type="pct"/>
          </w:tcPr>
          <w:p w:rsidR="00586E13" w:rsidRPr="00586E13" w:rsidRDefault="00586E13">
            <w:pPr>
              <w:jc w:val="center"/>
              <w:cnfStyle w:val="000000000000"/>
              <w:rPr>
                <w:rFonts w:asciiTheme="minorHAnsi" w:eastAsiaTheme="minorEastAsia" w:hAnsiTheme="minorHAnsi"/>
                <w:b/>
                <w:color w:val="C00000"/>
                <w:sz w:val="24"/>
                <w:szCs w:val="24"/>
              </w:rPr>
            </w:pPr>
            <w:r w:rsidRPr="00586E13">
              <w:rPr>
                <w:rFonts w:asciiTheme="minorHAnsi" w:eastAsiaTheme="minorEastAsia" w:hAnsiTheme="minorHAnsi"/>
                <w:b/>
                <w:color w:val="C00000"/>
                <w:sz w:val="24"/>
                <w:szCs w:val="24"/>
              </w:rPr>
              <w:t>239 200</w:t>
            </w:r>
          </w:p>
        </w:tc>
      </w:tr>
    </w:tbl>
    <w:p w:rsidR="004707A4" w:rsidRDefault="004707A4" w:rsidP="00C1139F">
      <w:pPr>
        <w:rPr>
          <w:sz w:val="24"/>
          <w:szCs w:val="24"/>
        </w:rPr>
      </w:pPr>
    </w:p>
    <w:p w:rsidR="00C1139F" w:rsidRPr="004707A4" w:rsidRDefault="004707A4" w:rsidP="004707A4">
      <w:pPr>
        <w:jc w:val="both"/>
        <w:rPr>
          <w:sz w:val="24"/>
          <w:szCs w:val="24"/>
        </w:rPr>
      </w:pPr>
      <w:r>
        <w:rPr>
          <w:sz w:val="24"/>
          <w:szCs w:val="24"/>
        </w:rPr>
        <w:t>Celková cena projektu byla vyčíslena na 250 000 Kč. Součástí je i 4,5% rezerva, ze které se budou hradit nepředvídatelná rizika a problémy.</w:t>
      </w:r>
    </w:p>
    <w:p w:rsidR="00337208" w:rsidRDefault="00C1139F" w:rsidP="000F1574">
      <w:pPr>
        <w:pStyle w:val="Nadpis1"/>
        <w:numPr>
          <w:ilvl w:val="0"/>
          <w:numId w:val="8"/>
        </w:numPr>
      </w:pPr>
      <w:bookmarkStart w:id="25" w:name="_Toc369009731"/>
      <w:r>
        <w:t>Dokumentace</w:t>
      </w:r>
      <w:bookmarkEnd w:id="25"/>
    </w:p>
    <w:p w:rsidR="005900C3" w:rsidRDefault="005900C3" w:rsidP="005900C3">
      <w:pPr>
        <w:jc w:val="both"/>
        <w:rPr>
          <w:sz w:val="24"/>
          <w:szCs w:val="24"/>
        </w:rPr>
      </w:pPr>
      <w:r>
        <w:rPr>
          <w:sz w:val="24"/>
          <w:szCs w:val="24"/>
        </w:rPr>
        <w:t>Součástí projektu bude tištěná i elektronická verze dokumentace, která bude obsahovat následující části:</w:t>
      </w:r>
    </w:p>
    <w:p w:rsidR="005900C3" w:rsidRDefault="005900C3" w:rsidP="005900C3">
      <w:pPr>
        <w:pStyle w:val="Odstavecseseznamem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Vizi projektu</w:t>
      </w:r>
    </w:p>
    <w:p w:rsidR="005900C3" w:rsidRDefault="005900C3" w:rsidP="005900C3">
      <w:pPr>
        <w:pStyle w:val="Odstavecseseznamem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Analýzu projektu ve všech verzích</w:t>
      </w:r>
    </w:p>
    <w:p w:rsidR="005900C3" w:rsidRDefault="005900C3" w:rsidP="005900C3">
      <w:pPr>
        <w:pStyle w:val="Odstavecseseznamem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Návrh a Implementaci s nasazením aplikace</w:t>
      </w:r>
    </w:p>
    <w:p w:rsidR="005900C3" w:rsidRDefault="005900C3" w:rsidP="005900C3">
      <w:pPr>
        <w:pStyle w:val="Odstavecseseznamem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Zdrojové kódy aplikace (elektronicky)</w:t>
      </w:r>
    </w:p>
    <w:p w:rsidR="005900C3" w:rsidRDefault="005900C3" w:rsidP="005900C3">
      <w:pPr>
        <w:pStyle w:val="Odstavecseseznamem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Uživatelskou příručku aplikace</w:t>
      </w:r>
    </w:p>
    <w:p w:rsidR="005900C3" w:rsidRDefault="005900C3" w:rsidP="000F1574">
      <w:pPr>
        <w:pStyle w:val="Nadpis2"/>
        <w:numPr>
          <w:ilvl w:val="1"/>
          <w:numId w:val="8"/>
        </w:numPr>
      </w:pPr>
      <w:bookmarkStart w:id="26" w:name="_Toc369009732"/>
      <w:r>
        <w:t>Podpora</w:t>
      </w:r>
      <w:bookmarkEnd w:id="26"/>
    </w:p>
    <w:p w:rsidR="009223D1" w:rsidRPr="00A85F83" w:rsidRDefault="00A85F83" w:rsidP="009223D1">
      <w:pPr>
        <w:rPr>
          <w:sz w:val="24"/>
          <w:szCs w:val="24"/>
        </w:rPr>
      </w:pPr>
      <w:r>
        <w:rPr>
          <w:sz w:val="24"/>
          <w:szCs w:val="24"/>
        </w:rPr>
        <w:t>Dodavatel bude realizovat 2 školení zaměstnanců a vlastníka, každé po 4 hodinách čistého času.</w:t>
      </w:r>
    </w:p>
    <w:sectPr w:rsidR="009223D1" w:rsidRPr="00A85F83" w:rsidSect="0010631E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CA4" w:rsidRDefault="00086CA4" w:rsidP="00BE2263">
      <w:pPr>
        <w:spacing w:after="0" w:line="240" w:lineRule="auto"/>
      </w:pPr>
      <w:r>
        <w:separator/>
      </w:r>
    </w:p>
  </w:endnote>
  <w:endnote w:type="continuationSeparator" w:id="1">
    <w:p w:rsidR="00086CA4" w:rsidRDefault="00086CA4" w:rsidP="00BE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USerif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263" w:rsidRDefault="00BE2263">
    <w:pPr>
      <w:pStyle w:val="Zpa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Vize projektu Autopaměť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Stránka </w:t>
    </w:r>
    <w:r w:rsidR="009D7AD0" w:rsidRPr="009D7AD0">
      <w:fldChar w:fldCharType="begin"/>
    </w:r>
    <w:r w:rsidR="00DA3C33">
      <w:instrText xml:space="preserve"> PAGE   \* MERGEFORMAT </w:instrText>
    </w:r>
    <w:r w:rsidR="009D7AD0" w:rsidRPr="009D7AD0">
      <w:fldChar w:fldCharType="separate"/>
    </w:r>
    <w:r w:rsidR="004B361E" w:rsidRPr="004B361E">
      <w:rPr>
        <w:rFonts w:asciiTheme="majorHAnsi" w:hAnsiTheme="majorHAnsi"/>
        <w:noProof/>
      </w:rPr>
      <w:t>2</w:t>
    </w:r>
    <w:r w:rsidR="009D7AD0">
      <w:rPr>
        <w:rFonts w:asciiTheme="majorHAnsi" w:hAnsiTheme="majorHAnsi"/>
        <w:noProof/>
      </w:rPr>
      <w:fldChar w:fldCharType="end"/>
    </w:r>
  </w:p>
  <w:p w:rsidR="00BE2263" w:rsidRDefault="00BE2263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CA4" w:rsidRDefault="00086CA4" w:rsidP="00BE2263">
      <w:pPr>
        <w:spacing w:after="0" w:line="240" w:lineRule="auto"/>
      </w:pPr>
      <w:r>
        <w:separator/>
      </w:r>
    </w:p>
  </w:footnote>
  <w:footnote w:type="continuationSeparator" w:id="1">
    <w:p w:rsidR="00086CA4" w:rsidRDefault="00086CA4" w:rsidP="00BE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2858"/>
    <w:multiLevelType w:val="hybridMultilevel"/>
    <w:tmpl w:val="5598FC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F53B0"/>
    <w:multiLevelType w:val="hybridMultilevel"/>
    <w:tmpl w:val="8A44DD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0112E"/>
    <w:multiLevelType w:val="hybridMultilevel"/>
    <w:tmpl w:val="972E23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3461B"/>
    <w:multiLevelType w:val="hybridMultilevel"/>
    <w:tmpl w:val="6C9AE09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5187E79"/>
    <w:multiLevelType w:val="hybridMultilevel"/>
    <w:tmpl w:val="5E1830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F5261"/>
    <w:multiLevelType w:val="hybridMultilevel"/>
    <w:tmpl w:val="022E01F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15416C"/>
    <w:multiLevelType w:val="hybridMultilevel"/>
    <w:tmpl w:val="EFA639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441CC"/>
    <w:multiLevelType w:val="hybridMultilevel"/>
    <w:tmpl w:val="D62E3E8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99727A6"/>
    <w:multiLevelType w:val="hybridMultilevel"/>
    <w:tmpl w:val="797E50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97762"/>
    <w:multiLevelType w:val="multilevel"/>
    <w:tmpl w:val="065A22B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>
    <w:nsid w:val="423701FB"/>
    <w:multiLevelType w:val="hybridMultilevel"/>
    <w:tmpl w:val="CB9836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3381C"/>
    <w:multiLevelType w:val="hybridMultilevel"/>
    <w:tmpl w:val="E3106B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3505A"/>
    <w:multiLevelType w:val="multilevel"/>
    <w:tmpl w:val="065A22B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E3D39EE"/>
    <w:multiLevelType w:val="hybridMultilevel"/>
    <w:tmpl w:val="57803C5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2C3398D"/>
    <w:multiLevelType w:val="multilevel"/>
    <w:tmpl w:val="065A22B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5">
    <w:nsid w:val="5C2B2CEC"/>
    <w:multiLevelType w:val="hybridMultilevel"/>
    <w:tmpl w:val="37D681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6B7531"/>
    <w:multiLevelType w:val="hybridMultilevel"/>
    <w:tmpl w:val="3D24D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E67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45266D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4706377"/>
    <w:multiLevelType w:val="hybridMultilevel"/>
    <w:tmpl w:val="3E6656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12BA8"/>
    <w:multiLevelType w:val="hybridMultilevel"/>
    <w:tmpl w:val="FDB806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EC056E"/>
    <w:multiLevelType w:val="hybridMultilevel"/>
    <w:tmpl w:val="F02665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26E73"/>
    <w:multiLevelType w:val="hybridMultilevel"/>
    <w:tmpl w:val="0812F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BC1E22"/>
    <w:multiLevelType w:val="hybridMultilevel"/>
    <w:tmpl w:val="8582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3"/>
  </w:num>
  <w:num w:numId="4">
    <w:abstractNumId w:val="2"/>
  </w:num>
  <w:num w:numId="5">
    <w:abstractNumId w:val="22"/>
  </w:num>
  <w:num w:numId="6">
    <w:abstractNumId w:val="5"/>
  </w:num>
  <w:num w:numId="7">
    <w:abstractNumId w:val="3"/>
  </w:num>
  <w:num w:numId="8">
    <w:abstractNumId w:val="12"/>
  </w:num>
  <w:num w:numId="9">
    <w:abstractNumId w:val="17"/>
  </w:num>
  <w:num w:numId="10">
    <w:abstractNumId w:val="7"/>
  </w:num>
  <w:num w:numId="11">
    <w:abstractNumId w:val="18"/>
  </w:num>
  <w:num w:numId="12">
    <w:abstractNumId w:val="15"/>
  </w:num>
  <w:num w:numId="13">
    <w:abstractNumId w:val="1"/>
  </w:num>
  <w:num w:numId="14">
    <w:abstractNumId w:val="13"/>
  </w:num>
  <w:num w:numId="15">
    <w:abstractNumId w:val="14"/>
  </w:num>
  <w:num w:numId="16">
    <w:abstractNumId w:val="9"/>
  </w:num>
  <w:num w:numId="17">
    <w:abstractNumId w:val="19"/>
  </w:num>
  <w:num w:numId="18">
    <w:abstractNumId w:val="8"/>
  </w:num>
  <w:num w:numId="19">
    <w:abstractNumId w:val="21"/>
  </w:num>
  <w:num w:numId="20">
    <w:abstractNumId w:val="16"/>
  </w:num>
  <w:num w:numId="21">
    <w:abstractNumId w:val="20"/>
  </w:num>
  <w:num w:numId="22">
    <w:abstractNumId w:val="6"/>
  </w:num>
  <w:num w:numId="23">
    <w:abstractNumId w:val="0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23D1"/>
    <w:rsid w:val="00000759"/>
    <w:rsid w:val="000117B3"/>
    <w:rsid w:val="000706C8"/>
    <w:rsid w:val="00081650"/>
    <w:rsid w:val="00086CA4"/>
    <w:rsid w:val="000B317E"/>
    <w:rsid w:val="000B39E3"/>
    <w:rsid w:val="000D5C17"/>
    <w:rsid w:val="000F1574"/>
    <w:rsid w:val="00104C4B"/>
    <w:rsid w:val="0010631E"/>
    <w:rsid w:val="00135203"/>
    <w:rsid w:val="00155BBF"/>
    <w:rsid w:val="001717B2"/>
    <w:rsid w:val="001E3438"/>
    <w:rsid w:val="001F6B75"/>
    <w:rsid w:val="00217FF3"/>
    <w:rsid w:val="00250AF6"/>
    <w:rsid w:val="00252570"/>
    <w:rsid w:val="002561A4"/>
    <w:rsid w:val="00267E65"/>
    <w:rsid w:val="00287273"/>
    <w:rsid w:val="002B156A"/>
    <w:rsid w:val="002D432D"/>
    <w:rsid w:val="00302E46"/>
    <w:rsid w:val="003351AB"/>
    <w:rsid w:val="00335AFE"/>
    <w:rsid w:val="00337208"/>
    <w:rsid w:val="00340F7A"/>
    <w:rsid w:val="003639F3"/>
    <w:rsid w:val="003A6578"/>
    <w:rsid w:val="003B302F"/>
    <w:rsid w:val="00412471"/>
    <w:rsid w:val="00453722"/>
    <w:rsid w:val="004707A4"/>
    <w:rsid w:val="004B361E"/>
    <w:rsid w:val="004D3797"/>
    <w:rsid w:val="004E43BC"/>
    <w:rsid w:val="005116E1"/>
    <w:rsid w:val="0057319B"/>
    <w:rsid w:val="00586E13"/>
    <w:rsid w:val="005900C3"/>
    <w:rsid w:val="005A23F0"/>
    <w:rsid w:val="006510B2"/>
    <w:rsid w:val="006517C7"/>
    <w:rsid w:val="006C5019"/>
    <w:rsid w:val="006C647E"/>
    <w:rsid w:val="006D7238"/>
    <w:rsid w:val="00716B57"/>
    <w:rsid w:val="00753C3D"/>
    <w:rsid w:val="0078412D"/>
    <w:rsid w:val="00793C04"/>
    <w:rsid w:val="007C2069"/>
    <w:rsid w:val="0080244A"/>
    <w:rsid w:val="00862046"/>
    <w:rsid w:val="008C1F4A"/>
    <w:rsid w:val="009223D1"/>
    <w:rsid w:val="009541FC"/>
    <w:rsid w:val="009579E2"/>
    <w:rsid w:val="009D7AD0"/>
    <w:rsid w:val="009E73F6"/>
    <w:rsid w:val="00A11F43"/>
    <w:rsid w:val="00A6346E"/>
    <w:rsid w:val="00A73B78"/>
    <w:rsid w:val="00A85F83"/>
    <w:rsid w:val="00AB0846"/>
    <w:rsid w:val="00AB5443"/>
    <w:rsid w:val="00AC682B"/>
    <w:rsid w:val="00AE0964"/>
    <w:rsid w:val="00AF5C6A"/>
    <w:rsid w:val="00B83E0C"/>
    <w:rsid w:val="00B902B3"/>
    <w:rsid w:val="00BC7277"/>
    <w:rsid w:val="00BE2263"/>
    <w:rsid w:val="00BE4392"/>
    <w:rsid w:val="00C04FAF"/>
    <w:rsid w:val="00C1139F"/>
    <w:rsid w:val="00CA5120"/>
    <w:rsid w:val="00CC4C27"/>
    <w:rsid w:val="00CC6981"/>
    <w:rsid w:val="00CD6477"/>
    <w:rsid w:val="00D14936"/>
    <w:rsid w:val="00DA3056"/>
    <w:rsid w:val="00DA3C33"/>
    <w:rsid w:val="00DD23F4"/>
    <w:rsid w:val="00E41562"/>
    <w:rsid w:val="00E93845"/>
    <w:rsid w:val="00EC5E51"/>
    <w:rsid w:val="00F4014C"/>
    <w:rsid w:val="00F4194C"/>
    <w:rsid w:val="00F65ACA"/>
    <w:rsid w:val="00FB7C74"/>
    <w:rsid w:val="00FE2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D7AD0"/>
  </w:style>
  <w:style w:type="paragraph" w:styleId="Nadpis1">
    <w:name w:val="heading 1"/>
    <w:basedOn w:val="Normln"/>
    <w:next w:val="Normln"/>
    <w:link w:val="Nadpis1Char"/>
    <w:uiPriority w:val="9"/>
    <w:qFormat/>
    <w:rsid w:val="00922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02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57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223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223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2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9223D1"/>
    <w:pPr>
      <w:ind w:left="720"/>
      <w:contextualSpacing/>
    </w:pPr>
  </w:style>
  <w:style w:type="character" w:styleId="Zdraznnjemn">
    <w:name w:val="Subtle Emphasis"/>
    <w:basedOn w:val="Standardnpsmoodstavce"/>
    <w:uiPriority w:val="19"/>
    <w:qFormat/>
    <w:rsid w:val="0078412D"/>
    <w:rPr>
      <w:i/>
      <w:iCs/>
      <w:color w:val="808080" w:themeColor="text1" w:themeTint="7F"/>
    </w:rPr>
  </w:style>
  <w:style w:type="paragraph" w:styleId="Zhlav">
    <w:name w:val="header"/>
    <w:basedOn w:val="Normln"/>
    <w:link w:val="ZhlavChar"/>
    <w:uiPriority w:val="99"/>
    <w:unhideWhenUsed/>
    <w:rsid w:val="00BE2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E2263"/>
  </w:style>
  <w:style w:type="paragraph" w:styleId="Zpat">
    <w:name w:val="footer"/>
    <w:basedOn w:val="Normln"/>
    <w:link w:val="ZpatChar"/>
    <w:uiPriority w:val="99"/>
    <w:unhideWhenUsed/>
    <w:rsid w:val="00BE2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E2263"/>
  </w:style>
  <w:style w:type="paragraph" w:styleId="Textbubliny">
    <w:name w:val="Balloon Text"/>
    <w:basedOn w:val="Normln"/>
    <w:link w:val="TextbublinyChar"/>
    <w:uiPriority w:val="99"/>
    <w:semiHidden/>
    <w:unhideWhenUsed/>
    <w:rsid w:val="00BE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2263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302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579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mezer">
    <w:name w:val="No Spacing"/>
    <w:uiPriority w:val="1"/>
    <w:qFormat/>
    <w:rsid w:val="003351AB"/>
    <w:pPr>
      <w:spacing w:after="0" w:line="240" w:lineRule="auto"/>
    </w:pPr>
  </w:style>
  <w:style w:type="table" w:styleId="Stednseznam2zvraznn1">
    <w:name w:val="Medium List 2 Accent 1"/>
    <w:basedOn w:val="Normlntabulka"/>
    <w:uiPriority w:val="66"/>
    <w:rsid w:val="002B15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53722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45372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453722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453722"/>
    <w:rPr>
      <w:color w:val="0000FF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45372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2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02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57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223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223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2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9223D1"/>
    <w:pPr>
      <w:ind w:left="720"/>
      <w:contextualSpacing/>
    </w:pPr>
  </w:style>
  <w:style w:type="character" w:styleId="Zdraznnjemn">
    <w:name w:val="Subtle Emphasis"/>
    <w:basedOn w:val="Standardnpsmoodstavce"/>
    <w:uiPriority w:val="19"/>
    <w:qFormat/>
    <w:rsid w:val="0078412D"/>
    <w:rPr>
      <w:i/>
      <w:iCs/>
      <w:color w:val="808080" w:themeColor="text1" w:themeTint="7F"/>
    </w:rPr>
  </w:style>
  <w:style w:type="paragraph" w:styleId="Zhlav">
    <w:name w:val="header"/>
    <w:basedOn w:val="Normln"/>
    <w:link w:val="ZhlavChar"/>
    <w:uiPriority w:val="99"/>
    <w:unhideWhenUsed/>
    <w:rsid w:val="00BE2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E2263"/>
  </w:style>
  <w:style w:type="paragraph" w:styleId="Zpat">
    <w:name w:val="footer"/>
    <w:basedOn w:val="Normln"/>
    <w:link w:val="ZpatChar"/>
    <w:uiPriority w:val="99"/>
    <w:unhideWhenUsed/>
    <w:rsid w:val="00BE2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E2263"/>
  </w:style>
  <w:style w:type="paragraph" w:styleId="Textbubliny">
    <w:name w:val="Balloon Text"/>
    <w:basedOn w:val="Normln"/>
    <w:link w:val="TextbublinyChar"/>
    <w:uiPriority w:val="99"/>
    <w:semiHidden/>
    <w:unhideWhenUsed/>
    <w:rsid w:val="00BE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E2263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302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579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mezer">
    <w:name w:val="No Spacing"/>
    <w:uiPriority w:val="1"/>
    <w:qFormat/>
    <w:rsid w:val="003351AB"/>
    <w:pPr>
      <w:spacing w:after="0" w:line="240" w:lineRule="auto"/>
    </w:pPr>
  </w:style>
  <w:style w:type="table" w:styleId="Stednseznam2zvraznn1">
    <w:name w:val="Medium List 2 Accent 1"/>
    <w:basedOn w:val="Normlntabulka"/>
    <w:uiPriority w:val="66"/>
    <w:rsid w:val="002B15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53722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45372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453722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453722"/>
    <w:rPr>
      <w:color w:val="0000FF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45372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usi105autoservis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D4A67-E379-4FE4-A0F1-400BA220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1498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Autopaměť</vt:lpstr>
    </vt:vector>
  </TitlesOfParts>
  <Company/>
  <LinksUpToDate>false</LinksUpToDate>
  <CharactersWithSpaces>10323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Autopaměť</dc:title>
  <dc:subject>Systém evidence zakázek a historie oprav v rámci Autoservisu</dc:subject>
  <dc:creator>Štěpán Strial, Martin Panský, Filip Kováčik, Jan Voldán, Tomáš Kocfelda</dc:creator>
  <cp:lastModifiedBy>juditth</cp:lastModifiedBy>
  <cp:revision>4</cp:revision>
  <dcterms:created xsi:type="dcterms:W3CDTF">2013-10-08T13:36:00Z</dcterms:created>
  <dcterms:modified xsi:type="dcterms:W3CDTF">2013-10-12T16:49:00Z</dcterms:modified>
</cp:coreProperties>
</file>