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D3008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D3008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</w:t>
        </w:r>
        <w:r w:rsidR="00AE73E7" w:rsidRPr="00AE73E7">
          <w:rPr>
            <w:rStyle w:val="Hyperlink"/>
            <w:lang w:val="en-CA"/>
          </w:rPr>
          <w:t>t</w:t>
        </w:r>
        <w:r w:rsidR="00AE73E7" w:rsidRPr="00AE73E7">
          <w:rPr>
            <w:rStyle w:val="Hyperlink"/>
            <w:lang w:val="en-CA"/>
          </w:rPr>
          <w:t>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D3008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F28A55B" w14:textId="77777777" w:rsidR="003E758D" w:rsidRDefault="003E758D" w:rsidP="00E10B53">
      <w:pPr>
        <w:pStyle w:val="NoSpacing"/>
        <w:ind w:left="360"/>
        <w:rPr>
          <w:rFonts w:ascii="Segoe UI" w:hAnsi="Segoe UI" w:cs="Segoe UI"/>
          <w:color w:val="111111"/>
          <w:sz w:val="27"/>
          <w:szCs w:val="27"/>
        </w:rPr>
      </w:pPr>
    </w:p>
    <w:p w14:paraId="12ABD803" w14:textId="1CBD245C" w:rsidR="00E10B53" w:rsidRDefault="00A56C51" w:rsidP="00E10B53">
      <w:pPr>
        <w:pStyle w:val="NoSpacing"/>
        <w:ind w:left="360"/>
        <w:rPr>
          <w:rFonts w:ascii="Segoe UI" w:hAnsi="Segoe UI" w:cs="Segoe UI"/>
          <w:color w:val="111111"/>
          <w:sz w:val="27"/>
          <w:szCs w:val="27"/>
        </w:rPr>
      </w:pPr>
      <w:r>
        <w:rPr>
          <w:rFonts w:ascii="Segoe UI" w:hAnsi="Segoe UI" w:cs="Segoe UI"/>
          <w:color w:val="111111"/>
          <w:sz w:val="27"/>
          <w:szCs w:val="27"/>
        </w:rPr>
        <w:t xml:space="preserve">It </w:t>
      </w:r>
      <w:r w:rsidR="003E758D">
        <w:rPr>
          <w:rFonts w:ascii="Segoe UI" w:hAnsi="Segoe UI" w:cs="Segoe UI"/>
          <w:color w:val="111111"/>
          <w:sz w:val="27"/>
          <w:szCs w:val="27"/>
        </w:rPr>
        <w:t>is a form of </w:t>
      </w:r>
      <w:proofErr w:type="gramStart"/>
      <w:r>
        <w:rPr>
          <w:rFonts w:ascii="Segoe UI" w:hAnsi="Segoe UI" w:cs="Segoe UI"/>
          <w:color w:val="111111"/>
          <w:sz w:val="27"/>
          <w:szCs w:val="27"/>
        </w:rPr>
        <w:t>malware  that</w:t>
      </w:r>
      <w:proofErr w:type="gramEnd"/>
      <w:r>
        <w:rPr>
          <w:rFonts w:ascii="Segoe UI" w:hAnsi="Segoe UI" w:cs="Segoe UI"/>
          <w:color w:val="111111"/>
          <w:sz w:val="27"/>
          <w:szCs w:val="27"/>
        </w:rPr>
        <w:t xml:space="preserve"> encrypts a victim's files.</w:t>
      </w:r>
    </w:p>
    <w:p w14:paraId="30DA6ED1" w14:textId="77777777" w:rsidR="00EA1028" w:rsidRPr="00E10B53" w:rsidRDefault="00EA1028" w:rsidP="00E10B53">
      <w:pPr>
        <w:pStyle w:val="NoSpacing"/>
        <w:ind w:left="360"/>
      </w:pPr>
    </w:p>
    <w:p w14:paraId="717F4200" w14:textId="0D3BE7EE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r w:rsidR="003E758D" w:rsidRPr="00E10B53">
        <w:t>ransomware</w:t>
      </w:r>
      <w:r w:rsidRPr="00E10B53">
        <w:t xml:space="preserve"> work and what does it affect?</w:t>
      </w:r>
    </w:p>
    <w:p w14:paraId="10A4C8EF" w14:textId="77777777" w:rsidR="003E758D" w:rsidRDefault="003E758D">
      <w:pPr>
        <w:rPr>
          <w:rFonts w:ascii="Segoe UI" w:hAnsi="Segoe UI" w:cs="Segoe UI"/>
          <w:color w:val="111111"/>
        </w:rPr>
      </w:pPr>
    </w:p>
    <w:p w14:paraId="3CAD1BF1" w14:textId="68BE88B9" w:rsidR="00E10B53" w:rsidRPr="003E758D" w:rsidRDefault="00EA1028">
      <w:pPr>
        <w:rPr>
          <w:rFonts w:ascii="Segoe UI" w:hAnsi="Segoe UI" w:cs="Segoe UI"/>
          <w:color w:val="111111"/>
        </w:rPr>
      </w:pPr>
      <w:r w:rsidRPr="003E758D">
        <w:rPr>
          <w:rFonts w:ascii="Segoe UI" w:hAnsi="Segoe UI" w:cs="Segoe UI"/>
          <w:color w:val="111111"/>
        </w:rPr>
        <w:t>The attacker then demands a ransom from the victim to restore access to the data upon payment</w:t>
      </w:r>
      <w:r w:rsidR="003E758D" w:rsidRPr="003E758D">
        <w:rPr>
          <w:rFonts w:ascii="Segoe UI" w:hAnsi="Segoe UI" w:cs="Segoe UI"/>
          <w:color w:val="111111"/>
        </w:rPr>
        <w:t>. Users are shown instructions for how to pay a fee to get the decryption key. It affects all electronics li</w:t>
      </w:r>
      <w:r w:rsidR="00772D5C">
        <w:rPr>
          <w:rFonts w:ascii="Segoe UI" w:hAnsi="Segoe UI" w:cs="Segoe UI"/>
          <w:color w:val="111111"/>
        </w:rPr>
        <w:t>nked to your network or account like your data, software etc.</w:t>
      </w:r>
    </w:p>
    <w:p w14:paraId="1F694DF9" w14:textId="77777777" w:rsidR="00EA1028" w:rsidRDefault="00EA1028"/>
    <w:p w14:paraId="7B32D8A7" w14:textId="25E107A6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A435E3F" w14:textId="77777777" w:rsidR="003E758D" w:rsidRDefault="003E758D" w:rsidP="00EA1028">
      <w:pPr>
        <w:pStyle w:val="NoSpacing"/>
        <w:ind w:left="360"/>
      </w:pPr>
    </w:p>
    <w:p w14:paraId="44EF3C01" w14:textId="7C3722EA" w:rsidR="00EA1028" w:rsidRPr="00E10B53" w:rsidRDefault="003E758D" w:rsidP="00EA1028">
      <w:pPr>
        <w:pStyle w:val="NoSpacing"/>
        <w:ind w:left="360"/>
      </w:pPr>
      <w:r>
        <w:t>In a network and by opening up unknown websites and emails and it could through all my electronics with the same network.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11CAAA35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r w:rsidR="003E758D" w:rsidRPr="00E10B53">
        <w:t>ransomware</w:t>
      </w:r>
      <w:r w:rsidRPr="00E10B53">
        <w:t xml:space="preserve"> attack?</w:t>
      </w:r>
    </w:p>
    <w:p w14:paraId="72590B9C" w14:textId="77777777" w:rsidR="003E758D" w:rsidRDefault="003E758D"/>
    <w:p w14:paraId="6F4A8E23" w14:textId="7BBDD207" w:rsidR="00772D5C" w:rsidRDefault="00573C6E" w:rsidP="00772D5C">
      <w:pPr>
        <w:pStyle w:val="ListParagraph"/>
        <w:numPr>
          <w:ilvl w:val="0"/>
          <w:numId w:val="1"/>
        </w:numPr>
      </w:pPr>
      <w:r>
        <w:t xml:space="preserve">Back </w:t>
      </w:r>
      <w:r w:rsidR="00772D5C">
        <w:t xml:space="preserve">up your data </w:t>
      </w:r>
    </w:p>
    <w:p w14:paraId="7D5C6382" w14:textId="010E4505" w:rsidR="00772D5C" w:rsidRDefault="00772D5C" w:rsidP="00772D5C">
      <w:pPr>
        <w:pStyle w:val="ListParagraph"/>
        <w:numPr>
          <w:ilvl w:val="0"/>
          <w:numId w:val="1"/>
        </w:numPr>
      </w:pPr>
      <w:r>
        <w:t>Download Antivirus app</w:t>
      </w:r>
    </w:p>
    <w:p w14:paraId="1C33683E" w14:textId="3C2F4AFB" w:rsidR="0075641A" w:rsidRDefault="00573C6E" w:rsidP="00772D5C">
      <w:pPr>
        <w:pStyle w:val="ListParagraph"/>
        <w:numPr>
          <w:ilvl w:val="0"/>
          <w:numId w:val="1"/>
        </w:numPr>
      </w:pPr>
      <w:r>
        <w:t>d</w:t>
      </w:r>
      <w:r w:rsidR="00EA1028">
        <w:t>o not open</w:t>
      </w:r>
      <w:r>
        <w:t xml:space="preserve"> or download</w:t>
      </w:r>
      <w:r w:rsidR="00EA1028">
        <w:t xml:space="preserve"> any random unknown </w:t>
      </w:r>
      <w:r>
        <w:t xml:space="preserve">games, videos, </w:t>
      </w:r>
      <w:r w:rsidR="00EA1028">
        <w:t>pop up emails</w:t>
      </w:r>
      <w:r w:rsidR="003E758D">
        <w:t xml:space="preserve"> and websites</w:t>
      </w:r>
    </w:p>
    <w:p w14:paraId="6E953E5D" w14:textId="3821B4A6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5497E11A" w14:textId="5E509351" w:rsidR="003E758D" w:rsidRDefault="00772D5C" w:rsidP="00E10B53">
      <w:pPr>
        <w:pStyle w:val="NoSpacing"/>
        <w:ind w:left="360"/>
        <w:rPr>
          <w:color w:val="222222"/>
        </w:rPr>
      </w:pPr>
      <w:r>
        <w:rPr>
          <w:color w:val="222222"/>
        </w:rPr>
        <w:t>A hospital in Oshawa is among the tens of thousands of victims of an unprecedented "ransomware" cyberattack that's hit 150 countries in recent days</w:t>
      </w:r>
    </w:p>
    <w:p w14:paraId="54306191" w14:textId="77777777" w:rsidR="00772D5C" w:rsidRDefault="00772D5C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5AFF62C6" w:rsidR="00E10B53" w:rsidRPr="003E758D" w:rsidRDefault="003E758D" w:rsidP="00E10B53">
      <w:pPr>
        <w:pStyle w:val="NoSpacing"/>
        <w:ind w:left="360"/>
        <w:rPr>
          <w:color w:val="000000"/>
          <w:spacing w:val="8"/>
        </w:rPr>
      </w:pPr>
      <w:r w:rsidRPr="003E758D">
        <w:rPr>
          <w:color w:val="000000"/>
          <w:spacing w:val="8"/>
        </w:rPr>
        <w:t>Canadians were affected by over 1,600 ransomware attacks per day in 2015.</w:t>
      </w:r>
    </w:p>
    <w:p w14:paraId="3B9307D4" w14:textId="28AAD17F" w:rsidR="00772D5C" w:rsidRPr="003E758D" w:rsidRDefault="00772D5C" w:rsidP="00772D5C">
      <w:pPr>
        <w:pStyle w:val="NoSpacing"/>
        <w:ind w:left="360"/>
        <w:rPr>
          <w:color w:val="222222"/>
        </w:rPr>
      </w:pPr>
      <w:r>
        <w:rPr>
          <w:color w:val="222222"/>
        </w:rPr>
        <w:t>A hospital in Oshawa got</w:t>
      </w:r>
      <w:r w:rsidRPr="003E758D">
        <w:rPr>
          <w:color w:val="222222"/>
        </w:rPr>
        <w:t xml:space="preserve"> ransomware for their medical files.</w:t>
      </w:r>
    </w:p>
    <w:p w14:paraId="127D1D4D" w14:textId="77777777" w:rsidR="003E758D" w:rsidRDefault="003E758D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33076EB2" w:rsidR="00E10B53" w:rsidRDefault="00EA1028" w:rsidP="00772D5C">
      <w:pPr>
        <w:pStyle w:val="NoSpacing"/>
        <w:numPr>
          <w:ilvl w:val="0"/>
          <w:numId w:val="1"/>
        </w:numPr>
        <w:rPr>
          <w:color w:val="222222"/>
        </w:rPr>
      </w:pPr>
      <w:r w:rsidRPr="00EA1028">
        <w:rPr>
          <w:color w:val="222222"/>
        </w:rPr>
        <w:t>The cyberattack has paralyzed computers and networks around the world, including the ones that run Britain's hospital network, Germany's national railway and scores of other companies and government agencies worldwide</w:t>
      </w:r>
    </w:p>
    <w:p w14:paraId="3F2E7A08" w14:textId="323EFCDA" w:rsidR="00922715" w:rsidRDefault="00922715" w:rsidP="00772D5C">
      <w:pPr>
        <w:pStyle w:val="NoSpacing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150 countries</w:t>
      </w:r>
    </w:p>
    <w:p w14:paraId="4FBDC986" w14:textId="77777777" w:rsidR="00EA1028" w:rsidRPr="00EA1028" w:rsidRDefault="00EA1028" w:rsidP="00E10B53">
      <w:pPr>
        <w:pStyle w:val="NoSpacing"/>
      </w:pP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00F393F5" w:rsidR="00B4030D" w:rsidRDefault="00EA1028" w:rsidP="00B4030D">
      <w:pPr>
        <w:pStyle w:val="NoSpacing"/>
        <w:ind w:left="360"/>
      </w:pPr>
      <w:r>
        <w:t>.</w:t>
      </w:r>
      <w:r w:rsidR="00922715">
        <w:t>it was widespread mainly from Europe</w:t>
      </w:r>
    </w:p>
    <w:p w14:paraId="7A5A7EDF" w14:textId="77777777" w:rsidR="00922715" w:rsidRDefault="00922715" w:rsidP="00B4030D">
      <w:pPr>
        <w:pStyle w:val="NoSpacing"/>
        <w:ind w:left="360"/>
      </w:pP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4068626B" w:rsidR="00B4030D" w:rsidRDefault="00922715" w:rsidP="00B4030D">
      <w:pPr>
        <w:pStyle w:val="NoSpacing"/>
        <w:ind w:left="360"/>
      </w:pPr>
      <w:r>
        <w:t>Attacks like this one happen when a type of software seizes control of a computer, encrypting its contents and leaving them inaccessible</w:t>
      </w:r>
    </w:p>
    <w:p w14:paraId="0B400B8A" w14:textId="77777777" w:rsidR="00922715" w:rsidRDefault="00922715" w:rsidP="00B4030D">
      <w:pPr>
        <w:pStyle w:val="NoSpacing"/>
        <w:ind w:left="360"/>
      </w:pP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57C09DDA" w:rsidR="00E10B53" w:rsidRDefault="00922715" w:rsidP="00E10B53">
      <w:pPr>
        <w:pStyle w:val="NoSpacing"/>
      </w:pPr>
      <w:r>
        <w:t>The email providers pulled the plug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1F7A2C3F" w:rsidR="00E10B53" w:rsidRDefault="00E10B53" w:rsidP="00E10B53">
      <w:pPr>
        <w:pStyle w:val="NoSpacing"/>
      </w:pPr>
    </w:p>
    <w:p w14:paraId="2F271AC9" w14:textId="48908588" w:rsidR="00D30081" w:rsidRDefault="00681869" w:rsidP="00D30081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222222"/>
          <w:sz w:val="27"/>
          <w:szCs w:val="27"/>
        </w:rPr>
      </w:pPr>
      <w:r w:rsidRPr="00D30081">
        <w:rPr>
          <w:rFonts w:ascii="Arial" w:hAnsi="Arial" w:cs="Arial"/>
          <w:sz w:val="26"/>
          <w:szCs w:val="26"/>
        </w:rPr>
        <w:t xml:space="preserve">on November 3 2019 the government of </w:t>
      </w:r>
      <w:r w:rsidR="00D30081" w:rsidRPr="00D30081">
        <w:rPr>
          <w:rFonts w:ascii="Arial" w:hAnsi="Arial" w:cs="Arial"/>
          <w:sz w:val="26"/>
          <w:szCs w:val="26"/>
        </w:rPr>
        <w:t>Nunavut</w:t>
      </w:r>
      <w:r w:rsidRPr="00681869">
        <w:rPr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's communications system was the victim of a ransomware attack early Saturday morning</w:t>
      </w:r>
      <w:r>
        <w:rPr>
          <w:color w:val="222222"/>
          <w:sz w:val="27"/>
          <w:szCs w:val="27"/>
          <w:shd w:val="clear" w:color="auto" w:fill="FFFFFF"/>
        </w:rPr>
        <w:t xml:space="preserve">. Their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system was hacked</w:t>
      </w:r>
      <w:r>
        <w:rPr>
          <w:color w:val="222222"/>
          <w:sz w:val="27"/>
          <w:szCs w:val="27"/>
          <w:shd w:val="clear" w:color="auto" w:fill="FFFFFF"/>
        </w:rPr>
        <w:t xml:space="preserve">. </w:t>
      </w:r>
      <w:r w:rsidR="00D30081">
        <w:rPr>
          <w:rFonts w:ascii="Arial" w:hAnsi="Arial" w:cs="Arial"/>
          <w:color w:val="222222"/>
          <w:sz w:val="27"/>
          <w:szCs w:val="27"/>
        </w:rPr>
        <w:t xml:space="preserve">all government services requiring access to electronic information are impacted," with the exception of </w:t>
      </w:r>
      <w:r w:rsidR="00D30081">
        <w:rPr>
          <w:rFonts w:ascii="Arial" w:hAnsi="Arial" w:cs="Arial"/>
          <w:color w:val="222222"/>
          <w:sz w:val="27"/>
          <w:szCs w:val="27"/>
        </w:rPr>
        <w:t>Qulin</w:t>
      </w:r>
      <w:r w:rsidR="00D30081">
        <w:rPr>
          <w:rFonts w:ascii="Arial" w:hAnsi="Arial" w:cs="Arial"/>
          <w:color w:val="222222"/>
          <w:sz w:val="27"/>
          <w:szCs w:val="27"/>
        </w:rPr>
        <w:t xml:space="preserve"> Energy Corporation.</w:t>
      </w:r>
      <w:r w:rsidR="00D30081">
        <w:rPr>
          <w:rFonts w:ascii="Arial" w:hAnsi="Arial" w:cs="Arial"/>
          <w:color w:val="222222"/>
          <w:sz w:val="27"/>
          <w:szCs w:val="27"/>
        </w:rPr>
        <w:t xml:space="preserve"> A </w:t>
      </w:r>
      <w:r w:rsidR="00D30081">
        <w:rPr>
          <w:rFonts w:ascii="Arial" w:hAnsi="Arial" w:cs="Arial"/>
          <w:color w:val="222222"/>
          <w:sz w:val="27"/>
          <w:szCs w:val="27"/>
        </w:rPr>
        <w:t>statement </w:t>
      </w:r>
      <w:hyperlink r:id="rId10" w:tgtFrame="_blank" w:history="1">
        <w:r w:rsidR="00D30081">
          <w:rPr>
            <w:rStyle w:val="Hyperlink"/>
            <w:rFonts w:ascii="Arial" w:hAnsi="Arial" w:cs="Arial"/>
            <w:color w:val="0550C8"/>
            <w:sz w:val="27"/>
            <w:szCs w:val="27"/>
          </w:rPr>
          <w:t>posted to the government of Nunavut's Facebook page</w:t>
        </w:r>
      </w:hyperlink>
      <w:r w:rsidR="00D30081">
        <w:rPr>
          <w:rFonts w:ascii="Arial" w:hAnsi="Arial" w:cs="Arial"/>
          <w:color w:val="222222"/>
          <w:sz w:val="27"/>
          <w:szCs w:val="27"/>
        </w:rPr>
        <w:t> Saturday afternoon confirmed that employees' access to their government accounts was compromised by "an issue with ransomware."</w:t>
      </w:r>
    </w:p>
    <w:p w14:paraId="2D001DBE" w14:textId="18A0715A" w:rsidR="00681869" w:rsidRDefault="00681869" w:rsidP="00E10B53">
      <w:pPr>
        <w:pStyle w:val="NoSpacing"/>
      </w:pPr>
    </w:p>
    <w:p w14:paraId="16E8AE37" w14:textId="318441E1" w:rsidR="00681869" w:rsidRPr="00E10B53" w:rsidRDefault="00681869" w:rsidP="00E10B53">
      <w:pPr>
        <w:pStyle w:val="NoSpacing"/>
      </w:pPr>
      <w:bookmarkStart w:id="0" w:name="_GoBack"/>
      <w:bookmarkEnd w:id="0"/>
    </w:p>
    <w:sectPr w:rsidR="00681869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3E758D"/>
    <w:rsid w:val="00450B99"/>
    <w:rsid w:val="00573C6E"/>
    <w:rsid w:val="005D2877"/>
    <w:rsid w:val="00681869"/>
    <w:rsid w:val="0075641A"/>
    <w:rsid w:val="00772D5C"/>
    <w:rsid w:val="00922715"/>
    <w:rsid w:val="00A56C51"/>
    <w:rsid w:val="00AE73E7"/>
    <w:rsid w:val="00B4030D"/>
    <w:rsid w:val="00D30081"/>
    <w:rsid w:val="00E10B53"/>
    <w:rsid w:val="00E714A6"/>
    <w:rsid w:val="00EA1028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A56C5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A1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0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GovofNunavut/posts/2531844160226848?__xts__%5B0%5D=68.ARBHDUBrkRWKSftvr1QaEDzVGTo0OJEX-gSZPfPuyTiRbvp9RZFsBIGSC2npCOLiTfp-3Xv5T-X1baYl6ZxMEOwvX4ihU79484VVMDtQYJKrJ53MHKvfdDeePb1bYtWYM3SdVvkqEM9i7BibQ-ZGhZJlLD-CRgx5MESku9wfz8vNd4vS1Kru7MPBY_EUHY1uTL7j9DEzxDUfUIUVuszwNywUJqW0XR9XXh_ftpJuvy5yIda97J1h4TGgn3PNXpZbXuhNX1SGocQGd7JmW-yuPa8fSgxjM1kIsUkO_T0MoANbzE5eTLYRTOsesZHDr7hM6ynLppFvpwj4N43kp5Z3Lg&amp;__tn__=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3</cp:revision>
  <dcterms:created xsi:type="dcterms:W3CDTF">2019-11-07T15:48:00Z</dcterms:created>
  <dcterms:modified xsi:type="dcterms:W3CDTF">2019-11-08T15:49:00Z</dcterms:modified>
</cp:coreProperties>
</file>