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777875</wp:posOffset>
                </wp:positionH>
                <wp:positionV relativeFrom="paragraph">
                  <wp:posOffset>101600</wp:posOffset>
                </wp:positionV>
                <wp:extent cx="4387850" cy="991870"/>
                <wp:effectExtent l="0" t="0" r="0" b="0"/>
                <wp:wrapTopAndBottom/>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12"/>
                        <a:srcRect l="0" t="0" r="0" b="0"/>
                        <a:stretch/>
                      </pic:blipFill>
                      <pic:spPr bwMode="auto">
                        <a:xfrm>
                          <a:off x="0" y="0"/>
                          <a:ext cx="4387850" cy="99187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61.25pt;mso-position-horizontal:absolute;mso-position-vertical-relative:text;margin-top:8.00pt;mso-position-vertical:absolute;width:345.50pt;height:78.10pt;mso-wrap-distance-left:9.00pt;mso-wrap-distance-top:0.00pt;mso-wrap-distance-right:9.00pt;mso-wrap-distance-bottom:0.00pt;z-index:1;">
                <w10:wrap type="topAndBottom"/>
                <v:imagedata r:id="rId12" o:title="" croptop="0f" cropleft="0f" cropbottom="0f" cropright="0f"/>
                <o:lock v:ext="edit" rotation="t"/>
              </v:shape>
            </w:pict>
          </mc:Fallback>
        </mc:AlternateContent>
      </w:r>
      <w:r/>
    </w:p>
    <w:p>
      <w:pPr>
        <w:pBdr/>
        <w:spacing/>
        <w:ind/>
        <w:rPr/>
      </w:pPr>
      <w:r>
        <w:rPr>
          <w:rtl w:val="0"/>
        </w:rPr>
      </w:r>
      <w:r/>
    </w:p>
    <w:p>
      <w:pPr>
        <w:pBdr/>
        <w:spacing/>
        <w:ind/>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825500</wp:posOffset>
                </wp:positionH>
                <wp:positionV relativeFrom="paragraph">
                  <wp:posOffset>393700</wp:posOffset>
                </wp:positionV>
                <wp:extent cx="4288677" cy="1131602"/>
                <wp:effectExtent l="0" t="0" r="0" b="0"/>
                <wp:wrapTopAndBottom/>
                <wp:docPr id="3" name=""/>
                <wp:cNvGraphicFramePr/>
                <a:graphic xmlns:a="http://schemas.openxmlformats.org/drawingml/2006/main">
                  <a:graphicData uri="http://schemas.microsoft.com/office/word/2010/wordprocessingShape">
                    <wps:wsp>
                      <wps:cNvPr id="0" name=""/>
                      <wps:cNvSpPr/>
                      <wps:spPr bwMode="auto">
                        <a:xfrm>
                          <a:off x="3206424" y="3223553"/>
                          <a:ext cx="4279152" cy="1112895"/>
                        </a:xfrm>
                        <a:prstGeom prst="rect">
                          <a:avLst/>
                        </a:prstGeom>
                        <a:solidFill>
                          <a:schemeClr val="lt1"/>
                        </a:solidFill>
                        <a:ln>
                          <a:noFill/>
                        </a:ln>
                      </wps:spPr>
                      <wps:txbx>
                        <w:txbxContent>
                          <w:p>
                            <w:pPr>
                              <w:pBdr/>
                              <w:spacing w:after="160" w:before="0" w:line="258" w:lineRule="auto"/>
                              <w:ind w:right="0" w:firstLine="0" w:left="0"/>
                              <w:jc w:val="center"/>
                              <w:rPr/>
                            </w:pPr>
                            <w:r>
                              <w:rPr>
                                <w:rFonts w:ascii="Times New Roman" w:hAnsi="Times New Roman" w:eastAsia="Times New Roman" w:cs="Times New Roman"/>
                                <w:b/>
                                <w:i w:val="0"/>
                                <w:smallCaps w:val="0"/>
                                <w:strike w:val="0"/>
                                <w:color w:val="000000"/>
                                <w:sz w:val="36"/>
                                <w:vertAlign w:val="baseline"/>
                              </w:rPr>
                              <w:t xml:space="preserve">Cell/Block/Module Identification and Excel Sheet Naming Requirements</w:t>
                            </w:r>
                            <w:r/>
                          </w:p>
                        </w:txbxContent>
                      </wps:txbx>
                      <wps:bodyPr spcFirstLastPara="1" wrap="square" lIns="91425" tIns="45700" rIns="91425" bIns="45700" anchor="ctr" anchorCtr="0">
                        <a:noAutofit/>
                      </wps:bodyPr>
                    </wps:wsp>
                  </a:graphicData>
                </a:graphic>
              </wp:anchor>
            </w:drawing>
          </mc:Choice>
          <mc:Fallback>
            <w:pict>
              <v:shape id="shape 2" o:spid="_x0000_s2" o:spt="1" type="#_x0000_t1" style="position:absolute;z-index:0;o:allowoverlap:true;o:allowincell:true;mso-position-horizontal-relative:text;margin-left:65.00pt;mso-position-horizontal:absolute;mso-position-vertical-relative:text;margin-top:31.00pt;mso-position-vertical:absolute;width:337.69pt;height:89.10pt;mso-wrap-distance-left:9.00pt;mso-wrap-distance-top:0.00pt;mso-wrap-distance-right:9.00pt;mso-wrap-distance-bottom:0.00pt;v-text-anchor:middle;visibility:visible;" fillcolor="#FFFFFF" stroked="f">
                <w10:wrap type="topAndBottom"/>
                <v:textbox inset="0,0,0,0">
                  <w:txbxContent>
                    <w:p>
                      <w:pPr>
                        <w:pBdr/>
                        <w:spacing w:after="160" w:before="0" w:line="258" w:lineRule="auto"/>
                        <w:ind w:right="0" w:firstLine="0" w:left="0"/>
                        <w:jc w:val="center"/>
                        <w:rPr/>
                      </w:pPr>
                      <w:r>
                        <w:rPr>
                          <w:rFonts w:ascii="Times New Roman" w:hAnsi="Times New Roman" w:eastAsia="Times New Roman" w:cs="Times New Roman"/>
                          <w:b/>
                          <w:i w:val="0"/>
                          <w:smallCaps w:val="0"/>
                          <w:strike w:val="0"/>
                          <w:color w:val="000000"/>
                          <w:sz w:val="36"/>
                          <w:vertAlign w:val="baseline"/>
                        </w:rPr>
                        <w:t xml:space="preserve">Cell/Block/Module Identification and Excel Sheet Naming Requirements</w:t>
                      </w:r>
                      <w:r/>
                    </w:p>
                  </w:txbxContent>
                </v:textbox>
              </v:shape>
            </w:pict>
          </mc:Fallback>
        </mc:AlternateContent>
      </w:r>
      <w:r/>
    </w:p>
    <w:p>
      <w:pPr>
        <w:pBdr/>
        <w:spacing/>
        <w:ind/>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885825</wp:posOffset>
                </wp:positionH>
                <wp:positionV relativeFrom="paragraph">
                  <wp:posOffset>1533525</wp:posOffset>
                </wp:positionV>
                <wp:extent cx="1285875" cy="419100"/>
                <wp:effectExtent l="0" t="0" r="0" b="0"/>
                <wp:wrapNone/>
                <wp:docPr id="4" name=""/>
                <wp:cNvGraphicFramePr/>
                <a:graphic xmlns:a="http://schemas.openxmlformats.org/drawingml/2006/main">
                  <a:graphicData uri="http://schemas.microsoft.com/office/word/2010/wordprocessingShape">
                    <wps:wsp>
                      <wps:cNvPr id="0" name=""/>
                      <wps:cNvSpPr/>
                      <wps:spPr bwMode="auto">
                        <a:xfrm>
                          <a:off x="4762137" y="3607523"/>
                          <a:ext cx="1167727" cy="344955"/>
                        </a:xfrm>
                        <a:prstGeom prst="rect">
                          <a:avLst/>
                        </a:prstGeom>
                        <a:solidFill>
                          <a:schemeClr val="lt1"/>
                        </a:solidFill>
                        <a:ln>
                          <a:noFill/>
                        </a:ln>
                      </wps:spPr>
                      <wps:txbx>
                        <w:txbxContent>
                          <w:p>
                            <w:pPr>
                              <w:pBdr/>
                              <w:spacing w:after="160" w:before="0" w:line="258" w:lineRule="auto"/>
                              <w:ind w:right="0" w:firstLine="0" w:left="0"/>
                              <w:jc w:val="left"/>
                              <w:rPr/>
                            </w:pPr>
                            <w:r>
                              <w:rPr>
                                <w:rFonts w:ascii="Times New Roman" w:hAnsi="Times New Roman" w:eastAsia="Times New Roman" w:cs="Times New Roman"/>
                                <w:b/>
                                <w:i w:val="0"/>
                                <w:smallCaps w:val="0"/>
                                <w:strike w:val="0"/>
                                <w:color w:val="000000"/>
                                <w:sz w:val="32"/>
                                <w:vertAlign w:val="baseline"/>
                              </w:rPr>
                              <w:t xml:space="preserve">Data: </w:t>
                            </w:r>
                            <w:r/>
                          </w:p>
                        </w:txbxContent>
                      </wps:txbx>
                      <wps:bodyPr spcFirstLastPara="1" wrap="square" lIns="91425" tIns="45700" rIns="91425" bIns="45700" anchor="t" anchorCtr="0">
                        <a:noAutofit/>
                      </wps:bodyPr>
                    </wps:wsp>
                  </a:graphicData>
                </a:graphic>
              </wp:anchor>
            </w:drawing>
          </mc:Choice>
          <mc:Fallback>
            <w:pict>
              <v:shape id="shape 3" o:spid="_x0000_s3" o:spt="1" type="#_x0000_t1" style="position:absolute;z-index:0;o:allowoverlap:true;o:allowincell:true;mso-position-horizontal-relative:text;margin-left:69.75pt;mso-position-horizontal:absolute;mso-position-vertical-relative:text;margin-top:120.75pt;mso-position-vertical:absolute;width:101.25pt;height:33.00pt;mso-wrap-distance-left:9.00pt;mso-wrap-distance-top:0.00pt;mso-wrap-distance-right:9.00pt;mso-wrap-distance-bottom:0.00pt;v-text-anchor:top;visibility:visible;" fillcolor="#FFFFFF" stroked="f">
                <v:textbox inset="0,0,0,0">
                  <w:txbxContent>
                    <w:p>
                      <w:pPr>
                        <w:pBdr/>
                        <w:spacing w:after="160" w:before="0" w:line="258" w:lineRule="auto"/>
                        <w:ind w:right="0" w:firstLine="0" w:left="0"/>
                        <w:jc w:val="left"/>
                        <w:rPr/>
                      </w:pPr>
                      <w:r>
                        <w:rPr>
                          <w:rFonts w:ascii="Times New Roman" w:hAnsi="Times New Roman" w:eastAsia="Times New Roman" w:cs="Times New Roman"/>
                          <w:b/>
                          <w:i w:val="0"/>
                          <w:smallCaps w:val="0"/>
                          <w:strike w:val="0"/>
                          <w:color w:val="000000"/>
                          <w:sz w:val="32"/>
                          <w:vertAlign w:val="baseline"/>
                        </w:rPr>
                        <w:t xml:space="preserve">Data: </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3438525</wp:posOffset>
                </wp:positionH>
                <wp:positionV relativeFrom="paragraph">
                  <wp:posOffset>1533525</wp:posOffset>
                </wp:positionV>
                <wp:extent cx="1733550" cy="428625"/>
                <wp:effectExtent l="0" t="0" r="0" b="0"/>
                <wp:wrapNone/>
                <wp:docPr id="5" name=""/>
                <wp:cNvGraphicFramePr/>
                <a:graphic xmlns:a="http://schemas.openxmlformats.org/drawingml/2006/main">
                  <a:graphicData uri="http://schemas.microsoft.com/office/word/2010/wordprocessingShape">
                    <wps:wsp>
                      <wps:cNvPr id="0" name=""/>
                      <wps:cNvSpPr/>
                      <wps:spPr bwMode="auto">
                        <a:xfrm>
                          <a:off x="4541138" y="3606645"/>
                          <a:ext cx="1609724" cy="346710"/>
                        </a:xfrm>
                        <a:prstGeom prst="rect">
                          <a:avLst/>
                        </a:prstGeom>
                        <a:solidFill>
                          <a:schemeClr val="lt1"/>
                        </a:solidFill>
                        <a:ln>
                          <a:noFill/>
                        </a:ln>
                      </wps:spPr>
                      <wps:txbx>
                        <w:txbxContent>
                          <w:p>
                            <w:pPr>
                              <w:pBdr/>
                              <w:spacing w:after="160" w:before="0" w:line="258" w:lineRule="auto"/>
                              <w:ind w:right="0" w:firstLine="0" w:left="0"/>
                              <w:jc w:val="left"/>
                              <w:rPr/>
                            </w:pPr>
                            <w:r>
                              <w:rPr>
                                <w:rFonts w:ascii="Times New Roman" w:hAnsi="Times New Roman" w:eastAsia="Times New Roman" w:cs="Times New Roman"/>
                                <w:b w:val="0"/>
                                <w:i w:val="0"/>
                                <w:smallCaps w:val="0"/>
                                <w:strike w:val="0"/>
                                <w:color w:val="000000"/>
                                <w:sz w:val="32"/>
                                <w:vertAlign w:val="baseline"/>
                                <w:lang w:val="en-US"/>
                              </w:rPr>
                              <w:t xml:space="preserve">30</w:t>
                            </w:r>
                            <w:r>
                              <w:rPr>
                                <w:rFonts w:ascii="Times New Roman" w:hAnsi="Times New Roman" w:eastAsia="Times New Roman" w:cs="Times New Roman"/>
                                <w:b w:val="0"/>
                                <w:i w:val="0"/>
                                <w:smallCaps w:val="0"/>
                                <w:strike w:val="0"/>
                                <w:color w:val="000000"/>
                                <w:sz w:val="32"/>
                                <w:vertAlign w:val="baseline"/>
                              </w:rPr>
                              <w:t xml:space="preserve"> June 2025</w:t>
                            </w:r>
                            <w:r/>
                          </w:p>
                        </w:txbxContent>
                      </wps:txbx>
                      <wps:bodyPr spcFirstLastPara="1" wrap="square" lIns="91425" tIns="45700" rIns="91425" bIns="45700" anchor="t" anchorCtr="0">
                        <a:noAutofit/>
                      </wps:bodyPr>
                    </wps:wsp>
                  </a:graphicData>
                </a:graphic>
              </wp:anchor>
            </w:drawing>
          </mc:Choice>
          <mc:Fallback>
            <w:pict>
              <v:shape id="shape 4" o:spid="_x0000_s4" o:spt="1" type="#_x0000_t1" style="position:absolute;z-index:0;o:allowoverlap:true;o:allowincell:true;mso-position-horizontal-relative:text;margin-left:270.75pt;mso-position-horizontal:absolute;mso-position-vertical-relative:text;margin-top:120.75pt;mso-position-vertical:absolute;width:136.50pt;height:33.75pt;mso-wrap-distance-left:9.00pt;mso-wrap-distance-top:0.00pt;mso-wrap-distance-right:9.00pt;mso-wrap-distance-bottom:0.00pt;v-text-anchor:top;visibility:visible;" fillcolor="#FFFFFF" stroked="f">
                <v:textbox inset="0,0,0,0">
                  <w:txbxContent>
                    <w:p>
                      <w:pPr>
                        <w:pBdr/>
                        <w:spacing w:after="160" w:before="0" w:line="258" w:lineRule="auto"/>
                        <w:ind w:right="0" w:firstLine="0" w:left="0"/>
                        <w:jc w:val="left"/>
                        <w:rPr/>
                      </w:pPr>
                      <w:r>
                        <w:rPr>
                          <w:rFonts w:ascii="Times New Roman" w:hAnsi="Times New Roman" w:eastAsia="Times New Roman" w:cs="Times New Roman"/>
                          <w:b w:val="0"/>
                          <w:i w:val="0"/>
                          <w:smallCaps w:val="0"/>
                          <w:strike w:val="0"/>
                          <w:color w:val="000000"/>
                          <w:sz w:val="32"/>
                          <w:vertAlign w:val="baseline"/>
                          <w:lang w:val="en-US"/>
                        </w:rPr>
                        <w:t xml:space="preserve">30</w:t>
                      </w:r>
                      <w:r>
                        <w:rPr>
                          <w:rFonts w:ascii="Times New Roman" w:hAnsi="Times New Roman" w:eastAsia="Times New Roman" w:cs="Times New Roman"/>
                          <w:b w:val="0"/>
                          <w:i w:val="0"/>
                          <w:smallCaps w:val="0"/>
                          <w:strike w:val="0"/>
                          <w:color w:val="000000"/>
                          <w:sz w:val="32"/>
                          <w:vertAlign w:val="baseline"/>
                        </w:rPr>
                        <w:t xml:space="preserve"> June 2025</w:t>
                      </w:r>
                      <w:r/>
                    </w:p>
                  </w:txbxContent>
                </v:textbox>
              </v:shape>
            </w:pict>
          </mc:Fallback>
        </mc:AlternateContent>
      </w:r>
      <w:r/>
    </w:p>
    <w:p>
      <w:pPr>
        <w:pBdr/>
        <w:spacing/>
        <w:ind/>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838200</wp:posOffset>
                </wp:positionH>
                <wp:positionV relativeFrom="paragraph">
                  <wp:posOffset>1409700</wp:posOffset>
                </wp:positionV>
                <wp:extent cx="1433513" cy="400050"/>
                <wp:effectExtent l="0" t="0" r="0" b="0"/>
                <wp:wrapNone/>
                <wp:docPr id="6" name=""/>
                <wp:cNvGraphicFramePr/>
                <a:graphic xmlns:a="http://schemas.openxmlformats.org/drawingml/2006/main">
                  <a:graphicData uri="http://schemas.microsoft.com/office/word/2010/wordprocessingShape">
                    <wps:wsp>
                      <wps:cNvPr id="0" name=""/>
                      <wps:cNvSpPr/>
                      <wps:spPr bwMode="auto">
                        <a:xfrm>
                          <a:off x="4683378" y="3613313"/>
                          <a:ext cx="1325245" cy="333375"/>
                        </a:xfrm>
                        <a:prstGeom prst="rect">
                          <a:avLst/>
                        </a:prstGeom>
                        <a:solidFill>
                          <a:schemeClr val="lt1"/>
                        </a:solidFill>
                        <a:ln>
                          <a:noFill/>
                        </a:ln>
                      </wps:spPr>
                      <wps:txbx>
                        <w:txbxContent>
                          <w:p>
                            <w:pPr>
                              <w:pBdr/>
                              <w:spacing w:after="160" w:before="0" w:line="258" w:lineRule="auto"/>
                              <w:ind w:right="0" w:firstLine="0" w:left="0"/>
                              <w:jc w:val="left"/>
                              <w:rPr/>
                            </w:pPr>
                            <w:r>
                              <w:rPr>
                                <w:rFonts w:ascii="Times New Roman" w:hAnsi="Times New Roman" w:eastAsia="Times New Roman" w:cs="Times New Roman"/>
                                <w:b/>
                                <w:i w:val="0"/>
                                <w:smallCaps w:val="0"/>
                                <w:strike w:val="0"/>
                                <w:color w:val="000000"/>
                                <w:sz w:val="28"/>
                                <w:vertAlign w:val="baseline"/>
                              </w:rPr>
                              <w:t xml:space="preserve">Prepared by </w:t>
                            </w:r>
                            <w:r/>
                          </w:p>
                        </w:txbxContent>
                      </wps:txbx>
                      <wps:bodyPr spcFirstLastPara="1" wrap="square" lIns="91425" tIns="45700" rIns="91425" bIns="45700" anchor="t" anchorCtr="0">
                        <a:noAutofit/>
                      </wps:bodyPr>
                    </wps:wsp>
                  </a:graphicData>
                </a:graphic>
              </wp:anchor>
            </w:drawing>
          </mc:Choice>
          <mc:Fallback>
            <w:pict>
              <v:shape id="shape 5" o:spid="_x0000_s5" o:spt="1" type="#_x0000_t1" style="position:absolute;z-index:0;o:allowoverlap:true;o:allowincell:true;mso-position-horizontal-relative:text;margin-left:66.00pt;mso-position-horizontal:absolute;mso-position-vertical-relative:text;margin-top:111.00pt;mso-position-vertical:absolute;width:112.88pt;height:31.50pt;mso-wrap-distance-left:9.00pt;mso-wrap-distance-top:0.00pt;mso-wrap-distance-right:9.00pt;mso-wrap-distance-bottom:0.00pt;v-text-anchor:top;visibility:visible;" fillcolor="#FFFFFF" stroked="f">
                <v:textbox inset="0,0,0,0">
                  <w:txbxContent>
                    <w:p>
                      <w:pPr>
                        <w:pBdr/>
                        <w:spacing w:after="160" w:before="0" w:line="258" w:lineRule="auto"/>
                        <w:ind w:right="0" w:firstLine="0" w:left="0"/>
                        <w:jc w:val="left"/>
                        <w:rPr/>
                      </w:pPr>
                      <w:r>
                        <w:rPr>
                          <w:rFonts w:ascii="Times New Roman" w:hAnsi="Times New Roman" w:eastAsia="Times New Roman" w:cs="Times New Roman"/>
                          <w:b/>
                          <w:i w:val="0"/>
                          <w:smallCaps w:val="0"/>
                          <w:strike w:val="0"/>
                          <w:color w:val="000000"/>
                          <w:sz w:val="28"/>
                          <w:vertAlign w:val="baseline"/>
                        </w:rPr>
                        <w:t xml:space="preserve">Prepared by </w:t>
                      </w:r>
                      <w:r/>
                    </w:p>
                  </w:txbxContent>
                </v:textbox>
              </v:shape>
            </w:pict>
          </mc:Fallback>
        </mc:AlternateContent>
      </w:r>
      <w:r/>
    </w:p>
    <w:p>
      <w:pPr>
        <w:pBdr/>
        <w:spacing/>
        <w:ind/>
        <w:rPr/>
      </w:pPr>
      <w:r>
        <w:rPr>
          <w:rtl w:val="0"/>
        </w:rPr>
      </w:r>
      <w:r/>
    </w:p>
    <w:p>
      <w:pPr>
        <w:pBdr/>
        <w:spacing/>
        <w:ind/>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889000</wp:posOffset>
                </wp:positionH>
                <wp:positionV relativeFrom="paragraph">
                  <wp:posOffset>0</wp:posOffset>
                </wp:positionV>
                <wp:extent cx="1177252" cy="357885"/>
                <wp:effectExtent l="0" t="0" r="0" b="0"/>
                <wp:wrapNone/>
                <wp:docPr id="7" name=""/>
                <wp:cNvGraphicFramePr/>
                <a:graphic xmlns:a="http://schemas.openxmlformats.org/drawingml/2006/main">
                  <a:graphicData uri="http://schemas.microsoft.com/office/word/2010/wordprocessingShape">
                    <wps:wsp>
                      <wps:cNvPr id="0" name=""/>
                      <wps:cNvSpPr/>
                      <wps:spPr bwMode="auto">
                        <a:xfrm>
                          <a:off x="4762137" y="3607523"/>
                          <a:ext cx="1167726" cy="344954"/>
                        </a:xfrm>
                        <a:prstGeom prst="rect">
                          <a:avLst/>
                        </a:prstGeom>
                        <a:solidFill>
                          <a:schemeClr val="lt1"/>
                        </a:solidFill>
                        <a:ln>
                          <a:noFill/>
                        </a:ln>
                      </wps:spPr>
                      <wps:txbx>
                        <w:txbxContent>
                          <w:p>
                            <w:pPr>
                              <w:pBdr/>
                              <w:spacing w:after="160" w:before="0" w:line="258" w:lineRule="auto"/>
                              <w:ind w:right="0" w:firstLine="0" w:left="0"/>
                              <w:jc w:val="left"/>
                              <w:rPr/>
                            </w:pPr>
                            <w:r>
                              <w:rPr>
                                <w:rFonts w:ascii="Times New Roman" w:hAnsi="Times New Roman" w:eastAsia="Times New Roman" w:cs="Times New Roman"/>
                                <w:b/>
                                <w:i w:val="0"/>
                                <w:smallCaps w:val="0"/>
                                <w:strike w:val="0"/>
                                <w:color w:val="000000"/>
                                <w:sz w:val="22"/>
                                <w:vertAlign w:val="baseline"/>
                              </w:rPr>
                              <w:t xml:space="preserve">Version: 1.</w:t>
                            </w:r>
                            <w:r>
                              <w:rPr>
                                <w:rFonts w:ascii="Times New Roman" w:hAnsi="Times New Roman" w:eastAsia="Times New Roman" w:cs="Times New Roman"/>
                                <w:b/>
                                <w:i w:val="0"/>
                                <w:smallCaps w:val="0"/>
                                <w:strike w:val="0"/>
                                <w:color w:val="000000"/>
                                <w:sz w:val="22"/>
                                <w:vertAlign w:val="baseline"/>
                                <w:lang w:val="en-US"/>
                              </w:rPr>
                              <w:t xml:space="preserve">4</w:t>
                            </w:r>
                            <w:r/>
                          </w:p>
                        </w:txbxContent>
                      </wps:txbx>
                      <wps:bodyPr spcFirstLastPara="1" wrap="square" lIns="91425" tIns="45700" rIns="91425" bIns="45700" anchor="t" anchorCtr="0">
                        <a:noAutofit/>
                      </wps:bodyPr>
                    </wps:wsp>
                  </a:graphicData>
                </a:graphic>
              </wp:anchor>
            </w:drawing>
          </mc:Choice>
          <mc:Fallback>
            <w:pict>
              <v:shape id="shape 6" o:spid="_x0000_s6" o:spt="1" type="#_x0000_t1" style="position:absolute;z-index:0;o:allowoverlap:true;o:allowincell:true;mso-position-horizontal-relative:text;margin-left:70.00pt;mso-position-horizontal:absolute;mso-position-vertical-relative:text;margin-top:0.00pt;mso-position-vertical:absolute;width:92.70pt;height:28.18pt;mso-wrap-distance-left:9.00pt;mso-wrap-distance-top:0.00pt;mso-wrap-distance-right:9.00pt;mso-wrap-distance-bottom:0.00pt;v-text-anchor:top;visibility:visible;" fillcolor="#FFFFFF" stroked="f">
                <v:textbox inset="0,0,0,0">
                  <w:txbxContent>
                    <w:p>
                      <w:pPr>
                        <w:pBdr/>
                        <w:spacing w:after="160" w:before="0" w:line="258" w:lineRule="auto"/>
                        <w:ind w:right="0" w:firstLine="0" w:left="0"/>
                        <w:jc w:val="left"/>
                        <w:rPr/>
                      </w:pPr>
                      <w:r>
                        <w:rPr>
                          <w:rFonts w:ascii="Times New Roman" w:hAnsi="Times New Roman" w:eastAsia="Times New Roman" w:cs="Times New Roman"/>
                          <w:b/>
                          <w:i w:val="0"/>
                          <w:smallCaps w:val="0"/>
                          <w:strike w:val="0"/>
                          <w:color w:val="000000"/>
                          <w:sz w:val="22"/>
                          <w:vertAlign w:val="baseline"/>
                        </w:rPr>
                        <w:t xml:space="preserve">Version: 1.</w:t>
                      </w:r>
                      <w:r>
                        <w:rPr>
                          <w:rFonts w:ascii="Times New Roman" w:hAnsi="Times New Roman" w:eastAsia="Times New Roman" w:cs="Times New Roman"/>
                          <w:b/>
                          <w:i w:val="0"/>
                          <w:smallCaps w:val="0"/>
                          <w:strike w:val="0"/>
                          <w:color w:val="000000"/>
                          <w:sz w:val="22"/>
                          <w:vertAlign w:val="baseline"/>
                          <w:lang w:val="en-US"/>
                        </w:rPr>
                        <w:t xml:space="preserve">4</w:t>
                      </w:r>
                      <w:r/>
                    </w:p>
                  </w:txbxContent>
                </v:textbox>
              </v:shape>
            </w:pict>
          </mc:Fallback>
        </mc:AlternateContent>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wp:posOffset>
                </wp:positionH>
                <wp:positionV relativeFrom="paragraph">
                  <wp:posOffset>254000</wp:posOffset>
                </wp:positionV>
                <wp:extent cx="3438524" cy="1018267"/>
                <wp:effectExtent l="0" t="0" r="0" b="0"/>
                <wp:wrapNone/>
                <wp:docPr id="8" name=""/>
                <wp:cNvGraphicFramePr/>
                <a:graphic xmlns:a="http://schemas.openxmlformats.org/drawingml/2006/main">
                  <a:graphicData uri="http://schemas.microsoft.com/office/word/2010/wordprocessingShape">
                    <wps:wsp>
                      <wps:cNvPr id="0" name=""/>
                      <wps:cNvSpPr/>
                      <wps:spPr bwMode="auto">
                        <a:xfrm flipH="0" flipV="0">
                          <a:off x="0" y="0"/>
                          <a:ext cx="3438523" cy="1018267"/>
                        </a:xfrm>
                        <a:prstGeom prst="rect">
                          <a:avLst/>
                        </a:prstGeom>
                        <a:solidFill>
                          <a:schemeClr val="lt1"/>
                        </a:solidFill>
                        <a:ln>
                          <a:noFill/>
                        </a:ln>
                      </wps:spPr>
                      <wps:txbx>
                        <w:txbxContent>
                          <w:p>
                            <w:pPr>
                              <w:pBdr/>
                              <w:spacing w:after="160" w:before="0" w:line="258" w:lineRule="auto"/>
                              <w:ind w:right="0" w:firstLine="0" w:left="0"/>
                              <w:jc w:val="center"/>
                              <w:rPr>
                                <w:rFonts w:ascii="Times New Roman" w:hAnsi="Times New Roman" w:eastAsia="Times New Roman" w:cs="Times New Roman"/>
                                <w:b w:val="0"/>
                                <w:bCs w:val="0"/>
                                <w:i w:val="0"/>
                                <w:smallCaps w:val="0"/>
                                <w:strike w:val="0"/>
                                <w:color w:val="000000"/>
                                <w:sz w:val="28"/>
                                <w:szCs w:val="28"/>
                                <w:vertAlign w:val="baseline"/>
                              </w:rPr>
                            </w:pPr>
                            <w:r>
                              <w:rPr>
                                <w:rFonts w:ascii="Times New Roman" w:hAnsi="Times New Roman" w:eastAsia="Times New Roman" w:cs="Times New Roman"/>
                                <w:b w:val="0"/>
                                <w:i w:val="0"/>
                                <w:smallCaps w:val="0"/>
                                <w:strike w:val="0"/>
                                <w:color w:val="000000"/>
                                <w:sz w:val="28"/>
                                <w:vertAlign w:val="baseline"/>
                              </w:rPr>
                              <w:t xml:space="preserve">Electrochemical Research Engineer</w:t>
                            </w:r>
                            <w:r/>
                          </w:p>
                          <w:p>
                            <w:pPr>
                              <w:pBdr/>
                              <w:spacing w:after="160" w:before="0" w:line="258" w:lineRule="auto"/>
                              <w:ind w:right="0" w:firstLine="0" w:left="0"/>
                              <w:jc w:val="center"/>
                              <w:rPr/>
                            </w:pPr>
                            <w:r>
                              <w:rPr>
                                <w:rFonts w:ascii="Times New Roman" w:hAnsi="Times New Roman" w:eastAsia="Times New Roman" w:cs="Times New Roman"/>
                                <w:b w:val="0"/>
                                <w:i w:val="0"/>
                                <w:smallCaps w:val="0"/>
                                <w:strike w:val="0"/>
                                <w:color w:val="000000"/>
                                <w:sz w:val="28"/>
                                <w:vertAlign w:val="baseline"/>
                              </w:rPr>
                            </w:r>
                            <w:r>
                              <w:rPr>
                                <w:rFonts w:ascii="Times New Roman" w:hAnsi="Times New Roman" w:eastAsia="Times New Roman" w:cs="Times New Roman"/>
                                <w:b w:val="0"/>
                                <w:bCs w:val="0"/>
                                <w:i w:val="0"/>
                                <w:iCs w:val="0"/>
                                <w:smallCaps w:val="0"/>
                                <w:strike w:val="0"/>
                                <w:color w:val="000000"/>
                                <w:sz w:val="28"/>
                                <w:szCs w:val="28"/>
                                <w:vertAlign w:val="baseline"/>
                              </w:rPr>
                              <w:t xml:space="preserve">Design Engineer, Polymer Sealant Materials</w:t>
                            </w:r>
                            <w:r>
                              <w:rPr>
                                <w:rFonts w:ascii="Times New Roman" w:hAnsi="Times New Roman" w:eastAsia="Times New Roman" w:cs="Times New Roman"/>
                                <w:b w:val="0"/>
                                <w:i w:val="0"/>
                                <w:smallCaps w:val="0"/>
                                <w:strike w:val="0"/>
                                <w:color w:val="000000"/>
                                <w:sz w:val="28"/>
                                <w:vertAlign w:val="baseline"/>
                              </w:rPr>
                              <w:t xml:space="preserve"> </w:t>
                            </w:r>
                            <w:r/>
                            <w:r/>
                          </w:p>
                        </w:txbxContent>
                      </wps:txbx>
                      <wps:bodyPr spcFirstLastPara="1" wrap="square" lIns="91424" tIns="45699" rIns="91424" bIns="45699" anchor="ctr" anchorCtr="0">
                        <a:noAutofit/>
                      </wps:bodyPr>
                    </wps:wsp>
                  </a:graphicData>
                </a:graphic>
              </wp:anchor>
            </w:drawing>
          </mc:Choice>
          <mc:Fallback>
            <w:pict>
              <v:shape id="shape 7" o:spid="_x0000_s7" o:spt="1" type="#_x0000_t1" style="position:absolute;z-index:0;o:allowoverlap:true;o:allowincell:true;mso-position-horizontal-relative:text;margin-left:0.00pt;mso-position-horizontal:absolute;mso-position-vertical-relative:text;margin-top:20.00pt;mso-position-vertical:absolute;width:270.75pt;height:80.18pt;mso-wrap-distance-left:9.00pt;mso-wrap-distance-top:0.00pt;mso-wrap-distance-right:9.00pt;mso-wrap-distance-bottom:0.00pt;v-text-anchor:middle;visibility:visible;" fillcolor="#FFFFFF" stroked="f">
                <v:textbox inset="0,0,0,0">
                  <w:txbxContent>
                    <w:p>
                      <w:pPr>
                        <w:pBdr/>
                        <w:spacing w:after="160" w:before="0" w:line="258" w:lineRule="auto"/>
                        <w:ind w:right="0" w:firstLine="0" w:left="0"/>
                        <w:jc w:val="center"/>
                        <w:rPr>
                          <w:rFonts w:ascii="Times New Roman" w:hAnsi="Times New Roman" w:eastAsia="Times New Roman" w:cs="Times New Roman"/>
                          <w:b w:val="0"/>
                          <w:bCs w:val="0"/>
                          <w:i w:val="0"/>
                          <w:smallCaps w:val="0"/>
                          <w:strike w:val="0"/>
                          <w:color w:val="000000"/>
                          <w:sz w:val="28"/>
                          <w:szCs w:val="28"/>
                          <w:vertAlign w:val="baseline"/>
                        </w:rPr>
                      </w:pPr>
                      <w:r>
                        <w:rPr>
                          <w:rFonts w:ascii="Times New Roman" w:hAnsi="Times New Roman" w:eastAsia="Times New Roman" w:cs="Times New Roman"/>
                          <w:b w:val="0"/>
                          <w:i w:val="0"/>
                          <w:smallCaps w:val="0"/>
                          <w:strike w:val="0"/>
                          <w:color w:val="000000"/>
                          <w:sz w:val="28"/>
                          <w:vertAlign w:val="baseline"/>
                        </w:rPr>
                        <w:t xml:space="preserve">Electrochemical Research Engineer</w:t>
                      </w:r>
                      <w:r/>
                    </w:p>
                    <w:p>
                      <w:pPr>
                        <w:pBdr/>
                        <w:spacing w:after="160" w:before="0" w:line="258" w:lineRule="auto"/>
                        <w:ind w:right="0" w:firstLine="0" w:left="0"/>
                        <w:jc w:val="center"/>
                        <w:rPr/>
                      </w:pPr>
                      <w:r>
                        <w:rPr>
                          <w:rFonts w:ascii="Times New Roman" w:hAnsi="Times New Roman" w:eastAsia="Times New Roman" w:cs="Times New Roman"/>
                          <w:b w:val="0"/>
                          <w:i w:val="0"/>
                          <w:smallCaps w:val="0"/>
                          <w:strike w:val="0"/>
                          <w:color w:val="000000"/>
                          <w:sz w:val="28"/>
                          <w:vertAlign w:val="baseline"/>
                        </w:rPr>
                      </w:r>
                      <w:r>
                        <w:rPr>
                          <w:rFonts w:ascii="Times New Roman" w:hAnsi="Times New Roman" w:eastAsia="Times New Roman" w:cs="Times New Roman"/>
                          <w:b w:val="0"/>
                          <w:bCs w:val="0"/>
                          <w:i w:val="0"/>
                          <w:iCs w:val="0"/>
                          <w:smallCaps w:val="0"/>
                          <w:strike w:val="0"/>
                          <w:color w:val="000000"/>
                          <w:sz w:val="28"/>
                          <w:szCs w:val="28"/>
                          <w:vertAlign w:val="baseline"/>
                        </w:rPr>
                        <w:t xml:space="preserve">Design Engineer, Polymer Sealant Materials</w:t>
                      </w:r>
                      <w:r>
                        <w:rPr>
                          <w:rFonts w:ascii="Times New Roman" w:hAnsi="Times New Roman" w:eastAsia="Times New Roman" w:cs="Times New Roman"/>
                          <w:b w:val="0"/>
                          <w:i w:val="0"/>
                          <w:smallCaps w:val="0"/>
                          <w:strike w:val="0"/>
                          <w:color w:val="000000"/>
                          <w:sz w:val="28"/>
                          <w:vertAlign w:val="baseline"/>
                        </w:rPr>
                        <w:t xml:space="preserve"> </w:t>
                      </w:r>
                      <w:r/>
                      <w:r/>
                    </w:p>
                  </w:txbxContent>
                </v:textbox>
              </v:shape>
            </w:pict>
          </mc:Fallback>
        </mc:AlternateContent>
      </w:r>
      <w:r/>
      <w:r/>
    </w:p>
    <w:p>
      <w:pPr>
        <w:pBdr/>
        <w:spacing/>
        <w:ind/>
        <w:jc w:val="center"/>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3591900</wp:posOffset>
                </wp:positionH>
                <wp:positionV relativeFrom="paragraph">
                  <wp:posOffset>63617</wp:posOffset>
                </wp:positionV>
                <wp:extent cx="2428875" cy="923017"/>
                <wp:effectExtent l="0" t="0" r="0" b="0"/>
                <wp:wrapNone/>
                <wp:docPr id="9" name=""/>
                <wp:cNvGraphicFramePr/>
                <a:graphic xmlns:a="http://schemas.openxmlformats.org/drawingml/2006/main">
                  <a:graphicData uri="http://schemas.microsoft.com/office/word/2010/wordprocessingShape">
                    <wps:wsp>
                      <wps:cNvPr id="0" name=""/>
                      <wps:cNvSpPr/>
                      <wps:spPr bwMode="auto">
                        <a:xfrm flipH="0" flipV="0">
                          <a:off x="0" y="0"/>
                          <a:ext cx="2428874" cy="923017"/>
                        </a:xfrm>
                        <a:prstGeom prst="rect">
                          <a:avLst/>
                        </a:prstGeom>
                        <a:solidFill>
                          <a:schemeClr val="lt1"/>
                        </a:solidFill>
                        <a:ln>
                          <a:noFill/>
                        </a:ln>
                      </wps:spPr>
                      <wps:txbx>
                        <w:txbxContent>
                          <w:p>
                            <w:pPr>
                              <w:pBdr/>
                              <w:spacing w:after="160" w:before="0" w:line="258" w:lineRule="auto"/>
                              <w:ind w:right="0" w:firstLine="0" w:left="0"/>
                              <w:jc w:val="center"/>
                              <w:rPr>
                                <w:rFonts w:ascii="Times New Roman" w:hAnsi="Times New Roman" w:eastAsia="Times New Roman" w:cs="Times New Roman"/>
                                <w:b w:val="0"/>
                                <w:bCs w:val="0"/>
                                <w:i w:val="0"/>
                                <w:smallCaps w:val="0"/>
                                <w:strike w:val="0"/>
                                <w:color w:val="000000"/>
                                <w:sz w:val="28"/>
                                <w:szCs w:val="28"/>
                                <w:vertAlign w:val="baseline"/>
                              </w:rPr>
                            </w:pPr>
                            <w:r>
                              <w:rPr>
                                <w:rFonts w:ascii="Times New Roman" w:hAnsi="Times New Roman" w:eastAsia="Times New Roman" w:cs="Times New Roman"/>
                                <w:b w:val="0"/>
                                <w:i w:val="0"/>
                                <w:smallCaps w:val="0"/>
                                <w:strike w:val="0"/>
                                <w:color w:val="000000"/>
                                <w:sz w:val="28"/>
                                <w:vertAlign w:val="baseline"/>
                              </w:rPr>
                              <w:t xml:space="preserve">Dmitrii Makhov</w:t>
                            </w:r>
                            <w:r/>
                          </w:p>
                          <w:p>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8"/>
                              </w:rPr>
                              <w:t xml:space="preserve">Lev Moskvitin</w:t>
                            </w:r>
                            <w:r>
                              <w:rPr>
                                <w:b w:val="0"/>
                                <w:bCs w:val="0"/>
                              </w:rPr>
                            </w:r>
                          </w:p>
                          <w:p>
                            <w:pPr>
                              <w:pBdr/>
                              <w:spacing w:after="160" w:before="0" w:line="258" w:lineRule="auto"/>
                              <w:ind w:right="0" w:firstLine="0" w:left="0"/>
                              <w:jc w:val="center"/>
                              <w:rPr/>
                            </w:pPr>
                            <w:r>
                              <w:rPr>
                                <w:rFonts w:ascii="Times New Roman" w:hAnsi="Times New Roman" w:eastAsia="Times New Roman" w:cs="Times New Roman"/>
                                <w:b w:val="0"/>
                                <w:i w:val="0"/>
                                <w:smallCaps w:val="0"/>
                                <w:strike w:val="0"/>
                                <w:color w:val="000000"/>
                                <w:sz w:val="28"/>
                                <w:vertAlign w:val="baseline"/>
                              </w:rPr>
                              <w:t xml:space="preserve"> </w:t>
                            </w:r>
                            <w:r/>
                            <w:r/>
                          </w:p>
                        </w:txbxContent>
                      </wps:txbx>
                      <wps:bodyPr spcFirstLastPara="1" wrap="square" lIns="91424" tIns="45699" rIns="91424" bIns="45699" anchor="ctr" anchorCtr="0">
                        <a:noAutofit/>
                      </wps:bodyPr>
                    </wps:wsp>
                  </a:graphicData>
                </a:graphic>
              </wp:anchor>
            </w:drawing>
          </mc:Choice>
          <mc:Fallback>
            <w:pict>
              <v:shape id="shape 8" o:spid="_x0000_s8" o:spt="1" type="#_x0000_t1" style="position:absolute;z-index:0;o:allowoverlap:true;o:allowincell:true;mso-position-horizontal-relative:text;margin-left:282.83pt;mso-position-horizontal:absolute;mso-position-vertical-relative:text;margin-top:5.01pt;mso-position-vertical:absolute;width:191.25pt;height:72.68pt;mso-wrap-distance-left:9.00pt;mso-wrap-distance-top:0.00pt;mso-wrap-distance-right:9.00pt;mso-wrap-distance-bottom:0.00pt;v-text-anchor:middle;visibility:visible;" fillcolor="#FFFFFF" stroked="f">
                <v:textbox inset="0,0,0,0">
                  <w:txbxContent>
                    <w:p>
                      <w:pPr>
                        <w:pBdr/>
                        <w:spacing w:after="160" w:before="0" w:line="258" w:lineRule="auto"/>
                        <w:ind w:right="0" w:firstLine="0" w:left="0"/>
                        <w:jc w:val="center"/>
                        <w:rPr>
                          <w:rFonts w:ascii="Times New Roman" w:hAnsi="Times New Roman" w:eastAsia="Times New Roman" w:cs="Times New Roman"/>
                          <w:b w:val="0"/>
                          <w:bCs w:val="0"/>
                          <w:i w:val="0"/>
                          <w:smallCaps w:val="0"/>
                          <w:strike w:val="0"/>
                          <w:color w:val="000000"/>
                          <w:sz w:val="28"/>
                          <w:szCs w:val="28"/>
                          <w:vertAlign w:val="baseline"/>
                        </w:rPr>
                      </w:pPr>
                      <w:r>
                        <w:rPr>
                          <w:rFonts w:ascii="Times New Roman" w:hAnsi="Times New Roman" w:eastAsia="Times New Roman" w:cs="Times New Roman"/>
                          <w:b w:val="0"/>
                          <w:i w:val="0"/>
                          <w:smallCaps w:val="0"/>
                          <w:strike w:val="0"/>
                          <w:color w:val="000000"/>
                          <w:sz w:val="28"/>
                          <w:vertAlign w:val="baseline"/>
                        </w:rPr>
                        <w:t xml:space="preserve">Dmitrii Makhov</w:t>
                      </w:r>
                      <w:r/>
                    </w:p>
                    <w:p>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8"/>
                        </w:rPr>
                        <w:t xml:space="preserve">Lev Moskvitin</w:t>
                      </w:r>
                      <w:r>
                        <w:rPr>
                          <w:b w:val="0"/>
                          <w:bCs w:val="0"/>
                        </w:rPr>
                      </w:r>
                    </w:p>
                    <w:p>
                      <w:pPr>
                        <w:pBdr/>
                        <w:spacing w:after="160" w:before="0" w:line="258" w:lineRule="auto"/>
                        <w:ind w:right="0" w:firstLine="0" w:left="0"/>
                        <w:jc w:val="center"/>
                        <w:rPr/>
                      </w:pPr>
                      <w:r>
                        <w:rPr>
                          <w:rFonts w:ascii="Times New Roman" w:hAnsi="Times New Roman" w:eastAsia="Times New Roman" w:cs="Times New Roman"/>
                          <w:b w:val="0"/>
                          <w:i w:val="0"/>
                          <w:smallCaps w:val="0"/>
                          <w:strike w:val="0"/>
                          <w:color w:val="000000"/>
                          <w:sz w:val="28"/>
                          <w:vertAlign w:val="baseline"/>
                        </w:rPr>
                        <w:t xml:space="preserve"> </w:t>
                      </w:r>
                      <w:r/>
                      <w:r/>
                    </w:p>
                  </w:txbxContent>
                </v:textbox>
              </v:shape>
            </w:pict>
          </mc:Fallback>
        </mc:AlternateContent>
      </w:r>
      <w:r>
        <w:rPr>
          <w:rtl w:val="0"/>
        </w:rPr>
      </w:r>
      <w: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Style w:val="714"/>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8"/>
          <w:szCs w:val="28"/>
          <w:rtl w:val="0"/>
        </w:rPr>
        <w:t xml:space="preserve">1. Purpose</w:t>
      </w:r>
      <w:r>
        <w:rPr>
          <w:rtl w:val="0"/>
        </w:rPr>
      </w:r>
      <w:r/>
    </w:p>
    <w:p>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Bdr/>
        <w:spacing/>
        <w:ind/>
        <w:rPr>
          <w:shd w:val="clear" w:color="auto" w:fill="auto"/>
        </w:rPr>
      </w:pPr>
      <w:r>
        <w:rPr>
          <w:rFonts w:ascii="Times New Roman" w:hAnsi="Times New Roman" w:eastAsia="Times New Roman" w:cs="Times New Roman"/>
          <w:color w:val="000000"/>
          <w:sz w:val="24"/>
          <w:szCs w:val="24"/>
          <w:rtl w:val="0"/>
        </w:rPr>
        <w:t xml:space="preserve">This document defines the standardized nami</w:t>
      </w:r>
      <w:r>
        <w:rPr>
          <w:rFonts w:ascii="Times New Roman" w:hAnsi="Times New Roman" w:eastAsia="Times New Roman" w:cs="Times New Roman"/>
          <w:color w:val="000000"/>
          <w:sz w:val="24"/>
          <w:szCs w:val="24"/>
          <w:rtl w:val="0"/>
        </w:rPr>
        <w:t xml:space="preserve">ng (coding) convention for battery cells and corresponding Excel sheet names used for recording electrode masses and related metadata. The goal is to ensure clarity, traceability, and efficient data management in both research and pre-production workflows.</w:t>
      </w:r>
      <w:r>
        <w:rPr>
          <w:rtl w:val="0"/>
        </w:rPr>
      </w:r>
      <w:r>
        <w:rPr>
          <w:shd w:val="clear" w:color="auto" w:fill="auto"/>
        </w:rPr>
      </w:r>
    </w:p>
    <w:p>
      <w:pPr>
        <w:pStyle w:val="714"/>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tl w:val="0"/>
        </w:rPr>
        <w:t xml:space="preserve">2. ID Formats</w:t>
      </w:r>
      <w:r>
        <w:rPr>
          <w:rFonts w:ascii="Times New Roman" w:hAnsi="Times New Roman" w:eastAsia="Times New Roman" w:cs="Times New Roman"/>
          <w:b/>
          <w:color w:val="000000"/>
          <w:sz w:val="28"/>
          <w:szCs w:val="28"/>
        </w:rPr>
      </w:r>
    </w:p>
    <w:p>
      <w:pPr>
        <w:pBdr/>
        <w:spacing/>
        <w:ind/>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spacing/>
        <w:ind/>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Cell ID Format:</w:t>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color w:val="000000"/>
          <w:sz w:val="24"/>
          <w:szCs w:val="24"/>
          <w:rtl w:val="0"/>
        </w:rPr>
        <w:t xml:space="preserve">Each cell receives a unique identifier at the time of assembly. The format is as follows:</w:t>
      </w:r>
      <w:r>
        <w:rPr>
          <w:rtl w:val="0"/>
        </w:rPr>
      </w:r>
      <w:r/>
    </w:p>
    <w:p>
      <w:pPr>
        <w:pBdr>
          <w:top w:val="none" w:color="000000" w:sz="0" w:space="0"/>
          <w:left w:val="none" w:color="000000" w:sz="0" w:space="0"/>
          <w:bottom w:val="none" w:color="000000" w:sz="0" w:space="0"/>
          <w:right w:val="none" w:color="000000" w:sz="0" w:space="0"/>
        </w:pBdr>
        <w:spacing/>
        <w:ind w:right="0" w:firstLine="0" w:left="0"/>
        <w:jc w:val="center"/>
        <w:rPr>
          <w:rFonts w:ascii="Times New Roman" w:hAnsi="Times New Roman" w:eastAsia="Times New Roman" w:cs="Times New Roman"/>
          <w:i/>
          <w:color w:val="000000"/>
        </w:rPr>
      </w:pPr>
      <w:r>
        <w:rPr>
          <w:rFonts w:ascii="Times New Roman" w:hAnsi="Times New Roman" w:eastAsia="Times New Roman" w:cs="Times New Roman"/>
          <w:i/>
          <w:color w:val="000000"/>
          <w:sz w:val="24"/>
          <w:szCs w:val="24"/>
          <w:rtl w:val="0"/>
        </w:rPr>
        <w:t xml:space="preserve">YYMMDD_</w:t>
      </w:r>
      <w:r>
        <w:rPr>
          <w:rFonts w:ascii="Times New Roman" w:hAnsi="Times New Roman" w:eastAsia="Times New Roman" w:cs="Times New Roman"/>
          <w:i/>
          <w:sz w:val="24"/>
          <w:szCs w:val="24"/>
          <w:rtl w:val="0"/>
        </w:rPr>
        <w:t xml:space="preserve">N</w:t>
      </w:r>
      <w:r>
        <w:rPr>
          <w:rFonts w:ascii="Times New Roman" w:hAnsi="Times New Roman" w:eastAsia="Times New Roman" w:cs="Times New Roman"/>
          <w:i/>
          <w:color w:val="000000"/>
          <w:sz w:val="24"/>
          <w:szCs w:val="24"/>
          <w:rtl w:val="0"/>
        </w:rPr>
        <w:t xml:space="preserve">_</w:t>
      </w:r>
      <w:r>
        <w:rPr>
          <w:rFonts w:ascii="Times New Roman" w:hAnsi="Times New Roman" w:eastAsia="Times New Roman" w:cs="Times New Roman"/>
          <w:i/>
          <w:sz w:val="24"/>
          <w:szCs w:val="24"/>
          <w:rtl w:val="0"/>
        </w:rPr>
        <w:t xml:space="preserve">Gnn</w:t>
      </w:r>
      <w:r>
        <w:rPr>
          <w:rFonts w:ascii="Times New Roman" w:hAnsi="Times New Roman" w:eastAsia="Times New Roman" w:cs="Times New Roman"/>
          <w:i/>
          <w:color w:val="000000"/>
          <w:sz w:val="24"/>
          <w:szCs w:val="24"/>
          <w:rtl w:val="0"/>
        </w:rPr>
        <w:t xml:space="preserve">_nnn</w:t>
      </w:r>
      <w:r>
        <w:rPr>
          <w:rtl w:val="0"/>
        </w:rPr>
      </w:r>
      <w:r>
        <w:rPr>
          <w:rFonts w:ascii="Times New Roman" w:hAnsi="Times New Roman" w:eastAsia="Times New Roman" w:cs="Times New Roman"/>
          <w:i/>
          <w:color w:val="000000"/>
        </w:rP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rtl w:val="0"/>
        </w:rPr>
        <w:t xml:space="preserve">Where:</w:t>
      </w:r>
      <w:r>
        <w:rPr>
          <w:rtl w:val="0"/>
        </w:rPr>
      </w:r>
      <w:r/>
    </w:p>
    <w:p>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09"/>
        <w:jc w:val="left"/>
        <w:rPr>
          <w:rFonts w:ascii="Times New Roman" w:hAnsi="Times New Roman" w:eastAsia="Times New Roman" w:cs="Times New Roman"/>
          <w:b w:val="0"/>
          <w:i w:val="0"/>
          <w:smallCaps w:val="0"/>
          <w:strike w:val="0"/>
          <w:color w:val="000000"/>
          <w:sz w:val="22"/>
          <w:szCs w:val="22"/>
          <w:u w:val="none"/>
          <w:shd w:val="clear" w:color="auto" w:fill="auto"/>
          <w:vertAlign w:val="baseline"/>
        </w:rPr>
      </w:pPr>
      <w:r>
        <w:rPr>
          <w:rFonts w:ascii="Times New Roman" w:hAnsi="Times New Roman" w:eastAsia="Times New Roman" w:cs="Times New Roman"/>
          <w:i/>
          <w:smallCaps w:val="0"/>
          <w:strike w:val="0"/>
          <w:color w:val="000000"/>
          <w:sz w:val="24"/>
          <w:szCs w:val="24"/>
          <w:u w:val="none"/>
          <w:shd w:val="clear" w:color="auto" w:fill="auto"/>
          <w:vertAlign w:val="baseline"/>
          <w:rtl w:val="0"/>
        </w:rPr>
        <w:t xml:space="preserve">YYMMDD</w:t>
      </w: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 – Date of cell assembly (e.g., 250624 for June 24, 2025)</w:t>
      </w:r>
      <w:r>
        <w:rPr>
          <w:rtl w:val="0"/>
        </w:rPr>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09"/>
        <w:jc w:val="left"/>
        <w:rPr>
          <w:rFonts w:ascii="Times New Roman" w:hAnsi="Times New Roman" w:eastAsia="Times New Roman" w:cs="Times New Roman"/>
          <w:b w:val="0"/>
          <w:i w:val="0"/>
          <w:smallCaps w:val="0"/>
          <w:strike w:val="0"/>
          <w:color w:val="000000"/>
          <w:sz w:val="22"/>
          <w:szCs w:val="22"/>
          <w:u w:val="none"/>
          <w:shd w:val="clear" w:color="auto" w:fill="auto"/>
          <w:vertAlign w:val="baseline"/>
        </w:rPr>
      </w:pPr>
      <w:r>
        <w:rPr>
          <w:rFonts w:ascii="Times New Roman" w:hAnsi="Times New Roman" w:eastAsia="Times New Roman" w:cs="Times New Roman"/>
          <w:i/>
          <w:smallCaps w:val="0"/>
          <w:strike w:val="0"/>
          <w:color w:val="000000"/>
          <w:sz w:val="22"/>
          <w:szCs w:val="22"/>
          <w:u w:val="none"/>
          <w:shd w:val="clear" w:color="auto" w:fill="auto"/>
          <w:vertAlign w:val="baseline"/>
          <w:rtl w:val="0"/>
        </w:rPr>
        <w:t xml:space="preserve">N</w:t>
      </w: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 = </w:t>
      </w:r>
      <w:r>
        <w:rPr>
          <w:rFonts w:ascii="Times New Roman" w:hAnsi="Times New Roman" w:eastAsia="Times New Roman" w:cs="Times New Roman"/>
          <w:b w:val="0"/>
          <w:i w:val="0"/>
          <w:smallCaps w:val="0"/>
          <w:strike w:val="0"/>
          <w:color w:val="000000"/>
          <w:sz w:val="22"/>
          <w:szCs w:val="22"/>
          <w:u w:val="none"/>
          <w:shd w:val="clear" w:color="auto" w:fill="auto"/>
          <w:vertAlign w:val="baseline"/>
          <w:rtl w:val="0"/>
        </w:rPr>
        <w:t xml:space="preserve">0 – </w:t>
      </w:r>
      <w:r>
        <w:rPr>
          <w:rFonts w:ascii="Times New Roman" w:hAnsi="Times New Roman" w:eastAsia="Times New Roman" w:cs="Times New Roman"/>
          <w:sz w:val="24"/>
          <w:szCs w:val="24"/>
          <w:rtl w:val="0"/>
        </w:rPr>
        <w:t xml:space="preserve">Research cells, 1-Production cells</w:t>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09"/>
        <w:jc w:val="left"/>
        <w:rPr>
          <w:rFonts w:ascii="Times New Roman" w:hAnsi="Times New Roman" w:eastAsia="Times New Roman" w:cs="Times New Roman"/>
          <w:b w:val="0"/>
          <w:i w:val="0"/>
          <w:smallCaps w:val="0"/>
          <w:strike w:val="0"/>
          <w:color w:val="000000"/>
          <w:sz w:val="22"/>
          <w:szCs w:val="22"/>
          <w:u w:val="none"/>
          <w:shd w:val="clear" w:color="auto" w:fill="auto"/>
          <w:vertAlign w:val="baseline"/>
        </w:rPr>
      </w:pPr>
      <w:r>
        <w:rPr>
          <w:rFonts w:ascii="Times New Roman" w:hAnsi="Times New Roman" w:eastAsia="Times New Roman" w:cs="Times New Roman"/>
          <w:i/>
          <w:sz w:val="24"/>
          <w:szCs w:val="24"/>
          <w:rtl w:val="0"/>
        </w:rPr>
        <w:t xml:space="preserve">Gnn </w:t>
      </w:r>
      <w:r>
        <w:rPr>
          <w:rFonts w:ascii="Times New Roman" w:hAnsi="Times New Roman" w:eastAsia="Times New Roman" w:cs="Times New Roman"/>
          <w:sz w:val="24"/>
          <w:szCs w:val="24"/>
          <w:rtl w:val="0"/>
        </w:rPr>
        <w:t xml:space="preserve">– Group number for that day, starting from G01</w:t>
      </w:r>
      <w:r>
        <w:rPr>
          <w:rFonts w:ascii="Times New Roman" w:hAnsi="Times New Roman" w:eastAsia="Times New Roman" w:cs="Times New Roman"/>
          <w:b w:val="0"/>
          <w:i w:val="0"/>
          <w:smallCaps w:val="0"/>
          <w:strike w:val="0"/>
          <w:color w:val="000000"/>
          <w:sz w:val="22"/>
          <w:szCs w:val="22"/>
          <w:u w:val="none"/>
          <w:shd w:val="clear" w:color="auto" w:fill="auto"/>
          <w:vertAlign w:val="baseline"/>
        </w:rPr>
      </w:r>
    </w:p>
    <w:p>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hanging="360" w:left="709"/>
        <w:jc w:val="left"/>
        <w:rPr>
          <w:rFonts w:ascii="Times New Roman" w:hAnsi="Times New Roman" w:eastAsia="Times New Roman" w:cs="Times New Roman"/>
          <w:b w:val="0"/>
          <w:i w:val="0"/>
          <w:smallCaps w:val="0"/>
          <w:strike w:val="0"/>
          <w:color w:val="000000"/>
          <w:sz w:val="24"/>
          <w:szCs w:val="24"/>
          <w:u w:val="none"/>
          <w:shd w:val="clear" w:color="auto" w:fill="auto"/>
          <w:vertAlign w:val="baseline"/>
        </w:rPr>
      </w:pPr>
      <w:r>
        <w:rPr>
          <w:rFonts w:ascii="Times New Roman" w:hAnsi="Times New Roman" w:eastAsia="Times New Roman" w:cs="Times New Roman"/>
          <w:b w:val="0"/>
          <w:i/>
          <w:smallCaps w:val="0"/>
          <w:strike w:val="0"/>
          <w:color w:val="000000"/>
          <w:sz w:val="24"/>
          <w:szCs w:val="24"/>
          <w:u w:val="none"/>
          <w:shd w:val="clear" w:color="auto" w:fill="auto"/>
          <w:vertAlign w:val="baseline"/>
          <w:rtl w:val="0"/>
        </w:rPr>
        <w:t xml:space="preserve">nnn</w:t>
      </w: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 – Sample number within the </w:t>
      </w:r>
      <w:r>
        <w:rPr>
          <w:rFonts w:ascii="Times New Roman" w:hAnsi="Times New Roman" w:eastAsia="Times New Roman" w:cs="Times New Roman"/>
          <w:sz w:val="24"/>
          <w:szCs w:val="24"/>
          <w:rtl w:val="0"/>
        </w:rPr>
        <w:t xml:space="preserve">group</w:t>
      </w: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 starting from 00</w:t>
      </w:r>
      <w:r>
        <w:rPr>
          <w:rFonts w:ascii="Times New Roman" w:hAnsi="Times New Roman" w:eastAsia="Times New Roman" w:cs="Times New Roman"/>
          <w:sz w:val="24"/>
          <w:szCs w:val="24"/>
          <w:rtl w:val="0"/>
        </w:rPr>
        <w:t xml:space="preserve">1</w:t>
      </w:r>
      <w:r>
        <w:rPr>
          <w:rtl w:val="0"/>
        </w:rPr>
      </w:r>
      <w:r>
        <w:rPr>
          <w:rFonts w:ascii="Times New Roman" w:hAnsi="Times New Roman" w:eastAsia="Times New Roman" w:cs="Times New Roman"/>
          <w:b w:val="0"/>
          <w:i w:val="0"/>
          <w:smallCaps w:val="0"/>
          <w:strike w:val="0"/>
          <w:color w:val="000000"/>
          <w:sz w:val="24"/>
          <w:szCs w:val="24"/>
          <w:u w:val="none"/>
          <w:shd w:val="clear" w:color="auto" w:fill="auto"/>
          <w:vertAlign w:val="baseline"/>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color w:val="000000"/>
          <w:sz w:val="24"/>
          <w:szCs w:val="24"/>
        </w:rPr>
      </w:pPr>
      <w:r>
        <w:rPr>
          <w:rFonts w:ascii="Times New Roman" w:hAnsi="Times New Roman" w:eastAsia="Times New Roman" w:cs="Times New Roman"/>
          <w:b/>
          <w:sz w:val="24"/>
          <w:szCs w:val="24"/>
          <w:rtl w:val="0"/>
        </w:rPr>
        <w:t xml:space="preserve">Cell ID </w:t>
      </w:r>
      <w:r>
        <w:rPr>
          <w:rFonts w:ascii="Times New Roman" w:hAnsi="Times New Roman" w:eastAsia="Times New Roman" w:cs="Times New Roman"/>
          <w:b/>
          <w:color w:val="000000"/>
          <w:sz w:val="24"/>
          <w:szCs w:val="24"/>
          <w:rtl w:val="0"/>
        </w:rPr>
        <w:t xml:space="preserve">Example:</w:t>
      </w:r>
      <w:r>
        <w:rPr>
          <w:rFonts w:ascii="Times New Roman" w:hAnsi="Times New Roman" w:eastAsia="Times New Roman" w:cs="Times New Roman"/>
          <w:b/>
          <w:color w:val="000000"/>
          <w:sz w:val="24"/>
          <w:szCs w:val="24"/>
        </w:rPr>
      </w:r>
    </w:p>
    <w:p>
      <w:pPr>
        <w:pBdr>
          <w:top w:val="none" w:color="000000" w:sz="0" w:space="0"/>
          <w:left w:val="none" w:color="000000" w:sz="0" w:space="0"/>
          <w:bottom w:val="none" w:color="000000" w:sz="0" w:space="0"/>
          <w:right w:val="none" w:color="000000" w:sz="0" w:space="0"/>
        </w:pBdr>
        <w:spacing/>
        <w:ind/>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tl w:val="0"/>
        </w:rPr>
        <w:t xml:space="preserve">250624_0_G01_003</w:t>
      </w:r>
      <w:r>
        <w:rPr>
          <w:rFonts w:ascii="Times New Roman" w:hAnsi="Times New Roman" w:eastAsia="Times New Roman" w:cs="Times New Roman"/>
          <w:i/>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represents the third cell (003) assembled on June 24, 2025, in group G01.</w:t>
      </w:r>
      <w:r>
        <w:rPr>
          <w:rFonts w:ascii="Times New Roman" w:hAnsi="Times New Roman" w:eastAsia="Times New Roman" w:cs="Times New Roman"/>
          <w:sz w:val="24"/>
          <w:szCs w:val="24"/>
        </w:rPr>
      </w:r>
    </w:p>
    <w:p>
      <w:pPr>
        <w:pBdr/>
        <w:spacing/>
        <w:ind/>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spacing/>
        <w:ind/>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Block ID Format:</w:t>
      </w: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sz w:val="24"/>
          <w:szCs w:val="24"/>
          <w:rtl w:val="0"/>
        </w:rPr>
        <w:t xml:space="preserve">Each block receives a unique identifier at the time of assembly. The format is as follows:</w:t>
      </w:r>
      <w:r>
        <w:rPr>
          <w:rtl w:val="0"/>
        </w:rPr>
      </w:r>
      <w:r/>
    </w:p>
    <w:p>
      <w:pPr>
        <w:pBdr>
          <w:top w:val="none" w:color="000000" w:sz="0" w:space="0"/>
          <w:left w:val="none" w:color="000000" w:sz="0" w:space="0"/>
          <w:bottom w:val="none" w:color="000000" w:sz="0" w:space="0"/>
          <w:right w:val="none" w:color="000000" w:sz="0" w:space="0"/>
        </w:pBdr>
        <w:spacing/>
        <w:ind/>
        <w:jc w:val="center"/>
        <w:rPr>
          <w:rFonts w:ascii="Times New Roman" w:hAnsi="Times New Roman" w:eastAsia="Times New Roman" w:cs="Times New Roman"/>
          <w:i/>
        </w:rPr>
      </w:pPr>
      <w:r>
        <w:rPr>
          <w:rFonts w:ascii="Times New Roman" w:hAnsi="Times New Roman" w:eastAsia="Times New Roman" w:cs="Times New Roman"/>
          <w:i/>
          <w:sz w:val="24"/>
          <w:szCs w:val="24"/>
          <w:rtl w:val="0"/>
        </w:rPr>
        <w:t xml:space="preserve">YYMMDD_N_Gnn_Bnn_NC_BP</w:t>
      </w:r>
      <w:r>
        <w:rPr>
          <w:rtl w:val="0"/>
        </w:rPr>
      </w:r>
      <w:r>
        <w:rPr>
          <w:rFonts w:ascii="Times New Roman" w:hAnsi="Times New Roman" w:eastAsia="Times New Roman" w:cs="Times New Roman"/>
          <w:i/>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Where:</w:t>
      </w:r>
      <w:r>
        <w:rPr>
          <w:rtl w:val="0"/>
        </w:rPr>
      </w:r>
      <w:r/>
    </w:p>
    <w:p>
      <w:pPr>
        <w:numPr>
          <w:ilvl w:val="0"/>
          <w:numId w:val="2"/>
        </w:numPr>
        <w:pBdr>
          <w:top w:val="none" w:color="000000" w:sz="0" w:space="0"/>
          <w:left w:val="none" w:color="000000" w:sz="0" w:space="0"/>
          <w:bottom w:val="none" w:color="000000" w:sz="0" w:space="0"/>
          <w:right w:val="none" w:color="000000" w:sz="0" w:space="0"/>
        </w:pBdr>
        <w:spacing w:after="0" w:line="24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i/>
          <w:sz w:val="24"/>
          <w:szCs w:val="24"/>
          <w:rtl w:val="0"/>
        </w:rPr>
        <w:t xml:space="preserve">YYMMDD</w:t>
      </w:r>
      <w:r>
        <w:rPr>
          <w:rFonts w:ascii="Times New Roman" w:hAnsi="Times New Roman" w:eastAsia="Times New Roman" w:cs="Times New Roman"/>
          <w:sz w:val="24"/>
          <w:szCs w:val="24"/>
          <w:rtl w:val="0"/>
        </w:rPr>
        <w:t xml:space="preserve"> – Date of cell assembly (e.g., 250624 for June 24, 2025)</w:t>
      </w:r>
      <w:r>
        <w:rPr>
          <w:rFonts w:ascii="Times New Roman" w:hAnsi="Times New Roman" w:eastAsia="Times New Roman" w:cs="Times New Roman"/>
          <w:sz w:val="24"/>
          <w:szCs w:val="24"/>
          <w:u w:val="none"/>
        </w:rPr>
      </w:r>
    </w:p>
    <w:p>
      <w:pPr>
        <w:numPr>
          <w:ilvl w:val="0"/>
          <w:numId w:val="2"/>
        </w:numPr>
        <w:pBdr>
          <w:top w:val="none" w:color="000000" w:sz="0" w:space="0"/>
          <w:left w:val="none" w:color="000000" w:sz="0" w:space="0"/>
          <w:bottom w:val="none" w:color="000000" w:sz="0" w:space="0"/>
          <w:right w:val="none" w:color="000000" w:sz="0" w:space="0"/>
        </w:pBdr>
        <w:spacing w:after="0" w:line="240" w:lineRule="auto"/>
        <w:ind w:hanging="360" w:left="720"/>
        <w:rPr>
          <w:rFonts w:ascii="Times New Roman" w:hAnsi="Times New Roman" w:eastAsia="Times New Roman" w:cs="Times New Roman"/>
          <w:u w:val="none"/>
        </w:rPr>
      </w:pPr>
      <w:r>
        <w:rPr>
          <w:rFonts w:ascii="Times New Roman" w:hAnsi="Times New Roman" w:eastAsia="Times New Roman" w:cs="Times New Roman"/>
          <w:i/>
          <w:rtl w:val="0"/>
        </w:rPr>
        <w:t xml:space="preserve">N</w:t>
      </w:r>
      <w:r>
        <w:rPr>
          <w:rFonts w:ascii="Times New Roman" w:hAnsi="Times New Roman" w:eastAsia="Times New Roman" w:cs="Times New Roman"/>
          <w:sz w:val="24"/>
          <w:szCs w:val="24"/>
          <w:rtl w:val="0"/>
        </w:rPr>
        <w:t xml:space="preserve"> = </w:t>
      </w:r>
      <w:r>
        <w:rPr>
          <w:rFonts w:ascii="Times New Roman" w:hAnsi="Times New Roman" w:eastAsia="Times New Roman" w:cs="Times New Roman"/>
          <w:rtl w:val="0"/>
        </w:rPr>
        <w:t xml:space="preserve">0 – </w:t>
      </w:r>
      <w:r>
        <w:rPr>
          <w:rFonts w:ascii="Times New Roman" w:hAnsi="Times New Roman" w:eastAsia="Times New Roman" w:cs="Times New Roman"/>
          <w:sz w:val="24"/>
          <w:szCs w:val="24"/>
          <w:rtl w:val="0"/>
        </w:rPr>
        <w:t xml:space="preserve">Research blocks, 1-Production blocks</w:t>
      </w:r>
      <w:r>
        <w:rPr>
          <w:rFonts w:ascii="Times New Roman" w:hAnsi="Times New Roman" w:eastAsia="Times New Roman" w:cs="Times New Roman"/>
          <w:u w:val="none"/>
        </w:rPr>
      </w:r>
    </w:p>
    <w:p>
      <w:pPr>
        <w:numPr>
          <w:ilvl w:val="0"/>
          <w:numId w:val="2"/>
        </w:numPr>
        <w:pBdr>
          <w:top w:val="none" w:color="000000" w:sz="0" w:space="0"/>
          <w:left w:val="none" w:color="000000" w:sz="0" w:space="0"/>
          <w:bottom w:val="none" w:color="000000" w:sz="0" w:space="0"/>
          <w:right w:val="none" w:color="000000" w:sz="0" w:space="0"/>
        </w:pBdr>
        <w:spacing w:after="0" w:line="24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i/>
          <w:sz w:val="24"/>
          <w:szCs w:val="24"/>
          <w:rtl w:val="0"/>
        </w:rPr>
        <w:t xml:space="preserve">Gnn </w:t>
      </w:r>
      <w:r>
        <w:rPr>
          <w:rFonts w:ascii="Times New Roman" w:hAnsi="Times New Roman" w:eastAsia="Times New Roman" w:cs="Times New Roman"/>
          <w:sz w:val="24"/>
          <w:szCs w:val="24"/>
          <w:rtl w:val="0"/>
        </w:rPr>
        <w:t xml:space="preserve">– Group number for that day, starting from G01</w:t>
      </w:r>
      <w:r>
        <w:rPr>
          <w:rFonts w:ascii="Times New Roman" w:hAnsi="Times New Roman" w:eastAsia="Times New Roman" w:cs="Times New Roman"/>
          <w:sz w:val="24"/>
          <w:szCs w:val="24"/>
          <w:u w:val="none"/>
        </w:rPr>
      </w:r>
    </w:p>
    <w:p>
      <w:pPr>
        <w:numPr>
          <w:ilvl w:val="0"/>
          <w:numId w:val="2"/>
        </w:numPr>
        <w:pBdr>
          <w:top w:val="none" w:color="000000" w:sz="0" w:space="0"/>
          <w:left w:val="none" w:color="000000" w:sz="0" w:space="0"/>
          <w:bottom w:val="none" w:color="000000" w:sz="0" w:space="0"/>
          <w:right w:val="none" w:color="000000" w:sz="0" w:space="0"/>
        </w:pBdr>
        <w:spacing w:after="0" w:afterAutospacing="0" w:line="24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i/>
          <w:sz w:val="24"/>
          <w:szCs w:val="24"/>
          <w:rtl w:val="0"/>
        </w:rPr>
        <w:t xml:space="preserve">Bnn</w:t>
      </w:r>
      <w:r>
        <w:rPr>
          <w:rFonts w:ascii="Times New Roman" w:hAnsi="Times New Roman" w:eastAsia="Times New Roman" w:cs="Times New Roman"/>
          <w:sz w:val="24"/>
          <w:szCs w:val="24"/>
          <w:rtl w:val="0"/>
        </w:rPr>
        <w:t xml:space="preserve"> – Sample number within the group, starting from B01</w:t>
      </w:r>
      <w:r>
        <w:rPr>
          <w:rFonts w:ascii="Times New Roman" w:hAnsi="Times New Roman" w:eastAsia="Times New Roman" w:cs="Times New Roman"/>
          <w:sz w:val="24"/>
          <w:szCs w:val="24"/>
          <w:u w:val="none"/>
        </w:rPr>
      </w:r>
    </w:p>
    <w:p>
      <w:pPr>
        <w:numPr>
          <w:ilvl w:val="0"/>
          <w:numId w:val="2"/>
        </w:numPr>
        <w:pBdr>
          <w:top w:val="none" w:color="000000" w:sz="0" w:space="0"/>
          <w:left w:val="none" w:color="000000" w:sz="0" w:space="0"/>
          <w:bottom w:val="none" w:color="000000" w:sz="0" w:space="0"/>
          <w:right w:val="none" w:color="000000" w:sz="0" w:space="0"/>
        </w:pBdr>
        <w:spacing w:after="0" w:afterAutospacing="0" w:line="24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i/>
          <w:sz w:val="24"/>
          <w:szCs w:val="24"/>
          <w:rtl w:val="0"/>
        </w:rPr>
        <w:t xml:space="preserve">NC </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i/>
          <w:sz w:val="24"/>
          <w:szCs w:val="24"/>
          <w:rtl w:val="0"/>
        </w:rPr>
        <w:t xml:space="preserve"> </w:t>
      </w:r>
      <w:r>
        <w:rPr>
          <w:rFonts w:ascii="Times New Roman" w:hAnsi="Times New Roman" w:eastAsia="Times New Roman" w:cs="Times New Roman"/>
          <w:sz w:val="24"/>
          <w:szCs w:val="24"/>
          <w:rtl w:val="0"/>
        </w:rPr>
        <w:t xml:space="preserve">Number of cells within block</w:t>
      </w:r>
      <w:r>
        <w:rPr>
          <w:rFonts w:ascii="Times New Roman" w:hAnsi="Times New Roman" w:eastAsia="Times New Roman" w:cs="Times New Roman"/>
          <w:sz w:val="24"/>
          <w:szCs w:val="24"/>
          <w:u w:val="none"/>
        </w:rPr>
      </w:r>
    </w:p>
    <w:p>
      <w:pPr>
        <w:numPr>
          <w:ilvl w:val="0"/>
          <w:numId w:val="2"/>
        </w:numPr>
        <w:pBdr>
          <w:top w:val="none" w:color="000000" w:sz="0" w:space="0"/>
          <w:left w:val="none" w:color="000000" w:sz="0" w:space="0"/>
          <w:bottom w:val="none" w:color="000000" w:sz="0" w:space="0"/>
          <w:right w:val="none" w:color="000000" w:sz="0" w:space="0"/>
        </w:pBdr>
        <w:spacing w:line="24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i/>
          <w:sz w:val="24"/>
          <w:szCs w:val="24"/>
          <w:rtl w:val="0"/>
        </w:rPr>
        <w:t xml:space="preserve">BP </w:t>
      </w:r>
      <w:r>
        <w:rPr>
          <w:rFonts w:ascii="Times New Roman" w:hAnsi="Times New Roman" w:eastAsia="Times New Roman" w:cs="Times New Roman"/>
          <w:sz w:val="24"/>
          <w:szCs w:val="24"/>
          <w:rtl w:val="0"/>
        </w:rPr>
        <w:t xml:space="preserve">= 0</w:t>
      </w:r>
      <w:r>
        <w:rPr>
          <w:rFonts w:ascii="Times New Roman" w:hAnsi="Times New Roman" w:eastAsia="Times New Roman" w:cs="Times New Roman"/>
          <w:i/>
          <w:sz w:val="24"/>
          <w:szCs w:val="24"/>
          <w:rtl w:val="0"/>
        </w:rPr>
        <w:t xml:space="preserve"> </w:t>
      </w:r>
      <w:r>
        <w:rPr>
          <w:rFonts w:ascii="Times New Roman" w:hAnsi="Times New Roman" w:eastAsia="Times New Roman" w:cs="Times New Roman"/>
          <w:sz w:val="24"/>
          <w:szCs w:val="24"/>
          <w:rtl w:val="0"/>
        </w:rPr>
        <w:t xml:space="preserve">– block without BMS plate, 1,2 3, … etc. – BMS plate code (Information on the numbers of available BMS board types is in Appendix 1)</w:t>
      </w:r>
      <w:r>
        <w:rPr>
          <w:rtl w:val="0"/>
        </w:rPr>
      </w:r>
      <w:r>
        <w:rPr>
          <w:rFonts w:ascii="Times New Roman" w:hAnsi="Times New Roman" w:eastAsia="Times New Roman" w:cs="Times New Roman"/>
          <w:sz w:val="24"/>
          <w:szCs w:val="24"/>
          <w:u w:val="none"/>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Block ID Example:</w:t>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tl w:val="0"/>
        </w:rPr>
        <w:t xml:space="preserve">250624_0_G01_B03_16_0</w:t>
      </w:r>
      <w:r>
        <w:rPr>
          <w:rFonts w:ascii="Times New Roman" w:hAnsi="Times New Roman" w:eastAsia="Times New Roman" w:cs="Times New Roman"/>
          <w:i/>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represents the third block (B03), which consists of 16 cells without a BMS plate assembled on June 24, 2025, in group G01.</w:t>
      </w:r>
      <w:r>
        <w:rPr>
          <w:rtl w:val="0"/>
        </w:rPr>
      </w:r>
      <w:r>
        <w:rPr>
          <w:rFonts w:ascii="Times New Roman" w:hAnsi="Times New Roman" w:eastAsia="Times New Roman" w:cs="Times New Roman"/>
          <w:sz w:val="24"/>
          <w:szCs w:val="24"/>
        </w:rPr>
      </w:r>
    </w:p>
    <w:p>
      <w:pPr>
        <w:pBdr/>
        <w:spacing/>
        <w:ind/>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spacing/>
        <w:ind/>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Module ID Format:</w:t>
      </w: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sz w:val="24"/>
          <w:szCs w:val="24"/>
          <w:rtl w:val="0"/>
        </w:rPr>
        <w:t xml:space="preserve">Each module receives a unique identifier at the time of assembly. The format is as follows:</w:t>
      </w:r>
      <w:r>
        <w:rPr>
          <w:rtl w:val="0"/>
        </w:rPr>
      </w:r>
      <w:r/>
    </w:p>
    <w:p>
      <w:pPr>
        <w:pBdr>
          <w:top w:val="none" w:color="000000" w:sz="0" w:space="0"/>
          <w:left w:val="none" w:color="000000" w:sz="0" w:space="0"/>
          <w:bottom w:val="none" w:color="000000" w:sz="0" w:space="0"/>
          <w:right w:val="none" w:color="000000" w:sz="0" w:space="0"/>
        </w:pBdr>
        <w:spacing/>
        <w:ind/>
        <w:jc w:val="center"/>
        <w:rPr>
          <w:rFonts w:ascii="Times New Roman" w:hAnsi="Times New Roman" w:eastAsia="Times New Roman" w:cs="Times New Roman"/>
          <w:i/>
        </w:rPr>
      </w:pPr>
      <w:r>
        <w:rPr>
          <w:rFonts w:ascii="Times New Roman" w:hAnsi="Times New Roman" w:eastAsia="Times New Roman" w:cs="Times New Roman"/>
          <w:i/>
          <w:sz w:val="24"/>
          <w:szCs w:val="24"/>
          <w:rtl w:val="0"/>
        </w:rPr>
        <w:t xml:space="preserve">YYMMDD_N_Gnn_Mnn_nBnn_BP</w:t>
      </w:r>
      <w:r>
        <w:rPr>
          <w:rtl w:val="0"/>
        </w:rPr>
      </w:r>
      <w:r>
        <w:rPr>
          <w:rFonts w:ascii="Times New Roman" w:hAnsi="Times New Roman" w:eastAsia="Times New Roman" w:cs="Times New Roman"/>
          <w:i/>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Where:</w:t>
      </w:r>
      <w:r>
        <w:rPr>
          <w:rtl w:val="0"/>
        </w:rPr>
      </w:r>
      <w:r/>
    </w:p>
    <w:p>
      <w:pPr>
        <w:numPr>
          <w:ilvl w:val="0"/>
          <w:numId w:val="2"/>
        </w:numPr>
        <w:pBdr>
          <w:top w:val="none" w:color="000000" w:sz="0" w:space="0"/>
          <w:left w:val="none" w:color="000000" w:sz="0" w:space="0"/>
          <w:bottom w:val="none" w:color="000000" w:sz="0" w:space="0"/>
          <w:right w:val="none" w:color="000000" w:sz="0" w:space="0"/>
        </w:pBdr>
        <w:spacing w:after="0" w:line="24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i/>
          <w:sz w:val="24"/>
          <w:szCs w:val="24"/>
          <w:rtl w:val="0"/>
        </w:rPr>
        <w:t xml:space="preserve">YYMMDD</w:t>
      </w:r>
      <w:r>
        <w:rPr>
          <w:rFonts w:ascii="Times New Roman" w:hAnsi="Times New Roman" w:eastAsia="Times New Roman" w:cs="Times New Roman"/>
          <w:sz w:val="24"/>
          <w:szCs w:val="24"/>
          <w:rtl w:val="0"/>
        </w:rPr>
        <w:t xml:space="preserve"> – Date of cell assembly (e.g., 250624 for June 24, 2025)</w:t>
      </w:r>
      <w:r>
        <w:rPr>
          <w:rFonts w:ascii="Times New Roman" w:hAnsi="Times New Roman" w:eastAsia="Times New Roman" w:cs="Times New Roman"/>
          <w:sz w:val="24"/>
          <w:szCs w:val="24"/>
        </w:rPr>
      </w:r>
    </w:p>
    <w:p>
      <w:pPr>
        <w:numPr>
          <w:ilvl w:val="0"/>
          <w:numId w:val="2"/>
        </w:numPr>
        <w:pBdr>
          <w:top w:val="none" w:color="000000" w:sz="0" w:space="0"/>
          <w:left w:val="none" w:color="000000" w:sz="0" w:space="0"/>
          <w:bottom w:val="none" w:color="000000" w:sz="0" w:space="0"/>
          <w:right w:val="none" w:color="000000" w:sz="0" w:space="0"/>
        </w:pBdr>
        <w:spacing w:after="0" w:line="240" w:lineRule="auto"/>
        <w:ind w:hanging="360" w:left="720"/>
        <w:rPr>
          <w:rFonts w:ascii="Times New Roman" w:hAnsi="Times New Roman" w:eastAsia="Times New Roman" w:cs="Times New Roman"/>
        </w:rPr>
      </w:pPr>
      <w:r>
        <w:rPr>
          <w:rFonts w:ascii="Times New Roman" w:hAnsi="Times New Roman" w:eastAsia="Times New Roman" w:cs="Times New Roman"/>
          <w:i/>
          <w:rtl w:val="0"/>
        </w:rPr>
        <w:t xml:space="preserve">N</w:t>
      </w:r>
      <w:r>
        <w:rPr>
          <w:rFonts w:ascii="Times New Roman" w:hAnsi="Times New Roman" w:eastAsia="Times New Roman" w:cs="Times New Roman"/>
          <w:sz w:val="24"/>
          <w:szCs w:val="24"/>
          <w:rtl w:val="0"/>
        </w:rPr>
        <w:t xml:space="preserve"> = </w:t>
      </w:r>
      <w:r>
        <w:rPr>
          <w:rFonts w:ascii="Times New Roman" w:hAnsi="Times New Roman" w:eastAsia="Times New Roman" w:cs="Times New Roman"/>
          <w:rtl w:val="0"/>
        </w:rPr>
        <w:t xml:space="preserve">0 – </w:t>
      </w:r>
      <w:r>
        <w:rPr>
          <w:rFonts w:ascii="Times New Roman" w:hAnsi="Times New Roman" w:eastAsia="Times New Roman" w:cs="Times New Roman"/>
          <w:sz w:val="24"/>
          <w:szCs w:val="24"/>
          <w:rtl w:val="0"/>
        </w:rPr>
        <w:t xml:space="preserve">Research blocks, 1-Production blocks</w:t>
      </w:r>
      <w:r>
        <w:rPr>
          <w:rFonts w:ascii="Times New Roman" w:hAnsi="Times New Roman" w:eastAsia="Times New Roman" w:cs="Times New Roman"/>
        </w:rPr>
      </w:r>
    </w:p>
    <w:p>
      <w:pPr>
        <w:numPr>
          <w:ilvl w:val="0"/>
          <w:numId w:val="2"/>
        </w:numPr>
        <w:pBdr>
          <w:top w:val="none" w:color="000000" w:sz="0" w:space="0"/>
          <w:left w:val="none" w:color="000000" w:sz="0" w:space="0"/>
          <w:bottom w:val="none" w:color="000000" w:sz="0" w:space="0"/>
          <w:right w:val="none" w:color="000000" w:sz="0" w:space="0"/>
        </w:pBdr>
        <w:spacing w:after="0" w:line="24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i/>
          <w:sz w:val="24"/>
          <w:szCs w:val="24"/>
          <w:rtl w:val="0"/>
        </w:rPr>
        <w:t xml:space="preserve">Gnn </w:t>
      </w:r>
      <w:r>
        <w:rPr>
          <w:rFonts w:ascii="Times New Roman" w:hAnsi="Times New Roman" w:eastAsia="Times New Roman" w:cs="Times New Roman"/>
          <w:sz w:val="24"/>
          <w:szCs w:val="24"/>
          <w:rtl w:val="0"/>
        </w:rPr>
        <w:t xml:space="preserve">– Group number for that day, starting from G01</w:t>
      </w:r>
      <w:r>
        <w:rPr>
          <w:rFonts w:ascii="Times New Roman" w:hAnsi="Times New Roman" w:eastAsia="Times New Roman" w:cs="Times New Roman"/>
          <w:sz w:val="24"/>
          <w:szCs w:val="24"/>
        </w:rPr>
      </w:r>
    </w:p>
    <w:p>
      <w:pPr>
        <w:numPr>
          <w:ilvl w:val="0"/>
          <w:numId w:val="2"/>
        </w:numPr>
        <w:pBdr>
          <w:top w:val="none" w:color="000000" w:sz="0" w:space="0"/>
          <w:left w:val="none" w:color="000000" w:sz="0" w:space="0"/>
          <w:bottom w:val="none" w:color="000000" w:sz="0" w:space="0"/>
          <w:right w:val="none" w:color="000000" w:sz="0" w:space="0"/>
        </w:pBdr>
        <w:spacing w:after="0" w:afterAutospacing="0" w:line="24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i/>
          <w:sz w:val="24"/>
          <w:szCs w:val="24"/>
          <w:rtl w:val="0"/>
        </w:rPr>
        <w:t xml:space="preserve">Mnn</w:t>
      </w:r>
      <w:r>
        <w:rPr>
          <w:rFonts w:ascii="Times New Roman" w:hAnsi="Times New Roman" w:eastAsia="Times New Roman" w:cs="Times New Roman"/>
          <w:sz w:val="24"/>
          <w:szCs w:val="24"/>
          <w:rtl w:val="0"/>
        </w:rPr>
        <w:t xml:space="preserve"> – Sample number within the group, starting from M01</w:t>
      </w:r>
      <w:r>
        <w:rPr>
          <w:rFonts w:ascii="Times New Roman" w:hAnsi="Times New Roman" w:eastAsia="Times New Roman" w:cs="Times New Roman"/>
          <w:sz w:val="24"/>
          <w:szCs w:val="24"/>
        </w:rPr>
      </w:r>
    </w:p>
    <w:p>
      <w:pPr>
        <w:numPr>
          <w:ilvl w:val="0"/>
          <w:numId w:val="2"/>
        </w:numPr>
        <w:pBdr>
          <w:top w:val="none" w:color="000000" w:sz="0" w:space="0"/>
          <w:left w:val="none" w:color="000000" w:sz="0" w:space="0"/>
          <w:bottom w:val="none" w:color="000000" w:sz="0" w:space="0"/>
          <w:right w:val="none" w:color="000000" w:sz="0" w:space="0"/>
        </w:pBdr>
        <w:spacing w:after="0" w:afterAutospacing="0" w:line="24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i/>
          <w:sz w:val="24"/>
          <w:szCs w:val="24"/>
          <w:rtl w:val="0"/>
        </w:rPr>
        <w:t xml:space="preserve">nBnn </w:t>
      </w:r>
      <w:r>
        <w:rPr>
          <w:rFonts w:ascii="Times New Roman" w:hAnsi="Times New Roman" w:eastAsia="Times New Roman" w:cs="Times New Roman"/>
          <w:sz w:val="24"/>
          <w:szCs w:val="24"/>
          <w:rtl w:val="0"/>
        </w:rPr>
        <w:t xml:space="preserve">– First </w:t>
      </w:r>
      <w:r>
        <w:rPr>
          <w:rFonts w:ascii="Times New Roman" w:hAnsi="Times New Roman" w:eastAsia="Times New Roman" w:cs="Times New Roman"/>
          <w:i/>
          <w:sz w:val="24"/>
          <w:szCs w:val="24"/>
          <w:rtl w:val="0"/>
        </w:rPr>
        <w:t xml:space="preserve">n </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i/>
          <w:sz w:val="24"/>
          <w:szCs w:val="24"/>
          <w:rtl w:val="0"/>
        </w:rPr>
        <w:t xml:space="preserve"> </w:t>
      </w:r>
      <w:r>
        <w:rPr>
          <w:rFonts w:ascii="Times New Roman" w:hAnsi="Times New Roman" w:eastAsia="Times New Roman" w:cs="Times New Roman"/>
          <w:sz w:val="24"/>
          <w:szCs w:val="24"/>
          <w:rtl w:val="0"/>
        </w:rPr>
        <w:t xml:space="preserve">number of blocks within module, Bnn – number of cells within one block</w:t>
      </w:r>
      <w:r>
        <w:rPr>
          <w:rFonts w:ascii="Times New Roman" w:hAnsi="Times New Roman" w:eastAsia="Times New Roman" w:cs="Times New Roman"/>
          <w:sz w:val="24"/>
          <w:szCs w:val="24"/>
        </w:rPr>
      </w:r>
    </w:p>
    <w:p>
      <w:pPr>
        <w:numPr>
          <w:ilvl w:val="0"/>
          <w:numId w:val="2"/>
        </w:numPr>
        <w:pBdr>
          <w:top w:val="none" w:color="000000" w:sz="0" w:space="0"/>
          <w:left w:val="none" w:color="000000" w:sz="0" w:space="0"/>
          <w:bottom w:val="none" w:color="000000" w:sz="0" w:space="0"/>
          <w:right w:val="none" w:color="000000" w:sz="0" w:space="0"/>
        </w:pBdr>
        <w:spacing w:line="24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i/>
          <w:sz w:val="24"/>
          <w:szCs w:val="24"/>
          <w:rtl w:val="0"/>
        </w:rPr>
        <w:t xml:space="preserve">BP </w:t>
      </w:r>
      <w:r>
        <w:rPr>
          <w:rFonts w:ascii="Times New Roman" w:hAnsi="Times New Roman" w:eastAsia="Times New Roman" w:cs="Times New Roman"/>
          <w:sz w:val="24"/>
          <w:szCs w:val="24"/>
          <w:rtl w:val="0"/>
        </w:rPr>
        <w:t xml:space="preserve">= 0</w:t>
      </w:r>
      <w:r>
        <w:rPr>
          <w:rFonts w:ascii="Times New Roman" w:hAnsi="Times New Roman" w:eastAsia="Times New Roman" w:cs="Times New Roman"/>
          <w:i/>
          <w:sz w:val="24"/>
          <w:szCs w:val="24"/>
          <w:rtl w:val="0"/>
        </w:rPr>
        <w:t xml:space="preserve"> </w:t>
      </w:r>
      <w:r>
        <w:rPr>
          <w:rFonts w:ascii="Times New Roman" w:hAnsi="Times New Roman" w:eastAsia="Times New Roman" w:cs="Times New Roman"/>
          <w:sz w:val="24"/>
          <w:szCs w:val="24"/>
          <w:rtl w:val="0"/>
        </w:rPr>
        <w:t xml:space="preserve">– module without BMS plate, 11,2 3, … etc. – BMS plate code (Information on the numbers of available BMS board types is in Appendix 1)</w:t>
      </w: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Module ID Example:</w:t>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tl w:val="0"/>
        </w:rPr>
        <w:t xml:space="preserve">250624_0_G01_M03_2B16_0</w:t>
      </w:r>
      <w:r>
        <w:rPr>
          <w:rFonts w:ascii="Times New Roman" w:hAnsi="Times New Roman" w:eastAsia="Times New Roman" w:cs="Times New Roman"/>
          <w:i/>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represents the third module  (M03), which consists of 2 blocks, 16 cells each, without a BMS plate assembled on June 24, 2025, in group G01.</w:t>
      </w:r>
      <w:r>
        <w:rPr>
          <w:rtl w:val="0"/>
        </w:rPr>
      </w:r>
      <w:r>
        <w:rPr>
          <w:rFonts w:ascii="Times New Roman" w:hAnsi="Times New Roman" w:eastAsia="Times New Roman" w:cs="Times New Roman"/>
          <w:sz w:val="24"/>
          <w:szCs w:val="24"/>
        </w:rPr>
      </w:r>
    </w:p>
    <w:p>
      <w:pPr>
        <w:pStyle w:val="714"/>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color w:val="000000"/>
        </w:rPr>
      </w:pPr>
      <w:r>
        <w:rPr>
          <w:rtl w:val="0"/>
        </w:rPr>
      </w:r>
      <w:r>
        <w:rPr>
          <w:rFonts w:ascii="Times New Roman" w:hAnsi="Times New Roman" w:eastAsia="Times New Roman" w:cs="Times New Roman"/>
          <w:b/>
          <w:color w:val="000000"/>
        </w:rPr>
      </w:r>
    </w:p>
    <w:p>
      <w:pPr>
        <w:pStyle w:val="714"/>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8"/>
          <w:szCs w:val="28"/>
          <w:rtl w:val="0"/>
        </w:rPr>
        <w:t xml:space="preserve">3. File Naming for Measurement Results</w:t>
      </w:r>
      <w:r>
        <w:rPr>
          <w:rtl w:val="0"/>
        </w:rPr>
      </w: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tl w:val="0"/>
          <w:lang w:val="en-US"/>
        </w:rPr>
        <w:t xml:space="preserve">Legend: </w:t>
      </w:r>
      <w:r>
        <w:rPr>
          <w:rFonts w:ascii="Times New Roman" w:hAnsi="Times New Roman" w:eastAsia="Times New Roman" w:cs="Times New Roman"/>
          <w:color w:val="000000"/>
          <w:sz w:val="24"/>
          <w:szCs w:val="24"/>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tl w:val="0"/>
          <w:lang w:val="en-US"/>
        </w:rPr>
        <w:t xml:space="preserve">S — “Standard”;</w:t>
      </w:r>
      <w:r>
        <w:rPr>
          <w:rFonts w:ascii="Times New Roman" w:hAnsi="Times New Roman" w:eastAsia="Times New Roman" w:cs="Times New Roman"/>
          <w:color w:val="000000"/>
          <w:sz w:val="24"/>
          <w:szCs w:val="24"/>
          <w:rtl w:val="0"/>
          <w:lang w:val="en-US"/>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tl w:val="0"/>
          <w:lang w:val="en-US"/>
        </w:rPr>
        <w:t xml:space="preserve">C — “Cycling”;</w:t>
      </w:r>
      <w:r>
        <w:rPr>
          <w:rFonts w:ascii="Times New Roman" w:hAnsi="Times New Roman" w:eastAsia="Times New Roman" w:cs="Times New Roman"/>
          <w:color w:val="000000"/>
          <w:sz w:val="24"/>
          <w:szCs w:val="24"/>
          <w:rtl w:val="0"/>
          <w:lang w:val="en-US"/>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tl w:val="0"/>
          <w:lang w:val="en-US"/>
        </w:rPr>
        <w:t xml:space="preserve">X — other symbol based on the document </w:t>
      </w:r>
      <w:hyperlink r:id="rId13" w:tooltip="https://docs.google.com/spreadsheets/d/1ob6UmuiG1tV5y3AGv-ALvZEaI203_pDfFLU54tUTHmU/edit?usp=drive_link" w:history="1">
        <w:r>
          <w:rPr>
            <w:rFonts w:ascii="Times New Roman" w:hAnsi="Times New Roman" w:eastAsia="Times New Roman" w:cs="Times New Roman"/>
            <w:color w:val="000000"/>
            <w:sz w:val="24"/>
            <w:szCs w:val="24"/>
            <w:rtl w:val="0"/>
            <w:lang w:val="en-US"/>
          </w:rPr>
          <w:t xml:space="preserve">“</w:t>
        </w:r>
        <w:r>
          <w:rPr>
            <w:rFonts w:ascii="Times New Roman" w:hAnsi="Times New Roman" w:eastAsia="Times New Roman" w:cs="Times New Roman"/>
            <w:color w:val="5b9bd5" w:themeColor="accent5"/>
            <w:sz w:val="24"/>
            <w:szCs w:val="24"/>
            <w:rtl w:val="0"/>
            <w:lang w:val="en-US"/>
          </w:rPr>
          <w:t xml:space="preserve">0 legends of tests</w:t>
        </w:r>
        <w:r>
          <w:rPr>
            <w:rFonts w:ascii="Times New Roman" w:hAnsi="Times New Roman" w:eastAsia="Times New Roman" w:cs="Times New Roman"/>
            <w:color w:val="5b9bd5" w:themeColor="accent5"/>
            <w:sz w:val="24"/>
            <w:szCs w:val="24"/>
            <w:rtl w:val="0"/>
            <w:lang w:val="en-US"/>
          </w:rPr>
          <w:t xml:space="preserve">”</w:t>
        </w:r>
        <w:r>
          <w:rPr>
            <w:rFonts w:ascii="Times New Roman" w:hAnsi="Times New Roman" w:eastAsia="Times New Roman" w:cs="Times New Roman"/>
            <w:color w:val="000000"/>
            <w:sz w:val="24"/>
            <w:szCs w:val="24"/>
            <w:rtl w:val="0"/>
            <w:lang w:val="en-US"/>
          </w:rPr>
        </w:r>
      </w:hyperlink>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tl w:val="0"/>
          <w:lang w:val="en-US"/>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color w:val="000000"/>
        </w:rPr>
      </w:pPr>
      <w:r>
        <w:rPr>
          <w:rFonts w:ascii="Times New Roman" w:hAnsi="Times New Roman" w:eastAsia="Times New Roman" w:cs="Times New Roman"/>
          <w:color w:val="000000"/>
          <w:sz w:val="24"/>
          <w:szCs w:val="24"/>
          <w:rtl w:val="0"/>
        </w:rPr>
        <w:t xml:space="preserve">Test result files (e.g., electrical test logs) should use the ID as a prefix, followed by test-specific information. The general format is:</w:t>
      </w:r>
      <w:r>
        <w:rPr>
          <w:rtl w:val="0"/>
        </w:rPr>
      </w:r>
      <w:r>
        <w:rPr>
          <w:rFonts w:ascii="Times New Roman" w:hAnsi="Times New Roman" w:eastAsia="Times New Roman" w:cs="Times New Roman"/>
          <w:color w:val="000000"/>
        </w:rPr>
      </w:r>
    </w:p>
    <w:p>
      <w:pPr>
        <w:pBdr>
          <w:top w:val="none" w:color="000000" w:sz="0" w:space="0"/>
          <w:left w:val="none" w:color="000000" w:sz="0" w:space="0"/>
          <w:bottom w:val="none" w:color="000000" w:sz="0" w:space="0"/>
          <w:right w:val="none" w:color="000000" w:sz="0" w:space="0"/>
        </w:pBdr>
        <w:spacing/>
        <w:ind w:right="0" w:firstLine="0" w:left="0"/>
        <w:rPr/>
      </w:pPr>
      <w:r>
        <w:rPr>
          <w:rFonts w:ascii="Courier New" w:hAnsi="Courier New" w:eastAsia="Courier New" w:cs="Courier New"/>
          <w:b/>
          <w:color w:val="000000"/>
          <w:sz w:val="20"/>
          <w:szCs w:val="20"/>
          <w:rtl w:val="0"/>
        </w:rPr>
        <w:t xml:space="preserve">[ID]_S_[TestNumber]-[TestType].txt</w:t>
      </w:r>
      <w:r>
        <w:rPr>
          <w:rtl w:val="0"/>
        </w:rPr>
      </w: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color w:val="000000"/>
          <w:sz w:val="24"/>
          <w:szCs w:val="24"/>
          <w:shd w:val="clear" w:color="auto" w:fill="auto"/>
        </w:rPr>
      </w:pPr>
      <w:r>
        <w:rPr>
          <w:rFonts w:ascii="Times New Roman" w:hAnsi="Times New Roman" w:eastAsia="Times New Roman" w:cs="Times New Roman"/>
          <w:b/>
          <w:color w:val="000000"/>
          <w:sz w:val="24"/>
          <w:szCs w:val="24"/>
          <w:rtl w:val="0"/>
        </w:rPr>
        <w:t xml:space="preserve">Example:</w:t>
      </w:r>
      <w:r>
        <w:rPr>
          <w:rtl w:val="0"/>
        </w:rPr>
      </w:r>
      <w:r>
        <w:rPr>
          <w:rFonts w:ascii="Times New Roman" w:hAnsi="Times New Roman" w:eastAsia="Times New Roman" w:cs="Times New Roman"/>
          <w:b/>
          <w:color w:val="000000"/>
          <w:sz w:val="24"/>
          <w:szCs w:val="24"/>
          <w:shd w:val="clear" w:color="auto" w:fill="auto"/>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color w:val="000000"/>
          <w:sz w:val="24"/>
          <w:szCs w:val="24"/>
          <w:shd w:val="clear" w:color="auto" w:fill="auto"/>
        </w:rPr>
      </w:pPr>
      <w:r>
        <w:rPr>
          <w:rFonts w:ascii="Times New Roman" w:hAnsi="Times New Roman" w:eastAsia="Times New Roman" w:cs="Times New Roman"/>
          <w:b/>
          <w:color w:val="000000"/>
          <w:sz w:val="24"/>
          <w:szCs w:val="24"/>
          <w:shd w:val="clear" w:color="auto" w:fill="auto"/>
          <w:rtl w:val="0"/>
        </w:rPr>
        <w:t xml:space="preserve">250624_</w:t>
      </w:r>
      <w:r>
        <w:rPr>
          <w:rFonts w:ascii="Times New Roman" w:hAnsi="Times New Roman" w:eastAsia="Times New Roman" w:cs="Times New Roman"/>
          <w:b/>
          <w:sz w:val="24"/>
          <w:szCs w:val="24"/>
          <w:rtl w:val="0"/>
        </w:rPr>
        <w:t xml:space="preserve">G</w:t>
      </w:r>
      <w:r>
        <w:rPr>
          <w:rFonts w:ascii="Times New Roman" w:hAnsi="Times New Roman" w:eastAsia="Times New Roman" w:cs="Times New Roman"/>
          <w:b/>
          <w:color w:val="000000"/>
          <w:sz w:val="24"/>
          <w:szCs w:val="24"/>
          <w:shd w:val="clear" w:color="auto" w:fill="auto"/>
          <w:rtl w:val="0"/>
        </w:rPr>
        <w:t xml:space="preserve">01_0_003_S_003-CLK.txt</w:t>
      </w:r>
      <w:r>
        <w:rPr>
          <w:rFonts w:ascii="Times New Roman" w:hAnsi="Times New Roman" w:eastAsia="Times New Roman" w:cs="Times New Roman"/>
          <w:b/>
          <w:color w:val="000000"/>
          <w:sz w:val="24"/>
          <w:szCs w:val="24"/>
          <w:shd w:val="clear" w:color="auto" w:fill="auto"/>
        </w:rPr>
      </w:r>
    </w:p>
    <w:p>
      <w:pPr>
        <w:pStyle w:val="714"/>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color w:val="000000"/>
        </w:rPr>
      </w:pPr>
      <w:r>
        <w:rPr>
          <w:rtl w:val="0"/>
        </w:rPr>
      </w:r>
      <w:r>
        <w:rPr>
          <w:rFonts w:ascii="Times New Roman" w:hAnsi="Times New Roman" w:eastAsia="Times New Roman" w:cs="Times New Roman"/>
          <w:b/>
          <w:color w:val="000000"/>
        </w:rPr>
      </w:r>
    </w:p>
    <w:p>
      <w:pPr>
        <w:pStyle w:val="714"/>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8"/>
          <w:szCs w:val="28"/>
          <w:rtl w:val="0"/>
        </w:rPr>
        <w:t xml:space="preserve">4. Directory Structure</w:t>
      </w:r>
      <w:r>
        <w:rPr>
          <w:rtl w:val="0"/>
        </w:rPr>
      </w: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color w:val="000000"/>
          <w:sz w:val="24"/>
          <w:szCs w:val="24"/>
          <w:rtl w:val="0"/>
        </w:rPr>
        <w:t xml:space="preserve">Data should be organized hierarchically in the file system for cells:</w:t>
      </w:r>
      <w:r>
        <w:rPr>
          <w:rtl w:val="0"/>
        </w:rPr>
      </w: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shd w:val="clear" w:color="auto" w:fill="auto"/>
          <w:rtl w:val="0"/>
        </w:rPr>
        <w:t xml:space="preserve">/Cells/</w:t>
      </w:r>
      <w:r>
        <w:rPr>
          <w:rtl w:val="0"/>
        </w:rPr>
      </w: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shd w:val="clear" w:color="auto" w:fill="auto"/>
          <w:rtl w:val="0"/>
        </w:rPr>
        <w:t xml:space="preserve">  └── 2025/</w:t>
      </w:r>
      <w:r>
        <w:rPr>
          <w:rtl w:val="0"/>
        </w:rPr>
      </w: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shd w:val="clear" w:color="auto" w:fill="auto"/>
          <w:rtl w:val="0"/>
        </w:rPr>
        <w:t xml:space="preserve">      └── 06/</w:t>
      </w:r>
      <w:r>
        <w:rPr>
          <w:rtl w:val="0"/>
        </w:rPr>
      </w: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shd w:val="clear" w:color="auto" w:fill="auto"/>
          <w:rtl w:val="0"/>
        </w:rPr>
        <w:t xml:space="preserve">          └── 24/</w:t>
      </w:r>
      <w:r>
        <w:rPr>
          <w:rtl w:val="0"/>
        </w:rPr>
      </w: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shd w:val="clear" w:color="auto" w:fill="auto"/>
          <w:rtl w:val="0"/>
        </w:rPr>
        <w:t xml:space="preserve">              └── 0_</w:t>
      </w:r>
      <w:r>
        <w:rPr>
          <w:rFonts w:ascii="Times New Roman" w:hAnsi="Times New Roman" w:eastAsia="Times New Roman" w:cs="Times New Roman"/>
          <w:b/>
          <w:sz w:val="24"/>
          <w:szCs w:val="24"/>
          <w:rtl w:val="0"/>
        </w:rPr>
        <w:t xml:space="preserve">G</w:t>
      </w:r>
      <w:r>
        <w:rPr>
          <w:rFonts w:ascii="Times New Roman" w:hAnsi="Times New Roman" w:eastAsia="Times New Roman" w:cs="Times New Roman"/>
          <w:b/>
          <w:color w:val="000000"/>
          <w:sz w:val="24"/>
          <w:szCs w:val="24"/>
          <w:shd w:val="clear" w:color="auto" w:fill="auto"/>
          <w:rtl w:val="0"/>
        </w:rPr>
        <w:t xml:space="preserve">01/</w:t>
      </w:r>
      <w:r>
        <w:rPr>
          <w:rtl w:val="0"/>
        </w:rPr>
      </w: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shd w:val="clear" w:color="auto" w:fill="auto"/>
          <w:rtl w:val="0"/>
        </w:rPr>
        <w:t xml:space="preserve">                  ├── 001/</w:t>
      </w:r>
      <w:r>
        <w:rPr>
          <w:rtl w:val="0"/>
        </w:rPr>
      </w: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shd w:val="clear" w:color="auto" w:fill="auto"/>
          <w:rtl w:val="0"/>
        </w:rPr>
        <w:t xml:space="preserve">                  │   └── 250624_</w:t>
      </w:r>
      <w:r>
        <w:rPr>
          <w:rFonts w:ascii="Times New Roman" w:hAnsi="Times New Roman" w:eastAsia="Times New Roman" w:cs="Times New Roman"/>
          <w:b/>
          <w:sz w:val="24"/>
          <w:szCs w:val="24"/>
          <w:rtl w:val="0"/>
        </w:rPr>
        <w:t xml:space="preserve">G</w:t>
      </w:r>
      <w:r>
        <w:rPr>
          <w:rFonts w:ascii="Times New Roman" w:hAnsi="Times New Roman" w:eastAsia="Times New Roman" w:cs="Times New Roman"/>
          <w:b/>
          <w:color w:val="000000"/>
          <w:sz w:val="24"/>
          <w:szCs w:val="24"/>
          <w:shd w:val="clear" w:color="auto" w:fill="auto"/>
          <w:rtl w:val="0"/>
        </w:rPr>
        <w:t xml:space="preserve">01_0_001_S_001-CLK.txt</w:t>
      </w:r>
      <w:r>
        <w:rPr>
          <w:rtl w:val="0"/>
        </w:rPr>
      </w: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shd w:val="clear" w:color="auto" w:fill="auto"/>
          <w:rtl w:val="0"/>
        </w:rPr>
        <w:t xml:space="preserve">                  ├── 002/</w:t>
      </w:r>
      <w:r>
        <w:rPr>
          <w:rtl w:val="0"/>
        </w:rPr>
      </w: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shd w:val="clear" w:color="auto" w:fill="auto"/>
          <w:rtl w:val="0"/>
        </w:rPr>
        <w:t xml:space="preserve">                  └── 003/</w:t>
      </w:r>
      <w:r>
        <w:rPr>
          <w:rtl w:val="0"/>
        </w:rPr>
      </w: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color w:val="000000"/>
          <w:sz w:val="24"/>
          <w:szCs w:val="24"/>
          <w:shd w:val="clear" w:color="auto" w:fill="auto"/>
        </w:rPr>
      </w:pPr>
      <w:r>
        <w:rPr>
          <w:rFonts w:ascii="Times New Roman" w:hAnsi="Times New Roman" w:eastAsia="Times New Roman" w:cs="Times New Roman"/>
          <w:b/>
          <w:color w:val="000000"/>
          <w:sz w:val="24"/>
          <w:szCs w:val="24"/>
          <w:shd w:val="clear" w:color="auto" w:fill="auto"/>
          <w:rtl w:val="0"/>
        </w:rPr>
        <w:t xml:space="preserve">                      └── 250624_</w:t>
      </w:r>
      <w:r>
        <w:rPr>
          <w:rFonts w:ascii="Times New Roman" w:hAnsi="Times New Roman" w:eastAsia="Times New Roman" w:cs="Times New Roman"/>
          <w:b/>
          <w:sz w:val="24"/>
          <w:szCs w:val="24"/>
          <w:rtl w:val="0"/>
        </w:rPr>
        <w:t xml:space="preserve">G</w:t>
      </w:r>
      <w:r>
        <w:rPr>
          <w:rFonts w:ascii="Times New Roman" w:hAnsi="Times New Roman" w:eastAsia="Times New Roman" w:cs="Times New Roman"/>
          <w:b/>
          <w:color w:val="000000"/>
          <w:sz w:val="24"/>
          <w:szCs w:val="24"/>
          <w:shd w:val="clear" w:color="auto" w:fill="auto"/>
          <w:rtl w:val="0"/>
        </w:rPr>
        <w:t xml:space="preserve">01_0_003_S_003-CLK.txt</w:t>
      </w:r>
      <w:r>
        <w:rPr>
          <w:rFonts w:ascii="Times New Roman" w:hAnsi="Times New Roman" w:eastAsia="Times New Roman" w:cs="Times New Roman"/>
          <w:b/>
          <w:color w:val="000000"/>
          <w:sz w:val="24"/>
          <w:szCs w:val="24"/>
          <w:shd w:val="clear" w:color="auto" w:fill="auto"/>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sz w:val="24"/>
          <w:szCs w:val="24"/>
          <w:rtl w:val="0"/>
        </w:rPr>
        <w:t xml:space="preserve">Data should be organized hierarchically in the file system for blocks:</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/Blocks/</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2025/</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06/</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24/</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0_G01/</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B01/</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 250624_G01_B01_16_0_S_001-CLK.txt</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B02/</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B03/</w:t>
      </w:r>
      <w:r>
        <w:rPr>
          <w:rtl w:val="0"/>
        </w:rPr>
      </w: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 250624_G01_B03_16_0_S_003-CLK.txt</w:t>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sz w:val="24"/>
          <w:szCs w:val="24"/>
          <w:rtl w:val="0"/>
        </w:rPr>
        <w:t xml:space="preserve">Data should be organized hierarchically in the file system for modules:</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/Modules/</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2025/</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06/</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24/</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0_G01/</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M01/</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 250624_G01_M01_2B16_0_S_001-CLK.txt</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M02/</w:t>
      </w:r>
      <w:r>
        <w:rPr>
          <w:rtl w:val="0"/>
        </w:rPr>
      </w: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                  └── M03/</w:t>
      </w:r>
      <w:r>
        <w:rPr>
          <w:rtl w:val="0"/>
        </w:rPr>
      </w: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 250624_G01_M03_2B16_0_S_003-CLK.txt</w:t>
      </w:r>
      <w:r>
        <w:rPr>
          <w:rFonts w:ascii="Times New Roman" w:hAnsi="Times New Roman" w:eastAsia="Times New Roman" w:cs="Times New Roman"/>
          <w:b/>
          <w:sz w:val="24"/>
          <w:szCs w:val="24"/>
        </w:rPr>
      </w:r>
    </w:p>
    <w:p>
      <w:pPr>
        <w:pStyle w:val="714"/>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color w:val="000000"/>
        </w:rPr>
      </w:pPr>
      <w:r>
        <w:rPr>
          <w:rtl w:val="0"/>
        </w:rPr>
      </w:r>
      <w:r>
        <w:rPr>
          <w:rFonts w:ascii="Times New Roman" w:hAnsi="Times New Roman" w:eastAsia="Times New Roman" w:cs="Times New Roman"/>
          <w:b/>
          <w:color w:val="000000"/>
        </w:rPr>
      </w:r>
    </w:p>
    <w:p>
      <w:pPr>
        <w:pStyle w:val="714"/>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8"/>
          <w:szCs w:val="28"/>
          <w:rtl w:val="0"/>
        </w:rPr>
        <w:t xml:space="preserve">5. </w:t>
      </w:r>
      <w:r>
        <w:rPr>
          <w:rFonts w:ascii="Times New Roman" w:hAnsi="Times New Roman" w:eastAsia="Times New Roman" w:cs="Times New Roman"/>
          <w:b/>
          <w:color w:val="000000"/>
          <w:rtl w:val="0"/>
        </w:rPr>
        <w:t xml:space="preserve">Excel Sheets Naming requirements for a sheet with a list of assembled cells/blocks/modules</w:t>
      </w:r>
      <w:r>
        <w:rPr>
          <w:rtl w:val="0"/>
        </w:rPr>
      </w: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Style w:val="714"/>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bookmarkStart w:id="0" w:name="_heading=h.o5pwn38yhndi"/>
      <w:r/>
      <w:bookmarkEnd w:id="0"/>
      <w:r>
        <w:rPr>
          <w:rFonts w:ascii="Times New Roman" w:hAnsi="Times New Roman" w:eastAsia="Times New Roman" w:cs="Times New Roman"/>
          <w:b/>
          <w:color w:val="000000"/>
          <w:rtl w:val="0"/>
        </w:rPr>
        <w:t xml:space="preserve">Sheet with a list of assembled cells</w:t>
      </w: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color w:val="000000"/>
          <w:sz w:val="24"/>
          <w:szCs w:val="24"/>
          <w:rtl w:val="0"/>
        </w:rPr>
        <w:t xml:space="preserve">Mass data and assembly notes for each </w:t>
      </w:r>
      <w:r>
        <w:rPr>
          <w:rFonts w:ascii="Times New Roman" w:hAnsi="Times New Roman" w:eastAsia="Times New Roman" w:cs="Times New Roman"/>
          <w:sz w:val="24"/>
          <w:szCs w:val="24"/>
          <w:rtl w:val="0"/>
        </w:rPr>
        <w:t xml:space="preserve">group of cells</w:t>
      </w:r>
      <w:r>
        <w:rPr>
          <w:rFonts w:ascii="Times New Roman" w:hAnsi="Times New Roman" w:eastAsia="Times New Roman" w:cs="Times New Roman"/>
          <w:color w:val="000000"/>
          <w:sz w:val="24"/>
          <w:szCs w:val="24"/>
          <w:rtl w:val="0"/>
        </w:rPr>
        <w:t xml:space="preserve"> are stored in Excel files. Sheet naming follows:</w:t>
      </w:r>
      <w:r>
        <w:rPr>
          <w:rtl w:val="0"/>
        </w:rPr>
      </w:r>
      <w:r/>
    </w:p>
    <w:p>
      <w:pPr>
        <w:pBdr>
          <w:top w:val="none" w:color="000000" w:sz="0" w:space="0"/>
          <w:left w:val="none" w:color="000000" w:sz="0" w:space="0"/>
          <w:bottom w:val="none" w:color="000000" w:sz="0" w:space="0"/>
          <w:right w:val="none" w:color="000000" w:sz="0" w:space="0"/>
        </w:pBdr>
        <w:spacing/>
        <w:ind w:right="0" w:firstLine="0" w:left="0"/>
        <w:jc w:val="left"/>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ight="0" w:firstLine="0" w:left="0"/>
        <w:jc w:val="left"/>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 xml:space="preserve">Sheet name format:</w:t>
        <w:tab/>
        <w:tab/>
      </w:r>
      <w:r>
        <w:rPr>
          <w:rFonts w:ascii="Times New Roman" w:hAnsi="Times New Roman" w:eastAsia="Times New Roman" w:cs="Times New Roman"/>
          <w:b/>
          <w:color w:val="000000"/>
          <w:sz w:val="24"/>
          <w:szCs w:val="24"/>
        </w:rPr>
      </w:r>
    </w:p>
    <w:p>
      <w:pPr>
        <w:pBdr>
          <w:top w:val="none" w:color="000000" w:sz="0" w:space="0"/>
          <w:left w:val="none" w:color="000000" w:sz="0" w:space="0"/>
          <w:bottom w:val="none" w:color="000000" w:sz="0" w:space="0"/>
          <w:right w:val="none" w:color="000000" w:sz="0" w:space="0"/>
        </w:pBdr>
        <w:spacing/>
        <w:ind w:right="0" w:firstLine="0" w:left="0"/>
        <w:jc w:val="center"/>
        <w:rPr>
          <w:rFonts w:ascii="Times New Roman" w:hAnsi="Times New Roman" w:eastAsia="Times New Roman" w:cs="Times New Roman"/>
          <w:i/>
          <w:color w:val="000000"/>
          <w:shd w:val="clear" w:color="auto" w:fill="auto"/>
        </w:rPr>
      </w:pPr>
      <w:r>
        <w:rPr>
          <w:rFonts w:ascii="Times New Roman" w:hAnsi="Times New Roman" w:eastAsia="Times New Roman" w:cs="Times New Roman"/>
          <w:i/>
          <w:color w:val="000000"/>
          <w:sz w:val="24"/>
          <w:szCs w:val="24"/>
          <w:shd w:val="clear" w:color="auto" w:fill="auto"/>
          <w:rtl w:val="0"/>
        </w:rPr>
        <w:t xml:space="preserve">YYMMDD</w:t>
      </w:r>
      <w:r>
        <w:rPr>
          <w:rFonts w:ascii="Times New Roman" w:hAnsi="Times New Roman" w:eastAsia="Times New Roman" w:cs="Times New Roman"/>
          <w:i/>
          <w:rtl w:val="0"/>
        </w:rPr>
        <w:t xml:space="preserve">_N</w:t>
      </w:r>
      <w:r>
        <w:rPr>
          <w:rFonts w:ascii="Times New Roman" w:hAnsi="Times New Roman" w:eastAsia="Times New Roman" w:cs="Times New Roman"/>
          <w:i/>
          <w:color w:val="000000"/>
          <w:sz w:val="24"/>
          <w:szCs w:val="24"/>
          <w:shd w:val="clear" w:color="auto" w:fill="auto"/>
          <w:rtl w:val="0"/>
        </w:rPr>
        <w:t xml:space="preserve">_</w:t>
      </w:r>
      <w:r>
        <w:rPr>
          <w:rFonts w:ascii="Times New Roman" w:hAnsi="Times New Roman" w:eastAsia="Times New Roman" w:cs="Times New Roman"/>
          <w:i/>
          <w:sz w:val="24"/>
          <w:szCs w:val="24"/>
          <w:rtl w:val="0"/>
        </w:rPr>
        <w:t xml:space="preserve">G</w:t>
      </w:r>
      <w:r>
        <w:rPr>
          <w:rFonts w:ascii="Times New Roman" w:hAnsi="Times New Roman" w:eastAsia="Times New Roman" w:cs="Times New Roman"/>
          <w:i/>
          <w:color w:val="000000"/>
          <w:sz w:val="24"/>
          <w:szCs w:val="24"/>
          <w:shd w:val="clear" w:color="auto" w:fill="auto"/>
          <w:rtl w:val="0"/>
        </w:rPr>
        <w:t xml:space="preserve">nn</w:t>
      </w:r>
      <w:r>
        <w:rPr>
          <w:rtl w:val="0"/>
        </w:rPr>
      </w:r>
      <w:r>
        <w:rPr>
          <w:rFonts w:ascii="Times New Roman" w:hAnsi="Times New Roman" w:eastAsia="Times New Roman" w:cs="Times New Roman"/>
          <w:i/>
          <w:color w:val="000000"/>
          <w:shd w:val="clear" w:color="auto" w:fill="auto"/>
        </w:rP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color w:val="000000"/>
          <w:sz w:val="24"/>
          <w:szCs w:val="24"/>
          <w:rtl w:val="0"/>
        </w:rPr>
        <w:t xml:space="preserve">Where:</w:t>
      </w:r>
      <w:r>
        <w:rPr>
          <w:rtl w:val="0"/>
        </w:rPr>
      </w:r>
      <w:r/>
    </w:p>
    <w:p>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720"/>
        <w:jc w:val="left"/>
        <w:rPr>
          <w:rFonts w:ascii="Times New Roman" w:hAnsi="Times New Roman" w:eastAsia="Times New Roman" w:cs="Times New Roman"/>
          <w:b w:val="0"/>
          <w:i w:val="0"/>
          <w:smallCaps w:val="0"/>
          <w:strike w:val="0"/>
          <w:color w:val="000000"/>
          <w:sz w:val="24"/>
          <w:szCs w:val="24"/>
          <w:u w:val="none"/>
          <w:shd w:val="clear" w:color="auto" w:fill="auto"/>
          <w:vertAlign w:val="baseline"/>
        </w:rPr>
      </w:pP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YYMMDD – Assembly date</w:t>
      </w:r>
      <w:r>
        <w:rPr>
          <w:rFonts w:ascii="Times New Roman" w:hAnsi="Times New Roman" w:eastAsia="Times New Roman" w:cs="Times New Roman"/>
          <w:b w:val="0"/>
          <w:i w:val="0"/>
          <w:smallCaps w:val="0"/>
          <w:strike w:val="0"/>
          <w:color w:val="000000"/>
          <w:sz w:val="24"/>
          <w:szCs w:val="24"/>
          <w:u w:val="none"/>
          <w:shd w:val="clear" w:color="auto" w:fill="auto"/>
          <w:vertAlign w:val="baseline"/>
        </w:rPr>
      </w:r>
    </w:p>
    <w:p>
      <w:pPr>
        <w:numPr>
          <w:ilvl w:val="0"/>
          <w:numId w:val="1"/>
        </w:numPr>
        <w:pBdr>
          <w:top w:val="none" w:color="000000" w:sz="0" w:space="0"/>
          <w:left w:val="none" w:color="000000" w:sz="0" w:space="0"/>
          <w:bottom w:val="none" w:color="000000" w:sz="0" w:space="0"/>
          <w:right w:val="none" w:color="000000" w:sz="0" w:space="0"/>
        </w:pBdr>
        <w:spacing w:after="0" w:afterAutospacing="0"/>
        <w:ind w:hanging="360" w:left="720"/>
        <w:rPr>
          <w:rFonts w:ascii="Times New Roman" w:hAnsi="Times New Roman" w:eastAsia="Times New Roman" w:cs="Times New Roman"/>
          <w:u w:val="none"/>
        </w:rPr>
      </w:pPr>
      <w:r>
        <w:rPr>
          <w:rFonts w:ascii="Times New Roman" w:hAnsi="Times New Roman" w:eastAsia="Times New Roman" w:cs="Times New Roman"/>
          <w:rtl w:val="0"/>
        </w:rPr>
        <w:t xml:space="preserve">N</w:t>
      </w:r>
      <w:r>
        <w:rPr>
          <w:rFonts w:ascii="Times New Roman" w:hAnsi="Times New Roman" w:eastAsia="Times New Roman" w:cs="Times New Roman"/>
          <w:sz w:val="24"/>
          <w:szCs w:val="24"/>
          <w:rtl w:val="0"/>
        </w:rPr>
        <w:t xml:space="preserve"> = </w:t>
      </w:r>
      <w:r>
        <w:rPr>
          <w:rFonts w:ascii="Times New Roman" w:hAnsi="Times New Roman" w:eastAsia="Times New Roman" w:cs="Times New Roman"/>
          <w:rtl w:val="0"/>
        </w:rPr>
        <w:t xml:space="preserve">0 – </w:t>
      </w:r>
      <w:r>
        <w:rPr>
          <w:rFonts w:ascii="Times New Roman" w:hAnsi="Times New Roman" w:eastAsia="Times New Roman" w:cs="Times New Roman"/>
          <w:sz w:val="24"/>
          <w:szCs w:val="24"/>
          <w:rtl w:val="0"/>
        </w:rPr>
        <w:t xml:space="preserve">Research</w:t>
      </w:r>
      <w:r>
        <w:rPr>
          <w:rFonts w:ascii="Times New Roman" w:hAnsi="Times New Roman" w:eastAsia="Times New Roman" w:cs="Times New Roman"/>
          <w:rtl w:val="0"/>
        </w:rPr>
        <w:t xml:space="preserve">, 1-Development </w:t>
      </w:r>
      <w:r>
        <w:rPr>
          <w:rtl w:val="0"/>
        </w:rPr>
      </w:r>
      <w:r>
        <w:rPr>
          <w:rFonts w:ascii="Times New Roman" w:hAnsi="Times New Roman" w:eastAsia="Times New Roman" w:cs="Times New Roman"/>
          <w:u w:val="none"/>
        </w:rPr>
      </w:r>
    </w:p>
    <w:p>
      <w:pPr>
        <w:numPr>
          <w:ilvl w:val="0"/>
          <w:numId w:val="1"/>
        </w:numPr>
        <w:pBdr>
          <w:top w:val="none" w:color="000000" w:sz="0" w:space="0"/>
          <w:left w:val="none" w:color="000000" w:sz="0" w:space="0"/>
          <w:bottom w:val="none" w:color="000000" w:sz="0" w:space="0"/>
          <w:right w:val="none" w:color="000000" w:sz="0" w:space="0"/>
        </w:pBdr>
        <w:spacing/>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G</w:t>
      </w: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nn – </w:t>
      </w:r>
      <w:r>
        <w:rPr>
          <w:rFonts w:ascii="Times New Roman" w:hAnsi="Times New Roman" w:eastAsia="Times New Roman" w:cs="Times New Roman"/>
          <w:sz w:val="24"/>
          <w:szCs w:val="24"/>
          <w:rtl w:val="0"/>
        </w:rPr>
        <w:t xml:space="preserve">Group</w:t>
      </w: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 number</w:t>
      </w:r>
      <w:r>
        <w:rPr>
          <w:rtl w:val="0"/>
        </w:rPr>
      </w:r>
      <w:r>
        <w:rPr>
          <w:rFonts w:ascii="Times New Roman" w:hAnsi="Times New Roman" w:eastAsia="Times New Roman" w:cs="Times New Roman"/>
          <w:sz w:val="24"/>
          <w:szCs w:val="24"/>
          <w:u w:val="none"/>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ight="0" w:firstLine="0" w:left="0"/>
        <w:rPr/>
      </w:pPr>
      <w:r>
        <w:rPr>
          <w:rFonts w:ascii="Times New Roman" w:hAnsi="Times New Roman" w:eastAsia="Times New Roman" w:cs="Times New Roman"/>
          <w:b/>
          <w:sz w:val="24"/>
          <w:szCs w:val="24"/>
          <w:rtl w:val="0"/>
        </w:rPr>
        <w:t xml:space="preserve">Sheet name e</w:t>
      </w:r>
      <w:r>
        <w:rPr>
          <w:rFonts w:ascii="Times New Roman" w:hAnsi="Times New Roman" w:eastAsia="Times New Roman" w:cs="Times New Roman"/>
          <w:b/>
          <w:color w:val="000000"/>
          <w:sz w:val="24"/>
          <w:szCs w:val="24"/>
          <w:rtl w:val="0"/>
        </w:rPr>
        <w:t xml:space="preserve">xample:</w:t>
      </w:r>
      <w:r>
        <w:rPr>
          <w:rtl w:val="0"/>
        </w:rPr>
      </w:r>
      <w:r/>
    </w:p>
    <w:p>
      <w:pPr>
        <w:pBdr>
          <w:top w:val="none" w:color="000000" w:sz="0" w:space="0"/>
          <w:left w:val="none" w:color="000000" w:sz="0" w:space="0"/>
          <w:bottom w:val="none" w:color="000000" w:sz="0" w:space="0"/>
          <w:right w:val="none" w:color="000000" w:sz="0" w:space="0"/>
        </w:pBdr>
        <w:spacing/>
        <w:ind w:right="0" w:firstLine="0" w:left="0"/>
        <w:jc w:val="center"/>
        <w:rPr>
          <w:rFonts w:ascii="Times New Roman" w:hAnsi="Times New Roman" w:eastAsia="Times New Roman" w:cs="Times New Roman"/>
          <w:sz w:val="24"/>
          <w:szCs w:val="24"/>
        </w:rPr>
      </w:pPr>
      <w:r>
        <w:rPr>
          <w:rFonts w:ascii="Times New Roman" w:hAnsi="Times New Roman" w:eastAsia="Times New Roman" w:cs="Times New Roman"/>
          <w:i/>
          <w:color w:val="000000"/>
          <w:sz w:val="24"/>
          <w:szCs w:val="24"/>
          <w:shd w:val="clear" w:color="auto" w:fill="auto"/>
          <w:rtl w:val="0"/>
        </w:rPr>
        <w:t xml:space="preserve">250624_</w:t>
      </w:r>
      <w:r>
        <w:rPr>
          <w:rFonts w:ascii="Times New Roman" w:hAnsi="Times New Roman" w:eastAsia="Times New Roman" w:cs="Times New Roman"/>
          <w:i/>
          <w:sz w:val="24"/>
          <w:szCs w:val="24"/>
          <w:rtl w:val="0"/>
        </w:rPr>
        <w:t xml:space="preserve">G</w:t>
      </w:r>
      <w:r>
        <w:rPr>
          <w:rFonts w:ascii="Times New Roman" w:hAnsi="Times New Roman" w:eastAsia="Times New Roman" w:cs="Times New Roman"/>
          <w:i/>
          <w:color w:val="000000"/>
          <w:sz w:val="24"/>
          <w:szCs w:val="24"/>
          <w:shd w:val="clear" w:color="auto" w:fill="auto"/>
          <w:rtl w:val="0"/>
        </w:rPr>
        <w:t xml:space="preserve">01_0</w:t>
      </w: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This sheet contains electrode mass data for all cells assembled in </w:t>
      </w:r>
      <w:r>
        <w:rPr>
          <w:rFonts w:ascii="Times New Roman" w:hAnsi="Times New Roman" w:eastAsia="Times New Roman" w:cs="Times New Roman"/>
          <w:sz w:val="24"/>
          <w:szCs w:val="24"/>
          <w:rtl w:val="0"/>
        </w:rPr>
        <w:t xml:space="preserve">group G</w:t>
      </w:r>
      <w:r>
        <w:rPr>
          <w:rFonts w:ascii="Times New Roman" w:hAnsi="Times New Roman" w:eastAsia="Times New Roman" w:cs="Times New Roman"/>
          <w:color w:val="000000"/>
          <w:sz w:val="24"/>
          <w:szCs w:val="24"/>
          <w:rtl w:val="0"/>
        </w:rPr>
        <w:t xml:space="preserve">01 on June 24, 2025.</w:t>
      </w:r>
      <w:r>
        <w:rPr>
          <w:rFonts w:ascii="Times New Roman" w:hAnsi="Times New Roman" w:eastAsia="Times New Roman" w:cs="Times New Roman"/>
          <w:color w:val="000000"/>
          <w:sz w:val="24"/>
          <w:szCs w:val="24"/>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Style w:val="714"/>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bookmarkStart w:id="1" w:name="_heading=h.yqh09dvqazua"/>
      <w:r/>
      <w:bookmarkEnd w:id="1"/>
      <w:r>
        <w:rPr>
          <w:rFonts w:ascii="Times New Roman" w:hAnsi="Times New Roman" w:eastAsia="Times New Roman" w:cs="Times New Roman"/>
          <w:b/>
          <w:color w:val="000000"/>
          <w:rtl w:val="0"/>
        </w:rPr>
        <w:t xml:space="preserve">Sheet with a list of assembled blocks</w:t>
      </w: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sz w:val="24"/>
          <w:szCs w:val="24"/>
          <w:rtl w:val="0"/>
        </w:rPr>
        <w:t xml:space="preserve">Mass data and assembly notes for each group of cells are stored in Excel files. Sheet naming follows:</w:t>
      </w:r>
      <w:r>
        <w:rPr>
          <w:rtl w:val="0"/>
        </w:rPr>
      </w: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Sheet name format:</w:t>
        <w:tab/>
        <w:tab/>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jc w:val="center"/>
        <w:rPr>
          <w:rFonts w:ascii="Times New Roman" w:hAnsi="Times New Roman" w:eastAsia="Times New Roman" w:cs="Times New Roman"/>
          <w:i/>
        </w:rPr>
      </w:pPr>
      <w:r>
        <w:rPr>
          <w:rFonts w:ascii="Times New Roman" w:hAnsi="Times New Roman" w:eastAsia="Times New Roman" w:cs="Times New Roman"/>
          <w:i/>
          <w:sz w:val="24"/>
          <w:szCs w:val="24"/>
          <w:rtl w:val="0"/>
        </w:rPr>
        <w:t xml:space="preserve">YYMMDD</w:t>
      </w:r>
      <w:r>
        <w:rPr>
          <w:rFonts w:ascii="Times New Roman" w:hAnsi="Times New Roman" w:eastAsia="Times New Roman" w:cs="Times New Roman"/>
          <w:i/>
          <w:rtl w:val="0"/>
        </w:rPr>
        <w:t xml:space="preserve">_N</w:t>
      </w:r>
      <w:r>
        <w:rPr>
          <w:rFonts w:ascii="Times New Roman" w:hAnsi="Times New Roman" w:eastAsia="Times New Roman" w:cs="Times New Roman"/>
          <w:i/>
          <w:sz w:val="24"/>
          <w:szCs w:val="24"/>
          <w:rtl w:val="0"/>
        </w:rPr>
        <w:t xml:space="preserve">_Gnn_Bnn_NC_BP</w:t>
      </w:r>
      <w:r>
        <w:rPr>
          <w:rtl w:val="0"/>
        </w:rPr>
      </w:r>
      <w:r>
        <w:rPr>
          <w:rFonts w:ascii="Times New Roman" w:hAnsi="Times New Roman" w:eastAsia="Times New Roman" w:cs="Times New Roman"/>
          <w:i/>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Where:</w:t>
      </w:r>
      <w:r>
        <w:rPr>
          <w:rtl w:val="0"/>
        </w:rPr>
      </w:r>
      <w:r/>
    </w:p>
    <w:p>
      <w:pPr>
        <w:numPr>
          <w:ilvl w:val="0"/>
          <w:numId w:val="1"/>
        </w:numPr>
        <w:pBdr>
          <w:top w:val="none" w:color="000000" w:sz="0" w:space="0"/>
          <w:left w:val="none" w:color="000000" w:sz="0" w:space="0"/>
          <w:bottom w:val="none" w:color="000000" w:sz="0" w:space="0"/>
          <w:right w:val="none" w:color="000000" w:sz="0" w:space="0"/>
        </w:pBdr>
        <w:spacing w:after="0"/>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YYMMDD – Assembly date</w:t>
      </w:r>
      <w:r>
        <w:rPr>
          <w:rFonts w:ascii="Times New Roman" w:hAnsi="Times New Roman" w:eastAsia="Times New Roman" w:cs="Times New Roman"/>
          <w:sz w:val="24"/>
          <w:szCs w:val="24"/>
        </w:rPr>
      </w:r>
    </w:p>
    <w:p>
      <w:pPr>
        <w:numPr>
          <w:ilvl w:val="0"/>
          <w:numId w:val="1"/>
        </w:numPr>
        <w:pBdr>
          <w:top w:val="none" w:color="000000" w:sz="0" w:space="0"/>
          <w:left w:val="none" w:color="000000" w:sz="0" w:space="0"/>
          <w:bottom w:val="none" w:color="000000" w:sz="0" w:space="0"/>
          <w:right w:val="none" w:color="000000" w:sz="0" w:space="0"/>
        </w:pBdr>
        <w:spacing w:after="0" w:afterAutospacing="0"/>
        <w:ind w:hanging="360" w:left="720"/>
        <w:rPr>
          <w:rFonts w:ascii="Times New Roman" w:hAnsi="Times New Roman" w:eastAsia="Times New Roman" w:cs="Times New Roman"/>
        </w:rPr>
      </w:pPr>
      <w:r>
        <w:rPr>
          <w:rFonts w:ascii="Times New Roman" w:hAnsi="Times New Roman" w:eastAsia="Times New Roman" w:cs="Times New Roman"/>
          <w:rtl w:val="0"/>
        </w:rPr>
        <w:t xml:space="preserve">N</w:t>
      </w:r>
      <w:r>
        <w:rPr>
          <w:rFonts w:ascii="Times New Roman" w:hAnsi="Times New Roman" w:eastAsia="Times New Roman" w:cs="Times New Roman"/>
          <w:sz w:val="24"/>
          <w:szCs w:val="24"/>
          <w:rtl w:val="0"/>
        </w:rPr>
        <w:t xml:space="preserve"> = </w:t>
      </w:r>
      <w:r>
        <w:rPr>
          <w:rFonts w:ascii="Times New Roman" w:hAnsi="Times New Roman" w:eastAsia="Times New Roman" w:cs="Times New Roman"/>
          <w:rtl w:val="0"/>
        </w:rPr>
        <w:t xml:space="preserve">0 – </w:t>
      </w:r>
      <w:r>
        <w:rPr>
          <w:rFonts w:ascii="Times New Roman" w:hAnsi="Times New Roman" w:eastAsia="Times New Roman" w:cs="Times New Roman"/>
          <w:sz w:val="24"/>
          <w:szCs w:val="24"/>
          <w:rtl w:val="0"/>
        </w:rPr>
        <w:t xml:space="preserve">Research</w:t>
      </w:r>
      <w:r>
        <w:rPr>
          <w:rFonts w:ascii="Times New Roman" w:hAnsi="Times New Roman" w:eastAsia="Times New Roman" w:cs="Times New Roman"/>
          <w:rtl w:val="0"/>
        </w:rPr>
        <w:t xml:space="preserve">, 1-Development </w:t>
      </w:r>
      <w:r>
        <w:rPr>
          <w:rtl w:val="0"/>
        </w:rPr>
      </w:r>
      <w:r>
        <w:rPr>
          <w:rFonts w:ascii="Times New Roman" w:hAnsi="Times New Roman" w:eastAsia="Times New Roman" w:cs="Times New Roman"/>
        </w:rPr>
      </w:r>
    </w:p>
    <w:p>
      <w:pPr>
        <w:numPr>
          <w:ilvl w:val="0"/>
          <w:numId w:val="1"/>
        </w:numPr>
        <w:pBdr>
          <w:top w:val="none" w:color="000000" w:sz="0" w:space="0"/>
          <w:left w:val="none" w:color="000000" w:sz="0" w:space="0"/>
          <w:bottom w:val="none" w:color="000000" w:sz="0" w:space="0"/>
          <w:right w:val="none" w:color="000000" w:sz="0" w:space="0"/>
        </w:pBdr>
        <w:spacing w:after="0" w:afterAutospacing="0"/>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Gnn – Group number</w:t>
      </w:r>
      <w:r>
        <w:rPr>
          <w:rFonts w:ascii="Times New Roman" w:hAnsi="Times New Roman" w:eastAsia="Times New Roman" w:cs="Times New Roman"/>
          <w:sz w:val="24"/>
          <w:szCs w:val="24"/>
        </w:rPr>
      </w:r>
    </w:p>
    <w:p>
      <w:pPr>
        <w:numPr>
          <w:ilvl w:val="0"/>
          <w:numId w:val="1"/>
        </w:numPr>
        <w:pBdr>
          <w:top w:val="none" w:color="000000" w:sz="0" w:space="0"/>
          <w:left w:val="none" w:color="000000" w:sz="0" w:space="0"/>
          <w:bottom w:val="none" w:color="000000" w:sz="0" w:space="0"/>
          <w:right w:val="none" w:color="000000" w:sz="0" w:space="0"/>
        </w:pBdr>
        <w:spacing w:after="0" w:afterAutospacing="0" w:line="24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i/>
          <w:sz w:val="24"/>
          <w:szCs w:val="24"/>
          <w:rtl w:val="0"/>
        </w:rPr>
        <w:t xml:space="preserve">Bnn</w:t>
      </w:r>
      <w:r>
        <w:rPr>
          <w:rFonts w:ascii="Times New Roman" w:hAnsi="Times New Roman" w:eastAsia="Times New Roman" w:cs="Times New Roman"/>
          <w:sz w:val="24"/>
          <w:szCs w:val="24"/>
          <w:rtl w:val="0"/>
        </w:rPr>
        <w:t xml:space="preserve"> – Sample number within the group, starting from B01</w:t>
      </w:r>
      <w:r>
        <w:rPr>
          <w:rFonts w:ascii="Times New Roman" w:hAnsi="Times New Roman" w:eastAsia="Times New Roman" w:cs="Times New Roman"/>
          <w:sz w:val="24"/>
          <w:szCs w:val="24"/>
        </w:rPr>
      </w:r>
    </w:p>
    <w:p>
      <w:pPr>
        <w:numPr>
          <w:ilvl w:val="0"/>
          <w:numId w:val="1"/>
        </w:numPr>
        <w:pBdr>
          <w:top w:val="none" w:color="000000" w:sz="0" w:space="0"/>
          <w:left w:val="none" w:color="000000" w:sz="0" w:space="0"/>
          <w:bottom w:val="none" w:color="000000" w:sz="0" w:space="0"/>
          <w:right w:val="none" w:color="000000" w:sz="0" w:space="0"/>
        </w:pBdr>
        <w:spacing w:after="0" w:afterAutospacing="0" w:line="24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i/>
          <w:sz w:val="24"/>
          <w:szCs w:val="24"/>
          <w:rtl w:val="0"/>
        </w:rPr>
        <w:t xml:space="preserve">NC </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i/>
          <w:sz w:val="24"/>
          <w:szCs w:val="24"/>
          <w:rtl w:val="0"/>
        </w:rPr>
        <w:t xml:space="preserve"> </w:t>
      </w:r>
      <w:r>
        <w:rPr>
          <w:rFonts w:ascii="Times New Roman" w:hAnsi="Times New Roman" w:eastAsia="Times New Roman" w:cs="Times New Roman"/>
          <w:sz w:val="24"/>
          <w:szCs w:val="24"/>
          <w:rtl w:val="0"/>
        </w:rPr>
        <w:t xml:space="preserve">Number of cells within block</w:t>
      </w:r>
      <w:r>
        <w:rPr>
          <w:rFonts w:ascii="Times New Roman" w:hAnsi="Times New Roman" w:eastAsia="Times New Roman" w:cs="Times New Roman"/>
          <w:sz w:val="24"/>
          <w:szCs w:val="24"/>
        </w:rPr>
      </w:r>
    </w:p>
    <w:p>
      <w:pPr>
        <w:numPr>
          <w:ilvl w:val="0"/>
          <w:numId w:val="1"/>
        </w:numPr>
        <w:pBdr>
          <w:top w:val="none" w:color="000000" w:sz="0" w:space="0"/>
          <w:left w:val="none" w:color="000000" w:sz="0" w:space="0"/>
          <w:bottom w:val="none" w:color="000000" w:sz="0" w:space="0"/>
          <w:right w:val="none" w:color="000000" w:sz="0" w:space="0"/>
        </w:pBdr>
        <w:spacing w:line="24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i/>
          <w:sz w:val="24"/>
          <w:szCs w:val="24"/>
          <w:rtl w:val="0"/>
        </w:rPr>
        <w:t xml:space="preserve">BP </w:t>
      </w:r>
      <w:r>
        <w:rPr>
          <w:rFonts w:ascii="Times New Roman" w:hAnsi="Times New Roman" w:eastAsia="Times New Roman" w:cs="Times New Roman"/>
          <w:sz w:val="24"/>
          <w:szCs w:val="24"/>
          <w:rtl w:val="0"/>
        </w:rPr>
        <w:t xml:space="preserve">= 0</w:t>
      </w:r>
      <w:r>
        <w:rPr>
          <w:rFonts w:ascii="Times New Roman" w:hAnsi="Times New Roman" w:eastAsia="Times New Roman" w:cs="Times New Roman"/>
          <w:i/>
          <w:sz w:val="24"/>
          <w:szCs w:val="24"/>
          <w:rtl w:val="0"/>
        </w:rPr>
        <w:t xml:space="preserve"> </w:t>
      </w:r>
      <w:r>
        <w:rPr>
          <w:rFonts w:ascii="Times New Roman" w:hAnsi="Times New Roman" w:eastAsia="Times New Roman" w:cs="Times New Roman"/>
          <w:sz w:val="24"/>
          <w:szCs w:val="24"/>
          <w:rtl w:val="0"/>
        </w:rPr>
        <w:t xml:space="preserve">– block without BMS plate, 1,2 3, … etc. – BMS plate code (Information on the numbers of available BMS board types is in Appendix 1)</w:t>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Sheet name example:</w:t>
      </w:r>
      <w:r>
        <w:rPr>
          <w:rtl w:val="0"/>
        </w:rPr>
      </w:r>
      <w:r/>
    </w:p>
    <w:p>
      <w:pPr>
        <w:pBdr>
          <w:top w:val="none" w:color="000000" w:sz="0" w:space="0"/>
          <w:left w:val="none" w:color="000000" w:sz="0" w:space="0"/>
          <w:bottom w:val="none" w:color="000000" w:sz="0" w:space="0"/>
          <w:right w:val="none" w:color="000000" w:sz="0" w:space="0"/>
        </w:pBdr>
        <w:spacing/>
        <w:ind/>
        <w:jc w:val="center"/>
        <w:rPr>
          <w:rFonts w:ascii="Times New Roman" w:hAnsi="Times New Roman" w:eastAsia="Times New Roman" w:cs="Times New Roman"/>
          <w:sz w:val="24"/>
          <w:szCs w:val="24"/>
        </w:rPr>
      </w:pPr>
      <w:r>
        <w:rPr>
          <w:rFonts w:ascii="Times New Roman" w:hAnsi="Times New Roman" w:eastAsia="Times New Roman" w:cs="Times New Roman"/>
          <w:i/>
          <w:sz w:val="24"/>
          <w:szCs w:val="24"/>
          <w:rtl w:val="0"/>
        </w:rPr>
        <w:t xml:space="preserve">250624_0_G01_B03_16_0</w:t>
      </w: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sheet contains cell data for all cells used in assembly of the third block (B03), which consists of 16 cells without a BMS plate assembled on June 24, 2025, in group G01.</w:t>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Style w:val="714"/>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bookmarkStart w:id="2" w:name="_heading=h.jdw82vp4xwxl"/>
      <w:r/>
      <w:bookmarkEnd w:id="2"/>
      <w:r>
        <w:rPr>
          <w:rFonts w:ascii="Times New Roman" w:hAnsi="Times New Roman" w:eastAsia="Times New Roman" w:cs="Times New Roman"/>
          <w:b/>
          <w:color w:val="000000"/>
          <w:rtl w:val="0"/>
        </w:rPr>
        <w:t xml:space="preserve">Sheet with a list of assembled modules</w:t>
      </w: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sz w:val="24"/>
          <w:szCs w:val="24"/>
          <w:rtl w:val="0"/>
        </w:rPr>
        <w:t xml:space="preserve">Mass data and assembly notes for each group of cells are stored in Excel files. Sheet naming follows:</w:t>
      </w:r>
      <w:r>
        <w:rPr>
          <w:rtl w:val="0"/>
        </w:rPr>
      </w: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Sheet name format:</w:t>
        <w:tab/>
        <w:tab/>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jc w:val="center"/>
        <w:rPr>
          <w:rFonts w:ascii="Times New Roman" w:hAnsi="Times New Roman" w:eastAsia="Times New Roman" w:cs="Times New Roman"/>
          <w:i/>
        </w:rPr>
      </w:pPr>
      <w:r>
        <w:rPr>
          <w:rFonts w:ascii="Times New Roman" w:hAnsi="Times New Roman" w:eastAsia="Times New Roman" w:cs="Times New Roman"/>
          <w:i/>
          <w:sz w:val="24"/>
          <w:szCs w:val="24"/>
          <w:rtl w:val="0"/>
        </w:rPr>
        <w:t xml:space="preserve">YYMMDD</w:t>
      </w:r>
      <w:r>
        <w:rPr>
          <w:rFonts w:ascii="Times New Roman" w:hAnsi="Times New Roman" w:eastAsia="Times New Roman" w:cs="Times New Roman"/>
          <w:i/>
          <w:rtl w:val="0"/>
        </w:rPr>
        <w:t xml:space="preserve">_N</w:t>
      </w:r>
      <w:r>
        <w:rPr>
          <w:rFonts w:ascii="Times New Roman" w:hAnsi="Times New Roman" w:eastAsia="Times New Roman" w:cs="Times New Roman"/>
          <w:i/>
          <w:sz w:val="24"/>
          <w:szCs w:val="24"/>
          <w:rtl w:val="0"/>
        </w:rPr>
        <w:t xml:space="preserve">_Gnn_Mnn_nBnn_BP</w:t>
      </w:r>
      <w:r>
        <w:rPr>
          <w:rtl w:val="0"/>
        </w:rPr>
      </w:r>
      <w:r>
        <w:rPr>
          <w:rFonts w:ascii="Times New Roman" w:hAnsi="Times New Roman" w:eastAsia="Times New Roman" w:cs="Times New Roman"/>
          <w:i/>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Where:</w:t>
      </w:r>
      <w:r>
        <w:rPr>
          <w:rtl w:val="0"/>
        </w:rPr>
      </w:r>
      <w:r/>
    </w:p>
    <w:p>
      <w:pPr>
        <w:numPr>
          <w:ilvl w:val="0"/>
          <w:numId w:val="4"/>
        </w:numPr>
        <w:pBdr>
          <w:top w:val="none" w:color="000000" w:sz="0" w:space="0"/>
          <w:left w:val="none" w:color="000000" w:sz="0" w:space="0"/>
          <w:bottom w:val="none" w:color="000000" w:sz="0" w:space="0"/>
          <w:right w:val="none" w:color="000000" w:sz="0" w:space="0"/>
        </w:pBdr>
        <w:spacing w:after="0"/>
        <w:ind w:hanging="360" w:left="144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YYMMDD – Assembly date</w:t>
      </w:r>
      <w:r>
        <w:rPr>
          <w:rFonts w:ascii="Times New Roman" w:hAnsi="Times New Roman" w:eastAsia="Times New Roman" w:cs="Times New Roman"/>
          <w:sz w:val="24"/>
          <w:szCs w:val="24"/>
          <w:u w:val="none"/>
        </w:rPr>
      </w:r>
    </w:p>
    <w:p>
      <w:pPr>
        <w:numPr>
          <w:ilvl w:val="0"/>
          <w:numId w:val="4"/>
        </w:numPr>
        <w:pBdr>
          <w:top w:val="none" w:color="000000" w:sz="0" w:space="0"/>
          <w:left w:val="none" w:color="000000" w:sz="0" w:space="0"/>
          <w:bottom w:val="none" w:color="000000" w:sz="0" w:space="0"/>
          <w:right w:val="none" w:color="000000" w:sz="0" w:space="0"/>
        </w:pBdr>
        <w:spacing w:after="0" w:afterAutospacing="0"/>
        <w:ind w:hanging="360" w:left="1440"/>
        <w:rPr>
          <w:rFonts w:ascii="Times New Roman" w:hAnsi="Times New Roman" w:eastAsia="Times New Roman" w:cs="Times New Roman"/>
          <w:u w:val="none"/>
        </w:rPr>
      </w:pPr>
      <w:r>
        <w:rPr>
          <w:rFonts w:ascii="Times New Roman" w:hAnsi="Times New Roman" w:eastAsia="Times New Roman" w:cs="Times New Roman"/>
          <w:rtl w:val="0"/>
        </w:rPr>
        <w:t xml:space="preserve">N</w:t>
      </w:r>
      <w:r>
        <w:rPr>
          <w:rFonts w:ascii="Times New Roman" w:hAnsi="Times New Roman" w:eastAsia="Times New Roman" w:cs="Times New Roman"/>
          <w:sz w:val="24"/>
          <w:szCs w:val="24"/>
          <w:rtl w:val="0"/>
        </w:rPr>
        <w:t xml:space="preserve"> = </w:t>
      </w:r>
      <w:r>
        <w:rPr>
          <w:rFonts w:ascii="Times New Roman" w:hAnsi="Times New Roman" w:eastAsia="Times New Roman" w:cs="Times New Roman"/>
          <w:rtl w:val="0"/>
        </w:rPr>
        <w:t xml:space="preserve">0 – </w:t>
      </w:r>
      <w:r>
        <w:rPr>
          <w:rFonts w:ascii="Times New Roman" w:hAnsi="Times New Roman" w:eastAsia="Times New Roman" w:cs="Times New Roman"/>
          <w:sz w:val="24"/>
          <w:szCs w:val="24"/>
          <w:rtl w:val="0"/>
        </w:rPr>
        <w:t xml:space="preserve">Research</w:t>
      </w:r>
      <w:r>
        <w:rPr>
          <w:rFonts w:ascii="Times New Roman" w:hAnsi="Times New Roman" w:eastAsia="Times New Roman" w:cs="Times New Roman"/>
          <w:rtl w:val="0"/>
        </w:rPr>
        <w:t xml:space="preserve">, 1-Development </w:t>
      </w:r>
      <w:r>
        <w:rPr>
          <w:rtl w:val="0"/>
        </w:rPr>
      </w:r>
      <w:r>
        <w:rPr>
          <w:rFonts w:ascii="Times New Roman" w:hAnsi="Times New Roman" w:eastAsia="Times New Roman" w:cs="Times New Roman"/>
          <w:u w:val="none"/>
        </w:rPr>
      </w:r>
    </w:p>
    <w:p>
      <w:pPr>
        <w:numPr>
          <w:ilvl w:val="0"/>
          <w:numId w:val="4"/>
        </w:numPr>
        <w:pBdr>
          <w:top w:val="none" w:color="000000" w:sz="0" w:space="0"/>
          <w:left w:val="none" w:color="000000" w:sz="0" w:space="0"/>
          <w:bottom w:val="none" w:color="000000" w:sz="0" w:space="0"/>
          <w:right w:val="none" w:color="000000" w:sz="0" w:space="0"/>
        </w:pBdr>
        <w:spacing w:after="0" w:afterAutospacing="0"/>
        <w:ind w:hanging="360" w:left="144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Gnn – Group number</w:t>
      </w:r>
      <w:r>
        <w:rPr>
          <w:rFonts w:ascii="Times New Roman" w:hAnsi="Times New Roman" w:eastAsia="Times New Roman" w:cs="Times New Roman"/>
          <w:sz w:val="24"/>
          <w:szCs w:val="24"/>
          <w:u w:val="none"/>
        </w:rPr>
      </w:r>
    </w:p>
    <w:p>
      <w:pPr>
        <w:numPr>
          <w:ilvl w:val="0"/>
          <w:numId w:val="4"/>
        </w:numPr>
        <w:pBdr>
          <w:top w:val="none" w:color="000000" w:sz="0" w:space="0"/>
          <w:left w:val="none" w:color="000000" w:sz="0" w:space="0"/>
          <w:bottom w:val="none" w:color="000000" w:sz="0" w:space="0"/>
          <w:right w:val="none" w:color="000000" w:sz="0" w:space="0"/>
        </w:pBdr>
        <w:spacing w:after="0" w:afterAutospacing="0" w:line="240" w:lineRule="auto"/>
        <w:ind w:hanging="360" w:left="1440"/>
        <w:rPr>
          <w:rFonts w:ascii="Times New Roman" w:hAnsi="Times New Roman" w:eastAsia="Times New Roman" w:cs="Times New Roman"/>
          <w:sz w:val="24"/>
          <w:szCs w:val="24"/>
          <w:u w:val="none"/>
        </w:rPr>
      </w:pPr>
      <w:r>
        <w:rPr>
          <w:rFonts w:ascii="Times New Roman" w:hAnsi="Times New Roman" w:eastAsia="Times New Roman" w:cs="Times New Roman"/>
          <w:i/>
          <w:sz w:val="24"/>
          <w:szCs w:val="24"/>
          <w:rtl w:val="0"/>
        </w:rPr>
        <w:t xml:space="preserve">Mnn</w:t>
      </w:r>
      <w:r>
        <w:rPr>
          <w:rFonts w:ascii="Times New Roman" w:hAnsi="Times New Roman" w:eastAsia="Times New Roman" w:cs="Times New Roman"/>
          <w:sz w:val="24"/>
          <w:szCs w:val="24"/>
          <w:rtl w:val="0"/>
        </w:rPr>
        <w:t xml:space="preserve"> – Sample number within the group, starting from M01</w:t>
      </w:r>
      <w:r>
        <w:rPr>
          <w:rFonts w:ascii="Times New Roman" w:hAnsi="Times New Roman" w:eastAsia="Times New Roman" w:cs="Times New Roman"/>
          <w:sz w:val="24"/>
          <w:szCs w:val="24"/>
          <w:u w:val="none"/>
        </w:rPr>
      </w:r>
    </w:p>
    <w:p>
      <w:pPr>
        <w:numPr>
          <w:ilvl w:val="0"/>
          <w:numId w:val="4"/>
        </w:numPr>
        <w:pBdr>
          <w:top w:val="none" w:color="000000" w:sz="0" w:space="0"/>
          <w:left w:val="none" w:color="000000" w:sz="0" w:space="0"/>
          <w:bottom w:val="none" w:color="000000" w:sz="0" w:space="0"/>
          <w:right w:val="none" w:color="000000" w:sz="0" w:space="0"/>
        </w:pBdr>
        <w:spacing w:after="0" w:afterAutospacing="0" w:line="240" w:lineRule="auto"/>
        <w:ind w:hanging="360" w:left="1440"/>
        <w:rPr>
          <w:rFonts w:ascii="Times New Roman" w:hAnsi="Times New Roman" w:eastAsia="Times New Roman" w:cs="Times New Roman"/>
          <w:sz w:val="24"/>
          <w:szCs w:val="24"/>
          <w:u w:val="none"/>
        </w:rPr>
      </w:pPr>
      <w:r>
        <w:rPr>
          <w:rFonts w:ascii="Times New Roman" w:hAnsi="Times New Roman" w:eastAsia="Times New Roman" w:cs="Times New Roman"/>
          <w:i/>
          <w:sz w:val="24"/>
          <w:szCs w:val="24"/>
          <w:rtl w:val="0"/>
        </w:rPr>
        <w:t xml:space="preserve">nBnn </w:t>
      </w:r>
      <w:r>
        <w:rPr>
          <w:rFonts w:ascii="Times New Roman" w:hAnsi="Times New Roman" w:eastAsia="Times New Roman" w:cs="Times New Roman"/>
          <w:sz w:val="24"/>
          <w:szCs w:val="24"/>
          <w:rtl w:val="0"/>
        </w:rPr>
        <w:t xml:space="preserve">– First </w:t>
      </w:r>
      <w:r>
        <w:rPr>
          <w:rFonts w:ascii="Times New Roman" w:hAnsi="Times New Roman" w:eastAsia="Times New Roman" w:cs="Times New Roman"/>
          <w:i/>
          <w:sz w:val="24"/>
          <w:szCs w:val="24"/>
          <w:rtl w:val="0"/>
        </w:rPr>
        <w:t xml:space="preserve">n </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i/>
          <w:sz w:val="24"/>
          <w:szCs w:val="24"/>
          <w:rtl w:val="0"/>
        </w:rPr>
        <w:t xml:space="preserve"> </w:t>
      </w:r>
      <w:r>
        <w:rPr>
          <w:rFonts w:ascii="Times New Roman" w:hAnsi="Times New Roman" w:eastAsia="Times New Roman" w:cs="Times New Roman"/>
          <w:sz w:val="24"/>
          <w:szCs w:val="24"/>
          <w:rtl w:val="0"/>
        </w:rPr>
        <w:t xml:space="preserve">number of blocks within module, Bnn – number of cells within one block</w:t>
      </w:r>
      <w:r>
        <w:rPr>
          <w:rFonts w:ascii="Times New Roman" w:hAnsi="Times New Roman" w:eastAsia="Times New Roman" w:cs="Times New Roman"/>
          <w:sz w:val="24"/>
          <w:szCs w:val="24"/>
          <w:u w:val="none"/>
        </w:rPr>
      </w:r>
    </w:p>
    <w:p>
      <w:pPr>
        <w:numPr>
          <w:ilvl w:val="0"/>
          <w:numId w:val="4"/>
        </w:numPr>
        <w:pBdr>
          <w:top w:val="none" w:color="000000" w:sz="0" w:space="0"/>
          <w:left w:val="none" w:color="000000" w:sz="0" w:space="0"/>
          <w:bottom w:val="none" w:color="000000" w:sz="0" w:space="0"/>
          <w:right w:val="none" w:color="000000" w:sz="0" w:space="0"/>
        </w:pBdr>
        <w:spacing w:line="240" w:lineRule="auto"/>
        <w:ind w:hanging="360" w:left="1440"/>
        <w:rPr>
          <w:rFonts w:ascii="Times New Roman" w:hAnsi="Times New Roman" w:eastAsia="Times New Roman" w:cs="Times New Roman"/>
          <w:sz w:val="24"/>
          <w:szCs w:val="24"/>
          <w:u w:val="none"/>
        </w:rPr>
      </w:pPr>
      <w:r>
        <w:rPr>
          <w:rFonts w:ascii="Times New Roman" w:hAnsi="Times New Roman" w:eastAsia="Times New Roman" w:cs="Times New Roman"/>
          <w:i/>
          <w:sz w:val="24"/>
          <w:szCs w:val="24"/>
          <w:rtl w:val="0"/>
        </w:rPr>
        <w:t xml:space="preserve">BP </w:t>
      </w:r>
      <w:r>
        <w:rPr>
          <w:rFonts w:ascii="Times New Roman" w:hAnsi="Times New Roman" w:eastAsia="Times New Roman" w:cs="Times New Roman"/>
          <w:sz w:val="24"/>
          <w:szCs w:val="24"/>
          <w:rtl w:val="0"/>
        </w:rPr>
        <w:t xml:space="preserve">= 0</w:t>
      </w:r>
      <w:r>
        <w:rPr>
          <w:rFonts w:ascii="Times New Roman" w:hAnsi="Times New Roman" w:eastAsia="Times New Roman" w:cs="Times New Roman"/>
          <w:i/>
          <w:sz w:val="24"/>
          <w:szCs w:val="24"/>
          <w:rtl w:val="0"/>
        </w:rPr>
        <w:t xml:space="preserve"> </w:t>
      </w:r>
      <w:r>
        <w:rPr>
          <w:rFonts w:ascii="Times New Roman" w:hAnsi="Times New Roman" w:eastAsia="Times New Roman" w:cs="Times New Roman"/>
          <w:sz w:val="24"/>
          <w:szCs w:val="24"/>
          <w:rtl w:val="0"/>
        </w:rPr>
        <w:t xml:space="preserve">– module without BMS plate, 1,2 3, … etc. – BMS plate code (Information on the numbers of available BMS board types is in Appendix 1)</w:t>
      </w:r>
      <w:r>
        <w:rPr>
          <w:rtl w:val="0"/>
        </w:rPr>
      </w:r>
      <w:r>
        <w:rPr>
          <w:rFonts w:ascii="Times New Roman" w:hAnsi="Times New Roman" w:eastAsia="Times New Roman" w:cs="Times New Roman"/>
          <w:sz w:val="24"/>
          <w:szCs w:val="24"/>
          <w:u w:val="none"/>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p>
    <w:p>
      <w:pPr>
        <w:pBdr>
          <w:top w:val="none" w:color="000000" w:sz="0" w:space="0"/>
          <w:left w:val="none" w:color="000000" w:sz="0" w:space="0"/>
          <w:bottom w:val="none" w:color="000000" w:sz="0" w:space="0"/>
          <w:right w:val="none" w:color="000000" w:sz="0" w:space="0"/>
        </w:pBdr>
        <w:spacing/>
        <w:ind/>
        <w:rPr/>
      </w:pPr>
      <w:r>
        <w:rPr>
          <w:rFonts w:ascii="Times New Roman" w:hAnsi="Times New Roman" w:eastAsia="Times New Roman" w:cs="Times New Roman"/>
          <w:b/>
          <w:sz w:val="24"/>
          <w:szCs w:val="24"/>
          <w:rtl w:val="0"/>
        </w:rPr>
        <w:t xml:space="preserve">Sheet name example:</w:t>
      </w:r>
      <w:r>
        <w:rPr>
          <w:rtl w:val="0"/>
        </w:rPr>
      </w:r>
      <w:r/>
    </w:p>
    <w:p>
      <w:pPr>
        <w:pBdr>
          <w:top w:val="none" w:color="000000" w:sz="0" w:space="0"/>
          <w:left w:val="none" w:color="000000" w:sz="0" w:space="0"/>
          <w:bottom w:val="none" w:color="000000" w:sz="0" w:space="0"/>
          <w:right w:val="none" w:color="000000" w:sz="0" w:space="0"/>
        </w:pBdr>
        <w:spacing/>
        <w:ind/>
        <w:jc w:val="center"/>
        <w:rPr>
          <w:rFonts w:ascii="Times New Roman" w:hAnsi="Times New Roman" w:eastAsia="Times New Roman" w:cs="Times New Roman"/>
          <w:sz w:val="24"/>
          <w:szCs w:val="24"/>
        </w:rPr>
      </w:pPr>
      <w:r>
        <w:rPr>
          <w:rFonts w:ascii="Times New Roman" w:hAnsi="Times New Roman" w:eastAsia="Times New Roman" w:cs="Times New Roman"/>
          <w:i/>
          <w:sz w:val="24"/>
          <w:szCs w:val="24"/>
          <w:rtl w:val="0"/>
        </w:rPr>
        <w:t xml:space="preserve">250624_0_G01_M03_2B16_0</w:t>
      </w:r>
      <w:r>
        <w:rPr>
          <w:rtl w:val="0"/>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sheet contains block data for all blocks used in assembly of the third module  (M03), which consists of 2 blocks, 16 cells each, without a BMS plate assembled on June 24, 2025, in group G01.</w:t>
      </w:r>
      <w:r>
        <w:rPr>
          <w:rFonts w:ascii="Times New Roman" w:hAnsi="Times New Roman" w:eastAsia="Times New Roman" w:cs="Times New Roman"/>
          <w:sz w:val="24"/>
          <w:szCs w:val="24"/>
        </w:rPr>
      </w:r>
    </w:p>
    <w:p>
      <w:pPr>
        <w:pStyle w:val="714"/>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color w:val="000000"/>
        </w:rPr>
      </w:pPr>
      <w:r>
        <w:rPr>
          <w:rtl w:val="0"/>
        </w:rPr>
      </w:r>
      <w:r>
        <w:rPr>
          <w:rFonts w:ascii="Times New Roman" w:hAnsi="Times New Roman" w:eastAsia="Times New Roman" w:cs="Times New Roman"/>
          <w:b/>
          <w:color w:val="000000"/>
        </w:rPr>
      </w:r>
    </w:p>
    <w:p>
      <w:pPr>
        <w:pStyle w:val="714"/>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color w:val="000000"/>
          <w:sz w:val="28"/>
          <w:szCs w:val="28"/>
          <w:shd w:val="clear" w:color="auto" w:fill="auto"/>
        </w:rPr>
      </w:pPr>
      <w:r>
        <w:rPr>
          <w:rFonts w:ascii="Times New Roman" w:hAnsi="Times New Roman" w:eastAsia="Times New Roman" w:cs="Times New Roman"/>
          <w:b/>
          <w:color w:val="000000"/>
          <w:rtl w:val="0"/>
        </w:rPr>
        <w:t xml:space="preserve">6</w:t>
      </w:r>
      <w:r>
        <w:rPr>
          <w:rFonts w:ascii="Times New Roman" w:hAnsi="Times New Roman" w:eastAsia="Times New Roman" w:cs="Times New Roman"/>
          <w:b/>
          <w:color w:val="000000"/>
          <w:sz w:val="28"/>
          <w:szCs w:val="28"/>
          <w:rtl w:val="0"/>
        </w:rPr>
        <w:t xml:space="preserve">. Summary</w:t>
      </w:r>
      <w:r>
        <w:rPr>
          <w:rtl w:val="0"/>
        </w:rPr>
      </w:r>
      <w:r>
        <w:rPr>
          <w:rFonts w:ascii="Times New Roman" w:hAnsi="Times New Roman" w:eastAsia="Times New Roman" w:cs="Times New Roman"/>
          <w:b/>
          <w:color w:val="000000"/>
          <w:sz w:val="28"/>
          <w:szCs w:val="28"/>
          <w:shd w:val="clear" w:color="auto" w:fill="auto"/>
        </w:rPr>
      </w:r>
    </w:p>
    <w:tbl>
      <w:tblPr>
        <w:tblW w:w="96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Style w:val="903"/>
      </w:tblPr>
      <w:tblGrid>
        <w:gridCol w:w="1773"/>
        <w:gridCol w:w="4157"/>
        <w:gridCol w:w="3685"/>
        <w:tblGridChange w:id="0">
          <w:tblGrid>
            <w:gridCol w:w="1773"/>
            <w:gridCol w:w="4157"/>
            <w:gridCol w:w="3685"/>
          </w:tblGrid>
        </w:tblGridChange>
      </w:tblGrid>
      <w:tr>
        <w:trPr>
          <w:cantSplit w:val="false"/>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szCs w:val="24"/>
                <w:rtl w:val="0"/>
              </w:rPr>
              <w:t xml:space="preserve">Element</w:t>
            </w:r>
            <w:r>
              <w:rPr>
                <w:rtl w:val="0"/>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szCs w:val="24"/>
                <w:rtl w:val="0"/>
              </w:rPr>
              <w:t xml:space="preserve">Format</w:t>
            </w:r>
            <w:r>
              <w:rPr>
                <w:rtl w:val="0"/>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szCs w:val="24"/>
                <w:rtl w:val="0"/>
              </w:rPr>
              <w:t xml:space="preserve">Example</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szCs w:val="24"/>
                <w:rtl w:val="0"/>
              </w:rPr>
              <w:t xml:space="preserve">Cell ID</w:t>
            </w:r>
            <w:r>
              <w:rPr>
                <w:rtl w:val="0"/>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Courier New" w:hAnsi="Courier New" w:eastAsia="Courier New" w:cs="Courier New"/>
                <w:color w:val="000000"/>
                <w:sz w:val="20"/>
                <w:szCs w:val="20"/>
                <w:rtl w:val="0"/>
              </w:rPr>
              <w:t xml:space="preserve">YYMMDD_Bnn_N_nnn</w:t>
            </w:r>
            <w:r>
              <w:rPr>
                <w:rtl w:val="0"/>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Courier New" w:hAnsi="Courier New" w:eastAsia="Courier New" w:cs="Courier New"/>
                <w:color w:val="000000"/>
                <w:sz w:val="20"/>
                <w:szCs w:val="20"/>
                <w:rtl w:val="0"/>
              </w:rPr>
              <w:t xml:space="preserve">250624_B01_N_003</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szCs w:val="24"/>
                <w:rtl w:val="0"/>
              </w:rPr>
              <w:t xml:space="preserve">Test File Name</w:t>
            </w:r>
            <w:r>
              <w:rPr>
                <w:rtl w:val="0"/>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Courier New" w:hAnsi="Courier New" w:eastAsia="Courier New" w:cs="Courier New"/>
                <w:color w:val="000000"/>
                <w:sz w:val="20"/>
                <w:szCs w:val="20"/>
                <w:rtl w:val="0"/>
              </w:rPr>
              <w:t xml:space="preserve">[CellID]_S_[nnn]-[Type].txt</w:t>
            </w:r>
            <w:r>
              <w:rPr>
                <w:rtl w:val="0"/>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Courier New" w:hAnsi="Courier New" w:eastAsia="Courier New" w:cs="Courier New"/>
                <w:color w:val="000000"/>
                <w:sz w:val="20"/>
                <w:szCs w:val="20"/>
                <w:rtl w:val="0"/>
              </w:rPr>
              <w:t xml:space="preserve">250624_B01_1_003_S_003-CLK</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szCs w:val="24"/>
                <w:rtl w:val="0"/>
              </w:rPr>
              <w:t xml:space="preserve">Excel Sheet Name</w:t>
            </w:r>
            <w:r>
              <w:rPr>
                <w:rtl w:val="0"/>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Courier New" w:hAnsi="Courier New" w:eastAsia="Courier New" w:cs="Courier New"/>
                <w:color w:val="000000"/>
                <w:sz w:val="20"/>
                <w:szCs w:val="20"/>
                <w:rtl w:val="0"/>
              </w:rPr>
              <w:t xml:space="preserve">YYMMDD_Bnn_N</w:t>
            </w:r>
            <w:r>
              <w:rPr>
                <w:rtl w:val="0"/>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Courier New" w:hAnsi="Courier New" w:eastAsia="Courier New" w:cs="Courier New"/>
                <w:color w:val="000000"/>
                <w:sz w:val="20"/>
                <w:szCs w:val="20"/>
                <w:rtl w:val="0"/>
              </w:rPr>
              <w:t xml:space="preserve">250624_B01_1</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szCs w:val="24"/>
                <w:rtl w:val="0"/>
              </w:rPr>
              <w:t xml:space="preserve">Directory Path</w:t>
            </w:r>
            <w:r>
              <w:rPr>
                <w:rtl w:val="0"/>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Courier New" w:hAnsi="Courier New" w:eastAsia="Courier New" w:cs="Courier New"/>
                <w:color w:val="000000"/>
                <w:sz w:val="20"/>
                <w:szCs w:val="20"/>
                <w:rtl w:val="0"/>
              </w:rPr>
              <w:t xml:space="preserve">/YYYY/MM_Month/DD/Bnn_N/nnn/</w:t>
            </w:r>
            <w:r>
              <w:rPr>
                <w:rtl w:val="0"/>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extDirection w:val="lrTb"/>
            <w:noWrap w:val="false"/>
          </w:tcPr>
          <w:p>
            <w:pPr>
              <w:pBdr/>
              <w:spacing w:after="0" w:before="0" w:line="240" w:lineRule="auto"/>
              <w:ind/>
              <w:rPr/>
            </w:pPr>
            <w:r>
              <w:rPr>
                <w:rFonts w:ascii="Courier New" w:hAnsi="Courier New" w:eastAsia="Courier New" w:cs="Courier New"/>
                <w:color w:val="000000"/>
                <w:sz w:val="20"/>
                <w:szCs w:val="20"/>
                <w:rtl w:val="0"/>
              </w:rPr>
              <w:t xml:space="preserve">/2025/06/24/B01_0/003/</w:t>
            </w:r>
            <w:r>
              <w:rPr>
                <w:rtl w:val="0"/>
              </w:rPr>
            </w:r>
            <w:r/>
          </w:p>
        </w:tc>
      </w:tr>
    </w:tbl>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pPr>
      <w:r>
        <w:rPr>
          <w:rtl w:val="0"/>
        </w:rPr>
      </w:r>
      <w:r/>
    </w:p>
    <w:p>
      <w:pPr>
        <w:pBdr/>
        <w:spacing/>
        <w:ind/>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Appendix 1 - Coding table for different types of BMS plates</w:t>
      </w:r>
      <w:r>
        <w:rPr>
          <w:rFonts w:ascii="Times New Roman" w:hAnsi="Times New Roman" w:eastAsia="Times New Roman" w:cs="Times New Roman"/>
          <w:b/>
          <w:sz w:val="28"/>
          <w:szCs w:val="28"/>
        </w:rPr>
      </w:r>
    </w:p>
    <w:p>
      <w:pPr>
        <w:pBdr/>
        <w:spacing/>
        <w:ind/>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sdt>
      <w:sdtPr>
        <w15:appearance w15:val="boundingBox"/>
        <w:id w:val="453940085"/>
        <w:lock w:val="contentLocked"/>
        <w:tag w:val="goog_rdk_0"/>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Style w:val="904"/>
          </w:tblPr>
          <w:tblGrid>
            <w:gridCol w:w="4680"/>
            <w:gridCol w:w="4680"/>
            <w:tblGridChange w:id="1">
              <w:tblGrid>
                <w:gridCol w:w="4680"/>
                <w:gridCol w:w="4680"/>
              </w:tblGrid>
            </w:tblGridChange>
          </w:tblGrid>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Code</w:t>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BMS plate type</w:t>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1</w:t>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Movicom BMS</w:t>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2</w:t>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REC-BMS</w:t>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r>
            <w:trPr>
              <w:cantSplit w:val="false"/>
              <w:trHeight w:val="516"/>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tc>
          </w:tr>
        </w:tbl>
      </w:sdtContent>
    </w:sdt>
    <w:p>
      <w:pPr>
        <w:pBdr/>
        <w:spacing/>
        <w:ind/>
        <w:rPr>
          <w:rFonts w:ascii="Times New Roman" w:hAnsi="Times New Roman" w:eastAsia="Times New Roman" w:cs="Times New Roman"/>
          <w:b/>
          <w:sz w:val="28"/>
          <w:szCs w:val="28"/>
        </w:rPr>
      </w:pPr>
      <w:r>
        <w:rPr>
          <w:rtl w:val="0"/>
        </w:rPr>
      </w:r>
      <w:r>
        <w:rPr>
          <w:rFonts w:ascii="Times New Roman" w:hAnsi="Times New Roman" w:eastAsia="Times New Roman" w:cs="Times New Roman"/>
          <w:b/>
          <w:sz w:val="28"/>
          <w:szCs w:val="28"/>
        </w:rPr>
      </w:r>
    </w:p>
    <w:sectPr>
      <w:headerReference w:type="default" r:id="rId9"/>
      <w:footerReference w:type="default" r:id="rId10"/>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409020205020404"/>
  </w:font>
  <w:font w:name="Noto Sans Symbols">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Fonts w:ascii="Arial" w:hAnsi="Arial" w:eastAsia="Arial" w:cs="Arial"/>
        <w:b w:val="0"/>
        <w:i w:val="0"/>
        <w:smallCaps w:val="0"/>
        <w:strike w:val="0"/>
        <w:color w:val="000000"/>
        <w:sz w:val="14"/>
        <w:szCs w:val="14"/>
        <w:u w:val="none"/>
        <w:shd w:val="clear" w:color="auto" w:fill="auto"/>
        <w:vertAlign w:val="baseline"/>
        <w:rtl w:val="0"/>
      </w:rPr>
      <w:t xml:space="preserve">Geyser Batteries Oy </w:t>
      <w:tab/>
      <w:t xml:space="preserve">2931567-1</w:t>
      <w:br/>
      <w:t xml:space="preserve">Insinöörinkatu 5</w:t>
      <w:tab/>
      <w:t xml:space="preserve">                          </w:t>
    </w:r>
    <w:hyperlink r:id="rId1" w:tooltip="mailto:inbox@geyserbatteries.com" w:history="1">
      <w:r>
        <w:rPr>
          <w:rFonts w:ascii="Arial" w:hAnsi="Arial" w:eastAsia="Arial" w:cs="Arial"/>
          <w:b w:val="0"/>
          <w:i w:val="0"/>
          <w:smallCaps w:val="0"/>
          <w:strike w:val="0"/>
          <w:color w:val="0563c1"/>
          <w:sz w:val="14"/>
          <w:szCs w:val="14"/>
          <w:u w:val="single"/>
          <w:shd w:val="clear" w:color="auto" w:fill="auto"/>
          <w:vertAlign w:val="baseline"/>
          <w:rtl w:val="0"/>
        </w:rPr>
        <w:t xml:space="preserve">inbox@geyserbatteries.com</w:t>
      </w:r>
    </w:hyperlink>
    <w:r>
      <w:rPr>
        <w:rFonts w:ascii="Arial" w:hAnsi="Arial" w:eastAsia="Arial" w:cs="Arial"/>
        <w:b w:val="0"/>
        <w:i w:val="0"/>
        <w:smallCaps w:val="0"/>
        <w:strike w:val="0"/>
        <w:color w:val="000000"/>
        <w:sz w:val="14"/>
        <w:szCs w:val="14"/>
        <w:u w:val="none"/>
        <w:shd w:val="clear" w:color="auto" w:fill="auto"/>
        <w:vertAlign w:val="baseline"/>
        <w:rtl w:val="0"/>
      </w:rPr>
      <w:t xml:space="preserve"> </w:t>
      <w:tab/>
      <w:br/>
      <w:t xml:space="preserve">50150 Mikkeli</w:t>
      <w:tab/>
      <w:t xml:space="preserve">                 Tel. +358 9 424 11451</w:t>
      <w:br/>
      <w:t xml:space="preserve">Finland</w:t>
      <w:tab/>
      <w:t xml:space="preserve">                      </w:t>
    </w:r>
    <w:hyperlink r:id="rId2" w:tooltip="http://www.geyserbatteries.com" w:history="1">
      <w:r>
        <w:rPr>
          <w:rFonts w:ascii="Arial" w:hAnsi="Arial" w:eastAsia="Arial" w:cs="Arial"/>
          <w:b w:val="0"/>
          <w:i w:val="0"/>
          <w:smallCaps w:val="0"/>
          <w:strike w:val="0"/>
          <w:color w:val="0563c1"/>
          <w:sz w:val="14"/>
          <w:szCs w:val="14"/>
          <w:u w:val="single"/>
          <w:shd w:val="clear" w:color="auto" w:fill="auto"/>
          <w:vertAlign w:val="baseline"/>
          <w:rtl w:val="0"/>
        </w:rPr>
        <w:t xml:space="preserve">www.geyserbatteries.com</w:t>
      </w:r>
    </w:hyperlink>
    <w:r>
      <w:rPr>
        <w:rtl w:val="0"/>
      </w:rPr>
      <w:tab/>
    </w: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-171449</wp:posOffset>
              </wp:positionH>
              <wp:positionV relativeFrom="paragraph">
                <wp:posOffset>-228599</wp:posOffset>
              </wp:positionV>
              <wp:extent cx="1854835" cy="6858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1"/>
                      <a:srcRect l="0" t="0" r="0" b="0"/>
                      <a:stretch/>
                    </pic:blipFill>
                    <pic:spPr bwMode="auto">
                      <a:xfrm>
                        <a:off x="0" y="0"/>
                        <a:ext cx="1854835" cy="6858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3.50pt;mso-position-horizontal:absolute;mso-position-vertical-relative:text;margin-top:-18.00pt;mso-position-vertical:absolute;width:146.05pt;height:54.00pt;mso-wrap-distance-left:9.00pt;mso-wrap-distance-top:0.00pt;mso-wrap-distance-right:9.00pt;mso-wrap-distance-bottom:0.00pt;z-index:1;">
              <v:imagedata r:id="rId1" o:title="" croptop="0f" cropleft="0f" cropbottom="0f" cropright="0f"/>
              <o:lock v:ext="edit" rotation="t"/>
            </v:shape>
          </w:pict>
        </mc:Fallback>
      </mc:AlternateContent>
    </w:r>
    <w:r>
      <w:rPr>
        <w:rFonts w:ascii="Calibri" w:hAnsi="Calibri" w:eastAsia="Calibri" w:cs="Calibri"/>
        <w:b w:val="0"/>
        <w:i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3">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10" w:default="1">
    <w:name w:val="Normal"/>
    <w:pPr>
      <w:pBdr/>
      <w:spacing/>
      <w:ind/>
    </w:pPr>
  </w:style>
  <w:style w:type="table" w:styleId="711">
    <w:name w:val="Table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2">
    <w:name w:val="Heading 1"/>
    <w:basedOn w:val="710"/>
    <w:next w:val="710"/>
    <w:pPr>
      <w:keepNext w:val="true"/>
      <w:keepLines w:val="true"/>
      <w:pBdr/>
      <w:spacing w:after="80" w:before="360"/>
      <w:ind/>
    </w:pPr>
    <w:rPr>
      <w:rFonts w:ascii="Arial" w:hAnsi="Arial" w:eastAsia="Arial" w:cs="Arial"/>
      <w:color w:val="2f5496"/>
      <w:sz w:val="40"/>
      <w:szCs w:val="40"/>
    </w:rPr>
  </w:style>
  <w:style w:type="paragraph" w:styleId="713">
    <w:name w:val="Heading 2"/>
    <w:basedOn w:val="710"/>
    <w:next w:val="710"/>
    <w:pPr>
      <w:keepNext w:val="true"/>
      <w:keepLines w:val="true"/>
      <w:pBdr/>
      <w:spacing w:after="80" w:before="160"/>
      <w:ind/>
    </w:pPr>
    <w:rPr>
      <w:rFonts w:ascii="Arial" w:hAnsi="Arial" w:eastAsia="Arial" w:cs="Arial"/>
      <w:color w:val="2f5496"/>
      <w:sz w:val="32"/>
      <w:szCs w:val="32"/>
    </w:rPr>
  </w:style>
  <w:style w:type="paragraph" w:styleId="714">
    <w:name w:val="Heading 3"/>
    <w:basedOn w:val="710"/>
    <w:next w:val="710"/>
    <w:pPr>
      <w:keepNext w:val="true"/>
      <w:keepLines w:val="true"/>
      <w:pBdr/>
      <w:spacing w:after="80" w:before="160"/>
      <w:ind/>
    </w:pPr>
    <w:rPr>
      <w:rFonts w:ascii="Arial" w:hAnsi="Arial" w:eastAsia="Arial" w:cs="Arial"/>
      <w:color w:val="2f5496"/>
      <w:sz w:val="28"/>
      <w:szCs w:val="28"/>
    </w:rPr>
  </w:style>
  <w:style w:type="paragraph" w:styleId="715">
    <w:name w:val="Heading 4"/>
    <w:basedOn w:val="710"/>
    <w:next w:val="710"/>
    <w:pPr>
      <w:keepNext w:val="true"/>
      <w:keepLines w:val="true"/>
      <w:pBdr/>
      <w:spacing w:after="40" w:before="80"/>
      <w:ind/>
    </w:pPr>
    <w:rPr>
      <w:rFonts w:ascii="Arial" w:hAnsi="Arial" w:eastAsia="Arial" w:cs="Arial"/>
      <w:i/>
      <w:color w:val="2f5496"/>
    </w:rPr>
  </w:style>
  <w:style w:type="paragraph" w:styleId="716">
    <w:name w:val="Heading 5"/>
    <w:basedOn w:val="710"/>
    <w:next w:val="710"/>
    <w:pPr>
      <w:keepNext w:val="true"/>
      <w:keepLines w:val="true"/>
      <w:pBdr/>
      <w:spacing w:after="40" w:before="80"/>
      <w:ind/>
    </w:pPr>
    <w:rPr>
      <w:rFonts w:ascii="Arial" w:hAnsi="Arial" w:eastAsia="Arial" w:cs="Arial"/>
      <w:color w:val="2f5496"/>
    </w:rPr>
  </w:style>
  <w:style w:type="paragraph" w:styleId="717">
    <w:name w:val="Heading 6"/>
    <w:basedOn w:val="710"/>
    <w:next w:val="710"/>
    <w:pPr>
      <w:keepNext w:val="true"/>
      <w:keepLines w:val="true"/>
      <w:pBdr/>
      <w:spacing w:after="0" w:before="40"/>
      <w:ind/>
    </w:pPr>
    <w:rPr>
      <w:rFonts w:ascii="Arial" w:hAnsi="Arial" w:eastAsia="Arial" w:cs="Arial"/>
      <w:i/>
      <w:color w:val="595959"/>
    </w:rPr>
  </w:style>
  <w:style w:type="paragraph" w:styleId="718">
    <w:name w:val="Title"/>
    <w:basedOn w:val="710"/>
    <w:next w:val="710"/>
    <w:pPr>
      <w:pBdr/>
      <w:spacing w:after="80" w:line="240" w:lineRule="auto"/>
      <w:ind/>
    </w:pPr>
    <w:rPr>
      <w:rFonts w:ascii="Arial" w:hAnsi="Arial" w:eastAsia="Arial" w:cs="Arial"/>
      <w:sz w:val="56"/>
      <w:szCs w:val="56"/>
    </w:rPr>
  </w:style>
  <w:style w:type="table" w:styleId="719">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shd w:val="clear" w:color="ffffff" w:themeColor="text1" w:themeTint="00" w:fill="f2f2f2" w:themeFill="text1" w:themeFillTint="00"/>
        <w:tcBorders/>
      </w:tcPr>
    </w:tblStylePr>
    <w:tblStylePr w:type="band1Vert">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w:basedOn w:val="895"/>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w:basedOn w:val="895"/>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9e2f3"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9e2f3"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eebf6"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eebf6"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w:basedOn w:val="895"/>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9e2f3"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9e2f3"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eebf6"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eebf6"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w:basedOn w:val="895"/>
    <w:uiPriority w:val="5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ae3f3"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ae3f3"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00" w:fill="537ec9" w:themeFill="accent1" w:themeFillTint="00"/>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00" w:fill="f4b285" w:themeFill="accent2" w:themeFillTint="00"/>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00" w:fill="a5a5a5" w:themeFill="accent3" w:themeFillTint="00"/>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00" w:fill="ffd965" w:themeFill="accent4" w:themeFillTint="00"/>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eebf6"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eebf6"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00" w:fill="bfbfbf" w:themeFill="text1" w:themeFillTint="00"/>
    </w:tblPr>
    <w:tcPr>
      <w:tcBorders/>
    </w:tcPr>
    <w:tblStylePr w:type="band1Horz">
      <w:pPr>
        <w:pBdr/>
        <w:spacing/>
        <w:ind/>
      </w:pPr>
      <w:tblPr>
        <w:tblBorders/>
      </w:tblPr>
      <w:tcPr>
        <w:shd w:val="clear" w:color="ffffff" w:themeColor="text1" w:themeTint="00" w:fill="8a8a8a" w:themeFill="text1" w:themeFillTint="00"/>
        <w:tcBorders/>
      </w:tcPr>
    </w:tblStylePr>
    <w:tblStylePr w:type="band1Vert">
      <w:pPr>
        <w:pBdr/>
        <w:spacing/>
        <w:ind/>
      </w:pPr>
      <w:tblPr>
        <w:tblBorders/>
      </w:tblPr>
      <w:tcPr>
        <w:shd w:val="clear" w:color="ffffff" w:themeColor="text1" w:themeTint="00" w:fill="8a8a8a"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00" w:fill="d9e2f3" w:themeFill="accent1" w:themeFillTint="00"/>
    </w:tblPr>
    <w:tcPr>
      <w:tcBorders/>
    </w:tcPr>
    <w:tblStylePr w:type="band1Horz">
      <w:pPr>
        <w:pBdr/>
        <w:spacing/>
        <w:ind/>
      </w:pPr>
      <w:tblPr>
        <w:tblBorders/>
      </w:tblPr>
      <w:tcPr>
        <w:shd w:val="clear" w:color="ffffff" w:themeColor="accent1" w:themeTint="00" w:fill="a9bee4" w:themeFill="accent1" w:themeFillTint="00"/>
        <w:tcBorders/>
      </w:tcPr>
    </w:tblStylePr>
    <w:tblStylePr w:type="band1Vert">
      <w:pPr>
        <w:pBdr/>
        <w:spacing/>
        <w:ind/>
      </w:pPr>
      <w:tblPr>
        <w:tblBorders/>
      </w:tblPr>
      <w:tcPr>
        <w:shd w:val="clear" w:color="ffffff" w:themeColor="accent1" w:themeTint="00" w:fill="a9bee4"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00" w:fill="fbe6d7" w:themeFill="accent2" w:themeFillTint="00"/>
    </w:tblPr>
    <w:tcPr>
      <w:tcBorders/>
    </w:tcPr>
    <w:tblStylePr w:type="band1Horz">
      <w:pPr>
        <w:pBdr/>
        <w:spacing/>
        <w:ind/>
      </w:pPr>
      <w:tblPr>
        <w:tblBorders/>
      </w:tblPr>
      <w:tcPr>
        <w:shd w:val="clear" w:color="ffffff" w:themeColor="accent2" w:themeTint="00" w:fill="f7c3a0" w:themeFill="accent2" w:themeFillTint="00"/>
        <w:tcBorders/>
      </w:tcPr>
    </w:tblStylePr>
    <w:tblStylePr w:type="band1Vert">
      <w:pPr>
        <w:pBdr/>
        <w:spacing/>
        <w:ind/>
      </w:pPr>
      <w:tblPr>
        <w:tblBorders/>
      </w:tblPr>
      <w:tcPr>
        <w:shd w:val="clear" w:color="ffffff" w:themeColor="accent2" w:themeTint="00" w:fill="f7c3a0"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00" w:fill="ededed" w:themeFill="accent3" w:themeFillTint="00"/>
    </w:tblPr>
    <w:tcPr>
      <w:tcBorders/>
    </w:tcPr>
    <w:tblStylePr w:type="band1Horz">
      <w:pPr>
        <w:pBdr/>
        <w:spacing/>
        <w:ind/>
      </w:pPr>
      <w:tblPr>
        <w:tblBorders/>
      </w:tblPr>
      <w:tcPr>
        <w:shd w:val="clear" w:color="ffffff" w:themeColor="accent3" w:themeTint="00" w:fill="d6d6d6" w:themeFill="accent3" w:themeFillTint="00"/>
        <w:tcBorders/>
      </w:tcPr>
    </w:tblStylePr>
    <w:tblStylePr w:type="band1Vert">
      <w:pPr>
        <w:pBdr/>
        <w:spacing/>
        <w:ind/>
      </w:pPr>
      <w:tblPr>
        <w:tblBorders/>
      </w:tblPr>
      <w:tcPr>
        <w:shd w:val="clear" w:color="ffffff" w:themeColor="accent3" w:themeTint="00" w:fill="d6d6d6"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00" w:fill="fff2cb" w:themeFill="accent4" w:themeFillTint="00"/>
    </w:tblPr>
    <w:tcPr>
      <w:tcBorders/>
    </w:tcPr>
    <w:tblStylePr w:type="band1Horz">
      <w:pPr>
        <w:pBdr/>
        <w:spacing/>
        <w:ind/>
      </w:pPr>
      <w:tblPr>
        <w:tblBorders/>
      </w:tblPr>
      <w:tcPr>
        <w:shd w:val="clear" w:color="ffffff" w:themeColor="accent4" w:themeTint="00" w:fill="ffe28a" w:themeFill="accent4" w:themeFillTint="00"/>
        <w:tcBorders/>
      </w:tcPr>
    </w:tblStylePr>
    <w:tblStylePr w:type="band1Vert">
      <w:pPr>
        <w:pBdr/>
        <w:spacing/>
        <w:ind/>
      </w:pPr>
      <w:tblPr>
        <w:tblBorders/>
      </w:tblPr>
      <w:tcPr>
        <w:shd w:val="clear" w:color="ffffff" w:themeColor="accent4" w:themeTint="00" w:fill="ffe28a"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00" w:fill="deebf6" w:themeFill="accent5" w:themeFillTint="00"/>
    </w:tblPr>
    <w:tcPr>
      <w:tcBorders/>
    </w:tcPr>
    <w:tblStylePr w:type="band1Horz">
      <w:pPr>
        <w:pBdr/>
        <w:spacing/>
        <w:ind/>
      </w:pPr>
      <w:tblPr>
        <w:tblBorders/>
      </w:tblPr>
      <w:tcPr>
        <w:shd w:val="clear" w:color="ffffff" w:themeColor="accent5" w:themeTint="00" w:fill="b4d1ec" w:themeFill="accent5" w:themeFillTint="00"/>
        <w:tcBorders/>
      </w:tcPr>
    </w:tblStylePr>
    <w:tblStylePr w:type="band1Vert">
      <w:pPr>
        <w:pBdr/>
        <w:spacing/>
        <w:ind/>
      </w:pPr>
      <w:tblPr>
        <w:tblBorders/>
      </w:tblPr>
      <w:tcPr>
        <w:shd w:val="clear" w:color="ffffff" w:themeColor="accent5" w:themeTint="00" w:fill="b4d1ec"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00" w:fill="e2efd9" w:themeFill="accent6" w:themeFillTint="00"/>
    </w:tblPr>
    <w:tcPr>
      <w:tcBorders/>
    </w:tcPr>
    <w:tblStylePr w:type="band1Horz">
      <w:pPr>
        <w:pBdr/>
        <w:spacing/>
        <w:ind/>
      </w:pPr>
      <w:tblPr>
        <w:tblBorders/>
      </w:tblPr>
      <w:tcPr>
        <w:shd w:val="clear" w:color="ffffff" w:themeColor="accent6" w:themeTint="00" w:fill="bddba8" w:themeFill="accent6" w:themeFillTint="00"/>
        <w:tcBorders/>
      </w:tcPr>
    </w:tblStylePr>
    <w:tblStylePr w:type="band1Vert">
      <w:pPr>
        <w:pBdr/>
        <w:spacing/>
        <w:ind/>
      </w:pPr>
      <w:tblPr>
        <w:tblBorders/>
      </w:tblPr>
      <w:tcPr>
        <w:shd w:val="clear" w:color="ffffff" w:themeColor="accent6" w:themeTint="00" w:fill="bddba8"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themeColor="text1" w:themeTint="00" w:themeShade="00"/>
        <w:sz w:val="22"/>
      </w:rPr>
      <w:pPr>
        <w:pBdr/>
        <w:spacing/>
        <w:ind/>
      </w:pPr>
      <w:tblPr>
        <w:tblBorders/>
      </w:tblPr>
      <w:tcPr>
        <w:shd w:val="clear" w:color="ffffff" w:themeColor="text1" w:themeTint="00" w:fill="cbcbcb" w:themeFill="text1" w:themeFillTint="00"/>
        <w:tcBorders/>
      </w:tcPr>
    </w:tblStylePr>
    <w:tblStylePr w:type="band1Vert">
      <w:pPr>
        <w:pBdr/>
        <w:spacing/>
        <w:ind/>
      </w:pPr>
      <w:tblPr>
        <w:tblBorders/>
      </w:tblPr>
      <w:tcPr>
        <w:shd w:val="clear" w:color="ffffff" w:themeColor="text1" w:themeTint="00" w:fill="cbcbcb" w:themeFill="text1" w:themeFillTint="00"/>
        <w:tcBorders/>
      </w:tcPr>
    </w:tblStylePr>
    <w:tblStylePr w:type="band2Horz">
      <w:rPr>
        <w:rFonts w:ascii="Arial" w:hAnsi="Arial"/>
        <w:color w:val="404040"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00" w:themeShade="00"/>
      </w:rPr>
      <w:pPr>
        <w:pBdr/>
        <w:spacing/>
        <w:ind/>
      </w:pPr>
      <w:tblPr>
        <w:tblBorders/>
      </w:tblPr>
      <w:tcPr>
        <w:tcBorders/>
      </w:tcPr>
    </w:tblStylePr>
    <w:tblStylePr w:type="firstRow">
      <w:rPr>
        <w:b/>
        <w:color w:val="4a4a4a" w:themeColor="text1" w:themeTint="00" w:themeShade="00"/>
      </w:rPr>
      <w:pPr>
        <w:pBdr/>
        <w:spacing/>
        <w:ind/>
      </w:pPr>
      <w:tblPr>
        <w:tblBorders/>
      </w:tblPr>
      <w:tcPr>
        <w:tcBorders>
          <w:bottom w:val="single" w:color="000000" w:themeColor="text1" w:themeTint="00" w:sz="12" w:space="0"/>
        </w:tcBorders>
      </w:tcPr>
    </w:tblStylePr>
    <w:tblStylePr w:type="lastCol">
      <w:rPr>
        <w:b/>
        <w:color w:val="4a4a4a" w:themeColor="text1" w:themeTint="00" w:themeShade="00"/>
      </w:rPr>
      <w:pPr>
        <w:pBdr/>
        <w:spacing/>
        <w:ind/>
      </w:pPr>
      <w:tblPr>
        <w:tblBorders/>
      </w:tblPr>
      <w:tcPr>
        <w:tcBorders/>
      </w:tcPr>
    </w:tblStylePr>
    <w:tblStylePr w:type="lastRow">
      <w:rPr>
        <w:b/>
        <w:color w:val="4a4a4a" w:themeColor="tex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00" w:themeShade="00"/>
        <w:sz w:val="22"/>
      </w:rPr>
      <w:pPr>
        <w:pBdr/>
        <w:spacing/>
        <w:ind/>
      </w:pPr>
      <w:tblPr>
        <w:tblBorders/>
      </w:tblPr>
      <w:tcPr>
        <w:tcBorders/>
      </w:tcPr>
    </w:tblStylePr>
  </w:style>
  <w:style w:type="table" w:styleId="761">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themeColor="accent1" w:themeTint="00" w:themeShade="00"/>
        <w:sz w:val="22"/>
      </w:rPr>
      <w:pPr>
        <w:pBdr/>
        <w:spacing/>
        <w:ind/>
      </w:pPr>
      <w:tblPr>
        <w:tblBorders/>
      </w:tblPr>
      <w:tcPr>
        <w:shd w:val="clear" w:color="ffffff" w:themeColor="accent1" w:themeTint="00" w:fill="d9e2f3" w:themeFill="accent1" w:themeFillTint="00"/>
        <w:tcBorders/>
      </w:tcPr>
    </w:tblStylePr>
    <w:tblStylePr w:type="band1Vert">
      <w:pPr>
        <w:pBdr/>
        <w:spacing/>
        <w:ind/>
      </w:pPr>
      <w:tblPr>
        <w:tblBorders/>
      </w:tblPr>
      <w:tcPr>
        <w:shd w:val="clear" w:color="ffffff" w:themeColor="accent1" w:themeTint="00" w:fill="d9e2f3" w:themeFill="accent1" w:themeFillTint="00"/>
        <w:tcBorders/>
      </w:tcPr>
    </w:tblStylePr>
    <w:tblStylePr w:type="band2Horz">
      <w:rPr>
        <w:rFonts w:ascii="Arial" w:hAnsi="Arial"/>
        <w:color w:val="404040"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00" w:themeShade="00"/>
      </w:rPr>
      <w:pPr>
        <w:pBdr/>
        <w:spacing/>
        <w:ind/>
      </w:pPr>
      <w:tblPr>
        <w:tblBorders/>
      </w:tblPr>
      <w:tcPr>
        <w:tcBorders/>
      </w:tcPr>
    </w:tblStylePr>
    <w:tblStylePr w:type="firstRow">
      <w:rPr>
        <w:b/>
        <w:color w:val="3760ab" w:themeColor="accent1" w:themeTint="00" w:themeShade="00"/>
      </w:rPr>
      <w:pPr>
        <w:pBdr/>
        <w:spacing/>
        <w:ind/>
      </w:pPr>
      <w:tblPr>
        <w:tblBorders/>
      </w:tblPr>
      <w:tcPr>
        <w:tcBorders>
          <w:bottom w:val="single" w:color="000000" w:themeColor="accent1" w:themeTint="00" w:sz="12" w:space="0"/>
        </w:tcBorders>
      </w:tcPr>
    </w:tblStylePr>
    <w:tblStylePr w:type="lastCol">
      <w:rPr>
        <w:b/>
        <w:color w:val="3760ab" w:themeColor="accent1" w:themeTint="00" w:themeShade="00"/>
      </w:rPr>
      <w:pPr>
        <w:pBdr/>
        <w:spacing/>
        <w:ind/>
      </w:pPr>
      <w:tblPr>
        <w:tblBorders/>
      </w:tblPr>
      <w:tcPr>
        <w:tcBorders/>
      </w:tcPr>
    </w:tblStylePr>
    <w:tblStylePr w:type="lastRow">
      <w:rPr>
        <w:b/>
        <w:color w:val="3760ab" w:themeColor="accen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00" w:themeShade="00"/>
        <w:sz w:val="22"/>
      </w:rPr>
      <w:pPr>
        <w:pBdr/>
        <w:spacing/>
        <w:ind/>
      </w:pPr>
      <w:tblPr>
        <w:tblBorders/>
      </w:tblPr>
      <w:tcPr>
        <w:tcBorders/>
      </w:tcPr>
    </w:tblStylePr>
  </w:style>
  <w:style w:type="table" w:styleId="762">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shd w:val="clear" w:color="ffffff" w:themeColor="accent2" w:themeTint="00" w:fill="fbe6d7" w:themeFill="accent2" w:themeFillTint="00"/>
        <w:tcBorders/>
      </w:tcPr>
    </w:tblStylePr>
    <w:tblStylePr w:type="band1Vert">
      <w:pPr>
        <w:pBdr/>
        <w:spacing/>
        <w:ind/>
      </w:pPr>
      <w:tblPr>
        <w:tblBorders/>
      </w:tblPr>
      <w:tcPr>
        <w:shd w:val="clear" w:color="ffffff" w:themeColor="accent2" w:themeTint="00" w:fill="fbe6d7" w:themeFill="accent2" w:themeFillTint="00"/>
        <w:tcBorders/>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00" w:themeShade="00"/>
      </w:rPr>
      <w:pPr>
        <w:pBdr/>
        <w:spacing/>
        <w:ind/>
      </w:pPr>
      <w:tblPr>
        <w:tblBorders/>
      </w:tblPr>
      <w:tcPr>
        <w:tcBorders/>
      </w:tcPr>
    </w:tblStylePr>
    <w:tblStylePr w:type="firstRow">
      <w:rPr>
        <w:b/>
        <w:color w:val="ca5d12" w:themeColor="accent2" w:themeTint="00" w:themeShade="00"/>
      </w:rPr>
      <w:pPr>
        <w:pBdr/>
        <w:spacing/>
        <w:ind/>
      </w:pPr>
      <w:tblPr>
        <w:tblBorders/>
      </w:tblPr>
      <w:tcPr>
        <w:tcBorders>
          <w:bottom w:val="single" w:color="000000" w:themeColor="accent2" w:themeTint="00" w:sz="12" w:space="0"/>
        </w:tcBorders>
      </w:tcPr>
    </w:tblStylePr>
    <w:tblStylePr w:type="lastCol">
      <w:rPr>
        <w:b/>
        <w:color w:val="ca5d12" w:themeColor="accent2" w:themeTint="00" w:themeShade="00"/>
      </w:rPr>
      <w:pPr>
        <w:pBdr/>
        <w:spacing/>
        <w:ind/>
      </w:pPr>
      <w:tblPr>
        <w:tblBorders/>
      </w:tblPr>
      <w:tcPr>
        <w:tcBorders/>
      </w:tcPr>
    </w:tblStylePr>
    <w:tblStylePr w:type="lastRow">
      <w:rPr>
        <w:b/>
        <w:color w:val="ca5d12" w:themeColor="accent2"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00" w:themeShade="00"/>
        <w:sz w:val="22"/>
      </w:rPr>
      <w:pPr>
        <w:pBdr/>
        <w:spacing/>
        <w:ind/>
      </w:pPr>
      <w:tblPr>
        <w:tblBorders/>
      </w:tblPr>
      <w:tcPr>
        <w:tcBorders/>
      </w:tcPr>
    </w:tblStylePr>
  </w:style>
  <w:style w:type="table" w:styleId="763">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shd w:val="clear" w:color="ffffff" w:themeColor="accent3" w:themeTint="00" w:fill="ededed" w:themeFill="accent3" w:themeFillTint="00"/>
        <w:tcBorders/>
      </w:tcPr>
    </w:tblStylePr>
    <w:tblStylePr w:type="band1Vert">
      <w:pPr>
        <w:pBdr/>
        <w:spacing/>
        <w:ind/>
      </w:pPr>
      <w:tblPr>
        <w:tblBorders/>
      </w:tblPr>
      <w:tcPr>
        <w:shd w:val="clear" w:color="ffffff" w:themeColor="accent3" w:themeTint="00" w:fill="ededed" w:themeFill="accent3" w:themeFillTint="00"/>
        <w:tcBorders/>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00" w:themeShade="00"/>
      </w:rPr>
      <w:pPr>
        <w:pBdr/>
        <w:spacing/>
        <w:ind/>
      </w:pPr>
      <w:tblPr>
        <w:tblBorders/>
      </w:tblPr>
      <w:tcPr>
        <w:tcBorders/>
      </w:tcPr>
    </w:tblStylePr>
    <w:tblStylePr w:type="firstRow">
      <w:rPr>
        <w:b/>
        <w:color w:val="606060" w:themeColor="accent3" w:themeTint="00" w:themeShade="00"/>
      </w:rPr>
      <w:pPr>
        <w:pBdr/>
        <w:spacing/>
        <w:ind/>
      </w:pPr>
      <w:tblPr>
        <w:tblBorders/>
      </w:tblPr>
      <w:tcPr>
        <w:tcBorders>
          <w:bottom w:val="single" w:color="000000" w:themeColor="accent3" w:themeTint="00" w:sz="12" w:space="0"/>
        </w:tcBorders>
      </w:tcPr>
    </w:tblStylePr>
    <w:tblStylePr w:type="lastCol">
      <w:rPr>
        <w:b/>
        <w:color w:val="606060" w:themeColor="accent3" w:themeTint="00" w:themeShade="00"/>
      </w:rPr>
      <w:pPr>
        <w:pBdr/>
        <w:spacing/>
        <w:ind/>
      </w:pPr>
      <w:tblPr>
        <w:tblBorders/>
      </w:tblPr>
      <w:tcPr>
        <w:tcBorders/>
      </w:tcPr>
    </w:tblStylePr>
    <w:tblStylePr w:type="lastRow">
      <w:rPr>
        <w:b/>
        <w:color w:val="606060" w:themeColor="accent3"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00" w:themeShade="00"/>
        <w:sz w:val="22"/>
      </w:rPr>
      <w:pPr>
        <w:pBdr/>
        <w:spacing/>
        <w:ind/>
      </w:pPr>
      <w:tblPr>
        <w:tblBorders/>
      </w:tblPr>
      <w:tcPr>
        <w:tcBorders/>
      </w:tcPr>
    </w:tblStylePr>
  </w:style>
  <w:style w:type="table" w:styleId="764">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shd w:val="clear" w:color="ffffff" w:themeColor="accent4" w:themeTint="00" w:fill="fff2cb" w:themeFill="accent4" w:themeFillTint="00"/>
        <w:tcBorders/>
      </w:tcPr>
    </w:tblStylePr>
    <w:tblStylePr w:type="band1Vert">
      <w:pPr>
        <w:pBdr/>
        <w:spacing/>
        <w:ind/>
      </w:pPr>
      <w:tblPr>
        <w:tblBorders/>
      </w:tblPr>
      <w:tcPr>
        <w:shd w:val="clear" w:color="ffffff" w:themeColor="accent4" w:themeTint="00" w:fill="fff2cb" w:themeFill="accent4" w:themeFillTint="00"/>
        <w:tcBorders/>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00" w:themeShade="00"/>
      </w:rPr>
      <w:pPr>
        <w:pBdr/>
        <w:spacing/>
        <w:ind/>
      </w:pPr>
      <w:tblPr>
        <w:tblBorders/>
      </w:tblPr>
      <w:tcPr>
        <w:tcBorders/>
      </w:tcPr>
    </w:tblStylePr>
    <w:tblStylePr w:type="firstRow">
      <w:rPr>
        <w:b/>
        <w:color w:val="d09d00" w:themeColor="accent4" w:themeTint="00" w:themeShade="00"/>
      </w:rPr>
      <w:pPr>
        <w:pBdr/>
        <w:spacing/>
        <w:ind/>
      </w:pPr>
      <w:tblPr>
        <w:tblBorders/>
      </w:tblPr>
      <w:tcPr>
        <w:tcBorders>
          <w:bottom w:val="single" w:color="000000" w:themeColor="accent4" w:themeTint="00" w:sz="12" w:space="0"/>
        </w:tcBorders>
      </w:tcPr>
    </w:tblStylePr>
    <w:tblStylePr w:type="lastCol">
      <w:rPr>
        <w:b/>
        <w:color w:val="d09d00" w:themeColor="accent4" w:themeTint="00" w:themeShade="00"/>
      </w:rPr>
      <w:pPr>
        <w:pBdr/>
        <w:spacing/>
        <w:ind/>
      </w:pPr>
      <w:tblPr>
        <w:tblBorders/>
      </w:tblPr>
      <w:tcPr>
        <w:tcBorders/>
      </w:tcPr>
    </w:tblStylePr>
    <w:tblStylePr w:type="lastRow">
      <w:rPr>
        <w:b/>
        <w:color w:val="d09d00" w:themeColor="accent4"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00" w:themeShade="00"/>
        <w:sz w:val="22"/>
      </w:rPr>
      <w:pPr>
        <w:pBdr/>
        <w:spacing/>
        <w:ind/>
      </w:pPr>
      <w:tblPr>
        <w:tblBorders/>
      </w:tblPr>
      <w:tcPr>
        <w:tcBorders/>
      </w:tcPr>
    </w:tblStylePr>
  </w:style>
  <w:style w:type="table" w:styleId="765">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00"/>
        <w:sz w:val="22"/>
      </w:rPr>
      <w:pPr>
        <w:pBdr/>
        <w:spacing/>
        <w:ind/>
      </w:pPr>
      <w:tblPr>
        <w:tblBorders/>
      </w:tblPr>
      <w:tcPr>
        <w:shd w:val="clear" w:color="ffffff" w:themeColor="accent5" w:themeTint="00" w:fill="deebf6" w:themeFill="accent5" w:themeFillTint="00"/>
        <w:tcBorders/>
      </w:tcPr>
    </w:tblStylePr>
    <w:tblStylePr w:type="band1Vert">
      <w:pPr>
        <w:pBdr/>
        <w:spacing/>
        <w:ind/>
      </w:pPr>
      <w:tblPr>
        <w:tblBorders/>
      </w:tblPr>
      <w:tcPr>
        <w:shd w:val="clear" w:color="ffffff" w:themeColor="accent5" w:themeTint="00" w:fill="deebf6" w:themeFill="accent5" w:themeFillTint="00"/>
        <w:tcBorders/>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00"/>
      </w:rPr>
      <w:pPr>
        <w:pBdr/>
        <w:spacing/>
        <w:ind/>
      </w:pPr>
      <w:tblPr>
        <w:tblBorders/>
      </w:tblPr>
      <w:tcPr>
        <w:tcBorders/>
      </w:tcPr>
    </w:tblStylePr>
    <w:tblStylePr w:type="firstRow">
      <w:rPr>
        <w:b/>
        <w:color w:val="245b8d" w:themeColor="accent5" w:themeShade="00"/>
      </w:rPr>
      <w:pPr>
        <w:pBdr/>
        <w:spacing/>
        <w:ind/>
      </w:pPr>
      <w:tblPr>
        <w:tblBorders/>
      </w:tblPr>
      <w:tcPr>
        <w:tcBorders>
          <w:bottom w:val="single" w:color="000000" w:themeColor="accent5" w:sz="12" w:space="0"/>
        </w:tcBorders>
      </w:tcPr>
    </w:tblStylePr>
    <w:tblStylePr w:type="lastCol">
      <w:rPr>
        <w:b/>
        <w:color w:val="245b8d" w:themeColor="accent5" w:themeShade="00"/>
      </w:rPr>
      <w:pPr>
        <w:pBdr/>
        <w:spacing/>
        <w:ind/>
      </w:pPr>
      <w:tblPr>
        <w:tblBorders/>
      </w:tblPr>
      <w:tcPr>
        <w:tcBorders/>
      </w:tcPr>
    </w:tblStylePr>
    <w:tblStylePr w:type="lastRow">
      <w:rPr>
        <w:b/>
        <w:color w:val="245b8d"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766">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00"/>
        <w:sz w:val="22"/>
      </w:rPr>
      <w:pPr>
        <w:pBdr/>
        <w:spacing/>
        <w:ind/>
      </w:pPr>
      <w:tblPr>
        <w:tblBorders/>
      </w:tblPr>
      <w:tcPr>
        <w:shd w:val="clear" w:color="ffffff" w:themeColor="accent6" w:themeTint="00" w:fill="e2efd9" w:themeFill="accent6" w:themeFillTint="00"/>
        <w:tcBorders/>
      </w:tcPr>
    </w:tblStylePr>
    <w:tblStylePr w:type="band1Vert">
      <w:pPr>
        <w:pBdr/>
        <w:spacing/>
        <w:ind/>
      </w:pPr>
      <w:tblPr>
        <w:tblBorders/>
      </w:tblPr>
      <w:tcPr>
        <w:shd w:val="clear" w:color="ffffff" w:themeColor="accent6" w:themeTint="00" w:fill="e2efd9" w:themeFill="accent6" w:themeFillTint="00"/>
        <w:tcBorders/>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00"/>
      </w:rPr>
      <w:pPr>
        <w:pBdr/>
        <w:spacing/>
        <w:ind/>
      </w:pPr>
      <w:tblPr>
        <w:tblBorders/>
      </w:tblPr>
      <w:tcPr>
        <w:tcBorders/>
      </w:tcPr>
    </w:tblStylePr>
    <w:tblStylePr w:type="firstRow">
      <w:rPr>
        <w:b/>
        <w:color w:val="245b8d" w:themeColor="accent5" w:themeShade="00"/>
      </w:rPr>
      <w:pPr>
        <w:pBdr/>
        <w:spacing/>
        <w:ind/>
      </w:pPr>
      <w:tblPr>
        <w:tblBorders/>
      </w:tblPr>
      <w:tcPr>
        <w:tcBorders>
          <w:bottom w:val="single" w:color="000000" w:themeColor="accent6" w:sz="12" w:space="0"/>
        </w:tcBorders>
      </w:tcPr>
    </w:tblStylePr>
    <w:tblStylePr w:type="lastCol">
      <w:rPr>
        <w:b/>
        <w:color w:val="245b8d" w:themeColor="accent5" w:themeShade="00"/>
      </w:rPr>
      <w:pPr>
        <w:pBdr/>
        <w:spacing/>
        <w:ind/>
      </w:pPr>
      <w:tblPr>
        <w:tblBorders/>
      </w:tblPr>
      <w:tcPr>
        <w:tcBorders/>
      </w:tcPr>
    </w:tblStylePr>
    <w:tblStylePr w:type="lastRow">
      <w:rPr>
        <w:b/>
        <w:color w:val="245b8d"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767">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shd w:val="clear" w:color="ffffff" w:themeColor="text1" w:themeTint="00" w:fill="f2f2f2" w:themeFill="text1" w:themeFillTint="00"/>
        <w:tcBorders/>
      </w:tcPr>
    </w:tblStylePr>
    <w:tblStylePr w:type="band1Vert">
      <w:pPr>
        <w:pBdr/>
        <w:spacing/>
        <w:ind/>
      </w:pPr>
      <w:tblPr>
        <w:tblBorders/>
      </w:tblPr>
      <w:tcPr>
        <w:shd w:val="clear" w:color="ffffff" w:themeColor="text1" w:themeTint="00" w:fill="f2f2f2" w:themeFill="text1" w:themeFillTint="00"/>
        <w:tcBorders/>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00" w:sz="4" w:space="0"/>
        </w:tcBorders>
      </w:tcPr>
    </w:tblStylePr>
    <w:tblStylePr w:type="firstRow">
      <w:rPr>
        <w:rFonts w:ascii="Arial" w:hAnsi="Arial"/>
        <w:b/>
        <w:color w:val="4a4a4a" w:themeColor="tex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00" w:sz="4" w:space="0"/>
          <w:right w:val="none" w:color="000000" w:sz="4" w:space="0"/>
        </w:tcBorders>
      </w:tcPr>
    </w:tblStylePr>
    <w:tblStylePr w:type="lastCol">
      <w:rPr>
        <w:rFonts w:ascii="Arial" w:hAnsi="Arial"/>
        <w:i/>
        <w:color w:val="4a4a4a" w:themeColor="text1" w:themeTint="00" w:themeShade="00"/>
        <w:sz w:val="22"/>
      </w:rPr>
      <w:pPr>
        <w:pBdr/>
        <w:spacing/>
        <w:ind/>
      </w:pPr>
      <w:tblPr>
        <w:tblBorders/>
      </w:tblPr>
      <w:tcPr>
        <w:shd w:val="clear" w:color="ffffff"/>
        <w:tcBorders>
          <w:top w:val="none" w:color="000000" w:sz="4" w:space="0"/>
          <w:left w:val="single" w:color="000000" w:themeColor="text1" w:themeTint="00" w:sz="4" w:space="0"/>
          <w:bottom w:val="none" w:color="000000" w:sz="4" w:space="0"/>
          <w:right w:val="none" w:color="000000" w:sz="4" w:space="0"/>
        </w:tcBorders>
      </w:tcPr>
    </w:tblStylePr>
    <w:tblStylePr w:type="lastRow">
      <w:rPr>
        <w:rFonts w:ascii="Arial" w:hAnsi="Arial"/>
        <w:b/>
        <w:color w:val="4a4a4a" w:themeColor="text1" w:themeTint="00" w:themeShade="00"/>
        <w:sz w:val="22"/>
      </w:rPr>
      <w:pPr>
        <w:pBdr/>
        <w:spacing/>
        <w:ind/>
      </w:pPr>
      <w:tblPr>
        <w:tblBorders/>
      </w:tblPr>
      <w:tcPr>
        <w:shd w:val="clear" w:color="ffffff" w:themeColor="light1" w:fill="ffffff" w:themeFill="light1"/>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3760ab" w:themeColor="accent1" w:themeTint="00" w:themeShade="00"/>
        <w:sz w:val="22"/>
      </w:rPr>
      <w:pPr>
        <w:pBdr/>
        <w:spacing/>
        <w:ind/>
      </w:pPr>
      <w:tblPr>
        <w:tblBorders/>
      </w:tblPr>
      <w:tcPr>
        <w:shd w:val="clear" w:color="ffffff" w:themeColor="accent1" w:themeTint="00" w:fill="d9e2f3" w:themeFill="accent1" w:themeFillTint="00"/>
        <w:tcBorders/>
      </w:tcPr>
    </w:tblStylePr>
    <w:tblStylePr w:type="band1Vert">
      <w:pPr>
        <w:pBdr/>
        <w:spacing/>
        <w:ind/>
      </w:pPr>
      <w:tblPr>
        <w:tblBorders/>
      </w:tblPr>
      <w:tcPr>
        <w:shd w:val="clear" w:color="ffffff" w:themeColor="accent1" w:themeTint="00" w:fill="d9e2f3" w:themeFill="accent1" w:themeFillTint="00"/>
        <w:tcBorders/>
      </w:tcPr>
    </w:tblStylePr>
    <w:tblStylePr w:type="band2Horz">
      <w:rPr>
        <w:rFonts w:ascii="Arial" w:hAnsi="Arial"/>
        <w:color w:val="3760ab"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00" w:sz="4" w:space="0"/>
        </w:tcBorders>
      </w:tcPr>
    </w:tblStylePr>
    <w:tblStylePr w:type="firstRow">
      <w:rPr>
        <w:rFonts w:ascii="Arial" w:hAnsi="Arial"/>
        <w:b/>
        <w:color w:val="3760ab" w:themeColor="accen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00" w:sz="4" w:space="0"/>
          <w:right w:val="none" w:color="000000" w:sz="4" w:space="0"/>
        </w:tcBorders>
      </w:tcPr>
    </w:tblStylePr>
    <w:tblStylePr w:type="lastCol">
      <w:rPr>
        <w:rFonts w:ascii="Arial" w:hAnsi="Arial"/>
        <w:i/>
        <w:color w:val="3760ab" w:themeColor="accent1" w:themeTint="00" w:themeShade="00"/>
        <w:sz w:val="22"/>
      </w:rPr>
      <w:pPr>
        <w:pBdr/>
        <w:spacing/>
        <w:ind/>
      </w:pPr>
      <w:tblPr>
        <w:tblBorders/>
      </w:tblPr>
      <w:tcPr>
        <w:shd w:val="clear" w:color="ffffff"/>
        <w:tcBorders>
          <w:top w:val="none" w:color="000000" w:sz="4" w:space="0"/>
          <w:left w:val="single" w:color="000000" w:themeColor="accent1" w:themeTint="00" w:sz="4" w:space="0"/>
          <w:bottom w:val="none" w:color="000000" w:sz="4" w:space="0"/>
          <w:right w:val="none" w:color="000000" w:sz="4" w:space="0"/>
        </w:tcBorders>
      </w:tcPr>
    </w:tblStylePr>
    <w:tblStylePr w:type="lastRow">
      <w:rPr>
        <w:rFonts w:ascii="Arial" w:hAnsi="Arial"/>
        <w:b/>
        <w:color w:val="3760ab" w:themeColor="accent1" w:themeTint="00" w:themeShade="00"/>
        <w:sz w:val="22"/>
      </w:rPr>
      <w:pPr>
        <w:pBdr/>
        <w:spacing/>
        <w:ind/>
      </w:pPr>
      <w:tblPr>
        <w:tblBorders/>
      </w:tblPr>
      <w:tcPr>
        <w:shd w:val="clear" w:color="ffffff" w:themeColor="light1" w:fill="ffffff" w:themeFill="light1"/>
        <w:tcBorders>
          <w:top w:val="single" w:color="000000" w:themeColor="accen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ca5d12" w:themeColor="accent2" w:themeTint="00" w:themeShade="00"/>
        <w:sz w:val="22"/>
      </w:rPr>
      <w:pPr>
        <w:pBdr/>
        <w:spacing/>
        <w:ind/>
      </w:pPr>
      <w:tblPr>
        <w:tblBorders/>
      </w:tblPr>
      <w:tcPr>
        <w:shd w:val="clear" w:color="ffffff" w:themeColor="accent2" w:themeTint="00" w:fill="fbe6d7" w:themeFill="accent2" w:themeFillTint="00"/>
        <w:tcBorders/>
      </w:tcPr>
    </w:tblStylePr>
    <w:tblStylePr w:type="band1Vert">
      <w:pPr>
        <w:pBdr/>
        <w:spacing/>
        <w:ind/>
      </w:pPr>
      <w:tblPr>
        <w:tblBorders/>
      </w:tblPr>
      <w:tcPr>
        <w:shd w:val="clear" w:color="ffffff" w:themeColor="accent2" w:themeTint="00" w:fill="fbe6d7" w:themeFill="accent2" w:themeFillTint="00"/>
        <w:tcBorders/>
      </w:tcPr>
    </w:tblStylePr>
    <w:tblStylePr w:type="band2Horz">
      <w:rPr>
        <w:rFonts w:ascii="Arial" w:hAnsi="Arial"/>
        <w:color w:val="ca5d12"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00" w:sz="4" w:space="0"/>
        </w:tcBorders>
      </w:tcPr>
    </w:tblStylePr>
    <w:tblStylePr w:type="firstRow">
      <w:rPr>
        <w:rFonts w:ascii="Arial" w:hAnsi="Arial"/>
        <w:b/>
        <w:color w:val="ca5d12" w:themeColor="accent2"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00" w:sz="4" w:space="0"/>
          <w:right w:val="none" w:color="000000" w:sz="4" w:space="0"/>
        </w:tcBorders>
      </w:tcPr>
    </w:tblStylePr>
    <w:tblStylePr w:type="lastCol">
      <w:rPr>
        <w:rFonts w:ascii="Arial" w:hAnsi="Arial"/>
        <w:i/>
        <w:color w:val="ca5d12" w:themeColor="accent2" w:themeTint="00" w:themeShade="00"/>
        <w:sz w:val="22"/>
      </w:rPr>
      <w:pPr>
        <w:pBdr/>
        <w:spacing/>
        <w:ind/>
      </w:pPr>
      <w:tblPr>
        <w:tblBorders/>
      </w:tblPr>
      <w:tcPr>
        <w:shd w:val="clear" w:color="ffffff"/>
        <w:tcBorders>
          <w:top w:val="none" w:color="000000" w:sz="4" w:space="0"/>
          <w:left w:val="single" w:color="000000" w:themeColor="accent2" w:themeTint="00" w:sz="4" w:space="0"/>
          <w:bottom w:val="none" w:color="000000" w:sz="4" w:space="0"/>
          <w:right w:val="none" w:color="000000" w:sz="4" w:space="0"/>
        </w:tcBorders>
      </w:tcPr>
    </w:tblStylePr>
    <w:tblStylePr w:type="lastRow">
      <w:rPr>
        <w:rFonts w:ascii="Arial" w:hAnsi="Arial"/>
        <w:b/>
        <w:color w:val="ca5d12" w:themeColor="accent2" w:themeTint="00" w:themeShade="00"/>
        <w:sz w:val="22"/>
      </w:rPr>
      <w:pPr>
        <w:pBdr/>
        <w:spacing/>
        <w:ind/>
      </w:pPr>
      <w:tblPr>
        <w:tblBorders/>
      </w:tblPr>
      <w:tcPr>
        <w:shd w:val="clear" w:color="ffffff" w:themeColor="light1" w:fill="ffffff" w:themeFill="light1"/>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606060" w:themeColor="accent3" w:themeTint="00" w:themeShade="00"/>
        <w:sz w:val="22"/>
      </w:rPr>
      <w:pPr>
        <w:pBdr/>
        <w:spacing/>
        <w:ind/>
      </w:pPr>
      <w:tblPr>
        <w:tblBorders/>
      </w:tblPr>
      <w:tcPr>
        <w:shd w:val="clear" w:color="ffffff" w:themeColor="accent3" w:themeTint="00" w:fill="ededed" w:themeFill="accent3" w:themeFillTint="00"/>
        <w:tcBorders/>
      </w:tcPr>
    </w:tblStylePr>
    <w:tblStylePr w:type="band1Vert">
      <w:pPr>
        <w:pBdr/>
        <w:spacing/>
        <w:ind/>
      </w:pPr>
      <w:tblPr>
        <w:tblBorders/>
      </w:tblPr>
      <w:tcPr>
        <w:shd w:val="clear" w:color="ffffff" w:themeColor="accent3" w:themeTint="00" w:fill="ededed" w:themeFill="accent3" w:themeFillTint="00"/>
        <w:tcBorders/>
      </w:tcPr>
    </w:tblStylePr>
    <w:tblStylePr w:type="band2Horz">
      <w:rPr>
        <w:rFonts w:ascii="Arial" w:hAnsi="Arial"/>
        <w:color w:val="60606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00" w:sz="4" w:space="0"/>
        </w:tcBorders>
      </w:tcPr>
    </w:tblStylePr>
    <w:tblStylePr w:type="firstRow">
      <w:rPr>
        <w:rFonts w:ascii="Arial" w:hAnsi="Arial"/>
        <w:b/>
        <w:color w:val="606060" w:themeColor="accent3"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00" w:sz="4" w:space="0"/>
          <w:right w:val="none" w:color="000000" w:sz="4" w:space="0"/>
        </w:tcBorders>
      </w:tcPr>
    </w:tblStylePr>
    <w:tblStylePr w:type="lastCol">
      <w:rPr>
        <w:rFonts w:ascii="Arial" w:hAnsi="Arial"/>
        <w:i/>
        <w:color w:val="606060" w:themeColor="accent3" w:themeTint="00" w:themeShade="00"/>
        <w:sz w:val="22"/>
      </w:rPr>
      <w:pPr>
        <w:pBdr/>
        <w:spacing/>
        <w:ind/>
      </w:pPr>
      <w:tblPr>
        <w:tblBorders/>
      </w:tblPr>
      <w:tcPr>
        <w:shd w:val="clear" w:color="ffffff"/>
        <w:tcBorders>
          <w:top w:val="none" w:color="000000" w:sz="4" w:space="0"/>
          <w:left w:val="single" w:color="000000" w:themeColor="accent3" w:themeTint="00" w:sz="4" w:space="0"/>
          <w:bottom w:val="none" w:color="000000" w:sz="4" w:space="0"/>
          <w:right w:val="none" w:color="000000" w:sz="4" w:space="0"/>
        </w:tcBorders>
      </w:tcPr>
    </w:tblStylePr>
    <w:tblStylePr w:type="lastRow">
      <w:rPr>
        <w:rFonts w:ascii="Arial" w:hAnsi="Arial"/>
        <w:b/>
        <w:color w:val="606060" w:themeColor="accent3" w:themeTint="00" w:themeShade="00"/>
        <w:sz w:val="22"/>
      </w:rPr>
      <w:pPr>
        <w:pBdr/>
        <w:spacing/>
        <w:ind/>
      </w:pPr>
      <w:tblPr>
        <w:tblBorders/>
      </w:tblPr>
      <w:tcPr>
        <w:shd w:val="clear" w:color="ffffff" w:themeColor="light1" w:fill="ffffff" w:themeFill="light1"/>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d09d00" w:themeColor="accent4" w:themeTint="00" w:themeShade="00"/>
        <w:sz w:val="22"/>
      </w:rPr>
      <w:pPr>
        <w:pBdr/>
        <w:spacing/>
        <w:ind/>
      </w:pPr>
      <w:tblPr>
        <w:tblBorders/>
      </w:tblPr>
      <w:tcPr>
        <w:shd w:val="clear" w:color="ffffff" w:themeColor="accent4" w:themeTint="00" w:fill="fff2cb" w:themeFill="accent4" w:themeFillTint="00"/>
        <w:tcBorders/>
      </w:tcPr>
    </w:tblStylePr>
    <w:tblStylePr w:type="band1Vert">
      <w:pPr>
        <w:pBdr/>
        <w:spacing/>
        <w:ind/>
      </w:pPr>
      <w:tblPr>
        <w:tblBorders/>
      </w:tblPr>
      <w:tcPr>
        <w:shd w:val="clear" w:color="ffffff" w:themeColor="accent4" w:themeTint="00" w:fill="fff2cb" w:themeFill="accent4" w:themeFillTint="00"/>
        <w:tcBorders/>
      </w:tcPr>
    </w:tblStylePr>
    <w:tblStylePr w:type="band2Horz">
      <w:rPr>
        <w:rFonts w:ascii="Arial" w:hAnsi="Arial"/>
        <w:color w:val="d09d0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00" w:sz="4" w:space="0"/>
        </w:tcBorders>
      </w:tcPr>
    </w:tblStylePr>
    <w:tblStylePr w:type="firstRow">
      <w:rPr>
        <w:rFonts w:ascii="Arial" w:hAnsi="Arial"/>
        <w:b/>
        <w:color w:val="d09d00" w:themeColor="accent4"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00" w:sz="4" w:space="0"/>
          <w:right w:val="none" w:color="000000" w:sz="4" w:space="0"/>
        </w:tcBorders>
      </w:tcPr>
    </w:tblStylePr>
    <w:tblStylePr w:type="lastCol">
      <w:rPr>
        <w:rFonts w:ascii="Arial" w:hAnsi="Arial"/>
        <w:i/>
        <w:color w:val="d09d00" w:themeColor="accent4" w:themeTint="00" w:themeShade="00"/>
        <w:sz w:val="22"/>
      </w:rPr>
      <w:pPr>
        <w:pBdr/>
        <w:spacing/>
        <w:ind/>
      </w:pPr>
      <w:tblPr>
        <w:tblBorders/>
      </w:tblPr>
      <w:tcPr>
        <w:shd w:val="clear" w:color="ffffff"/>
        <w:tcBorders>
          <w:top w:val="none" w:color="000000" w:sz="4" w:space="0"/>
          <w:left w:val="single" w:color="000000" w:themeColor="accent4" w:themeTint="00" w:sz="4" w:space="0"/>
          <w:bottom w:val="none" w:color="000000" w:sz="4" w:space="0"/>
          <w:right w:val="none" w:color="000000" w:sz="4" w:space="0"/>
        </w:tcBorders>
      </w:tcPr>
    </w:tblStylePr>
    <w:tblStylePr w:type="lastRow">
      <w:rPr>
        <w:rFonts w:ascii="Arial" w:hAnsi="Arial"/>
        <w:b/>
        <w:color w:val="d09d00" w:themeColor="accent4" w:themeTint="00" w:themeShade="00"/>
        <w:sz w:val="22"/>
      </w:rPr>
      <w:pPr>
        <w:pBdr/>
        <w:spacing/>
        <w:ind/>
      </w:pPr>
      <w:tblPr>
        <w:tblBorders/>
      </w:tblPr>
      <w:tcPr>
        <w:shd w:val="clear" w:color="ffffff" w:themeColor="light1" w:fill="ffffff" w:themeFill="light1"/>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245b8d" w:themeColor="accent5" w:themeShade="00"/>
        <w:sz w:val="22"/>
      </w:rPr>
      <w:pPr>
        <w:pBdr/>
        <w:spacing/>
        <w:ind/>
      </w:pPr>
      <w:tblPr>
        <w:tblBorders/>
      </w:tblPr>
      <w:tcPr>
        <w:shd w:val="clear" w:color="ffffff" w:themeColor="accent5" w:themeTint="00" w:fill="deebf6" w:themeFill="accent5" w:themeFillTint="00"/>
        <w:tcBorders/>
      </w:tcPr>
    </w:tblStylePr>
    <w:tblStylePr w:type="band1Vert">
      <w:pPr>
        <w:pBdr/>
        <w:spacing/>
        <w:ind/>
      </w:pPr>
      <w:tblPr>
        <w:tblBorders/>
      </w:tblPr>
      <w:tcPr>
        <w:shd w:val="clear" w:color="ffffff" w:themeColor="accent5" w:themeTint="00" w:fill="deebf6" w:themeFill="accent5" w:themeFillTint="00"/>
        <w:tcBorders/>
      </w:tcPr>
    </w:tblStylePr>
    <w:tblStylePr w:type="band2Horz">
      <w:rPr>
        <w:rFonts w:ascii="Arial" w:hAnsi="Arial"/>
        <w:color w:val="245b8d"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00" w:sz="4" w:space="0"/>
        </w:tcBorders>
      </w:tcPr>
    </w:tblStylePr>
    <w:tblStylePr w:type="firstRow">
      <w:rPr>
        <w:rFonts w:ascii="Arial" w:hAnsi="Arial"/>
        <w:b/>
        <w:color w:val="245b8d" w:themeColor="accent5"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00" w:sz="4" w:space="0"/>
          <w:right w:val="none" w:color="000000" w:sz="4" w:space="0"/>
        </w:tcBorders>
      </w:tcPr>
    </w:tblStylePr>
    <w:tblStylePr w:type="lastCol">
      <w:rPr>
        <w:rFonts w:ascii="Arial" w:hAnsi="Arial"/>
        <w:i/>
        <w:color w:val="245b8d" w:themeColor="accent5" w:themeShade="00"/>
        <w:sz w:val="22"/>
      </w:rPr>
      <w:pPr>
        <w:pBdr/>
        <w:spacing/>
        <w:ind/>
      </w:pPr>
      <w:tblPr>
        <w:tblBorders/>
      </w:tblPr>
      <w:tcPr>
        <w:shd w:val="clear" w:color="ffffff"/>
        <w:tcBorders>
          <w:top w:val="none" w:color="000000" w:sz="4" w:space="0"/>
          <w:left w:val="single" w:color="000000" w:themeColor="accent5" w:themeTint="00" w:sz="4" w:space="0"/>
          <w:bottom w:val="none" w:color="000000" w:sz="4" w:space="0"/>
          <w:right w:val="none" w:color="000000" w:sz="4" w:space="0"/>
        </w:tcBorders>
      </w:tcPr>
    </w:tblStylePr>
    <w:tblStylePr w:type="lastRow">
      <w:rPr>
        <w:rFonts w:ascii="Arial" w:hAnsi="Arial"/>
        <w:b/>
        <w:color w:val="245b8d" w:themeColor="accent5" w:themeShade="00"/>
        <w:sz w:val="22"/>
      </w:rPr>
      <w:pPr>
        <w:pBdr/>
        <w:spacing/>
        <w:ind/>
      </w:pPr>
      <w:tblPr>
        <w:tblBorders/>
      </w:tblPr>
      <w:tcPr>
        <w:shd w:val="clear" w:color="ffffff" w:themeColor="light1" w:fill="ffffff" w:themeFill="light1"/>
        <w:tcBorders>
          <w:top w:val="single" w:color="000000" w:themeColor="accent5"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16529" w:themeColor="accent6" w:themeShade="00"/>
        <w:sz w:val="22"/>
      </w:rPr>
      <w:pPr>
        <w:pBdr/>
        <w:spacing/>
        <w:ind/>
      </w:pPr>
      <w:tblPr>
        <w:tblBorders/>
      </w:tblPr>
      <w:tcPr>
        <w:shd w:val="clear" w:color="ffffff" w:themeColor="accent6" w:themeTint="00" w:fill="e2efd9" w:themeFill="accent6" w:themeFillTint="00"/>
        <w:tcBorders/>
      </w:tcPr>
    </w:tblStylePr>
    <w:tblStylePr w:type="band1Vert">
      <w:pPr>
        <w:pBdr/>
        <w:spacing/>
        <w:ind/>
      </w:pPr>
      <w:tblPr>
        <w:tblBorders/>
      </w:tblPr>
      <w:tcPr>
        <w:shd w:val="clear" w:color="ffffff" w:themeColor="accent6" w:themeTint="00" w:fill="e2efd9" w:themeFill="accent6" w:themeFillTint="00"/>
        <w:tcBorders/>
      </w:tcPr>
    </w:tblStylePr>
    <w:tblStylePr w:type="band2Horz">
      <w:rPr>
        <w:rFonts w:ascii="Arial" w:hAnsi="Arial"/>
        <w:color w:val="416529" w:themeColor="accent6"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00" w:sz="4" w:space="0"/>
        </w:tcBorders>
      </w:tcPr>
    </w:tblStylePr>
    <w:tblStylePr w:type="firstRow">
      <w:rPr>
        <w:rFonts w:ascii="Arial" w:hAnsi="Arial"/>
        <w:b/>
        <w:color w:val="416529" w:themeColor="accent6"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00" w:sz="4" w:space="0"/>
          <w:right w:val="none" w:color="000000" w:sz="4" w:space="0"/>
        </w:tcBorders>
      </w:tcPr>
    </w:tblStylePr>
    <w:tblStylePr w:type="lastCol">
      <w:rPr>
        <w:rFonts w:ascii="Arial" w:hAnsi="Arial"/>
        <w:i/>
        <w:color w:val="416529" w:themeColor="accent6" w:themeShade="00"/>
        <w:sz w:val="22"/>
      </w:rPr>
      <w:pPr>
        <w:pBdr/>
        <w:spacing/>
        <w:ind/>
      </w:pPr>
      <w:tblPr>
        <w:tblBorders/>
      </w:tblPr>
      <w:tcPr>
        <w:shd w:val="clear" w:color="ffffff"/>
        <w:tcBorders>
          <w:top w:val="none" w:color="000000" w:sz="4" w:space="0"/>
          <w:left w:val="single" w:color="000000" w:themeColor="accent6" w:themeTint="00" w:sz="4" w:space="0"/>
          <w:bottom w:val="none" w:color="000000" w:sz="4" w:space="0"/>
          <w:right w:val="none" w:color="000000" w:sz="4" w:space="0"/>
        </w:tcBorders>
      </w:tcPr>
    </w:tblStylePr>
    <w:tblStylePr w:type="lastRow">
      <w:rPr>
        <w:rFonts w:ascii="Arial" w:hAnsi="Arial"/>
        <w:b/>
        <w:color w:val="416529" w:themeColor="accent6" w:themeShade="00"/>
        <w:sz w:val="22"/>
      </w:rPr>
      <w:pPr>
        <w:pBdr/>
        <w:spacing/>
        <w:ind/>
      </w:pPr>
      <w:tblPr>
        <w:tblBorders/>
      </w:tblPr>
      <w:tcPr>
        <w:shd w:val="clear" w:color="ffffff" w:themeColor="light1" w:fill="ffffff" w:themeFill="light1"/>
        <w:tcBorders>
          <w:top w:val="single" w:color="000000" w:themeColor="accent6"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00" w:fill="d0dcf0" w:themeFill="accent1" w:themeFillTint="00"/>
        <w:tcBorders/>
      </w:tcPr>
    </w:tblStylePr>
    <w:tblStylePr w:type="band1Vert">
      <w:pPr>
        <w:pBdr/>
        <w:spacing/>
        <w:ind/>
      </w:pPr>
      <w:tblPr>
        <w:tblBorders/>
      </w:tblPr>
      <w:tcPr>
        <w:shd w:val="clear" w:color="ffffff" w:themeColor="accent1" w:themeTint="00" w:fill="d0dcf0"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00" w:fill="fadecb" w:themeFill="accent2" w:themeFillTint="00"/>
        <w:tcBorders/>
      </w:tcPr>
    </w:tblStylePr>
    <w:tblStylePr w:type="band1Vert">
      <w:pPr>
        <w:pBdr/>
        <w:spacing/>
        <w:ind/>
      </w:pPr>
      <w:tblPr>
        <w:tblBorders/>
      </w:tblPr>
      <w:tcPr>
        <w:shd w:val="clear" w:color="ffffff" w:themeColor="accent2" w:themeTint="00" w:fill="fadecb"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00" w:fill="e8e8e8" w:themeFill="accent3" w:themeFillTint="00"/>
        <w:tcBorders/>
      </w:tcPr>
    </w:tblStylePr>
    <w:tblStylePr w:type="band1Vert">
      <w:pPr>
        <w:pBdr/>
        <w:spacing/>
        <w:ind/>
      </w:pPr>
      <w:tblPr>
        <w:tblBorders/>
      </w:tblPr>
      <w:tcPr>
        <w:shd w:val="clear" w:color="ffffff" w:themeColor="accent3" w:themeTint="00" w:fill="e8e8e8"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00" w:fill="ffefbf" w:themeFill="accent4" w:themeFillTint="00"/>
        <w:tcBorders/>
      </w:tcPr>
    </w:tblStylePr>
    <w:tblStylePr w:type="band1Vert">
      <w:pPr>
        <w:pBdr/>
        <w:spacing/>
        <w:ind/>
      </w:pPr>
      <w:tblPr>
        <w:tblBorders/>
      </w:tblPr>
      <w:tcPr>
        <w:shd w:val="clear" w:color="ffffff" w:themeColor="accent4" w:themeTint="00" w:fill="ffefbf"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00" w:fill="d6e6f4" w:themeFill="accent5" w:themeFillTint="00"/>
        <w:tcBorders/>
      </w:tcPr>
    </w:tblStylePr>
    <w:tblStylePr w:type="band1Vert">
      <w:pPr>
        <w:pBdr/>
        <w:spacing/>
        <w:ind/>
      </w:pPr>
      <w:tblPr>
        <w:tblBorders/>
      </w:tblPr>
      <w:tcPr>
        <w:shd w:val="clear" w:color="ffffff" w:themeColor="accent5" w:themeTint="00" w:fill="d6e6f4"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00" w:fill="dbecd0" w:themeFill="accent6" w:themeFillTint="00"/>
        <w:tcBorders/>
      </w:tcPr>
    </w:tblStylePr>
    <w:tblStylePr w:type="band1Vert">
      <w:pPr>
        <w:pBdr/>
        <w:spacing/>
        <w:ind/>
      </w:pPr>
      <w:tblPr>
        <w:tblBorders/>
      </w:tblPr>
      <w:tcPr>
        <w:shd w:val="clear" w:color="ffffff" w:themeColor="accent6" w:themeTint="00" w:fill="dbec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w:basedOn w:val="895"/>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insideH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00" w:sz="4" w:space="0"/>
        <w:bottom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0dcf0"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0dcf0"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6e6f4"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6e6f4"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bottom w:val="single" w:color="000000" w:themeColor="accent2" w:themeTint="00" w:sz="4" w:space="0"/>
        </w:tcBorders>
      </w:tcPr>
    </w:tblStylePr>
    <w:tblStylePr w:type="band1Vert">
      <w:rPr>
        <w:rFonts w:ascii="Arial" w:hAnsi="Arial"/>
        <w:color w:val="404040"/>
        <w:sz w:val="22"/>
      </w:rPr>
      <w:pPr>
        <w:pBdr/>
        <w:spacing/>
        <w:ind/>
      </w:pPr>
      <w:tblPr>
        <w:tblBorders/>
      </w:tblPr>
      <w:tcPr>
        <w:tcBorders>
          <w:left w:val="single" w:color="000000" w:themeColor="accent2" w:themeTint="00" w:sz="4" w:space="0"/>
          <w:right w:val="single" w:color="000000" w:themeColor="accent2"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00" w:fill="f4b285" w:themeFill="accent2"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bottom w:val="single" w:color="000000" w:themeColor="accent3" w:themeTint="00" w:sz="4" w:space="0"/>
        </w:tcBorders>
      </w:tcPr>
    </w:tblStylePr>
    <w:tblStylePr w:type="band1Vert">
      <w:rPr>
        <w:rFonts w:ascii="Arial" w:hAnsi="Arial"/>
        <w:color w:val="404040"/>
        <w:sz w:val="22"/>
      </w:rPr>
      <w:pPr>
        <w:pBdr/>
        <w:spacing/>
        <w:ind/>
      </w:pPr>
      <w:tblPr>
        <w:tblBorders/>
      </w:tblPr>
      <w:tcPr>
        <w:tcBorders>
          <w:left w:val="single" w:color="000000" w:themeColor="accent3" w:themeTint="00" w:sz="4" w:space="0"/>
          <w:right w:val="single" w:color="000000" w:themeColor="accent3"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00" w:fill="c9c9c9" w:themeFill="accent3"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bottom w:val="single" w:color="000000" w:themeColor="accent4" w:themeTint="00" w:sz="4" w:space="0"/>
        </w:tcBorders>
      </w:tcPr>
    </w:tblStylePr>
    <w:tblStylePr w:type="band1Vert">
      <w:rPr>
        <w:rFonts w:ascii="Arial" w:hAnsi="Arial"/>
        <w:color w:val="404040"/>
        <w:sz w:val="22"/>
      </w:rPr>
      <w:pPr>
        <w:pBdr/>
        <w:spacing/>
        <w:ind/>
      </w:pPr>
      <w:tblPr>
        <w:tblBorders/>
      </w:tblPr>
      <w:tcPr>
        <w:tcBorders>
          <w:left w:val="single" w:color="000000" w:themeColor="accent4" w:themeTint="00" w:sz="4" w:space="0"/>
          <w:right w:val="single" w:color="000000" w:themeColor="accent4"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00" w:fill="ffd965" w:themeFill="accent4"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bottom w:val="single" w:color="000000" w:themeColor="accent5" w:themeTint="00" w:sz="4" w:space="0"/>
        </w:tcBorders>
      </w:tcPr>
    </w:tblStylePr>
    <w:tblStylePr w:type="band1Vert">
      <w:rPr>
        <w:rFonts w:ascii="Arial" w:hAnsi="Arial"/>
        <w:color w:val="404040"/>
        <w:sz w:val="22"/>
      </w:rPr>
      <w:pPr>
        <w:pBdr/>
        <w:spacing/>
        <w:ind/>
      </w:pPr>
      <w:tblPr>
        <w:tblBorders/>
      </w:tblPr>
      <w:tcPr>
        <w:tcBorders>
          <w:left w:val="single" w:color="000000" w:themeColor="accent5" w:themeTint="00" w:sz="4" w:space="0"/>
          <w:right w:val="single" w:color="000000" w:themeColor="accent5"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00" w:fill="9cc3e6" w:themeFill="accent5"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bottom w:val="single" w:color="000000" w:themeColor="accent6" w:themeTint="00" w:sz="4" w:space="0"/>
        </w:tcBorders>
      </w:tcPr>
    </w:tblStylePr>
    <w:tblStylePr w:type="band1Vert">
      <w:rPr>
        <w:rFonts w:ascii="Arial" w:hAnsi="Arial"/>
        <w:color w:val="404040"/>
        <w:sz w:val="22"/>
      </w:rPr>
      <w:pPr>
        <w:pBdr/>
        <w:spacing/>
        <w:ind/>
      </w:pPr>
      <w:tblPr>
        <w:tblBorders/>
      </w:tblPr>
      <w:tcPr>
        <w:tcBorders>
          <w:left w:val="single" w:color="000000" w:themeColor="accent6" w:themeTint="00" w:sz="4" w:space="0"/>
          <w:right w:val="single" w:color="000000" w:themeColor="accent6"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00" w:fill="a9d18f" w:themeFill="accent6"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d0dcf0"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d0dcf0"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adecb"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e8e8e8"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ffefbf"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d6e6f4"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d6e6f4"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bec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5 Dark"/>
    <w:basedOn w:val="895"/>
    <w:uiPriority w:val="99"/>
    <w:pPr>
      <w:pBdr/>
      <w:spacing w:after="0" w:line="240" w:lineRule="auto"/>
      <w:ind/>
    </w:pPr>
    <w:tblPr>
      <w:tblStyleRowBandSize w:val="1"/>
      <w:tblStyleColBandSize w:val="1"/>
      <w:tblInd w:w="0" w:type="dxa"/>
      <w:tblBorders>
        <w:top w:val="single" w:color="000000" w:themeColor="text1" w:themeTint="00" w:sz="32" w:space="0"/>
        <w:left w:val="single" w:color="000000" w:themeColor="text1" w:themeTint="00" w:sz="32" w:space="0"/>
        <w:bottom w:val="single" w:color="000000" w:themeColor="text1" w:themeTint="00" w:sz="32" w:space="0"/>
        <w:right w:val="single" w:color="000000" w:themeColor="text1" w:themeTint="00" w:sz="32" w:space="0"/>
      </w:tblBorders>
      <w:shd w:val="clear" w:color="ffffff" w:themeColor="text1" w:themeTint="00" w:fill="7f7f7f" w:themeFill="text1" w:themeFillTint="00"/>
    </w:tblPr>
    <w:tcPr>
      <w:tcBorders/>
    </w:tcPr>
    <w:tblStylePr w:type="band1Horz">
      <w:pPr>
        <w:pBdr/>
        <w:spacing/>
        <w:ind/>
      </w:pPr>
      <w:tblPr>
        <w:tblBorders/>
      </w:tblPr>
      <w:tcPr>
        <w:shd w:val="clear" w:color="ffffff" w:themeColor="text1" w:themeTint="00" w:fill="7f7f7f" w:themeFill="text1"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00" w:fill="7f7f7f" w:themeFill="text1"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00" w:fill="7f7f7f" w:themeFill="text1"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00" w:fill="7f7f7f" w:themeFill="text1" w:themeFillTint="00"/>
        <w:tcBorders>
          <w:top w:val="single" w:color="000000" w:themeColor="text1"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00" w:sz="32" w:space="0"/>
        <w:left w:val="single" w:color="000000" w:themeColor="accent2" w:themeTint="00" w:sz="32" w:space="0"/>
        <w:bottom w:val="single" w:color="000000" w:themeColor="accent2" w:themeTint="00" w:sz="32" w:space="0"/>
        <w:right w:val="single" w:color="000000" w:themeColor="accent2" w:themeTint="00" w:sz="32" w:space="0"/>
      </w:tblBorders>
      <w:shd w:val="clear" w:color="ffffff" w:themeColor="accent2" w:themeTint="00" w:fill="f4b285" w:themeFill="accent2" w:themeFillTint="00"/>
    </w:tblPr>
    <w:tcPr>
      <w:tcBorders/>
    </w:tcPr>
    <w:tblStylePr w:type="band1Horz">
      <w:pPr>
        <w:pBdr/>
        <w:spacing/>
        <w:ind/>
      </w:pPr>
      <w:tblPr>
        <w:tblBorders/>
      </w:tblPr>
      <w:tcPr>
        <w:shd w:val="clear" w:color="ffffff" w:themeColor="accent2" w:themeTint="00" w:fill="f4b285" w:themeFill="accent2"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00" w:fill="f4b285" w:themeFill="accent2"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00" w:fill="f4b285" w:themeFill="accent2"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00" w:fill="f4b285" w:themeFill="accent2" w:themeFillTint="00"/>
        <w:tcBorders>
          <w:top w:val="single" w:color="000000" w:themeColor="accent2"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00" w:sz="32" w:space="0"/>
        <w:left w:val="single" w:color="000000" w:themeColor="accent3" w:themeTint="00" w:sz="32" w:space="0"/>
        <w:bottom w:val="single" w:color="000000" w:themeColor="accent3" w:themeTint="00" w:sz="32" w:space="0"/>
        <w:right w:val="single" w:color="000000" w:themeColor="accent3" w:themeTint="00" w:sz="32" w:space="0"/>
      </w:tblBorders>
      <w:shd w:val="clear" w:color="ffffff" w:themeColor="accent3" w:themeTint="00" w:fill="c9c9c9" w:themeFill="accent3" w:themeFillTint="00"/>
    </w:tblPr>
    <w:tcPr>
      <w:tcBorders/>
    </w:tcPr>
    <w:tblStylePr w:type="band1Horz">
      <w:pPr>
        <w:pBdr/>
        <w:spacing/>
        <w:ind/>
      </w:pPr>
      <w:tblPr>
        <w:tblBorders/>
      </w:tblPr>
      <w:tcPr>
        <w:shd w:val="clear" w:color="ffffff" w:themeColor="accent3" w:themeTint="00" w:fill="c9c9c9" w:themeFill="accent3"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00" w:fill="c9c9c9" w:themeFill="accent3"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00" w:fill="c9c9c9" w:themeFill="accent3"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00" w:fill="c9c9c9" w:themeFill="accent3" w:themeFillTint="00"/>
        <w:tcBorders>
          <w:top w:val="single" w:color="000000" w:themeColor="accent3"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00" w:sz="32" w:space="0"/>
        <w:left w:val="single" w:color="000000" w:themeColor="accent4" w:themeTint="00" w:sz="32" w:space="0"/>
        <w:bottom w:val="single" w:color="000000" w:themeColor="accent4" w:themeTint="00" w:sz="32" w:space="0"/>
        <w:right w:val="single" w:color="000000" w:themeColor="accent4" w:themeTint="00" w:sz="32" w:space="0"/>
      </w:tblBorders>
      <w:shd w:val="clear" w:color="ffffff" w:themeColor="accent4" w:themeTint="00" w:fill="ffd965" w:themeFill="accent4" w:themeFillTint="00"/>
    </w:tblPr>
    <w:tcPr>
      <w:tcBorders/>
    </w:tcPr>
    <w:tblStylePr w:type="band1Horz">
      <w:pPr>
        <w:pBdr/>
        <w:spacing/>
        <w:ind/>
      </w:pPr>
      <w:tblPr>
        <w:tblBorders/>
      </w:tblPr>
      <w:tcPr>
        <w:shd w:val="clear" w:color="ffffff" w:themeColor="accent4" w:themeTint="00" w:fill="ffd965" w:themeFill="accent4"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00" w:fill="ffd965" w:themeFill="accent4"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00" w:fill="ffd965" w:themeFill="accent4"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00" w:fill="ffd965" w:themeFill="accent4" w:themeFillTint="00"/>
        <w:tcBorders>
          <w:top w:val="single" w:color="000000" w:themeColor="accent4"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00" w:sz="32" w:space="0"/>
        <w:left w:val="single" w:color="000000" w:themeColor="accent5" w:themeTint="00" w:sz="32" w:space="0"/>
        <w:bottom w:val="single" w:color="000000" w:themeColor="accent5" w:themeTint="00" w:sz="32" w:space="0"/>
        <w:right w:val="single" w:color="000000" w:themeColor="accent5" w:themeTint="00" w:sz="32" w:space="0"/>
      </w:tblBorders>
      <w:shd w:val="clear" w:color="ffffff" w:themeColor="accent5" w:themeTint="00" w:fill="9cc3e6" w:themeFill="accent5" w:themeFillTint="00"/>
    </w:tblPr>
    <w:tcPr>
      <w:tcBorders/>
    </w:tcPr>
    <w:tblStylePr w:type="band1Horz">
      <w:pPr>
        <w:pBdr/>
        <w:spacing/>
        <w:ind/>
      </w:pPr>
      <w:tblPr>
        <w:tblBorders/>
      </w:tblPr>
      <w:tcPr>
        <w:shd w:val="clear" w:color="ffffff" w:themeColor="accent5" w:themeTint="00" w:fill="9cc3e6" w:themeFill="accent5"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00" w:fill="9cc3e6" w:themeFill="accent5"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00" w:fill="9cc3e6" w:themeFill="accent5"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00" w:fill="9cc3e6" w:themeFill="accent5" w:themeFillTint="00"/>
        <w:tcBorders>
          <w:top w:val="single" w:color="000000" w:themeColor="accent5"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00" w:sz="32" w:space="0"/>
        <w:left w:val="single" w:color="000000" w:themeColor="accent6" w:themeTint="00" w:sz="32" w:space="0"/>
        <w:bottom w:val="single" w:color="000000" w:themeColor="accent6" w:themeTint="00" w:sz="32" w:space="0"/>
        <w:right w:val="single" w:color="000000" w:themeColor="accent6" w:themeTint="00" w:sz="32" w:space="0"/>
      </w:tblBorders>
      <w:shd w:val="clear" w:color="ffffff" w:themeColor="accent6" w:themeTint="00" w:fill="a9d18f" w:themeFill="accent6" w:themeFillTint="00"/>
    </w:tblPr>
    <w:tcPr>
      <w:tcBorders/>
    </w:tcPr>
    <w:tblStylePr w:type="band1Horz">
      <w:pPr>
        <w:pBdr/>
        <w:spacing/>
        <w:ind/>
      </w:pPr>
      <w:tblPr>
        <w:tblBorders/>
      </w:tblPr>
      <w:tcPr>
        <w:shd w:val="clear" w:color="ffffff" w:themeColor="accent6" w:themeTint="00" w:fill="a9d18f" w:themeFill="accent6"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00" w:fill="a9d18f" w:themeFill="accent6"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00" w:fill="a9d18f" w:themeFill="accent6"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00" w:fill="a9d18f" w:themeFill="accent6" w:themeFillTint="00"/>
        <w:tcBorders>
          <w:top w:val="single" w:color="000000" w:themeColor="accent6"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0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00"/>
        <w:sz w:val="22"/>
      </w:rPr>
      <w:pPr>
        <w:pBdr/>
        <w:spacing/>
        <w:ind/>
      </w:pPr>
      <w:tblPr>
        <w:tblBorders/>
      </w:tblPr>
      <w:tcPr>
        <w:shd w:val="clear" w:color="ffffff" w:themeColor="accent1" w:themeTint="00" w:fill="d0dcf0" w:themeFill="accent1" w:themeFillTint="00"/>
        <w:tcBorders/>
      </w:tcPr>
    </w:tblStylePr>
    <w:tblStylePr w:type="band1Vert">
      <w:pPr>
        <w:pBdr/>
        <w:spacing/>
        <w:ind/>
      </w:pPr>
      <w:tblPr>
        <w:tblBorders/>
      </w:tblPr>
      <w:tcPr>
        <w:shd w:val="clear" w:color="ffffff" w:themeColor="accent1" w:themeTint="00" w:fill="d0dcf0" w:themeFill="accent1" w:themeFillTint="00"/>
        <w:tcBorders/>
      </w:tcPr>
    </w:tblStylePr>
    <w:tblStylePr w:type="band2Horz">
      <w:rPr>
        <w:rFonts w:ascii="Arial" w:hAnsi="Arial"/>
        <w:color w:val="404040"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00"/>
      </w:rPr>
      <w:pPr>
        <w:pBdr/>
        <w:spacing/>
        <w:ind/>
      </w:pPr>
      <w:tblPr>
        <w:tblBorders/>
      </w:tblPr>
      <w:tcPr>
        <w:tcBorders/>
      </w:tcPr>
    </w:tblStylePr>
    <w:tblStylePr w:type="firstRow">
      <w:rPr>
        <w:b/>
        <w:color w:val="254275" w:themeColor="accent1" w:themeShade="00"/>
      </w:rPr>
      <w:pPr>
        <w:pBdr/>
        <w:spacing/>
        <w:ind/>
      </w:pPr>
      <w:tblPr>
        <w:tblBorders/>
      </w:tblPr>
      <w:tcPr>
        <w:tcBorders>
          <w:bottom w:val="single" w:color="000000" w:themeColor="accent1" w:sz="4" w:space="0"/>
        </w:tcBorders>
      </w:tcPr>
    </w:tblStylePr>
    <w:tblStylePr w:type="lastCol">
      <w:rPr>
        <w:b/>
        <w:color w:val="254275" w:themeColor="accent1" w:themeShade="00"/>
      </w:rPr>
      <w:pPr>
        <w:pBdr/>
        <w:spacing/>
        <w:ind/>
      </w:pPr>
      <w:tblPr>
        <w:tblBorders/>
      </w:tblPr>
      <w:tcPr>
        <w:tcBorders/>
      </w:tcPr>
    </w:tblStylePr>
    <w:tblStylePr w:type="lastRow">
      <w:rPr>
        <w:b/>
        <w:color w:val="254275" w:themeColor="accent1" w:themeShade="00"/>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shd w:val="clear" w:color="ffffff" w:themeColor="accent2" w:themeTint="00" w:fill="fadecb" w:themeFill="accent2" w:themeFillTint="00"/>
        <w:tcBorders/>
      </w:tcPr>
    </w:tblStylePr>
    <w:tblStylePr w:type="band1Vert">
      <w:pPr>
        <w:pBdr/>
        <w:spacing/>
        <w:ind/>
      </w:pPr>
      <w:tblPr>
        <w:tblBorders/>
      </w:tblPr>
      <w:tcPr>
        <w:shd w:val="clear" w:color="ffffff" w:themeColor="accent2" w:themeTint="00" w:fill="fadecb" w:themeFill="accent2" w:themeFillTint="00"/>
        <w:tcBorders/>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00" w:themeShade="00"/>
      </w:rPr>
      <w:pPr>
        <w:pBdr/>
        <w:spacing/>
        <w:ind/>
      </w:pPr>
      <w:tblPr>
        <w:tblBorders/>
      </w:tblPr>
      <w:tcPr>
        <w:tcBorders/>
      </w:tcPr>
    </w:tblStylePr>
    <w:tblStylePr w:type="firstRow">
      <w:rPr>
        <w:b/>
        <w:color w:val="ca5d12" w:themeColor="accent2" w:themeTint="00" w:themeShade="00"/>
      </w:rPr>
      <w:pPr>
        <w:pBdr/>
        <w:spacing/>
        <w:ind/>
      </w:pPr>
      <w:tblPr>
        <w:tblBorders/>
      </w:tblPr>
      <w:tcPr>
        <w:tcBorders>
          <w:bottom w:val="single" w:color="000000" w:themeColor="accent2" w:themeTint="00" w:sz="4" w:space="0"/>
        </w:tcBorders>
      </w:tcPr>
    </w:tblStylePr>
    <w:tblStylePr w:type="lastCol">
      <w:rPr>
        <w:b/>
        <w:color w:val="ca5d12" w:themeColor="accent2" w:themeTint="00" w:themeShade="00"/>
      </w:rPr>
      <w:pPr>
        <w:pBdr/>
        <w:spacing/>
        <w:ind/>
      </w:pPr>
      <w:tblPr>
        <w:tblBorders/>
      </w:tblPr>
      <w:tcPr>
        <w:tcBorders/>
      </w:tcPr>
    </w:tblStylePr>
    <w:tblStylePr w:type="lastRow">
      <w:rPr>
        <w:b/>
        <w:color w:val="ca5d12" w:themeColor="accent2" w:themeTint="00" w:themeShade="0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shd w:val="clear" w:color="ffffff" w:themeColor="accent3" w:themeTint="00" w:fill="e8e8e8" w:themeFill="accent3" w:themeFillTint="00"/>
        <w:tcBorders/>
      </w:tcPr>
    </w:tblStylePr>
    <w:tblStylePr w:type="band1Vert">
      <w:pPr>
        <w:pBdr/>
        <w:spacing/>
        <w:ind/>
      </w:pPr>
      <w:tblPr>
        <w:tblBorders/>
      </w:tblPr>
      <w:tcPr>
        <w:shd w:val="clear" w:color="ffffff" w:themeColor="accent3" w:themeTint="00" w:fill="e8e8e8" w:themeFill="accent3" w:themeFillTint="00"/>
        <w:tcBorders/>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00" w:themeShade="00"/>
      </w:rPr>
      <w:pPr>
        <w:pBdr/>
        <w:spacing/>
        <w:ind/>
      </w:pPr>
      <w:tblPr>
        <w:tblBorders/>
      </w:tblPr>
      <w:tcPr>
        <w:tcBorders/>
      </w:tcPr>
    </w:tblStylePr>
    <w:tblStylePr w:type="firstRow">
      <w:rPr>
        <w:b/>
        <w:color w:val="757575" w:themeColor="accent3" w:themeTint="00" w:themeShade="00"/>
      </w:rPr>
      <w:pPr>
        <w:pBdr/>
        <w:spacing/>
        <w:ind/>
      </w:pPr>
      <w:tblPr>
        <w:tblBorders/>
      </w:tblPr>
      <w:tcPr>
        <w:tcBorders>
          <w:bottom w:val="single" w:color="000000" w:themeColor="accent3" w:themeTint="00" w:sz="4" w:space="0"/>
        </w:tcBorders>
      </w:tcPr>
    </w:tblStylePr>
    <w:tblStylePr w:type="lastCol">
      <w:rPr>
        <w:b/>
        <w:color w:val="757575" w:themeColor="accent3" w:themeTint="00" w:themeShade="00"/>
      </w:rPr>
      <w:pPr>
        <w:pBdr/>
        <w:spacing/>
        <w:ind/>
      </w:pPr>
      <w:tblPr>
        <w:tblBorders/>
      </w:tblPr>
      <w:tcPr>
        <w:tcBorders/>
      </w:tcPr>
    </w:tblStylePr>
    <w:tblStylePr w:type="lastRow">
      <w:rPr>
        <w:b/>
        <w:color w:val="757575" w:themeColor="accent3" w:themeTint="00" w:themeShade="0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shd w:val="clear" w:color="ffffff" w:themeColor="accent4" w:themeTint="00" w:fill="ffefbf" w:themeFill="accent4" w:themeFillTint="00"/>
        <w:tcBorders/>
      </w:tcPr>
    </w:tblStylePr>
    <w:tblStylePr w:type="band1Vert">
      <w:pPr>
        <w:pBdr/>
        <w:spacing/>
        <w:ind/>
      </w:pPr>
      <w:tblPr>
        <w:tblBorders/>
      </w:tblPr>
      <w:tcPr>
        <w:shd w:val="clear" w:color="ffffff" w:themeColor="accent4" w:themeTint="00" w:fill="ffefbf" w:themeFill="accent4" w:themeFillTint="00"/>
        <w:tcBorders/>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00" w:themeShade="00"/>
      </w:rPr>
      <w:pPr>
        <w:pBdr/>
        <w:spacing/>
        <w:ind/>
      </w:pPr>
      <w:tblPr>
        <w:tblBorders/>
      </w:tblPr>
      <w:tcPr>
        <w:tcBorders/>
      </w:tcPr>
    </w:tblStylePr>
    <w:tblStylePr w:type="firstRow">
      <w:rPr>
        <w:b/>
        <w:color w:val="d09d00" w:themeColor="accent4" w:themeTint="00" w:themeShade="00"/>
      </w:rPr>
      <w:pPr>
        <w:pBdr/>
        <w:spacing/>
        <w:ind/>
      </w:pPr>
      <w:tblPr>
        <w:tblBorders/>
      </w:tblPr>
      <w:tcPr>
        <w:tcBorders>
          <w:bottom w:val="single" w:color="000000" w:themeColor="accent4" w:themeTint="00" w:sz="4" w:space="0"/>
        </w:tcBorders>
      </w:tcPr>
    </w:tblStylePr>
    <w:tblStylePr w:type="lastCol">
      <w:rPr>
        <w:b/>
        <w:color w:val="d09d00" w:themeColor="accent4" w:themeTint="00" w:themeShade="00"/>
      </w:rPr>
      <w:pPr>
        <w:pBdr/>
        <w:spacing/>
        <w:ind/>
      </w:pPr>
      <w:tblPr>
        <w:tblBorders/>
      </w:tblPr>
      <w:tcPr>
        <w:tcBorders/>
      </w:tcPr>
    </w:tblStylePr>
    <w:tblStylePr w:type="lastRow">
      <w:rPr>
        <w:b/>
        <w:color w:val="d09d00" w:themeColor="accent4" w:themeTint="00" w:themeShade="0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tblBorders>
    </w:tblPr>
    <w:tcPr>
      <w:tcBorders/>
    </w:tcPr>
    <w:tblStylePr w:type="band1Horz">
      <w:rPr>
        <w:rFonts w:ascii="Arial" w:hAnsi="Arial"/>
        <w:color w:val="404040" w:themeColor="accent5" w:themeTint="00" w:themeShade="00"/>
        <w:sz w:val="22"/>
      </w:rPr>
      <w:pPr>
        <w:pBdr/>
        <w:spacing/>
        <w:ind/>
      </w:pPr>
      <w:tblPr>
        <w:tblBorders/>
      </w:tblPr>
      <w:tcPr>
        <w:shd w:val="clear" w:color="ffffff" w:themeColor="accent5" w:themeTint="00" w:fill="d6e6f4" w:themeFill="accent5" w:themeFillTint="00"/>
        <w:tcBorders/>
      </w:tcPr>
    </w:tblStylePr>
    <w:tblStylePr w:type="band1Vert">
      <w:pPr>
        <w:pBdr/>
        <w:spacing/>
        <w:ind/>
      </w:pPr>
      <w:tblPr>
        <w:tblBorders/>
      </w:tblPr>
      <w:tcPr>
        <w:shd w:val="clear" w:color="ffffff" w:themeColor="accent5" w:themeTint="00" w:fill="d6e6f4" w:themeFill="accent5" w:themeFillTint="00"/>
        <w:tcBorders/>
      </w:tcPr>
    </w:tblStylePr>
    <w:tblStylePr w:type="band2Horz">
      <w:rPr>
        <w:rFonts w:ascii="Arial" w:hAnsi="Arial"/>
        <w:color w:val="404040"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00" w:themeShade="00"/>
      </w:rPr>
      <w:pPr>
        <w:pBdr/>
        <w:spacing/>
        <w:ind/>
      </w:pPr>
      <w:tblPr>
        <w:tblBorders/>
      </w:tblPr>
      <w:tcPr>
        <w:tcBorders/>
      </w:tcPr>
    </w:tblStylePr>
    <w:tblStylePr w:type="firstRow">
      <w:rPr>
        <w:b/>
        <w:color w:val="2d74b4" w:themeColor="accent5" w:themeTint="00" w:themeShade="00"/>
      </w:rPr>
      <w:pPr>
        <w:pBdr/>
        <w:spacing/>
        <w:ind/>
      </w:pPr>
      <w:tblPr>
        <w:tblBorders/>
      </w:tblPr>
      <w:tcPr>
        <w:tcBorders>
          <w:bottom w:val="single" w:color="000000" w:themeColor="accent5" w:themeTint="00" w:sz="4" w:space="0"/>
        </w:tcBorders>
      </w:tcPr>
    </w:tblStylePr>
    <w:tblStylePr w:type="lastCol">
      <w:rPr>
        <w:b/>
        <w:color w:val="2d74b4" w:themeColor="accent5" w:themeTint="00" w:themeShade="00"/>
      </w:rPr>
      <w:pPr>
        <w:pBdr/>
        <w:spacing/>
        <w:ind/>
      </w:pPr>
      <w:tblPr>
        <w:tblBorders/>
      </w:tblPr>
      <w:tcPr>
        <w:tcBorders/>
      </w:tcPr>
    </w:tblStylePr>
    <w:tblStylePr w:type="lastRow">
      <w:rPr>
        <w:b/>
        <w:color w:val="2d74b4" w:themeColor="accent5" w:themeTint="00" w:themeShade="00"/>
      </w:rPr>
      <w:pPr>
        <w:pBdr/>
        <w:spacing/>
        <w:ind/>
      </w:pPr>
      <w:tblPr>
        <w:tblBorders/>
      </w:tblPr>
      <w:tcPr>
        <w:tcBorders>
          <w:top w:val="single" w:color="000000" w:themeColor="accent5"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tblBorders>
    </w:tblPr>
    <w:tcPr>
      <w:tcBorders/>
    </w:tcPr>
    <w:tblStylePr w:type="band1Horz">
      <w:rPr>
        <w:rFonts w:ascii="Arial" w:hAnsi="Arial"/>
        <w:color w:val="404040" w:themeColor="accent6" w:themeTint="00" w:themeShade="00"/>
        <w:sz w:val="22"/>
      </w:rPr>
      <w:pPr>
        <w:pBdr/>
        <w:spacing/>
        <w:ind/>
      </w:pPr>
      <w:tblPr>
        <w:tblBorders/>
      </w:tblPr>
      <w:tcPr>
        <w:shd w:val="clear" w:color="ffffff" w:themeColor="accent6" w:themeTint="00" w:fill="dbecd0" w:themeFill="accent6" w:themeFillTint="00"/>
        <w:tcBorders/>
      </w:tcPr>
    </w:tblStylePr>
    <w:tblStylePr w:type="band1Vert">
      <w:pPr>
        <w:pBdr/>
        <w:spacing/>
        <w:ind/>
      </w:pPr>
      <w:tblPr>
        <w:tblBorders/>
      </w:tblPr>
      <w:tcPr>
        <w:shd w:val="clear" w:color="ffffff" w:themeColor="accent6" w:themeTint="00" w:fill="dbecd0" w:themeFill="accent6" w:themeFillTint="00"/>
        <w:tcBorders/>
      </w:tcPr>
    </w:tblStylePr>
    <w:tblStylePr w:type="band2Horz">
      <w:rPr>
        <w:rFonts w:ascii="Arial" w:hAnsi="Arial"/>
        <w:color w:val="404040"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00" w:themeShade="00"/>
      </w:rPr>
      <w:pPr>
        <w:pBdr/>
        <w:spacing/>
        <w:ind/>
      </w:pPr>
      <w:tblPr>
        <w:tblBorders/>
      </w:tblPr>
      <w:tcPr>
        <w:tcBorders/>
      </w:tcPr>
    </w:tblStylePr>
    <w:tblStylePr w:type="firstRow">
      <w:rPr>
        <w:b/>
        <w:color w:val="5e923c" w:themeColor="accent6" w:themeTint="00" w:themeShade="00"/>
      </w:rPr>
      <w:pPr>
        <w:pBdr/>
        <w:spacing/>
        <w:ind/>
      </w:pPr>
      <w:tblPr>
        <w:tblBorders/>
      </w:tblPr>
      <w:tcPr>
        <w:tcBorders>
          <w:bottom w:val="single" w:color="000000" w:themeColor="accent6" w:themeTint="00" w:sz="4" w:space="0"/>
        </w:tcBorders>
      </w:tcPr>
    </w:tblStylePr>
    <w:tblStylePr w:type="lastCol">
      <w:rPr>
        <w:b/>
        <w:color w:val="5e923c" w:themeColor="accent6" w:themeTint="00" w:themeShade="00"/>
      </w:rPr>
      <w:pPr>
        <w:pBdr/>
        <w:spacing/>
        <w:ind/>
      </w:pPr>
      <w:tblPr>
        <w:tblBorders/>
      </w:tblPr>
      <w:tcPr>
        <w:tcBorders/>
      </w:tcPr>
    </w:tblStylePr>
    <w:tblStylePr w:type="lastRow">
      <w:rPr>
        <w:b/>
        <w:color w:val="5e923c" w:themeColor="accent6" w:themeTint="00" w:themeShade="00"/>
      </w:rPr>
      <w:pPr>
        <w:pBdr/>
        <w:spacing/>
        <w:ind/>
      </w:pPr>
      <w:tblPr>
        <w:tblBorders/>
      </w:tblPr>
      <w:tcPr>
        <w:tcBorders>
          <w:top w:val="single" w:color="000000" w:themeColor="accent6"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00" w:sz="4" w:space="0"/>
        </w:tcBorders>
      </w:tcPr>
    </w:tblStylePr>
    <w:tblStylePr w:type="firstRow">
      <w:rPr>
        <w:rFonts w:ascii="Arial" w:hAnsi="Arial"/>
        <w:i/>
        <w:color w:val="4a4a4a" w:themeColor="tex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00" w:sz="4" w:space="0"/>
          <w:right w:val="none" w:color="000000" w:sz="4" w:space="0"/>
        </w:tcBorders>
      </w:tcPr>
    </w:tblStylePr>
    <w:tblStylePr w:type="lastCol">
      <w:rPr>
        <w:rFonts w:ascii="Arial" w:hAnsi="Arial"/>
        <w:i/>
        <w:color w:val="4a4a4a" w:themeColor="text1" w:themeTint="00" w:themeShade="00"/>
        <w:sz w:val="22"/>
      </w:rPr>
      <w:pPr>
        <w:pBdr/>
        <w:spacing/>
        <w:ind/>
      </w:pPr>
      <w:tblPr>
        <w:tblBorders/>
      </w:tblPr>
      <w:tcPr>
        <w:shd w:val="clear" w:color="ffffff"/>
        <w:tcBorders>
          <w:top w:val="none" w:color="000000" w:sz="4" w:space="0"/>
          <w:left w:val="single" w:color="000000" w:themeColor="text1" w:themeTint="00" w:sz="4" w:space="0"/>
          <w:bottom w:val="none" w:color="000000" w:sz="4" w:space="0"/>
          <w:right w:val="none" w:color="000000" w:sz="4" w:space="0"/>
        </w:tcBorders>
      </w:tcPr>
    </w:tblStylePr>
    <w:tblStylePr w:type="lastRow">
      <w:rPr>
        <w:rFonts w:ascii="Arial" w:hAnsi="Arial"/>
        <w:i/>
        <w:color w:val="4a4a4a" w:themeColor="text1" w:themeTint="00" w:themeShade="00"/>
        <w:sz w:val="22"/>
      </w:rPr>
      <w:pPr>
        <w:pBdr/>
        <w:spacing/>
        <w:ind/>
      </w:pPr>
      <w:tblPr>
        <w:tblBorders/>
      </w:tblPr>
      <w:tcPr>
        <w:shd w:val="clear" w:color="ffffff" w:themeColor="light1" w:fill="ffffff" w:themeFill="light1"/>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00" w:themeShade="00"/>
        <w:sz w:val="22"/>
      </w:rPr>
      <w:pPr>
        <w:pBdr/>
        <w:spacing/>
        <w:ind/>
      </w:pPr>
      <w:tblPr>
        <w:tblBorders/>
      </w:tblPr>
      <w:tcPr>
        <w:tcBorders/>
      </w:tcPr>
    </w:tblStylePr>
  </w:style>
  <w:style w:type="table" w:styleId="817">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00"/>
        <w:sz w:val="22"/>
      </w:rPr>
      <w:pPr>
        <w:pBdr/>
        <w:spacing/>
        <w:ind/>
      </w:pPr>
      <w:tblPr>
        <w:tblBorders/>
      </w:tblPr>
      <w:tcPr>
        <w:shd w:val="clear" w:color="ffffff" w:themeColor="accent1" w:themeTint="00" w:fill="d0dcf0" w:themeFill="accent1" w:themeFillTint="00"/>
        <w:tcBorders/>
      </w:tcPr>
    </w:tblStylePr>
    <w:tblStylePr w:type="band1Vert">
      <w:pPr>
        <w:pBdr/>
        <w:spacing/>
        <w:ind/>
      </w:pPr>
      <w:tblPr>
        <w:tblBorders/>
      </w:tblPr>
      <w:tcPr>
        <w:shd w:val="clear" w:color="ffffff" w:themeColor="accent1" w:themeTint="00" w:fill="d0dcf0" w:themeFill="accent1" w:themeFillTint="00"/>
        <w:tcBorders/>
      </w:tcPr>
    </w:tblStylePr>
    <w:tblStylePr w:type="band2Horz">
      <w:rPr>
        <w:rFonts w:ascii="Arial" w:hAnsi="Arial"/>
        <w:color w:val="254275"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00"/>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00"/>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00"/>
        <w:sz w:val="22"/>
      </w:rPr>
      <w:pPr>
        <w:pBdr/>
        <w:spacing/>
        <w:ind/>
      </w:pPr>
      <w:tblPr>
        <w:tblBorders/>
      </w:tblPr>
      <w:tcPr>
        <w:tcBorders/>
      </w:tcPr>
    </w:tblStylePr>
  </w:style>
  <w:style w:type="table" w:styleId="818">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00" w:sz="4" w:space="0"/>
      </w:tblBorders>
    </w:tblPr>
    <w:tcPr>
      <w:tcBorders/>
    </w:tcPr>
    <w:tblStylePr w:type="band1Horz">
      <w:rPr>
        <w:rFonts w:ascii="Arial" w:hAnsi="Arial"/>
        <w:color w:val="ca5d12" w:themeColor="accent2" w:themeTint="00" w:themeShade="00"/>
        <w:sz w:val="22"/>
      </w:rPr>
      <w:pPr>
        <w:pBdr/>
        <w:spacing/>
        <w:ind/>
      </w:pPr>
      <w:tblPr>
        <w:tblBorders/>
      </w:tblPr>
      <w:tcPr>
        <w:shd w:val="clear" w:color="ffffff" w:themeColor="accent2" w:themeTint="00" w:fill="fadecb" w:themeFill="accent2" w:themeFillTint="00"/>
        <w:tcBorders/>
      </w:tcPr>
    </w:tblStylePr>
    <w:tblStylePr w:type="band1Vert">
      <w:pPr>
        <w:pBdr/>
        <w:spacing/>
        <w:ind/>
      </w:pPr>
      <w:tblPr>
        <w:tblBorders/>
      </w:tblPr>
      <w:tcPr>
        <w:shd w:val="clear" w:color="ffffff" w:themeColor="accent2" w:themeTint="00" w:fill="fadecb" w:themeFill="accent2" w:themeFillTint="00"/>
        <w:tcBorders/>
      </w:tcPr>
    </w:tblStylePr>
    <w:tblStylePr w:type="band2Horz">
      <w:rPr>
        <w:rFonts w:ascii="Arial" w:hAnsi="Arial"/>
        <w:color w:val="ca5d12"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00" w:sz="4" w:space="0"/>
        </w:tcBorders>
      </w:tcPr>
    </w:tblStylePr>
    <w:tblStylePr w:type="firstRow">
      <w:rPr>
        <w:rFonts w:ascii="Arial" w:hAnsi="Arial"/>
        <w:i/>
        <w:color w:val="ca5d12" w:themeColor="accent2"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00" w:sz="4" w:space="0"/>
          <w:right w:val="none" w:color="000000" w:sz="4" w:space="0"/>
        </w:tcBorders>
      </w:tcPr>
    </w:tblStylePr>
    <w:tblStylePr w:type="lastCol">
      <w:rPr>
        <w:rFonts w:ascii="Arial" w:hAnsi="Arial"/>
        <w:i/>
        <w:color w:val="ca5d12" w:themeColor="accent2" w:themeTint="00" w:themeShade="00"/>
        <w:sz w:val="22"/>
      </w:rPr>
      <w:pPr>
        <w:pBdr/>
        <w:spacing/>
        <w:ind/>
      </w:pPr>
      <w:tblPr>
        <w:tblBorders/>
      </w:tblPr>
      <w:tcPr>
        <w:shd w:val="clear" w:color="ffffff"/>
        <w:tcBorders>
          <w:top w:val="none" w:color="000000" w:sz="4" w:space="0"/>
          <w:left w:val="single" w:color="000000" w:themeColor="accent2" w:themeTint="00" w:sz="4" w:space="0"/>
          <w:bottom w:val="none" w:color="000000" w:sz="4" w:space="0"/>
          <w:right w:val="none" w:color="000000" w:sz="4" w:space="0"/>
        </w:tcBorders>
      </w:tcPr>
    </w:tblStylePr>
    <w:tblStylePr w:type="lastRow">
      <w:rPr>
        <w:rFonts w:ascii="Arial" w:hAnsi="Arial"/>
        <w:i/>
        <w:color w:val="ca5d12" w:themeColor="accent2" w:themeTint="00" w:themeShade="00"/>
        <w:sz w:val="22"/>
      </w:rPr>
      <w:pPr>
        <w:pBdr/>
        <w:spacing/>
        <w:ind/>
      </w:pPr>
      <w:tblPr>
        <w:tblBorders/>
      </w:tblPr>
      <w:tcPr>
        <w:shd w:val="clear" w:color="ffffff" w:themeColor="light1" w:fill="ffffff" w:themeFill="light1"/>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00" w:themeShade="00"/>
        <w:sz w:val="22"/>
      </w:rPr>
      <w:pPr>
        <w:pBdr/>
        <w:spacing/>
        <w:ind/>
      </w:pPr>
      <w:tblPr>
        <w:tblBorders/>
      </w:tblPr>
      <w:tcPr>
        <w:tcBorders/>
      </w:tcPr>
    </w:tblStylePr>
  </w:style>
  <w:style w:type="table" w:styleId="819">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00" w:sz="4" w:space="0"/>
      </w:tblBorders>
    </w:tblPr>
    <w:tcPr>
      <w:tcBorders/>
    </w:tcPr>
    <w:tblStylePr w:type="band1Horz">
      <w:rPr>
        <w:rFonts w:ascii="Arial" w:hAnsi="Arial"/>
        <w:color w:val="757575" w:themeColor="accent3" w:themeTint="00" w:themeShade="00"/>
        <w:sz w:val="22"/>
      </w:rPr>
      <w:pPr>
        <w:pBdr/>
        <w:spacing/>
        <w:ind/>
      </w:pPr>
      <w:tblPr>
        <w:tblBorders/>
      </w:tblPr>
      <w:tcPr>
        <w:shd w:val="clear" w:color="ffffff" w:themeColor="accent3" w:themeTint="00" w:fill="e8e8e8" w:themeFill="accent3" w:themeFillTint="00"/>
        <w:tcBorders/>
      </w:tcPr>
    </w:tblStylePr>
    <w:tblStylePr w:type="band1Vert">
      <w:pPr>
        <w:pBdr/>
        <w:spacing/>
        <w:ind/>
      </w:pPr>
      <w:tblPr>
        <w:tblBorders/>
      </w:tblPr>
      <w:tcPr>
        <w:shd w:val="clear" w:color="ffffff" w:themeColor="accent3" w:themeTint="00" w:fill="e8e8e8" w:themeFill="accent3" w:themeFillTint="00"/>
        <w:tcBorders/>
      </w:tcPr>
    </w:tblStylePr>
    <w:tblStylePr w:type="band2Horz">
      <w:rPr>
        <w:rFonts w:ascii="Arial" w:hAnsi="Arial"/>
        <w:color w:val="757575"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00" w:sz="4" w:space="0"/>
        </w:tcBorders>
      </w:tcPr>
    </w:tblStylePr>
    <w:tblStylePr w:type="firstRow">
      <w:rPr>
        <w:rFonts w:ascii="Arial" w:hAnsi="Arial"/>
        <w:i/>
        <w:color w:val="757575" w:themeColor="accent3"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00" w:sz="4" w:space="0"/>
          <w:right w:val="none" w:color="000000" w:sz="4" w:space="0"/>
        </w:tcBorders>
      </w:tcPr>
    </w:tblStylePr>
    <w:tblStylePr w:type="lastCol">
      <w:rPr>
        <w:rFonts w:ascii="Arial" w:hAnsi="Arial"/>
        <w:i/>
        <w:color w:val="757575" w:themeColor="accent3" w:themeTint="00" w:themeShade="00"/>
        <w:sz w:val="22"/>
      </w:rPr>
      <w:pPr>
        <w:pBdr/>
        <w:spacing/>
        <w:ind/>
      </w:pPr>
      <w:tblPr>
        <w:tblBorders/>
      </w:tblPr>
      <w:tcPr>
        <w:shd w:val="clear" w:color="ffffff"/>
        <w:tcBorders>
          <w:top w:val="none" w:color="000000" w:sz="4" w:space="0"/>
          <w:left w:val="single" w:color="000000" w:themeColor="accent3" w:themeTint="00" w:sz="4" w:space="0"/>
          <w:bottom w:val="none" w:color="000000" w:sz="4" w:space="0"/>
          <w:right w:val="none" w:color="000000" w:sz="4" w:space="0"/>
        </w:tcBorders>
      </w:tcPr>
    </w:tblStylePr>
    <w:tblStylePr w:type="lastRow">
      <w:rPr>
        <w:rFonts w:ascii="Arial" w:hAnsi="Arial"/>
        <w:i/>
        <w:color w:val="757575" w:themeColor="accent3" w:themeTint="00" w:themeShade="00"/>
        <w:sz w:val="22"/>
      </w:rPr>
      <w:pPr>
        <w:pBdr/>
        <w:spacing/>
        <w:ind/>
      </w:pPr>
      <w:tblPr>
        <w:tblBorders/>
      </w:tblPr>
      <w:tcPr>
        <w:shd w:val="clear" w:color="ffffff" w:themeColor="light1" w:fill="ffffff" w:themeFill="light1"/>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00" w:themeShade="00"/>
        <w:sz w:val="22"/>
      </w:rPr>
      <w:pPr>
        <w:pBdr/>
        <w:spacing/>
        <w:ind/>
      </w:pPr>
      <w:tblPr>
        <w:tblBorders/>
      </w:tblPr>
      <w:tcPr>
        <w:tcBorders/>
      </w:tcPr>
    </w:tblStylePr>
  </w:style>
  <w:style w:type="table" w:styleId="820">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00" w:sz="4" w:space="0"/>
      </w:tblBorders>
    </w:tblPr>
    <w:tcPr>
      <w:tcBorders/>
    </w:tcPr>
    <w:tblStylePr w:type="band1Horz">
      <w:rPr>
        <w:rFonts w:ascii="Arial" w:hAnsi="Arial"/>
        <w:color w:val="d09d00" w:themeColor="accent4" w:themeTint="00" w:themeShade="00"/>
        <w:sz w:val="22"/>
      </w:rPr>
      <w:pPr>
        <w:pBdr/>
        <w:spacing/>
        <w:ind/>
      </w:pPr>
      <w:tblPr>
        <w:tblBorders/>
      </w:tblPr>
      <w:tcPr>
        <w:shd w:val="clear" w:color="ffffff" w:themeColor="accent4" w:themeTint="00" w:fill="ffefbf" w:themeFill="accent4" w:themeFillTint="00"/>
        <w:tcBorders/>
      </w:tcPr>
    </w:tblStylePr>
    <w:tblStylePr w:type="band1Vert">
      <w:pPr>
        <w:pBdr/>
        <w:spacing/>
        <w:ind/>
      </w:pPr>
      <w:tblPr>
        <w:tblBorders/>
      </w:tblPr>
      <w:tcPr>
        <w:shd w:val="clear" w:color="ffffff" w:themeColor="accent4" w:themeTint="00" w:fill="ffefbf" w:themeFill="accent4" w:themeFillTint="00"/>
        <w:tcBorders/>
      </w:tcPr>
    </w:tblStylePr>
    <w:tblStylePr w:type="band2Horz">
      <w:rPr>
        <w:rFonts w:ascii="Arial" w:hAnsi="Arial"/>
        <w:color w:val="d09d0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00" w:sz="4" w:space="0"/>
        </w:tcBorders>
      </w:tcPr>
    </w:tblStylePr>
    <w:tblStylePr w:type="firstRow">
      <w:rPr>
        <w:rFonts w:ascii="Arial" w:hAnsi="Arial"/>
        <w:i/>
        <w:color w:val="d09d00" w:themeColor="accent4"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00" w:sz="4" w:space="0"/>
          <w:right w:val="none" w:color="000000" w:sz="4" w:space="0"/>
        </w:tcBorders>
      </w:tcPr>
    </w:tblStylePr>
    <w:tblStylePr w:type="lastCol">
      <w:rPr>
        <w:rFonts w:ascii="Arial" w:hAnsi="Arial"/>
        <w:i/>
        <w:color w:val="d09d00" w:themeColor="accent4" w:themeTint="00" w:themeShade="00"/>
        <w:sz w:val="22"/>
      </w:rPr>
      <w:pPr>
        <w:pBdr/>
        <w:spacing/>
        <w:ind/>
      </w:pPr>
      <w:tblPr>
        <w:tblBorders/>
      </w:tblPr>
      <w:tcPr>
        <w:shd w:val="clear" w:color="ffffff"/>
        <w:tcBorders>
          <w:top w:val="none" w:color="000000" w:sz="4" w:space="0"/>
          <w:left w:val="single" w:color="000000" w:themeColor="accent4" w:themeTint="00" w:sz="4" w:space="0"/>
          <w:bottom w:val="none" w:color="000000" w:sz="4" w:space="0"/>
          <w:right w:val="none" w:color="000000" w:sz="4" w:space="0"/>
        </w:tcBorders>
      </w:tcPr>
    </w:tblStylePr>
    <w:tblStylePr w:type="lastRow">
      <w:rPr>
        <w:rFonts w:ascii="Arial" w:hAnsi="Arial"/>
        <w:i/>
        <w:color w:val="d09d00" w:themeColor="accent4" w:themeTint="00" w:themeShade="00"/>
        <w:sz w:val="22"/>
      </w:rPr>
      <w:pPr>
        <w:pBdr/>
        <w:spacing/>
        <w:ind/>
      </w:pPr>
      <w:tblPr>
        <w:tblBorders/>
      </w:tblPr>
      <w:tcPr>
        <w:shd w:val="clear" w:color="ffffff" w:themeColor="light1" w:fill="ffffff" w:themeFill="light1"/>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00" w:themeShade="00"/>
        <w:sz w:val="22"/>
      </w:rPr>
      <w:pPr>
        <w:pBdr/>
        <w:spacing/>
        <w:ind/>
      </w:pPr>
      <w:tblPr>
        <w:tblBorders/>
      </w:tblPr>
      <w:tcPr>
        <w:tcBorders/>
      </w:tcPr>
    </w:tblStylePr>
  </w:style>
  <w:style w:type="table" w:styleId="821">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00" w:sz="4" w:space="0"/>
      </w:tblBorders>
    </w:tblPr>
    <w:tcPr>
      <w:tcBorders/>
    </w:tcPr>
    <w:tblStylePr w:type="band1Horz">
      <w:rPr>
        <w:rFonts w:ascii="Arial" w:hAnsi="Arial"/>
        <w:color w:val="2d74b4" w:themeColor="accent5" w:themeTint="00" w:themeShade="00"/>
        <w:sz w:val="22"/>
      </w:rPr>
      <w:pPr>
        <w:pBdr/>
        <w:spacing/>
        <w:ind/>
      </w:pPr>
      <w:tblPr>
        <w:tblBorders/>
      </w:tblPr>
      <w:tcPr>
        <w:shd w:val="clear" w:color="ffffff" w:themeColor="accent5" w:themeTint="00" w:fill="d6e6f4" w:themeFill="accent5" w:themeFillTint="00"/>
        <w:tcBorders/>
      </w:tcPr>
    </w:tblStylePr>
    <w:tblStylePr w:type="band1Vert">
      <w:pPr>
        <w:pBdr/>
        <w:spacing/>
        <w:ind/>
      </w:pPr>
      <w:tblPr>
        <w:tblBorders/>
      </w:tblPr>
      <w:tcPr>
        <w:shd w:val="clear" w:color="ffffff" w:themeColor="accent5" w:themeTint="00" w:fill="d6e6f4" w:themeFill="accent5" w:themeFillTint="00"/>
        <w:tcBorders/>
      </w:tcPr>
    </w:tblStylePr>
    <w:tblStylePr w:type="band2Horz">
      <w:rPr>
        <w:rFonts w:ascii="Arial" w:hAnsi="Arial"/>
        <w:color w:val="2d74b4"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00" w:sz="4" w:space="0"/>
        </w:tcBorders>
      </w:tcPr>
    </w:tblStylePr>
    <w:tblStylePr w:type="firstRow">
      <w:rPr>
        <w:rFonts w:ascii="Arial" w:hAnsi="Arial"/>
        <w:i/>
        <w:color w:val="2d74b4" w:themeColor="accent5"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00" w:sz="4" w:space="0"/>
          <w:right w:val="none" w:color="000000" w:sz="4" w:space="0"/>
        </w:tcBorders>
      </w:tcPr>
    </w:tblStylePr>
    <w:tblStylePr w:type="lastCol">
      <w:rPr>
        <w:rFonts w:ascii="Arial" w:hAnsi="Arial"/>
        <w:i/>
        <w:color w:val="2d74b4" w:themeColor="accent5" w:themeTint="00" w:themeShade="00"/>
        <w:sz w:val="22"/>
      </w:rPr>
      <w:pPr>
        <w:pBdr/>
        <w:spacing/>
        <w:ind/>
      </w:pPr>
      <w:tblPr>
        <w:tblBorders/>
      </w:tblPr>
      <w:tcPr>
        <w:shd w:val="clear" w:color="ffffff"/>
        <w:tcBorders>
          <w:top w:val="none" w:color="000000" w:sz="4" w:space="0"/>
          <w:left w:val="single" w:color="000000" w:themeColor="accent5" w:themeTint="00" w:sz="4" w:space="0"/>
          <w:bottom w:val="none" w:color="000000" w:sz="4" w:space="0"/>
          <w:right w:val="none" w:color="000000" w:sz="4" w:space="0"/>
        </w:tcBorders>
      </w:tcPr>
    </w:tblStylePr>
    <w:tblStylePr w:type="lastRow">
      <w:rPr>
        <w:rFonts w:ascii="Arial" w:hAnsi="Arial"/>
        <w:i/>
        <w:color w:val="2d74b4" w:themeColor="accent5" w:themeTint="00" w:themeShade="00"/>
        <w:sz w:val="22"/>
      </w:rPr>
      <w:pPr>
        <w:pBdr/>
        <w:spacing/>
        <w:ind/>
      </w:pPr>
      <w:tblPr>
        <w:tblBorders/>
      </w:tblPr>
      <w:tcPr>
        <w:shd w:val="clear" w:color="ffffff" w:themeColor="light1" w:fill="ffffff" w:themeFill="light1"/>
        <w:tcBorders>
          <w:top w:val="single" w:color="000000" w:themeColor="accent5"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00" w:themeShade="00"/>
        <w:sz w:val="22"/>
      </w:rPr>
      <w:pPr>
        <w:pBdr/>
        <w:spacing/>
        <w:ind/>
      </w:pPr>
      <w:tblPr>
        <w:tblBorders/>
      </w:tblPr>
      <w:tcPr>
        <w:tcBorders/>
      </w:tcPr>
    </w:tblStylePr>
  </w:style>
  <w:style w:type="table" w:styleId="822">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00" w:sz="4" w:space="0"/>
      </w:tblBorders>
    </w:tblPr>
    <w:tcPr>
      <w:tcBorders/>
    </w:tcPr>
    <w:tblStylePr w:type="band1Horz">
      <w:rPr>
        <w:rFonts w:ascii="Arial" w:hAnsi="Arial"/>
        <w:color w:val="5e923c" w:themeColor="accent6" w:themeTint="00" w:themeShade="00"/>
        <w:sz w:val="22"/>
      </w:rPr>
      <w:pPr>
        <w:pBdr/>
        <w:spacing/>
        <w:ind/>
      </w:pPr>
      <w:tblPr>
        <w:tblBorders/>
      </w:tblPr>
      <w:tcPr>
        <w:shd w:val="clear" w:color="ffffff" w:themeColor="accent6" w:themeTint="00" w:fill="dbecd0" w:themeFill="accent6" w:themeFillTint="00"/>
        <w:tcBorders/>
      </w:tcPr>
    </w:tblStylePr>
    <w:tblStylePr w:type="band1Vert">
      <w:pPr>
        <w:pBdr/>
        <w:spacing/>
        <w:ind/>
      </w:pPr>
      <w:tblPr>
        <w:tblBorders/>
      </w:tblPr>
      <w:tcPr>
        <w:shd w:val="clear" w:color="ffffff" w:themeColor="accent6" w:themeTint="00" w:fill="dbecd0" w:themeFill="accent6" w:themeFillTint="00"/>
        <w:tcBorders/>
      </w:tcPr>
    </w:tblStylePr>
    <w:tblStylePr w:type="band2Horz">
      <w:rPr>
        <w:rFonts w:ascii="Arial" w:hAnsi="Arial"/>
        <w:color w:val="5e923c"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00" w:sz="4" w:space="0"/>
        </w:tcBorders>
      </w:tcPr>
    </w:tblStylePr>
    <w:tblStylePr w:type="firstRow">
      <w:rPr>
        <w:rFonts w:ascii="Arial" w:hAnsi="Arial"/>
        <w:i/>
        <w:color w:val="5e923c" w:themeColor="accent6"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00" w:sz="4" w:space="0"/>
          <w:right w:val="none" w:color="000000" w:sz="4" w:space="0"/>
        </w:tcBorders>
      </w:tcPr>
    </w:tblStylePr>
    <w:tblStylePr w:type="lastCol">
      <w:rPr>
        <w:rFonts w:ascii="Arial" w:hAnsi="Arial"/>
        <w:i/>
        <w:color w:val="5e923c" w:themeColor="accent6" w:themeTint="00" w:themeShade="00"/>
        <w:sz w:val="22"/>
      </w:rPr>
      <w:pPr>
        <w:pBdr/>
        <w:spacing/>
        <w:ind/>
      </w:pPr>
      <w:tblPr>
        <w:tblBorders/>
      </w:tblPr>
      <w:tcPr>
        <w:shd w:val="clear" w:color="ffffff"/>
        <w:tcBorders>
          <w:top w:val="none" w:color="000000" w:sz="4" w:space="0"/>
          <w:left w:val="single" w:color="000000" w:themeColor="accent6" w:themeTint="00" w:sz="4" w:space="0"/>
          <w:bottom w:val="none" w:color="000000" w:sz="4" w:space="0"/>
          <w:right w:val="none" w:color="000000" w:sz="4" w:space="0"/>
        </w:tcBorders>
      </w:tcPr>
    </w:tblStylePr>
    <w:tblStylePr w:type="lastRow">
      <w:rPr>
        <w:rFonts w:ascii="Arial" w:hAnsi="Arial"/>
        <w:i/>
        <w:color w:val="5e923c" w:themeColor="accent6" w:themeTint="00" w:themeShade="00"/>
        <w:sz w:val="22"/>
      </w:rPr>
      <w:pPr>
        <w:pBdr/>
        <w:spacing/>
        <w:ind/>
      </w:pPr>
      <w:tblPr>
        <w:tblBorders/>
      </w:tblPr>
      <w:tcPr>
        <w:shd w:val="clear" w:color="ffffff" w:themeColor="light1" w:fill="ffffff" w:themeFill="light1"/>
        <w:tcBorders>
          <w:top w:val="single" w:color="000000" w:themeColor="accent6"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00" w:themeShade="00"/>
        <w:sz w:val="22"/>
      </w:rPr>
      <w:pPr>
        <w:pBdr/>
        <w:spacing/>
        <w:ind/>
      </w:pPr>
      <w:tblPr>
        <w:tblBorders/>
      </w:tblPr>
      <w:tcPr>
        <w:tcBorders/>
      </w:tcPr>
    </w:tblStylePr>
  </w:style>
  <w:style w:type="table" w:styleId="823">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fir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00" w:fill="c4d3ec" w:themeFill="accent1" w:themeFillTint="00"/>
        <w:tcBorders/>
      </w:tcPr>
    </w:tblStylePr>
    <w:tblStylePr w:type="band2Vert">
      <w:rPr>
        <w:rFonts w:ascii="Arial" w:hAnsi="Arial"/>
        <w:color w:val="404040"/>
        <w:sz w:val="22"/>
      </w:rPr>
      <w:pPr>
        <w:pBdr/>
        <w:spacing/>
        <w:ind/>
      </w:pPr>
      <w:tblPr>
        <w:tblBorders/>
      </w:tblPr>
      <w:tcPr>
        <w:shd w:val="clear" w:color="ffffff" w:themeColor="accent1" w:themeTint="00" w:fill="c4d3ec" w:themeFill="accent1" w:themeFillTint="00"/>
        <w:tcBorders/>
      </w:tcPr>
    </w:tblStylePr>
    <w:tblStylePr w:type="firstCol">
      <w:rPr>
        <w:rFonts w:ascii="Arial" w:hAnsi="Arial"/>
        <w:color w:val="f2f2f2"/>
        <w:sz w:val="22"/>
      </w:rPr>
      <w:pPr>
        <w:pBdr/>
        <w:spacing/>
        <w:ind/>
      </w:pPr>
      <w:tblPr>
        <w:tblBorders/>
      </w:tblPr>
      <w:tcPr>
        <w:shd w:val="clear" w:color="ffffff" w:themeColor="accent1" w:themeTint="00" w:fill="537ec9" w:themeFill="accent1" w:themeFillTint="00"/>
        <w:tcBorders/>
      </w:tcPr>
    </w:tblStylePr>
    <w:tblStylePr w:type="firstRow">
      <w:rPr>
        <w:rFonts w:ascii="Arial" w:hAnsi="Arial"/>
        <w:color w:val="f2f2f2"/>
        <w:sz w:val="22"/>
      </w:rPr>
      <w:pPr>
        <w:pBdr/>
        <w:spacing/>
        <w:ind/>
      </w:pPr>
      <w:tblPr>
        <w:tblBorders/>
      </w:tblPr>
      <w:tcPr>
        <w:shd w:val="clear" w:color="ffffff" w:themeColor="accent1" w:themeTint="00" w:fill="537ec9" w:themeFill="accent1" w:themeFillTint="00"/>
        <w:tcBorders/>
      </w:tcPr>
    </w:tblStylePr>
    <w:tblStylePr w:type="lastCol">
      <w:rPr>
        <w:rFonts w:ascii="Arial" w:hAnsi="Arial"/>
        <w:color w:val="f2f2f2"/>
        <w:sz w:val="22"/>
      </w:rPr>
      <w:pPr>
        <w:pBdr/>
        <w:spacing/>
        <w:ind/>
      </w:pPr>
      <w:tblPr>
        <w:tblBorders/>
      </w:tblPr>
      <w:tcPr>
        <w:shd w:val="clear" w:color="ffffff" w:themeColor="accent1" w:themeTint="00" w:fill="537ec9" w:themeFill="accent1" w:themeFillTint="00"/>
        <w:tcBorders/>
      </w:tcPr>
    </w:tblStylePr>
    <w:tblStylePr w:type="lastRow">
      <w:rPr>
        <w:rFonts w:ascii="Arial" w:hAnsi="Arial"/>
        <w:color w:val="f2f2f2"/>
        <w:sz w:val="22"/>
      </w:rPr>
      <w:pPr>
        <w:pBdr/>
        <w:spacing/>
        <w:ind/>
      </w:pPr>
      <w:tblPr>
        <w:tblBorders/>
      </w:tblPr>
      <w:tcPr>
        <w:shd w:val="clear" w:color="ffffff" w:themeColor="accent1" w:themeTint="00" w:fill="537ec9"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fir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fir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fir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fir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fir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fir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00" w:fill="deebf6" w:themeFill="accent5" w:themeFillTint="00"/>
        <w:tcBorders/>
      </w:tcPr>
    </w:tblStylePr>
    <w:tblStylePr w:type="band2Vert">
      <w:rPr>
        <w:rFonts w:ascii="Arial" w:hAnsi="Arial"/>
        <w:color w:val="404040"/>
        <w:sz w:val="22"/>
      </w:rPr>
      <w:pPr>
        <w:pBdr/>
        <w:spacing/>
        <w:ind/>
      </w:pPr>
      <w:tblPr>
        <w:tblBorders/>
      </w:tblPr>
      <w:tcPr>
        <w:shd w:val="clear" w:color="ffffff" w:themeColor="accent5" w:themeTint="00" w:fill="deebf6" w:themeFill="accent5" w:themeFillTint="00"/>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fir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00" w:sz="4" w:space="0"/>
        <w:left w:val="single" w:color="000000" w:themeColor="accent1" w:themeShade="00" w:sz="4" w:space="0"/>
        <w:bottom w:val="single" w:color="000000" w:themeColor="accent1" w:themeShade="00" w:sz="4" w:space="0"/>
        <w:right w:val="single" w:color="000000" w:themeColor="accent1" w:themeShade="00" w:sz="4" w:space="0"/>
        <w:insideH w:val="single" w:color="000000" w:themeColor="accent1" w:themeShade="00" w:sz="4" w:space="0"/>
        <w:insideV w:val="single" w:color="000000" w:themeColor="accent1"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00" w:fill="c4d3ec" w:themeFill="accent1" w:themeFillTint="00"/>
        <w:tcBorders/>
      </w:tcPr>
    </w:tblStylePr>
    <w:tblStylePr w:type="band2Vert">
      <w:rPr>
        <w:rFonts w:ascii="Arial" w:hAnsi="Arial"/>
        <w:color w:val="404040"/>
        <w:sz w:val="22"/>
      </w:rPr>
      <w:pPr>
        <w:pBdr/>
        <w:spacing/>
        <w:ind/>
      </w:pPr>
      <w:tblPr>
        <w:tblBorders/>
      </w:tblPr>
      <w:tcPr>
        <w:shd w:val="clear" w:color="ffffff" w:themeColor="accent1" w:themeTint="00" w:fill="c4d3ec" w:themeFill="accent1" w:themeFillTint="00"/>
        <w:tcBorders/>
      </w:tcPr>
    </w:tblStylePr>
    <w:tblStylePr w:type="firstCol">
      <w:rPr>
        <w:rFonts w:ascii="Arial" w:hAnsi="Arial"/>
        <w:color w:val="f2f2f2"/>
        <w:sz w:val="22"/>
      </w:rPr>
      <w:pPr>
        <w:pBdr/>
        <w:spacing/>
        <w:ind/>
      </w:pPr>
      <w:tblPr>
        <w:tblBorders/>
      </w:tblPr>
      <w:tcPr>
        <w:shd w:val="clear" w:color="ffffff" w:themeColor="accent1" w:themeTint="00" w:fill="537ec9" w:themeFill="accent1" w:themeFillTint="00"/>
        <w:tcBorders/>
      </w:tcPr>
    </w:tblStylePr>
    <w:tblStylePr w:type="firstRow">
      <w:rPr>
        <w:rFonts w:ascii="Arial" w:hAnsi="Arial"/>
        <w:color w:val="f2f2f2"/>
        <w:sz w:val="22"/>
      </w:rPr>
      <w:pPr>
        <w:pBdr/>
        <w:spacing/>
        <w:ind/>
      </w:pPr>
      <w:tblPr>
        <w:tblBorders/>
      </w:tblPr>
      <w:tcPr>
        <w:shd w:val="clear" w:color="ffffff" w:themeColor="accent1" w:themeTint="00" w:fill="537ec9" w:themeFill="accent1" w:themeFillTint="00"/>
        <w:tcBorders/>
      </w:tcPr>
    </w:tblStylePr>
    <w:tblStylePr w:type="lastCol">
      <w:rPr>
        <w:rFonts w:ascii="Arial" w:hAnsi="Arial"/>
        <w:color w:val="f2f2f2"/>
        <w:sz w:val="22"/>
      </w:rPr>
      <w:pPr>
        <w:pBdr/>
        <w:spacing/>
        <w:ind/>
      </w:pPr>
      <w:tblPr>
        <w:tblBorders/>
      </w:tblPr>
      <w:tcPr>
        <w:shd w:val="clear" w:color="ffffff" w:themeColor="accent1" w:themeTint="00" w:fill="537ec9" w:themeFill="accent1" w:themeFillTint="00"/>
        <w:tcBorders/>
      </w:tcPr>
    </w:tblStylePr>
    <w:tblStylePr w:type="lastRow">
      <w:rPr>
        <w:rFonts w:ascii="Arial" w:hAnsi="Arial"/>
        <w:color w:val="f2f2f2"/>
        <w:sz w:val="22"/>
      </w:rPr>
      <w:pPr>
        <w:pBdr/>
        <w:spacing/>
        <w:ind/>
      </w:pPr>
      <w:tblPr>
        <w:tblBorders/>
      </w:tblPr>
      <w:tcPr>
        <w:shd w:val="clear" w:color="ffffff" w:themeColor="accent1" w:themeTint="00" w:fill="537ec9"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00" w:sz="4" w:space="0"/>
        <w:left w:val="single" w:color="000000" w:themeColor="accent2" w:themeShade="00" w:sz="4" w:space="0"/>
        <w:bottom w:val="single" w:color="000000" w:themeColor="accent2" w:themeShade="00" w:sz="4" w:space="0"/>
        <w:right w:val="single" w:color="000000" w:themeColor="accent2" w:themeShade="00" w:sz="4" w:space="0"/>
        <w:insideH w:val="single" w:color="000000" w:themeColor="accent2" w:themeShade="00" w:sz="4" w:space="0"/>
        <w:insideV w:val="single" w:color="000000" w:themeColor="accent2"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band2Vert">
      <w:rPr>
        <w:rFonts w:ascii="Arial" w:hAnsi="Arial"/>
        <w:color w:val="404040"/>
        <w:sz w:val="22"/>
      </w:rPr>
      <w:pPr>
        <w:pBdr/>
        <w:spacing/>
        <w:ind/>
      </w:pPr>
      <w:tblPr>
        <w:tblBorders/>
      </w:tblPr>
      <w:tcPr>
        <w:shd w:val="clear" w:color="ffffff" w:themeColor="accent2" w:themeTint="00" w:fill="fbe6d7" w:themeFill="accent2" w:themeFillTint="00"/>
        <w:tcBorders/>
      </w:tcPr>
    </w:tblStylePr>
    <w:tblStylePr w:type="fir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fir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Col">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lastRow">
      <w:rPr>
        <w:rFonts w:ascii="Arial" w:hAnsi="Arial"/>
        <w:color w:val="f2f2f2"/>
        <w:sz w:val="22"/>
      </w:rPr>
      <w:pPr>
        <w:pBdr/>
        <w:spacing/>
        <w:ind/>
      </w:pPr>
      <w:tblPr>
        <w:tblBorders/>
      </w:tblPr>
      <w:tcPr>
        <w:shd w:val="clear" w:color="ffffff" w:themeColor="accent2" w:themeTint="00" w:fill="f4b285"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00" w:sz="4" w:space="0"/>
        <w:left w:val="single" w:color="000000" w:themeColor="accent3" w:themeShade="00" w:sz="4" w:space="0"/>
        <w:bottom w:val="single" w:color="000000" w:themeColor="accent3" w:themeShade="00" w:sz="4" w:space="0"/>
        <w:right w:val="single" w:color="000000" w:themeColor="accent3" w:themeShade="00" w:sz="4" w:space="0"/>
        <w:insideH w:val="single" w:color="000000" w:themeColor="accent3" w:themeShade="00" w:sz="4" w:space="0"/>
        <w:insideV w:val="single" w:color="000000" w:themeColor="accent3"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band2Vert">
      <w:rPr>
        <w:rFonts w:ascii="Arial" w:hAnsi="Arial"/>
        <w:color w:val="404040"/>
        <w:sz w:val="22"/>
      </w:rPr>
      <w:pPr>
        <w:pBdr/>
        <w:spacing/>
        <w:ind/>
      </w:pPr>
      <w:tblPr>
        <w:tblBorders/>
      </w:tblPr>
      <w:tcPr>
        <w:shd w:val="clear" w:color="ffffff" w:themeColor="accent3" w:themeTint="00" w:fill="ededed" w:themeFill="accent3" w:themeFillTint="00"/>
        <w:tcBorders/>
      </w:tcPr>
    </w:tblStylePr>
    <w:tblStylePr w:type="fir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fir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Col">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lastRow">
      <w:rPr>
        <w:rFonts w:ascii="Arial" w:hAnsi="Arial"/>
        <w:color w:val="f2f2f2"/>
        <w:sz w:val="22"/>
      </w:rPr>
      <w:pPr>
        <w:pBdr/>
        <w:spacing/>
        <w:ind/>
      </w:pPr>
      <w:tblPr>
        <w:tblBorders/>
      </w:tblPr>
      <w:tcPr>
        <w:shd w:val="clear" w:color="ffffff" w:themeColor="accent3" w:themeTint="00" w:fill="a5a5a5"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00" w:sz="4" w:space="0"/>
        <w:left w:val="single" w:color="000000" w:themeColor="accent4" w:themeShade="00" w:sz="4" w:space="0"/>
        <w:bottom w:val="single" w:color="000000" w:themeColor="accent4" w:themeShade="00" w:sz="4" w:space="0"/>
        <w:right w:val="single" w:color="000000" w:themeColor="accent4" w:themeShade="00" w:sz="4" w:space="0"/>
        <w:insideH w:val="single" w:color="000000" w:themeColor="accent4" w:themeShade="00" w:sz="4" w:space="0"/>
        <w:insideV w:val="single" w:color="000000" w:themeColor="accent4"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band2Vert">
      <w:rPr>
        <w:rFonts w:ascii="Arial" w:hAnsi="Arial"/>
        <w:color w:val="404040"/>
        <w:sz w:val="22"/>
      </w:rPr>
      <w:pPr>
        <w:pBdr/>
        <w:spacing/>
        <w:ind/>
      </w:pPr>
      <w:tblPr>
        <w:tblBorders/>
      </w:tblPr>
      <w:tcPr>
        <w:shd w:val="clear" w:color="ffffff" w:themeColor="accent4" w:themeTint="00" w:fill="fff2cb" w:themeFill="accent4" w:themeFillTint="00"/>
        <w:tcBorders/>
      </w:tcPr>
    </w:tblStylePr>
    <w:tblStylePr w:type="fir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fir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Col">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lastRow">
      <w:rPr>
        <w:rFonts w:ascii="Arial" w:hAnsi="Arial"/>
        <w:color w:val="f2f2f2"/>
        <w:sz w:val="22"/>
      </w:rPr>
      <w:pPr>
        <w:pBdr/>
        <w:spacing/>
        <w:ind/>
      </w:pPr>
      <w:tblPr>
        <w:tblBorders/>
      </w:tblPr>
      <w:tcPr>
        <w:shd w:val="clear" w:color="ffffff" w:themeColor="accent4" w:themeTint="00" w:fill="ffd965"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00" w:sz="4" w:space="0"/>
        <w:left w:val="single" w:color="000000" w:themeColor="accent5" w:themeShade="00" w:sz="4" w:space="0"/>
        <w:bottom w:val="single" w:color="000000" w:themeColor="accent5" w:themeShade="00" w:sz="4" w:space="0"/>
        <w:right w:val="single" w:color="000000" w:themeColor="accent5" w:themeShade="00" w:sz="4" w:space="0"/>
        <w:insideH w:val="single" w:color="000000" w:themeColor="accent5" w:themeShade="00" w:sz="4" w:space="0"/>
        <w:insideV w:val="single" w:color="000000" w:themeColor="accent5"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00" w:fill="deebf6" w:themeFill="accent5" w:themeFillTint="00"/>
        <w:tcBorders/>
      </w:tcPr>
    </w:tblStylePr>
    <w:tblStylePr w:type="band2Vert">
      <w:rPr>
        <w:rFonts w:ascii="Arial" w:hAnsi="Arial"/>
        <w:color w:val="404040"/>
        <w:sz w:val="22"/>
      </w:rPr>
      <w:pPr>
        <w:pBdr/>
        <w:spacing/>
        <w:ind/>
      </w:pPr>
      <w:tblPr>
        <w:tblBorders/>
      </w:tblPr>
      <w:tcPr>
        <w:shd w:val="clear" w:color="ffffff" w:themeColor="accent5" w:themeTint="00" w:fill="deebf6" w:themeFill="accent5" w:themeFillTint="00"/>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00" w:sz="4" w:space="0"/>
        <w:left w:val="single" w:color="000000" w:themeColor="accent6" w:themeShade="00" w:sz="4" w:space="0"/>
        <w:bottom w:val="single" w:color="000000" w:themeColor="accent6" w:themeShade="00" w:sz="4" w:space="0"/>
        <w:right w:val="single" w:color="000000" w:themeColor="accent6" w:themeShade="00" w:sz="4" w:space="0"/>
        <w:insideH w:val="single" w:color="000000" w:themeColor="accent6" w:themeShade="00" w:sz="4" w:space="0"/>
        <w:insideV w:val="single" w:color="000000" w:themeColor="accent6"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band2Vert">
      <w:rPr>
        <w:rFonts w:ascii="Arial" w:hAnsi="Arial"/>
        <w:color w:val="404040"/>
        <w:sz w:val="22"/>
      </w:rPr>
      <w:pPr>
        <w:pBdr/>
        <w:spacing/>
        <w:ind/>
      </w:pPr>
      <w:tblPr>
        <w:tblBorders/>
      </w:tblPr>
      <w:tcPr>
        <w:shd w:val="clear" w:color="ffffff" w:themeColor="accent6" w:themeTint="00" w:fill="e2efd9" w:themeFill="accent6" w:themeFillTint="00"/>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w:basedOn w:val="895"/>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00" w:sz="12" w:space="0"/>
        </w:tcBorders>
      </w:tcPr>
    </w:tblStylePr>
    <w:tblStylePr w:type="lastCol">
      <w:rPr>
        <w:rFonts w:ascii="Arial" w:hAnsi="Arial"/>
        <w:color w:val="404040"/>
        <w:sz w:val="22"/>
      </w:rPr>
      <w:pPr>
        <w:pBdr/>
        <w:spacing/>
        <w:ind/>
      </w:pPr>
      <w:tblPr>
        <w:tblBorders/>
      </w:tblPr>
      <w:tcPr>
        <w:tcBorders>
          <w:left w:val="single" w:color="000000" w:themeColor="text1" w:themeTint="00" w:sz="12" w:space="0"/>
        </w:tcBorders>
      </w:tcPr>
    </w:tblStylePr>
    <w:tblStylePr w:type="lastRow">
      <w:rPr>
        <w:rFonts w:ascii="Arial" w:hAnsi="Arial"/>
        <w:color w:val="404040"/>
        <w:sz w:val="22"/>
      </w:rPr>
      <w:pPr>
        <w:pBdr/>
        <w:spacing/>
        <w:ind/>
      </w:pPr>
      <w:tblPr>
        <w:tblBorders/>
      </w:tblPr>
      <w:tcPr>
        <w:tcBorders>
          <w:top w:val="single" w:color="000000" w:themeColor="text1"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1"/>
    <w:basedOn w:val="895"/>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2"/>
    <w:basedOn w:val="895"/>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00" w:sz="12" w:space="0"/>
        </w:tcBorders>
      </w:tcPr>
    </w:tblStylePr>
    <w:tblStylePr w:type="lastCol">
      <w:rPr>
        <w:rFonts w:ascii="Arial" w:hAnsi="Arial"/>
        <w:color w:val="404040"/>
        <w:sz w:val="22"/>
      </w:rPr>
      <w:pPr>
        <w:pBdr/>
        <w:spacing/>
        <w:ind/>
      </w:pPr>
      <w:tblPr>
        <w:tblBorders/>
      </w:tblPr>
      <w:tcPr>
        <w:tcBorders>
          <w:left w:val="single" w:color="000000" w:themeColor="accent2" w:themeTint="00" w:sz="12" w:space="0"/>
        </w:tcBorders>
      </w:tcPr>
    </w:tblStylePr>
    <w:tblStylePr w:type="lastRow">
      <w:rPr>
        <w:rFonts w:ascii="Arial" w:hAnsi="Arial"/>
        <w:color w:val="404040"/>
        <w:sz w:val="22"/>
      </w:rPr>
      <w:pPr>
        <w:pBdr/>
        <w:spacing/>
        <w:ind/>
      </w:pPr>
      <w:tblPr>
        <w:tblBorders/>
      </w:tblPr>
      <w:tcPr>
        <w:tcBorders>
          <w:top w:val="single" w:color="000000" w:themeColor="accent2"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3"/>
    <w:basedOn w:val="895"/>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00" w:sz="12" w:space="0"/>
        </w:tcBorders>
      </w:tcPr>
    </w:tblStylePr>
    <w:tblStylePr w:type="lastCol">
      <w:rPr>
        <w:rFonts w:ascii="Arial" w:hAnsi="Arial"/>
        <w:color w:val="404040"/>
        <w:sz w:val="22"/>
      </w:rPr>
      <w:pPr>
        <w:pBdr/>
        <w:spacing/>
        <w:ind/>
      </w:pPr>
      <w:tblPr>
        <w:tblBorders/>
      </w:tblPr>
      <w:tcPr>
        <w:tcBorders>
          <w:left w:val="single" w:color="000000" w:themeColor="accent3" w:themeTint="00" w:sz="12" w:space="0"/>
        </w:tcBorders>
      </w:tcPr>
    </w:tblStylePr>
    <w:tblStylePr w:type="lastRow">
      <w:rPr>
        <w:rFonts w:ascii="Arial" w:hAnsi="Arial"/>
        <w:color w:val="404040"/>
        <w:sz w:val="22"/>
      </w:rPr>
      <w:pPr>
        <w:pBdr/>
        <w:spacing/>
        <w:ind/>
      </w:pPr>
      <w:tblPr>
        <w:tblBorders/>
      </w:tblPr>
      <w:tcPr>
        <w:tcBorders>
          <w:top w:val="single" w:color="000000" w:themeColor="accent3"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4"/>
    <w:basedOn w:val="895"/>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00" w:sz="12" w:space="0"/>
        </w:tcBorders>
      </w:tcPr>
    </w:tblStylePr>
    <w:tblStylePr w:type="lastCol">
      <w:rPr>
        <w:rFonts w:ascii="Arial" w:hAnsi="Arial"/>
        <w:color w:val="404040"/>
        <w:sz w:val="22"/>
      </w:rPr>
      <w:pPr>
        <w:pBdr/>
        <w:spacing/>
        <w:ind/>
      </w:pPr>
      <w:tblPr>
        <w:tblBorders/>
      </w:tblPr>
      <w:tcPr>
        <w:tcBorders>
          <w:left w:val="single" w:color="000000" w:themeColor="accent4" w:themeTint="00" w:sz="12" w:space="0"/>
        </w:tcBorders>
      </w:tcPr>
    </w:tblStylePr>
    <w:tblStylePr w:type="lastRow">
      <w:rPr>
        <w:rFonts w:ascii="Arial" w:hAnsi="Arial"/>
        <w:color w:val="404040"/>
        <w:sz w:val="22"/>
      </w:rPr>
      <w:pPr>
        <w:pBdr/>
        <w:spacing/>
        <w:ind/>
      </w:pPr>
      <w:tblPr>
        <w:tblBorders/>
      </w:tblPr>
      <w:tcPr>
        <w:tcBorders>
          <w:top w:val="single" w:color="000000" w:themeColor="accent4"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5"/>
    <w:basedOn w:val="895"/>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00" w:sz="12" w:space="0"/>
        </w:tcBorders>
      </w:tcPr>
    </w:tblStylePr>
    <w:tblStylePr w:type="lastCol">
      <w:rPr>
        <w:rFonts w:ascii="Arial" w:hAnsi="Arial"/>
        <w:color w:val="404040"/>
        <w:sz w:val="22"/>
      </w:rPr>
      <w:pPr>
        <w:pBdr/>
        <w:spacing/>
        <w:ind/>
      </w:pPr>
      <w:tblPr>
        <w:tblBorders/>
      </w:tblPr>
      <w:tcPr>
        <w:tcBorders>
          <w:left w:val="single" w:color="000000" w:themeColor="accent5" w:themeTint="00" w:sz="12" w:space="0"/>
        </w:tcBorders>
      </w:tcPr>
    </w:tblStylePr>
    <w:tblStylePr w:type="lastRow">
      <w:rPr>
        <w:rFonts w:ascii="Arial" w:hAnsi="Arial"/>
        <w:color w:val="404040"/>
        <w:sz w:val="22"/>
      </w:rPr>
      <w:pPr>
        <w:pBdr/>
        <w:spacing/>
        <w:ind/>
      </w:pPr>
      <w:tblPr>
        <w:tblBorders/>
      </w:tblPr>
      <w:tcPr>
        <w:tcBorders>
          <w:top w:val="single" w:color="000000" w:themeColor="accent5"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6"/>
    <w:basedOn w:val="895"/>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00" w:sz="12" w:space="0"/>
        </w:tcBorders>
      </w:tcPr>
    </w:tblStylePr>
    <w:tblStylePr w:type="lastCol">
      <w:rPr>
        <w:rFonts w:ascii="Arial" w:hAnsi="Arial"/>
        <w:color w:val="404040"/>
        <w:sz w:val="22"/>
      </w:rPr>
      <w:pPr>
        <w:pBdr/>
        <w:spacing/>
        <w:ind/>
      </w:pPr>
      <w:tblPr>
        <w:tblBorders/>
      </w:tblPr>
      <w:tcPr>
        <w:tcBorders>
          <w:left w:val="single" w:color="000000" w:themeColor="accent6" w:themeTint="00" w:sz="12" w:space="0"/>
        </w:tcBorders>
      </w:tcPr>
    </w:tblStylePr>
    <w:tblStylePr w:type="lastRow">
      <w:rPr>
        <w:rFonts w:ascii="Arial" w:hAnsi="Arial"/>
        <w:color w:val="404040"/>
        <w:sz w:val="22"/>
      </w:rPr>
      <w:pPr>
        <w:pBdr/>
        <w:spacing/>
        <w:ind/>
      </w:pPr>
      <w:tblPr>
        <w:tblBorders/>
      </w:tblPr>
      <w:tcPr>
        <w:tcBorders>
          <w:top w:val="single" w:color="000000" w:themeColor="accent6"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4">
    <w:name w:val="Heading 7"/>
    <w:link w:val="853"/>
    <w:uiPriority w:val="9"/>
    <w:unhideWhenUsed/>
    <w:qFormat/>
    <w:pPr>
      <w:keepNext w:val="true"/>
      <w:keepLines w:val="true"/>
      <w:pBdr/>
      <w:spacing w:after="0" w:before="40"/>
      <w:ind/>
      <w:outlineLvl w:val="6"/>
    </w:pPr>
    <w:rPr>
      <w:rFonts w:ascii="Arial" w:hAnsi="Arial" w:eastAsia="Arial" w:cs="Arial"/>
      <w:color w:val="595959" w:themeColor="text1" w:themeTint="00"/>
    </w:rPr>
  </w:style>
  <w:style w:type="paragraph" w:styleId="845">
    <w:name w:val="Heading 8"/>
    <w:link w:val="854"/>
    <w:uiPriority w:val="9"/>
    <w:unhideWhenUsed/>
    <w:qFormat/>
    <w:pPr>
      <w:keepNext w:val="true"/>
      <w:keepLines w:val="true"/>
      <w:pBdr/>
      <w:spacing w:after="0"/>
      <w:ind/>
      <w:outlineLvl w:val="7"/>
    </w:pPr>
    <w:rPr>
      <w:rFonts w:ascii="Arial" w:hAnsi="Arial" w:eastAsia="Arial" w:cs="Arial"/>
      <w:i/>
      <w:iCs/>
      <w:color w:val="272727" w:themeColor="text1" w:themeTint="00"/>
    </w:rPr>
  </w:style>
  <w:style w:type="paragraph" w:styleId="846">
    <w:name w:val="Heading 9"/>
    <w:link w:val="855"/>
    <w:uiPriority w:val="9"/>
    <w:unhideWhenUsed/>
    <w:qFormat/>
    <w:pPr>
      <w:keepNext w:val="true"/>
      <w:keepLines w:val="true"/>
      <w:pBdr/>
      <w:spacing w:after="0"/>
      <w:ind/>
      <w:outlineLvl w:val="8"/>
    </w:pPr>
    <w:rPr>
      <w:rFonts w:ascii="Arial" w:hAnsi="Arial" w:eastAsia="Arial" w:cs="Arial"/>
      <w:i/>
      <w:iCs/>
      <w:color w:val="272727" w:themeColor="text1" w:themeTint="00"/>
    </w:rPr>
  </w:style>
  <w:style w:type="character" w:styleId="847">
    <w:name w:val="Heading 1 Char"/>
    <w:basedOn w:val="894"/>
    <w:uiPriority w:val="9"/>
    <w:pPr>
      <w:pBdr/>
      <w:spacing/>
      <w:ind/>
    </w:pPr>
    <w:rPr>
      <w:rFonts w:ascii="Arial" w:hAnsi="Arial" w:eastAsia="Arial" w:cs="Arial"/>
      <w:color w:val="0f4761" w:themeColor="accent1" w:themeShade="00"/>
      <w:sz w:val="40"/>
      <w:szCs w:val="40"/>
    </w:rPr>
  </w:style>
  <w:style w:type="character" w:styleId="848">
    <w:name w:val="Heading 2 Char"/>
    <w:basedOn w:val="894"/>
    <w:uiPriority w:val="9"/>
    <w:pPr>
      <w:pBdr/>
      <w:spacing/>
      <w:ind/>
    </w:pPr>
    <w:rPr>
      <w:rFonts w:ascii="Arial" w:hAnsi="Arial" w:eastAsia="Arial" w:cs="Arial"/>
      <w:color w:val="0f4761" w:themeColor="accent1" w:themeShade="00"/>
      <w:sz w:val="32"/>
      <w:szCs w:val="32"/>
    </w:rPr>
  </w:style>
  <w:style w:type="character" w:styleId="849">
    <w:name w:val="Heading 3 Char"/>
    <w:basedOn w:val="894"/>
    <w:uiPriority w:val="9"/>
    <w:pPr>
      <w:pBdr/>
      <w:spacing/>
      <w:ind/>
    </w:pPr>
    <w:rPr>
      <w:rFonts w:ascii="Arial" w:hAnsi="Arial" w:eastAsia="Arial" w:cs="Arial"/>
      <w:color w:val="0f4761" w:themeColor="accent1" w:themeShade="00"/>
      <w:sz w:val="28"/>
      <w:szCs w:val="28"/>
    </w:rPr>
  </w:style>
  <w:style w:type="character" w:styleId="850">
    <w:name w:val="Heading 4 Char"/>
    <w:basedOn w:val="894"/>
    <w:uiPriority w:val="9"/>
    <w:pPr>
      <w:pBdr/>
      <w:spacing/>
      <w:ind/>
    </w:pPr>
    <w:rPr>
      <w:rFonts w:ascii="Arial" w:hAnsi="Arial" w:eastAsia="Arial" w:cs="Arial"/>
      <w:i/>
      <w:iCs/>
      <w:color w:val="0f4761" w:themeColor="accent1" w:themeShade="00"/>
    </w:rPr>
  </w:style>
  <w:style w:type="character" w:styleId="851">
    <w:name w:val="Heading 5 Char"/>
    <w:basedOn w:val="894"/>
    <w:uiPriority w:val="9"/>
    <w:pPr>
      <w:pBdr/>
      <w:spacing/>
      <w:ind/>
    </w:pPr>
    <w:rPr>
      <w:rFonts w:ascii="Arial" w:hAnsi="Arial" w:eastAsia="Arial" w:cs="Arial"/>
      <w:color w:val="0f4761" w:themeColor="accent1" w:themeShade="00"/>
    </w:rPr>
  </w:style>
  <w:style w:type="character" w:styleId="852">
    <w:name w:val="Heading 6 Char"/>
    <w:basedOn w:val="894"/>
    <w:uiPriority w:val="9"/>
    <w:pPr>
      <w:pBdr/>
      <w:spacing/>
      <w:ind/>
    </w:pPr>
    <w:rPr>
      <w:rFonts w:ascii="Arial" w:hAnsi="Arial" w:eastAsia="Arial" w:cs="Arial"/>
      <w:i/>
      <w:iCs/>
      <w:color w:val="595959" w:themeColor="text1" w:themeTint="00"/>
    </w:rPr>
  </w:style>
  <w:style w:type="character" w:styleId="853">
    <w:name w:val="Heading 7 Char"/>
    <w:basedOn w:val="894"/>
    <w:link w:val="844"/>
    <w:uiPriority w:val="9"/>
    <w:pPr>
      <w:pBdr/>
      <w:spacing/>
      <w:ind/>
    </w:pPr>
    <w:rPr>
      <w:rFonts w:ascii="Arial" w:hAnsi="Arial" w:eastAsia="Arial" w:cs="Arial"/>
      <w:color w:val="595959" w:themeColor="text1" w:themeTint="00"/>
    </w:rPr>
  </w:style>
  <w:style w:type="character" w:styleId="854">
    <w:name w:val="Heading 8 Char"/>
    <w:basedOn w:val="894"/>
    <w:link w:val="845"/>
    <w:uiPriority w:val="9"/>
    <w:pPr>
      <w:pBdr/>
      <w:spacing/>
      <w:ind/>
    </w:pPr>
    <w:rPr>
      <w:rFonts w:ascii="Arial" w:hAnsi="Arial" w:eastAsia="Arial" w:cs="Arial"/>
      <w:i/>
      <w:iCs/>
      <w:color w:val="272727" w:themeColor="text1" w:themeTint="00"/>
    </w:rPr>
  </w:style>
  <w:style w:type="character" w:styleId="855">
    <w:name w:val="Heading 9 Char"/>
    <w:basedOn w:val="894"/>
    <w:link w:val="846"/>
    <w:uiPriority w:val="9"/>
    <w:pPr>
      <w:pBdr/>
      <w:spacing/>
      <w:ind/>
    </w:pPr>
    <w:rPr>
      <w:rFonts w:ascii="Arial" w:hAnsi="Arial" w:eastAsia="Arial" w:cs="Arial"/>
      <w:i/>
      <w:iCs/>
      <w:color w:val="272727" w:themeColor="text1" w:themeTint="00"/>
    </w:rPr>
  </w:style>
  <w:style w:type="character" w:styleId="856">
    <w:name w:val="Title Char"/>
    <w:basedOn w:val="894"/>
    <w:uiPriority w:val="10"/>
    <w:pPr>
      <w:pBdr/>
      <w:spacing/>
      <w:ind/>
    </w:pPr>
    <w:rPr>
      <w:rFonts w:ascii="Arial" w:hAnsi="Arial" w:eastAsia="Arial" w:cs="Arial"/>
      <w:spacing w:val="-10"/>
      <w:sz w:val="56"/>
      <w:szCs w:val="56"/>
    </w:rPr>
  </w:style>
  <w:style w:type="character" w:styleId="857">
    <w:name w:val="Subtitle Char"/>
    <w:basedOn w:val="894"/>
    <w:uiPriority w:val="11"/>
    <w:pPr>
      <w:pBdr/>
      <w:spacing/>
      <w:ind/>
    </w:pPr>
    <w:rPr>
      <w:color w:val="595959" w:themeColor="text1" w:themeTint="00"/>
      <w:spacing w:val="15"/>
      <w:sz w:val="28"/>
      <w:szCs w:val="28"/>
    </w:rPr>
  </w:style>
  <w:style w:type="paragraph" w:styleId="858">
    <w:name w:val="Quote"/>
    <w:link w:val="859"/>
    <w:uiPriority w:val="29"/>
    <w:qFormat/>
    <w:pPr>
      <w:pBdr/>
      <w:spacing w:before="160"/>
      <w:ind/>
      <w:jc w:val="center"/>
    </w:pPr>
    <w:rPr>
      <w:i/>
      <w:iCs/>
      <w:color w:val="404040" w:themeColor="text1" w:themeTint="00"/>
    </w:rPr>
  </w:style>
  <w:style w:type="character" w:styleId="859">
    <w:name w:val="Quote Char"/>
    <w:basedOn w:val="894"/>
    <w:link w:val="858"/>
    <w:uiPriority w:val="29"/>
    <w:pPr>
      <w:pBdr/>
      <w:spacing/>
      <w:ind/>
    </w:pPr>
    <w:rPr>
      <w:i/>
      <w:iCs/>
      <w:color w:val="404040" w:themeColor="text1" w:themeTint="00"/>
    </w:rPr>
  </w:style>
  <w:style w:type="paragraph" w:styleId="860">
    <w:name w:val="List Paragraph"/>
    <w:uiPriority w:val="34"/>
    <w:qFormat/>
    <w:pPr>
      <w:pBdr/>
      <w:spacing/>
      <w:ind w:left="720"/>
      <w:contextualSpacing w:val="true"/>
    </w:pPr>
  </w:style>
  <w:style w:type="character" w:styleId="861">
    <w:name w:val="Intense Emphasis"/>
    <w:basedOn w:val="894"/>
    <w:uiPriority w:val="21"/>
    <w:qFormat/>
    <w:pPr>
      <w:pBdr/>
      <w:spacing/>
      <w:ind/>
    </w:pPr>
    <w:rPr>
      <w:i/>
      <w:iCs/>
      <w:color w:val="0f4761" w:themeColor="accent1" w:themeShade="00"/>
    </w:rPr>
  </w:style>
  <w:style w:type="paragraph" w:styleId="862">
    <w:name w:val="Intense Quote"/>
    <w:link w:val="863"/>
    <w:uiPriority w:val="30"/>
    <w:qFormat/>
    <w:pPr>
      <w:pBdr>
        <w:top w:val="single" w:color="0f4761" w:themeColor="accent1" w:themeShade="00" w:sz="4" w:space="10"/>
        <w:bottom w:val="single" w:color="0f4761" w:themeColor="accent1" w:themeShade="00" w:sz="4" w:space="10"/>
      </w:pBdr>
      <w:spacing w:after="360" w:before="360"/>
      <w:ind w:right="864" w:left="864"/>
      <w:jc w:val="center"/>
    </w:pPr>
    <w:rPr>
      <w:i/>
      <w:iCs/>
      <w:color w:val="0f4761" w:themeColor="accent1" w:themeShade="00"/>
    </w:rPr>
  </w:style>
  <w:style w:type="character" w:styleId="863">
    <w:name w:val="Intense Quote Char"/>
    <w:basedOn w:val="894"/>
    <w:link w:val="862"/>
    <w:uiPriority w:val="30"/>
    <w:pPr>
      <w:pBdr/>
      <w:spacing/>
      <w:ind/>
    </w:pPr>
    <w:rPr>
      <w:i/>
      <w:iCs/>
      <w:color w:val="0f4761" w:themeColor="accent1" w:themeShade="00"/>
    </w:rPr>
  </w:style>
  <w:style w:type="character" w:styleId="864">
    <w:name w:val="Intense Reference"/>
    <w:basedOn w:val="894"/>
    <w:uiPriority w:val="32"/>
    <w:qFormat/>
    <w:pPr>
      <w:pBdr/>
      <w:spacing/>
      <w:ind/>
    </w:pPr>
    <w:rPr>
      <w:b/>
      <w:bCs/>
      <w:smallCaps/>
      <w:color w:val="0f4761" w:themeColor="accent1" w:themeShade="00"/>
      <w:spacing w:val="5"/>
    </w:rPr>
  </w:style>
  <w:style w:type="paragraph" w:styleId="865">
    <w:name w:val="No Spacing"/>
    <w:uiPriority w:val="1"/>
    <w:qFormat/>
    <w:pPr>
      <w:pBdr/>
      <w:spacing w:after="0" w:line="240" w:lineRule="auto"/>
      <w:ind/>
    </w:pPr>
  </w:style>
  <w:style w:type="character" w:styleId="866">
    <w:name w:val="Subtle Emphasis"/>
    <w:basedOn w:val="894"/>
    <w:uiPriority w:val="19"/>
    <w:qFormat/>
    <w:pPr>
      <w:pBdr/>
      <w:spacing/>
      <w:ind/>
    </w:pPr>
    <w:rPr>
      <w:i/>
      <w:iCs/>
      <w:color w:val="404040" w:themeColor="text1" w:themeTint="00"/>
    </w:rPr>
  </w:style>
  <w:style w:type="character" w:styleId="867">
    <w:name w:val="Emphasis"/>
    <w:basedOn w:val="894"/>
    <w:uiPriority w:val="20"/>
    <w:qFormat/>
    <w:pPr>
      <w:pBdr/>
      <w:spacing/>
      <w:ind/>
    </w:pPr>
    <w:rPr>
      <w:i/>
      <w:iCs/>
    </w:rPr>
  </w:style>
  <w:style w:type="character" w:styleId="868">
    <w:name w:val="Strong"/>
    <w:basedOn w:val="894"/>
    <w:uiPriority w:val="22"/>
    <w:qFormat/>
    <w:pPr>
      <w:pBdr/>
      <w:spacing/>
      <w:ind/>
    </w:pPr>
    <w:rPr>
      <w:b/>
      <w:bCs/>
    </w:rPr>
  </w:style>
  <w:style w:type="character" w:styleId="869">
    <w:name w:val="Subtle Reference"/>
    <w:basedOn w:val="894"/>
    <w:uiPriority w:val="31"/>
    <w:qFormat/>
    <w:pPr>
      <w:pBdr/>
      <w:spacing/>
      <w:ind/>
    </w:pPr>
    <w:rPr>
      <w:smallCaps/>
      <w:color w:val="5a5a5a" w:themeColor="text1" w:themeTint="00"/>
    </w:rPr>
  </w:style>
  <w:style w:type="character" w:styleId="870">
    <w:name w:val="Book Title"/>
    <w:basedOn w:val="894"/>
    <w:uiPriority w:val="33"/>
    <w:qFormat/>
    <w:pPr>
      <w:pBdr/>
      <w:spacing/>
      <w:ind/>
    </w:pPr>
    <w:rPr>
      <w:b/>
      <w:bCs/>
      <w:i/>
      <w:iCs/>
      <w:spacing w:val="5"/>
    </w:rPr>
  </w:style>
  <w:style w:type="character" w:styleId="871">
    <w:name w:val="Header Char"/>
    <w:basedOn w:val="894"/>
    <w:link w:val="898"/>
    <w:uiPriority w:val="99"/>
    <w:pPr>
      <w:pBdr/>
      <w:spacing/>
      <w:ind/>
    </w:pPr>
  </w:style>
  <w:style w:type="character" w:styleId="872">
    <w:name w:val="Footer Char"/>
    <w:basedOn w:val="894"/>
    <w:link w:val="900"/>
    <w:uiPriority w:val="99"/>
    <w:pPr>
      <w:pBdr/>
      <w:spacing/>
      <w:ind/>
    </w:pPr>
  </w:style>
  <w:style w:type="paragraph" w:styleId="873">
    <w:name w:val="Caption"/>
    <w:uiPriority w:val="35"/>
    <w:unhideWhenUsed/>
    <w:qFormat/>
    <w:pPr>
      <w:pBdr/>
      <w:spacing w:after="200" w:line="240" w:lineRule="auto"/>
      <w:ind/>
    </w:pPr>
    <w:rPr>
      <w:i/>
      <w:iCs/>
      <w:color w:val="0e2841" w:themeColor="text2"/>
      <w:sz w:val="18"/>
      <w:szCs w:val="18"/>
    </w:rPr>
  </w:style>
  <w:style w:type="paragraph" w:styleId="874">
    <w:name w:val="footnote text"/>
    <w:link w:val="875"/>
    <w:uiPriority w:val="99"/>
    <w:semiHidden/>
    <w:unhideWhenUsed/>
    <w:pPr>
      <w:pBdr/>
      <w:spacing w:after="0" w:line="240" w:lineRule="auto"/>
      <w:ind/>
    </w:pPr>
    <w:rPr>
      <w:sz w:val="20"/>
      <w:szCs w:val="20"/>
    </w:rPr>
  </w:style>
  <w:style w:type="character" w:styleId="875">
    <w:name w:val="Footnote Text Char"/>
    <w:basedOn w:val="894"/>
    <w:link w:val="874"/>
    <w:uiPriority w:val="99"/>
    <w:semiHidden/>
    <w:pPr>
      <w:pBdr/>
      <w:spacing/>
      <w:ind/>
    </w:pPr>
    <w:rPr>
      <w:sz w:val="20"/>
      <w:szCs w:val="20"/>
    </w:rPr>
  </w:style>
  <w:style w:type="character" w:styleId="876">
    <w:name w:val="footnote reference"/>
    <w:basedOn w:val="894"/>
    <w:uiPriority w:val="99"/>
    <w:semiHidden/>
    <w:unhideWhenUsed/>
    <w:pPr>
      <w:pBdr/>
      <w:spacing/>
      <w:ind/>
    </w:pPr>
    <w:rPr>
      <w:vertAlign w:val="superscript"/>
    </w:rPr>
  </w:style>
  <w:style w:type="paragraph" w:styleId="877">
    <w:name w:val="endnote text"/>
    <w:link w:val="878"/>
    <w:uiPriority w:val="99"/>
    <w:semiHidden/>
    <w:unhideWhenUsed/>
    <w:pPr>
      <w:pBdr/>
      <w:spacing w:after="0" w:line="240" w:lineRule="auto"/>
      <w:ind/>
    </w:pPr>
    <w:rPr>
      <w:sz w:val="20"/>
      <w:szCs w:val="20"/>
    </w:rPr>
  </w:style>
  <w:style w:type="character" w:styleId="878">
    <w:name w:val="Endnote Text Char"/>
    <w:basedOn w:val="894"/>
    <w:link w:val="877"/>
    <w:uiPriority w:val="99"/>
    <w:semiHidden/>
    <w:pPr>
      <w:pBdr/>
      <w:spacing/>
      <w:ind/>
    </w:pPr>
    <w:rPr>
      <w:sz w:val="20"/>
      <w:szCs w:val="20"/>
    </w:rPr>
  </w:style>
  <w:style w:type="character" w:styleId="879">
    <w:name w:val="endnote reference"/>
    <w:basedOn w:val="894"/>
    <w:uiPriority w:val="99"/>
    <w:semiHidden/>
    <w:unhideWhenUsed/>
    <w:pPr>
      <w:pBdr/>
      <w:spacing/>
      <w:ind/>
    </w:pPr>
    <w:rPr>
      <w:vertAlign w:val="superscript"/>
    </w:rPr>
  </w:style>
  <w:style w:type="character" w:styleId="880">
    <w:name w:val="Hyperlink"/>
    <w:basedOn w:val="894"/>
    <w:uiPriority w:val="99"/>
    <w:unhideWhenUsed/>
    <w:pPr>
      <w:pBdr/>
      <w:spacing/>
      <w:ind/>
    </w:pPr>
    <w:rPr>
      <w:color w:val="0563c1" w:themeColor="hyperlink"/>
      <w:u w:val="single"/>
    </w:rPr>
  </w:style>
  <w:style w:type="character" w:styleId="881">
    <w:name w:val="FollowedHyperlink"/>
    <w:basedOn w:val="894"/>
    <w:uiPriority w:val="99"/>
    <w:semiHidden/>
    <w:unhideWhenUsed/>
    <w:pPr>
      <w:pBdr/>
      <w:spacing/>
      <w:ind/>
    </w:pPr>
    <w:rPr>
      <w:color w:val="954f72" w:themeColor="followedHyperlink"/>
      <w:u w:val="single"/>
    </w:rPr>
  </w:style>
  <w:style w:type="paragraph" w:styleId="882">
    <w:name w:val="toc 1"/>
    <w:uiPriority w:val="39"/>
    <w:unhideWhenUsed/>
    <w:pPr>
      <w:pBdr/>
      <w:spacing w:after="100"/>
      <w:ind/>
    </w:pPr>
  </w:style>
  <w:style w:type="paragraph" w:styleId="883">
    <w:name w:val="toc 2"/>
    <w:uiPriority w:val="39"/>
    <w:unhideWhenUsed/>
    <w:pPr>
      <w:pBdr/>
      <w:spacing w:after="100"/>
      <w:ind w:left="220"/>
    </w:pPr>
  </w:style>
  <w:style w:type="paragraph" w:styleId="884">
    <w:name w:val="toc 3"/>
    <w:uiPriority w:val="39"/>
    <w:unhideWhenUsed/>
    <w:pPr>
      <w:pBdr/>
      <w:spacing w:after="100"/>
      <w:ind w:left="440"/>
    </w:pPr>
  </w:style>
  <w:style w:type="paragraph" w:styleId="885">
    <w:name w:val="toc 4"/>
    <w:uiPriority w:val="39"/>
    <w:unhideWhenUsed/>
    <w:pPr>
      <w:pBdr/>
      <w:spacing w:after="100"/>
      <w:ind w:left="660"/>
    </w:pPr>
  </w:style>
  <w:style w:type="paragraph" w:styleId="886">
    <w:name w:val="toc 5"/>
    <w:uiPriority w:val="39"/>
    <w:unhideWhenUsed/>
    <w:pPr>
      <w:pBdr/>
      <w:spacing w:after="100"/>
      <w:ind w:left="880"/>
    </w:pPr>
  </w:style>
  <w:style w:type="paragraph" w:styleId="887">
    <w:name w:val="toc 6"/>
    <w:uiPriority w:val="39"/>
    <w:unhideWhenUsed/>
    <w:pPr>
      <w:pBdr/>
      <w:spacing w:after="100"/>
      <w:ind w:left="1100"/>
    </w:pPr>
  </w:style>
  <w:style w:type="paragraph" w:styleId="888">
    <w:name w:val="toc 7"/>
    <w:uiPriority w:val="39"/>
    <w:unhideWhenUsed/>
    <w:pPr>
      <w:pBdr/>
      <w:spacing w:after="100"/>
      <w:ind w:left="1320"/>
    </w:pPr>
  </w:style>
  <w:style w:type="paragraph" w:styleId="889">
    <w:name w:val="toc 8"/>
    <w:uiPriority w:val="39"/>
    <w:unhideWhenUsed/>
    <w:pPr>
      <w:pBdr/>
      <w:spacing w:after="100"/>
      <w:ind w:left="1540"/>
    </w:pPr>
  </w:style>
  <w:style w:type="paragraph" w:styleId="890">
    <w:name w:val="toc 9"/>
    <w:uiPriority w:val="39"/>
    <w:unhideWhenUsed/>
    <w:pPr>
      <w:pBdr/>
      <w:spacing w:after="100"/>
      <w:ind w:left="1760"/>
    </w:pPr>
  </w:style>
  <w:style w:type="character" w:styleId="891">
    <w:name w:val="Placeholder Text"/>
    <w:basedOn w:val="89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uiPriority w:val="99"/>
    <w:unhideWhenUsed/>
    <w:pPr>
      <w:pBdr/>
      <w:spacing w:after="0" w:afterAutospacing="0"/>
      <w:ind/>
    </w:pPr>
  </w:style>
  <w:style w:type="character" w:styleId="894" w:default="1">
    <w:name w:val="Default Paragraph Font"/>
    <w:uiPriority w:val="1"/>
    <w:semiHidden/>
    <w:unhideWhenUsed/>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table" w:styleId="897">
    <w:name w:val="Table Grid"/>
    <w:basedOn w:val="89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8">
    <w:name w:val="Header"/>
    <w:link w:val="899"/>
    <w:uiPriority w:val="99"/>
    <w:unhideWhenUsed/>
    <w:pPr>
      <w:pBdr/>
      <w:tabs>
        <w:tab w:val="center" w:leader="none" w:pos="4680"/>
        <w:tab w:val="right" w:leader="none" w:pos="9360"/>
      </w:tabs>
      <w:spacing w:after="0" w:line="240" w:lineRule="auto"/>
      <w:ind/>
    </w:pPr>
  </w:style>
  <w:style w:type="character" w:styleId="899" w:customStyle="1">
    <w:name w:val="Верхний колонтитул Знак"/>
    <w:basedOn w:val="894"/>
    <w:link w:val="898"/>
    <w:uiPriority w:val="99"/>
    <w:pPr>
      <w:pBdr/>
      <w:spacing/>
      <w:ind/>
    </w:pPr>
  </w:style>
  <w:style w:type="paragraph" w:styleId="900">
    <w:name w:val="Footer"/>
    <w:link w:val="901"/>
    <w:uiPriority w:val="99"/>
    <w:unhideWhenUsed/>
    <w:pPr>
      <w:pBdr/>
      <w:tabs>
        <w:tab w:val="center" w:leader="none" w:pos="4680"/>
        <w:tab w:val="right" w:leader="none" w:pos="9360"/>
      </w:tabs>
      <w:spacing w:after="0" w:line="240" w:lineRule="auto"/>
      <w:ind/>
    </w:pPr>
  </w:style>
  <w:style w:type="character" w:styleId="901" w:customStyle="1">
    <w:name w:val="Нижний колонтитул Знак"/>
    <w:basedOn w:val="894"/>
    <w:link w:val="900"/>
    <w:uiPriority w:val="99"/>
    <w:pPr>
      <w:pBdr/>
      <w:spacing/>
      <w:ind/>
    </w:pPr>
  </w:style>
  <w:style w:type="paragraph" w:styleId="902">
    <w:name w:val="Subtitle"/>
    <w:basedOn w:val="710"/>
    <w:next w:val="710"/>
    <w:pPr>
      <w:pBdr/>
      <w:spacing/>
      <w:ind/>
    </w:pPr>
    <w:rPr>
      <w:color w:val="595959"/>
      <w:sz w:val="28"/>
      <w:szCs w:val="28"/>
    </w:rPr>
  </w:style>
  <w:style w:type="table" w:styleId="903">
    <w:name w:val="StGen0"/>
    <w:basedOn w:val="711"/>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StGen1"/>
    <w:basedOn w:val="711"/>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2.png"/><Relationship Id="rId13" Type="http://schemas.openxmlformats.org/officeDocument/2006/relationships/hyperlink" Target="https://docs.google.com/spreadsheets/d/1ob6UmuiG1tV5y3AGv-ALvZEaI203_pDfFLU54tUTHmU/edit?usp=drive_link"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mailto:inbox@geyserbatteries.com" TargetMode="External"/><Relationship Id="rId2" Type="http://schemas.openxmlformats.org/officeDocument/2006/relationships/hyperlink" Target="http://www.geyserbatteries.com"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uFUwQl1WPdtj+DMrr7ZoUTxcQQ==">CgMxLjAaHwoBMBIaChgICVIUChJ0YWJsZS5wNzN6eXA4eTV6dHgyDmgubzVwd24zOHlobmRpMg5oLnlxaDA5ZHZxYXp1YTIOaC5qZHc4MnZwNHh3eGw4AHIhMXNsMlRTR3ZRNzVxLXQ2eDFzRlJtalhBdjduSFVFUXNF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Application>ONLYOFFICE/9.0.0.172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Margarita Mezhueva</dc:creator>
  <cp:revision>1</cp:revision>
  <dcterms:created xsi:type="dcterms:W3CDTF">2024-01-17T09:10:00Z</dcterms:created>
  <dcterms:modified xsi:type="dcterms:W3CDTF">2025-06-30T06:05:21Z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9a84c334e9899cd1eebdf47cd0b800d715f06153f9bf2de739330a625879e6f1</vt:lpwstr>
  </property>
</Properties>
</file>