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9FAD" w14:textId="77777777" w:rsidR="00F717C4" w:rsidRPr="005F4F8E" w:rsidRDefault="00F717C4" w:rsidP="00F717C4">
      <w:pPr>
        <w:jc w:val="center"/>
        <w:rPr>
          <w:b/>
          <w:bCs/>
          <w:sz w:val="20"/>
          <w:szCs w:val="20"/>
        </w:rPr>
      </w:pPr>
      <w:r w:rsidRPr="005F4F8E">
        <w:rPr>
          <w:b/>
          <w:bCs/>
          <w:sz w:val="20"/>
          <w:szCs w:val="20"/>
        </w:rPr>
        <w:t>MOwNiT – aproksymacja średniokwadratowa trygonometryczna</w:t>
      </w:r>
    </w:p>
    <w:p w14:paraId="7D04B49E" w14:textId="77777777" w:rsidR="00F717C4" w:rsidRPr="005F4F8E" w:rsidRDefault="00F717C4" w:rsidP="00F717C4">
      <w:pPr>
        <w:rPr>
          <w:sz w:val="20"/>
          <w:szCs w:val="20"/>
        </w:rPr>
      </w:pPr>
      <w:r w:rsidRPr="005F4F8E">
        <w:rPr>
          <w:sz w:val="20"/>
          <w:szCs w:val="20"/>
        </w:rPr>
        <w:t>Przygotował:</w:t>
      </w:r>
    </w:p>
    <w:p w14:paraId="38920C82" w14:textId="77777777" w:rsidR="00F717C4" w:rsidRPr="005F4F8E" w:rsidRDefault="00F717C4" w:rsidP="00F717C4">
      <w:pPr>
        <w:rPr>
          <w:sz w:val="20"/>
          <w:szCs w:val="20"/>
        </w:rPr>
      </w:pPr>
      <w:r w:rsidRPr="005F4F8E">
        <w:rPr>
          <w:sz w:val="20"/>
          <w:szCs w:val="20"/>
        </w:rPr>
        <w:t>Maksymilian Zawiślak</w:t>
      </w:r>
    </w:p>
    <w:p w14:paraId="55F69B7C" w14:textId="77777777" w:rsidR="00F717C4" w:rsidRPr="005F4F8E" w:rsidRDefault="00F717C4" w:rsidP="00F717C4">
      <w:pPr>
        <w:rPr>
          <w:sz w:val="20"/>
          <w:szCs w:val="20"/>
        </w:rPr>
      </w:pPr>
      <w:r w:rsidRPr="005F4F8E">
        <w:rPr>
          <w:sz w:val="20"/>
          <w:szCs w:val="20"/>
        </w:rPr>
        <w:t>Dla poniższej funkcji:</w:t>
      </w:r>
    </w:p>
    <w:p w14:paraId="70B7D017" w14:textId="77777777" w:rsidR="00F717C4" w:rsidRPr="005F4F8E" w:rsidRDefault="00F717C4" w:rsidP="00F717C4">
      <w:pPr>
        <w:keepNext/>
        <w:jc w:val="center"/>
        <w:rPr>
          <w:rFonts w:eastAsiaTheme="minorEastAsia"/>
          <w:i/>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 </m:t>
          </m:r>
          <m:func>
            <m:funcPr>
              <m:ctrlPr>
                <w:rPr>
                  <w:rFonts w:ascii="Cambria Math" w:hAnsi="Cambria Math"/>
                  <w:i/>
                  <w:sz w:val="20"/>
                  <w:szCs w:val="20"/>
                </w:rPr>
              </m:ctrlPr>
            </m:funcPr>
            <m:fName>
              <m:r>
                <w:rPr>
                  <w:rFonts w:ascii="Cambria Math" w:hAnsi="Cambria Math"/>
                  <w:sz w:val="20"/>
                  <w:szCs w:val="20"/>
                </w:rPr>
                <m:t>sin</m:t>
              </m:r>
            </m:fName>
            <m:e>
              <m:d>
                <m:dPr>
                  <m:ctrlPr>
                    <w:rPr>
                      <w:rFonts w:ascii="Cambria Math" w:hAnsi="Cambria Math"/>
                      <w:i/>
                      <w:sz w:val="20"/>
                      <w:szCs w:val="20"/>
                    </w:rPr>
                  </m:ctrlPr>
                </m:dPr>
                <m:e>
                  <m:r>
                    <w:rPr>
                      <w:rFonts w:ascii="Cambria Math" w:hAnsi="Cambria Math"/>
                      <w:sz w:val="20"/>
                      <w:szCs w:val="20"/>
                    </w:rPr>
                    <m:t>2x</m:t>
                  </m:r>
                </m:e>
              </m:d>
            </m:e>
          </m:func>
          <m:func>
            <m:funcPr>
              <m:ctrlPr>
                <w:rPr>
                  <w:rFonts w:ascii="Cambria Math" w:hAnsi="Cambria Math"/>
                  <w:i/>
                  <w:sz w:val="20"/>
                  <w:szCs w:val="20"/>
                </w:rPr>
              </m:ctrlPr>
            </m:funcPr>
            <m:fName>
              <m:r>
                <w:rPr>
                  <w:rFonts w:ascii="Cambria Math" w:hAnsi="Cambria Math"/>
                  <w:sz w:val="20"/>
                  <w:szCs w:val="20"/>
                </w:rPr>
                <m:t>∙sin</m:t>
              </m:r>
            </m:fName>
            <m:e>
              <m:d>
                <m:dPr>
                  <m:ctrlPr>
                    <w:rPr>
                      <w:rFonts w:ascii="Cambria Math" w:hAnsi="Cambria Math"/>
                      <w:i/>
                      <w:sz w:val="20"/>
                      <w:szCs w:val="20"/>
                    </w:rPr>
                  </m:ctrlPr>
                </m:dPr>
                <m:e>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num>
                    <m:den>
                      <m:r>
                        <w:rPr>
                          <w:rFonts w:ascii="Cambria Math" w:hAnsi="Cambria Math"/>
                          <w:sz w:val="20"/>
                          <w:szCs w:val="20"/>
                        </w:rPr>
                        <m:t>π</m:t>
                      </m:r>
                    </m:den>
                  </m:f>
                </m:e>
              </m:d>
            </m:e>
          </m:func>
        </m:oMath>
      </m:oMathPara>
    </w:p>
    <w:p w14:paraId="56B6FFB6" w14:textId="6A8FC25E" w:rsidR="00F717C4" w:rsidRPr="005F4F8E" w:rsidRDefault="00F717C4" w:rsidP="00F717C4">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1</w:t>
      </w:r>
      <w:r w:rsidRPr="005F4F8E">
        <w:rPr>
          <w:noProof/>
          <w:sz w:val="20"/>
          <w:szCs w:val="20"/>
        </w:rPr>
        <w:fldChar w:fldCharType="end"/>
      </w:r>
    </w:p>
    <w:p w14:paraId="457CBE9C" w14:textId="77777777" w:rsidR="00F717C4" w:rsidRPr="005F4F8E" w:rsidRDefault="00F717C4" w:rsidP="00F717C4">
      <w:pPr>
        <w:rPr>
          <w:rFonts w:eastAsiaTheme="minorEastAsia"/>
          <w:sz w:val="20"/>
          <w:szCs w:val="20"/>
        </w:rPr>
      </w:pPr>
      <w:r w:rsidRPr="005F4F8E">
        <w:rPr>
          <w:rFonts w:eastAsiaTheme="minorEastAsia"/>
          <w:sz w:val="20"/>
          <w:szCs w:val="20"/>
        </w:rPr>
        <w:t>na przedziale:</w:t>
      </w:r>
    </w:p>
    <w:p w14:paraId="5DA94A2D" w14:textId="77777777" w:rsidR="00F717C4" w:rsidRPr="005F4F8E" w:rsidRDefault="00000000" w:rsidP="00F717C4">
      <w:pPr>
        <w:rPr>
          <w:rFonts w:eastAsiaTheme="minorEastAsia"/>
          <w:sz w:val="20"/>
          <w:szCs w:val="20"/>
        </w:rPr>
      </w:pPr>
      <m:oMathPara>
        <m:oMathParaPr>
          <m:jc m:val="center"/>
        </m:oMathParaPr>
        <m:oMath>
          <m:d>
            <m:dPr>
              <m:begChr m:val="["/>
              <m:endChr m:val="]"/>
              <m:ctrlPr>
                <w:rPr>
                  <w:rFonts w:ascii="Cambria Math" w:hAnsi="Cambria Math"/>
                  <w:i/>
                  <w:sz w:val="20"/>
                  <w:szCs w:val="20"/>
                </w:rPr>
              </m:ctrlPr>
            </m:dPr>
            <m:e>
              <m:r>
                <w:rPr>
                  <w:rFonts w:ascii="Cambria Math" w:hAnsi="Cambria Math"/>
                  <w:sz w:val="20"/>
                  <w:szCs w:val="20"/>
                </w:rPr>
                <m:t>0,3π</m:t>
              </m:r>
            </m:e>
          </m:d>
        </m:oMath>
      </m:oMathPara>
    </w:p>
    <w:p w14:paraId="428F8294" w14:textId="77777777" w:rsidR="00F717C4" w:rsidRPr="005F4F8E" w:rsidRDefault="00F717C4" w:rsidP="00F717C4">
      <w:pPr>
        <w:rPr>
          <w:sz w:val="20"/>
          <w:szCs w:val="20"/>
        </w:rPr>
      </w:pPr>
      <w:r w:rsidRPr="005F4F8E">
        <w:rPr>
          <w:sz w:val="20"/>
          <w:szCs w:val="20"/>
        </w:rPr>
        <w:t xml:space="preserve">wyznaczyć jej wartości w </w:t>
      </w:r>
      <m:oMath>
        <m:r>
          <w:rPr>
            <w:rFonts w:ascii="Cambria Math" w:hAnsi="Cambria Math"/>
            <w:sz w:val="20"/>
            <w:szCs w:val="20"/>
          </w:rPr>
          <m:t>n</m:t>
        </m:r>
      </m:oMath>
      <w:r w:rsidRPr="005F4F8E">
        <w:rPr>
          <w:sz w:val="20"/>
          <w:szCs w:val="20"/>
        </w:rPr>
        <w:t xml:space="preserve"> dyskretnych punktach. Następnie w oparciu o te punkty wyznaczyć przybliżenie funkcji wykorzystując aproksymację średniokwadratową trymetryczną, Wykonać eksperymenty numeryczne dla różnej liczby punktów dyskretyzacji oraz układów funkcji bazowych zawierających różną liczbę funkcji. Oszacować błędy przybliżenia. Graficznie zilustrować interesujące przypadki.</w:t>
      </w:r>
    </w:p>
    <w:p w14:paraId="169146A1" w14:textId="77777777" w:rsidR="00F717C4" w:rsidRPr="005F4F8E" w:rsidRDefault="00F717C4" w:rsidP="00F717C4">
      <w:pPr>
        <w:rPr>
          <w:b/>
          <w:bCs/>
          <w:sz w:val="20"/>
          <w:szCs w:val="20"/>
        </w:rPr>
      </w:pPr>
      <w:r w:rsidRPr="005F4F8E">
        <w:rPr>
          <w:b/>
          <w:bCs/>
          <w:sz w:val="20"/>
          <w:szCs w:val="20"/>
        </w:rPr>
        <w:t>Wykres głównej funkcji</w:t>
      </w:r>
    </w:p>
    <w:p w14:paraId="5E4F4050" w14:textId="77777777" w:rsidR="00F717C4" w:rsidRPr="005F4F8E" w:rsidRDefault="00F717C4" w:rsidP="00F717C4">
      <w:pPr>
        <w:jc w:val="center"/>
        <w:rPr>
          <w:b/>
          <w:bCs/>
          <w:sz w:val="20"/>
          <w:szCs w:val="20"/>
        </w:rPr>
      </w:pPr>
      <w:r w:rsidRPr="005F4F8E">
        <w:rPr>
          <w:b/>
          <w:bCs/>
          <w:noProof/>
          <w:sz w:val="20"/>
          <w:szCs w:val="20"/>
        </w:rPr>
        <w:drawing>
          <wp:inline distT="0" distB="0" distL="0" distR="0" wp14:anchorId="4F0EB226" wp14:editId="01D54622">
            <wp:extent cx="5125955" cy="4015105"/>
            <wp:effectExtent l="0" t="0" r="0" b="4445"/>
            <wp:docPr id="820074817"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74817" name="Obraz 1" descr="Obraz zawierający wykres&#10;&#10;Opis wygenerowany automatycznie"/>
                    <pic:cNvPicPr/>
                  </pic:nvPicPr>
                  <pic:blipFill>
                    <a:blip r:embed="rId8"/>
                    <a:stretch>
                      <a:fillRect/>
                    </a:stretch>
                  </pic:blipFill>
                  <pic:spPr>
                    <a:xfrm>
                      <a:off x="0" y="0"/>
                      <a:ext cx="5171821" cy="4051031"/>
                    </a:xfrm>
                    <a:prstGeom prst="rect">
                      <a:avLst/>
                    </a:prstGeom>
                  </pic:spPr>
                </pic:pic>
              </a:graphicData>
            </a:graphic>
          </wp:inline>
        </w:drawing>
      </w:r>
    </w:p>
    <w:p w14:paraId="21633540" w14:textId="3F0A864F" w:rsidR="00F717C4" w:rsidRPr="005F4F8E" w:rsidRDefault="00F717C4" w:rsidP="00F717C4">
      <w:pPr>
        <w:pStyle w:val="Legenda"/>
        <w:jc w:val="center"/>
        <w:rPr>
          <w:sz w:val="20"/>
          <w:szCs w:val="20"/>
        </w:rPr>
      </w:pPr>
      <w:r w:rsidRPr="005F4F8E">
        <w:rPr>
          <w:sz w:val="20"/>
          <w:szCs w:val="20"/>
        </w:rPr>
        <w:t xml:space="preserve">Wykres </w:t>
      </w:r>
      <w:r w:rsidRPr="005F4F8E">
        <w:rPr>
          <w:sz w:val="20"/>
          <w:szCs w:val="20"/>
        </w:rPr>
        <w:fldChar w:fldCharType="begin"/>
      </w:r>
      <w:r w:rsidRPr="005F4F8E">
        <w:rPr>
          <w:sz w:val="20"/>
          <w:szCs w:val="20"/>
        </w:rPr>
        <w:instrText xml:space="preserve"> SEQ Wykres \* ARABIC </w:instrText>
      </w:r>
      <w:r w:rsidRPr="005F4F8E">
        <w:rPr>
          <w:sz w:val="20"/>
          <w:szCs w:val="20"/>
        </w:rPr>
        <w:fldChar w:fldCharType="separate"/>
      </w:r>
      <w:r w:rsidR="002A3715">
        <w:rPr>
          <w:noProof/>
          <w:sz w:val="20"/>
          <w:szCs w:val="20"/>
        </w:rPr>
        <w:t>1</w:t>
      </w:r>
      <w:r w:rsidRPr="005F4F8E">
        <w:rPr>
          <w:noProof/>
          <w:sz w:val="20"/>
          <w:szCs w:val="20"/>
        </w:rPr>
        <w:fldChar w:fldCharType="end"/>
      </w:r>
      <w:r w:rsidRPr="005F4F8E">
        <w:rPr>
          <w:sz w:val="20"/>
          <w:szCs w:val="20"/>
        </w:rPr>
        <w:t>: Wykres funkcji aproksymowanej</w:t>
      </w:r>
    </w:p>
    <w:p w14:paraId="59149379" w14:textId="77777777" w:rsidR="004678B3" w:rsidRPr="005F4F8E" w:rsidRDefault="004678B3" w:rsidP="004678B3">
      <w:pPr>
        <w:rPr>
          <w:sz w:val="20"/>
          <w:szCs w:val="20"/>
        </w:rPr>
      </w:pPr>
    </w:p>
    <w:p w14:paraId="6084B970" w14:textId="77777777" w:rsidR="004678B3" w:rsidRPr="005F4F8E" w:rsidRDefault="004678B3" w:rsidP="004678B3">
      <w:pPr>
        <w:rPr>
          <w:sz w:val="20"/>
          <w:szCs w:val="20"/>
        </w:rPr>
      </w:pPr>
    </w:p>
    <w:p w14:paraId="2B589290" w14:textId="77777777" w:rsidR="004678B3" w:rsidRPr="005F4F8E" w:rsidRDefault="004678B3" w:rsidP="004678B3">
      <w:pPr>
        <w:rPr>
          <w:sz w:val="20"/>
          <w:szCs w:val="20"/>
        </w:rPr>
      </w:pPr>
    </w:p>
    <w:p w14:paraId="6C4EAC92" w14:textId="77777777" w:rsidR="004678B3" w:rsidRPr="005F4F8E" w:rsidRDefault="004678B3" w:rsidP="004678B3">
      <w:pPr>
        <w:rPr>
          <w:sz w:val="20"/>
          <w:szCs w:val="20"/>
        </w:rPr>
      </w:pPr>
    </w:p>
    <w:p w14:paraId="75FE9936" w14:textId="77777777" w:rsidR="00F717C4" w:rsidRPr="005F4F8E" w:rsidRDefault="00655B1F" w:rsidP="00F717C4">
      <w:pPr>
        <w:rPr>
          <w:b/>
          <w:bCs/>
          <w:sz w:val="20"/>
          <w:szCs w:val="20"/>
        </w:rPr>
      </w:pPr>
      <w:r w:rsidRPr="005F4F8E">
        <w:rPr>
          <w:b/>
          <w:bCs/>
          <w:sz w:val="20"/>
          <w:szCs w:val="20"/>
        </w:rPr>
        <w:lastRenderedPageBreak/>
        <w:t>Wyznaczanie aproksymacji</w:t>
      </w:r>
    </w:p>
    <w:p w14:paraId="434898F7" w14:textId="77777777" w:rsidR="00655B1F" w:rsidRPr="005F4F8E" w:rsidRDefault="00655B1F" w:rsidP="00655B1F">
      <w:pPr>
        <w:rPr>
          <w:rFonts w:eastAsiaTheme="minorEastAsia"/>
          <w:sz w:val="20"/>
          <w:szCs w:val="20"/>
        </w:rPr>
      </w:pPr>
      <w:r w:rsidRPr="005F4F8E">
        <w:rPr>
          <w:sz w:val="20"/>
          <w:szCs w:val="20"/>
        </w:rPr>
        <w:t>Szukany jest wielomian w uogólnionej postaci:</w:t>
      </w:r>
    </w:p>
    <w:p w14:paraId="53210862" w14:textId="77777777" w:rsidR="00655B1F" w:rsidRPr="005F4F8E" w:rsidRDefault="00655B1F" w:rsidP="00655B1F">
      <w:pPr>
        <w:keepNext/>
        <w:rPr>
          <w:i/>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m</m:t>
              </m:r>
            </m:sup>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φ</m:t>
                  </m:r>
                </m:e>
                <m:sub>
                  <m:r>
                    <w:rPr>
                      <w:rFonts w:ascii="Cambria Math" w:eastAsiaTheme="minorEastAsia" w:hAnsi="Cambria Math"/>
                      <w:sz w:val="20"/>
                      <w:szCs w:val="20"/>
                    </w:rPr>
                    <m:t>j</m:t>
                  </m:r>
                </m:sub>
              </m:sSub>
              <m:d>
                <m:dPr>
                  <m:ctrlPr>
                    <w:rPr>
                      <w:rFonts w:ascii="Cambria Math" w:hAnsi="Cambria Math"/>
                      <w:i/>
                      <w:sz w:val="20"/>
                      <w:szCs w:val="20"/>
                    </w:rPr>
                  </m:ctrlPr>
                </m:dPr>
                <m:e>
                  <m:r>
                    <w:rPr>
                      <w:rFonts w:ascii="Cambria Math" w:hAnsi="Cambria Math"/>
                      <w:sz w:val="20"/>
                      <w:szCs w:val="20"/>
                    </w:rPr>
                    <m:t>x</m:t>
                  </m:r>
                </m:e>
              </m:d>
            </m:e>
          </m:nary>
        </m:oMath>
      </m:oMathPara>
    </w:p>
    <w:p w14:paraId="354B6A79" w14:textId="0A23831F" w:rsidR="00655B1F" w:rsidRPr="005F4F8E" w:rsidRDefault="00655B1F" w:rsidP="00655B1F">
      <w:pPr>
        <w:pStyle w:val="Legenda"/>
        <w:jc w:val="center"/>
        <w:rPr>
          <w:noProof/>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2</w:t>
      </w:r>
      <w:r w:rsidRPr="005F4F8E">
        <w:rPr>
          <w:noProof/>
          <w:sz w:val="20"/>
          <w:szCs w:val="20"/>
        </w:rPr>
        <w:fldChar w:fldCharType="end"/>
      </w:r>
    </w:p>
    <w:p w14:paraId="294079C0" w14:textId="1A57FCFF" w:rsidR="00655B1F" w:rsidRPr="005F4F8E" w:rsidRDefault="00655B1F" w:rsidP="00655B1F">
      <w:pPr>
        <w:rPr>
          <w:sz w:val="20"/>
          <w:szCs w:val="20"/>
        </w:rPr>
      </w:pPr>
      <w:r w:rsidRPr="005F4F8E">
        <w:rPr>
          <w:sz w:val="20"/>
          <w:szCs w:val="20"/>
        </w:rPr>
        <w:t xml:space="preserve">Aby </w:t>
      </w:r>
      <w:r w:rsidR="00AA6FDD" w:rsidRPr="005F4F8E">
        <w:rPr>
          <w:sz w:val="20"/>
          <w:szCs w:val="20"/>
        </w:rPr>
        <w:t>wyznaczyć</w:t>
      </w:r>
      <w:r w:rsidRPr="005F4F8E">
        <w:rPr>
          <w:sz w:val="20"/>
          <w:szCs w:val="20"/>
        </w:rPr>
        <w:t xml:space="preserve"> </w:t>
      </w:r>
      <w:r w:rsidR="00AA6FDD" w:rsidRPr="005F4F8E">
        <w:rPr>
          <w:sz w:val="20"/>
          <w:szCs w:val="20"/>
        </w:rPr>
        <w:t>aproksymacje</w:t>
      </w:r>
      <w:r w:rsidRPr="005F4F8E">
        <w:rPr>
          <w:sz w:val="20"/>
          <w:szCs w:val="20"/>
        </w:rPr>
        <w:t xml:space="preserve"> trygonometryczna należy założyć że </w:t>
      </w:r>
      <w:r w:rsidR="00AA6FDD" w:rsidRPr="005F4F8E">
        <w:rPr>
          <w:sz w:val="20"/>
          <w:szCs w:val="20"/>
        </w:rPr>
        <w:t>funkcja</w:t>
      </w:r>
      <w:r w:rsidRPr="005F4F8E">
        <w:rPr>
          <w:sz w:val="20"/>
          <w:szCs w:val="20"/>
        </w:rPr>
        <w:t xml:space="preserve"> aproksymowana jest ciągła oraz okresowa na prze</w:t>
      </w:r>
      <w:r w:rsidR="00AA6FDD" w:rsidRPr="005F4F8E">
        <w:rPr>
          <w:sz w:val="20"/>
          <w:szCs w:val="20"/>
        </w:rPr>
        <w:t>dziale</w:t>
      </w:r>
      <w:r w:rsidRPr="005F4F8E">
        <w:rPr>
          <w:sz w:val="20"/>
          <w:szCs w:val="20"/>
        </w:rPr>
        <w:t xml:space="preserve"> długości</w:t>
      </w:r>
      <m:oMath>
        <m:r>
          <w:rPr>
            <w:rFonts w:ascii="Cambria Math" w:hAnsi="Cambria Math"/>
            <w:sz w:val="20"/>
            <w:szCs w:val="20"/>
          </w:rPr>
          <m:t xml:space="preserve"> 2π</m:t>
        </m:r>
      </m:oMath>
      <w:r w:rsidRPr="005F4F8E">
        <w:rPr>
          <w:sz w:val="20"/>
          <w:szCs w:val="20"/>
        </w:rPr>
        <w:t xml:space="preserve">, a </w:t>
      </w:r>
      <w:r w:rsidR="00AA6FDD" w:rsidRPr="005F4F8E">
        <w:rPr>
          <w:sz w:val="20"/>
          <w:szCs w:val="20"/>
        </w:rPr>
        <w:t>wartości</w:t>
      </w:r>
      <w:r w:rsidRPr="005F4F8E">
        <w:rPr>
          <w:sz w:val="20"/>
          <w:szCs w:val="20"/>
        </w:rPr>
        <w:t xml:space="preserve"> węzłów są punktami na p</w:t>
      </w:r>
      <w:r w:rsidR="00AA6FDD" w:rsidRPr="005F4F8E">
        <w:rPr>
          <w:sz w:val="20"/>
          <w:szCs w:val="20"/>
        </w:rPr>
        <w:t>rzedziale</w:t>
      </w:r>
      <w:r w:rsidRPr="005F4F8E">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-π,π</m:t>
            </m:r>
          </m:e>
        </m:d>
      </m:oMath>
      <w:r w:rsidRPr="005F4F8E">
        <w:rPr>
          <w:sz w:val="20"/>
          <w:szCs w:val="20"/>
        </w:rPr>
        <w:t>, określone wzorem:</w:t>
      </w:r>
    </w:p>
    <w:p w14:paraId="298B93C4" w14:textId="77777777" w:rsidR="00655B1F" w:rsidRPr="005F4F8E" w:rsidRDefault="00000000" w:rsidP="00EC1E6C">
      <w:pPr>
        <w:keepNext/>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2π</m:t>
              </m:r>
            </m:num>
            <m:den>
              <m:r>
                <w:rPr>
                  <w:rFonts w:ascii="Cambria Math" w:hAnsi="Cambria Math"/>
                  <w:sz w:val="20"/>
                  <w:szCs w:val="20"/>
                </w:rPr>
                <m:t>n-1</m:t>
              </m:r>
            </m:den>
          </m:f>
          <m:r>
            <w:rPr>
              <w:rFonts w:ascii="Cambria Math" w:hAnsi="Cambria Math"/>
              <w:sz w:val="20"/>
              <w:szCs w:val="20"/>
            </w:rPr>
            <m:t>i -π</m:t>
          </m:r>
        </m:oMath>
      </m:oMathPara>
    </w:p>
    <w:p w14:paraId="58D62B48" w14:textId="3E6E311D"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3</w:t>
      </w:r>
      <w:r w:rsidRPr="005F4F8E">
        <w:rPr>
          <w:sz w:val="20"/>
          <w:szCs w:val="20"/>
        </w:rPr>
        <w:fldChar w:fldCharType="end"/>
      </w:r>
    </w:p>
    <w:p w14:paraId="6AB097F3" w14:textId="77777777" w:rsidR="00655B1F" w:rsidRPr="005F4F8E" w:rsidRDefault="00655B1F" w:rsidP="00655B1F">
      <w:pPr>
        <w:rPr>
          <w:rFonts w:eastAsiaTheme="minorEastAsia"/>
          <w:sz w:val="20"/>
          <w:szCs w:val="20"/>
        </w:rPr>
      </w:pPr>
      <w:r w:rsidRPr="005F4F8E">
        <w:rPr>
          <w:rFonts w:eastAsiaTheme="minorEastAsia"/>
          <w:sz w:val="20"/>
          <w:szCs w:val="20"/>
        </w:rPr>
        <w:t xml:space="preserve">gdzie: </w:t>
      </w:r>
      <m:oMath>
        <m:r>
          <w:rPr>
            <w:rFonts w:ascii="Cambria Math" w:eastAsiaTheme="minorEastAsia" w:hAnsi="Cambria Math"/>
            <w:sz w:val="20"/>
            <w:szCs w:val="20"/>
          </w:rPr>
          <m:t>i∈</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0,1,...,n-1</m:t>
            </m:r>
          </m:e>
        </m:d>
      </m:oMath>
    </w:p>
    <w:p w14:paraId="13C225A3" w14:textId="77777777" w:rsidR="00655B1F" w:rsidRPr="005F4F8E" w:rsidRDefault="00655B1F" w:rsidP="00655B1F">
      <w:pPr>
        <w:rPr>
          <w:rFonts w:eastAsiaTheme="minorEastAsia"/>
          <w:sz w:val="20"/>
          <w:szCs w:val="20"/>
        </w:rPr>
      </w:pPr>
      <w:r w:rsidRPr="005F4F8E">
        <w:rPr>
          <w:rFonts w:eastAsiaTheme="minorEastAsia"/>
          <w:sz w:val="20"/>
          <w:szCs w:val="20"/>
        </w:rPr>
        <w:t>Jako ciąg funkcji bazowych przyjąć należy:</w:t>
      </w:r>
    </w:p>
    <w:p w14:paraId="1A2AA852" w14:textId="77777777" w:rsidR="00655B1F" w:rsidRPr="005F4F8E" w:rsidRDefault="00000000" w:rsidP="00EC1E6C">
      <w:pPr>
        <w:keepNext/>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φ</m:t>
              </m:r>
            </m:e>
            <m:sub>
              <m:r>
                <w:rPr>
                  <w:rFonts w:ascii="Cambria Math" w:eastAsiaTheme="minorEastAsia" w:hAnsi="Cambria Math"/>
                  <w:sz w:val="20"/>
                  <w:szCs w:val="20"/>
                </w:rPr>
                <m:t>j</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 1,</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(x)</m:t>
              </m:r>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cos</m:t>
              </m:r>
            </m:fName>
            <m:e>
              <m:r>
                <w:rPr>
                  <w:rFonts w:ascii="Cambria Math" w:hAnsi="Cambria Math"/>
                  <w:sz w:val="20"/>
                  <w:szCs w:val="20"/>
                </w:rPr>
                <m:t>(x)</m:t>
              </m:r>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(mx)</m:t>
              </m:r>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cos</m:t>
              </m:r>
            </m:fName>
            <m:e>
              <m:r>
                <w:rPr>
                  <w:rFonts w:ascii="Cambria Math" w:hAnsi="Cambria Math"/>
                  <w:sz w:val="20"/>
                  <w:szCs w:val="20"/>
                </w:rPr>
                <m:t>(m)</m:t>
              </m:r>
            </m:e>
          </m:func>
        </m:oMath>
      </m:oMathPara>
    </w:p>
    <w:p w14:paraId="25E016B1" w14:textId="62B23AE3"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4</w:t>
      </w:r>
      <w:r w:rsidRPr="005F4F8E">
        <w:rPr>
          <w:sz w:val="20"/>
          <w:szCs w:val="20"/>
        </w:rPr>
        <w:fldChar w:fldCharType="end"/>
      </w:r>
    </w:p>
    <w:p w14:paraId="71881DEA" w14:textId="77777777" w:rsidR="00655B1F" w:rsidRPr="005F4F8E" w:rsidRDefault="00655B1F" w:rsidP="00655B1F">
      <w:pPr>
        <w:rPr>
          <w:rFonts w:eastAsiaTheme="minorEastAsia"/>
          <w:sz w:val="20"/>
          <w:szCs w:val="20"/>
        </w:rPr>
      </w:pPr>
      <w:r w:rsidRPr="005F4F8E">
        <w:rPr>
          <w:rFonts w:eastAsiaTheme="minorEastAsia"/>
          <w:sz w:val="20"/>
          <w:szCs w:val="20"/>
        </w:rPr>
        <w:t xml:space="preserve">gdzie: </w:t>
      </w:r>
      <m:oMath>
        <m:r>
          <w:rPr>
            <w:rFonts w:ascii="Cambria Math" w:eastAsiaTheme="minorEastAsia" w:hAnsi="Cambria Math"/>
            <w:sz w:val="20"/>
            <w:szCs w:val="20"/>
          </w:rPr>
          <m:t>m</m:t>
        </m:r>
      </m:oMath>
      <w:r w:rsidRPr="005F4F8E">
        <w:rPr>
          <w:rFonts w:eastAsiaTheme="minorEastAsia"/>
          <w:sz w:val="20"/>
          <w:szCs w:val="20"/>
        </w:rPr>
        <w:t xml:space="preserve"> to oczekiwany stopień wielomianu</w:t>
      </w:r>
      <w:r w:rsidR="003E296A" w:rsidRPr="005F4F8E">
        <w:rPr>
          <w:rFonts w:eastAsiaTheme="minorEastAsia"/>
          <w:sz w:val="20"/>
          <w:szCs w:val="20"/>
        </w:rPr>
        <w:t>.</w:t>
      </w:r>
    </w:p>
    <w:p w14:paraId="0DF088D5" w14:textId="77777777" w:rsidR="003E296A" w:rsidRPr="005F4F8E" w:rsidRDefault="003E296A" w:rsidP="00655B1F">
      <w:pPr>
        <w:rPr>
          <w:rFonts w:eastAsiaTheme="minorEastAsia"/>
          <w:sz w:val="20"/>
          <w:szCs w:val="20"/>
        </w:rPr>
      </w:pPr>
      <w:r w:rsidRPr="005F4F8E">
        <w:rPr>
          <w:rFonts w:eastAsiaTheme="minorEastAsia"/>
          <w:sz w:val="20"/>
          <w:szCs w:val="20"/>
        </w:rPr>
        <w:t>Ostatecznie aproksymacje można wyznaczyć z następującego wzoru:</w:t>
      </w:r>
    </w:p>
    <w:p w14:paraId="5FBDF95E" w14:textId="77777777" w:rsidR="003E296A" w:rsidRPr="005F4F8E" w:rsidRDefault="003E296A" w:rsidP="00EC1E6C">
      <w:pPr>
        <w:keepNext/>
        <w:rPr>
          <w:rFonts w:eastAsiaTheme="minorEastAsia"/>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eastAsiaTheme="minorEastAsia" w:hAnsi="Cambria Math"/>
              <w:sz w:val="20"/>
              <w:szCs w:val="20"/>
            </w:rPr>
            <m:t xml:space="preserve"> =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0</m:t>
                  </m:r>
                </m:sub>
              </m:sSub>
            </m:num>
            <m:den>
              <m:r>
                <w:rPr>
                  <w:rFonts w:ascii="Cambria Math" w:eastAsiaTheme="minorEastAsia" w:hAnsi="Cambria Math"/>
                  <w:sz w:val="20"/>
                  <w:szCs w:val="20"/>
                </w:rPr>
                <m:t>2</m:t>
              </m:r>
            </m:den>
          </m:f>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k=1</m:t>
              </m:r>
            </m:sub>
            <m:sup>
              <m:r>
                <w:rPr>
                  <w:rFonts w:ascii="Cambria Math" w:eastAsiaTheme="minorEastAsia" w:hAnsi="Cambria Math"/>
                  <w:sz w:val="20"/>
                  <w:szCs w:val="20"/>
                </w:rPr>
                <m:t>m</m:t>
              </m:r>
            </m:sup>
            <m:e>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k</m:t>
                  </m:r>
                </m:sub>
              </m:sSub>
              <m:func>
                <m:funcPr>
                  <m:ctrlPr>
                    <w:rPr>
                      <w:rFonts w:ascii="Cambria Math" w:eastAsiaTheme="minorEastAsia" w:hAnsi="Cambria Math"/>
                      <w:i/>
                      <w:sz w:val="20"/>
                      <w:szCs w:val="20"/>
                    </w:rPr>
                  </m:ctrlPr>
                </m:funcPr>
                <m:fName>
                  <m:r>
                    <m:rPr>
                      <m:sty m:val="p"/>
                    </m:rPr>
                    <w:rPr>
                      <w:rFonts w:ascii="Cambria Math"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kx</m:t>
                      </m:r>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k</m:t>
                  </m:r>
                </m:sub>
              </m:sSub>
              <m:func>
                <m:funcPr>
                  <m:ctrlPr>
                    <w:rPr>
                      <w:rFonts w:ascii="Cambria Math" w:eastAsiaTheme="minorEastAsia" w:hAnsi="Cambria Math"/>
                      <w:i/>
                      <w:sz w:val="20"/>
                      <w:szCs w:val="20"/>
                    </w:rPr>
                  </m:ctrlPr>
                </m:funcPr>
                <m:fName>
                  <m:r>
                    <m:rPr>
                      <m:sty m:val="p"/>
                    </m:rPr>
                    <w:rPr>
                      <w:rFonts w:ascii="Cambria Math"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kx</m:t>
                      </m:r>
                    </m:e>
                  </m:d>
                </m:e>
              </m:func>
            </m:e>
          </m:nary>
        </m:oMath>
      </m:oMathPara>
    </w:p>
    <w:p w14:paraId="6197DD64" w14:textId="116F7E70"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5</w:t>
      </w:r>
      <w:r w:rsidRPr="005F4F8E">
        <w:rPr>
          <w:sz w:val="20"/>
          <w:szCs w:val="20"/>
        </w:rPr>
        <w:fldChar w:fldCharType="end"/>
      </w:r>
    </w:p>
    <w:p w14:paraId="16146883" w14:textId="77777777" w:rsidR="003E296A" w:rsidRPr="005F4F8E" w:rsidRDefault="003E296A" w:rsidP="00655B1F">
      <w:pPr>
        <w:rPr>
          <w:rFonts w:eastAsiaTheme="minorEastAsia"/>
          <w:sz w:val="20"/>
          <w:szCs w:val="20"/>
        </w:rPr>
      </w:pPr>
      <w:r w:rsidRPr="005F4F8E">
        <w:rPr>
          <w:rFonts w:eastAsiaTheme="minorEastAsia"/>
          <w:sz w:val="20"/>
          <w:szCs w:val="20"/>
        </w:rPr>
        <w:t>gdzie:</w:t>
      </w:r>
    </w:p>
    <w:p w14:paraId="27FA2981" w14:textId="77777777" w:rsidR="003E296A" w:rsidRPr="005F4F8E" w:rsidRDefault="00000000" w:rsidP="00EC1E6C">
      <w:pPr>
        <w:keepNext/>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k</m:t>
              </m:r>
            </m:sub>
          </m:sSub>
          <m:r>
            <w:rPr>
              <w:rFonts w:ascii="Cambria Math" w:eastAsiaTheme="minorEastAsia" w:hAnsi="Cambria Math"/>
              <w:sz w:val="20"/>
              <w:szCs w:val="20"/>
            </w:rPr>
            <m:t xml:space="preserve"> = </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 = 0</m:t>
              </m:r>
            </m:sub>
            <m:sup>
              <m:r>
                <w:rPr>
                  <w:rFonts w:ascii="Cambria Math" w:eastAsiaTheme="minorEastAsia" w:hAnsi="Cambria Math"/>
                  <w:sz w:val="20"/>
                  <w:szCs w:val="20"/>
                </w:rPr>
                <m:t>n-1</m:t>
              </m:r>
            </m:sup>
            <m:e>
              <m:r>
                <w:rPr>
                  <w:rFonts w:ascii="Cambria Math" w:eastAsiaTheme="minorEastAsia" w:hAnsi="Cambria Math"/>
                  <w:sz w:val="20"/>
                  <w:szCs w:val="20"/>
                </w:rPr>
                <m:t>F</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nary>
          <m:func>
            <m:funcPr>
              <m:ctrlPr>
                <w:rPr>
                  <w:rFonts w:ascii="Cambria Math" w:eastAsiaTheme="minorEastAsia" w:hAnsi="Cambria Math"/>
                  <w:i/>
                  <w:sz w:val="20"/>
                  <w:szCs w:val="20"/>
                </w:rPr>
              </m:ctrlPr>
            </m:funcPr>
            <m:fName>
              <m:r>
                <m:rPr>
                  <m:sty m:val="p"/>
                </m:rPr>
                <w:rPr>
                  <w:rFonts w:ascii="Cambria Math"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k</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func>
        </m:oMath>
      </m:oMathPara>
    </w:p>
    <w:p w14:paraId="19AADA27" w14:textId="60F9B3D6"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6</w:t>
      </w:r>
      <w:r w:rsidRPr="005F4F8E">
        <w:rPr>
          <w:sz w:val="20"/>
          <w:szCs w:val="20"/>
        </w:rPr>
        <w:fldChar w:fldCharType="end"/>
      </w:r>
    </w:p>
    <w:p w14:paraId="43171161" w14:textId="77777777" w:rsidR="003E296A" w:rsidRPr="005F4F8E" w:rsidRDefault="00000000" w:rsidP="00EC1E6C">
      <w:pPr>
        <w:keepNext/>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k</m:t>
              </m:r>
            </m:sub>
          </m:sSub>
          <m:r>
            <w:rPr>
              <w:rFonts w:ascii="Cambria Math" w:eastAsiaTheme="minorEastAsia" w:hAnsi="Cambria Math"/>
              <w:sz w:val="20"/>
              <w:szCs w:val="20"/>
            </w:rPr>
            <m:t xml:space="preserve"> = </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 = 0</m:t>
              </m:r>
            </m:sub>
            <m:sup>
              <m:r>
                <w:rPr>
                  <w:rFonts w:ascii="Cambria Math" w:eastAsiaTheme="minorEastAsia" w:hAnsi="Cambria Math"/>
                  <w:sz w:val="20"/>
                  <w:szCs w:val="20"/>
                </w:rPr>
                <m:t>n-1</m:t>
              </m:r>
            </m:sup>
            <m:e>
              <m:r>
                <w:rPr>
                  <w:rFonts w:ascii="Cambria Math" w:eastAsiaTheme="minorEastAsia" w:hAnsi="Cambria Math"/>
                  <w:sz w:val="20"/>
                  <w:szCs w:val="20"/>
                </w:rPr>
                <m:t>F</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nary>
          <m:func>
            <m:funcPr>
              <m:ctrlPr>
                <w:rPr>
                  <w:rFonts w:ascii="Cambria Math" w:eastAsiaTheme="minorEastAsia" w:hAnsi="Cambria Math"/>
                  <w:i/>
                  <w:sz w:val="20"/>
                  <w:szCs w:val="20"/>
                </w:rPr>
              </m:ctrlPr>
            </m:funcPr>
            <m:fName>
              <m:r>
                <m:rPr>
                  <m:sty m:val="p"/>
                </m:rPr>
                <w:rPr>
                  <w:rFonts w:ascii="Cambria Math"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k</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func>
        </m:oMath>
      </m:oMathPara>
    </w:p>
    <w:p w14:paraId="6D6D6960" w14:textId="7386FC28"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7</w:t>
      </w:r>
      <w:r w:rsidRPr="005F4F8E">
        <w:rPr>
          <w:sz w:val="20"/>
          <w:szCs w:val="20"/>
        </w:rPr>
        <w:fldChar w:fldCharType="end"/>
      </w:r>
    </w:p>
    <w:p w14:paraId="67029612" w14:textId="77777777" w:rsidR="003E296A" w:rsidRPr="005F4F8E" w:rsidRDefault="003E296A" w:rsidP="003E296A">
      <w:pPr>
        <w:rPr>
          <w:rFonts w:eastAsiaTheme="minorEastAsia"/>
          <w:sz w:val="20"/>
          <w:szCs w:val="20"/>
        </w:rPr>
      </w:pPr>
      <w:r w:rsidRPr="005F4F8E">
        <w:rPr>
          <w:rFonts w:eastAsiaTheme="minorEastAsia"/>
          <w:sz w:val="20"/>
          <w:szCs w:val="20"/>
        </w:rPr>
        <w:t>Aby wyznaczyć wielomian aproksymacyjny dobrze uwarunkowany</w:t>
      </w:r>
      <w:r w:rsidR="00AA6FDD" w:rsidRPr="005F4F8E">
        <w:rPr>
          <w:rFonts w:eastAsiaTheme="minorEastAsia"/>
          <w:sz w:val="20"/>
          <w:szCs w:val="20"/>
        </w:rPr>
        <w:t xml:space="preserve"> (liczba funkcji bazowych nie przekraczająca liczby węzłów), miedzy stopniem wielomianu </w:t>
      </w:r>
      <m:oMath>
        <m:r>
          <w:rPr>
            <w:rFonts w:ascii="Cambria Math" w:eastAsiaTheme="minorEastAsia" w:hAnsi="Cambria Math"/>
            <w:sz w:val="20"/>
            <w:szCs w:val="20"/>
          </w:rPr>
          <m:t>(m)</m:t>
        </m:r>
      </m:oMath>
      <w:r w:rsidR="00AA6FDD" w:rsidRPr="005F4F8E">
        <w:rPr>
          <w:rFonts w:eastAsiaTheme="minorEastAsia"/>
          <w:sz w:val="20"/>
          <w:szCs w:val="20"/>
        </w:rPr>
        <w:t xml:space="preserve">, a liczba węzłów </w:t>
      </w:r>
      <m:oMath>
        <m:r>
          <w:rPr>
            <w:rFonts w:ascii="Cambria Math" w:eastAsiaTheme="minorEastAsia" w:hAnsi="Cambria Math"/>
            <w:sz w:val="20"/>
            <w:szCs w:val="20"/>
          </w:rPr>
          <m:t>(n)</m:t>
        </m:r>
      </m:oMath>
      <w:r w:rsidR="00AA6FDD" w:rsidRPr="005F4F8E">
        <w:rPr>
          <w:rFonts w:eastAsiaTheme="minorEastAsia"/>
          <w:sz w:val="20"/>
          <w:szCs w:val="20"/>
        </w:rPr>
        <w:t xml:space="preserve"> powinno zachodzić:</w:t>
      </w:r>
    </w:p>
    <w:p w14:paraId="69441697" w14:textId="77777777" w:rsidR="00AA6FDD" w:rsidRPr="005F4F8E" w:rsidRDefault="00AA6FDD" w:rsidP="00EC1E6C">
      <w:pPr>
        <w:keepNext/>
        <w:rPr>
          <w:rFonts w:eastAsiaTheme="minorEastAsia"/>
          <w:sz w:val="20"/>
          <w:szCs w:val="20"/>
        </w:rPr>
      </w:pPr>
      <m:oMathPara>
        <m:oMath>
          <m:r>
            <w:rPr>
              <w:rFonts w:ascii="Cambria Math" w:eastAsiaTheme="minorEastAsia" w:hAnsi="Cambria Math"/>
              <w:sz w:val="20"/>
              <w:szCs w:val="20"/>
            </w:rPr>
            <m:t>m≤</m:t>
          </m:r>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n-1</m:t>
                  </m:r>
                </m:num>
                <m:den>
                  <m:r>
                    <w:rPr>
                      <w:rFonts w:ascii="Cambria Math" w:eastAsiaTheme="minorEastAsia" w:hAnsi="Cambria Math"/>
                      <w:sz w:val="20"/>
                      <w:szCs w:val="20"/>
                    </w:rPr>
                    <m:t>2</m:t>
                  </m:r>
                </m:den>
              </m:f>
            </m:e>
          </m:d>
        </m:oMath>
      </m:oMathPara>
    </w:p>
    <w:p w14:paraId="54B1BFD4" w14:textId="75D7C9C2"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8</w:t>
      </w:r>
      <w:r w:rsidRPr="005F4F8E">
        <w:rPr>
          <w:sz w:val="20"/>
          <w:szCs w:val="20"/>
        </w:rPr>
        <w:fldChar w:fldCharType="end"/>
      </w:r>
    </w:p>
    <w:p w14:paraId="742387D4" w14:textId="597F35A6" w:rsidR="003E296A" w:rsidRPr="005F4F8E" w:rsidRDefault="00AA6FDD" w:rsidP="00655B1F">
      <w:pPr>
        <w:rPr>
          <w:rFonts w:eastAsiaTheme="minorEastAsia"/>
          <w:sz w:val="20"/>
          <w:szCs w:val="20"/>
        </w:rPr>
      </w:pPr>
      <w:r w:rsidRPr="005F4F8E">
        <w:rPr>
          <w:rFonts w:eastAsiaTheme="minorEastAsia"/>
          <w:sz w:val="20"/>
          <w:szCs w:val="20"/>
        </w:rPr>
        <w:t xml:space="preserve">Zadana funkcja jest na przedziale </w:t>
      </w:r>
      <m:oMath>
        <m:d>
          <m:dPr>
            <m:begChr m:val="["/>
            <m:endChr m:val="]"/>
            <m:ctrlPr>
              <w:rPr>
                <w:rFonts w:ascii="Cambria Math" w:hAnsi="Cambria Math"/>
                <w:i/>
                <w:sz w:val="20"/>
                <w:szCs w:val="20"/>
              </w:rPr>
            </m:ctrlPr>
          </m:dPr>
          <m:e>
            <m:r>
              <w:rPr>
                <w:rFonts w:ascii="Cambria Math" w:hAnsi="Cambria Math"/>
                <w:sz w:val="20"/>
                <w:szCs w:val="20"/>
              </w:rPr>
              <m:t>0,3π</m:t>
            </m:r>
          </m:e>
        </m:d>
      </m:oMath>
      <w:r w:rsidRPr="005F4F8E">
        <w:rPr>
          <w:rFonts w:eastAsiaTheme="minorEastAsia"/>
          <w:sz w:val="20"/>
          <w:szCs w:val="20"/>
        </w:rPr>
        <w:t xml:space="preserve">, węzły należy przekształcić aby były na przedziale </w:t>
      </w:r>
      <m:oMath>
        <m:d>
          <m:dPr>
            <m:begChr m:val="["/>
            <m:endChr m:val="]"/>
            <m:ctrlPr>
              <w:rPr>
                <w:rFonts w:ascii="Cambria Math" w:hAnsi="Cambria Math"/>
                <w:i/>
                <w:sz w:val="20"/>
                <w:szCs w:val="20"/>
              </w:rPr>
            </m:ctrlPr>
          </m:dPr>
          <m:e>
            <m:r>
              <w:rPr>
                <w:rFonts w:ascii="Cambria Math" w:hAnsi="Cambria Math"/>
                <w:sz w:val="20"/>
                <w:szCs w:val="20"/>
              </w:rPr>
              <m:t>-π,π</m:t>
            </m:r>
          </m:e>
        </m:d>
      </m:oMath>
      <w:r w:rsidR="00EC1E6C" w:rsidRPr="005F4F8E">
        <w:rPr>
          <w:sz w:val="20"/>
          <w:szCs w:val="20"/>
        </w:rPr>
        <w:t xml:space="preserve">, </w:t>
      </w:r>
      <w:r w:rsidRPr="005F4F8E">
        <w:rPr>
          <w:rFonts w:eastAsiaTheme="minorEastAsia"/>
          <w:sz w:val="20"/>
          <w:szCs w:val="20"/>
        </w:rPr>
        <w:t>przy pomocy takiego wzoru:</w:t>
      </w:r>
    </w:p>
    <w:p w14:paraId="121EBC37" w14:textId="77777777" w:rsidR="00AA6FDD" w:rsidRPr="005F4F8E" w:rsidRDefault="00000000" w:rsidP="00EC1E6C">
      <w:pPr>
        <w:keepNext/>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i</m:t>
              </m:r>
            </m:sub>
            <m:sup>
              <m:r>
                <w:rPr>
                  <w:rFonts w:ascii="Cambria Math" w:eastAsiaTheme="minorEastAsia" w:hAnsi="Cambria Math"/>
                  <w:sz w:val="20"/>
                  <w:szCs w:val="20"/>
                </w:rPr>
                <m:t>'</m:t>
              </m:r>
            </m:sup>
          </m:sSubSup>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- 0</m:t>
              </m:r>
            </m:num>
            <m:den>
              <m:r>
                <w:rPr>
                  <w:rFonts w:ascii="Cambria Math" w:eastAsiaTheme="minorEastAsia" w:hAnsi="Cambria Math"/>
                  <w:sz w:val="20"/>
                  <w:szCs w:val="20"/>
                </w:rPr>
                <m:t>3π-0</m:t>
              </m:r>
            </m:den>
          </m:f>
          <m:d>
            <m:dPr>
              <m:ctrlPr>
                <w:rPr>
                  <w:rFonts w:ascii="Cambria Math" w:eastAsiaTheme="minorEastAsia" w:hAnsi="Cambria Math"/>
                  <w:i/>
                  <w:sz w:val="20"/>
                  <w:szCs w:val="20"/>
                </w:rPr>
              </m:ctrlPr>
            </m:dPr>
            <m:e>
              <m:r>
                <w:rPr>
                  <w:rFonts w:ascii="Cambria Math" w:eastAsiaTheme="minorEastAsia" w:hAnsi="Cambria Math"/>
                  <w:sz w:val="20"/>
                  <w:szCs w:val="20"/>
                </w:rPr>
                <m:t>π-</m:t>
              </m:r>
              <m:d>
                <m:dPr>
                  <m:ctrlPr>
                    <w:rPr>
                      <w:rFonts w:ascii="Cambria Math" w:eastAsiaTheme="minorEastAsia" w:hAnsi="Cambria Math"/>
                      <w:i/>
                      <w:sz w:val="20"/>
                      <w:szCs w:val="20"/>
                    </w:rPr>
                  </m:ctrlPr>
                </m:dPr>
                <m:e>
                  <m:r>
                    <w:rPr>
                      <w:rFonts w:ascii="Cambria Math" w:eastAsiaTheme="minorEastAsia" w:hAnsi="Cambria Math"/>
                      <w:sz w:val="20"/>
                      <w:szCs w:val="20"/>
                    </w:rPr>
                    <m:t>-π</m:t>
                  </m:r>
                </m:e>
              </m:d>
            </m:e>
          </m:d>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-π</m:t>
              </m:r>
            </m:e>
          </m:d>
        </m:oMath>
      </m:oMathPara>
    </w:p>
    <w:p w14:paraId="6A068BF5" w14:textId="291FD551"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9</w:t>
      </w:r>
      <w:r w:rsidRPr="005F4F8E">
        <w:rPr>
          <w:sz w:val="20"/>
          <w:szCs w:val="20"/>
        </w:rPr>
        <w:fldChar w:fldCharType="end"/>
      </w:r>
    </w:p>
    <w:p w14:paraId="4027488C" w14:textId="77777777" w:rsidR="00AA6FDD" w:rsidRPr="005F4F8E" w:rsidRDefault="00AA6FDD" w:rsidP="00655B1F">
      <w:pPr>
        <w:rPr>
          <w:rFonts w:eastAsiaTheme="minorEastAsia"/>
          <w:sz w:val="20"/>
          <w:szCs w:val="20"/>
        </w:rPr>
      </w:pPr>
      <w:r w:rsidRPr="005F4F8E">
        <w:rPr>
          <w:rFonts w:eastAsiaTheme="minorEastAsia"/>
          <w:sz w:val="20"/>
          <w:szCs w:val="20"/>
        </w:rPr>
        <w:t>gdzie:</w:t>
      </w:r>
    </w:p>
    <w:p w14:paraId="3E16F009" w14:textId="77777777" w:rsidR="00AA6FDD" w:rsidRPr="005F4F8E" w:rsidRDefault="00000000" w:rsidP="00AA6FDD">
      <w:pPr>
        <w:pStyle w:val="Akapitzlist"/>
        <w:numPr>
          <w:ilvl w:val="0"/>
          <w:numId w:val="1"/>
        </w:numPr>
        <w:rPr>
          <w:rFonts w:eastAsiaTheme="minorEastAsia"/>
          <w:sz w:val="20"/>
          <w:szCs w:val="20"/>
        </w:rPr>
      </w:pPr>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i</m:t>
            </m:r>
          </m:sub>
          <m:sup>
            <m:r>
              <w:rPr>
                <w:rFonts w:ascii="Cambria Math" w:eastAsiaTheme="minorEastAsia" w:hAnsi="Cambria Math"/>
                <w:sz w:val="20"/>
                <w:szCs w:val="20"/>
              </w:rPr>
              <m:t>'</m:t>
            </m:r>
          </m:sup>
        </m:sSubSup>
      </m:oMath>
      <w:r w:rsidR="00AA6FDD" w:rsidRPr="005F4F8E">
        <w:rPr>
          <w:rFonts w:eastAsiaTheme="minorEastAsia"/>
          <w:sz w:val="20"/>
          <w:szCs w:val="20"/>
        </w:rPr>
        <w:t xml:space="preserve"> to węzeł po przekształceniu</w:t>
      </w:r>
    </w:p>
    <w:p w14:paraId="1103668F" w14:textId="77777777" w:rsidR="00AA6FDD" w:rsidRPr="005F4F8E" w:rsidRDefault="00000000" w:rsidP="00AA6FDD">
      <w:pPr>
        <w:pStyle w:val="Akapitzlist"/>
        <w:numPr>
          <w:ilvl w:val="0"/>
          <w:numId w:val="1"/>
        </w:num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oMath>
      <w:r w:rsidR="00AA6FDD" w:rsidRPr="005F4F8E">
        <w:rPr>
          <w:rFonts w:eastAsiaTheme="minorEastAsia"/>
          <w:sz w:val="20"/>
          <w:szCs w:val="20"/>
        </w:rPr>
        <w:t xml:space="preserve"> to węzeł przed przekształceniem</w:t>
      </w:r>
    </w:p>
    <w:p w14:paraId="26BF1ACD" w14:textId="77777777" w:rsidR="004678B3" w:rsidRPr="005F4F8E" w:rsidRDefault="004678B3" w:rsidP="004678B3">
      <w:pPr>
        <w:rPr>
          <w:rFonts w:eastAsiaTheme="minorEastAsia"/>
          <w:sz w:val="20"/>
          <w:szCs w:val="20"/>
        </w:rPr>
      </w:pPr>
    </w:p>
    <w:p w14:paraId="41BF4981" w14:textId="77777777" w:rsidR="004678B3" w:rsidRPr="005F4F8E" w:rsidRDefault="004678B3" w:rsidP="004678B3">
      <w:pPr>
        <w:rPr>
          <w:rFonts w:eastAsiaTheme="minorEastAsia"/>
          <w:sz w:val="20"/>
          <w:szCs w:val="20"/>
        </w:rPr>
      </w:pPr>
    </w:p>
    <w:p w14:paraId="4A8234E5" w14:textId="77777777" w:rsidR="00AA6FDD" w:rsidRPr="005F4F8E" w:rsidRDefault="00AA6FDD" w:rsidP="00AA6FDD">
      <w:pPr>
        <w:rPr>
          <w:rFonts w:eastAsiaTheme="minorEastAsia"/>
          <w:sz w:val="20"/>
          <w:szCs w:val="20"/>
        </w:rPr>
      </w:pPr>
      <w:r w:rsidRPr="005F4F8E">
        <w:rPr>
          <w:b/>
          <w:bCs/>
          <w:sz w:val="20"/>
          <w:szCs w:val="20"/>
        </w:rPr>
        <w:t>Błędy obliczeniowe przy aproksymacji</w:t>
      </w:r>
    </w:p>
    <w:p w14:paraId="003410D5" w14:textId="77777777" w:rsidR="00AA6FDD" w:rsidRPr="005F4F8E" w:rsidRDefault="00AA6FDD" w:rsidP="00AA6FDD">
      <w:pPr>
        <w:rPr>
          <w:sz w:val="20"/>
          <w:szCs w:val="20"/>
        </w:rPr>
      </w:pPr>
      <w:r w:rsidRPr="005F4F8E">
        <w:rPr>
          <w:sz w:val="20"/>
          <w:szCs w:val="20"/>
        </w:rPr>
        <w:t>Błąd maksymalny:</w:t>
      </w:r>
    </w:p>
    <w:p w14:paraId="68767479" w14:textId="77777777" w:rsidR="00AA6FDD" w:rsidRPr="005F4F8E" w:rsidRDefault="00000000" w:rsidP="00EC1E6C">
      <w:pPr>
        <w:keepNext/>
        <w:jc w:val="center"/>
        <w:rPr>
          <w:rFonts w:ascii="Cambria Math" w:eastAsiaTheme="minorEastAsia" w:hAnsi="Cambria Math"/>
          <w:iCs/>
          <w:sz w:val="20"/>
          <w:szCs w:val="20"/>
        </w:rPr>
      </w:pPr>
      <m:oMathPara>
        <m:oMath>
          <m:sSub>
            <m:sSubPr>
              <m:ctrlPr>
                <w:rPr>
                  <w:rFonts w:ascii="Cambria Math" w:eastAsiaTheme="minorEastAsia" w:hAnsi="Cambria Math"/>
                  <w:i/>
                  <w:iCs/>
                  <w:sz w:val="20"/>
                  <w:szCs w:val="20"/>
                </w:rPr>
              </m:ctrlPr>
            </m:sSubPr>
            <m:e>
              <m:r>
                <w:rPr>
                  <w:rFonts w:ascii="Cambria Math" w:eastAsiaTheme="minorEastAsia" w:hAnsi="Cambria Math"/>
                  <w:sz w:val="20"/>
                  <w:szCs w:val="20"/>
                </w:rPr>
                <m:t>max</m:t>
              </m:r>
            </m:e>
            <m:sub>
              <m:r>
                <w:rPr>
                  <w:rFonts w:ascii="Cambria Math" w:eastAsiaTheme="minorEastAsia" w:hAnsi="Cambria Math"/>
                  <w:sz w:val="20"/>
                  <w:szCs w:val="20"/>
                </w:rPr>
                <m:t>i</m:t>
              </m:r>
            </m:sub>
          </m:sSub>
          <m:d>
            <m:dPr>
              <m:begChr m:val="{"/>
              <m:endChr m:val="}"/>
              <m:ctrlPr>
                <w:rPr>
                  <w:rFonts w:ascii="Cambria Math" w:eastAsiaTheme="minorEastAsia" w:hAnsi="Cambria Math"/>
                  <w:i/>
                  <w:iCs/>
                  <w:sz w:val="20"/>
                  <w:szCs w:val="20"/>
                </w:rPr>
              </m:ctrlPr>
            </m:dPr>
            <m:e>
              <m:d>
                <m:dPr>
                  <m:begChr m:val="|"/>
                  <m:endChr m:val="|"/>
                  <m:ctrlPr>
                    <w:rPr>
                      <w:rFonts w:ascii="Cambria Math" w:eastAsiaTheme="minorEastAsia" w:hAnsi="Cambria Math"/>
                      <w:i/>
                      <w:iCs/>
                      <w:sz w:val="20"/>
                      <w:szCs w:val="20"/>
                    </w:rPr>
                  </m:ctrlPr>
                </m:dPr>
                <m:e>
                  <m:r>
                    <w:rPr>
                      <w:rFonts w:ascii="Cambria Math" w:eastAsiaTheme="minorEastAsia" w:hAnsi="Cambria Math"/>
                      <w:sz w:val="20"/>
                      <w:szCs w:val="20"/>
                    </w:rPr>
                    <m:t>F</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r>
                    <w:rPr>
                      <w:rFonts w:ascii="Cambria Math" w:eastAsiaTheme="minorEastAsia" w:hAnsi="Cambria Math"/>
                      <w:sz w:val="20"/>
                      <w:szCs w:val="20"/>
                    </w:rPr>
                    <m:t>-f</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d>
            </m:e>
          </m:d>
        </m:oMath>
      </m:oMathPara>
    </w:p>
    <w:p w14:paraId="4F1CEE01" w14:textId="1F7E2FB0"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10</w:t>
      </w:r>
      <w:r w:rsidRPr="005F4F8E">
        <w:rPr>
          <w:sz w:val="20"/>
          <w:szCs w:val="20"/>
        </w:rPr>
        <w:fldChar w:fldCharType="end"/>
      </w:r>
    </w:p>
    <w:p w14:paraId="235F2F89" w14:textId="77777777" w:rsidR="00AA6FDD" w:rsidRPr="005F4F8E" w:rsidRDefault="00AA6FDD" w:rsidP="00AA6FDD">
      <w:pPr>
        <w:rPr>
          <w:rFonts w:ascii="Cambria Math" w:eastAsiaTheme="minorEastAsia" w:hAnsi="Cambria Math"/>
          <w:iCs/>
          <w:sz w:val="20"/>
          <w:szCs w:val="20"/>
        </w:rPr>
      </w:pPr>
      <w:r w:rsidRPr="005F4F8E">
        <w:rPr>
          <w:sz w:val="20"/>
          <w:szCs w:val="20"/>
        </w:rPr>
        <w:t>Błąd średniokwadratowy</w:t>
      </w:r>
      <w:r w:rsidRPr="005F4F8E">
        <w:rPr>
          <w:rFonts w:ascii="Cambria Math" w:eastAsiaTheme="minorEastAsia" w:hAnsi="Cambria Math"/>
          <w:iCs/>
          <w:sz w:val="20"/>
          <w:szCs w:val="20"/>
        </w:rPr>
        <w:t>:</w:t>
      </w:r>
    </w:p>
    <w:p w14:paraId="15AF5A03" w14:textId="77777777" w:rsidR="00AA6FDD" w:rsidRPr="005F4F8E" w:rsidRDefault="00000000" w:rsidP="00EC1E6C">
      <w:pPr>
        <w:keepNext/>
        <w:rPr>
          <w:rFonts w:ascii="Cambria Math" w:eastAsiaTheme="minorEastAsia" w:hAnsi="Cambria Math"/>
          <w:iCs/>
          <w:sz w:val="20"/>
          <w:szCs w:val="20"/>
        </w:rPr>
      </w:pPr>
      <m:oMathPara>
        <m:oMath>
          <m:f>
            <m:fPr>
              <m:ctrlPr>
                <w:rPr>
                  <w:rFonts w:ascii="Cambria Math" w:eastAsiaTheme="minorEastAsia" w:hAnsi="Cambria Math"/>
                  <w:i/>
                  <w:iCs/>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rad>
            <m:radPr>
              <m:degHide m:val="1"/>
              <m:ctrlPr>
                <w:rPr>
                  <w:rFonts w:ascii="Cambria Math" w:eastAsiaTheme="minorEastAsia" w:hAnsi="Cambria Math"/>
                  <w:i/>
                  <w:iCs/>
                  <w:sz w:val="20"/>
                  <w:szCs w:val="20"/>
                </w:rPr>
              </m:ctrlPr>
            </m:radPr>
            <m:deg/>
            <m:e>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N</m:t>
                  </m:r>
                </m:sup>
                <m:e>
                  <m:sSup>
                    <m:sSupPr>
                      <m:ctrlPr>
                        <w:rPr>
                          <w:rFonts w:ascii="Cambria Math" w:eastAsiaTheme="minorEastAsia" w:hAnsi="Cambria Math"/>
                          <w:i/>
                          <w:iCs/>
                          <w:sz w:val="20"/>
                          <w:szCs w:val="20"/>
                        </w:rPr>
                      </m:ctrlPr>
                    </m:sSupPr>
                    <m:e>
                      <m:d>
                        <m:dPr>
                          <m:ctrlPr>
                            <w:rPr>
                              <w:rFonts w:ascii="Cambria Math" w:eastAsiaTheme="minorEastAsia" w:hAnsi="Cambria Math"/>
                              <w:i/>
                              <w:iCs/>
                              <w:sz w:val="20"/>
                              <w:szCs w:val="20"/>
                            </w:rPr>
                          </m:ctrlPr>
                        </m:dPr>
                        <m:e>
                          <m:r>
                            <w:rPr>
                              <w:rFonts w:ascii="Cambria Math" w:eastAsiaTheme="minorEastAsia" w:hAnsi="Cambria Math"/>
                              <w:sz w:val="20"/>
                              <w:szCs w:val="20"/>
                            </w:rPr>
                            <m:t>F</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r>
                            <w:rPr>
                              <w:rFonts w:ascii="Cambria Math" w:eastAsiaTheme="minorEastAsia" w:hAnsi="Cambria Math"/>
                              <w:sz w:val="20"/>
                              <w:szCs w:val="20"/>
                            </w:rPr>
                            <m:t>-f</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d>
                        </m:e>
                      </m:d>
                    </m:e>
                    <m:sup>
                      <m:r>
                        <w:rPr>
                          <w:rFonts w:ascii="Cambria Math" w:eastAsiaTheme="minorEastAsia" w:hAnsi="Cambria Math"/>
                          <w:sz w:val="20"/>
                          <w:szCs w:val="20"/>
                        </w:rPr>
                        <m:t>2</m:t>
                      </m:r>
                    </m:sup>
                  </m:sSup>
                </m:e>
              </m:nary>
            </m:e>
          </m:rad>
        </m:oMath>
      </m:oMathPara>
    </w:p>
    <w:p w14:paraId="5DDA8D12" w14:textId="63E71636" w:rsidR="00EC1E6C" w:rsidRPr="005F4F8E" w:rsidRDefault="00EC1E6C" w:rsidP="00EC1E6C">
      <w:pPr>
        <w:pStyle w:val="Legenda"/>
        <w:jc w:val="center"/>
        <w:rPr>
          <w:sz w:val="20"/>
          <w:szCs w:val="20"/>
        </w:rPr>
      </w:pPr>
      <w:r w:rsidRPr="005F4F8E">
        <w:rPr>
          <w:sz w:val="20"/>
          <w:szCs w:val="20"/>
        </w:rPr>
        <w:t xml:space="preserve">Wzór </w:t>
      </w:r>
      <w:r w:rsidRPr="005F4F8E">
        <w:rPr>
          <w:sz w:val="20"/>
          <w:szCs w:val="20"/>
        </w:rPr>
        <w:fldChar w:fldCharType="begin"/>
      </w:r>
      <w:r w:rsidRPr="005F4F8E">
        <w:rPr>
          <w:sz w:val="20"/>
          <w:szCs w:val="20"/>
        </w:rPr>
        <w:instrText xml:space="preserve"> SEQ Wzór \* ARABIC </w:instrText>
      </w:r>
      <w:r w:rsidRPr="005F4F8E">
        <w:rPr>
          <w:sz w:val="20"/>
          <w:szCs w:val="20"/>
        </w:rPr>
        <w:fldChar w:fldCharType="separate"/>
      </w:r>
      <w:r w:rsidR="002A3715">
        <w:rPr>
          <w:noProof/>
          <w:sz w:val="20"/>
          <w:szCs w:val="20"/>
        </w:rPr>
        <w:t>11</w:t>
      </w:r>
      <w:r w:rsidRPr="005F4F8E">
        <w:rPr>
          <w:sz w:val="20"/>
          <w:szCs w:val="20"/>
        </w:rPr>
        <w:fldChar w:fldCharType="end"/>
      </w:r>
    </w:p>
    <w:p w14:paraId="031CE442" w14:textId="77777777" w:rsidR="00AA6FDD" w:rsidRPr="005F4F8E" w:rsidRDefault="00AA6FDD" w:rsidP="00AA6FDD">
      <w:pPr>
        <w:rPr>
          <w:rFonts w:ascii="Cambria Math" w:eastAsiaTheme="minorEastAsia" w:hAnsi="Cambria Math"/>
          <w:iCs/>
          <w:sz w:val="20"/>
          <w:szCs w:val="20"/>
        </w:rPr>
      </w:pPr>
      <m:oMathPara>
        <m:oMath>
          <m:r>
            <w:rPr>
              <w:rFonts w:ascii="Cambria Math" w:eastAsiaTheme="minorEastAsia" w:hAnsi="Cambria Math"/>
              <w:sz w:val="20"/>
              <w:szCs w:val="20"/>
            </w:rPr>
            <m:t>i ∈</m:t>
          </m:r>
          <m:d>
            <m:dPr>
              <m:begChr m:val="{"/>
              <m:endChr m:val="}"/>
              <m:ctrlPr>
                <w:rPr>
                  <w:rFonts w:ascii="Cambria Math" w:eastAsiaTheme="minorEastAsia" w:hAnsi="Cambria Math"/>
                  <w:i/>
                  <w:iCs/>
                  <w:sz w:val="20"/>
                  <w:szCs w:val="20"/>
                </w:rPr>
              </m:ctrlPr>
            </m:dPr>
            <m:e>
              <m:r>
                <w:rPr>
                  <w:rFonts w:ascii="Cambria Math" w:eastAsiaTheme="minorEastAsia" w:hAnsi="Cambria Math"/>
                  <w:sz w:val="20"/>
                  <w:szCs w:val="20"/>
                </w:rPr>
                <m:t>1,2,...,N</m:t>
              </m:r>
            </m:e>
          </m:d>
        </m:oMath>
      </m:oMathPara>
    </w:p>
    <w:p w14:paraId="066D702D" w14:textId="77777777" w:rsidR="00AA6FDD" w:rsidRPr="005F4F8E" w:rsidRDefault="00AA6FDD" w:rsidP="00AA6FDD">
      <w:pPr>
        <w:rPr>
          <w:rFonts w:ascii="Cambria Math" w:eastAsiaTheme="minorEastAsia" w:hAnsi="Cambria Math"/>
          <w:iCs/>
          <w:sz w:val="20"/>
          <w:szCs w:val="20"/>
        </w:rPr>
      </w:pPr>
      <w:r w:rsidRPr="005F4F8E">
        <w:rPr>
          <w:rFonts w:ascii="Cambria Math" w:eastAsiaTheme="minorEastAsia" w:hAnsi="Cambria Math"/>
          <w:iCs/>
          <w:sz w:val="20"/>
          <w:szCs w:val="20"/>
        </w:rPr>
        <w:t>gdzie:</w:t>
      </w:r>
    </w:p>
    <w:p w14:paraId="2F752AAB" w14:textId="77777777" w:rsidR="00AA6FDD" w:rsidRPr="005F4F8E" w:rsidRDefault="00AA6FDD" w:rsidP="00AA6FDD">
      <w:pPr>
        <w:rPr>
          <w:rFonts w:ascii="Cambria Math" w:eastAsiaTheme="minorEastAsia" w:hAnsi="Cambria Math"/>
          <w:iCs/>
          <w:sz w:val="20"/>
          <w:szCs w:val="20"/>
        </w:rPr>
      </w:pPr>
      <m:oMath>
        <m:r>
          <w:rPr>
            <w:rFonts w:ascii="Cambria Math" w:eastAsiaTheme="minorEastAsia" w:hAnsi="Cambria Math"/>
            <w:sz w:val="20"/>
            <w:szCs w:val="20"/>
          </w:rPr>
          <m:t>F</m:t>
        </m:r>
        <m:d>
          <m:dPr>
            <m:ctrlPr>
              <w:rPr>
                <w:rFonts w:ascii="Cambria Math" w:eastAsiaTheme="minorEastAsia" w:hAnsi="Cambria Math"/>
                <w:i/>
                <w:iCs/>
                <w:sz w:val="20"/>
                <w:szCs w:val="20"/>
              </w:rPr>
            </m:ctrlPr>
          </m:dPr>
          <m:e>
            <m:r>
              <w:rPr>
                <w:rFonts w:ascii="Cambria Math" w:eastAsiaTheme="minorEastAsia" w:hAnsi="Cambria Math"/>
                <w:sz w:val="20"/>
                <w:szCs w:val="20"/>
              </w:rPr>
              <m:t>x</m:t>
            </m:r>
          </m:e>
        </m:d>
      </m:oMath>
      <w:r w:rsidRPr="005F4F8E">
        <w:rPr>
          <w:rFonts w:ascii="Cambria Math" w:eastAsiaTheme="minorEastAsia" w:hAnsi="Cambria Math"/>
          <w:iCs/>
          <w:sz w:val="20"/>
          <w:szCs w:val="20"/>
        </w:rPr>
        <w:t xml:space="preserve"> – funkcja interpolująca</w:t>
      </w:r>
    </w:p>
    <w:p w14:paraId="3CF2B50F" w14:textId="77777777" w:rsidR="00AA6FDD" w:rsidRPr="005F4F8E" w:rsidRDefault="00AA6FDD" w:rsidP="00AA6FDD">
      <w:pPr>
        <w:rPr>
          <w:rFonts w:ascii="Cambria Math" w:eastAsiaTheme="minorEastAsia" w:hAnsi="Cambria Math"/>
          <w:iCs/>
          <w:sz w:val="20"/>
          <w:szCs w:val="20"/>
        </w:rPr>
      </w:pPr>
      <m:oMath>
        <m:r>
          <w:rPr>
            <w:rFonts w:ascii="Cambria Math" w:eastAsiaTheme="minorEastAsia" w:hAnsi="Cambria Math"/>
            <w:sz w:val="20"/>
            <w:szCs w:val="20"/>
          </w:rPr>
          <m:t>f</m:t>
        </m:r>
        <m:d>
          <m:dPr>
            <m:ctrlPr>
              <w:rPr>
                <w:rFonts w:ascii="Cambria Math" w:eastAsiaTheme="minorEastAsia" w:hAnsi="Cambria Math"/>
                <w:i/>
                <w:iCs/>
                <w:sz w:val="20"/>
                <w:szCs w:val="20"/>
              </w:rPr>
            </m:ctrlPr>
          </m:dPr>
          <m:e>
            <m:r>
              <w:rPr>
                <w:rFonts w:ascii="Cambria Math" w:eastAsiaTheme="minorEastAsia" w:hAnsi="Cambria Math"/>
                <w:sz w:val="20"/>
                <w:szCs w:val="20"/>
              </w:rPr>
              <m:t>x</m:t>
            </m:r>
          </m:e>
        </m:d>
      </m:oMath>
      <w:r w:rsidRPr="005F4F8E">
        <w:rPr>
          <w:rFonts w:ascii="Cambria Math" w:eastAsiaTheme="minorEastAsia" w:hAnsi="Cambria Math"/>
          <w:iCs/>
          <w:sz w:val="20"/>
          <w:szCs w:val="20"/>
        </w:rPr>
        <w:t xml:space="preserve"> – funkcja interpolowana</w:t>
      </w:r>
    </w:p>
    <w:p w14:paraId="4618CDF6" w14:textId="77777777" w:rsidR="00AA6FDD" w:rsidRPr="005F4F8E" w:rsidRDefault="00AA6FDD" w:rsidP="00AA6FDD">
      <w:pPr>
        <w:rPr>
          <w:rFonts w:ascii="Cambria Math" w:eastAsiaTheme="minorEastAsia" w:hAnsi="Cambria Math"/>
          <w:iCs/>
          <w:sz w:val="20"/>
          <w:szCs w:val="20"/>
        </w:rPr>
      </w:pPr>
      <m:oMath>
        <m:r>
          <w:rPr>
            <w:rFonts w:ascii="Cambria Math" w:eastAsiaTheme="minorEastAsia" w:hAnsi="Cambria Math"/>
            <w:sz w:val="20"/>
            <w:szCs w:val="20"/>
          </w:rPr>
          <m:t>N</m:t>
        </m:r>
      </m:oMath>
      <w:r w:rsidRPr="005F4F8E">
        <w:rPr>
          <w:rFonts w:ascii="Cambria Math" w:eastAsiaTheme="minorEastAsia" w:hAnsi="Cambria Math"/>
          <w:iCs/>
          <w:sz w:val="20"/>
          <w:szCs w:val="20"/>
        </w:rPr>
        <w:t xml:space="preserve"> – liczba punktów użytych do rysowania wykresów</w:t>
      </w:r>
    </w:p>
    <w:p w14:paraId="13D1D386" w14:textId="77777777" w:rsidR="004678B3" w:rsidRPr="005F4F8E" w:rsidRDefault="004678B3" w:rsidP="00AA6FDD">
      <w:pPr>
        <w:rPr>
          <w:rFonts w:ascii="Cambria Math" w:eastAsiaTheme="minorEastAsia" w:hAnsi="Cambria Math"/>
          <w:iCs/>
          <w:sz w:val="20"/>
          <w:szCs w:val="20"/>
        </w:rPr>
      </w:pPr>
    </w:p>
    <w:p w14:paraId="40A23FDE" w14:textId="77777777" w:rsidR="00AA6FDD" w:rsidRPr="005F4F8E" w:rsidRDefault="00AA6FDD" w:rsidP="00AA6FDD">
      <w:pPr>
        <w:rPr>
          <w:b/>
          <w:bCs/>
          <w:iCs/>
          <w:sz w:val="20"/>
          <w:szCs w:val="20"/>
        </w:rPr>
      </w:pPr>
      <w:r w:rsidRPr="005F4F8E">
        <w:rPr>
          <w:b/>
          <w:bCs/>
          <w:iCs/>
          <w:sz w:val="20"/>
          <w:szCs w:val="20"/>
        </w:rPr>
        <w:t>Błędy obliczeniowe</w:t>
      </w:r>
    </w:p>
    <w:p w14:paraId="2B78F7E6" w14:textId="14991379" w:rsidR="00AA6FDD" w:rsidRPr="005F4F8E" w:rsidRDefault="00AA6FDD" w:rsidP="00AA6FDD">
      <w:pPr>
        <w:rPr>
          <w:rFonts w:eastAsiaTheme="minorEastAsia"/>
          <w:sz w:val="20"/>
          <w:szCs w:val="20"/>
        </w:rPr>
      </w:pPr>
      <w:r w:rsidRPr="005F4F8E">
        <w:rPr>
          <w:iCs/>
          <w:sz w:val="20"/>
          <w:szCs w:val="20"/>
        </w:rPr>
        <w:t xml:space="preserve">Wyliczenia błędów zostały wykonane dla błędu maksymalnego oraz średniokwadratowego. Liczby węzłów jakie były testowane to: 10, 15, 20, 30, 40, 60, 80, 100, 200, a stopnie wielomianu to: 2, 3, 5, </w:t>
      </w:r>
      <w:r w:rsidR="00710025" w:rsidRPr="005F4F8E">
        <w:rPr>
          <w:iCs/>
          <w:sz w:val="20"/>
          <w:szCs w:val="20"/>
        </w:rPr>
        <w:t>9</w:t>
      </w:r>
      <w:r w:rsidRPr="005F4F8E">
        <w:rPr>
          <w:iCs/>
          <w:sz w:val="20"/>
          <w:szCs w:val="20"/>
        </w:rPr>
        <w:t xml:space="preserve">, </w:t>
      </w:r>
      <w:r w:rsidR="00710025" w:rsidRPr="005F4F8E">
        <w:rPr>
          <w:iCs/>
          <w:sz w:val="20"/>
          <w:szCs w:val="20"/>
        </w:rPr>
        <w:t>15</w:t>
      </w:r>
      <w:r w:rsidRPr="005F4F8E">
        <w:rPr>
          <w:iCs/>
          <w:sz w:val="20"/>
          <w:szCs w:val="20"/>
        </w:rPr>
        <w:t xml:space="preserve">, </w:t>
      </w:r>
      <w:r w:rsidR="00710025" w:rsidRPr="005F4F8E">
        <w:rPr>
          <w:iCs/>
          <w:sz w:val="20"/>
          <w:szCs w:val="20"/>
        </w:rPr>
        <w:t>20</w:t>
      </w:r>
      <w:r w:rsidRPr="005F4F8E">
        <w:rPr>
          <w:iCs/>
          <w:sz w:val="20"/>
          <w:szCs w:val="20"/>
        </w:rPr>
        <w:t xml:space="preserve">. W obliczeniach pamiętano o zasadzie </w:t>
      </w:r>
      <m:oMath>
        <m:r>
          <w:rPr>
            <w:rFonts w:ascii="Cambria Math" w:eastAsiaTheme="minorEastAsia" w:hAnsi="Cambria Math"/>
            <w:sz w:val="20"/>
            <w:szCs w:val="20"/>
          </w:rPr>
          <m:t>m≤</m:t>
        </m:r>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n-1</m:t>
                </m:r>
              </m:num>
              <m:den>
                <m:r>
                  <w:rPr>
                    <w:rFonts w:ascii="Cambria Math" w:eastAsiaTheme="minorEastAsia" w:hAnsi="Cambria Math"/>
                    <w:sz w:val="20"/>
                    <w:szCs w:val="20"/>
                  </w:rPr>
                  <m:t>2</m:t>
                </m:r>
              </m:den>
            </m:f>
          </m:e>
        </m:d>
      </m:oMath>
      <w:r w:rsidRPr="005F4F8E">
        <w:rPr>
          <w:iCs/>
          <w:sz w:val="20"/>
          <w:szCs w:val="20"/>
        </w:rPr>
        <w:t>.</w:t>
      </w:r>
    </w:p>
    <w:p w14:paraId="5ACAFAA2" w14:textId="77777777" w:rsidR="00AA6FDD" w:rsidRPr="005F4F8E" w:rsidRDefault="00AA6FDD" w:rsidP="00AA6FDD">
      <w:pPr>
        <w:pStyle w:val="Akapitzlist"/>
        <w:numPr>
          <w:ilvl w:val="0"/>
          <w:numId w:val="2"/>
        </w:numPr>
        <w:rPr>
          <w:iCs/>
          <w:sz w:val="20"/>
          <w:szCs w:val="20"/>
        </w:rPr>
      </w:pPr>
      <m:oMath>
        <m:r>
          <w:rPr>
            <w:rFonts w:ascii="Cambria Math" w:hAnsi="Cambria Math"/>
            <w:sz w:val="20"/>
            <w:szCs w:val="20"/>
          </w:rPr>
          <m:t>n</m:t>
        </m:r>
      </m:oMath>
      <w:r w:rsidRPr="005F4F8E">
        <w:rPr>
          <w:rFonts w:eastAsiaTheme="minorEastAsia"/>
          <w:iCs/>
          <w:sz w:val="20"/>
          <w:szCs w:val="20"/>
        </w:rPr>
        <w:t xml:space="preserve"> to liczba węzłów</w:t>
      </w:r>
    </w:p>
    <w:p w14:paraId="37FE0F04" w14:textId="77777777" w:rsidR="00AA6FDD" w:rsidRPr="005F4F8E" w:rsidRDefault="00AA6FDD" w:rsidP="00AA6FDD">
      <w:pPr>
        <w:pStyle w:val="Akapitzlist"/>
        <w:numPr>
          <w:ilvl w:val="0"/>
          <w:numId w:val="2"/>
        </w:numPr>
        <w:rPr>
          <w:iCs/>
          <w:sz w:val="20"/>
          <w:szCs w:val="20"/>
        </w:rPr>
      </w:pPr>
      <w:r w:rsidRPr="005F4F8E">
        <w:rPr>
          <w:rFonts w:eastAsiaTheme="minorEastAsia"/>
          <w:iCs/>
          <w:sz w:val="20"/>
          <w:szCs w:val="20"/>
        </w:rPr>
        <w:t>m to stopień wielomianu</w:t>
      </w:r>
    </w:p>
    <w:tbl>
      <w:tblPr>
        <w:tblStyle w:val="Tabela-Siatka"/>
        <w:tblW w:w="0" w:type="auto"/>
        <w:tblLook w:val="04A0" w:firstRow="1" w:lastRow="0" w:firstColumn="1" w:lastColumn="0" w:noHBand="0" w:noVBand="1"/>
      </w:tblPr>
      <w:tblGrid>
        <w:gridCol w:w="1294"/>
        <w:gridCol w:w="1294"/>
        <w:gridCol w:w="1294"/>
        <w:gridCol w:w="1295"/>
        <w:gridCol w:w="1295"/>
        <w:gridCol w:w="1295"/>
        <w:gridCol w:w="1295"/>
      </w:tblGrid>
      <w:tr w:rsidR="00710025" w:rsidRPr="005F4F8E" w14:paraId="313CED31" w14:textId="77777777" w:rsidTr="00C5700F">
        <w:tc>
          <w:tcPr>
            <w:tcW w:w="1294" w:type="dxa"/>
            <w:tcBorders>
              <w:tl2br w:val="single" w:sz="4" w:space="0" w:color="auto"/>
            </w:tcBorders>
            <w:shd w:val="clear" w:color="auto" w:fill="auto"/>
            <w:vAlign w:val="bottom"/>
          </w:tcPr>
          <w:p w14:paraId="2892D117" w14:textId="77777777" w:rsidR="00710025" w:rsidRPr="005F4F8E" w:rsidRDefault="00710025" w:rsidP="00710025">
            <w:pPr>
              <w:jc w:val="center"/>
              <w:rPr>
                <w:rFonts w:eastAsiaTheme="minorEastAsia"/>
                <w:i/>
                <w:sz w:val="20"/>
                <w:szCs w:val="20"/>
                <w:vertAlign w:val="superscript"/>
              </w:rPr>
            </w:pPr>
            <w:r w:rsidRPr="005F4F8E">
              <w:rPr>
                <w:rFonts w:eastAsiaTheme="minorEastAsia"/>
                <w:i/>
                <w:sz w:val="20"/>
                <w:szCs w:val="20"/>
                <w:vertAlign w:val="subscript"/>
              </w:rPr>
              <w:t>n</w:t>
            </w:r>
            <w:r w:rsidRPr="005F4F8E">
              <w:rPr>
                <w:rFonts w:eastAsiaTheme="minorEastAsia"/>
                <w:i/>
                <w:sz w:val="20"/>
                <w:szCs w:val="20"/>
              </w:rPr>
              <w:t xml:space="preserve">           </w:t>
            </w:r>
            <w:r w:rsidRPr="005F4F8E">
              <w:rPr>
                <w:rFonts w:eastAsiaTheme="minorEastAsia"/>
                <w:i/>
                <w:sz w:val="20"/>
                <w:szCs w:val="20"/>
                <w:vertAlign w:val="superscript"/>
              </w:rPr>
              <w:t>m</w:t>
            </w:r>
          </w:p>
        </w:tc>
        <w:tc>
          <w:tcPr>
            <w:tcW w:w="1294" w:type="dxa"/>
            <w:shd w:val="clear" w:color="auto" w:fill="auto"/>
          </w:tcPr>
          <w:p w14:paraId="236C2185" w14:textId="0D2147CB" w:rsidR="00710025" w:rsidRPr="005F4F8E" w:rsidRDefault="00710025" w:rsidP="00710025">
            <w:pPr>
              <w:jc w:val="center"/>
              <w:rPr>
                <w:iCs/>
                <w:sz w:val="20"/>
                <w:szCs w:val="20"/>
              </w:rPr>
            </w:pPr>
            <w:r w:rsidRPr="005F4F8E">
              <w:rPr>
                <w:sz w:val="20"/>
                <w:szCs w:val="20"/>
              </w:rPr>
              <w:t>2</w:t>
            </w:r>
          </w:p>
        </w:tc>
        <w:tc>
          <w:tcPr>
            <w:tcW w:w="1294" w:type="dxa"/>
            <w:shd w:val="clear" w:color="auto" w:fill="auto"/>
          </w:tcPr>
          <w:p w14:paraId="064EADB5" w14:textId="3BE7E73B" w:rsidR="00710025" w:rsidRPr="005F4F8E" w:rsidRDefault="00710025" w:rsidP="00710025">
            <w:pPr>
              <w:jc w:val="center"/>
              <w:rPr>
                <w:iCs/>
                <w:sz w:val="20"/>
                <w:szCs w:val="20"/>
              </w:rPr>
            </w:pPr>
            <w:r w:rsidRPr="005F4F8E">
              <w:rPr>
                <w:sz w:val="20"/>
                <w:szCs w:val="20"/>
              </w:rPr>
              <w:t>3</w:t>
            </w:r>
          </w:p>
        </w:tc>
        <w:tc>
          <w:tcPr>
            <w:tcW w:w="1295" w:type="dxa"/>
            <w:shd w:val="clear" w:color="auto" w:fill="auto"/>
          </w:tcPr>
          <w:p w14:paraId="136AA9AF" w14:textId="407C6B02" w:rsidR="00710025" w:rsidRPr="005F4F8E" w:rsidRDefault="00710025" w:rsidP="00710025">
            <w:pPr>
              <w:jc w:val="center"/>
              <w:rPr>
                <w:iCs/>
                <w:sz w:val="20"/>
                <w:szCs w:val="20"/>
              </w:rPr>
            </w:pPr>
            <w:r w:rsidRPr="005F4F8E">
              <w:rPr>
                <w:sz w:val="20"/>
                <w:szCs w:val="20"/>
              </w:rPr>
              <w:t>5</w:t>
            </w:r>
          </w:p>
        </w:tc>
        <w:tc>
          <w:tcPr>
            <w:tcW w:w="1295" w:type="dxa"/>
            <w:shd w:val="clear" w:color="auto" w:fill="auto"/>
          </w:tcPr>
          <w:p w14:paraId="7DFC6980" w14:textId="35647007" w:rsidR="00710025" w:rsidRPr="005F4F8E" w:rsidRDefault="00710025" w:rsidP="00710025">
            <w:pPr>
              <w:jc w:val="center"/>
              <w:rPr>
                <w:iCs/>
                <w:sz w:val="20"/>
                <w:szCs w:val="20"/>
              </w:rPr>
            </w:pPr>
            <w:r w:rsidRPr="005F4F8E">
              <w:rPr>
                <w:sz w:val="20"/>
                <w:szCs w:val="20"/>
              </w:rPr>
              <w:t>9</w:t>
            </w:r>
          </w:p>
        </w:tc>
        <w:tc>
          <w:tcPr>
            <w:tcW w:w="1295" w:type="dxa"/>
            <w:shd w:val="clear" w:color="auto" w:fill="auto"/>
          </w:tcPr>
          <w:p w14:paraId="576845EA" w14:textId="2167F2B5" w:rsidR="00710025" w:rsidRPr="005F4F8E" w:rsidRDefault="00710025" w:rsidP="00710025">
            <w:pPr>
              <w:jc w:val="center"/>
              <w:rPr>
                <w:iCs/>
                <w:sz w:val="20"/>
                <w:szCs w:val="20"/>
              </w:rPr>
            </w:pPr>
            <w:r w:rsidRPr="005F4F8E">
              <w:rPr>
                <w:sz w:val="20"/>
                <w:szCs w:val="20"/>
              </w:rPr>
              <w:t>15</w:t>
            </w:r>
          </w:p>
        </w:tc>
        <w:tc>
          <w:tcPr>
            <w:tcW w:w="1295" w:type="dxa"/>
            <w:shd w:val="clear" w:color="auto" w:fill="D9E2F3" w:themeFill="accent1" w:themeFillTint="33"/>
          </w:tcPr>
          <w:p w14:paraId="564F09EF" w14:textId="6873EE9D" w:rsidR="00710025" w:rsidRPr="005F4F8E" w:rsidRDefault="00710025" w:rsidP="00710025">
            <w:pPr>
              <w:jc w:val="center"/>
              <w:rPr>
                <w:iCs/>
                <w:sz w:val="20"/>
                <w:szCs w:val="20"/>
              </w:rPr>
            </w:pPr>
            <w:r w:rsidRPr="005F4F8E">
              <w:rPr>
                <w:sz w:val="20"/>
                <w:szCs w:val="20"/>
              </w:rPr>
              <w:t>20</w:t>
            </w:r>
          </w:p>
        </w:tc>
      </w:tr>
      <w:tr w:rsidR="00710025" w:rsidRPr="005F4F8E" w14:paraId="1A53AF29" w14:textId="77777777" w:rsidTr="00B81677">
        <w:tc>
          <w:tcPr>
            <w:tcW w:w="1294" w:type="dxa"/>
            <w:shd w:val="clear" w:color="auto" w:fill="auto"/>
            <w:vAlign w:val="bottom"/>
          </w:tcPr>
          <w:p w14:paraId="096442B3" w14:textId="77777777" w:rsidR="00710025" w:rsidRPr="005F4F8E" w:rsidRDefault="00710025" w:rsidP="00710025">
            <w:pPr>
              <w:jc w:val="center"/>
              <w:rPr>
                <w:iCs/>
                <w:sz w:val="20"/>
                <w:szCs w:val="20"/>
              </w:rPr>
            </w:pPr>
            <w:r w:rsidRPr="005F4F8E">
              <w:rPr>
                <w:rFonts w:ascii="Calibri" w:hAnsi="Calibri" w:cs="Calibri"/>
                <w:color w:val="000000"/>
                <w:sz w:val="20"/>
                <w:szCs w:val="20"/>
              </w:rPr>
              <w:t>10</w:t>
            </w:r>
          </w:p>
        </w:tc>
        <w:tc>
          <w:tcPr>
            <w:tcW w:w="1294" w:type="dxa"/>
            <w:shd w:val="clear" w:color="auto" w:fill="auto"/>
            <w:vAlign w:val="bottom"/>
          </w:tcPr>
          <w:p w14:paraId="665F94F5" w14:textId="41367077" w:rsidR="00710025" w:rsidRPr="005F4F8E" w:rsidRDefault="00710025" w:rsidP="00710025">
            <w:pPr>
              <w:rPr>
                <w:sz w:val="20"/>
                <w:szCs w:val="20"/>
              </w:rPr>
            </w:pPr>
            <w:r w:rsidRPr="005F4F8E">
              <w:rPr>
                <w:rFonts w:ascii="Calibri" w:hAnsi="Calibri" w:cs="Calibri"/>
                <w:color w:val="000000"/>
                <w:sz w:val="20"/>
                <w:szCs w:val="20"/>
              </w:rPr>
              <w:t>1.18026</w:t>
            </w:r>
          </w:p>
        </w:tc>
        <w:tc>
          <w:tcPr>
            <w:tcW w:w="1294" w:type="dxa"/>
            <w:shd w:val="clear" w:color="auto" w:fill="auto"/>
            <w:vAlign w:val="bottom"/>
          </w:tcPr>
          <w:p w14:paraId="7BE2633A" w14:textId="76D3D043" w:rsidR="00710025" w:rsidRPr="005F4F8E" w:rsidRDefault="00710025" w:rsidP="00710025">
            <w:pPr>
              <w:rPr>
                <w:sz w:val="20"/>
                <w:szCs w:val="20"/>
              </w:rPr>
            </w:pPr>
            <w:r w:rsidRPr="005F4F8E">
              <w:rPr>
                <w:rFonts w:ascii="Calibri" w:hAnsi="Calibri" w:cs="Calibri"/>
                <w:color w:val="000000"/>
                <w:sz w:val="20"/>
                <w:szCs w:val="20"/>
              </w:rPr>
              <w:t>1.05194</w:t>
            </w:r>
          </w:p>
        </w:tc>
        <w:tc>
          <w:tcPr>
            <w:tcW w:w="1295" w:type="dxa"/>
            <w:shd w:val="clear" w:color="auto" w:fill="auto"/>
            <w:vAlign w:val="bottom"/>
          </w:tcPr>
          <w:p w14:paraId="37059B50" w14:textId="380638D5" w:rsidR="00710025" w:rsidRPr="005F4F8E" w:rsidRDefault="00710025" w:rsidP="00710025">
            <w:pPr>
              <w:rPr>
                <w:sz w:val="20"/>
                <w:szCs w:val="20"/>
              </w:rPr>
            </w:pPr>
            <w:r w:rsidRPr="005F4F8E">
              <w:rPr>
                <w:rFonts w:ascii="Calibri" w:hAnsi="Calibri" w:cs="Calibri"/>
                <w:color w:val="000000"/>
                <w:sz w:val="20"/>
                <w:szCs w:val="20"/>
              </w:rPr>
              <w:t>-</w:t>
            </w:r>
          </w:p>
        </w:tc>
        <w:tc>
          <w:tcPr>
            <w:tcW w:w="1295" w:type="dxa"/>
            <w:shd w:val="clear" w:color="auto" w:fill="auto"/>
            <w:vAlign w:val="bottom"/>
          </w:tcPr>
          <w:p w14:paraId="6D240D9F" w14:textId="7D324F1B" w:rsidR="00710025" w:rsidRPr="005F4F8E" w:rsidRDefault="00710025" w:rsidP="00710025">
            <w:pPr>
              <w:rPr>
                <w:sz w:val="20"/>
                <w:szCs w:val="20"/>
              </w:rPr>
            </w:pPr>
            <w:r w:rsidRPr="005F4F8E">
              <w:rPr>
                <w:rFonts w:ascii="Calibri" w:hAnsi="Calibri" w:cs="Calibri"/>
                <w:color w:val="000000"/>
                <w:sz w:val="20"/>
                <w:szCs w:val="20"/>
              </w:rPr>
              <w:t>-</w:t>
            </w:r>
          </w:p>
        </w:tc>
        <w:tc>
          <w:tcPr>
            <w:tcW w:w="1295" w:type="dxa"/>
            <w:shd w:val="clear" w:color="auto" w:fill="auto"/>
            <w:vAlign w:val="bottom"/>
          </w:tcPr>
          <w:p w14:paraId="1B2B8A7E" w14:textId="588F16A2" w:rsidR="00710025" w:rsidRPr="005F4F8E" w:rsidRDefault="00710025" w:rsidP="00710025">
            <w:pPr>
              <w:rPr>
                <w:sz w:val="20"/>
                <w:szCs w:val="20"/>
              </w:rPr>
            </w:pPr>
            <w:r w:rsidRPr="005F4F8E">
              <w:rPr>
                <w:rFonts w:ascii="Calibri" w:hAnsi="Calibri" w:cs="Calibri"/>
                <w:color w:val="000000"/>
                <w:sz w:val="20"/>
                <w:szCs w:val="20"/>
              </w:rPr>
              <w:t>-</w:t>
            </w:r>
          </w:p>
        </w:tc>
        <w:tc>
          <w:tcPr>
            <w:tcW w:w="1295" w:type="dxa"/>
            <w:shd w:val="clear" w:color="auto" w:fill="D9E2F3" w:themeFill="accent1" w:themeFillTint="33"/>
            <w:vAlign w:val="bottom"/>
          </w:tcPr>
          <w:p w14:paraId="706CD5D1" w14:textId="11F14758" w:rsidR="00710025" w:rsidRPr="005F4F8E" w:rsidRDefault="00710025" w:rsidP="00710025">
            <w:pPr>
              <w:rPr>
                <w:sz w:val="20"/>
                <w:szCs w:val="20"/>
              </w:rPr>
            </w:pPr>
            <w:r w:rsidRPr="005F4F8E">
              <w:rPr>
                <w:rFonts w:ascii="Calibri" w:hAnsi="Calibri" w:cs="Calibri"/>
                <w:color w:val="000000"/>
                <w:sz w:val="20"/>
                <w:szCs w:val="20"/>
              </w:rPr>
              <w:t>-</w:t>
            </w:r>
          </w:p>
        </w:tc>
      </w:tr>
      <w:tr w:rsidR="00710025" w:rsidRPr="005F4F8E" w14:paraId="5A7574A1" w14:textId="77777777" w:rsidTr="00B81677">
        <w:tc>
          <w:tcPr>
            <w:tcW w:w="1294" w:type="dxa"/>
            <w:shd w:val="clear" w:color="auto" w:fill="auto"/>
            <w:vAlign w:val="bottom"/>
          </w:tcPr>
          <w:p w14:paraId="177371AB" w14:textId="77777777" w:rsidR="00710025" w:rsidRPr="005F4F8E" w:rsidRDefault="00710025" w:rsidP="00710025">
            <w:pPr>
              <w:jc w:val="center"/>
              <w:rPr>
                <w:iCs/>
                <w:sz w:val="20"/>
                <w:szCs w:val="20"/>
              </w:rPr>
            </w:pPr>
            <w:r w:rsidRPr="005F4F8E">
              <w:rPr>
                <w:rFonts w:ascii="Calibri" w:hAnsi="Calibri" w:cs="Calibri"/>
                <w:color w:val="000000"/>
                <w:sz w:val="20"/>
                <w:szCs w:val="20"/>
              </w:rPr>
              <w:t>20</w:t>
            </w:r>
          </w:p>
        </w:tc>
        <w:tc>
          <w:tcPr>
            <w:tcW w:w="1294" w:type="dxa"/>
            <w:shd w:val="clear" w:color="auto" w:fill="auto"/>
            <w:vAlign w:val="bottom"/>
          </w:tcPr>
          <w:p w14:paraId="42DC6252" w14:textId="7D29F08A" w:rsidR="00710025" w:rsidRPr="005F4F8E" w:rsidRDefault="00710025" w:rsidP="00710025">
            <w:pPr>
              <w:rPr>
                <w:sz w:val="20"/>
                <w:szCs w:val="20"/>
              </w:rPr>
            </w:pPr>
            <w:r w:rsidRPr="005F4F8E">
              <w:rPr>
                <w:rFonts w:ascii="Calibri" w:hAnsi="Calibri" w:cs="Calibri"/>
                <w:color w:val="000000"/>
                <w:sz w:val="20"/>
                <w:szCs w:val="20"/>
              </w:rPr>
              <w:t>1.03376</w:t>
            </w:r>
          </w:p>
        </w:tc>
        <w:tc>
          <w:tcPr>
            <w:tcW w:w="1294" w:type="dxa"/>
            <w:shd w:val="clear" w:color="auto" w:fill="auto"/>
            <w:vAlign w:val="bottom"/>
          </w:tcPr>
          <w:p w14:paraId="1BB4BC48" w14:textId="3FCEF771" w:rsidR="00710025" w:rsidRPr="005F4F8E" w:rsidRDefault="00710025" w:rsidP="00710025">
            <w:pPr>
              <w:rPr>
                <w:sz w:val="20"/>
                <w:szCs w:val="20"/>
              </w:rPr>
            </w:pPr>
            <w:r w:rsidRPr="005F4F8E">
              <w:rPr>
                <w:rFonts w:ascii="Calibri" w:hAnsi="Calibri" w:cs="Calibri"/>
                <w:color w:val="000000"/>
                <w:sz w:val="20"/>
                <w:szCs w:val="20"/>
              </w:rPr>
              <w:t>1.03878</w:t>
            </w:r>
          </w:p>
        </w:tc>
        <w:tc>
          <w:tcPr>
            <w:tcW w:w="1295" w:type="dxa"/>
            <w:shd w:val="clear" w:color="auto" w:fill="auto"/>
            <w:vAlign w:val="bottom"/>
          </w:tcPr>
          <w:p w14:paraId="7FA7DD7C" w14:textId="0E694091" w:rsidR="00710025" w:rsidRPr="005F4F8E" w:rsidRDefault="00710025" w:rsidP="00710025">
            <w:pPr>
              <w:rPr>
                <w:sz w:val="20"/>
                <w:szCs w:val="20"/>
              </w:rPr>
            </w:pPr>
            <w:r w:rsidRPr="005F4F8E">
              <w:rPr>
                <w:rFonts w:ascii="Calibri" w:hAnsi="Calibri" w:cs="Calibri"/>
                <w:color w:val="000000"/>
                <w:sz w:val="20"/>
                <w:szCs w:val="20"/>
              </w:rPr>
              <w:t>0.66126</w:t>
            </w:r>
          </w:p>
        </w:tc>
        <w:tc>
          <w:tcPr>
            <w:tcW w:w="1295" w:type="dxa"/>
            <w:shd w:val="clear" w:color="auto" w:fill="auto"/>
            <w:vAlign w:val="bottom"/>
          </w:tcPr>
          <w:p w14:paraId="65E8DB40" w14:textId="56DD6193" w:rsidR="00710025" w:rsidRPr="005F4F8E" w:rsidRDefault="00710025" w:rsidP="00710025">
            <w:pPr>
              <w:rPr>
                <w:sz w:val="20"/>
                <w:szCs w:val="20"/>
              </w:rPr>
            </w:pPr>
            <w:r w:rsidRPr="005F4F8E">
              <w:rPr>
                <w:rFonts w:ascii="Calibri" w:hAnsi="Calibri" w:cs="Calibri"/>
                <w:color w:val="000000"/>
                <w:sz w:val="20"/>
                <w:szCs w:val="20"/>
              </w:rPr>
              <w:t>0.81963</w:t>
            </w:r>
          </w:p>
        </w:tc>
        <w:tc>
          <w:tcPr>
            <w:tcW w:w="1295" w:type="dxa"/>
            <w:shd w:val="clear" w:color="auto" w:fill="auto"/>
            <w:vAlign w:val="bottom"/>
          </w:tcPr>
          <w:p w14:paraId="3130142C" w14:textId="2B72D5B5" w:rsidR="00710025" w:rsidRPr="005F4F8E" w:rsidRDefault="00710025" w:rsidP="00710025">
            <w:pPr>
              <w:rPr>
                <w:sz w:val="20"/>
                <w:szCs w:val="20"/>
              </w:rPr>
            </w:pPr>
            <w:r w:rsidRPr="005F4F8E">
              <w:rPr>
                <w:rFonts w:ascii="Calibri" w:hAnsi="Calibri" w:cs="Calibri"/>
                <w:color w:val="000000"/>
                <w:sz w:val="20"/>
                <w:szCs w:val="20"/>
              </w:rPr>
              <w:t>-</w:t>
            </w:r>
          </w:p>
        </w:tc>
        <w:tc>
          <w:tcPr>
            <w:tcW w:w="1295" w:type="dxa"/>
            <w:shd w:val="clear" w:color="auto" w:fill="D9E2F3" w:themeFill="accent1" w:themeFillTint="33"/>
            <w:vAlign w:val="bottom"/>
          </w:tcPr>
          <w:p w14:paraId="1C82A15F" w14:textId="373D0890" w:rsidR="00710025" w:rsidRPr="005F4F8E" w:rsidRDefault="00710025" w:rsidP="00710025">
            <w:pPr>
              <w:rPr>
                <w:sz w:val="20"/>
                <w:szCs w:val="20"/>
              </w:rPr>
            </w:pPr>
            <w:r w:rsidRPr="005F4F8E">
              <w:rPr>
                <w:rFonts w:ascii="Calibri" w:hAnsi="Calibri" w:cs="Calibri"/>
                <w:color w:val="000000"/>
                <w:sz w:val="20"/>
                <w:szCs w:val="20"/>
              </w:rPr>
              <w:t>-</w:t>
            </w:r>
          </w:p>
        </w:tc>
      </w:tr>
      <w:tr w:rsidR="00710025" w:rsidRPr="005F4F8E" w14:paraId="21D26DEC" w14:textId="77777777" w:rsidTr="00B81677">
        <w:tc>
          <w:tcPr>
            <w:tcW w:w="1294" w:type="dxa"/>
            <w:shd w:val="clear" w:color="auto" w:fill="auto"/>
            <w:vAlign w:val="bottom"/>
          </w:tcPr>
          <w:p w14:paraId="67082A64" w14:textId="77777777" w:rsidR="00710025" w:rsidRPr="005F4F8E" w:rsidRDefault="00710025" w:rsidP="00710025">
            <w:pPr>
              <w:jc w:val="center"/>
              <w:rPr>
                <w:iCs/>
                <w:sz w:val="20"/>
                <w:szCs w:val="20"/>
              </w:rPr>
            </w:pPr>
            <w:r w:rsidRPr="005F4F8E">
              <w:rPr>
                <w:rFonts w:ascii="Calibri" w:hAnsi="Calibri" w:cs="Calibri"/>
                <w:color w:val="000000"/>
                <w:sz w:val="20"/>
                <w:szCs w:val="20"/>
              </w:rPr>
              <w:t>30</w:t>
            </w:r>
          </w:p>
        </w:tc>
        <w:tc>
          <w:tcPr>
            <w:tcW w:w="1294" w:type="dxa"/>
            <w:shd w:val="clear" w:color="auto" w:fill="auto"/>
            <w:vAlign w:val="bottom"/>
          </w:tcPr>
          <w:p w14:paraId="3F4F195E" w14:textId="790C6437" w:rsidR="00710025" w:rsidRPr="005F4F8E" w:rsidRDefault="00710025" w:rsidP="00710025">
            <w:pPr>
              <w:rPr>
                <w:sz w:val="20"/>
                <w:szCs w:val="20"/>
              </w:rPr>
            </w:pPr>
            <w:r w:rsidRPr="005F4F8E">
              <w:rPr>
                <w:rFonts w:ascii="Calibri" w:hAnsi="Calibri" w:cs="Calibri"/>
                <w:color w:val="000000"/>
                <w:sz w:val="20"/>
                <w:szCs w:val="20"/>
              </w:rPr>
              <w:t>1.03073</w:t>
            </w:r>
          </w:p>
        </w:tc>
        <w:tc>
          <w:tcPr>
            <w:tcW w:w="1294" w:type="dxa"/>
            <w:shd w:val="clear" w:color="auto" w:fill="auto"/>
            <w:vAlign w:val="bottom"/>
          </w:tcPr>
          <w:p w14:paraId="588CF939" w14:textId="6571281D" w:rsidR="00710025" w:rsidRPr="005F4F8E" w:rsidRDefault="00710025" w:rsidP="00710025">
            <w:pPr>
              <w:rPr>
                <w:sz w:val="20"/>
                <w:szCs w:val="20"/>
              </w:rPr>
            </w:pPr>
            <w:r w:rsidRPr="005F4F8E">
              <w:rPr>
                <w:rFonts w:ascii="Calibri" w:hAnsi="Calibri" w:cs="Calibri"/>
                <w:color w:val="000000"/>
                <w:sz w:val="20"/>
                <w:szCs w:val="20"/>
              </w:rPr>
              <w:t>1.02818</w:t>
            </w:r>
          </w:p>
        </w:tc>
        <w:tc>
          <w:tcPr>
            <w:tcW w:w="1295" w:type="dxa"/>
            <w:shd w:val="clear" w:color="auto" w:fill="auto"/>
            <w:vAlign w:val="bottom"/>
          </w:tcPr>
          <w:p w14:paraId="3341E3E3" w14:textId="0790F641" w:rsidR="00710025" w:rsidRPr="005F4F8E" w:rsidRDefault="00710025" w:rsidP="00710025">
            <w:pPr>
              <w:rPr>
                <w:sz w:val="20"/>
                <w:szCs w:val="20"/>
              </w:rPr>
            </w:pPr>
            <w:r w:rsidRPr="005F4F8E">
              <w:rPr>
                <w:rFonts w:ascii="Calibri" w:hAnsi="Calibri" w:cs="Calibri"/>
                <w:color w:val="000000"/>
                <w:sz w:val="20"/>
                <w:szCs w:val="20"/>
              </w:rPr>
              <w:t>0.61618</w:t>
            </w:r>
          </w:p>
        </w:tc>
        <w:tc>
          <w:tcPr>
            <w:tcW w:w="1295" w:type="dxa"/>
            <w:shd w:val="clear" w:color="auto" w:fill="auto"/>
            <w:vAlign w:val="bottom"/>
          </w:tcPr>
          <w:p w14:paraId="01D04FB0" w14:textId="4A075906" w:rsidR="00710025" w:rsidRPr="005F4F8E" w:rsidRDefault="00710025" w:rsidP="00710025">
            <w:pPr>
              <w:rPr>
                <w:sz w:val="20"/>
                <w:szCs w:val="20"/>
              </w:rPr>
            </w:pPr>
            <w:r w:rsidRPr="005F4F8E">
              <w:rPr>
                <w:rFonts w:ascii="Calibri" w:hAnsi="Calibri" w:cs="Calibri"/>
                <w:color w:val="000000"/>
                <w:sz w:val="20"/>
                <w:szCs w:val="20"/>
              </w:rPr>
              <w:t>0.47593</w:t>
            </w:r>
          </w:p>
        </w:tc>
        <w:tc>
          <w:tcPr>
            <w:tcW w:w="1295" w:type="dxa"/>
            <w:shd w:val="clear" w:color="auto" w:fill="auto"/>
            <w:vAlign w:val="bottom"/>
          </w:tcPr>
          <w:p w14:paraId="2F8DCCB5" w14:textId="6D67EE17" w:rsidR="00710025" w:rsidRPr="005F4F8E" w:rsidRDefault="00710025" w:rsidP="00710025">
            <w:pPr>
              <w:rPr>
                <w:sz w:val="20"/>
                <w:szCs w:val="20"/>
              </w:rPr>
            </w:pPr>
            <w:r w:rsidRPr="005F4F8E">
              <w:rPr>
                <w:rFonts w:ascii="Calibri" w:hAnsi="Calibri" w:cs="Calibri"/>
                <w:color w:val="000000"/>
                <w:sz w:val="20"/>
                <w:szCs w:val="20"/>
              </w:rPr>
              <w:t>-</w:t>
            </w:r>
          </w:p>
        </w:tc>
        <w:tc>
          <w:tcPr>
            <w:tcW w:w="1295" w:type="dxa"/>
            <w:shd w:val="clear" w:color="auto" w:fill="D9E2F3" w:themeFill="accent1" w:themeFillTint="33"/>
            <w:vAlign w:val="bottom"/>
          </w:tcPr>
          <w:p w14:paraId="6DF31751" w14:textId="108633AC" w:rsidR="00710025" w:rsidRPr="005F4F8E" w:rsidRDefault="00710025" w:rsidP="00710025">
            <w:pPr>
              <w:rPr>
                <w:sz w:val="20"/>
                <w:szCs w:val="20"/>
              </w:rPr>
            </w:pPr>
            <w:r w:rsidRPr="005F4F8E">
              <w:rPr>
                <w:rFonts w:ascii="Calibri" w:hAnsi="Calibri" w:cs="Calibri"/>
                <w:color w:val="000000"/>
                <w:sz w:val="20"/>
                <w:szCs w:val="20"/>
              </w:rPr>
              <w:t>-</w:t>
            </w:r>
          </w:p>
        </w:tc>
      </w:tr>
      <w:tr w:rsidR="00710025" w:rsidRPr="005F4F8E" w14:paraId="1A5112C4" w14:textId="77777777" w:rsidTr="00B81677">
        <w:tc>
          <w:tcPr>
            <w:tcW w:w="1294" w:type="dxa"/>
            <w:shd w:val="clear" w:color="auto" w:fill="auto"/>
            <w:vAlign w:val="bottom"/>
          </w:tcPr>
          <w:p w14:paraId="20CFB501" w14:textId="77777777" w:rsidR="00710025" w:rsidRPr="005F4F8E" w:rsidRDefault="00710025" w:rsidP="00710025">
            <w:pPr>
              <w:jc w:val="center"/>
              <w:rPr>
                <w:iCs/>
                <w:sz w:val="20"/>
                <w:szCs w:val="20"/>
              </w:rPr>
            </w:pPr>
            <w:r w:rsidRPr="005F4F8E">
              <w:rPr>
                <w:rFonts w:ascii="Calibri" w:hAnsi="Calibri" w:cs="Calibri"/>
                <w:color w:val="000000"/>
                <w:sz w:val="20"/>
                <w:szCs w:val="20"/>
              </w:rPr>
              <w:t>40</w:t>
            </w:r>
          </w:p>
        </w:tc>
        <w:tc>
          <w:tcPr>
            <w:tcW w:w="1294" w:type="dxa"/>
            <w:shd w:val="clear" w:color="auto" w:fill="auto"/>
            <w:vAlign w:val="bottom"/>
          </w:tcPr>
          <w:p w14:paraId="5B5F98AA" w14:textId="46636358" w:rsidR="00710025" w:rsidRPr="005F4F8E" w:rsidRDefault="00710025" w:rsidP="00710025">
            <w:pPr>
              <w:rPr>
                <w:sz w:val="20"/>
                <w:szCs w:val="20"/>
              </w:rPr>
            </w:pPr>
            <w:r w:rsidRPr="005F4F8E">
              <w:rPr>
                <w:rFonts w:ascii="Calibri" w:hAnsi="Calibri" w:cs="Calibri"/>
                <w:color w:val="000000"/>
                <w:sz w:val="20"/>
                <w:szCs w:val="20"/>
              </w:rPr>
              <w:t>1.0307</w:t>
            </w:r>
          </w:p>
        </w:tc>
        <w:tc>
          <w:tcPr>
            <w:tcW w:w="1294" w:type="dxa"/>
            <w:shd w:val="clear" w:color="auto" w:fill="auto"/>
            <w:vAlign w:val="bottom"/>
          </w:tcPr>
          <w:p w14:paraId="7D709F86" w14:textId="513F4092" w:rsidR="00710025" w:rsidRPr="005F4F8E" w:rsidRDefault="00710025" w:rsidP="00710025">
            <w:pPr>
              <w:rPr>
                <w:sz w:val="20"/>
                <w:szCs w:val="20"/>
              </w:rPr>
            </w:pPr>
            <w:r w:rsidRPr="005F4F8E">
              <w:rPr>
                <w:rFonts w:ascii="Calibri" w:hAnsi="Calibri" w:cs="Calibri"/>
                <w:color w:val="000000"/>
                <w:sz w:val="20"/>
                <w:szCs w:val="20"/>
              </w:rPr>
              <w:t>1.0276</w:t>
            </w:r>
          </w:p>
        </w:tc>
        <w:tc>
          <w:tcPr>
            <w:tcW w:w="1295" w:type="dxa"/>
            <w:shd w:val="clear" w:color="auto" w:fill="auto"/>
            <w:vAlign w:val="bottom"/>
          </w:tcPr>
          <w:p w14:paraId="64A4DBDA" w14:textId="5B96584E" w:rsidR="00710025" w:rsidRPr="005F4F8E" w:rsidRDefault="00710025" w:rsidP="00710025">
            <w:pPr>
              <w:rPr>
                <w:sz w:val="20"/>
                <w:szCs w:val="20"/>
              </w:rPr>
            </w:pPr>
            <w:r w:rsidRPr="005F4F8E">
              <w:rPr>
                <w:rFonts w:ascii="Calibri" w:hAnsi="Calibri" w:cs="Calibri"/>
                <w:color w:val="000000"/>
                <w:sz w:val="20"/>
                <w:szCs w:val="20"/>
              </w:rPr>
              <w:t>0.61095</w:t>
            </w:r>
          </w:p>
        </w:tc>
        <w:tc>
          <w:tcPr>
            <w:tcW w:w="1295" w:type="dxa"/>
            <w:shd w:val="clear" w:color="auto" w:fill="auto"/>
            <w:vAlign w:val="bottom"/>
          </w:tcPr>
          <w:p w14:paraId="239323EC" w14:textId="29D885DE" w:rsidR="00710025" w:rsidRPr="005F4F8E" w:rsidRDefault="00710025" w:rsidP="00710025">
            <w:pPr>
              <w:rPr>
                <w:sz w:val="20"/>
                <w:szCs w:val="20"/>
              </w:rPr>
            </w:pPr>
            <w:r w:rsidRPr="005F4F8E">
              <w:rPr>
                <w:rFonts w:ascii="Calibri" w:hAnsi="Calibri" w:cs="Calibri"/>
                <w:color w:val="000000"/>
                <w:sz w:val="20"/>
                <w:szCs w:val="20"/>
              </w:rPr>
              <w:t>0.4753</w:t>
            </w:r>
          </w:p>
        </w:tc>
        <w:tc>
          <w:tcPr>
            <w:tcW w:w="1295" w:type="dxa"/>
            <w:shd w:val="clear" w:color="auto" w:fill="auto"/>
            <w:vAlign w:val="bottom"/>
          </w:tcPr>
          <w:p w14:paraId="5ED5D386" w14:textId="3EE2B57E" w:rsidR="00710025" w:rsidRPr="005F4F8E" w:rsidRDefault="00710025" w:rsidP="00710025">
            <w:pPr>
              <w:rPr>
                <w:sz w:val="20"/>
                <w:szCs w:val="20"/>
              </w:rPr>
            </w:pPr>
            <w:r w:rsidRPr="005F4F8E">
              <w:rPr>
                <w:rFonts w:ascii="Calibri" w:hAnsi="Calibri" w:cs="Calibri"/>
                <w:color w:val="000000"/>
                <w:sz w:val="20"/>
                <w:szCs w:val="20"/>
              </w:rPr>
              <w:t>0.05246</w:t>
            </w:r>
          </w:p>
        </w:tc>
        <w:tc>
          <w:tcPr>
            <w:tcW w:w="1295" w:type="dxa"/>
            <w:shd w:val="clear" w:color="auto" w:fill="D9E2F3" w:themeFill="accent1" w:themeFillTint="33"/>
            <w:vAlign w:val="bottom"/>
          </w:tcPr>
          <w:p w14:paraId="4C209DC3" w14:textId="78198D2B" w:rsidR="00710025" w:rsidRPr="005F4F8E" w:rsidRDefault="00710025" w:rsidP="00710025">
            <w:pPr>
              <w:rPr>
                <w:sz w:val="20"/>
                <w:szCs w:val="20"/>
              </w:rPr>
            </w:pPr>
            <w:r w:rsidRPr="005F4F8E">
              <w:rPr>
                <w:rFonts w:ascii="Calibri" w:hAnsi="Calibri" w:cs="Calibri"/>
                <w:color w:val="000000"/>
                <w:sz w:val="20"/>
                <w:szCs w:val="20"/>
              </w:rPr>
              <w:t>-</w:t>
            </w:r>
          </w:p>
        </w:tc>
      </w:tr>
      <w:tr w:rsidR="00710025" w:rsidRPr="005F4F8E" w14:paraId="48B72AFD" w14:textId="77777777" w:rsidTr="00B81677">
        <w:tc>
          <w:tcPr>
            <w:tcW w:w="1294" w:type="dxa"/>
            <w:shd w:val="clear" w:color="auto" w:fill="auto"/>
            <w:vAlign w:val="bottom"/>
          </w:tcPr>
          <w:p w14:paraId="3349A346" w14:textId="77777777" w:rsidR="00710025" w:rsidRPr="005F4F8E" w:rsidRDefault="00710025" w:rsidP="00710025">
            <w:pPr>
              <w:jc w:val="center"/>
              <w:rPr>
                <w:iCs/>
                <w:sz w:val="20"/>
                <w:szCs w:val="20"/>
              </w:rPr>
            </w:pPr>
            <w:r w:rsidRPr="005F4F8E">
              <w:rPr>
                <w:rFonts w:ascii="Calibri" w:hAnsi="Calibri" w:cs="Calibri"/>
                <w:color w:val="000000"/>
                <w:sz w:val="20"/>
                <w:szCs w:val="20"/>
              </w:rPr>
              <w:t>60</w:t>
            </w:r>
          </w:p>
        </w:tc>
        <w:tc>
          <w:tcPr>
            <w:tcW w:w="1294" w:type="dxa"/>
            <w:shd w:val="clear" w:color="auto" w:fill="auto"/>
            <w:vAlign w:val="bottom"/>
          </w:tcPr>
          <w:p w14:paraId="2B098581" w14:textId="2CEF57A5" w:rsidR="00710025" w:rsidRPr="005F4F8E" w:rsidRDefault="00710025" w:rsidP="00710025">
            <w:pPr>
              <w:rPr>
                <w:sz w:val="20"/>
                <w:szCs w:val="20"/>
              </w:rPr>
            </w:pPr>
            <w:r w:rsidRPr="005F4F8E">
              <w:rPr>
                <w:rFonts w:ascii="Calibri" w:hAnsi="Calibri" w:cs="Calibri"/>
                <w:color w:val="000000"/>
                <w:sz w:val="20"/>
                <w:szCs w:val="20"/>
              </w:rPr>
              <w:t>1.03089</w:t>
            </w:r>
          </w:p>
        </w:tc>
        <w:tc>
          <w:tcPr>
            <w:tcW w:w="1294" w:type="dxa"/>
            <w:shd w:val="clear" w:color="auto" w:fill="auto"/>
            <w:vAlign w:val="bottom"/>
          </w:tcPr>
          <w:p w14:paraId="27536DDF" w14:textId="70679936" w:rsidR="00710025" w:rsidRPr="005F4F8E" w:rsidRDefault="00710025" w:rsidP="00710025">
            <w:pPr>
              <w:rPr>
                <w:sz w:val="20"/>
                <w:szCs w:val="20"/>
              </w:rPr>
            </w:pPr>
            <w:r w:rsidRPr="005F4F8E">
              <w:rPr>
                <w:rFonts w:ascii="Calibri" w:hAnsi="Calibri" w:cs="Calibri"/>
                <w:color w:val="000000"/>
                <w:sz w:val="20"/>
                <w:szCs w:val="20"/>
              </w:rPr>
              <w:t>1.02762</w:t>
            </w:r>
          </w:p>
        </w:tc>
        <w:tc>
          <w:tcPr>
            <w:tcW w:w="1295" w:type="dxa"/>
            <w:shd w:val="clear" w:color="auto" w:fill="auto"/>
            <w:vAlign w:val="bottom"/>
          </w:tcPr>
          <w:p w14:paraId="46AACCD8" w14:textId="7804809A" w:rsidR="00710025" w:rsidRPr="005F4F8E" w:rsidRDefault="00710025" w:rsidP="00710025">
            <w:pPr>
              <w:rPr>
                <w:sz w:val="20"/>
                <w:szCs w:val="20"/>
              </w:rPr>
            </w:pPr>
            <w:r w:rsidRPr="005F4F8E">
              <w:rPr>
                <w:rFonts w:ascii="Calibri" w:hAnsi="Calibri" w:cs="Calibri"/>
                <w:color w:val="000000"/>
                <w:sz w:val="20"/>
                <w:szCs w:val="20"/>
              </w:rPr>
              <w:t>0.60712</w:t>
            </w:r>
          </w:p>
        </w:tc>
        <w:tc>
          <w:tcPr>
            <w:tcW w:w="1295" w:type="dxa"/>
            <w:shd w:val="clear" w:color="auto" w:fill="auto"/>
            <w:vAlign w:val="bottom"/>
          </w:tcPr>
          <w:p w14:paraId="2181433A" w14:textId="5E373E1B" w:rsidR="00710025" w:rsidRPr="005F4F8E" w:rsidRDefault="00710025" w:rsidP="00710025">
            <w:pPr>
              <w:rPr>
                <w:sz w:val="20"/>
                <w:szCs w:val="20"/>
              </w:rPr>
            </w:pPr>
            <w:r w:rsidRPr="005F4F8E">
              <w:rPr>
                <w:rFonts w:ascii="Calibri" w:hAnsi="Calibri" w:cs="Calibri"/>
                <w:color w:val="000000"/>
                <w:sz w:val="20"/>
                <w:szCs w:val="20"/>
              </w:rPr>
              <w:t>0.47158</w:t>
            </w:r>
          </w:p>
        </w:tc>
        <w:tc>
          <w:tcPr>
            <w:tcW w:w="1295" w:type="dxa"/>
            <w:shd w:val="clear" w:color="auto" w:fill="auto"/>
            <w:vAlign w:val="bottom"/>
          </w:tcPr>
          <w:p w14:paraId="76FCC9DB" w14:textId="7AF2FCDB" w:rsidR="00710025" w:rsidRPr="005F4F8E" w:rsidRDefault="00710025" w:rsidP="00710025">
            <w:pPr>
              <w:rPr>
                <w:sz w:val="20"/>
                <w:szCs w:val="20"/>
              </w:rPr>
            </w:pPr>
            <w:r w:rsidRPr="005F4F8E">
              <w:rPr>
                <w:rFonts w:ascii="Calibri" w:hAnsi="Calibri" w:cs="Calibri"/>
                <w:color w:val="000000"/>
                <w:sz w:val="20"/>
                <w:szCs w:val="20"/>
              </w:rPr>
              <w:t>0.04778</w:t>
            </w:r>
          </w:p>
        </w:tc>
        <w:tc>
          <w:tcPr>
            <w:tcW w:w="1295" w:type="dxa"/>
            <w:shd w:val="clear" w:color="auto" w:fill="D9E2F3" w:themeFill="accent1" w:themeFillTint="33"/>
            <w:vAlign w:val="bottom"/>
          </w:tcPr>
          <w:p w14:paraId="5AD8C2D4" w14:textId="36EB478F" w:rsidR="00710025" w:rsidRPr="005F4F8E" w:rsidRDefault="00710025" w:rsidP="00710025">
            <w:pPr>
              <w:rPr>
                <w:sz w:val="20"/>
                <w:szCs w:val="20"/>
              </w:rPr>
            </w:pPr>
            <w:r w:rsidRPr="005F4F8E">
              <w:rPr>
                <w:rFonts w:ascii="Calibri" w:hAnsi="Calibri" w:cs="Calibri"/>
                <w:color w:val="000000"/>
                <w:sz w:val="20"/>
                <w:szCs w:val="20"/>
              </w:rPr>
              <w:t>0.02175</w:t>
            </w:r>
          </w:p>
        </w:tc>
      </w:tr>
      <w:tr w:rsidR="00710025" w:rsidRPr="005F4F8E" w14:paraId="571E693A" w14:textId="77777777" w:rsidTr="00B81677">
        <w:tc>
          <w:tcPr>
            <w:tcW w:w="1294" w:type="dxa"/>
            <w:shd w:val="clear" w:color="auto" w:fill="auto"/>
            <w:vAlign w:val="bottom"/>
          </w:tcPr>
          <w:p w14:paraId="35F8FBEF" w14:textId="77777777" w:rsidR="00710025" w:rsidRPr="005F4F8E" w:rsidRDefault="00710025" w:rsidP="00710025">
            <w:pPr>
              <w:jc w:val="center"/>
              <w:rPr>
                <w:iCs/>
                <w:sz w:val="20"/>
                <w:szCs w:val="20"/>
              </w:rPr>
            </w:pPr>
            <w:r w:rsidRPr="005F4F8E">
              <w:rPr>
                <w:rFonts w:ascii="Calibri" w:hAnsi="Calibri" w:cs="Calibri"/>
                <w:color w:val="000000"/>
                <w:sz w:val="20"/>
                <w:szCs w:val="20"/>
              </w:rPr>
              <w:t>80</w:t>
            </w:r>
          </w:p>
        </w:tc>
        <w:tc>
          <w:tcPr>
            <w:tcW w:w="1294" w:type="dxa"/>
            <w:shd w:val="clear" w:color="auto" w:fill="auto"/>
            <w:vAlign w:val="bottom"/>
          </w:tcPr>
          <w:p w14:paraId="2BE5D95D" w14:textId="563AD8FB" w:rsidR="00710025" w:rsidRPr="005F4F8E" w:rsidRDefault="00710025" w:rsidP="00710025">
            <w:pPr>
              <w:rPr>
                <w:sz w:val="20"/>
                <w:szCs w:val="20"/>
              </w:rPr>
            </w:pPr>
            <w:r w:rsidRPr="005F4F8E">
              <w:rPr>
                <w:rFonts w:ascii="Calibri" w:hAnsi="Calibri" w:cs="Calibri"/>
                <w:color w:val="000000"/>
                <w:sz w:val="20"/>
                <w:szCs w:val="20"/>
              </w:rPr>
              <w:t>1.03102</w:t>
            </w:r>
          </w:p>
        </w:tc>
        <w:tc>
          <w:tcPr>
            <w:tcW w:w="1294" w:type="dxa"/>
            <w:shd w:val="clear" w:color="auto" w:fill="auto"/>
            <w:vAlign w:val="bottom"/>
          </w:tcPr>
          <w:p w14:paraId="2BD0A0F3" w14:textId="46EF53E7" w:rsidR="00710025" w:rsidRPr="005F4F8E" w:rsidRDefault="00710025" w:rsidP="00710025">
            <w:pPr>
              <w:rPr>
                <w:sz w:val="20"/>
                <w:szCs w:val="20"/>
              </w:rPr>
            </w:pPr>
            <w:r w:rsidRPr="005F4F8E">
              <w:rPr>
                <w:rFonts w:ascii="Calibri" w:hAnsi="Calibri" w:cs="Calibri"/>
                <w:color w:val="000000"/>
                <w:sz w:val="20"/>
                <w:szCs w:val="20"/>
              </w:rPr>
              <w:t>1.02772</w:t>
            </w:r>
          </w:p>
        </w:tc>
        <w:tc>
          <w:tcPr>
            <w:tcW w:w="1295" w:type="dxa"/>
            <w:shd w:val="clear" w:color="auto" w:fill="auto"/>
            <w:vAlign w:val="bottom"/>
          </w:tcPr>
          <w:p w14:paraId="7DBB4DC9" w14:textId="592CA886" w:rsidR="00710025" w:rsidRPr="005F4F8E" w:rsidRDefault="00710025" w:rsidP="00710025">
            <w:pPr>
              <w:rPr>
                <w:sz w:val="20"/>
                <w:szCs w:val="20"/>
              </w:rPr>
            </w:pPr>
            <w:r w:rsidRPr="005F4F8E">
              <w:rPr>
                <w:rFonts w:ascii="Calibri" w:hAnsi="Calibri" w:cs="Calibri"/>
                <w:color w:val="000000"/>
                <w:sz w:val="20"/>
                <w:szCs w:val="20"/>
              </w:rPr>
              <w:t>0.60539</w:t>
            </w:r>
          </w:p>
        </w:tc>
        <w:tc>
          <w:tcPr>
            <w:tcW w:w="1295" w:type="dxa"/>
            <w:shd w:val="clear" w:color="auto" w:fill="auto"/>
            <w:vAlign w:val="bottom"/>
          </w:tcPr>
          <w:p w14:paraId="15A40B1D" w14:textId="2DD95A1C" w:rsidR="00710025" w:rsidRPr="005F4F8E" w:rsidRDefault="00710025" w:rsidP="00710025">
            <w:pPr>
              <w:rPr>
                <w:sz w:val="20"/>
                <w:szCs w:val="20"/>
              </w:rPr>
            </w:pPr>
            <w:r w:rsidRPr="005F4F8E">
              <w:rPr>
                <w:rFonts w:ascii="Calibri" w:hAnsi="Calibri" w:cs="Calibri"/>
                <w:color w:val="000000"/>
                <w:sz w:val="20"/>
                <w:szCs w:val="20"/>
              </w:rPr>
              <w:t>0.46944</w:t>
            </w:r>
          </w:p>
        </w:tc>
        <w:tc>
          <w:tcPr>
            <w:tcW w:w="1295" w:type="dxa"/>
            <w:shd w:val="clear" w:color="auto" w:fill="auto"/>
            <w:vAlign w:val="bottom"/>
          </w:tcPr>
          <w:p w14:paraId="514B0B03" w14:textId="13C75A49" w:rsidR="00710025" w:rsidRPr="005F4F8E" w:rsidRDefault="00710025" w:rsidP="00710025">
            <w:pPr>
              <w:rPr>
                <w:sz w:val="20"/>
                <w:szCs w:val="20"/>
              </w:rPr>
            </w:pPr>
            <w:r w:rsidRPr="005F4F8E">
              <w:rPr>
                <w:rFonts w:ascii="Calibri" w:hAnsi="Calibri" w:cs="Calibri"/>
                <w:color w:val="000000"/>
                <w:sz w:val="20"/>
                <w:szCs w:val="20"/>
              </w:rPr>
              <w:t>0.04785</w:t>
            </w:r>
          </w:p>
        </w:tc>
        <w:tc>
          <w:tcPr>
            <w:tcW w:w="1295" w:type="dxa"/>
            <w:shd w:val="clear" w:color="auto" w:fill="D9E2F3" w:themeFill="accent1" w:themeFillTint="33"/>
            <w:vAlign w:val="bottom"/>
          </w:tcPr>
          <w:p w14:paraId="46F243C3" w14:textId="4F40B153" w:rsidR="00710025" w:rsidRPr="005F4F8E" w:rsidRDefault="00710025" w:rsidP="00710025">
            <w:pPr>
              <w:rPr>
                <w:sz w:val="20"/>
                <w:szCs w:val="20"/>
              </w:rPr>
            </w:pPr>
            <w:r w:rsidRPr="005F4F8E">
              <w:rPr>
                <w:rFonts w:ascii="Calibri" w:hAnsi="Calibri" w:cs="Calibri"/>
                <w:color w:val="000000"/>
                <w:sz w:val="20"/>
                <w:szCs w:val="20"/>
              </w:rPr>
              <w:t>0.02065</w:t>
            </w:r>
          </w:p>
        </w:tc>
      </w:tr>
      <w:tr w:rsidR="00710025" w:rsidRPr="005F4F8E" w14:paraId="21F2F846" w14:textId="77777777" w:rsidTr="00B81677">
        <w:tc>
          <w:tcPr>
            <w:tcW w:w="1294" w:type="dxa"/>
            <w:shd w:val="clear" w:color="auto" w:fill="auto"/>
            <w:vAlign w:val="bottom"/>
          </w:tcPr>
          <w:p w14:paraId="44B7CAA9" w14:textId="77777777" w:rsidR="00710025" w:rsidRPr="005F4F8E" w:rsidRDefault="00710025" w:rsidP="00710025">
            <w:pPr>
              <w:jc w:val="center"/>
              <w:rPr>
                <w:iCs/>
                <w:sz w:val="20"/>
                <w:szCs w:val="20"/>
              </w:rPr>
            </w:pPr>
            <w:r w:rsidRPr="005F4F8E">
              <w:rPr>
                <w:rFonts w:ascii="Calibri" w:hAnsi="Calibri" w:cs="Calibri"/>
                <w:color w:val="000000"/>
                <w:sz w:val="20"/>
                <w:szCs w:val="20"/>
              </w:rPr>
              <w:t>100</w:t>
            </w:r>
          </w:p>
        </w:tc>
        <w:tc>
          <w:tcPr>
            <w:tcW w:w="1294" w:type="dxa"/>
            <w:shd w:val="clear" w:color="auto" w:fill="auto"/>
            <w:vAlign w:val="bottom"/>
          </w:tcPr>
          <w:p w14:paraId="59E68125" w14:textId="436AB502" w:rsidR="00710025" w:rsidRPr="005F4F8E" w:rsidRDefault="00710025" w:rsidP="00710025">
            <w:pPr>
              <w:rPr>
                <w:sz w:val="20"/>
                <w:szCs w:val="20"/>
              </w:rPr>
            </w:pPr>
            <w:r w:rsidRPr="005F4F8E">
              <w:rPr>
                <w:rFonts w:ascii="Calibri" w:hAnsi="Calibri" w:cs="Calibri"/>
                <w:color w:val="000000"/>
                <w:sz w:val="20"/>
                <w:szCs w:val="20"/>
              </w:rPr>
              <w:t>1.03111</w:t>
            </w:r>
          </w:p>
        </w:tc>
        <w:tc>
          <w:tcPr>
            <w:tcW w:w="1294" w:type="dxa"/>
            <w:shd w:val="clear" w:color="auto" w:fill="auto"/>
            <w:vAlign w:val="bottom"/>
          </w:tcPr>
          <w:p w14:paraId="7AF55AC7" w14:textId="25D9619F" w:rsidR="00710025" w:rsidRPr="005F4F8E" w:rsidRDefault="00710025" w:rsidP="00710025">
            <w:pPr>
              <w:rPr>
                <w:sz w:val="20"/>
                <w:szCs w:val="20"/>
              </w:rPr>
            </w:pPr>
            <w:r w:rsidRPr="005F4F8E">
              <w:rPr>
                <w:rFonts w:ascii="Calibri" w:hAnsi="Calibri" w:cs="Calibri"/>
                <w:color w:val="000000"/>
                <w:sz w:val="20"/>
                <w:szCs w:val="20"/>
              </w:rPr>
              <w:t>1.02779</w:t>
            </w:r>
          </w:p>
        </w:tc>
        <w:tc>
          <w:tcPr>
            <w:tcW w:w="1295" w:type="dxa"/>
            <w:shd w:val="clear" w:color="auto" w:fill="auto"/>
            <w:vAlign w:val="bottom"/>
          </w:tcPr>
          <w:p w14:paraId="31A88B8A" w14:textId="7C1E6B3C" w:rsidR="00710025" w:rsidRPr="005F4F8E" w:rsidRDefault="00710025" w:rsidP="00710025">
            <w:pPr>
              <w:rPr>
                <w:sz w:val="20"/>
                <w:szCs w:val="20"/>
              </w:rPr>
            </w:pPr>
            <w:r w:rsidRPr="005F4F8E">
              <w:rPr>
                <w:rFonts w:ascii="Calibri" w:hAnsi="Calibri" w:cs="Calibri"/>
                <w:color w:val="000000"/>
                <w:sz w:val="20"/>
                <w:szCs w:val="20"/>
              </w:rPr>
              <w:t>0.60438</w:t>
            </w:r>
          </w:p>
        </w:tc>
        <w:tc>
          <w:tcPr>
            <w:tcW w:w="1295" w:type="dxa"/>
            <w:shd w:val="clear" w:color="auto" w:fill="auto"/>
            <w:vAlign w:val="bottom"/>
          </w:tcPr>
          <w:p w14:paraId="29FE01BB" w14:textId="73995B01" w:rsidR="00710025" w:rsidRPr="005F4F8E" w:rsidRDefault="00710025" w:rsidP="00710025">
            <w:pPr>
              <w:rPr>
                <w:sz w:val="20"/>
                <w:szCs w:val="20"/>
              </w:rPr>
            </w:pPr>
            <w:r w:rsidRPr="005F4F8E">
              <w:rPr>
                <w:rFonts w:ascii="Calibri" w:hAnsi="Calibri" w:cs="Calibri"/>
                <w:color w:val="000000"/>
                <w:sz w:val="20"/>
                <w:szCs w:val="20"/>
              </w:rPr>
              <w:t>0.46813</w:t>
            </w:r>
          </w:p>
        </w:tc>
        <w:tc>
          <w:tcPr>
            <w:tcW w:w="1295" w:type="dxa"/>
            <w:shd w:val="clear" w:color="auto" w:fill="auto"/>
            <w:vAlign w:val="bottom"/>
          </w:tcPr>
          <w:p w14:paraId="1095192F" w14:textId="3F9B5616" w:rsidR="00710025" w:rsidRPr="005F4F8E" w:rsidRDefault="00710025" w:rsidP="00710025">
            <w:pPr>
              <w:rPr>
                <w:sz w:val="20"/>
                <w:szCs w:val="20"/>
              </w:rPr>
            </w:pPr>
            <w:r w:rsidRPr="005F4F8E">
              <w:rPr>
                <w:rFonts w:ascii="Calibri" w:hAnsi="Calibri" w:cs="Calibri"/>
                <w:color w:val="000000"/>
                <w:sz w:val="20"/>
                <w:szCs w:val="20"/>
              </w:rPr>
              <w:t>0.04809</w:t>
            </w:r>
          </w:p>
        </w:tc>
        <w:tc>
          <w:tcPr>
            <w:tcW w:w="1295" w:type="dxa"/>
            <w:shd w:val="clear" w:color="auto" w:fill="D9E2F3" w:themeFill="accent1" w:themeFillTint="33"/>
            <w:vAlign w:val="bottom"/>
          </w:tcPr>
          <w:p w14:paraId="42F3E708" w14:textId="1DFCDF90" w:rsidR="00710025" w:rsidRPr="005F4F8E" w:rsidRDefault="00710025" w:rsidP="00710025">
            <w:pPr>
              <w:rPr>
                <w:sz w:val="20"/>
                <w:szCs w:val="20"/>
              </w:rPr>
            </w:pPr>
            <w:r w:rsidRPr="005F4F8E">
              <w:rPr>
                <w:rFonts w:ascii="Calibri" w:hAnsi="Calibri" w:cs="Calibri"/>
                <w:color w:val="000000"/>
                <w:sz w:val="20"/>
                <w:szCs w:val="20"/>
              </w:rPr>
              <w:t>0.02044</w:t>
            </w:r>
          </w:p>
        </w:tc>
      </w:tr>
      <w:tr w:rsidR="00710025" w:rsidRPr="005F4F8E" w14:paraId="39356A7A" w14:textId="77777777" w:rsidTr="00B81677">
        <w:tc>
          <w:tcPr>
            <w:tcW w:w="1294" w:type="dxa"/>
            <w:shd w:val="clear" w:color="auto" w:fill="FBE4D5" w:themeFill="accent2" w:themeFillTint="33"/>
            <w:vAlign w:val="bottom"/>
          </w:tcPr>
          <w:p w14:paraId="012B4B28" w14:textId="77777777" w:rsidR="00710025" w:rsidRPr="005F4F8E" w:rsidRDefault="00710025" w:rsidP="00710025">
            <w:pPr>
              <w:jc w:val="center"/>
              <w:rPr>
                <w:iCs/>
                <w:sz w:val="20"/>
                <w:szCs w:val="20"/>
              </w:rPr>
            </w:pPr>
            <w:r w:rsidRPr="005F4F8E">
              <w:rPr>
                <w:rFonts w:ascii="Calibri" w:hAnsi="Calibri" w:cs="Calibri"/>
                <w:color w:val="000000"/>
                <w:sz w:val="20"/>
                <w:szCs w:val="20"/>
              </w:rPr>
              <w:t>200</w:t>
            </w:r>
          </w:p>
        </w:tc>
        <w:tc>
          <w:tcPr>
            <w:tcW w:w="1294" w:type="dxa"/>
            <w:shd w:val="clear" w:color="auto" w:fill="FBE4D5" w:themeFill="accent2" w:themeFillTint="33"/>
            <w:vAlign w:val="bottom"/>
          </w:tcPr>
          <w:p w14:paraId="74EEFA12" w14:textId="2D7EB4B7" w:rsidR="00710025" w:rsidRPr="005F4F8E" w:rsidRDefault="00710025" w:rsidP="00710025">
            <w:pPr>
              <w:rPr>
                <w:sz w:val="20"/>
                <w:szCs w:val="20"/>
              </w:rPr>
            </w:pPr>
            <w:r w:rsidRPr="005F4F8E">
              <w:rPr>
                <w:rFonts w:ascii="Calibri" w:hAnsi="Calibri" w:cs="Calibri"/>
                <w:color w:val="000000"/>
                <w:sz w:val="20"/>
                <w:szCs w:val="20"/>
              </w:rPr>
              <w:t>1.03128</w:t>
            </w:r>
          </w:p>
        </w:tc>
        <w:tc>
          <w:tcPr>
            <w:tcW w:w="1294" w:type="dxa"/>
            <w:shd w:val="clear" w:color="auto" w:fill="FBE4D5" w:themeFill="accent2" w:themeFillTint="33"/>
            <w:vAlign w:val="bottom"/>
          </w:tcPr>
          <w:p w14:paraId="0EFC7BC1" w14:textId="015B8A87" w:rsidR="00710025" w:rsidRPr="005F4F8E" w:rsidRDefault="00710025" w:rsidP="00710025">
            <w:pPr>
              <w:rPr>
                <w:sz w:val="20"/>
                <w:szCs w:val="20"/>
              </w:rPr>
            </w:pPr>
            <w:r w:rsidRPr="005F4F8E">
              <w:rPr>
                <w:rFonts w:ascii="Calibri" w:hAnsi="Calibri" w:cs="Calibri"/>
                <w:color w:val="000000"/>
                <w:sz w:val="20"/>
                <w:szCs w:val="20"/>
              </w:rPr>
              <w:t>1.02794</w:t>
            </w:r>
          </w:p>
        </w:tc>
        <w:tc>
          <w:tcPr>
            <w:tcW w:w="1295" w:type="dxa"/>
            <w:shd w:val="clear" w:color="auto" w:fill="FBE4D5" w:themeFill="accent2" w:themeFillTint="33"/>
            <w:vAlign w:val="bottom"/>
          </w:tcPr>
          <w:p w14:paraId="072459D5" w14:textId="7440DA97" w:rsidR="00710025" w:rsidRPr="005F4F8E" w:rsidRDefault="00710025" w:rsidP="00710025">
            <w:pPr>
              <w:rPr>
                <w:sz w:val="20"/>
                <w:szCs w:val="20"/>
              </w:rPr>
            </w:pPr>
            <w:r w:rsidRPr="005F4F8E">
              <w:rPr>
                <w:rFonts w:ascii="Calibri" w:hAnsi="Calibri" w:cs="Calibri"/>
                <w:color w:val="000000"/>
                <w:sz w:val="20"/>
                <w:szCs w:val="20"/>
              </w:rPr>
              <w:t>0.60238</w:t>
            </w:r>
          </w:p>
        </w:tc>
        <w:tc>
          <w:tcPr>
            <w:tcW w:w="1295" w:type="dxa"/>
            <w:shd w:val="clear" w:color="auto" w:fill="FBE4D5" w:themeFill="accent2" w:themeFillTint="33"/>
            <w:vAlign w:val="bottom"/>
          </w:tcPr>
          <w:p w14:paraId="1896F522" w14:textId="0F5201D6" w:rsidR="00710025" w:rsidRPr="005F4F8E" w:rsidRDefault="00710025" w:rsidP="00710025">
            <w:pPr>
              <w:rPr>
                <w:sz w:val="20"/>
                <w:szCs w:val="20"/>
              </w:rPr>
            </w:pPr>
            <w:r w:rsidRPr="005F4F8E">
              <w:rPr>
                <w:rFonts w:ascii="Calibri" w:hAnsi="Calibri" w:cs="Calibri"/>
                <w:color w:val="000000"/>
                <w:sz w:val="20"/>
                <w:szCs w:val="20"/>
              </w:rPr>
              <w:t>0.46547</w:t>
            </w:r>
          </w:p>
        </w:tc>
        <w:tc>
          <w:tcPr>
            <w:tcW w:w="1295" w:type="dxa"/>
            <w:shd w:val="clear" w:color="auto" w:fill="FBE4D5" w:themeFill="accent2" w:themeFillTint="33"/>
            <w:vAlign w:val="bottom"/>
          </w:tcPr>
          <w:p w14:paraId="7246C807" w14:textId="706613A2" w:rsidR="00710025" w:rsidRPr="005F4F8E" w:rsidRDefault="00710025" w:rsidP="00710025">
            <w:pPr>
              <w:rPr>
                <w:sz w:val="20"/>
                <w:szCs w:val="20"/>
              </w:rPr>
            </w:pPr>
            <w:r w:rsidRPr="005F4F8E">
              <w:rPr>
                <w:rFonts w:ascii="Calibri" w:hAnsi="Calibri" w:cs="Calibri"/>
                <w:color w:val="000000"/>
                <w:sz w:val="20"/>
                <w:szCs w:val="20"/>
              </w:rPr>
              <w:t>0.04876</w:t>
            </w:r>
          </w:p>
        </w:tc>
        <w:tc>
          <w:tcPr>
            <w:tcW w:w="1295" w:type="dxa"/>
            <w:shd w:val="clear" w:color="auto" w:fill="FBE4D5" w:themeFill="accent2" w:themeFillTint="33"/>
            <w:vAlign w:val="bottom"/>
          </w:tcPr>
          <w:p w14:paraId="2074BAF7" w14:textId="4949E117" w:rsidR="00710025" w:rsidRPr="005F4F8E" w:rsidRDefault="00710025" w:rsidP="00710025">
            <w:pPr>
              <w:rPr>
                <w:sz w:val="20"/>
                <w:szCs w:val="20"/>
              </w:rPr>
            </w:pPr>
            <w:r w:rsidRPr="005F4F8E">
              <w:rPr>
                <w:rFonts w:ascii="Calibri" w:hAnsi="Calibri" w:cs="Calibri"/>
                <w:color w:val="000000"/>
                <w:sz w:val="20"/>
                <w:szCs w:val="20"/>
              </w:rPr>
              <w:t>0.02059</w:t>
            </w:r>
          </w:p>
        </w:tc>
      </w:tr>
    </w:tbl>
    <w:p w14:paraId="51428E81" w14:textId="2E552A1B" w:rsidR="00497E45" w:rsidRPr="005F4F8E" w:rsidRDefault="00497E45" w:rsidP="00497E45">
      <w:pPr>
        <w:pStyle w:val="Legenda"/>
        <w:jc w:val="center"/>
        <w:rPr>
          <w:iCs w:val="0"/>
          <w:sz w:val="20"/>
          <w:szCs w:val="20"/>
        </w:rPr>
      </w:pPr>
      <w:r w:rsidRPr="005F4F8E">
        <w:rPr>
          <w:sz w:val="20"/>
          <w:szCs w:val="20"/>
        </w:rPr>
        <w:t xml:space="preserve">Tabela </w:t>
      </w:r>
      <w:r w:rsidRPr="005F4F8E">
        <w:rPr>
          <w:sz w:val="20"/>
          <w:szCs w:val="20"/>
        </w:rPr>
        <w:fldChar w:fldCharType="begin"/>
      </w:r>
      <w:r w:rsidRPr="005F4F8E">
        <w:rPr>
          <w:sz w:val="20"/>
          <w:szCs w:val="20"/>
        </w:rPr>
        <w:instrText xml:space="preserve"> SEQ Tabela \* ARABIC </w:instrText>
      </w:r>
      <w:r w:rsidRPr="005F4F8E">
        <w:rPr>
          <w:sz w:val="20"/>
          <w:szCs w:val="20"/>
        </w:rPr>
        <w:fldChar w:fldCharType="separate"/>
      </w:r>
      <w:r w:rsidR="002A3715">
        <w:rPr>
          <w:noProof/>
          <w:sz w:val="20"/>
          <w:szCs w:val="20"/>
        </w:rPr>
        <w:t>1</w:t>
      </w:r>
      <w:r w:rsidRPr="005F4F8E">
        <w:rPr>
          <w:sz w:val="20"/>
          <w:szCs w:val="20"/>
        </w:rPr>
        <w:fldChar w:fldCharType="end"/>
      </w:r>
      <w:r w:rsidRPr="005F4F8E">
        <w:rPr>
          <w:sz w:val="20"/>
          <w:szCs w:val="20"/>
        </w:rPr>
        <w:t>: Błąd maksymalny</w:t>
      </w:r>
    </w:p>
    <w:tbl>
      <w:tblPr>
        <w:tblStyle w:val="Tabela-Siatka"/>
        <w:tblW w:w="0" w:type="auto"/>
        <w:tblLook w:val="04A0" w:firstRow="1" w:lastRow="0" w:firstColumn="1" w:lastColumn="0" w:noHBand="0" w:noVBand="1"/>
      </w:tblPr>
      <w:tblGrid>
        <w:gridCol w:w="1294"/>
        <w:gridCol w:w="1294"/>
        <w:gridCol w:w="1294"/>
        <w:gridCol w:w="1295"/>
        <w:gridCol w:w="1295"/>
        <w:gridCol w:w="1295"/>
        <w:gridCol w:w="1295"/>
      </w:tblGrid>
      <w:tr w:rsidR="00710025" w:rsidRPr="005F4F8E" w14:paraId="06EF79E2" w14:textId="77777777" w:rsidTr="003E68B1">
        <w:tc>
          <w:tcPr>
            <w:tcW w:w="1294" w:type="dxa"/>
            <w:tcBorders>
              <w:tl2br w:val="single" w:sz="4" w:space="0" w:color="auto"/>
            </w:tcBorders>
            <w:shd w:val="clear" w:color="auto" w:fill="auto"/>
            <w:vAlign w:val="bottom"/>
          </w:tcPr>
          <w:p w14:paraId="0161CFF2" w14:textId="77777777" w:rsidR="00710025" w:rsidRPr="005F4F8E" w:rsidRDefault="00710025" w:rsidP="00710025">
            <w:pPr>
              <w:jc w:val="center"/>
              <w:rPr>
                <w:rFonts w:eastAsiaTheme="minorEastAsia"/>
                <w:i/>
                <w:sz w:val="20"/>
                <w:szCs w:val="20"/>
                <w:vertAlign w:val="superscript"/>
              </w:rPr>
            </w:pPr>
            <w:r w:rsidRPr="005F4F8E">
              <w:rPr>
                <w:rFonts w:eastAsiaTheme="minorEastAsia"/>
                <w:i/>
                <w:sz w:val="20"/>
                <w:szCs w:val="20"/>
                <w:vertAlign w:val="subscript"/>
              </w:rPr>
              <w:lastRenderedPageBreak/>
              <w:t>n</w:t>
            </w:r>
            <w:r w:rsidRPr="005F4F8E">
              <w:rPr>
                <w:rFonts w:eastAsiaTheme="minorEastAsia"/>
                <w:i/>
                <w:sz w:val="20"/>
                <w:szCs w:val="20"/>
              </w:rPr>
              <w:t xml:space="preserve">           </w:t>
            </w:r>
            <w:r w:rsidRPr="005F4F8E">
              <w:rPr>
                <w:rFonts w:eastAsiaTheme="minorEastAsia"/>
                <w:i/>
                <w:sz w:val="20"/>
                <w:szCs w:val="20"/>
                <w:vertAlign w:val="superscript"/>
              </w:rPr>
              <w:t>m</w:t>
            </w:r>
          </w:p>
        </w:tc>
        <w:tc>
          <w:tcPr>
            <w:tcW w:w="1294" w:type="dxa"/>
            <w:shd w:val="clear" w:color="auto" w:fill="auto"/>
          </w:tcPr>
          <w:p w14:paraId="20732BAA" w14:textId="7C05913B" w:rsidR="00710025" w:rsidRPr="005F4F8E" w:rsidRDefault="00710025" w:rsidP="00710025">
            <w:pPr>
              <w:jc w:val="center"/>
              <w:rPr>
                <w:iCs/>
                <w:sz w:val="20"/>
                <w:szCs w:val="20"/>
              </w:rPr>
            </w:pPr>
            <w:r w:rsidRPr="005F4F8E">
              <w:rPr>
                <w:sz w:val="20"/>
                <w:szCs w:val="20"/>
              </w:rPr>
              <w:t>2</w:t>
            </w:r>
          </w:p>
        </w:tc>
        <w:tc>
          <w:tcPr>
            <w:tcW w:w="1294" w:type="dxa"/>
            <w:shd w:val="clear" w:color="auto" w:fill="auto"/>
          </w:tcPr>
          <w:p w14:paraId="7D5EEDCD" w14:textId="58B29242" w:rsidR="00710025" w:rsidRPr="005F4F8E" w:rsidRDefault="00710025" w:rsidP="00710025">
            <w:pPr>
              <w:jc w:val="center"/>
              <w:rPr>
                <w:iCs/>
                <w:sz w:val="20"/>
                <w:szCs w:val="20"/>
              </w:rPr>
            </w:pPr>
            <w:r w:rsidRPr="005F4F8E">
              <w:rPr>
                <w:sz w:val="20"/>
                <w:szCs w:val="20"/>
              </w:rPr>
              <w:t>3</w:t>
            </w:r>
          </w:p>
        </w:tc>
        <w:tc>
          <w:tcPr>
            <w:tcW w:w="1295" w:type="dxa"/>
            <w:shd w:val="clear" w:color="auto" w:fill="auto"/>
          </w:tcPr>
          <w:p w14:paraId="3DD5BD08" w14:textId="3B72A37A" w:rsidR="00710025" w:rsidRPr="005F4F8E" w:rsidRDefault="00710025" w:rsidP="00710025">
            <w:pPr>
              <w:jc w:val="center"/>
              <w:rPr>
                <w:iCs/>
                <w:sz w:val="20"/>
                <w:szCs w:val="20"/>
              </w:rPr>
            </w:pPr>
            <w:r w:rsidRPr="005F4F8E">
              <w:rPr>
                <w:sz w:val="20"/>
                <w:szCs w:val="20"/>
              </w:rPr>
              <w:t>5</w:t>
            </w:r>
          </w:p>
        </w:tc>
        <w:tc>
          <w:tcPr>
            <w:tcW w:w="1295" w:type="dxa"/>
            <w:shd w:val="clear" w:color="auto" w:fill="auto"/>
          </w:tcPr>
          <w:p w14:paraId="4BC1BF30" w14:textId="7F575C1E" w:rsidR="00710025" w:rsidRPr="005F4F8E" w:rsidRDefault="00710025" w:rsidP="00710025">
            <w:pPr>
              <w:jc w:val="center"/>
              <w:rPr>
                <w:iCs/>
                <w:sz w:val="20"/>
                <w:szCs w:val="20"/>
              </w:rPr>
            </w:pPr>
            <w:r w:rsidRPr="005F4F8E">
              <w:rPr>
                <w:sz w:val="20"/>
                <w:szCs w:val="20"/>
              </w:rPr>
              <w:t>9</w:t>
            </w:r>
          </w:p>
        </w:tc>
        <w:tc>
          <w:tcPr>
            <w:tcW w:w="1295" w:type="dxa"/>
            <w:shd w:val="clear" w:color="auto" w:fill="auto"/>
          </w:tcPr>
          <w:p w14:paraId="62D061C3" w14:textId="2647E786" w:rsidR="00710025" w:rsidRPr="005F4F8E" w:rsidRDefault="00710025" w:rsidP="00710025">
            <w:pPr>
              <w:jc w:val="center"/>
              <w:rPr>
                <w:iCs/>
                <w:sz w:val="20"/>
                <w:szCs w:val="20"/>
              </w:rPr>
            </w:pPr>
            <w:r w:rsidRPr="005F4F8E">
              <w:rPr>
                <w:sz w:val="20"/>
                <w:szCs w:val="20"/>
              </w:rPr>
              <w:t>15</w:t>
            </w:r>
          </w:p>
        </w:tc>
        <w:tc>
          <w:tcPr>
            <w:tcW w:w="1295" w:type="dxa"/>
            <w:shd w:val="clear" w:color="auto" w:fill="D9E2F3" w:themeFill="accent1" w:themeFillTint="33"/>
          </w:tcPr>
          <w:p w14:paraId="6F43610F" w14:textId="53E991D4" w:rsidR="00710025" w:rsidRPr="005F4F8E" w:rsidRDefault="00710025" w:rsidP="00710025">
            <w:pPr>
              <w:jc w:val="center"/>
              <w:rPr>
                <w:iCs/>
                <w:sz w:val="20"/>
                <w:szCs w:val="20"/>
              </w:rPr>
            </w:pPr>
            <w:r w:rsidRPr="005F4F8E">
              <w:rPr>
                <w:sz w:val="20"/>
                <w:szCs w:val="20"/>
              </w:rPr>
              <w:t>20</w:t>
            </w:r>
          </w:p>
        </w:tc>
      </w:tr>
      <w:tr w:rsidR="00710025" w:rsidRPr="005F4F8E" w14:paraId="7B9634C6" w14:textId="77777777" w:rsidTr="00497E45">
        <w:tc>
          <w:tcPr>
            <w:tcW w:w="1294" w:type="dxa"/>
            <w:shd w:val="clear" w:color="auto" w:fill="auto"/>
            <w:vAlign w:val="bottom"/>
          </w:tcPr>
          <w:p w14:paraId="2C238947" w14:textId="77777777" w:rsidR="00710025" w:rsidRPr="005F4F8E" w:rsidRDefault="00710025" w:rsidP="00710025">
            <w:pPr>
              <w:jc w:val="center"/>
              <w:rPr>
                <w:iCs/>
                <w:sz w:val="20"/>
                <w:szCs w:val="20"/>
              </w:rPr>
            </w:pPr>
            <w:r w:rsidRPr="005F4F8E">
              <w:rPr>
                <w:rFonts w:ascii="Calibri" w:hAnsi="Calibri" w:cs="Calibri"/>
                <w:color w:val="000000"/>
                <w:sz w:val="20"/>
                <w:szCs w:val="20"/>
              </w:rPr>
              <w:t>10</w:t>
            </w:r>
          </w:p>
        </w:tc>
        <w:tc>
          <w:tcPr>
            <w:tcW w:w="1294" w:type="dxa"/>
            <w:shd w:val="clear" w:color="auto" w:fill="auto"/>
          </w:tcPr>
          <w:p w14:paraId="6A5628C8" w14:textId="5CF8367A" w:rsidR="00710025" w:rsidRPr="005F4F8E" w:rsidRDefault="00710025" w:rsidP="00710025">
            <w:pPr>
              <w:rPr>
                <w:sz w:val="20"/>
                <w:szCs w:val="20"/>
              </w:rPr>
            </w:pPr>
            <w:r w:rsidRPr="005F4F8E">
              <w:rPr>
                <w:sz w:val="20"/>
                <w:szCs w:val="20"/>
              </w:rPr>
              <w:t>1.50417</w:t>
            </w:r>
          </w:p>
        </w:tc>
        <w:tc>
          <w:tcPr>
            <w:tcW w:w="1294" w:type="dxa"/>
            <w:shd w:val="clear" w:color="auto" w:fill="auto"/>
          </w:tcPr>
          <w:p w14:paraId="06675F25" w14:textId="21AF62B5" w:rsidR="00710025" w:rsidRPr="005F4F8E" w:rsidRDefault="00710025" w:rsidP="00710025">
            <w:pPr>
              <w:rPr>
                <w:sz w:val="20"/>
                <w:szCs w:val="20"/>
              </w:rPr>
            </w:pPr>
            <w:r w:rsidRPr="005F4F8E">
              <w:rPr>
                <w:sz w:val="20"/>
                <w:szCs w:val="20"/>
              </w:rPr>
              <w:t>1.49866</w:t>
            </w:r>
          </w:p>
        </w:tc>
        <w:tc>
          <w:tcPr>
            <w:tcW w:w="1295" w:type="dxa"/>
            <w:shd w:val="clear" w:color="auto" w:fill="auto"/>
          </w:tcPr>
          <w:p w14:paraId="46B9C3CA" w14:textId="732BA5B5" w:rsidR="00710025" w:rsidRPr="005F4F8E" w:rsidRDefault="00710025" w:rsidP="00710025">
            <w:pPr>
              <w:rPr>
                <w:sz w:val="20"/>
                <w:szCs w:val="20"/>
              </w:rPr>
            </w:pPr>
            <w:r w:rsidRPr="005F4F8E">
              <w:rPr>
                <w:sz w:val="20"/>
                <w:szCs w:val="20"/>
              </w:rPr>
              <w:t>-</w:t>
            </w:r>
          </w:p>
        </w:tc>
        <w:tc>
          <w:tcPr>
            <w:tcW w:w="1295" w:type="dxa"/>
            <w:shd w:val="clear" w:color="auto" w:fill="auto"/>
          </w:tcPr>
          <w:p w14:paraId="5F9902CF" w14:textId="2D6EC472" w:rsidR="00710025" w:rsidRPr="005F4F8E" w:rsidRDefault="00710025" w:rsidP="00710025">
            <w:pPr>
              <w:rPr>
                <w:sz w:val="20"/>
                <w:szCs w:val="20"/>
              </w:rPr>
            </w:pPr>
            <w:r w:rsidRPr="005F4F8E">
              <w:rPr>
                <w:sz w:val="20"/>
                <w:szCs w:val="20"/>
              </w:rPr>
              <w:t>-</w:t>
            </w:r>
          </w:p>
        </w:tc>
        <w:tc>
          <w:tcPr>
            <w:tcW w:w="1295" w:type="dxa"/>
            <w:shd w:val="clear" w:color="auto" w:fill="auto"/>
          </w:tcPr>
          <w:p w14:paraId="0C0DA4A8" w14:textId="13C355CF" w:rsidR="00710025" w:rsidRPr="005F4F8E" w:rsidRDefault="00710025" w:rsidP="00710025">
            <w:pPr>
              <w:rPr>
                <w:sz w:val="20"/>
                <w:szCs w:val="20"/>
              </w:rPr>
            </w:pPr>
            <w:r w:rsidRPr="005F4F8E">
              <w:rPr>
                <w:sz w:val="20"/>
                <w:szCs w:val="20"/>
              </w:rPr>
              <w:t>-</w:t>
            </w:r>
          </w:p>
        </w:tc>
        <w:tc>
          <w:tcPr>
            <w:tcW w:w="1295" w:type="dxa"/>
            <w:shd w:val="clear" w:color="auto" w:fill="D9E2F3" w:themeFill="accent1" w:themeFillTint="33"/>
          </w:tcPr>
          <w:p w14:paraId="02727243" w14:textId="1BC51B8A" w:rsidR="00710025" w:rsidRPr="005F4F8E" w:rsidRDefault="00710025" w:rsidP="00710025">
            <w:pPr>
              <w:rPr>
                <w:sz w:val="20"/>
                <w:szCs w:val="20"/>
              </w:rPr>
            </w:pPr>
            <w:r w:rsidRPr="005F4F8E">
              <w:rPr>
                <w:sz w:val="20"/>
                <w:szCs w:val="20"/>
              </w:rPr>
              <w:t>-</w:t>
            </w:r>
          </w:p>
        </w:tc>
      </w:tr>
      <w:tr w:rsidR="00710025" w:rsidRPr="005F4F8E" w14:paraId="1064E150" w14:textId="77777777" w:rsidTr="00497E45">
        <w:tc>
          <w:tcPr>
            <w:tcW w:w="1294" w:type="dxa"/>
            <w:shd w:val="clear" w:color="auto" w:fill="auto"/>
            <w:vAlign w:val="bottom"/>
          </w:tcPr>
          <w:p w14:paraId="4C73983A" w14:textId="77777777" w:rsidR="00710025" w:rsidRPr="005F4F8E" w:rsidRDefault="00710025" w:rsidP="00710025">
            <w:pPr>
              <w:jc w:val="center"/>
              <w:rPr>
                <w:iCs/>
                <w:sz w:val="20"/>
                <w:szCs w:val="20"/>
              </w:rPr>
            </w:pPr>
            <w:r w:rsidRPr="005F4F8E">
              <w:rPr>
                <w:rFonts w:ascii="Calibri" w:hAnsi="Calibri" w:cs="Calibri"/>
                <w:color w:val="000000"/>
                <w:sz w:val="20"/>
                <w:szCs w:val="20"/>
              </w:rPr>
              <w:t>20</w:t>
            </w:r>
          </w:p>
        </w:tc>
        <w:tc>
          <w:tcPr>
            <w:tcW w:w="1294" w:type="dxa"/>
            <w:shd w:val="clear" w:color="auto" w:fill="auto"/>
          </w:tcPr>
          <w:p w14:paraId="09A3C310" w14:textId="6615F768" w:rsidR="00710025" w:rsidRPr="005F4F8E" w:rsidRDefault="00710025" w:rsidP="00710025">
            <w:pPr>
              <w:rPr>
                <w:sz w:val="20"/>
                <w:szCs w:val="20"/>
              </w:rPr>
            </w:pPr>
            <w:r w:rsidRPr="005F4F8E">
              <w:rPr>
                <w:sz w:val="20"/>
                <w:szCs w:val="20"/>
              </w:rPr>
              <w:t>0.61459</w:t>
            </w:r>
          </w:p>
        </w:tc>
        <w:tc>
          <w:tcPr>
            <w:tcW w:w="1294" w:type="dxa"/>
            <w:shd w:val="clear" w:color="auto" w:fill="auto"/>
          </w:tcPr>
          <w:p w14:paraId="6A7EF60E" w14:textId="566FD1B5" w:rsidR="00710025" w:rsidRPr="005F4F8E" w:rsidRDefault="00710025" w:rsidP="00710025">
            <w:pPr>
              <w:rPr>
                <w:sz w:val="20"/>
                <w:szCs w:val="20"/>
              </w:rPr>
            </w:pPr>
            <w:r w:rsidRPr="005F4F8E">
              <w:rPr>
                <w:sz w:val="20"/>
                <w:szCs w:val="20"/>
              </w:rPr>
              <w:t>0.60064</w:t>
            </w:r>
          </w:p>
        </w:tc>
        <w:tc>
          <w:tcPr>
            <w:tcW w:w="1295" w:type="dxa"/>
            <w:shd w:val="clear" w:color="auto" w:fill="auto"/>
          </w:tcPr>
          <w:p w14:paraId="23B26E99" w14:textId="4166AA83" w:rsidR="00710025" w:rsidRPr="005F4F8E" w:rsidRDefault="00710025" w:rsidP="00710025">
            <w:pPr>
              <w:rPr>
                <w:sz w:val="20"/>
                <w:szCs w:val="20"/>
              </w:rPr>
            </w:pPr>
            <w:r w:rsidRPr="005F4F8E">
              <w:rPr>
                <w:sz w:val="20"/>
                <w:szCs w:val="20"/>
              </w:rPr>
              <w:t>0.46481</w:t>
            </w:r>
          </w:p>
        </w:tc>
        <w:tc>
          <w:tcPr>
            <w:tcW w:w="1295" w:type="dxa"/>
            <w:shd w:val="clear" w:color="auto" w:fill="auto"/>
          </w:tcPr>
          <w:p w14:paraId="0F49B28F" w14:textId="4343B6E4" w:rsidR="00710025" w:rsidRPr="005F4F8E" w:rsidRDefault="00710025" w:rsidP="00710025">
            <w:pPr>
              <w:rPr>
                <w:sz w:val="20"/>
                <w:szCs w:val="20"/>
              </w:rPr>
            </w:pPr>
            <w:r w:rsidRPr="005F4F8E">
              <w:rPr>
                <w:sz w:val="20"/>
                <w:szCs w:val="20"/>
              </w:rPr>
              <w:t>0.38504</w:t>
            </w:r>
          </w:p>
        </w:tc>
        <w:tc>
          <w:tcPr>
            <w:tcW w:w="1295" w:type="dxa"/>
            <w:shd w:val="clear" w:color="auto" w:fill="auto"/>
          </w:tcPr>
          <w:p w14:paraId="1953DCA9" w14:textId="0E85BE59" w:rsidR="00710025" w:rsidRPr="005F4F8E" w:rsidRDefault="00710025" w:rsidP="00710025">
            <w:pPr>
              <w:rPr>
                <w:sz w:val="20"/>
                <w:szCs w:val="20"/>
              </w:rPr>
            </w:pPr>
            <w:r w:rsidRPr="005F4F8E">
              <w:rPr>
                <w:sz w:val="20"/>
                <w:szCs w:val="20"/>
              </w:rPr>
              <w:t>-</w:t>
            </w:r>
          </w:p>
        </w:tc>
        <w:tc>
          <w:tcPr>
            <w:tcW w:w="1295" w:type="dxa"/>
            <w:shd w:val="clear" w:color="auto" w:fill="D9E2F3" w:themeFill="accent1" w:themeFillTint="33"/>
          </w:tcPr>
          <w:p w14:paraId="41450886" w14:textId="36311607" w:rsidR="00710025" w:rsidRPr="005F4F8E" w:rsidRDefault="00710025" w:rsidP="00710025">
            <w:pPr>
              <w:rPr>
                <w:sz w:val="20"/>
                <w:szCs w:val="20"/>
              </w:rPr>
            </w:pPr>
            <w:r w:rsidRPr="005F4F8E">
              <w:rPr>
                <w:sz w:val="20"/>
                <w:szCs w:val="20"/>
              </w:rPr>
              <w:t>-</w:t>
            </w:r>
          </w:p>
        </w:tc>
      </w:tr>
      <w:tr w:rsidR="00710025" w:rsidRPr="005F4F8E" w14:paraId="35F428F5" w14:textId="77777777" w:rsidTr="00497E45">
        <w:tc>
          <w:tcPr>
            <w:tcW w:w="1294" w:type="dxa"/>
            <w:shd w:val="clear" w:color="auto" w:fill="auto"/>
            <w:vAlign w:val="bottom"/>
          </w:tcPr>
          <w:p w14:paraId="09246B5E" w14:textId="77777777" w:rsidR="00710025" w:rsidRPr="005F4F8E" w:rsidRDefault="00710025" w:rsidP="00710025">
            <w:pPr>
              <w:jc w:val="center"/>
              <w:rPr>
                <w:iCs/>
                <w:sz w:val="20"/>
                <w:szCs w:val="20"/>
              </w:rPr>
            </w:pPr>
            <w:r w:rsidRPr="005F4F8E">
              <w:rPr>
                <w:rFonts w:ascii="Calibri" w:hAnsi="Calibri" w:cs="Calibri"/>
                <w:color w:val="000000"/>
                <w:sz w:val="20"/>
                <w:szCs w:val="20"/>
              </w:rPr>
              <w:t>30</w:t>
            </w:r>
          </w:p>
        </w:tc>
        <w:tc>
          <w:tcPr>
            <w:tcW w:w="1294" w:type="dxa"/>
            <w:shd w:val="clear" w:color="auto" w:fill="auto"/>
          </w:tcPr>
          <w:p w14:paraId="5537BC8E" w14:textId="3392CF96" w:rsidR="00710025" w:rsidRPr="005F4F8E" w:rsidRDefault="00710025" w:rsidP="00710025">
            <w:pPr>
              <w:rPr>
                <w:sz w:val="20"/>
                <w:szCs w:val="20"/>
              </w:rPr>
            </w:pPr>
            <w:r w:rsidRPr="005F4F8E">
              <w:rPr>
                <w:sz w:val="20"/>
                <w:szCs w:val="20"/>
              </w:rPr>
              <w:t>0.40959</w:t>
            </w:r>
          </w:p>
        </w:tc>
        <w:tc>
          <w:tcPr>
            <w:tcW w:w="1294" w:type="dxa"/>
            <w:shd w:val="clear" w:color="auto" w:fill="auto"/>
          </w:tcPr>
          <w:p w14:paraId="56497165" w14:textId="03400A71" w:rsidR="00710025" w:rsidRPr="005F4F8E" w:rsidRDefault="00710025" w:rsidP="00710025">
            <w:pPr>
              <w:rPr>
                <w:sz w:val="20"/>
                <w:szCs w:val="20"/>
              </w:rPr>
            </w:pPr>
            <w:r w:rsidRPr="005F4F8E">
              <w:rPr>
                <w:sz w:val="20"/>
                <w:szCs w:val="20"/>
              </w:rPr>
              <w:t>0.40023</w:t>
            </w:r>
          </w:p>
        </w:tc>
        <w:tc>
          <w:tcPr>
            <w:tcW w:w="1295" w:type="dxa"/>
            <w:shd w:val="clear" w:color="auto" w:fill="auto"/>
          </w:tcPr>
          <w:p w14:paraId="5A90196A" w14:textId="2344DB9E" w:rsidR="00710025" w:rsidRPr="005F4F8E" w:rsidRDefault="00710025" w:rsidP="00710025">
            <w:pPr>
              <w:rPr>
                <w:sz w:val="20"/>
                <w:szCs w:val="20"/>
              </w:rPr>
            </w:pPr>
            <w:r w:rsidRPr="005F4F8E">
              <w:rPr>
                <w:sz w:val="20"/>
                <w:szCs w:val="20"/>
              </w:rPr>
              <w:t>0.30854</w:t>
            </w:r>
          </w:p>
        </w:tc>
        <w:tc>
          <w:tcPr>
            <w:tcW w:w="1295" w:type="dxa"/>
            <w:shd w:val="clear" w:color="auto" w:fill="auto"/>
          </w:tcPr>
          <w:p w14:paraId="652BDCA9" w14:textId="4EBF585C" w:rsidR="00710025" w:rsidRPr="005F4F8E" w:rsidRDefault="00710025" w:rsidP="00710025">
            <w:pPr>
              <w:rPr>
                <w:sz w:val="20"/>
                <w:szCs w:val="20"/>
              </w:rPr>
            </w:pPr>
            <w:r w:rsidRPr="005F4F8E">
              <w:rPr>
                <w:sz w:val="20"/>
                <w:szCs w:val="20"/>
              </w:rPr>
              <w:t>0.18409</w:t>
            </w:r>
          </w:p>
        </w:tc>
        <w:tc>
          <w:tcPr>
            <w:tcW w:w="1295" w:type="dxa"/>
            <w:shd w:val="clear" w:color="auto" w:fill="auto"/>
          </w:tcPr>
          <w:p w14:paraId="5EBD2179" w14:textId="26B75BB2" w:rsidR="00710025" w:rsidRPr="005F4F8E" w:rsidRDefault="00710025" w:rsidP="00710025">
            <w:pPr>
              <w:rPr>
                <w:sz w:val="20"/>
                <w:szCs w:val="20"/>
              </w:rPr>
            </w:pPr>
            <w:r w:rsidRPr="005F4F8E">
              <w:rPr>
                <w:sz w:val="20"/>
                <w:szCs w:val="20"/>
              </w:rPr>
              <w:t>-</w:t>
            </w:r>
          </w:p>
        </w:tc>
        <w:tc>
          <w:tcPr>
            <w:tcW w:w="1295" w:type="dxa"/>
            <w:shd w:val="clear" w:color="auto" w:fill="D9E2F3" w:themeFill="accent1" w:themeFillTint="33"/>
          </w:tcPr>
          <w:p w14:paraId="18BA163F" w14:textId="7EA231C0" w:rsidR="00710025" w:rsidRPr="005F4F8E" w:rsidRDefault="00710025" w:rsidP="00710025">
            <w:pPr>
              <w:rPr>
                <w:sz w:val="20"/>
                <w:szCs w:val="20"/>
              </w:rPr>
            </w:pPr>
            <w:r w:rsidRPr="005F4F8E">
              <w:rPr>
                <w:sz w:val="20"/>
                <w:szCs w:val="20"/>
              </w:rPr>
              <w:t>-</w:t>
            </w:r>
          </w:p>
        </w:tc>
      </w:tr>
      <w:tr w:rsidR="00710025" w:rsidRPr="005F4F8E" w14:paraId="373D1A07" w14:textId="77777777" w:rsidTr="00497E45">
        <w:tc>
          <w:tcPr>
            <w:tcW w:w="1294" w:type="dxa"/>
            <w:shd w:val="clear" w:color="auto" w:fill="auto"/>
            <w:vAlign w:val="bottom"/>
          </w:tcPr>
          <w:p w14:paraId="72D41013" w14:textId="77777777" w:rsidR="00710025" w:rsidRPr="005F4F8E" w:rsidRDefault="00710025" w:rsidP="00710025">
            <w:pPr>
              <w:jc w:val="center"/>
              <w:rPr>
                <w:iCs/>
                <w:sz w:val="20"/>
                <w:szCs w:val="20"/>
              </w:rPr>
            </w:pPr>
            <w:r w:rsidRPr="005F4F8E">
              <w:rPr>
                <w:rFonts w:ascii="Calibri" w:hAnsi="Calibri" w:cs="Calibri"/>
                <w:color w:val="000000"/>
                <w:sz w:val="20"/>
                <w:szCs w:val="20"/>
              </w:rPr>
              <w:t>40</w:t>
            </w:r>
          </w:p>
        </w:tc>
        <w:tc>
          <w:tcPr>
            <w:tcW w:w="1294" w:type="dxa"/>
            <w:shd w:val="clear" w:color="auto" w:fill="auto"/>
          </w:tcPr>
          <w:p w14:paraId="4C799745" w14:textId="641C2F40" w:rsidR="00710025" w:rsidRPr="005F4F8E" w:rsidRDefault="00710025" w:rsidP="00710025">
            <w:pPr>
              <w:rPr>
                <w:sz w:val="20"/>
                <w:szCs w:val="20"/>
              </w:rPr>
            </w:pPr>
            <w:r w:rsidRPr="005F4F8E">
              <w:rPr>
                <w:sz w:val="20"/>
                <w:szCs w:val="20"/>
              </w:rPr>
              <w:t>0.30715</w:t>
            </w:r>
          </w:p>
        </w:tc>
        <w:tc>
          <w:tcPr>
            <w:tcW w:w="1294" w:type="dxa"/>
            <w:shd w:val="clear" w:color="auto" w:fill="auto"/>
          </w:tcPr>
          <w:p w14:paraId="6FAD2155" w14:textId="423E479A" w:rsidR="00710025" w:rsidRPr="005F4F8E" w:rsidRDefault="00710025" w:rsidP="00710025">
            <w:pPr>
              <w:rPr>
                <w:sz w:val="20"/>
                <w:szCs w:val="20"/>
              </w:rPr>
            </w:pPr>
            <w:r w:rsidRPr="005F4F8E">
              <w:rPr>
                <w:sz w:val="20"/>
                <w:szCs w:val="20"/>
              </w:rPr>
              <w:t>0.30013</w:t>
            </w:r>
          </w:p>
        </w:tc>
        <w:tc>
          <w:tcPr>
            <w:tcW w:w="1295" w:type="dxa"/>
            <w:shd w:val="clear" w:color="auto" w:fill="auto"/>
          </w:tcPr>
          <w:p w14:paraId="5FE4AFF7" w14:textId="44B391CD" w:rsidR="00710025" w:rsidRPr="005F4F8E" w:rsidRDefault="00710025" w:rsidP="00710025">
            <w:pPr>
              <w:rPr>
                <w:sz w:val="20"/>
                <w:szCs w:val="20"/>
              </w:rPr>
            </w:pPr>
            <w:r w:rsidRPr="005F4F8E">
              <w:rPr>
                <w:sz w:val="20"/>
                <w:szCs w:val="20"/>
              </w:rPr>
              <w:t>0.23131</w:t>
            </w:r>
          </w:p>
        </w:tc>
        <w:tc>
          <w:tcPr>
            <w:tcW w:w="1295" w:type="dxa"/>
            <w:shd w:val="clear" w:color="auto" w:fill="auto"/>
          </w:tcPr>
          <w:p w14:paraId="633F7AC2" w14:textId="237D536B" w:rsidR="00710025" w:rsidRPr="005F4F8E" w:rsidRDefault="00710025" w:rsidP="00710025">
            <w:pPr>
              <w:rPr>
                <w:sz w:val="20"/>
                <w:szCs w:val="20"/>
              </w:rPr>
            </w:pPr>
            <w:r w:rsidRPr="005F4F8E">
              <w:rPr>
                <w:sz w:val="20"/>
                <w:szCs w:val="20"/>
              </w:rPr>
              <w:t>0.13786</w:t>
            </w:r>
          </w:p>
        </w:tc>
        <w:tc>
          <w:tcPr>
            <w:tcW w:w="1295" w:type="dxa"/>
            <w:shd w:val="clear" w:color="auto" w:fill="auto"/>
          </w:tcPr>
          <w:p w14:paraId="15555120" w14:textId="0B55E588" w:rsidR="00710025" w:rsidRPr="005F4F8E" w:rsidRDefault="00710025" w:rsidP="00710025">
            <w:pPr>
              <w:rPr>
                <w:sz w:val="20"/>
                <w:szCs w:val="20"/>
              </w:rPr>
            </w:pPr>
            <w:r w:rsidRPr="005F4F8E">
              <w:rPr>
                <w:sz w:val="20"/>
                <w:szCs w:val="20"/>
              </w:rPr>
              <w:t>0.01332</w:t>
            </w:r>
          </w:p>
        </w:tc>
        <w:tc>
          <w:tcPr>
            <w:tcW w:w="1295" w:type="dxa"/>
            <w:shd w:val="clear" w:color="auto" w:fill="D9E2F3" w:themeFill="accent1" w:themeFillTint="33"/>
          </w:tcPr>
          <w:p w14:paraId="0515FAA4" w14:textId="09ACEC49" w:rsidR="00710025" w:rsidRPr="005F4F8E" w:rsidRDefault="00710025" w:rsidP="00710025">
            <w:pPr>
              <w:rPr>
                <w:sz w:val="20"/>
                <w:szCs w:val="20"/>
              </w:rPr>
            </w:pPr>
            <w:r w:rsidRPr="005F4F8E">
              <w:rPr>
                <w:sz w:val="20"/>
                <w:szCs w:val="20"/>
              </w:rPr>
              <w:t>-</w:t>
            </w:r>
          </w:p>
        </w:tc>
      </w:tr>
      <w:tr w:rsidR="00710025" w:rsidRPr="005F4F8E" w14:paraId="5D310199" w14:textId="77777777" w:rsidTr="00497E45">
        <w:tc>
          <w:tcPr>
            <w:tcW w:w="1294" w:type="dxa"/>
            <w:shd w:val="clear" w:color="auto" w:fill="auto"/>
            <w:vAlign w:val="bottom"/>
          </w:tcPr>
          <w:p w14:paraId="3E1C5E14" w14:textId="77777777" w:rsidR="00710025" w:rsidRPr="005F4F8E" w:rsidRDefault="00710025" w:rsidP="00710025">
            <w:pPr>
              <w:jc w:val="center"/>
              <w:rPr>
                <w:iCs/>
                <w:sz w:val="20"/>
                <w:szCs w:val="20"/>
              </w:rPr>
            </w:pPr>
            <w:r w:rsidRPr="005F4F8E">
              <w:rPr>
                <w:rFonts w:ascii="Calibri" w:hAnsi="Calibri" w:cs="Calibri"/>
                <w:color w:val="000000"/>
                <w:sz w:val="20"/>
                <w:szCs w:val="20"/>
              </w:rPr>
              <w:t>60</w:t>
            </w:r>
          </w:p>
        </w:tc>
        <w:tc>
          <w:tcPr>
            <w:tcW w:w="1294" w:type="dxa"/>
            <w:shd w:val="clear" w:color="auto" w:fill="auto"/>
          </w:tcPr>
          <w:p w14:paraId="6151EF71" w14:textId="4F2726D7" w:rsidR="00710025" w:rsidRPr="005F4F8E" w:rsidRDefault="00710025" w:rsidP="00710025">
            <w:pPr>
              <w:rPr>
                <w:sz w:val="20"/>
                <w:szCs w:val="20"/>
              </w:rPr>
            </w:pPr>
            <w:r w:rsidRPr="005F4F8E">
              <w:rPr>
                <w:sz w:val="20"/>
                <w:szCs w:val="20"/>
              </w:rPr>
              <w:t>0.20475</w:t>
            </w:r>
          </w:p>
        </w:tc>
        <w:tc>
          <w:tcPr>
            <w:tcW w:w="1294" w:type="dxa"/>
            <w:shd w:val="clear" w:color="auto" w:fill="auto"/>
          </w:tcPr>
          <w:p w14:paraId="1F5BBB83" w14:textId="1020ACC4" w:rsidR="00710025" w:rsidRPr="005F4F8E" w:rsidRDefault="00710025" w:rsidP="00710025">
            <w:pPr>
              <w:rPr>
                <w:sz w:val="20"/>
                <w:szCs w:val="20"/>
              </w:rPr>
            </w:pPr>
            <w:r w:rsidRPr="005F4F8E">
              <w:rPr>
                <w:sz w:val="20"/>
                <w:szCs w:val="20"/>
              </w:rPr>
              <w:t>0.20006</w:t>
            </w:r>
          </w:p>
        </w:tc>
        <w:tc>
          <w:tcPr>
            <w:tcW w:w="1295" w:type="dxa"/>
            <w:shd w:val="clear" w:color="auto" w:fill="auto"/>
          </w:tcPr>
          <w:p w14:paraId="1D3554ED" w14:textId="5348CBB2" w:rsidR="00710025" w:rsidRPr="005F4F8E" w:rsidRDefault="00710025" w:rsidP="00710025">
            <w:pPr>
              <w:rPr>
                <w:sz w:val="20"/>
                <w:szCs w:val="20"/>
              </w:rPr>
            </w:pPr>
            <w:r w:rsidRPr="005F4F8E">
              <w:rPr>
                <w:sz w:val="20"/>
                <w:szCs w:val="20"/>
              </w:rPr>
              <w:t>0.15416</w:t>
            </w:r>
          </w:p>
        </w:tc>
        <w:tc>
          <w:tcPr>
            <w:tcW w:w="1295" w:type="dxa"/>
            <w:shd w:val="clear" w:color="auto" w:fill="auto"/>
          </w:tcPr>
          <w:p w14:paraId="2207D4C0" w14:textId="6D213AA3" w:rsidR="00710025" w:rsidRPr="005F4F8E" w:rsidRDefault="00710025" w:rsidP="00710025">
            <w:pPr>
              <w:rPr>
                <w:sz w:val="20"/>
                <w:szCs w:val="20"/>
              </w:rPr>
            </w:pPr>
            <w:r w:rsidRPr="005F4F8E">
              <w:rPr>
                <w:sz w:val="20"/>
                <w:szCs w:val="20"/>
              </w:rPr>
              <w:t>0.0918</w:t>
            </w:r>
          </w:p>
        </w:tc>
        <w:tc>
          <w:tcPr>
            <w:tcW w:w="1295" w:type="dxa"/>
            <w:shd w:val="clear" w:color="auto" w:fill="auto"/>
          </w:tcPr>
          <w:p w14:paraId="21799C9F" w14:textId="004DDA55" w:rsidR="00710025" w:rsidRPr="005F4F8E" w:rsidRDefault="00710025" w:rsidP="00710025">
            <w:pPr>
              <w:rPr>
                <w:sz w:val="20"/>
                <w:szCs w:val="20"/>
              </w:rPr>
            </w:pPr>
            <w:r w:rsidRPr="005F4F8E">
              <w:rPr>
                <w:sz w:val="20"/>
                <w:szCs w:val="20"/>
              </w:rPr>
              <w:t>0.00744</w:t>
            </w:r>
          </w:p>
        </w:tc>
        <w:tc>
          <w:tcPr>
            <w:tcW w:w="1295" w:type="dxa"/>
            <w:shd w:val="clear" w:color="auto" w:fill="D9E2F3" w:themeFill="accent1" w:themeFillTint="33"/>
          </w:tcPr>
          <w:p w14:paraId="517A558E" w14:textId="17242D92" w:rsidR="00710025" w:rsidRPr="005F4F8E" w:rsidRDefault="00710025" w:rsidP="00710025">
            <w:pPr>
              <w:rPr>
                <w:sz w:val="20"/>
                <w:szCs w:val="20"/>
              </w:rPr>
            </w:pPr>
            <w:r w:rsidRPr="005F4F8E">
              <w:rPr>
                <w:sz w:val="20"/>
                <w:szCs w:val="20"/>
              </w:rPr>
              <w:t>0.00475</w:t>
            </w:r>
          </w:p>
        </w:tc>
      </w:tr>
      <w:tr w:rsidR="00710025" w:rsidRPr="005F4F8E" w14:paraId="62D06346" w14:textId="77777777" w:rsidTr="00497E45">
        <w:tc>
          <w:tcPr>
            <w:tcW w:w="1294" w:type="dxa"/>
            <w:shd w:val="clear" w:color="auto" w:fill="auto"/>
            <w:vAlign w:val="bottom"/>
          </w:tcPr>
          <w:p w14:paraId="3C1742B1" w14:textId="77777777" w:rsidR="00710025" w:rsidRPr="005F4F8E" w:rsidRDefault="00710025" w:rsidP="00710025">
            <w:pPr>
              <w:jc w:val="center"/>
              <w:rPr>
                <w:iCs/>
                <w:sz w:val="20"/>
                <w:szCs w:val="20"/>
              </w:rPr>
            </w:pPr>
            <w:r w:rsidRPr="005F4F8E">
              <w:rPr>
                <w:rFonts w:ascii="Calibri" w:hAnsi="Calibri" w:cs="Calibri"/>
                <w:color w:val="000000"/>
                <w:sz w:val="20"/>
                <w:szCs w:val="20"/>
              </w:rPr>
              <w:t>80</w:t>
            </w:r>
          </w:p>
        </w:tc>
        <w:tc>
          <w:tcPr>
            <w:tcW w:w="1294" w:type="dxa"/>
            <w:shd w:val="clear" w:color="auto" w:fill="auto"/>
          </w:tcPr>
          <w:p w14:paraId="636660A8" w14:textId="0E903860" w:rsidR="00710025" w:rsidRPr="005F4F8E" w:rsidRDefault="00710025" w:rsidP="00710025">
            <w:pPr>
              <w:rPr>
                <w:sz w:val="20"/>
                <w:szCs w:val="20"/>
              </w:rPr>
            </w:pPr>
            <w:r w:rsidRPr="005F4F8E">
              <w:rPr>
                <w:sz w:val="20"/>
                <w:szCs w:val="20"/>
              </w:rPr>
              <w:t>0.15356</w:t>
            </w:r>
          </w:p>
        </w:tc>
        <w:tc>
          <w:tcPr>
            <w:tcW w:w="1294" w:type="dxa"/>
            <w:shd w:val="clear" w:color="auto" w:fill="auto"/>
          </w:tcPr>
          <w:p w14:paraId="6996FD7F" w14:textId="2AD49857" w:rsidR="00710025" w:rsidRPr="005F4F8E" w:rsidRDefault="00710025" w:rsidP="00710025">
            <w:pPr>
              <w:rPr>
                <w:sz w:val="20"/>
                <w:szCs w:val="20"/>
              </w:rPr>
            </w:pPr>
            <w:r w:rsidRPr="005F4F8E">
              <w:rPr>
                <w:sz w:val="20"/>
                <w:szCs w:val="20"/>
              </w:rPr>
              <w:t>0.15004</w:t>
            </w:r>
          </w:p>
        </w:tc>
        <w:tc>
          <w:tcPr>
            <w:tcW w:w="1295" w:type="dxa"/>
            <w:shd w:val="clear" w:color="auto" w:fill="auto"/>
          </w:tcPr>
          <w:p w14:paraId="6087E3A0" w14:textId="4857D637" w:rsidR="00710025" w:rsidRPr="005F4F8E" w:rsidRDefault="00710025" w:rsidP="00710025">
            <w:pPr>
              <w:rPr>
                <w:sz w:val="20"/>
                <w:szCs w:val="20"/>
              </w:rPr>
            </w:pPr>
            <w:r w:rsidRPr="005F4F8E">
              <w:rPr>
                <w:sz w:val="20"/>
                <w:szCs w:val="20"/>
              </w:rPr>
              <w:t>0.11561</w:t>
            </w:r>
          </w:p>
        </w:tc>
        <w:tc>
          <w:tcPr>
            <w:tcW w:w="1295" w:type="dxa"/>
            <w:shd w:val="clear" w:color="auto" w:fill="auto"/>
          </w:tcPr>
          <w:p w14:paraId="58345FF1" w14:textId="63C1849F" w:rsidR="00710025" w:rsidRPr="005F4F8E" w:rsidRDefault="00710025" w:rsidP="00710025">
            <w:pPr>
              <w:rPr>
                <w:sz w:val="20"/>
                <w:szCs w:val="20"/>
              </w:rPr>
            </w:pPr>
            <w:r w:rsidRPr="005F4F8E">
              <w:rPr>
                <w:sz w:val="20"/>
                <w:szCs w:val="20"/>
              </w:rPr>
              <w:t>0.06883</w:t>
            </w:r>
          </w:p>
        </w:tc>
        <w:tc>
          <w:tcPr>
            <w:tcW w:w="1295" w:type="dxa"/>
            <w:shd w:val="clear" w:color="auto" w:fill="auto"/>
          </w:tcPr>
          <w:p w14:paraId="6C519330" w14:textId="1AB6B283" w:rsidR="00710025" w:rsidRPr="005F4F8E" w:rsidRDefault="00710025" w:rsidP="00710025">
            <w:pPr>
              <w:rPr>
                <w:sz w:val="20"/>
                <w:szCs w:val="20"/>
              </w:rPr>
            </w:pPr>
            <w:r w:rsidRPr="005F4F8E">
              <w:rPr>
                <w:sz w:val="20"/>
                <w:szCs w:val="20"/>
              </w:rPr>
              <w:t>0.00516</w:t>
            </w:r>
          </w:p>
        </w:tc>
        <w:tc>
          <w:tcPr>
            <w:tcW w:w="1295" w:type="dxa"/>
            <w:shd w:val="clear" w:color="auto" w:fill="D9E2F3" w:themeFill="accent1" w:themeFillTint="33"/>
          </w:tcPr>
          <w:p w14:paraId="10889532" w14:textId="6B703F09" w:rsidR="00710025" w:rsidRPr="005F4F8E" w:rsidRDefault="00710025" w:rsidP="00710025">
            <w:pPr>
              <w:rPr>
                <w:sz w:val="20"/>
                <w:szCs w:val="20"/>
              </w:rPr>
            </w:pPr>
            <w:r w:rsidRPr="005F4F8E">
              <w:rPr>
                <w:sz w:val="20"/>
                <w:szCs w:val="20"/>
              </w:rPr>
              <w:t>0.00286</w:t>
            </w:r>
          </w:p>
        </w:tc>
      </w:tr>
      <w:tr w:rsidR="00710025" w:rsidRPr="005F4F8E" w14:paraId="58C2A7AA" w14:textId="77777777" w:rsidTr="00497E45">
        <w:tc>
          <w:tcPr>
            <w:tcW w:w="1294" w:type="dxa"/>
            <w:shd w:val="clear" w:color="auto" w:fill="auto"/>
            <w:vAlign w:val="bottom"/>
          </w:tcPr>
          <w:p w14:paraId="6F7D5289" w14:textId="77777777" w:rsidR="00710025" w:rsidRPr="005F4F8E" w:rsidRDefault="00710025" w:rsidP="00710025">
            <w:pPr>
              <w:jc w:val="center"/>
              <w:rPr>
                <w:iCs/>
                <w:sz w:val="20"/>
                <w:szCs w:val="20"/>
              </w:rPr>
            </w:pPr>
            <w:r w:rsidRPr="005F4F8E">
              <w:rPr>
                <w:rFonts w:ascii="Calibri" w:hAnsi="Calibri" w:cs="Calibri"/>
                <w:color w:val="000000"/>
                <w:sz w:val="20"/>
                <w:szCs w:val="20"/>
              </w:rPr>
              <w:t>100</w:t>
            </w:r>
          </w:p>
        </w:tc>
        <w:tc>
          <w:tcPr>
            <w:tcW w:w="1294" w:type="dxa"/>
            <w:shd w:val="clear" w:color="auto" w:fill="auto"/>
          </w:tcPr>
          <w:p w14:paraId="35D4575E" w14:textId="4838E1D8" w:rsidR="00710025" w:rsidRPr="005F4F8E" w:rsidRDefault="00710025" w:rsidP="00710025">
            <w:pPr>
              <w:rPr>
                <w:sz w:val="20"/>
                <w:szCs w:val="20"/>
              </w:rPr>
            </w:pPr>
            <w:r w:rsidRPr="005F4F8E">
              <w:rPr>
                <w:sz w:val="20"/>
                <w:szCs w:val="20"/>
              </w:rPr>
              <w:t>0.12284</w:t>
            </w:r>
          </w:p>
        </w:tc>
        <w:tc>
          <w:tcPr>
            <w:tcW w:w="1294" w:type="dxa"/>
            <w:shd w:val="clear" w:color="auto" w:fill="auto"/>
          </w:tcPr>
          <w:p w14:paraId="2E2885E5" w14:textId="45A6A653" w:rsidR="00710025" w:rsidRPr="005F4F8E" w:rsidRDefault="00710025" w:rsidP="00710025">
            <w:pPr>
              <w:rPr>
                <w:sz w:val="20"/>
                <w:szCs w:val="20"/>
              </w:rPr>
            </w:pPr>
            <w:r w:rsidRPr="005F4F8E">
              <w:rPr>
                <w:sz w:val="20"/>
                <w:szCs w:val="20"/>
              </w:rPr>
              <w:t>0.12003</w:t>
            </w:r>
          </w:p>
        </w:tc>
        <w:tc>
          <w:tcPr>
            <w:tcW w:w="1295" w:type="dxa"/>
            <w:shd w:val="clear" w:color="auto" w:fill="auto"/>
          </w:tcPr>
          <w:p w14:paraId="63A56660" w14:textId="45E9A518" w:rsidR="00710025" w:rsidRPr="005F4F8E" w:rsidRDefault="00710025" w:rsidP="00710025">
            <w:pPr>
              <w:rPr>
                <w:sz w:val="20"/>
                <w:szCs w:val="20"/>
              </w:rPr>
            </w:pPr>
            <w:r w:rsidRPr="005F4F8E">
              <w:rPr>
                <w:sz w:val="20"/>
                <w:szCs w:val="20"/>
              </w:rPr>
              <w:t>0.09248</w:t>
            </w:r>
          </w:p>
        </w:tc>
        <w:tc>
          <w:tcPr>
            <w:tcW w:w="1295" w:type="dxa"/>
            <w:shd w:val="clear" w:color="auto" w:fill="auto"/>
          </w:tcPr>
          <w:p w14:paraId="5B5555F4" w14:textId="5DE3E6C9" w:rsidR="00710025" w:rsidRPr="005F4F8E" w:rsidRDefault="00710025" w:rsidP="00710025">
            <w:pPr>
              <w:rPr>
                <w:sz w:val="20"/>
                <w:szCs w:val="20"/>
              </w:rPr>
            </w:pPr>
            <w:r w:rsidRPr="005F4F8E">
              <w:rPr>
                <w:sz w:val="20"/>
                <w:szCs w:val="20"/>
              </w:rPr>
              <w:t>0.05505</w:t>
            </w:r>
          </w:p>
        </w:tc>
        <w:tc>
          <w:tcPr>
            <w:tcW w:w="1295" w:type="dxa"/>
            <w:shd w:val="clear" w:color="auto" w:fill="auto"/>
          </w:tcPr>
          <w:p w14:paraId="73CF4CC0" w14:textId="6FBBBC0B" w:rsidR="00710025" w:rsidRPr="005F4F8E" w:rsidRDefault="00710025" w:rsidP="00710025">
            <w:pPr>
              <w:rPr>
                <w:sz w:val="20"/>
                <w:szCs w:val="20"/>
              </w:rPr>
            </w:pPr>
            <w:r w:rsidRPr="005F4F8E">
              <w:rPr>
                <w:sz w:val="20"/>
                <w:szCs w:val="20"/>
              </w:rPr>
              <w:t>0.00397</w:t>
            </w:r>
          </w:p>
        </w:tc>
        <w:tc>
          <w:tcPr>
            <w:tcW w:w="1295" w:type="dxa"/>
            <w:shd w:val="clear" w:color="auto" w:fill="D9E2F3" w:themeFill="accent1" w:themeFillTint="33"/>
          </w:tcPr>
          <w:p w14:paraId="72C05D27" w14:textId="34DB793D" w:rsidR="00710025" w:rsidRPr="005F4F8E" w:rsidRDefault="00710025" w:rsidP="00710025">
            <w:pPr>
              <w:rPr>
                <w:sz w:val="20"/>
                <w:szCs w:val="20"/>
              </w:rPr>
            </w:pPr>
            <w:r w:rsidRPr="005F4F8E">
              <w:rPr>
                <w:sz w:val="20"/>
                <w:szCs w:val="20"/>
              </w:rPr>
              <w:t>0.00198</w:t>
            </w:r>
          </w:p>
        </w:tc>
      </w:tr>
      <w:tr w:rsidR="00710025" w:rsidRPr="005F4F8E" w14:paraId="5D2C7D1C" w14:textId="77777777" w:rsidTr="00497E45">
        <w:tc>
          <w:tcPr>
            <w:tcW w:w="1294" w:type="dxa"/>
            <w:shd w:val="clear" w:color="auto" w:fill="FBE4D5" w:themeFill="accent2" w:themeFillTint="33"/>
            <w:vAlign w:val="bottom"/>
          </w:tcPr>
          <w:p w14:paraId="3EA70065" w14:textId="77777777" w:rsidR="00710025" w:rsidRPr="005F4F8E" w:rsidRDefault="00710025" w:rsidP="00710025">
            <w:pPr>
              <w:jc w:val="center"/>
              <w:rPr>
                <w:iCs/>
                <w:sz w:val="20"/>
                <w:szCs w:val="20"/>
              </w:rPr>
            </w:pPr>
            <w:r w:rsidRPr="005F4F8E">
              <w:rPr>
                <w:rFonts w:ascii="Calibri" w:hAnsi="Calibri" w:cs="Calibri"/>
                <w:color w:val="000000"/>
                <w:sz w:val="20"/>
                <w:szCs w:val="20"/>
              </w:rPr>
              <w:t>200</w:t>
            </w:r>
          </w:p>
        </w:tc>
        <w:tc>
          <w:tcPr>
            <w:tcW w:w="1294" w:type="dxa"/>
            <w:shd w:val="clear" w:color="auto" w:fill="FBE4D5" w:themeFill="accent2" w:themeFillTint="33"/>
          </w:tcPr>
          <w:p w14:paraId="27C70227" w14:textId="0231DD89" w:rsidR="00710025" w:rsidRPr="005F4F8E" w:rsidRDefault="00710025" w:rsidP="00710025">
            <w:pPr>
              <w:rPr>
                <w:sz w:val="20"/>
                <w:szCs w:val="20"/>
              </w:rPr>
            </w:pPr>
            <w:r w:rsidRPr="005F4F8E">
              <w:rPr>
                <w:sz w:val="20"/>
                <w:szCs w:val="20"/>
              </w:rPr>
              <w:t>0.06142</w:t>
            </w:r>
          </w:p>
        </w:tc>
        <w:tc>
          <w:tcPr>
            <w:tcW w:w="1294" w:type="dxa"/>
            <w:shd w:val="clear" w:color="auto" w:fill="FBE4D5" w:themeFill="accent2" w:themeFillTint="33"/>
          </w:tcPr>
          <w:p w14:paraId="18AA5562" w14:textId="4EF2B0D0" w:rsidR="00710025" w:rsidRPr="005F4F8E" w:rsidRDefault="00710025" w:rsidP="00710025">
            <w:pPr>
              <w:rPr>
                <w:sz w:val="20"/>
                <w:szCs w:val="20"/>
              </w:rPr>
            </w:pPr>
            <w:r w:rsidRPr="005F4F8E">
              <w:rPr>
                <w:sz w:val="20"/>
                <w:szCs w:val="20"/>
              </w:rPr>
              <w:t>0.06001</w:t>
            </w:r>
          </w:p>
        </w:tc>
        <w:tc>
          <w:tcPr>
            <w:tcW w:w="1295" w:type="dxa"/>
            <w:shd w:val="clear" w:color="auto" w:fill="FBE4D5" w:themeFill="accent2" w:themeFillTint="33"/>
          </w:tcPr>
          <w:p w14:paraId="599A4174" w14:textId="7D98E7F6" w:rsidR="00710025" w:rsidRPr="005F4F8E" w:rsidRDefault="00710025" w:rsidP="00710025">
            <w:pPr>
              <w:rPr>
                <w:sz w:val="20"/>
                <w:szCs w:val="20"/>
              </w:rPr>
            </w:pPr>
            <w:r w:rsidRPr="005F4F8E">
              <w:rPr>
                <w:sz w:val="20"/>
                <w:szCs w:val="20"/>
              </w:rPr>
              <w:t>0.04624</w:t>
            </w:r>
          </w:p>
        </w:tc>
        <w:tc>
          <w:tcPr>
            <w:tcW w:w="1295" w:type="dxa"/>
            <w:shd w:val="clear" w:color="auto" w:fill="FBE4D5" w:themeFill="accent2" w:themeFillTint="33"/>
          </w:tcPr>
          <w:p w14:paraId="0DCDE978" w14:textId="3D4FC7A5" w:rsidR="00710025" w:rsidRPr="005F4F8E" w:rsidRDefault="00710025" w:rsidP="00710025">
            <w:pPr>
              <w:rPr>
                <w:sz w:val="20"/>
                <w:szCs w:val="20"/>
              </w:rPr>
            </w:pPr>
            <w:r w:rsidRPr="005F4F8E">
              <w:rPr>
                <w:sz w:val="20"/>
                <w:szCs w:val="20"/>
              </w:rPr>
              <w:t>0.02752</w:t>
            </w:r>
          </w:p>
        </w:tc>
        <w:tc>
          <w:tcPr>
            <w:tcW w:w="1295" w:type="dxa"/>
            <w:shd w:val="clear" w:color="auto" w:fill="FBE4D5" w:themeFill="accent2" w:themeFillTint="33"/>
          </w:tcPr>
          <w:p w14:paraId="2F824A68" w14:textId="0FC3DE3A" w:rsidR="00710025" w:rsidRPr="005F4F8E" w:rsidRDefault="00710025" w:rsidP="00710025">
            <w:pPr>
              <w:rPr>
                <w:sz w:val="20"/>
                <w:szCs w:val="20"/>
              </w:rPr>
            </w:pPr>
            <w:r w:rsidRPr="005F4F8E">
              <w:rPr>
                <w:sz w:val="20"/>
                <w:szCs w:val="20"/>
              </w:rPr>
              <w:t>0.00187</w:t>
            </w:r>
          </w:p>
        </w:tc>
        <w:tc>
          <w:tcPr>
            <w:tcW w:w="1295" w:type="dxa"/>
            <w:shd w:val="clear" w:color="auto" w:fill="FBE4D5" w:themeFill="accent2" w:themeFillTint="33"/>
          </w:tcPr>
          <w:p w14:paraId="346D38E5" w14:textId="3C23B1E5" w:rsidR="00710025" w:rsidRPr="005F4F8E" w:rsidRDefault="00710025" w:rsidP="00710025">
            <w:pPr>
              <w:rPr>
                <w:sz w:val="20"/>
                <w:szCs w:val="20"/>
              </w:rPr>
            </w:pPr>
            <w:r w:rsidRPr="005F4F8E">
              <w:rPr>
                <w:sz w:val="20"/>
                <w:szCs w:val="20"/>
              </w:rPr>
              <w:t>0.00074</w:t>
            </w:r>
          </w:p>
        </w:tc>
      </w:tr>
    </w:tbl>
    <w:p w14:paraId="0EC885CC" w14:textId="7881232A" w:rsidR="00497E45" w:rsidRPr="005F4F8E" w:rsidRDefault="00497E45" w:rsidP="00497E45">
      <w:pPr>
        <w:pStyle w:val="Legenda"/>
        <w:jc w:val="center"/>
        <w:rPr>
          <w:sz w:val="20"/>
          <w:szCs w:val="20"/>
        </w:rPr>
      </w:pPr>
      <w:r w:rsidRPr="005F4F8E">
        <w:rPr>
          <w:sz w:val="20"/>
          <w:szCs w:val="20"/>
        </w:rPr>
        <w:t xml:space="preserve">Tabela </w:t>
      </w:r>
      <w:r w:rsidRPr="005F4F8E">
        <w:rPr>
          <w:sz w:val="20"/>
          <w:szCs w:val="20"/>
        </w:rPr>
        <w:fldChar w:fldCharType="begin"/>
      </w:r>
      <w:r w:rsidRPr="005F4F8E">
        <w:rPr>
          <w:sz w:val="20"/>
          <w:szCs w:val="20"/>
        </w:rPr>
        <w:instrText xml:space="preserve"> SEQ Tabela \* ARABIC </w:instrText>
      </w:r>
      <w:r w:rsidRPr="005F4F8E">
        <w:rPr>
          <w:sz w:val="20"/>
          <w:szCs w:val="20"/>
        </w:rPr>
        <w:fldChar w:fldCharType="separate"/>
      </w:r>
      <w:r w:rsidR="002A3715">
        <w:rPr>
          <w:noProof/>
          <w:sz w:val="20"/>
          <w:szCs w:val="20"/>
        </w:rPr>
        <w:t>2</w:t>
      </w:r>
      <w:r w:rsidRPr="005F4F8E">
        <w:rPr>
          <w:sz w:val="20"/>
          <w:szCs w:val="20"/>
        </w:rPr>
        <w:fldChar w:fldCharType="end"/>
      </w:r>
      <w:r w:rsidRPr="005F4F8E">
        <w:rPr>
          <w:sz w:val="20"/>
          <w:szCs w:val="20"/>
        </w:rPr>
        <w:t>: Błąd średniokwadratowy</w:t>
      </w:r>
    </w:p>
    <w:p w14:paraId="7949A3C1" w14:textId="08666239" w:rsidR="00710025" w:rsidRPr="005F4F8E" w:rsidRDefault="00497E45" w:rsidP="00497E45">
      <w:pPr>
        <w:rPr>
          <w:iCs/>
          <w:sz w:val="20"/>
          <w:szCs w:val="20"/>
        </w:rPr>
      </w:pPr>
      <w:r w:rsidRPr="005F4F8E">
        <w:rPr>
          <w:iCs/>
          <w:sz w:val="20"/>
          <w:szCs w:val="20"/>
        </w:rPr>
        <w:t>Analizując tabelę 1 oraz 2, można zauważyć, że najmniejsze wartości błęd</w:t>
      </w:r>
      <w:r w:rsidR="002076D8" w:rsidRPr="005F4F8E">
        <w:rPr>
          <w:iCs/>
          <w:sz w:val="20"/>
          <w:szCs w:val="20"/>
        </w:rPr>
        <w:t>u średniokwadratowego</w:t>
      </w:r>
      <w:r w:rsidRPr="005F4F8E">
        <w:rPr>
          <w:iCs/>
          <w:sz w:val="20"/>
          <w:szCs w:val="20"/>
        </w:rPr>
        <w:t xml:space="preserve"> występują niezależnie </w:t>
      </w:r>
      <w:r w:rsidR="002076D8" w:rsidRPr="005F4F8E">
        <w:rPr>
          <w:iCs/>
          <w:sz w:val="20"/>
          <w:szCs w:val="20"/>
        </w:rPr>
        <w:t xml:space="preserve">od </w:t>
      </w:r>
      <w:r w:rsidRPr="005F4F8E">
        <w:rPr>
          <w:iCs/>
          <w:sz w:val="20"/>
          <w:szCs w:val="20"/>
        </w:rPr>
        <w:t xml:space="preserve">stopnia wielomianu </w:t>
      </w:r>
      <m:oMath>
        <m:r>
          <w:rPr>
            <w:rFonts w:ascii="Cambria Math" w:hAnsi="Cambria Math"/>
            <w:sz w:val="20"/>
            <w:szCs w:val="20"/>
          </w:rPr>
          <m:t>(m)</m:t>
        </m:r>
      </m:oMath>
      <w:r w:rsidRPr="005F4F8E">
        <w:rPr>
          <w:iCs/>
          <w:sz w:val="20"/>
          <w:szCs w:val="20"/>
        </w:rPr>
        <w:t>, dla 200 węzłów</w:t>
      </w:r>
      <w:r w:rsidR="002076D8" w:rsidRPr="005F4F8E">
        <w:rPr>
          <w:iCs/>
          <w:sz w:val="20"/>
          <w:szCs w:val="20"/>
        </w:rPr>
        <w:t xml:space="preserve">. Przy błędzie maksymalnym dla </w:t>
      </w:r>
      <m:oMath>
        <m:r>
          <w:rPr>
            <w:rFonts w:ascii="Cambria Math" w:hAnsi="Cambria Math"/>
            <w:sz w:val="20"/>
            <w:szCs w:val="20"/>
          </w:rPr>
          <m:t>n = 200</m:t>
        </m:r>
      </m:oMath>
      <w:r w:rsidR="002076D8" w:rsidRPr="005F4F8E">
        <w:rPr>
          <w:iCs/>
          <w:sz w:val="20"/>
          <w:szCs w:val="20"/>
        </w:rPr>
        <w:t xml:space="preserve"> wartość błędu nie zawsze jest najmniejsza, lecz różni się od najlepszego wyniku nie więcej niż 0.01</w:t>
      </w:r>
      <w:r w:rsidRPr="005F4F8E">
        <w:rPr>
          <w:iCs/>
          <w:sz w:val="20"/>
          <w:szCs w:val="20"/>
        </w:rPr>
        <w:t xml:space="preserve">. </w:t>
      </w:r>
      <w:r w:rsidR="002076D8" w:rsidRPr="005F4F8E">
        <w:rPr>
          <w:iCs/>
          <w:sz w:val="20"/>
          <w:szCs w:val="20"/>
        </w:rPr>
        <w:t>W</w:t>
      </w:r>
      <w:r w:rsidRPr="005F4F8E">
        <w:rPr>
          <w:iCs/>
          <w:sz w:val="20"/>
          <w:szCs w:val="20"/>
        </w:rPr>
        <w:t xml:space="preserve"> przypadku</w:t>
      </w:r>
      <w:r w:rsidR="002076D8" w:rsidRPr="005F4F8E">
        <w:rPr>
          <w:iCs/>
          <w:sz w:val="20"/>
          <w:szCs w:val="20"/>
        </w:rPr>
        <w:t xml:space="preserve"> różnej</w:t>
      </w:r>
      <w:r w:rsidRPr="005F4F8E">
        <w:rPr>
          <w:iCs/>
          <w:sz w:val="20"/>
          <w:szCs w:val="20"/>
        </w:rPr>
        <w:t xml:space="preserve"> liczby węzłów (</w:t>
      </w:r>
      <m:oMath>
        <m:r>
          <w:rPr>
            <w:rFonts w:ascii="Cambria Math" w:hAnsi="Cambria Math"/>
            <w:sz w:val="20"/>
            <w:szCs w:val="20"/>
          </w:rPr>
          <m:t>n</m:t>
        </m:r>
      </m:oMath>
      <w:r w:rsidRPr="005F4F8E">
        <w:rPr>
          <w:iCs/>
          <w:sz w:val="20"/>
          <w:szCs w:val="20"/>
        </w:rPr>
        <w:t xml:space="preserve">), wartość parametru </w:t>
      </w:r>
      <m:oMath>
        <m:r>
          <w:rPr>
            <w:rFonts w:ascii="Cambria Math" w:hAnsi="Cambria Math"/>
            <w:sz w:val="20"/>
            <w:szCs w:val="20"/>
          </w:rPr>
          <m:t xml:space="preserve">m = </m:t>
        </m:r>
        <m:r>
          <w:rPr>
            <w:rFonts w:ascii="Cambria Math" w:hAnsi="Cambria Math"/>
            <w:sz w:val="20"/>
            <w:szCs w:val="20"/>
          </w:rPr>
          <m:t>20</m:t>
        </m:r>
      </m:oMath>
      <w:r w:rsidRPr="005F4F8E">
        <w:rPr>
          <w:iCs/>
          <w:sz w:val="20"/>
          <w:szCs w:val="20"/>
        </w:rPr>
        <w:t xml:space="preserve"> daje najmniejsze wartości błędów</w:t>
      </w:r>
      <w:r w:rsidR="00710025" w:rsidRPr="005F4F8E">
        <w:rPr>
          <w:iCs/>
          <w:sz w:val="20"/>
          <w:szCs w:val="20"/>
        </w:rPr>
        <w:t xml:space="preserve">, jeżeli spełniony jest warunek </w:t>
      </w:r>
      <m:oMath>
        <m:r>
          <w:rPr>
            <w:rFonts w:ascii="Cambria Math" w:eastAsiaTheme="minorEastAsia" w:hAnsi="Cambria Math"/>
            <w:sz w:val="20"/>
            <w:szCs w:val="20"/>
          </w:rPr>
          <m:t>m≤</m:t>
        </m:r>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n-1</m:t>
                </m:r>
              </m:num>
              <m:den>
                <m:r>
                  <w:rPr>
                    <w:rFonts w:ascii="Cambria Math" w:eastAsiaTheme="minorEastAsia" w:hAnsi="Cambria Math"/>
                    <w:sz w:val="20"/>
                    <w:szCs w:val="20"/>
                  </w:rPr>
                  <m:t>2</m:t>
                </m:r>
              </m:den>
            </m:f>
          </m:e>
        </m:d>
      </m:oMath>
      <w:r w:rsidR="00710025" w:rsidRPr="005F4F8E">
        <w:rPr>
          <w:rFonts w:eastAsiaTheme="minorEastAsia"/>
          <w:sz w:val="20"/>
          <w:szCs w:val="20"/>
        </w:rPr>
        <w:t>.</w:t>
      </w:r>
    </w:p>
    <w:p w14:paraId="49754ABD" w14:textId="0E3DF0C0" w:rsidR="00BA2C0A" w:rsidRPr="005F4F8E" w:rsidRDefault="00BA2C0A" w:rsidP="00497E45">
      <w:pPr>
        <w:rPr>
          <w:rFonts w:eastAsiaTheme="minorEastAsia"/>
          <w:b/>
          <w:bCs/>
          <w:iCs/>
          <w:sz w:val="20"/>
          <w:szCs w:val="20"/>
        </w:rPr>
      </w:pPr>
      <w:r w:rsidRPr="005F4F8E">
        <w:rPr>
          <w:rFonts w:eastAsiaTheme="minorEastAsia"/>
          <w:b/>
          <w:bCs/>
          <w:iCs/>
          <w:sz w:val="20"/>
          <w:szCs w:val="20"/>
        </w:rPr>
        <w:t>Porównanie aproksymacji dla stałej liczby węzłów</w:t>
      </w:r>
    </w:p>
    <w:p w14:paraId="33C10A14" w14:textId="1D5C6880" w:rsidR="00BA2C0A" w:rsidRPr="005F4F8E" w:rsidRDefault="002076D8" w:rsidP="002076D8">
      <w:pPr>
        <w:keepNext/>
        <w:ind w:left="-709"/>
        <w:jc w:val="center"/>
        <w:rPr>
          <w:sz w:val="20"/>
          <w:szCs w:val="20"/>
        </w:rPr>
      </w:pPr>
      <w:r w:rsidRPr="005F4F8E">
        <w:rPr>
          <w:sz w:val="20"/>
          <w:szCs w:val="20"/>
        </w:rPr>
        <w:drawing>
          <wp:inline distT="0" distB="0" distL="0" distR="0" wp14:anchorId="7D21C698" wp14:editId="0460CB75">
            <wp:extent cx="6485010" cy="4781550"/>
            <wp:effectExtent l="0" t="0" r="0" b="0"/>
            <wp:docPr id="948410020" name="Obraz 1" descr="Obraz zawierający tekst, Czcionka, diagram,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0020" name="Obraz 1" descr="Obraz zawierający tekst, Czcionka, diagram, pismo odręczne&#10;&#10;Opis wygenerowany automatycznie"/>
                    <pic:cNvPicPr/>
                  </pic:nvPicPr>
                  <pic:blipFill>
                    <a:blip r:embed="rId9"/>
                    <a:stretch>
                      <a:fillRect/>
                    </a:stretch>
                  </pic:blipFill>
                  <pic:spPr>
                    <a:xfrm>
                      <a:off x="0" y="0"/>
                      <a:ext cx="6492694" cy="4787216"/>
                    </a:xfrm>
                    <a:prstGeom prst="rect">
                      <a:avLst/>
                    </a:prstGeom>
                  </pic:spPr>
                </pic:pic>
              </a:graphicData>
            </a:graphic>
          </wp:inline>
        </w:drawing>
      </w:r>
    </w:p>
    <w:p w14:paraId="0FAC7DCE" w14:textId="75B4FBBF" w:rsidR="00BA2C0A" w:rsidRPr="005F4F8E" w:rsidRDefault="00BA2C0A" w:rsidP="00BA2C0A">
      <w:pPr>
        <w:pStyle w:val="Legenda"/>
        <w:jc w:val="center"/>
        <w:rPr>
          <w:sz w:val="20"/>
          <w:szCs w:val="20"/>
        </w:rPr>
      </w:pPr>
      <w:r w:rsidRPr="005F4F8E">
        <w:rPr>
          <w:sz w:val="20"/>
          <w:szCs w:val="20"/>
        </w:rPr>
        <w:t xml:space="preserve">Wykresy </w:t>
      </w:r>
      <w:r w:rsidRPr="005F4F8E">
        <w:rPr>
          <w:sz w:val="20"/>
          <w:szCs w:val="20"/>
        </w:rPr>
        <w:fldChar w:fldCharType="begin"/>
      </w:r>
      <w:r w:rsidRPr="005F4F8E">
        <w:rPr>
          <w:sz w:val="20"/>
          <w:szCs w:val="20"/>
        </w:rPr>
        <w:instrText xml:space="preserve"> SEQ Wykresy \* ARABIC </w:instrText>
      </w:r>
      <w:r w:rsidRPr="005F4F8E">
        <w:rPr>
          <w:sz w:val="20"/>
          <w:szCs w:val="20"/>
        </w:rPr>
        <w:fldChar w:fldCharType="separate"/>
      </w:r>
      <w:r w:rsidR="002A3715">
        <w:rPr>
          <w:noProof/>
          <w:sz w:val="20"/>
          <w:szCs w:val="20"/>
        </w:rPr>
        <w:t>1</w:t>
      </w:r>
      <w:r w:rsidRPr="005F4F8E">
        <w:rPr>
          <w:sz w:val="20"/>
          <w:szCs w:val="20"/>
        </w:rPr>
        <w:fldChar w:fldCharType="end"/>
      </w:r>
      <w:r w:rsidRPr="005F4F8E">
        <w:rPr>
          <w:sz w:val="20"/>
          <w:szCs w:val="20"/>
        </w:rPr>
        <w:t>: Wykresy aproksymacji dla n = 200</w:t>
      </w:r>
    </w:p>
    <w:p w14:paraId="0D993CDB" w14:textId="1DD82B7B" w:rsidR="004678B3" w:rsidRPr="005F4F8E" w:rsidRDefault="00F11E63" w:rsidP="00F11E63">
      <w:pPr>
        <w:rPr>
          <w:rFonts w:eastAsiaTheme="minorEastAsia"/>
          <w:sz w:val="20"/>
          <w:szCs w:val="20"/>
        </w:rPr>
      </w:pPr>
      <w:r w:rsidRPr="005F4F8E">
        <w:rPr>
          <w:sz w:val="20"/>
          <w:szCs w:val="20"/>
        </w:rPr>
        <w:t>Wykresy 1 przedstawiają aproksymacje dla stałej liczby węzłów</w:t>
      </w:r>
      <w:r w:rsidR="00EC1E6C" w:rsidRPr="005F4F8E">
        <w:rPr>
          <w:sz w:val="20"/>
          <w:szCs w:val="20"/>
        </w:rPr>
        <w:t xml:space="preserve"> (</w:t>
      </w:r>
      <m:oMath>
        <m:r>
          <w:rPr>
            <w:rFonts w:ascii="Cambria Math" w:hAnsi="Cambria Math"/>
            <w:sz w:val="20"/>
            <w:szCs w:val="20"/>
          </w:rPr>
          <m:t>n=200</m:t>
        </m:r>
      </m:oMath>
      <w:r w:rsidR="00EC1E6C" w:rsidRPr="005F4F8E">
        <w:rPr>
          <w:rFonts w:eastAsiaTheme="minorEastAsia"/>
          <w:sz w:val="20"/>
          <w:szCs w:val="20"/>
        </w:rPr>
        <w:t>),</w:t>
      </w:r>
      <w:r w:rsidRPr="005F4F8E">
        <w:rPr>
          <w:sz w:val="20"/>
          <w:szCs w:val="20"/>
        </w:rPr>
        <w:t xml:space="preserve"> lecz dla różnych stopni wielomianu. Wraz ze wzrostem liczby funkcji bazowych w funkcji aproksymującej przybywa ekstremów lokalnych. Wzrost parametru </w:t>
      </w:r>
      <m:oMath>
        <m:r>
          <w:rPr>
            <w:rFonts w:ascii="Cambria Math" w:hAnsi="Cambria Math"/>
            <w:sz w:val="20"/>
            <w:szCs w:val="20"/>
          </w:rPr>
          <m:t>m</m:t>
        </m:r>
      </m:oMath>
      <w:r w:rsidRPr="005F4F8E">
        <w:rPr>
          <w:rFonts w:eastAsiaTheme="minorEastAsia"/>
          <w:sz w:val="20"/>
          <w:szCs w:val="20"/>
        </w:rPr>
        <w:t xml:space="preserve"> powoduje również</w:t>
      </w:r>
      <w:r w:rsidR="007B455A" w:rsidRPr="005F4F8E">
        <w:rPr>
          <w:rFonts w:eastAsiaTheme="minorEastAsia"/>
          <w:sz w:val="20"/>
          <w:szCs w:val="20"/>
        </w:rPr>
        <w:t xml:space="preserve"> zwiększenie dokładności aproksymacji oraz zmniejszenie wartości obu błędów</w:t>
      </w:r>
      <w:r w:rsidR="00BF11D2" w:rsidRPr="005F4F8E">
        <w:rPr>
          <w:rFonts w:eastAsiaTheme="minorEastAsia"/>
          <w:sz w:val="20"/>
          <w:szCs w:val="20"/>
        </w:rPr>
        <w:t xml:space="preserve"> co pokazuje tabel 3</w:t>
      </w:r>
      <w:r w:rsidR="007B455A" w:rsidRPr="005F4F8E">
        <w:rPr>
          <w:rFonts w:eastAsiaTheme="minorEastAsia"/>
          <w:sz w:val="20"/>
          <w:szCs w:val="20"/>
        </w:rPr>
        <w:t>.</w:t>
      </w:r>
    </w:p>
    <w:tbl>
      <w:tblPr>
        <w:tblStyle w:val="Tabela-Siatka"/>
        <w:tblW w:w="0" w:type="auto"/>
        <w:jc w:val="center"/>
        <w:tblLook w:val="04A0" w:firstRow="1" w:lastRow="0" w:firstColumn="1" w:lastColumn="0" w:noHBand="0" w:noVBand="1"/>
      </w:tblPr>
      <w:tblGrid>
        <w:gridCol w:w="2550"/>
        <w:gridCol w:w="2266"/>
        <w:gridCol w:w="2266"/>
      </w:tblGrid>
      <w:tr w:rsidR="00BA2C0A" w:rsidRPr="005F4F8E" w14:paraId="402D29A2" w14:textId="77777777" w:rsidTr="0017161B">
        <w:trPr>
          <w:jc w:val="center"/>
        </w:trPr>
        <w:tc>
          <w:tcPr>
            <w:tcW w:w="2550" w:type="dxa"/>
            <w:vAlign w:val="bottom"/>
          </w:tcPr>
          <w:p w14:paraId="5D300823" w14:textId="77777777" w:rsidR="00BA2C0A" w:rsidRPr="005F4F8E" w:rsidRDefault="00BA2C0A" w:rsidP="0017161B">
            <w:pPr>
              <w:jc w:val="center"/>
              <w:rPr>
                <w:sz w:val="20"/>
                <w:szCs w:val="20"/>
              </w:rPr>
            </w:pPr>
            <w:r w:rsidRPr="005F4F8E">
              <w:rPr>
                <w:rFonts w:ascii="Calibri" w:hAnsi="Calibri" w:cs="Calibri"/>
                <w:color w:val="000000"/>
                <w:sz w:val="20"/>
                <w:szCs w:val="20"/>
              </w:rPr>
              <w:lastRenderedPageBreak/>
              <w:t>Stopień wielomianu (</w:t>
            </w:r>
            <m:oMath>
              <m:r>
                <w:rPr>
                  <w:rFonts w:ascii="Cambria Math" w:hAnsi="Cambria Math" w:cs="Calibri"/>
                  <w:color w:val="000000"/>
                  <w:sz w:val="20"/>
                  <w:szCs w:val="20"/>
                </w:rPr>
                <m:t>m</m:t>
              </m:r>
            </m:oMath>
            <w:r w:rsidRPr="005F4F8E">
              <w:rPr>
                <w:rFonts w:ascii="Calibri" w:hAnsi="Calibri" w:cs="Calibri"/>
                <w:color w:val="000000"/>
                <w:sz w:val="20"/>
                <w:szCs w:val="20"/>
              </w:rPr>
              <w:t>)</w:t>
            </w:r>
          </w:p>
        </w:tc>
        <w:tc>
          <w:tcPr>
            <w:tcW w:w="2266" w:type="dxa"/>
            <w:vAlign w:val="bottom"/>
          </w:tcPr>
          <w:p w14:paraId="16B5026E" w14:textId="77777777" w:rsidR="00BA2C0A" w:rsidRPr="005F4F8E" w:rsidRDefault="00BA2C0A" w:rsidP="0017161B">
            <w:pPr>
              <w:jc w:val="center"/>
              <w:rPr>
                <w:sz w:val="20"/>
                <w:szCs w:val="20"/>
              </w:rPr>
            </w:pPr>
            <w:r w:rsidRPr="005F4F8E">
              <w:rPr>
                <w:rFonts w:cstheme="minorHAnsi"/>
                <w:sz w:val="20"/>
                <w:szCs w:val="20"/>
              </w:rPr>
              <w:t>Błąd maksymalny</w:t>
            </w:r>
          </w:p>
        </w:tc>
        <w:tc>
          <w:tcPr>
            <w:tcW w:w="2266" w:type="dxa"/>
            <w:vAlign w:val="bottom"/>
          </w:tcPr>
          <w:p w14:paraId="392AF606" w14:textId="77777777" w:rsidR="00BA2C0A" w:rsidRPr="005F4F8E" w:rsidRDefault="00BA2C0A" w:rsidP="0017161B">
            <w:pPr>
              <w:jc w:val="center"/>
              <w:rPr>
                <w:sz w:val="20"/>
                <w:szCs w:val="20"/>
              </w:rPr>
            </w:pPr>
            <w:r w:rsidRPr="005F4F8E">
              <w:rPr>
                <w:sz w:val="20"/>
                <w:szCs w:val="20"/>
              </w:rPr>
              <w:t>Błąd średniokwadratowy</w:t>
            </w:r>
          </w:p>
        </w:tc>
      </w:tr>
      <w:tr w:rsidR="00BC4065" w:rsidRPr="005F4F8E" w14:paraId="6AC039F9" w14:textId="77777777" w:rsidTr="0017161B">
        <w:trPr>
          <w:jc w:val="center"/>
        </w:trPr>
        <w:tc>
          <w:tcPr>
            <w:tcW w:w="2550" w:type="dxa"/>
          </w:tcPr>
          <w:p w14:paraId="1FA30372" w14:textId="6C9B6B2C" w:rsidR="00BC4065" w:rsidRPr="005F4F8E" w:rsidRDefault="00BC4065" w:rsidP="00BC4065">
            <w:pPr>
              <w:jc w:val="center"/>
              <w:rPr>
                <w:iCs/>
                <w:sz w:val="20"/>
                <w:szCs w:val="20"/>
              </w:rPr>
            </w:pPr>
            <w:r w:rsidRPr="005F4F8E">
              <w:rPr>
                <w:sz w:val="20"/>
                <w:szCs w:val="20"/>
              </w:rPr>
              <w:t>2</w:t>
            </w:r>
          </w:p>
        </w:tc>
        <w:tc>
          <w:tcPr>
            <w:tcW w:w="2266" w:type="dxa"/>
          </w:tcPr>
          <w:p w14:paraId="4BC7ECDA" w14:textId="32B9DEE8" w:rsidR="00BC4065" w:rsidRPr="005F4F8E" w:rsidRDefault="00BC4065" w:rsidP="00BC4065">
            <w:pPr>
              <w:rPr>
                <w:sz w:val="20"/>
                <w:szCs w:val="20"/>
              </w:rPr>
            </w:pPr>
            <w:r w:rsidRPr="005F4F8E">
              <w:rPr>
                <w:sz w:val="20"/>
                <w:szCs w:val="20"/>
              </w:rPr>
              <w:t>1.03128</w:t>
            </w:r>
          </w:p>
        </w:tc>
        <w:tc>
          <w:tcPr>
            <w:tcW w:w="2266" w:type="dxa"/>
          </w:tcPr>
          <w:p w14:paraId="4FD64920" w14:textId="3B03524E" w:rsidR="00BC4065" w:rsidRPr="005F4F8E" w:rsidRDefault="00BC4065" w:rsidP="00BC4065">
            <w:pPr>
              <w:rPr>
                <w:sz w:val="20"/>
                <w:szCs w:val="20"/>
              </w:rPr>
            </w:pPr>
            <w:r w:rsidRPr="005F4F8E">
              <w:rPr>
                <w:sz w:val="20"/>
                <w:szCs w:val="20"/>
              </w:rPr>
              <w:t>0.06142</w:t>
            </w:r>
          </w:p>
        </w:tc>
      </w:tr>
      <w:tr w:rsidR="00BC4065" w:rsidRPr="005F4F8E" w14:paraId="26BB003C" w14:textId="77777777" w:rsidTr="0017161B">
        <w:trPr>
          <w:jc w:val="center"/>
        </w:trPr>
        <w:tc>
          <w:tcPr>
            <w:tcW w:w="2550" w:type="dxa"/>
          </w:tcPr>
          <w:p w14:paraId="6B7CEE21" w14:textId="0F42ECA7" w:rsidR="00BC4065" w:rsidRPr="005F4F8E" w:rsidRDefault="00BC4065" w:rsidP="00BC4065">
            <w:pPr>
              <w:jc w:val="center"/>
              <w:rPr>
                <w:iCs/>
                <w:sz w:val="20"/>
                <w:szCs w:val="20"/>
              </w:rPr>
            </w:pPr>
            <w:r w:rsidRPr="005F4F8E">
              <w:rPr>
                <w:sz w:val="20"/>
                <w:szCs w:val="20"/>
              </w:rPr>
              <w:t>3</w:t>
            </w:r>
          </w:p>
        </w:tc>
        <w:tc>
          <w:tcPr>
            <w:tcW w:w="2266" w:type="dxa"/>
          </w:tcPr>
          <w:p w14:paraId="32C85EAD" w14:textId="0863E40A" w:rsidR="00BC4065" w:rsidRPr="005F4F8E" w:rsidRDefault="00BC4065" w:rsidP="00BC4065">
            <w:pPr>
              <w:rPr>
                <w:sz w:val="20"/>
                <w:szCs w:val="20"/>
              </w:rPr>
            </w:pPr>
            <w:r w:rsidRPr="005F4F8E">
              <w:rPr>
                <w:sz w:val="20"/>
                <w:szCs w:val="20"/>
              </w:rPr>
              <w:t>1.02794</w:t>
            </w:r>
          </w:p>
        </w:tc>
        <w:tc>
          <w:tcPr>
            <w:tcW w:w="2266" w:type="dxa"/>
          </w:tcPr>
          <w:p w14:paraId="4BE4E1E6" w14:textId="7EDAD454" w:rsidR="00BC4065" w:rsidRPr="005F4F8E" w:rsidRDefault="00BC4065" w:rsidP="00BC4065">
            <w:pPr>
              <w:rPr>
                <w:sz w:val="20"/>
                <w:szCs w:val="20"/>
              </w:rPr>
            </w:pPr>
            <w:r w:rsidRPr="005F4F8E">
              <w:rPr>
                <w:sz w:val="20"/>
                <w:szCs w:val="20"/>
              </w:rPr>
              <w:t>0.06001</w:t>
            </w:r>
          </w:p>
        </w:tc>
      </w:tr>
      <w:tr w:rsidR="00BC4065" w:rsidRPr="005F4F8E" w14:paraId="1436B16B" w14:textId="77777777" w:rsidTr="0017161B">
        <w:trPr>
          <w:jc w:val="center"/>
        </w:trPr>
        <w:tc>
          <w:tcPr>
            <w:tcW w:w="2550" w:type="dxa"/>
          </w:tcPr>
          <w:p w14:paraId="6F04C2CE" w14:textId="13DE58AA" w:rsidR="00BC4065" w:rsidRPr="005F4F8E" w:rsidRDefault="00BC4065" w:rsidP="00BC4065">
            <w:pPr>
              <w:jc w:val="center"/>
              <w:rPr>
                <w:iCs/>
                <w:sz w:val="20"/>
                <w:szCs w:val="20"/>
              </w:rPr>
            </w:pPr>
            <w:r w:rsidRPr="005F4F8E">
              <w:rPr>
                <w:sz w:val="20"/>
                <w:szCs w:val="20"/>
              </w:rPr>
              <w:t>5</w:t>
            </w:r>
          </w:p>
        </w:tc>
        <w:tc>
          <w:tcPr>
            <w:tcW w:w="2266" w:type="dxa"/>
          </w:tcPr>
          <w:p w14:paraId="24B23DD7" w14:textId="0A8967D8" w:rsidR="00BC4065" w:rsidRPr="005F4F8E" w:rsidRDefault="00BC4065" w:rsidP="00BC4065">
            <w:pPr>
              <w:rPr>
                <w:sz w:val="20"/>
                <w:szCs w:val="20"/>
              </w:rPr>
            </w:pPr>
            <w:r w:rsidRPr="005F4F8E">
              <w:rPr>
                <w:sz w:val="20"/>
                <w:szCs w:val="20"/>
              </w:rPr>
              <w:t>0.60238</w:t>
            </w:r>
          </w:p>
        </w:tc>
        <w:tc>
          <w:tcPr>
            <w:tcW w:w="2266" w:type="dxa"/>
          </w:tcPr>
          <w:p w14:paraId="64FB353F" w14:textId="3BA6FA37" w:rsidR="00BC4065" w:rsidRPr="005F4F8E" w:rsidRDefault="00BC4065" w:rsidP="00BC4065">
            <w:pPr>
              <w:rPr>
                <w:sz w:val="20"/>
                <w:szCs w:val="20"/>
              </w:rPr>
            </w:pPr>
            <w:r w:rsidRPr="005F4F8E">
              <w:rPr>
                <w:sz w:val="20"/>
                <w:szCs w:val="20"/>
              </w:rPr>
              <w:t>0.04624</w:t>
            </w:r>
          </w:p>
        </w:tc>
      </w:tr>
      <w:tr w:rsidR="00BC4065" w:rsidRPr="005F4F8E" w14:paraId="5D5B6227" w14:textId="77777777" w:rsidTr="0017161B">
        <w:trPr>
          <w:jc w:val="center"/>
        </w:trPr>
        <w:tc>
          <w:tcPr>
            <w:tcW w:w="2550" w:type="dxa"/>
          </w:tcPr>
          <w:p w14:paraId="11410F32" w14:textId="352597E3" w:rsidR="00BC4065" w:rsidRPr="005F4F8E" w:rsidRDefault="00BC4065" w:rsidP="00BC4065">
            <w:pPr>
              <w:jc w:val="center"/>
              <w:rPr>
                <w:iCs/>
                <w:sz w:val="20"/>
                <w:szCs w:val="20"/>
              </w:rPr>
            </w:pPr>
            <w:r w:rsidRPr="005F4F8E">
              <w:rPr>
                <w:sz w:val="20"/>
                <w:szCs w:val="20"/>
              </w:rPr>
              <w:t>9</w:t>
            </w:r>
          </w:p>
        </w:tc>
        <w:tc>
          <w:tcPr>
            <w:tcW w:w="2266" w:type="dxa"/>
          </w:tcPr>
          <w:p w14:paraId="07F0A2EC" w14:textId="109F3EB7" w:rsidR="00BC4065" w:rsidRPr="005F4F8E" w:rsidRDefault="00BC4065" w:rsidP="00BC4065">
            <w:pPr>
              <w:rPr>
                <w:sz w:val="20"/>
                <w:szCs w:val="20"/>
              </w:rPr>
            </w:pPr>
            <w:r w:rsidRPr="005F4F8E">
              <w:rPr>
                <w:sz w:val="20"/>
                <w:szCs w:val="20"/>
              </w:rPr>
              <w:t>0.46547</w:t>
            </w:r>
          </w:p>
        </w:tc>
        <w:tc>
          <w:tcPr>
            <w:tcW w:w="2266" w:type="dxa"/>
          </w:tcPr>
          <w:p w14:paraId="35A6DC3A" w14:textId="4CFE7BBF" w:rsidR="00BC4065" w:rsidRPr="005F4F8E" w:rsidRDefault="00BC4065" w:rsidP="00BC4065">
            <w:pPr>
              <w:rPr>
                <w:sz w:val="20"/>
                <w:szCs w:val="20"/>
              </w:rPr>
            </w:pPr>
            <w:r w:rsidRPr="005F4F8E">
              <w:rPr>
                <w:sz w:val="20"/>
                <w:szCs w:val="20"/>
              </w:rPr>
              <w:t>0.02752</w:t>
            </w:r>
          </w:p>
        </w:tc>
      </w:tr>
      <w:tr w:rsidR="00BC4065" w:rsidRPr="005F4F8E" w14:paraId="226F18B6" w14:textId="77777777" w:rsidTr="0017161B">
        <w:trPr>
          <w:jc w:val="center"/>
        </w:trPr>
        <w:tc>
          <w:tcPr>
            <w:tcW w:w="2550" w:type="dxa"/>
          </w:tcPr>
          <w:p w14:paraId="15D15E24" w14:textId="390ADE24" w:rsidR="00BC4065" w:rsidRPr="005F4F8E" w:rsidRDefault="00BC4065" w:rsidP="00BC4065">
            <w:pPr>
              <w:jc w:val="center"/>
              <w:rPr>
                <w:iCs/>
                <w:sz w:val="20"/>
                <w:szCs w:val="20"/>
              </w:rPr>
            </w:pPr>
            <w:r w:rsidRPr="005F4F8E">
              <w:rPr>
                <w:sz w:val="20"/>
                <w:szCs w:val="20"/>
              </w:rPr>
              <w:t>15</w:t>
            </w:r>
          </w:p>
        </w:tc>
        <w:tc>
          <w:tcPr>
            <w:tcW w:w="2266" w:type="dxa"/>
          </w:tcPr>
          <w:p w14:paraId="1C155B1B" w14:textId="18085652" w:rsidR="00BC4065" w:rsidRPr="005F4F8E" w:rsidRDefault="00BC4065" w:rsidP="00BC4065">
            <w:pPr>
              <w:rPr>
                <w:sz w:val="20"/>
                <w:szCs w:val="20"/>
              </w:rPr>
            </w:pPr>
            <w:r w:rsidRPr="005F4F8E">
              <w:rPr>
                <w:sz w:val="20"/>
                <w:szCs w:val="20"/>
              </w:rPr>
              <w:t>0.04876</w:t>
            </w:r>
          </w:p>
        </w:tc>
        <w:tc>
          <w:tcPr>
            <w:tcW w:w="2266" w:type="dxa"/>
          </w:tcPr>
          <w:p w14:paraId="7A54CDFB" w14:textId="5B185679" w:rsidR="00BC4065" w:rsidRPr="005F4F8E" w:rsidRDefault="00BC4065" w:rsidP="00BC4065">
            <w:pPr>
              <w:rPr>
                <w:sz w:val="20"/>
                <w:szCs w:val="20"/>
              </w:rPr>
            </w:pPr>
            <w:r w:rsidRPr="005F4F8E">
              <w:rPr>
                <w:sz w:val="20"/>
                <w:szCs w:val="20"/>
              </w:rPr>
              <w:t>0.00187</w:t>
            </w:r>
          </w:p>
        </w:tc>
      </w:tr>
      <w:tr w:rsidR="00BC4065" w:rsidRPr="005F4F8E" w14:paraId="08FA1F5F" w14:textId="77777777" w:rsidTr="0017161B">
        <w:trPr>
          <w:trHeight w:val="58"/>
          <w:jc w:val="center"/>
        </w:trPr>
        <w:tc>
          <w:tcPr>
            <w:tcW w:w="2550" w:type="dxa"/>
          </w:tcPr>
          <w:p w14:paraId="1B13C1C8" w14:textId="39FCAE1B" w:rsidR="00BC4065" w:rsidRPr="005F4F8E" w:rsidRDefault="00BC4065" w:rsidP="00BC4065">
            <w:pPr>
              <w:jc w:val="center"/>
              <w:rPr>
                <w:iCs/>
                <w:sz w:val="20"/>
                <w:szCs w:val="20"/>
              </w:rPr>
            </w:pPr>
            <w:r w:rsidRPr="005F4F8E">
              <w:rPr>
                <w:sz w:val="20"/>
                <w:szCs w:val="20"/>
              </w:rPr>
              <w:t>20</w:t>
            </w:r>
          </w:p>
        </w:tc>
        <w:tc>
          <w:tcPr>
            <w:tcW w:w="2266" w:type="dxa"/>
          </w:tcPr>
          <w:p w14:paraId="5FFDC9F4" w14:textId="557B1F7F" w:rsidR="00BC4065" w:rsidRPr="005F4F8E" w:rsidRDefault="00BC4065" w:rsidP="00BC4065">
            <w:pPr>
              <w:rPr>
                <w:sz w:val="20"/>
                <w:szCs w:val="20"/>
              </w:rPr>
            </w:pPr>
            <w:r w:rsidRPr="005F4F8E">
              <w:rPr>
                <w:sz w:val="20"/>
                <w:szCs w:val="20"/>
              </w:rPr>
              <w:t>0.02059</w:t>
            </w:r>
          </w:p>
        </w:tc>
        <w:tc>
          <w:tcPr>
            <w:tcW w:w="2266" w:type="dxa"/>
          </w:tcPr>
          <w:p w14:paraId="26398D9A" w14:textId="57AF85FD" w:rsidR="00BC4065" w:rsidRPr="005F4F8E" w:rsidRDefault="00BC4065" w:rsidP="00BC4065">
            <w:pPr>
              <w:keepNext/>
              <w:rPr>
                <w:sz w:val="20"/>
                <w:szCs w:val="20"/>
              </w:rPr>
            </w:pPr>
            <w:r w:rsidRPr="005F4F8E">
              <w:rPr>
                <w:sz w:val="20"/>
                <w:szCs w:val="20"/>
              </w:rPr>
              <w:t>0.00074</w:t>
            </w:r>
          </w:p>
        </w:tc>
      </w:tr>
    </w:tbl>
    <w:p w14:paraId="7E922B7E" w14:textId="1479018D" w:rsidR="00497E45" w:rsidRPr="005F4F8E" w:rsidRDefault="00BA2C0A" w:rsidP="00BA2C0A">
      <w:pPr>
        <w:pStyle w:val="Legenda"/>
        <w:jc w:val="center"/>
        <w:rPr>
          <w:sz w:val="20"/>
          <w:szCs w:val="20"/>
        </w:rPr>
      </w:pPr>
      <w:r w:rsidRPr="005F4F8E">
        <w:rPr>
          <w:sz w:val="20"/>
          <w:szCs w:val="20"/>
        </w:rPr>
        <w:t xml:space="preserve">Tabela </w:t>
      </w:r>
      <w:r w:rsidRPr="005F4F8E">
        <w:rPr>
          <w:sz w:val="20"/>
          <w:szCs w:val="20"/>
        </w:rPr>
        <w:fldChar w:fldCharType="begin"/>
      </w:r>
      <w:r w:rsidRPr="005F4F8E">
        <w:rPr>
          <w:sz w:val="20"/>
          <w:szCs w:val="20"/>
        </w:rPr>
        <w:instrText xml:space="preserve"> SEQ Tabela \* ARABIC </w:instrText>
      </w:r>
      <w:r w:rsidRPr="005F4F8E">
        <w:rPr>
          <w:sz w:val="20"/>
          <w:szCs w:val="20"/>
        </w:rPr>
        <w:fldChar w:fldCharType="separate"/>
      </w:r>
      <w:r w:rsidR="002A3715">
        <w:rPr>
          <w:noProof/>
          <w:sz w:val="20"/>
          <w:szCs w:val="20"/>
        </w:rPr>
        <w:t>3</w:t>
      </w:r>
      <w:r w:rsidRPr="005F4F8E">
        <w:rPr>
          <w:sz w:val="20"/>
          <w:szCs w:val="20"/>
        </w:rPr>
        <w:fldChar w:fldCharType="end"/>
      </w:r>
      <w:r w:rsidRPr="005F4F8E">
        <w:rPr>
          <w:sz w:val="20"/>
          <w:szCs w:val="20"/>
        </w:rPr>
        <w:t>: Błędy aproksymacji dla n = 200</w:t>
      </w:r>
    </w:p>
    <w:p w14:paraId="489B7284" w14:textId="77777777" w:rsidR="00D24020" w:rsidRPr="005F4F8E" w:rsidRDefault="00D24020" w:rsidP="00D24020">
      <w:pPr>
        <w:rPr>
          <w:sz w:val="20"/>
          <w:szCs w:val="20"/>
        </w:rPr>
      </w:pPr>
      <w:r w:rsidRPr="005F4F8E">
        <w:rPr>
          <w:b/>
          <w:bCs/>
          <w:sz w:val="20"/>
          <w:szCs w:val="20"/>
        </w:rPr>
        <w:t>Porównanie aproksymacji dla stałego stopnia wielomianu</w:t>
      </w:r>
    </w:p>
    <w:p w14:paraId="0E85019B" w14:textId="163C58AA" w:rsidR="00D24020" w:rsidRPr="005F4F8E" w:rsidRDefault="005F4F8E" w:rsidP="005F4F8E">
      <w:pPr>
        <w:keepNext/>
        <w:ind w:left="-284"/>
        <w:jc w:val="center"/>
        <w:rPr>
          <w:sz w:val="20"/>
          <w:szCs w:val="20"/>
        </w:rPr>
      </w:pPr>
      <w:r w:rsidRPr="005F4F8E">
        <w:rPr>
          <w:sz w:val="20"/>
          <w:szCs w:val="20"/>
        </w:rPr>
        <w:drawing>
          <wp:inline distT="0" distB="0" distL="0" distR="0" wp14:anchorId="24223F03" wp14:editId="66790E8F">
            <wp:extent cx="5990001" cy="3981450"/>
            <wp:effectExtent l="0" t="0" r="0" b="0"/>
            <wp:docPr id="740704940" name="Obraz 1" descr="Obraz zawierający tekst, diagram,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4940" name="Obraz 1" descr="Obraz zawierający tekst, diagram, Czcionka, zrzut ekranu&#10;&#10;Opis wygenerowany automatycznie"/>
                    <pic:cNvPicPr/>
                  </pic:nvPicPr>
                  <pic:blipFill>
                    <a:blip r:embed="rId10"/>
                    <a:stretch>
                      <a:fillRect/>
                    </a:stretch>
                  </pic:blipFill>
                  <pic:spPr>
                    <a:xfrm>
                      <a:off x="0" y="0"/>
                      <a:ext cx="6001183" cy="3988883"/>
                    </a:xfrm>
                    <a:prstGeom prst="rect">
                      <a:avLst/>
                    </a:prstGeom>
                  </pic:spPr>
                </pic:pic>
              </a:graphicData>
            </a:graphic>
          </wp:inline>
        </w:drawing>
      </w:r>
    </w:p>
    <w:p w14:paraId="1F9B4E02" w14:textId="51974C43" w:rsidR="00D24020" w:rsidRPr="005F4F8E" w:rsidRDefault="00D24020" w:rsidP="00D24020">
      <w:pPr>
        <w:pStyle w:val="Legenda"/>
        <w:jc w:val="center"/>
        <w:rPr>
          <w:sz w:val="20"/>
          <w:szCs w:val="20"/>
        </w:rPr>
      </w:pPr>
      <w:r w:rsidRPr="005F4F8E">
        <w:rPr>
          <w:sz w:val="20"/>
          <w:szCs w:val="20"/>
        </w:rPr>
        <w:t xml:space="preserve">Wykresy </w:t>
      </w:r>
      <w:r w:rsidRPr="005F4F8E">
        <w:rPr>
          <w:sz w:val="20"/>
          <w:szCs w:val="20"/>
        </w:rPr>
        <w:fldChar w:fldCharType="begin"/>
      </w:r>
      <w:r w:rsidRPr="005F4F8E">
        <w:rPr>
          <w:sz w:val="20"/>
          <w:szCs w:val="20"/>
        </w:rPr>
        <w:instrText xml:space="preserve"> SEQ Wykresy \* ARABIC </w:instrText>
      </w:r>
      <w:r w:rsidRPr="005F4F8E">
        <w:rPr>
          <w:sz w:val="20"/>
          <w:szCs w:val="20"/>
        </w:rPr>
        <w:fldChar w:fldCharType="separate"/>
      </w:r>
      <w:r w:rsidR="002A3715">
        <w:rPr>
          <w:noProof/>
          <w:sz w:val="20"/>
          <w:szCs w:val="20"/>
        </w:rPr>
        <w:t>2</w:t>
      </w:r>
      <w:r w:rsidRPr="005F4F8E">
        <w:rPr>
          <w:sz w:val="20"/>
          <w:szCs w:val="20"/>
        </w:rPr>
        <w:fldChar w:fldCharType="end"/>
      </w:r>
      <w:r w:rsidRPr="005F4F8E">
        <w:rPr>
          <w:sz w:val="20"/>
          <w:szCs w:val="20"/>
        </w:rPr>
        <w:t xml:space="preserve">: Wykresy aproksymacji dla m = </w:t>
      </w:r>
      <w:r w:rsidR="005F4F8E" w:rsidRPr="005F4F8E">
        <w:rPr>
          <w:sz w:val="20"/>
          <w:szCs w:val="20"/>
        </w:rPr>
        <w:t>20</w:t>
      </w:r>
    </w:p>
    <w:p w14:paraId="240C6D22" w14:textId="3F9CD3D5" w:rsidR="00D24020" w:rsidRPr="005F4F8E" w:rsidRDefault="00D24020" w:rsidP="003D20A4">
      <w:pPr>
        <w:rPr>
          <w:sz w:val="20"/>
          <w:szCs w:val="20"/>
        </w:rPr>
      </w:pPr>
      <w:r w:rsidRPr="005F4F8E">
        <w:rPr>
          <w:sz w:val="20"/>
          <w:szCs w:val="20"/>
        </w:rPr>
        <w:t xml:space="preserve">Wykresy 2 przedstawiają aproksymacje dla stałego stopnia wielomianu, lecz dla różnej liczby węzłów. Wartość parametru </w:t>
      </w:r>
      <m:oMath>
        <m:r>
          <w:rPr>
            <w:rFonts w:ascii="Cambria Math" w:hAnsi="Cambria Math"/>
            <w:sz w:val="20"/>
            <w:szCs w:val="20"/>
          </w:rPr>
          <m:t>m=</m:t>
        </m:r>
        <m:r>
          <w:rPr>
            <w:rFonts w:ascii="Cambria Math" w:hAnsi="Cambria Math"/>
            <w:sz w:val="20"/>
            <w:szCs w:val="20"/>
          </w:rPr>
          <m:t>20</m:t>
        </m:r>
      </m:oMath>
      <w:r w:rsidRPr="005F4F8E">
        <w:rPr>
          <w:sz w:val="20"/>
          <w:szCs w:val="20"/>
        </w:rPr>
        <w:t xml:space="preserve"> została wybrana na podstawie wcześniejszych analiz tabeli błędów jako najlepiej przybliżająca wartość. Kształt aproksymacji niewiele różni się w zależności od </w:t>
      </w:r>
      <w:r w:rsidR="005F4F8E" w:rsidRPr="005F4F8E">
        <w:rPr>
          <w:sz w:val="20"/>
          <w:szCs w:val="20"/>
        </w:rPr>
        <w:t>liczby</w:t>
      </w:r>
      <w:r w:rsidRPr="005F4F8E">
        <w:rPr>
          <w:sz w:val="20"/>
          <w:szCs w:val="20"/>
        </w:rPr>
        <w:t xml:space="preserve"> użytych węzłów. Mimo podobieństwa</w:t>
      </w:r>
      <w:r w:rsidR="00E95CCE">
        <w:rPr>
          <w:sz w:val="20"/>
          <w:szCs w:val="20"/>
        </w:rPr>
        <w:t xml:space="preserve"> funkcji aproksymującej</w:t>
      </w:r>
      <w:r w:rsidR="004678B3" w:rsidRPr="005F4F8E">
        <w:rPr>
          <w:sz w:val="20"/>
          <w:szCs w:val="20"/>
        </w:rPr>
        <w:t>,</w:t>
      </w:r>
      <w:r w:rsidRPr="005F4F8E">
        <w:rPr>
          <w:sz w:val="20"/>
          <w:szCs w:val="20"/>
        </w:rPr>
        <w:t xml:space="preserve"> w tabeli 4 można zaobserwować że wraz ze wzrostem parametru </w:t>
      </w:r>
      <m:oMath>
        <m:r>
          <w:rPr>
            <w:rFonts w:ascii="Cambria Math" w:hAnsi="Cambria Math"/>
            <w:sz w:val="20"/>
            <w:szCs w:val="20"/>
          </w:rPr>
          <m:t>n</m:t>
        </m:r>
      </m:oMath>
      <w:r w:rsidRPr="005F4F8E">
        <w:rPr>
          <w:rFonts w:eastAsiaTheme="minorEastAsia"/>
          <w:sz w:val="20"/>
          <w:szCs w:val="20"/>
        </w:rPr>
        <w:t xml:space="preserve"> stale maleje błąd </w:t>
      </w:r>
      <w:r w:rsidR="003D20A4" w:rsidRPr="005F4F8E">
        <w:rPr>
          <w:rFonts w:eastAsiaTheme="minorEastAsia"/>
          <w:sz w:val="20"/>
          <w:szCs w:val="20"/>
        </w:rPr>
        <w:t>średniokwadratowy.</w:t>
      </w:r>
      <w:r w:rsidR="005F4F8E" w:rsidRPr="005F4F8E">
        <w:rPr>
          <w:rFonts w:eastAsiaTheme="minorEastAsia"/>
          <w:sz w:val="20"/>
          <w:szCs w:val="20"/>
        </w:rPr>
        <w:t xml:space="preserve"> Błąd maksymalny również maleje lecz</w:t>
      </w:r>
      <w:r w:rsidR="00E95CCE">
        <w:rPr>
          <w:rFonts w:eastAsiaTheme="minorEastAsia"/>
          <w:sz w:val="20"/>
          <w:szCs w:val="20"/>
        </w:rPr>
        <w:t xml:space="preserve"> nie tak szybko jak błąd średniokwadratowy,</w:t>
      </w:r>
      <w:r w:rsidR="005F4F8E" w:rsidRPr="005F4F8E">
        <w:rPr>
          <w:rFonts w:eastAsiaTheme="minorEastAsia"/>
          <w:sz w:val="20"/>
          <w:szCs w:val="20"/>
        </w:rPr>
        <w:t xml:space="preserve"> </w:t>
      </w:r>
      <w:r w:rsidR="00E95CCE">
        <w:rPr>
          <w:rFonts w:eastAsiaTheme="minorEastAsia"/>
          <w:sz w:val="20"/>
          <w:szCs w:val="20"/>
        </w:rPr>
        <w:t>m</w:t>
      </w:r>
      <w:r w:rsidR="005F4F8E" w:rsidRPr="005F4F8E">
        <w:rPr>
          <w:rFonts w:eastAsiaTheme="minorEastAsia"/>
          <w:sz w:val="20"/>
          <w:szCs w:val="20"/>
        </w:rPr>
        <w:t>ożna wręcz zaobserwować że utrzymuję się on na poziomie równym 0.02.</w:t>
      </w:r>
    </w:p>
    <w:tbl>
      <w:tblPr>
        <w:tblStyle w:val="Tabela-Siatka"/>
        <w:tblW w:w="0" w:type="auto"/>
        <w:jc w:val="center"/>
        <w:tblLook w:val="04A0" w:firstRow="1" w:lastRow="0" w:firstColumn="1" w:lastColumn="0" w:noHBand="0" w:noVBand="1"/>
      </w:tblPr>
      <w:tblGrid>
        <w:gridCol w:w="2550"/>
        <w:gridCol w:w="2266"/>
        <w:gridCol w:w="2266"/>
      </w:tblGrid>
      <w:tr w:rsidR="00D24020" w:rsidRPr="005F4F8E" w14:paraId="31D70A11" w14:textId="77777777" w:rsidTr="0017161B">
        <w:trPr>
          <w:jc w:val="center"/>
        </w:trPr>
        <w:tc>
          <w:tcPr>
            <w:tcW w:w="2550" w:type="dxa"/>
            <w:vAlign w:val="bottom"/>
          </w:tcPr>
          <w:p w14:paraId="0BC372FE" w14:textId="77777777" w:rsidR="00D24020" w:rsidRPr="005F4F8E" w:rsidRDefault="00D24020" w:rsidP="00D24020">
            <w:pPr>
              <w:jc w:val="center"/>
              <w:rPr>
                <w:sz w:val="20"/>
                <w:szCs w:val="20"/>
              </w:rPr>
            </w:pPr>
            <w:r w:rsidRPr="005F4F8E">
              <w:rPr>
                <w:rFonts w:ascii="Calibri" w:hAnsi="Calibri" w:cs="Calibri"/>
                <w:color w:val="000000"/>
                <w:sz w:val="20"/>
                <w:szCs w:val="20"/>
              </w:rPr>
              <w:t>Liczba węzłów (</w:t>
            </w:r>
            <m:oMath>
              <m:r>
                <w:rPr>
                  <w:rFonts w:ascii="Cambria Math" w:hAnsi="Cambria Math" w:cs="Calibri"/>
                  <w:color w:val="000000"/>
                  <w:sz w:val="20"/>
                  <w:szCs w:val="20"/>
                </w:rPr>
                <m:t>n</m:t>
              </m:r>
            </m:oMath>
            <w:r w:rsidRPr="005F4F8E">
              <w:rPr>
                <w:rFonts w:ascii="Calibri" w:hAnsi="Calibri" w:cs="Calibri"/>
                <w:color w:val="000000"/>
                <w:sz w:val="20"/>
                <w:szCs w:val="20"/>
              </w:rPr>
              <w:t>)</w:t>
            </w:r>
          </w:p>
        </w:tc>
        <w:tc>
          <w:tcPr>
            <w:tcW w:w="2266" w:type="dxa"/>
            <w:vAlign w:val="bottom"/>
          </w:tcPr>
          <w:p w14:paraId="641F323E" w14:textId="77777777" w:rsidR="00D24020" w:rsidRPr="005F4F8E" w:rsidRDefault="00D24020" w:rsidP="00D24020">
            <w:pPr>
              <w:jc w:val="center"/>
              <w:rPr>
                <w:sz w:val="20"/>
                <w:szCs w:val="20"/>
              </w:rPr>
            </w:pPr>
            <w:r w:rsidRPr="005F4F8E">
              <w:rPr>
                <w:rFonts w:cstheme="minorHAnsi"/>
                <w:sz w:val="20"/>
                <w:szCs w:val="20"/>
              </w:rPr>
              <w:t>Błąd maksymalny</w:t>
            </w:r>
          </w:p>
        </w:tc>
        <w:tc>
          <w:tcPr>
            <w:tcW w:w="2266" w:type="dxa"/>
            <w:vAlign w:val="bottom"/>
          </w:tcPr>
          <w:p w14:paraId="1BD768AA" w14:textId="77777777" w:rsidR="00D24020" w:rsidRPr="005F4F8E" w:rsidRDefault="00D24020" w:rsidP="00D24020">
            <w:pPr>
              <w:jc w:val="center"/>
              <w:rPr>
                <w:sz w:val="20"/>
                <w:szCs w:val="20"/>
              </w:rPr>
            </w:pPr>
            <w:r w:rsidRPr="005F4F8E">
              <w:rPr>
                <w:sz w:val="20"/>
                <w:szCs w:val="20"/>
              </w:rPr>
              <w:t>Błąd średniokwadratowy</w:t>
            </w:r>
          </w:p>
        </w:tc>
      </w:tr>
      <w:tr w:rsidR="005F4F8E" w:rsidRPr="005F4F8E" w14:paraId="65A78943" w14:textId="77777777" w:rsidTr="0017161B">
        <w:trPr>
          <w:jc w:val="center"/>
        </w:trPr>
        <w:tc>
          <w:tcPr>
            <w:tcW w:w="2550" w:type="dxa"/>
          </w:tcPr>
          <w:p w14:paraId="21A9EC85" w14:textId="791A05BB" w:rsidR="005F4F8E" w:rsidRPr="005F4F8E" w:rsidRDefault="005F4F8E" w:rsidP="005F4F8E">
            <w:pPr>
              <w:jc w:val="center"/>
              <w:rPr>
                <w:sz w:val="20"/>
                <w:szCs w:val="20"/>
              </w:rPr>
            </w:pPr>
            <w:r w:rsidRPr="005F4F8E">
              <w:rPr>
                <w:sz w:val="20"/>
                <w:szCs w:val="20"/>
              </w:rPr>
              <w:t>50</w:t>
            </w:r>
          </w:p>
        </w:tc>
        <w:tc>
          <w:tcPr>
            <w:tcW w:w="2266" w:type="dxa"/>
          </w:tcPr>
          <w:p w14:paraId="0EE36297" w14:textId="17499C76" w:rsidR="005F4F8E" w:rsidRPr="005F4F8E" w:rsidRDefault="005F4F8E" w:rsidP="005F4F8E">
            <w:pPr>
              <w:jc w:val="center"/>
              <w:rPr>
                <w:sz w:val="20"/>
                <w:szCs w:val="20"/>
              </w:rPr>
            </w:pPr>
            <w:r w:rsidRPr="005F4F8E">
              <w:rPr>
                <w:sz w:val="20"/>
                <w:szCs w:val="20"/>
              </w:rPr>
              <w:t>0.02436</w:t>
            </w:r>
          </w:p>
        </w:tc>
        <w:tc>
          <w:tcPr>
            <w:tcW w:w="2266" w:type="dxa"/>
          </w:tcPr>
          <w:p w14:paraId="4449FE24" w14:textId="00BD6892" w:rsidR="005F4F8E" w:rsidRPr="005F4F8E" w:rsidRDefault="005F4F8E" w:rsidP="005F4F8E">
            <w:pPr>
              <w:jc w:val="center"/>
              <w:rPr>
                <w:sz w:val="20"/>
                <w:szCs w:val="20"/>
              </w:rPr>
            </w:pPr>
            <w:r w:rsidRPr="005F4F8E">
              <w:rPr>
                <w:sz w:val="20"/>
                <w:szCs w:val="20"/>
              </w:rPr>
              <w:t>0.00667</w:t>
            </w:r>
          </w:p>
        </w:tc>
      </w:tr>
      <w:tr w:rsidR="005F4F8E" w:rsidRPr="005F4F8E" w14:paraId="1FE32AF5" w14:textId="77777777" w:rsidTr="00C852FB">
        <w:trPr>
          <w:jc w:val="center"/>
        </w:trPr>
        <w:tc>
          <w:tcPr>
            <w:tcW w:w="2550" w:type="dxa"/>
          </w:tcPr>
          <w:p w14:paraId="6749B58A" w14:textId="1A860CDF" w:rsidR="005F4F8E" w:rsidRPr="005F4F8E" w:rsidRDefault="005F4F8E" w:rsidP="005F4F8E">
            <w:pPr>
              <w:jc w:val="center"/>
              <w:rPr>
                <w:sz w:val="20"/>
                <w:szCs w:val="20"/>
              </w:rPr>
            </w:pPr>
            <w:r w:rsidRPr="005F4F8E">
              <w:rPr>
                <w:sz w:val="20"/>
                <w:szCs w:val="20"/>
              </w:rPr>
              <w:t>60</w:t>
            </w:r>
          </w:p>
        </w:tc>
        <w:tc>
          <w:tcPr>
            <w:tcW w:w="2266" w:type="dxa"/>
          </w:tcPr>
          <w:p w14:paraId="11C6660C" w14:textId="13304AE9" w:rsidR="005F4F8E" w:rsidRPr="005F4F8E" w:rsidRDefault="005F4F8E" w:rsidP="005F4F8E">
            <w:pPr>
              <w:jc w:val="center"/>
              <w:rPr>
                <w:sz w:val="20"/>
                <w:szCs w:val="20"/>
              </w:rPr>
            </w:pPr>
            <w:r w:rsidRPr="005F4F8E">
              <w:rPr>
                <w:sz w:val="20"/>
                <w:szCs w:val="20"/>
              </w:rPr>
              <w:t>0.02175</w:t>
            </w:r>
          </w:p>
        </w:tc>
        <w:tc>
          <w:tcPr>
            <w:tcW w:w="2266" w:type="dxa"/>
          </w:tcPr>
          <w:p w14:paraId="034597F4" w14:textId="7BB127AB" w:rsidR="005F4F8E" w:rsidRPr="005F4F8E" w:rsidRDefault="005F4F8E" w:rsidP="005F4F8E">
            <w:pPr>
              <w:jc w:val="center"/>
              <w:rPr>
                <w:sz w:val="20"/>
                <w:szCs w:val="20"/>
              </w:rPr>
            </w:pPr>
            <w:r w:rsidRPr="005F4F8E">
              <w:rPr>
                <w:sz w:val="20"/>
                <w:szCs w:val="20"/>
              </w:rPr>
              <w:t>0.00475</w:t>
            </w:r>
          </w:p>
        </w:tc>
      </w:tr>
      <w:tr w:rsidR="005F4F8E" w:rsidRPr="005F4F8E" w14:paraId="22BBB0ED" w14:textId="77777777" w:rsidTr="00C852FB">
        <w:trPr>
          <w:jc w:val="center"/>
        </w:trPr>
        <w:tc>
          <w:tcPr>
            <w:tcW w:w="2550" w:type="dxa"/>
          </w:tcPr>
          <w:p w14:paraId="68F3BF23" w14:textId="368FEC35" w:rsidR="005F4F8E" w:rsidRPr="005F4F8E" w:rsidRDefault="005F4F8E" w:rsidP="005F4F8E">
            <w:pPr>
              <w:jc w:val="center"/>
              <w:rPr>
                <w:sz w:val="20"/>
                <w:szCs w:val="20"/>
              </w:rPr>
            </w:pPr>
            <w:r w:rsidRPr="005F4F8E">
              <w:rPr>
                <w:sz w:val="20"/>
                <w:szCs w:val="20"/>
              </w:rPr>
              <w:t>80</w:t>
            </w:r>
          </w:p>
        </w:tc>
        <w:tc>
          <w:tcPr>
            <w:tcW w:w="2266" w:type="dxa"/>
          </w:tcPr>
          <w:p w14:paraId="69F89327" w14:textId="33E2968E" w:rsidR="005F4F8E" w:rsidRPr="005F4F8E" w:rsidRDefault="005F4F8E" w:rsidP="005F4F8E">
            <w:pPr>
              <w:jc w:val="center"/>
              <w:rPr>
                <w:sz w:val="20"/>
                <w:szCs w:val="20"/>
              </w:rPr>
            </w:pPr>
            <w:r w:rsidRPr="005F4F8E">
              <w:rPr>
                <w:sz w:val="20"/>
                <w:szCs w:val="20"/>
              </w:rPr>
              <w:t>0.02065</w:t>
            </w:r>
          </w:p>
        </w:tc>
        <w:tc>
          <w:tcPr>
            <w:tcW w:w="2266" w:type="dxa"/>
          </w:tcPr>
          <w:p w14:paraId="00323F86" w14:textId="76CCCD3E" w:rsidR="005F4F8E" w:rsidRPr="005F4F8E" w:rsidRDefault="005F4F8E" w:rsidP="005F4F8E">
            <w:pPr>
              <w:jc w:val="center"/>
              <w:rPr>
                <w:sz w:val="20"/>
                <w:szCs w:val="20"/>
              </w:rPr>
            </w:pPr>
            <w:r w:rsidRPr="005F4F8E">
              <w:rPr>
                <w:sz w:val="20"/>
                <w:szCs w:val="20"/>
              </w:rPr>
              <w:t>0.00286</w:t>
            </w:r>
          </w:p>
        </w:tc>
      </w:tr>
      <w:tr w:rsidR="005F4F8E" w:rsidRPr="005F4F8E" w14:paraId="699854C6" w14:textId="77777777" w:rsidTr="00C852FB">
        <w:trPr>
          <w:jc w:val="center"/>
        </w:trPr>
        <w:tc>
          <w:tcPr>
            <w:tcW w:w="2550" w:type="dxa"/>
          </w:tcPr>
          <w:p w14:paraId="157F4540" w14:textId="2B474C38" w:rsidR="005F4F8E" w:rsidRPr="005F4F8E" w:rsidRDefault="005F4F8E" w:rsidP="005F4F8E">
            <w:pPr>
              <w:jc w:val="center"/>
              <w:rPr>
                <w:sz w:val="20"/>
                <w:szCs w:val="20"/>
              </w:rPr>
            </w:pPr>
            <w:r w:rsidRPr="005F4F8E">
              <w:rPr>
                <w:sz w:val="20"/>
                <w:szCs w:val="20"/>
              </w:rPr>
              <w:t>100</w:t>
            </w:r>
          </w:p>
        </w:tc>
        <w:tc>
          <w:tcPr>
            <w:tcW w:w="2266" w:type="dxa"/>
          </w:tcPr>
          <w:p w14:paraId="4E905F3F" w14:textId="65F469D9" w:rsidR="005F4F8E" w:rsidRPr="005F4F8E" w:rsidRDefault="005F4F8E" w:rsidP="005F4F8E">
            <w:pPr>
              <w:jc w:val="center"/>
              <w:rPr>
                <w:sz w:val="20"/>
                <w:szCs w:val="20"/>
              </w:rPr>
            </w:pPr>
            <w:r w:rsidRPr="005F4F8E">
              <w:rPr>
                <w:sz w:val="20"/>
                <w:szCs w:val="20"/>
              </w:rPr>
              <w:t>0.02044</w:t>
            </w:r>
          </w:p>
        </w:tc>
        <w:tc>
          <w:tcPr>
            <w:tcW w:w="2266" w:type="dxa"/>
          </w:tcPr>
          <w:p w14:paraId="13A2DA2B" w14:textId="0C7709DB" w:rsidR="005F4F8E" w:rsidRPr="005F4F8E" w:rsidRDefault="005F4F8E" w:rsidP="005F4F8E">
            <w:pPr>
              <w:jc w:val="center"/>
              <w:rPr>
                <w:sz w:val="20"/>
                <w:szCs w:val="20"/>
              </w:rPr>
            </w:pPr>
            <w:r w:rsidRPr="005F4F8E">
              <w:rPr>
                <w:sz w:val="20"/>
                <w:szCs w:val="20"/>
              </w:rPr>
              <w:t>0.00198</w:t>
            </w:r>
          </w:p>
        </w:tc>
      </w:tr>
      <w:tr w:rsidR="005F4F8E" w:rsidRPr="005F4F8E" w14:paraId="1AE464AC" w14:textId="77777777" w:rsidTr="00C852FB">
        <w:trPr>
          <w:jc w:val="center"/>
        </w:trPr>
        <w:tc>
          <w:tcPr>
            <w:tcW w:w="2550" w:type="dxa"/>
          </w:tcPr>
          <w:p w14:paraId="13F90FC4" w14:textId="21CEE625" w:rsidR="005F4F8E" w:rsidRPr="005F4F8E" w:rsidRDefault="005F4F8E" w:rsidP="005F4F8E">
            <w:pPr>
              <w:jc w:val="center"/>
              <w:rPr>
                <w:sz w:val="20"/>
                <w:szCs w:val="20"/>
              </w:rPr>
            </w:pPr>
            <w:r w:rsidRPr="005F4F8E">
              <w:rPr>
                <w:sz w:val="20"/>
                <w:szCs w:val="20"/>
              </w:rPr>
              <w:t>200</w:t>
            </w:r>
          </w:p>
        </w:tc>
        <w:tc>
          <w:tcPr>
            <w:tcW w:w="2266" w:type="dxa"/>
          </w:tcPr>
          <w:p w14:paraId="54DE91E4" w14:textId="0FA6329C" w:rsidR="005F4F8E" w:rsidRPr="005F4F8E" w:rsidRDefault="005F4F8E" w:rsidP="005F4F8E">
            <w:pPr>
              <w:jc w:val="center"/>
              <w:rPr>
                <w:sz w:val="20"/>
                <w:szCs w:val="20"/>
              </w:rPr>
            </w:pPr>
            <w:r w:rsidRPr="005F4F8E">
              <w:rPr>
                <w:sz w:val="20"/>
                <w:szCs w:val="20"/>
              </w:rPr>
              <w:t>0.02059</w:t>
            </w:r>
          </w:p>
        </w:tc>
        <w:tc>
          <w:tcPr>
            <w:tcW w:w="2266" w:type="dxa"/>
          </w:tcPr>
          <w:p w14:paraId="798FC0CD" w14:textId="1D170345" w:rsidR="005F4F8E" w:rsidRPr="005F4F8E" w:rsidRDefault="005F4F8E" w:rsidP="005F4F8E">
            <w:pPr>
              <w:jc w:val="center"/>
              <w:rPr>
                <w:sz w:val="20"/>
                <w:szCs w:val="20"/>
              </w:rPr>
            </w:pPr>
            <w:r w:rsidRPr="005F4F8E">
              <w:rPr>
                <w:sz w:val="20"/>
                <w:szCs w:val="20"/>
              </w:rPr>
              <w:t>0.00074</w:t>
            </w:r>
          </w:p>
        </w:tc>
      </w:tr>
      <w:tr w:rsidR="005F4F8E" w:rsidRPr="005F4F8E" w14:paraId="3BC7CF6A" w14:textId="77777777" w:rsidTr="00C852FB">
        <w:trPr>
          <w:trHeight w:val="58"/>
          <w:jc w:val="center"/>
        </w:trPr>
        <w:tc>
          <w:tcPr>
            <w:tcW w:w="2550" w:type="dxa"/>
          </w:tcPr>
          <w:p w14:paraId="46F6D90D" w14:textId="7412EBD0" w:rsidR="005F4F8E" w:rsidRPr="005F4F8E" w:rsidRDefault="005F4F8E" w:rsidP="005F4F8E">
            <w:pPr>
              <w:jc w:val="center"/>
              <w:rPr>
                <w:sz w:val="20"/>
                <w:szCs w:val="20"/>
              </w:rPr>
            </w:pPr>
            <w:r w:rsidRPr="005F4F8E">
              <w:rPr>
                <w:sz w:val="20"/>
                <w:szCs w:val="20"/>
              </w:rPr>
              <w:t>300</w:t>
            </w:r>
          </w:p>
        </w:tc>
        <w:tc>
          <w:tcPr>
            <w:tcW w:w="2266" w:type="dxa"/>
          </w:tcPr>
          <w:p w14:paraId="06F194E7" w14:textId="198693B0" w:rsidR="005F4F8E" w:rsidRPr="005F4F8E" w:rsidRDefault="005F4F8E" w:rsidP="005F4F8E">
            <w:pPr>
              <w:jc w:val="center"/>
              <w:rPr>
                <w:sz w:val="20"/>
                <w:szCs w:val="20"/>
              </w:rPr>
            </w:pPr>
            <w:r w:rsidRPr="005F4F8E">
              <w:rPr>
                <w:sz w:val="20"/>
                <w:szCs w:val="20"/>
              </w:rPr>
              <w:t>0.020</w:t>
            </w:r>
            <w:r w:rsidRPr="005F4F8E">
              <w:rPr>
                <w:sz w:val="20"/>
                <w:szCs w:val="20"/>
              </w:rPr>
              <w:t>41</w:t>
            </w:r>
          </w:p>
        </w:tc>
        <w:tc>
          <w:tcPr>
            <w:tcW w:w="2266" w:type="dxa"/>
          </w:tcPr>
          <w:p w14:paraId="7CEA18D6" w14:textId="64D65C89" w:rsidR="005F4F8E" w:rsidRPr="005F4F8E" w:rsidRDefault="005F4F8E" w:rsidP="005F4F8E">
            <w:pPr>
              <w:jc w:val="center"/>
              <w:rPr>
                <w:sz w:val="20"/>
                <w:szCs w:val="20"/>
              </w:rPr>
            </w:pPr>
            <w:r w:rsidRPr="005F4F8E">
              <w:rPr>
                <w:sz w:val="20"/>
                <w:szCs w:val="20"/>
              </w:rPr>
              <w:t>0.00045</w:t>
            </w:r>
          </w:p>
        </w:tc>
      </w:tr>
    </w:tbl>
    <w:p w14:paraId="2D4BF4B7" w14:textId="5797A2C4" w:rsidR="00D24020" w:rsidRPr="005F4F8E" w:rsidRDefault="00D24020" w:rsidP="00D24020">
      <w:pPr>
        <w:pStyle w:val="Legenda"/>
        <w:jc w:val="center"/>
        <w:rPr>
          <w:sz w:val="20"/>
          <w:szCs w:val="20"/>
        </w:rPr>
      </w:pPr>
      <w:r w:rsidRPr="005F4F8E">
        <w:rPr>
          <w:sz w:val="20"/>
          <w:szCs w:val="20"/>
        </w:rPr>
        <w:t xml:space="preserve">Tabela </w:t>
      </w:r>
      <w:r w:rsidRPr="005F4F8E">
        <w:rPr>
          <w:sz w:val="20"/>
          <w:szCs w:val="20"/>
        </w:rPr>
        <w:fldChar w:fldCharType="begin"/>
      </w:r>
      <w:r w:rsidRPr="005F4F8E">
        <w:rPr>
          <w:sz w:val="20"/>
          <w:szCs w:val="20"/>
        </w:rPr>
        <w:instrText xml:space="preserve"> SEQ Tabela \* ARABIC </w:instrText>
      </w:r>
      <w:r w:rsidRPr="005F4F8E">
        <w:rPr>
          <w:sz w:val="20"/>
          <w:szCs w:val="20"/>
        </w:rPr>
        <w:fldChar w:fldCharType="separate"/>
      </w:r>
      <w:r w:rsidR="002A3715">
        <w:rPr>
          <w:noProof/>
          <w:sz w:val="20"/>
          <w:szCs w:val="20"/>
        </w:rPr>
        <w:t>4</w:t>
      </w:r>
      <w:r w:rsidRPr="005F4F8E">
        <w:rPr>
          <w:sz w:val="20"/>
          <w:szCs w:val="20"/>
        </w:rPr>
        <w:fldChar w:fldCharType="end"/>
      </w:r>
      <w:r w:rsidRPr="005F4F8E">
        <w:rPr>
          <w:sz w:val="20"/>
          <w:szCs w:val="20"/>
        </w:rPr>
        <w:t xml:space="preserve">: Błędy aproksymacji dla m = </w:t>
      </w:r>
      <w:r w:rsidR="00BC4065" w:rsidRPr="005F4F8E">
        <w:rPr>
          <w:sz w:val="20"/>
          <w:szCs w:val="20"/>
        </w:rPr>
        <w:t>20</w:t>
      </w:r>
    </w:p>
    <w:p w14:paraId="55F7E406" w14:textId="77777777" w:rsidR="00AA6FDD" w:rsidRPr="005F4F8E" w:rsidRDefault="00AA6FDD" w:rsidP="00AA6FDD">
      <w:pPr>
        <w:rPr>
          <w:rFonts w:eastAsiaTheme="minorEastAsia"/>
          <w:sz w:val="20"/>
          <w:szCs w:val="20"/>
        </w:rPr>
      </w:pPr>
    </w:p>
    <w:p w14:paraId="582226C7" w14:textId="4AC05F45" w:rsidR="00655B1F" w:rsidRPr="005F4F8E" w:rsidRDefault="003D20A4" w:rsidP="00655B1F">
      <w:pPr>
        <w:rPr>
          <w:rFonts w:eastAsiaTheme="minorEastAsia"/>
          <w:b/>
          <w:bCs/>
          <w:sz w:val="20"/>
          <w:szCs w:val="20"/>
        </w:rPr>
      </w:pPr>
      <w:r w:rsidRPr="005F4F8E">
        <w:rPr>
          <w:rFonts w:eastAsiaTheme="minorEastAsia"/>
          <w:b/>
          <w:bCs/>
          <w:sz w:val="20"/>
          <w:szCs w:val="20"/>
        </w:rPr>
        <w:lastRenderedPageBreak/>
        <w:t>Porównanie kształtów aproksymacji</w:t>
      </w:r>
    </w:p>
    <w:p w14:paraId="31367D48" w14:textId="6C5DBC6B" w:rsidR="00655B1F" w:rsidRPr="005F4F8E" w:rsidRDefault="00676E5C" w:rsidP="00655B1F">
      <w:pPr>
        <w:rPr>
          <w:sz w:val="20"/>
          <w:szCs w:val="20"/>
        </w:rPr>
      </w:pPr>
      <w:r w:rsidRPr="00676E5C">
        <w:rPr>
          <w:sz w:val="20"/>
          <w:szCs w:val="20"/>
        </w:rPr>
        <w:drawing>
          <wp:inline distT="0" distB="0" distL="0" distR="0" wp14:anchorId="63123501" wp14:editId="52A00968">
            <wp:extent cx="5935548" cy="3951798"/>
            <wp:effectExtent l="0" t="0" r="8255" b="0"/>
            <wp:docPr id="1403796106"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6106" name="Obraz 1" descr="Obraz zawierający tekst, diagram, linia, Czcionka&#10;&#10;Opis wygenerowany automatycznie"/>
                    <pic:cNvPicPr/>
                  </pic:nvPicPr>
                  <pic:blipFill>
                    <a:blip r:embed="rId11"/>
                    <a:stretch>
                      <a:fillRect/>
                    </a:stretch>
                  </pic:blipFill>
                  <pic:spPr>
                    <a:xfrm>
                      <a:off x="0" y="0"/>
                      <a:ext cx="5939248" cy="3954261"/>
                    </a:xfrm>
                    <a:prstGeom prst="rect">
                      <a:avLst/>
                    </a:prstGeom>
                  </pic:spPr>
                </pic:pic>
              </a:graphicData>
            </a:graphic>
          </wp:inline>
        </w:drawing>
      </w:r>
    </w:p>
    <w:p w14:paraId="1270F698" w14:textId="576AD537" w:rsidR="00ED530A" w:rsidRPr="005F4F8E" w:rsidRDefault="00676E5C" w:rsidP="00ED530A">
      <w:pPr>
        <w:keepNext/>
        <w:rPr>
          <w:sz w:val="20"/>
          <w:szCs w:val="20"/>
        </w:rPr>
      </w:pPr>
      <w:r w:rsidRPr="00676E5C">
        <w:rPr>
          <w:sz w:val="20"/>
          <w:szCs w:val="20"/>
        </w:rPr>
        <w:drawing>
          <wp:inline distT="0" distB="0" distL="0" distR="0" wp14:anchorId="388284BC" wp14:editId="2A4D37C5">
            <wp:extent cx="5891917" cy="3920151"/>
            <wp:effectExtent l="0" t="0" r="0" b="4445"/>
            <wp:docPr id="586499625" name="Obraz 1" descr="Obraz zawierający tekst, Czcionka, pismo odręczn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9625" name="Obraz 1" descr="Obraz zawierający tekst, Czcionka, pismo odręczne, diagram&#10;&#10;Opis wygenerowany automatycznie"/>
                    <pic:cNvPicPr/>
                  </pic:nvPicPr>
                  <pic:blipFill>
                    <a:blip r:embed="rId12"/>
                    <a:stretch>
                      <a:fillRect/>
                    </a:stretch>
                  </pic:blipFill>
                  <pic:spPr>
                    <a:xfrm>
                      <a:off x="0" y="0"/>
                      <a:ext cx="5894794" cy="3922065"/>
                    </a:xfrm>
                    <a:prstGeom prst="rect">
                      <a:avLst/>
                    </a:prstGeom>
                  </pic:spPr>
                </pic:pic>
              </a:graphicData>
            </a:graphic>
          </wp:inline>
        </w:drawing>
      </w:r>
    </w:p>
    <w:p w14:paraId="12B0EAFB" w14:textId="6997369C" w:rsidR="003D20A4" w:rsidRPr="005F4F8E" w:rsidRDefault="00ED530A" w:rsidP="00ED530A">
      <w:pPr>
        <w:pStyle w:val="Legenda"/>
        <w:jc w:val="center"/>
        <w:rPr>
          <w:sz w:val="20"/>
          <w:szCs w:val="20"/>
        </w:rPr>
      </w:pPr>
      <w:r w:rsidRPr="005F4F8E">
        <w:rPr>
          <w:sz w:val="20"/>
          <w:szCs w:val="20"/>
        </w:rPr>
        <w:t xml:space="preserve">Wykresy </w:t>
      </w:r>
      <w:r w:rsidRPr="005F4F8E">
        <w:rPr>
          <w:sz w:val="20"/>
          <w:szCs w:val="20"/>
        </w:rPr>
        <w:fldChar w:fldCharType="begin"/>
      </w:r>
      <w:r w:rsidRPr="005F4F8E">
        <w:rPr>
          <w:sz w:val="20"/>
          <w:szCs w:val="20"/>
        </w:rPr>
        <w:instrText xml:space="preserve"> SEQ Wykresy \* ARABIC </w:instrText>
      </w:r>
      <w:r w:rsidRPr="005F4F8E">
        <w:rPr>
          <w:sz w:val="20"/>
          <w:szCs w:val="20"/>
        </w:rPr>
        <w:fldChar w:fldCharType="separate"/>
      </w:r>
      <w:r w:rsidR="002A3715">
        <w:rPr>
          <w:noProof/>
          <w:sz w:val="20"/>
          <w:szCs w:val="20"/>
        </w:rPr>
        <w:t>3</w:t>
      </w:r>
      <w:r w:rsidRPr="005F4F8E">
        <w:rPr>
          <w:sz w:val="20"/>
          <w:szCs w:val="20"/>
        </w:rPr>
        <w:fldChar w:fldCharType="end"/>
      </w:r>
      <w:r w:rsidRPr="005F4F8E">
        <w:rPr>
          <w:sz w:val="20"/>
          <w:szCs w:val="20"/>
        </w:rPr>
        <w:t>: Porównanie kształtów aproksymacji</w:t>
      </w:r>
    </w:p>
    <w:p w14:paraId="7DA1692A" w14:textId="4FF5F650" w:rsidR="004678B3" w:rsidRPr="00E95CCE" w:rsidRDefault="00ED530A" w:rsidP="00ED530A">
      <w:pPr>
        <w:rPr>
          <w:rFonts w:eastAsiaTheme="minorEastAsia"/>
          <w:sz w:val="20"/>
          <w:szCs w:val="20"/>
        </w:rPr>
      </w:pPr>
      <w:r w:rsidRPr="005F4F8E">
        <w:rPr>
          <w:sz w:val="20"/>
          <w:szCs w:val="20"/>
        </w:rPr>
        <w:lastRenderedPageBreak/>
        <w:t xml:space="preserve">Wykresy 3 przedstawiają porównanie kształtów aproksymacji na </w:t>
      </w:r>
      <w:r w:rsidR="00280F6C">
        <w:rPr>
          <w:sz w:val="20"/>
          <w:szCs w:val="20"/>
        </w:rPr>
        <w:t>60</w:t>
      </w:r>
      <w:r w:rsidRPr="005F4F8E">
        <w:rPr>
          <w:sz w:val="20"/>
          <w:szCs w:val="20"/>
        </w:rPr>
        <w:t xml:space="preserve"> oraz 200 węzłach dla</w:t>
      </w:r>
      <w:r w:rsidR="00280F6C">
        <w:rPr>
          <w:sz w:val="20"/>
          <w:szCs w:val="20"/>
        </w:rPr>
        <w:t xml:space="preserve"> wartości </w:t>
      </w:r>
      <m:oMath>
        <m:r>
          <w:rPr>
            <w:rFonts w:ascii="Cambria Math" w:hAnsi="Cambria Math"/>
            <w:sz w:val="20"/>
            <w:szCs w:val="20"/>
          </w:rPr>
          <m:t xml:space="preserve">m </m:t>
        </m:r>
      </m:oMath>
      <w:r w:rsidR="00280F6C">
        <w:rPr>
          <w:sz w:val="20"/>
          <w:szCs w:val="20"/>
        </w:rPr>
        <w:t xml:space="preserve">równych </w:t>
      </w:r>
      <w:r w:rsidR="00676E5C">
        <w:rPr>
          <w:sz w:val="20"/>
          <w:szCs w:val="20"/>
        </w:rPr>
        <w:t>3</w:t>
      </w:r>
      <w:r w:rsidR="00280F6C">
        <w:rPr>
          <w:sz w:val="20"/>
          <w:szCs w:val="20"/>
        </w:rPr>
        <w:t>, 9, 1</w:t>
      </w:r>
      <w:r w:rsidR="00676E5C">
        <w:rPr>
          <w:sz w:val="20"/>
          <w:szCs w:val="20"/>
        </w:rPr>
        <w:t>5</w:t>
      </w:r>
      <w:r w:rsidR="00280F6C">
        <w:rPr>
          <w:sz w:val="20"/>
          <w:szCs w:val="20"/>
        </w:rPr>
        <w:t xml:space="preserve"> oraz 20.</w:t>
      </w:r>
      <w:r w:rsidRPr="005F4F8E">
        <w:rPr>
          <w:sz w:val="20"/>
          <w:szCs w:val="20"/>
        </w:rPr>
        <w:t xml:space="preserve"> Można zaobserwować że kształt aproksymacji zależy bardziej od liczby funkcji bazowych niż od liczby węzłów.</w:t>
      </w:r>
      <w:r w:rsidR="005F4F8E" w:rsidRPr="005F4F8E">
        <w:rPr>
          <w:sz w:val="20"/>
          <w:szCs w:val="20"/>
        </w:rPr>
        <w:t xml:space="preserve"> Dla </w:t>
      </w:r>
      <m:oMath>
        <m:r>
          <w:rPr>
            <w:rFonts w:ascii="Cambria Math" w:hAnsi="Cambria Math"/>
            <w:sz w:val="20"/>
            <w:szCs w:val="20"/>
          </w:rPr>
          <m:t xml:space="preserve">m=9 </m:t>
        </m:r>
      </m:oMath>
      <w:r w:rsidRPr="005F4F8E">
        <w:rPr>
          <w:sz w:val="20"/>
          <w:szCs w:val="20"/>
        </w:rPr>
        <w:t xml:space="preserve"> </w:t>
      </w:r>
      <w:r w:rsidR="005F4F8E" w:rsidRPr="005F4F8E">
        <w:rPr>
          <w:sz w:val="20"/>
          <w:szCs w:val="20"/>
        </w:rPr>
        <w:t xml:space="preserve">lub </w:t>
      </w:r>
      <m:oMath>
        <m:r>
          <w:rPr>
            <w:rFonts w:ascii="Cambria Math" w:hAnsi="Cambria Math"/>
            <w:sz w:val="20"/>
            <w:szCs w:val="20"/>
          </w:rPr>
          <m:t>m = 1</m:t>
        </m:r>
        <m:r>
          <w:rPr>
            <w:rFonts w:ascii="Cambria Math" w:hAnsi="Cambria Math"/>
            <w:sz w:val="20"/>
            <w:szCs w:val="20"/>
          </w:rPr>
          <m:t>5</m:t>
        </m:r>
      </m:oMath>
      <w:r w:rsidR="005F4F8E">
        <w:rPr>
          <w:rFonts w:eastAsiaTheme="minorEastAsia"/>
          <w:sz w:val="20"/>
          <w:szCs w:val="20"/>
        </w:rPr>
        <w:t xml:space="preserve"> </w:t>
      </w:r>
      <w:r w:rsidR="00280F6C">
        <w:rPr>
          <w:rFonts w:eastAsiaTheme="minorEastAsia"/>
          <w:sz w:val="20"/>
          <w:szCs w:val="20"/>
        </w:rPr>
        <w:t>zaobserwować</w:t>
      </w:r>
      <w:r w:rsidR="005F4F8E">
        <w:rPr>
          <w:rFonts w:eastAsiaTheme="minorEastAsia"/>
          <w:sz w:val="20"/>
          <w:szCs w:val="20"/>
        </w:rPr>
        <w:t xml:space="preserve"> można problemy z aproksymacją </w:t>
      </w:r>
      <w:r w:rsidR="00280F6C">
        <w:rPr>
          <w:rFonts w:eastAsiaTheme="minorEastAsia"/>
          <w:sz w:val="20"/>
          <w:szCs w:val="20"/>
        </w:rPr>
        <w:t>przy lewym końcu przedziału. Podejrzewanym problemem był błąd przy ustalaniu pierwszego i ostatniego węzła. Po weryfikacji okazało się, że wartość pierwszego węzła jest równa początkowi przedziału, a ostatniego końcowi, więc nie to powoduje problemy przy wyznaczaniu funkcji aproksymującej. Innym powodem występowania takiego zjawiska mogą być błędy arytmetyki komputerowej.</w:t>
      </w:r>
      <w:r w:rsidR="00E95CCE">
        <w:rPr>
          <w:rFonts w:eastAsiaTheme="minorEastAsia"/>
          <w:sz w:val="20"/>
          <w:szCs w:val="20"/>
        </w:rPr>
        <w:t xml:space="preserve"> Widać że dla większego stopnia wielomianu problem maleje</w:t>
      </w:r>
      <w:r w:rsidR="00280F6C">
        <w:rPr>
          <w:rFonts w:eastAsiaTheme="minorEastAsia"/>
          <w:sz w:val="20"/>
          <w:szCs w:val="20"/>
        </w:rPr>
        <w:t xml:space="preserve"> </w:t>
      </w:r>
      <w:r w:rsidRPr="005F4F8E">
        <w:rPr>
          <w:sz w:val="20"/>
          <w:szCs w:val="20"/>
        </w:rPr>
        <w:t xml:space="preserve">Dla wyższych wartości parametru </w:t>
      </w:r>
      <m:oMath>
        <m:r>
          <w:rPr>
            <w:rFonts w:ascii="Cambria Math" w:hAnsi="Cambria Math"/>
            <w:sz w:val="20"/>
            <w:szCs w:val="20"/>
          </w:rPr>
          <m:t>m</m:t>
        </m:r>
      </m:oMath>
      <w:r w:rsidR="00E5000D" w:rsidRPr="005F4F8E">
        <w:rPr>
          <w:rFonts w:eastAsiaTheme="minorEastAsia"/>
          <w:sz w:val="20"/>
          <w:szCs w:val="20"/>
        </w:rPr>
        <w:t>,</w:t>
      </w:r>
      <w:r w:rsidRPr="005F4F8E">
        <w:rPr>
          <w:rFonts w:eastAsiaTheme="minorEastAsia"/>
          <w:sz w:val="20"/>
          <w:szCs w:val="20"/>
        </w:rPr>
        <w:t xml:space="preserve"> aproksymacja jest bardziej dokładna, co widać po obliczonych błędach w tabeli 5.</w:t>
      </w:r>
      <w:r w:rsidR="00E5000D" w:rsidRPr="005F4F8E">
        <w:rPr>
          <w:rFonts w:eastAsiaTheme="minorEastAsia"/>
          <w:sz w:val="20"/>
          <w:szCs w:val="20"/>
        </w:rPr>
        <w:t xml:space="preserve"> Mimo braku wyraźnych różnic w kształcie wykresów występują spore różnice w błędzie średniokwadratowym, na korzyść aproksymacji na 200 węzłach. </w:t>
      </w:r>
      <w:r w:rsidR="004678B3" w:rsidRPr="005F4F8E">
        <w:rPr>
          <w:rFonts w:eastAsiaTheme="minorEastAsia"/>
          <w:sz w:val="20"/>
          <w:szCs w:val="20"/>
        </w:rPr>
        <w:t xml:space="preserve">W </w:t>
      </w:r>
      <w:r w:rsidR="00E5000D" w:rsidRPr="005F4F8E">
        <w:rPr>
          <w:rFonts w:eastAsiaTheme="minorEastAsia"/>
          <w:sz w:val="20"/>
          <w:szCs w:val="20"/>
        </w:rPr>
        <w:t>przypadku błędu maksymalnego takie</w:t>
      </w:r>
      <w:r w:rsidR="00E95CCE">
        <w:rPr>
          <w:rFonts w:eastAsiaTheme="minorEastAsia"/>
          <w:sz w:val="20"/>
          <w:szCs w:val="20"/>
        </w:rPr>
        <w:t xml:space="preserve"> duże</w:t>
      </w:r>
      <w:r w:rsidR="00E5000D" w:rsidRPr="005F4F8E">
        <w:rPr>
          <w:rFonts w:eastAsiaTheme="minorEastAsia"/>
          <w:sz w:val="20"/>
          <w:szCs w:val="20"/>
        </w:rPr>
        <w:t xml:space="preserve"> różnice nie występują.</w:t>
      </w:r>
    </w:p>
    <w:tbl>
      <w:tblPr>
        <w:tblStyle w:val="Tabela-Siatka"/>
        <w:tblW w:w="0" w:type="auto"/>
        <w:tblLook w:val="04A0" w:firstRow="1" w:lastRow="0" w:firstColumn="1" w:lastColumn="0" w:noHBand="0" w:noVBand="1"/>
      </w:tblPr>
      <w:tblGrid>
        <w:gridCol w:w="1980"/>
        <w:gridCol w:w="2550"/>
        <w:gridCol w:w="2266"/>
        <w:gridCol w:w="2266"/>
      </w:tblGrid>
      <w:tr w:rsidR="003D20A4" w:rsidRPr="005F4F8E" w14:paraId="6B6CD742" w14:textId="77777777" w:rsidTr="0017161B">
        <w:tc>
          <w:tcPr>
            <w:tcW w:w="1980" w:type="dxa"/>
          </w:tcPr>
          <w:p w14:paraId="549507F4" w14:textId="77777777" w:rsidR="003D20A4" w:rsidRPr="005F4F8E" w:rsidRDefault="003D20A4" w:rsidP="0017161B">
            <w:pPr>
              <w:rPr>
                <w:rFonts w:ascii="Calibri" w:hAnsi="Calibri" w:cs="Calibri"/>
                <w:color w:val="000000"/>
                <w:sz w:val="20"/>
                <w:szCs w:val="20"/>
              </w:rPr>
            </w:pPr>
            <w:r w:rsidRPr="005F4F8E">
              <w:rPr>
                <w:sz w:val="20"/>
                <w:szCs w:val="20"/>
              </w:rPr>
              <w:t>Liczba węzłów (</w:t>
            </w:r>
            <m:oMath>
              <m:r>
                <w:rPr>
                  <w:rFonts w:ascii="Cambria Math" w:hAnsi="Cambria Math"/>
                  <w:sz w:val="20"/>
                  <w:szCs w:val="20"/>
                </w:rPr>
                <m:t>n</m:t>
              </m:r>
            </m:oMath>
            <w:r w:rsidRPr="005F4F8E">
              <w:rPr>
                <w:sz w:val="20"/>
                <w:szCs w:val="20"/>
              </w:rPr>
              <w:t>)</w:t>
            </w:r>
          </w:p>
        </w:tc>
        <w:tc>
          <w:tcPr>
            <w:tcW w:w="2550" w:type="dxa"/>
            <w:vAlign w:val="bottom"/>
          </w:tcPr>
          <w:p w14:paraId="745EF88D" w14:textId="77777777" w:rsidR="003D20A4" w:rsidRPr="005F4F8E" w:rsidRDefault="003D20A4" w:rsidP="0017161B">
            <w:pPr>
              <w:rPr>
                <w:rFonts w:ascii="Calibri" w:hAnsi="Calibri" w:cs="Calibri"/>
                <w:color w:val="000000"/>
                <w:sz w:val="20"/>
                <w:szCs w:val="20"/>
              </w:rPr>
            </w:pPr>
            <w:r w:rsidRPr="005F4F8E">
              <w:rPr>
                <w:rFonts w:ascii="Calibri" w:hAnsi="Calibri" w:cs="Calibri"/>
                <w:color w:val="000000"/>
                <w:sz w:val="20"/>
                <w:szCs w:val="20"/>
              </w:rPr>
              <w:t>Stopień wielomianu (</w:t>
            </w:r>
            <m:oMath>
              <m:r>
                <w:rPr>
                  <w:rFonts w:ascii="Cambria Math" w:hAnsi="Cambria Math" w:cs="Calibri"/>
                  <w:color w:val="000000"/>
                  <w:sz w:val="20"/>
                  <w:szCs w:val="20"/>
                </w:rPr>
                <m:t>m</m:t>
              </m:r>
            </m:oMath>
            <w:r w:rsidRPr="005F4F8E">
              <w:rPr>
                <w:rFonts w:ascii="Calibri" w:hAnsi="Calibri" w:cs="Calibri"/>
                <w:color w:val="000000"/>
                <w:sz w:val="20"/>
                <w:szCs w:val="20"/>
              </w:rPr>
              <w:t>)</w:t>
            </w:r>
          </w:p>
        </w:tc>
        <w:tc>
          <w:tcPr>
            <w:tcW w:w="2266" w:type="dxa"/>
            <w:vAlign w:val="bottom"/>
          </w:tcPr>
          <w:p w14:paraId="7A721C0D" w14:textId="77777777" w:rsidR="003D20A4" w:rsidRPr="005F4F8E" w:rsidRDefault="003D20A4" w:rsidP="0017161B">
            <w:pPr>
              <w:rPr>
                <w:rFonts w:ascii="Calibri" w:hAnsi="Calibri" w:cs="Calibri"/>
                <w:color w:val="000000"/>
                <w:sz w:val="20"/>
                <w:szCs w:val="20"/>
              </w:rPr>
            </w:pPr>
            <w:r w:rsidRPr="005F4F8E">
              <w:rPr>
                <w:rFonts w:cstheme="minorHAnsi"/>
                <w:sz w:val="20"/>
                <w:szCs w:val="20"/>
              </w:rPr>
              <w:t>Błąd maksymalny</w:t>
            </w:r>
          </w:p>
        </w:tc>
        <w:tc>
          <w:tcPr>
            <w:tcW w:w="2266" w:type="dxa"/>
            <w:vAlign w:val="bottom"/>
          </w:tcPr>
          <w:p w14:paraId="06AB0F0B" w14:textId="77777777" w:rsidR="003D20A4" w:rsidRPr="005F4F8E" w:rsidRDefault="003D20A4" w:rsidP="0017161B">
            <w:pPr>
              <w:rPr>
                <w:rFonts w:ascii="Calibri" w:hAnsi="Calibri" w:cs="Calibri"/>
                <w:color w:val="000000"/>
                <w:sz w:val="20"/>
                <w:szCs w:val="20"/>
              </w:rPr>
            </w:pPr>
            <w:r w:rsidRPr="005F4F8E">
              <w:rPr>
                <w:sz w:val="20"/>
                <w:szCs w:val="20"/>
              </w:rPr>
              <w:t>Błąd średniokwadratowy</w:t>
            </w:r>
          </w:p>
        </w:tc>
      </w:tr>
      <w:tr w:rsidR="00676E5C" w:rsidRPr="005F4F8E" w14:paraId="2AA01FC6" w14:textId="77777777" w:rsidTr="005A1C8B">
        <w:tc>
          <w:tcPr>
            <w:tcW w:w="1980" w:type="dxa"/>
            <w:vAlign w:val="bottom"/>
          </w:tcPr>
          <w:p w14:paraId="498AFD01" w14:textId="037806FC" w:rsidR="00676E5C" w:rsidRPr="00E95CCE" w:rsidRDefault="00676E5C" w:rsidP="00676E5C">
            <w:pPr>
              <w:rPr>
                <w:iCs/>
                <w:sz w:val="20"/>
                <w:szCs w:val="20"/>
              </w:rPr>
            </w:pPr>
            <w:r w:rsidRPr="00E95CCE">
              <w:rPr>
                <w:rFonts w:ascii="Calibri" w:hAnsi="Calibri" w:cs="Calibri"/>
                <w:color w:val="000000"/>
                <w:sz w:val="20"/>
                <w:szCs w:val="20"/>
              </w:rPr>
              <w:t>60</w:t>
            </w:r>
          </w:p>
        </w:tc>
        <w:tc>
          <w:tcPr>
            <w:tcW w:w="2550" w:type="dxa"/>
            <w:vAlign w:val="bottom"/>
          </w:tcPr>
          <w:p w14:paraId="7418FD48" w14:textId="24B4C8D4" w:rsidR="00676E5C" w:rsidRPr="00E95CCE" w:rsidRDefault="00676E5C" w:rsidP="00676E5C">
            <w:pPr>
              <w:rPr>
                <w:iCs/>
                <w:sz w:val="20"/>
                <w:szCs w:val="20"/>
              </w:rPr>
            </w:pPr>
            <w:r w:rsidRPr="00E95CCE">
              <w:rPr>
                <w:rFonts w:ascii="Calibri" w:hAnsi="Calibri" w:cs="Calibri"/>
                <w:color w:val="000000"/>
                <w:sz w:val="20"/>
                <w:szCs w:val="20"/>
              </w:rPr>
              <w:t>3</w:t>
            </w:r>
          </w:p>
        </w:tc>
        <w:tc>
          <w:tcPr>
            <w:tcW w:w="2266" w:type="dxa"/>
          </w:tcPr>
          <w:p w14:paraId="7DB99EE6" w14:textId="6A77FC64" w:rsidR="00676E5C" w:rsidRPr="00E95CCE" w:rsidRDefault="00676E5C" w:rsidP="00676E5C">
            <w:pPr>
              <w:rPr>
                <w:sz w:val="20"/>
                <w:szCs w:val="20"/>
              </w:rPr>
            </w:pPr>
            <w:r w:rsidRPr="00E95CCE">
              <w:rPr>
                <w:sz w:val="20"/>
                <w:szCs w:val="20"/>
              </w:rPr>
              <w:t>1.02762</w:t>
            </w:r>
          </w:p>
        </w:tc>
        <w:tc>
          <w:tcPr>
            <w:tcW w:w="2266" w:type="dxa"/>
          </w:tcPr>
          <w:p w14:paraId="5511E58C" w14:textId="041900C3" w:rsidR="00676E5C" w:rsidRPr="00E95CCE" w:rsidRDefault="00676E5C" w:rsidP="00676E5C">
            <w:pPr>
              <w:rPr>
                <w:sz w:val="20"/>
                <w:szCs w:val="20"/>
              </w:rPr>
            </w:pPr>
            <w:r w:rsidRPr="00E95CCE">
              <w:rPr>
                <w:sz w:val="20"/>
                <w:szCs w:val="20"/>
              </w:rPr>
              <w:t>0.20006</w:t>
            </w:r>
          </w:p>
        </w:tc>
      </w:tr>
      <w:tr w:rsidR="00676E5C" w:rsidRPr="005F4F8E" w14:paraId="155DA32A" w14:textId="77777777" w:rsidTr="005A1C8B">
        <w:tc>
          <w:tcPr>
            <w:tcW w:w="1980" w:type="dxa"/>
            <w:vAlign w:val="bottom"/>
          </w:tcPr>
          <w:p w14:paraId="5BEFC8B1" w14:textId="07C72C0A" w:rsidR="00676E5C" w:rsidRPr="00E95CCE" w:rsidRDefault="00676E5C" w:rsidP="00676E5C">
            <w:pPr>
              <w:rPr>
                <w:rFonts w:ascii="Calibri" w:hAnsi="Calibri" w:cs="Calibri"/>
                <w:color w:val="000000"/>
                <w:sz w:val="20"/>
                <w:szCs w:val="20"/>
              </w:rPr>
            </w:pPr>
            <w:r w:rsidRPr="00E95CCE">
              <w:rPr>
                <w:rFonts w:ascii="Calibri" w:hAnsi="Calibri" w:cs="Calibri"/>
                <w:color w:val="000000"/>
                <w:sz w:val="20"/>
                <w:szCs w:val="20"/>
              </w:rPr>
              <w:t>60</w:t>
            </w:r>
          </w:p>
        </w:tc>
        <w:tc>
          <w:tcPr>
            <w:tcW w:w="2550" w:type="dxa"/>
            <w:vAlign w:val="bottom"/>
          </w:tcPr>
          <w:p w14:paraId="18F31F5F" w14:textId="58D971DD" w:rsidR="00676E5C" w:rsidRPr="00E95CCE" w:rsidRDefault="00676E5C" w:rsidP="00676E5C">
            <w:pPr>
              <w:rPr>
                <w:rFonts w:ascii="Calibri" w:hAnsi="Calibri" w:cs="Calibri"/>
                <w:color w:val="000000"/>
                <w:sz w:val="20"/>
                <w:szCs w:val="20"/>
              </w:rPr>
            </w:pPr>
            <w:r w:rsidRPr="00E95CCE">
              <w:rPr>
                <w:rFonts w:ascii="Calibri" w:hAnsi="Calibri" w:cs="Calibri"/>
                <w:color w:val="000000"/>
                <w:sz w:val="20"/>
                <w:szCs w:val="20"/>
              </w:rPr>
              <w:t>9</w:t>
            </w:r>
          </w:p>
        </w:tc>
        <w:tc>
          <w:tcPr>
            <w:tcW w:w="2266" w:type="dxa"/>
          </w:tcPr>
          <w:p w14:paraId="420736A9" w14:textId="4BC9A887" w:rsidR="00676E5C" w:rsidRPr="00E95CCE" w:rsidRDefault="00676E5C" w:rsidP="00676E5C">
            <w:pPr>
              <w:rPr>
                <w:sz w:val="20"/>
                <w:szCs w:val="20"/>
              </w:rPr>
            </w:pPr>
            <w:r w:rsidRPr="00E95CCE">
              <w:rPr>
                <w:sz w:val="20"/>
                <w:szCs w:val="20"/>
              </w:rPr>
              <w:t>0.47158</w:t>
            </w:r>
          </w:p>
        </w:tc>
        <w:tc>
          <w:tcPr>
            <w:tcW w:w="2266" w:type="dxa"/>
          </w:tcPr>
          <w:p w14:paraId="29C8BF3F" w14:textId="61B451CD" w:rsidR="00676E5C" w:rsidRPr="00E95CCE" w:rsidRDefault="00676E5C" w:rsidP="00676E5C">
            <w:pPr>
              <w:rPr>
                <w:sz w:val="20"/>
                <w:szCs w:val="20"/>
              </w:rPr>
            </w:pPr>
            <w:r w:rsidRPr="00E95CCE">
              <w:rPr>
                <w:sz w:val="20"/>
                <w:szCs w:val="20"/>
              </w:rPr>
              <w:t>0.0918</w:t>
            </w:r>
          </w:p>
        </w:tc>
      </w:tr>
      <w:tr w:rsidR="00676E5C" w:rsidRPr="005F4F8E" w14:paraId="5EC38864" w14:textId="77777777" w:rsidTr="0017161B">
        <w:tc>
          <w:tcPr>
            <w:tcW w:w="1980" w:type="dxa"/>
          </w:tcPr>
          <w:p w14:paraId="44493C7A" w14:textId="4B73B13B" w:rsidR="00676E5C" w:rsidRPr="00E95CCE" w:rsidRDefault="00676E5C" w:rsidP="00676E5C">
            <w:pPr>
              <w:rPr>
                <w:iCs/>
                <w:sz w:val="20"/>
                <w:szCs w:val="20"/>
              </w:rPr>
            </w:pPr>
            <w:r w:rsidRPr="00E95CCE">
              <w:rPr>
                <w:rFonts w:ascii="Calibri" w:hAnsi="Calibri" w:cs="Calibri"/>
                <w:color w:val="000000"/>
                <w:sz w:val="20"/>
                <w:szCs w:val="20"/>
              </w:rPr>
              <w:t>60</w:t>
            </w:r>
          </w:p>
        </w:tc>
        <w:tc>
          <w:tcPr>
            <w:tcW w:w="2550" w:type="dxa"/>
          </w:tcPr>
          <w:p w14:paraId="48A1F354" w14:textId="4CB8A4EA" w:rsidR="00676E5C" w:rsidRPr="00E95CCE" w:rsidRDefault="00676E5C" w:rsidP="00676E5C">
            <w:pPr>
              <w:rPr>
                <w:iCs/>
                <w:sz w:val="20"/>
                <w:szCs w:val="20"/>
              </w:rPr>
            </w:pPr>
            <w:r w:rsidRPr="00E95CCE">
              <w:rPr>
                <w:sz w:val="20"/>
                <w:szCs w:val="20"/>
              </w:rPr>
              <w:t>1</w:t>
            </w:r>
            <w:r w:rsidRPr="00E95CCE">
              <w:rPr>
                <w:sz w:val="20"/>
                <w:szCs w:val="20"/>
              </w:rPr>
              <w:t>5</w:t>
            </w:r>
          </w:p>
        </w:tc>
        <w:tc>
          <w:tcPr>
            <w:tcW w:w="2266" w:type="dxa"/>
          </w:tcPr>
          <w:p w14:paraId="0800C3A6" w14:textId="1A73912C" w:rsidR="00676E5C" w:rsidRPr="00E95CCE" w:rsidRDefault="00676E5C" w:rsidP="00676E5C">
            <w:pPr>
              <w:rPr>
                <w:sz w:val="20"/>
                <w:szCs w:val="20"/>
              </w:rPr>
            </w:pPr>
            <w:r w:rsidRPr="00E95CCE">
              <w:rPr>
                <w:sz w:val="20"/>
                <w:szCs w:val="20"/>
              </w:rPr>
              <w:t>0.04778</w:t>
            </w:r>
          </w:p>
        </w:tc>
        <w:tc>
          <w:tcPr>
            <w:tcW w:w="2266" w:type="dxa"/>
          </w:tcPr>
          <w:p w14:paraId="205E5A86" w14:textId="36EDF241" w:rsidR="00676E5C" w:rsidRPr="00E95CCE" w:rsidRDefault="00676E5C" w:rsidP="00676E5C">
            <w:pPr>
              <w:rPr>
                <w:sz w:val="20"/>
                <w:szCs w:val="20"/>
              </w:rPr>
            </w:pPr>
            <w:r w:rsidRPr="00E95CCE">
              <w:rPr>
                <w:sz w:val="20"/>
                <w:szCs w:val="20"/>
              </w:rPr>
              <w:t>0.00744</w:t>
            </w:r>
          </w:p>
        </w:tc>
      </w:tr>
      <w:tr w:rsidR="00676E5C" w:rsidRPr="005F4F8E" w14:paraId="111F1443" w14:textId="77777777" w:rsidTr="00F44915">
        <w:tc>
          <w:tcPr>
            <w:tcW w:w="1980" w:type="dxa"/>
          </w:tcPr>
          <w:p w14:paraId="0E5449A2" w14:textId="60545A04" w:rsidR="00676E5C" w:rsidRPr="00E95CCE" w:rsidRDefault="00676E5C" w:rsidP="00676E5C">
            <w:pPr>
              <w:rPr>
                <w:iCs/>
                <w:sz w:val="20"/>
                <w:szCs w:val="20"/>
              </w:rPr>
            </w:pPr>
            <w:r w:rsidRPr="00E95CCE">
              <w:rPr>
                <w:rFonts w:ascii="Calibri" w:hAnsi="Calibri" w:cs="Calibri"/>
                <w:color w:val="000000"/>
                <w:sz w:val="20"/>
                <w:szCs w:val="20"/>
              </w:rPr>
              <w:t>60</w:t>
            </w:r>
          </w:p>
        </w:tc>
        <w:tc>
          <w:tcPr>
            <w:tcW w:w="2550" w:type="dxa"/>
            <w:vAlign w:val="bottom"/>
          </w:tcPr>
          <w:p w14:paraId="52999581" w14:textId="1A882FF5" w:rsidR="00676E5C" w:rsidRPr="00E95CCE" w:rsidRDefault="00676E5C" w:rsidP="00676E5C">
            <w:pPr>
              <w:rPr>
                <w:iCs/>
                <w:sz w:val="20"/>
                <w:szCs w:val="20"/>
              </w:rPr>
            </w:pPr>
            <w:r w:rsidRPr="00E95CCE">
              <w:rPr>
                <w:iCs/>
                <w:sz w:val="20"/>
                <w:szCs w:val="20"/>
              </w:rPr>
              <w:t>20</w:t>
            </w:r>
          </w:p>
        </w:tc>
        <w:tc>
          <w:tcPr>
            <w:tcW w:w="2266" w:type="dxa"/>
          </w:tcPr>
          <w:p w14:paraId="690964E8" w14:textId="15150CA5" w:rsidR="00676E5C" w:rsidRPr="00E95CCE" w:rsidRDefault="00676E5C" w:rsidP="00676E5C">
            <w:pPr>
              <w:rPr>
                <w:sz w:val="20"/>
                <w:szCs w:val="20"/>
              </w:rPr>
            </w:pPr>
            <w:r w:rsidRPr="00E95CCE">
              <w:rPr>
                <w:sz w:val="20"/>
                <w:szCs w:val="20"/>
              </w:rPr>
              <w:t>0.02175</w:t>
            </w:r>
          </w:p>
        </w:tc>
        <w:tc>
          <w:tcPr>
            <w:tcW w:w="2266" w:type="dxa"/>
          </w:tcPr>
          <w:p w14:paraId="2870F977" w14:textId="23E1775B" w:rsidR="00676E5C" w:rsidRPr="00E95CCE" w:rsidRDefault="00676E5C" w:rsidP="00676E5C">
            <w:pPr>
              <w:rPr>
                <w:sz w:val="20"/>
                <w:szCs w:val="20"/>
              </w:rPr>
            </w:pPr>
            <w:r w:rsidRPr="00E95CCE">
              <w:rPr>
                <w:sz w:val="20"/>
                <w:szCs w:val="20"/>
              </w:rPr>
              <w:t>0.00475</w:t>
            </w:r>
          </w:p>
        </w:tc>
      </w:tr>
      <w:tr w:rsidR="00676E5C" w:rsidRPr="005F4F8E" w14:paraId="5C2D4031" w14:textId="77777777" w:rsidTr="001C0705">
        <w:tc>
          <w:tcPr>
            <w:tcW w:w="1980" w:type="dxa"/>
            <w:vAlign w:val="bottom"/>
          </w:tcPr>
          <w:p w14:paraId="7059137F" w14:textId="77777777" w:rsidR="00676E5C" w:rsidRPr="00E95CCE" w:rsidRDefault="00676E5C" w:rsidP="00676E5C">
            <w:pPr>
              <w:rPr>
                <w:iCs/>
                <w:sz w:val="20"/>
                <w:szCs w:val="20"/>
              </w:rPr>
            </w:pPr>
            <w:r w:rsidRPr="00E95CCE">
              <w:rPr>
                <w:rFonts w:ascii="Calibri" w:hAnsi="Calibri" w:cs="Calibri"/>
                <w:color w:val="000000"/>
                <w:sz w:val="20"/>
                <w:szCs w:val="20"/>
              </w:rPr>
              <w:t>200</w:t>
            </w:r>
          </w:p>
        </w:tc>
        <w:tc>
          <w:tcPr>
            <w:tcW w:w="2550" w:type="dxa"/>
            <w:vAlign w:val="bottom"/>
          </w:tcPr>
          <w:p w14:paraId="244DE214" w14:textId="1834367B" w:rsidR="00676E5C" w:rsidRPr="00E95CCE" w:rsidRDefault="00676E5C" w:rsidP="00676E5C">
            <w:pPr>
              <w:rPr>
                <w:iCs/>
                <w:sz w:val="20"/>
                <w:szCs w:val="20"/>
              </w:rPr>
            </w:pPr>
            <w:r w:rsidRPr="00E95CCE">
              <w:rPr>
                <w:rFonts w:ascii="Calibri" w:hAnsi="Calibri" w:cs="Calibri"/>
                <w:color w:val="000000"/>
                <w:sz w:val="20"/>
                <w:szCs w:val="20"/>
              </w:rPr>
              <w:t>3</w:t>
            </w:r>
          </w:p>
        </w:tc>
        <w:tc>
          <w:tcPr>
            <w:tcW w:w="2266" w:type="dxa"/>
          </w:tcPr>
          <w:p w14:paraId="5AE6E551" w14:textId="163264E2" w:rsidR="00676E5C" w:rsidRPr="00E95CCE" w:rsidRDefault="00676E5C" w:rsidP="00676E5C">
            <w:pPr>
              <w:rPr>
                <w:sz w:val="20"/>
                <w:szCs w:val="20"/>
              </w:rPr>
            </w:pPr>
            <w:r w:rsidRPr="00E95CCE">
              <w:rPr>
                <w:sz w:val="20"/>
                <w:szCs w:val="20"/>
              </w:rPr>
              <w:t>1.02794</w:t>
            </w:r>
          </w:p>
        </w:tc>
        <w:tc>
          <w:tcPr>
            <w:tcW w:w="2266" w:type="dxa"/>
          </w:tcPr>
          <w:p w14:paraId="66F83C46" w14:textId="2B449C52" w:rsidR="00676E5C" w:rsidRPr="00E95CCE" w:rsidRDefault="00676E5C" w:rsidP="00676E5C">
            <w:pPr>
              <w:rPr>
                <w:sz w:val="20"/>
                <w:szCs w:val="20"/>
              </w:rPr>
            </w:pPr>
            <w:r w:rsidRPr="00E95CCE">
              <w:rPr>
                <w:sz w:val="20"/>
                <w:szCs w:val="20"/>
              </w:rPr>
              <w:t>0.06001</w:t>
            </w:r>
          </w:p>
        </w:tc>
      </w:tr>
      <w:tr w:rsidR="00676E5C" w:rsidRPr="005F4F8E" w14:paraId="0128E984" w14:textId="77777777" w:rsidTr="001C0705">
        <w:tc>
          <w:tcPr>
            <w:tcW w:w="1980" w:type="dxa"/>
            <w:vAlign w:val="bottom"/>
          </w:tcPr>
          <w:p w14:paraId="4F046DD1" w14:textId="77777777" w:rsidR="00676E5C" w:rsidRPr="00E95CCE" w:rsidRDefault="00676E5C" w:rsidP="00676E5C">
            <w:pPr>
              <w:rPr>
                <w:rFonts w:ascii="Calibri" w:hAnsi="Calibri" w:cs="Calibri"/>
                <w:color w:val="000000"/>
                <w:sz w:val="20"/>
                <w:szCs w:val="20"/>
              </w:rPr>
            </w:pPr>
            <w:r w:rsidRPr="00E95CCE">
              <w:rPr>
                <w:rFonts w:ascii="Calibri" w:hAnsi="Calibri" w:cs="Calibri"/>
                <w:color w:val="000000"/>
                <w:sz w:val="20"/>
                <w:szCs w:val="20"/>
              </w:rPr>
              <w:t>200</w:t>
            </w:r>
          </w:p>
        </w:tc>
        <w:tc>
          <w:tcPr>
            <w:tcW w:w="2550" w:type="dxa"/>
            <w:vAlign w:val="bottom"/>
          </w:tcPr>
          <w:p w14:paraId="77F5D8D8" w14:textId="1197B588" w:rsidR="00676E5C" w:rsidRPr="00E95CCE" w:rsidRDefault="00676E5C" w:rsidP="00676E5C">
            <w:pPr>
              <w:rPr>
                <w:rFonts w:ascii="Calibri" w:hAnsi="Calibri" w:cs="Calibri"/>
                <w:color w:val="000000"/>
                <w:sz w:val="20"/>
                <w:szCs w:val="20"/>
              </w:rPr>
            </w:pPr>
            <w:r w:rsidRPr="00E95CCE">
              <w:rPr>
                <w:rFonts w:ascii="Calibri" w:hAnsi="Calibri" w:cs="Calibri"/>
                <w:color w:val="000000"/>
                <w:sz w:val="20"/>
                <w:szCs w:val="20"/>
              </w:rPr>
              <w:t>9</w:t>
            </w:r>
          </w:p>
        </w:tc>
        <w:tc>
          <w:tcPr>
            <w:tcW w:w="2266" w:type="dxa"/>
          </w:tcPr>
          <w:p w14:paraId="2D8CC238" w14:textId="26423F09" w:rsidR="00676E5C" w:rsidRPr="00E95CCE" w:rsidRDefault="00676E5C" w:rsidP="00676E5C">
            <w:pPr>
              <w:rPr>
                <w:sz w:val="20"/>
                <w:szCs w:val="20"/>
              </w:rPr>
            </w:pPr>
            <w:r w:rsidRPr="00E95CCE">
              <w:rPr>
                <w:sz w:val="20"/>
                <w:szCs w:val="20"/>
              </w:rPr>
              <w:t>0.46547</w:t>
            </w:r>
          </w:p>
        </w:tc>
        <w:tc>
          <w:tcPr>
            <w:tcW w:w="2266" w:type="dxa"/>
          </w:tcPr>
          <w:p w14:paraId="0C03999E" w14:textId="32666674" w:rsidR="00676E5C" w:rsidRPr="00E95CCE" w:rsidRDefault="00676E5C" w:rsidP="00676E5C">
            <w:pPr>
              <w:rPr>
                <w:sz w:val="20"/>
                <w:szCs w:val="20"/>
              </w:rPr>
            </w:pPr>
            <w:r w:rsidRPr="00E95CCE">
              <w:rPr>
                <w:sz w:val="20"/>
                <w:szCs w:val="20"/>
              </w:rPr>
              <w:t>0.02752</w:t>
            </w:r>
          </w:p>
        </w:tc>
      </w:tr>
      <w:tr w:rsidR="00676E5C" w:rsidRPr="005F4F8E" w14:paraId="7868E3F7" w14:textId="77777777" w:rsidTr="0017161B">
        <w:tc>
          <w:tcPr>
            <w:tcW w:w="1980" w:type="dxa"/>
          </w:tcPr>
          <w:p w14:paraId="19931963" w14:textId="77777777" w:rsidR="00676E5C" w:rsidRPr="00E95CCE" w:rsidRDefault="00676E5C" w:rsidP="00676E5C">
            <w:pPr>
              <w:rPr>
                <w:iCs/>
                <w:sz w:val="20"/>
                <w:szCs w:val="20"/>
              </w:rPr>
            </w:pPr>
            <w:r w:rsidRPr="00E95CCE">
              <w:rPr>
                <w:sz w:val="20"/>
                <w:szCs w:val="20"/>
              </w:rPr>
              <w:t>200</w:t>
            </w:r>
          </w:p>
        </w:tc>
        <w:tc>
          <w:tcPr>
            <w:tcW w:w="2550" w:type="dxa"/>
          </w:tcPr>
          <w:p w14:paraId="3B41B9CB" w14:textId="02E2568F" w:rsidR="00676E5C" w:rsidRPr="00E95CCE" w:rsidRDefault="00676E5C" w:rsidP="00676E5C">
            <w:pPr>
              <w:rPr>
                <w:iCs/>
                <w:sz w:val="20"/>
                <w:szCs w:val="20"/>
              </w:rPr>
            </w:pPr>
            <w:r w:rsidRPr="00E95CCE">
              <w:rPr>
                <w:sz w:val="20"/>
                <w:szCs w:val="20"/>
              </w:rPr>
              <w:t>15</w:t>
            </w:r>
          </w:p>
        </w:tc>
        <w:tc>
          <w:tcPr>
            <w:tcW w:w="2266" w:type="dxa"/>
          </w:tcPr>
          <w:p w14:paraId="63816305" w14:textId="7E0D04F2" w:rsidR="00676E5C" w:rsidRPr="00E95CCE" w:rsidRDefault="00676E5C" w:rsidP="00676E5C">
            <w:pPr>
              <w:rPr>
                <w:sz w:val="20"/>
                <w:szCs w:val="20"/>
              </w:rPr>
            </w:pPr>
            <w:r w:rsidRPr="00E95CCE">
              <w:rPr>
                <w:sz w:val="20"/>
                <w:szCs w:val="20"/>
              </w:rPr>
              <w:t>0.04876</w:t>
            </w:r>
          </w:p>
        </w:tc>
        <w:tc>
          <w:tcPr>
            <w:tcW w:w="2266" w:type="dxa"/>
          </w:tcPr>
          <w:p w14:paraId="75C096DF" w14:textId="380006B9" w:rsidR="00676E5C" w:rsidRPr="00E95CCE" w:rsidRDefault="00676E5C" w:rsidP="00676E5C">
            <w:pPr>
              <w:rPr>
                <w:sz w:val="20"/>
                <w:szCs w:val="20"/>
              </w:rPr>
            </w:pPr>
            <w:r w:rsidRPr="00E95CCE">
              <w:rPr>
                <w:sz w:val="20"/>
                <w:szCs w:val="20"/>
              </w:rPr>
              <w:t>0.00187</w:t>
            </w:r>
          </w:p>
        </w:tc>
      </w:tr>
      <w:tr w:rsidR="00676E5C" w:rsidRPr="005F4F8E" w14:paraId="085F86F0" w14:textId="77777777" w:rsidTr="001C0705">
        <w:tc>
          <w:tcPr>
            <w:tcW w:w="1980" w:type="dxa"/>
            <w:vAlign w:val="bottom"/>
          </w:tcPr>
          <w:p w14:paraId="6AFE7DC7" w14:textId="77777777" w:rsidR="00676E5C" w:rsidRPr="00E95CCE" w:rsidRDefault="00676E5C" w:rsidP="00676E5C">
            <w:pPr>
              <w:rPr>
                <w:iCs/>
                <w:sz w:val="20"/>
                <w:szCs w:val="20"/>
              </w:rPr>
            </w:pPr>
            <w:r w:rsidRPr="00E95CCE">
              <w:rPr>
                <w:rFonts w:ascii="Calibri" w:hAnsi="Calibri" w:cs="Calibri"/>
                <w:color w:val="000000"/>
                <w:sz w:val="20"/>
                <w:szCs w:val="20"/>
              </w:rPr>
              <w:t>200</w:t>
            </w:r>
          </w:p>
        </w:tc>
        <w:tc>
          <w:tcPr>
            <w:tcW w:w="2550" w:type="dxa"/>
            <w:vAlign w:val="bottom"/>
          </w:tcPr>
          <w:p w14:paraId="402C2FA8" w14:textId="00027974" w:rsidR="00676E5C" w:rsidRPr="00E95CCE" w:rsidRDefault="00676E5C" w:rsidP="00676E5C">
            <w:pPr>
              <w:rPr>
                <w:iCs/>
                <w:sz w:val="20"/>
                <w:szCs w:val="20"/>
              </w:rPr>
            </w:pPr>
            <w:r w:rsidRPr="00E95CCE">
              <w:rPr>
                <w:iCs/>
                <w:sz w:val="20"/>
                <w:szCs w:val="20"/>
              </w:rPr>
              <w:t>20</w:t>
            </w:r>
          </w:p>
        </w:tc>
        <w:tc>
          <w:tcPr>
            <w:tcW w:w="2266" w:type="dxa"/>
          </w:tcPr>
          <w:p w14:paraId="7A2D1D50" w14:textId="59BD055B" w:rsidR="00676E5C" w:rsidRPr="00E95CCE" w:rsidRDefault="00676E5C" w:rsidP="00676E5C">
            <w:pPr>
              <w:rPr>
                <w:sz w:val="20"/>
                <w:szCs w:val="20"/>
              </w:rPr>
            </w:pPr>
            <w:r w:rsidRPr="00E95CCE">
              <w:rPr>
                <w:sz w:val="20"/>
                <w:szCs w:val="20"/>
              </w:rPr>
              <w:t>0.02059</w:t>
            </w:r>
          </w:p>
        </w:tc>
        <w:tc>
          <w:tcPr>
            <w:tcW w:w="2266" w:type="dxa"/>
          </w:tcPr>
          <w:p w14:paraId="2FCA8BBC" w14:textId="711FC86C" w:rsidR="00676E5C" w:rsidRPr="00E95CCE" w:rsidRDefault="00676E5C" w:rsidP="00676E5C">
            <w:pPr>
              <w:keepNext/>
              <w:rPr>
                <w:sz w:val="20"/>
                <w:szCs w:val="20"/>
              </w:rPr>
            </w:pPr>
            <w:r w:rsidRPr="00E95CCE">
              <w:rPr>
                <w:sz w:val="20"/>
                <w:szCs w:val="20"/>
              </w:rPr>
              <w:t>0.00074</w:t>
            </w:r>
          </w:p>
        </w:tc>
      </w:tr>
    </w:tbl>
    <w:p w14:paraId="3CA27166" w14:textId="322CCAFD" w:rsidR="00E95CCE" w:rsidRDefault="00ED530A" w:rsidP="00E95CCE">
      <w:pPr>
        <w:pStyle w:val="Legenda"/>
        <w:jc w:val="center"/>
        <w:rPr>
          <w:sz w:val="20"/>
          <w:szCs w:val="20"/>
        </w:rPr>
      </w:pPr>
      <w:r w:rsidRPr="005F4F8E">
        <w:rPr>
          <w:sz w:val="20"/>
          <w:szCs w:val="20"/>
        </w:rPr>
        <w:t xml:space="preserve">Tabela </w:t>
      </w:r>
      <w:r w:rsidRPr="005F4F8E">
        <w:rPr>
          <w:sz w:val="20"/>
          <w:szCs w:val="20"/>
        </w:rPr>
        <w:fldChar w:fldCharType="begin"/>
      </w:r>
      <w:r w:rsidRPr="005F4F8E">
        <w:rPr>
          <w:sz w:val="20"/>
          <w:szCs w:val="20"/>
        </w:rPr>
        <w:instrText xml:space="preserve"> SEQ Tabela \* ARABIC </w:instrText>
      </w:r>
      <w:r w:rsidRPr="005F4F8E">
        <w:rPr>
          <w:sz w:val="20"/>
          <w:szCs w:val="20"/>
        </w:rPr>
        <w:fldChar w:fldCharType="separate"/>
      </w:r>
      <w:r w:rsidR="002A3715">
        <w:rPr>
          <w:noProof/>
          <w:sz w:val="20"/>
          <w:szCs w:val="20"/>
        </w:rPr>
        <w:t>5</w:t>
      </w:r>
      <w:r w:rsidRPr="005F4F8E">
        <w:rPr>
          <w:sz w:val="20"/>
          <w:szCs w:val="20"/>
        </w:rPr>
        <w:fldChar w:fldCharType="end"/>
      </w:r>
      <w:r w:rsidRPr="005F4F8E">
        <w:rPr>
          <w:sz w:val="20"/>
          <w:szCs w:val="20"/>
        </w:rPr>
        <w:t>: Tabela błędy aproksymacji</w:t>
      </w:r>
    </w:p>
    <w:p w14:paraId="48D5D9BB" w14:textId="77777777" w:rsidR="00452508" w:rsidRPr="005F4F8E" w:rsidRDefault="000D2DA7" w:rsidP="00F717C4">
      <w:pPr>
        <w:rPr>
          <w:b/>
          <w:bCs/>
          <w:sz w:val="20"/>
          <w:szCs w:val="20"/>
        </w:rPr>
      </w:pPr>
      <w:r w:rsidRPr="005F4F8E">
        <w:rPr>
          <w:b/>
          <w:bCs/>
          <w:sz w:val="20"/>
          <w:szCs w:val="20"/>
        </w:rPr>
        <w:t>Wnioski</w:t>
      </w:r>
    </w:p>
    <w:p w14:paraId="2B0A5100" w14:textId="4903A082" w:rsidR="007F4A0F" w:rsidRPr="005F4F8E" w:rsidRDefault="004E25C7" w:rsidP="007F4A0F">
      <w:pPr>
        <w:rPr>
          <w:sz w:val="20"/>
          <w:szCs w:val="20"/>
        </w:rPr>
      </w:pPr>
      <w:r w:rsidRPr="005F4F8E">
        <w:rPr>
          <w:sz w:val="20"/>
          <w:szCs w:val="20"/>
        </w:rPr>
        <w:t xml:space="preserve">Dla ustalonego stopnia wielomianu, zwiększanie liczby węzłów od pewnego momentu tylko nieznacznie poprawia dokładność funkcji aproksymującej. W tabeli </w:t>
      </w:r>
      <w:r w:rsidR="00676E5C">
        <w:rPr>
          <w:sz w:val="20"/>
          <w:szCs w:val="20"/>
        </w:rPr>
        <w:t xml:space="preserve">1 </w:t>
      </w:r>
      <w:r w:rsidRPr="005F4F8E">
        <w:rPr>
          <w:sz w:val="20"/>
          <w:szCs w:val="20"/>
        </w:rPr>
        <w:t>duży przeskok w wartościach błę</w:t>
      </w:r>
      <w:r w:rsidR="002A3715">
        <w:rPr>
          <w:sz w:val="20"/>
          <w:szCs w:val="20"/>
        </w:rPr>
        <w:t>du maksymalnego</w:t>
      </w:r>
      <w:r w:rsidRPr="005F4F8E">
        <w:rPr>
          <w:sz w:val="20"/>
          <w:szCs w:val="20"/>
        </w:rPr>
        <w:t xml:space="preserve"> można zaobserwować miedzy </w:t>
      </w:r>
      <m:oMath>
        <m:r>
          <w:rPr>
            <w:rFonts w:ascii="Cambria Math" w:hAnsi="Cambria Math"/>
            <w:sz w:val="20"/>
            <w:szCs w:val="20"/>
          </w:rPr>
          <m:t>n=20</m:t>
        </m:r>
      </m:oMath>
      <w:r w:rsidRPr="005F4F8E">
        <w:rPr>
          <w:rFonts w:eastAsiaTheme="minorEastAsia"/>
          <w:sz w:val="20"/>
          <w:szCs w:val="20"/>
        </w:rPr>
        <w:t xml:space="preserve"> oraz </w:t>
      </w:r>
      <m:oMath>
        <m:r>
          <w:rPr>
            <w:rFonts w:ascii="Cambria Math" w:eastAsiaTheme="minorEastAsia" w:hAnsi="Cambria Math"/>
            <w:sz w:val="20"/>
            <w:szCs w:val="20"/>
          </w:rPr>
          <m:t>n=30</m:t>
        </m:r>
      </m:oMath>
      <w:r w:rsidR="00676E5C">
        <w:rPr>
          <w:rFonts w:eastAsiaTheme="minorEastAsia"/>
          <w:sz w:val="20"/>
          <w:szCs w:val="20"/>
        </w:rPr>
        <w:t xml:space="preserve"> dla </w:t>
      </w:r>
      <m:oMath>
        <m:r>
          <w:rPr>
            <w:rFonts w:ascii="Cambria Math" w:eastAsiaTheme="minorEastAsia" w:hAnsi="Cambria Math"/>
            <w:sz w:val="20"/>
            <w:szCs w:val="20"/>
          </w:rPr>
          <m:t>m=9</m:t>
        </m:r>
      </m:oMath>
      <w:r w:rsidRPr="005F4F8E">
        <w:rPr>
          <w:rFonts w:eastAsiaTheme="minorEastAsia"/>
          <w:sz w:val="20"/>
          <w:szCs w:val="20"/>
        </w:rPr>
        <w:t xml:space="preserve">, dalsze zwiększanie parametru </w:t>
      </w:r>
      <m:oMath>
        <m:r>
          <w:rPr>
            <w:rFonts w:ascii="Cambria Math" w:eastAsiaTheme="minorEastAsia" w:hAnsi="Cambria Math"/>
            <w:sz w:val="20"/>
            <w:szCs w:val="20"/>
          </w:rPr>
          <m:t>n</m:t>
        </m:r>
      </m:oMath>
      <w:r w:rsidRPr="005F4F8E">
        <w:rPr>
          <w:rFonts w:eastAsiaTheme="minorEastAsia"/>
          <w:sz w:val="20"/>
          <w:szCs w:val="20"/>
        </w:rPr>
        <w:t xml:space="preserve"> nie znacznie wpływa na </w:t>
      </w:r>
      <w:r w:rsidR="002A3715">
        <w:rPr>
          <w:rFonts w:eastAsiaTheme="minorEastAsia"/>
          <w:sz w:val="20"/>
          <w:szCs w:val="20"/>
        </w:rPr>
        <w:t>wartość tego błędu.</w:t>
      </w:r>
      <w:r w:rsidRPr="005F4F8E">
        <w:rPr>
          <w:rFonts w:eastAsiaTheme="minorEastAsia"/>
          <w:sz w:val="20"/>
          <w:szCs w:val="20"/>
        </w:rPr>
        <w:t xml:space="preserve"> Dla ustalonej liczby węzłów, zwiększanie </w:t>
      </w:r>
      <w:r w:rsidR="007F4A0F" w:rsidRPr="005F4F8E">
        <w:rPr>
          <w:rFonts w:eastAsiaTheme="minorEastAsia"/>
          <w:sz w:val="20"/>
          <w:szCs w:val="20"/>
        </w:rPr>
        <w:t>wielomianu, poprawia dokładność. Analogicznie jak przy zwiększaniu</w:t>
      </w:r>
      <w:r w:rsidR="004678B3" w:rsidRPr="005F4F8E">
        <w:rPr>
          <w:rFonts w:eastAsiaTheme="minorEastAsia"/>
          <w:sz w:val="20"/>
          <w:szCs w:val="20"/>
        </w:rPr>
        <w:t xml:space="preserve"> wartości</w:t>
      </w:r>
      <w:r w:rsidR="007F4A0F" w:rsidRPr="005F4F8E">
        <w:rPr>
          <w:rFonts w:eastAsiaTheme="minorEastAsia"/>
          <w:sz w:val="20"/>
          <w:szCs w:val="20"/>
        </w:rPr>
        <w:t xml:space="preserve"> </w:t>
      </w:r>
      <m:oMath>
        <m:r>
          <w:rPr>
            <w:rFonts w:ascii="Cambria Math" w:eastAsiaTheme="minorEastAsia" w:hAnsi="Cambria Math"/>
            <w:sz w:val="20"/>
            <w:szCs w:val="20"/>
          </w:rPr>
          <m:t xml:space="preserve">n, </m:t>
        </m:r>
      </m:oMath>
      <w:r w:rsidR="007F4A0F" w:rsidRPr="005F4F8E">
        <w:rPr>
          <w:rFonts w:eastAsiaTheme="minorEastAsia"/>
          <w:sz w:val="20"/>
          <w:szCs w:val="20"/>
        </w:rPr>
        <w:t xml:space="preserve">wzrost parametru </w:t>
      </w:r>
      <m:oMath>
        <m:r>
          <w:rPr>
            <w:rFonts w:ascii="Cambria Math" w:eastAsiaTheme="minorEastAsia" w:hAnsi="Cambria Math"/>
            <w:sz w:val="20"/>
            <w:szCs w:val="20"/>
          </w:rPr>
          <m:t>m</m:t>
        </m:r>
      </m:oMath>
      <w:r w:rsidR="007F4A0F" w:rsidRPr="005F4F8E">
        <w:rPr>
          <w:rFonts w:eastAsiaTheme="minorEastAsia"/>
          <w:sz w:val="20"/>
          <w:szCs w:val="20"/>
        </w:rPr>
        <w:t xml:space="preserve"> od pewnego momentu </w:t>
      </w:r>
      <w:r w:rsidR="004678B3" w:rsidRPr="005F4F8E">
        <w:rPr>
          <w:rFonts w:eastAsiaTheme="minorEastAsia"/>
          <w:sz w:val="20"/>
          <w:szCs w:val="20"/>
        </w:rPr>
        <w:t>nie wpływa</w:t>
      </w:r>
      <w:r w:rsidR="007F4A0F" w:rsidRPr="005F4F8E">
        <w:rPr>
          <w:rFonts w:eastAsiaTheme="minorEastAsia"/>
          <w:sz w:val="20"/>
          <w:szCs w:val="20"/>
        </w:rPr>
        <w:t xml:space="preserve"> znacząco na jakość przybliżenia. </w:t>
      </w:r>
      <w:r w:rsidR="00EC1E6C" w:rsidRPr="005F4F8E">
        <w:rPr>
          <w:rFonts w:eastAsiaTheme="minorEastAsia"/>
          <w:sz w:val="20"/>
          <w:szCs w:val="20"/>
        </w:rPr>
        <w:t>Liczba węzłów nie wypływa istotnie na kształt aproksymacji.</w:t>
      </w:r>
      <w:r w:rsidR="00E95CCE">
        <w:rPr>
          <w:rFonts w:eastAsiaTheme="minorEastAsia"/>
          <w:sz w:val="20"/>
          <w:szCs w:val="20"/>
        </w:rPr>
        <w:t xml:space="preserve"> Przy wyborze parametrów </w:t>
      </w:r>
      <m:oMath>
        <m:r>
          <w:rPr>
            <w:rFonts w:ascii="Cambria Math" w:eastAsiaTheme="minorEastAsia" w:hAnsi="Cambria Math"/>
            <w:sz w:val="20"/>
            <w:szCs w:val="20"/>
          </w:rPr>
          <m:t>n</m:t>
        </m:r>
      </m:oMath>
      <w:r w:rsidR="00E95CCE">
        <w:rPr>
          <w:rFonts w:eastAsiaTheme="minorEastAsia"/>
          <w:sz w:val="20"/>
          <w:szCs w:val="20"/>
        </w:rPr>
        <w:t xml:space="preserve"> oraz </w:t>
      </w:r>
      <m:oMath>
        <m:r>
          <w:rPr>
            <w:rFonts w:ascii="Cambria Math" w:eastAsiaTheme="minorEastAsia" w:hAnsi="Cambria Math"/>
            <w:sz w:val="20"/>
            <w:szCs w:val="20"/>
          </w:rPr>
          <m:t>m</m:t>
        </m:r>
      </m:oMath>
      <w:r w:rsidR="00EC1E6C" w:rsidRPr="005F4F8E">
        <w:rPr>
          <w:rFonts w:eastAsiaTheme="minorEastAsia"/>
          <w:sz w:val="20"/>
          <w:szCs w:val="20"/>
        </w:rPr>
        <w:t xml:space="preserve"> </w:t>
      </w:r>
      <w:r w:rsidR="00E95CCE">
        <w:rPr>
          <w:rFonts w:eastAsiaTheme="minorEastAsia"/>
          <w:sz w:val="20"/>
          <w:szCs w:val="20"/>
        </w:rPr>
        <w:t xml:space="preserve">należy pamiętać o warunku </w:t>
      </w:r>
      <m:oMath>
        <m:r>
          <w:rPr>
            <w:rFonts w:ascii="Cambria Math" w:eastAsiaTheme="minorEastAsia" w:hAnsi="Cambria Math"/>
            <w:sz w:val="20"/>
            <w:szCs w:val="20"/>
          </w:rPr>
          <m:t>m≤</m:t>
        </m:r>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n-1</m:t>
                </m:r>
              </m:num>
              <m:den>
                <m:r>
                  <w:rPr>
                    <w:rFonts w:ascii="Cambria Math" w:eastAsiaTheme="minorEastAsia" w:hAnsi="Cambria Math"/>
                    <w:sz w:val="20"/>
                    <w:szCs w:val="20"/>
                  </w:rPr>
                  <m:t>2</m:t>
                </m:r>
              </m:den>
            </m:f>
          </m:e>
        </m:d>
      </m:oMath>
      <w:r w:rsidR="00E95CCE">
        <w:rPr>
          <w:rFonts w:eastAsiaTheme="minorEastAsia"/>
          <w:sz w:val="20"/>
          <w:szCs w:val="20"/>
        </w:rPr>
        <w:t xml:space="preserve">  oraz aby stopień wielomianu nie był za niski aby nie pojawił się wyżej opisywany problem z </w:t>
      </w:r>
      <w:r w:rsidR="002A3715">
        <w:rPr>
          <w:rFonts w:eastAsiaTheme="minorEastAsia"/>
          <w:sz w:val="20"/>
          <w:szCs w:val="20"/>
        </w:rPr>
        <w:t xml:space="preserve">funkcją </w:t>
      </w:r>
      <w:r w:rsidR="00E95CCE">
        <w:rPr>
          <w:rFonts w:eastAsiaTheme="minorEastAsia"/>
          <w:sz w:val="20"/>
          <w:szCs w:val="20"/>
        </w:rPr>
        <w:t xml:space="preserve">aproksymacją na końcach przedziałów. </w:t>
      </w:r>
      <w:r w:rsidR="00EC1E6C" w:rsidRPr="005F4F8E">
        <w:rPr>
          <w:rFonts w:eastAsiaTheme="minorEastAsia"/>
          <w:sz w:val="20"/>
          <w:szCs w:val="20"/>
        </w:rPr>
        <w:t xml:space="preserve">Dla </w:t>
      </w:r>
      <w:r w:rsidR="007F4A0F" w:rsidRPr="005F4F8E">
        <w:rPr>
          <w:rFonts w:eastAsiaTheme="minorEastAsia"/>
          <w:sz w:val="20"/>
          <w:szCs w:val="20"/>
        </w:rPr>
        <w:t>zadanej funkcji aproksymacja trygonometryczna zadziałała lepiej niż aproksymacja wielomianami algebraicznymi.</w:t>
      </w:r>
    </w:p>
    <w:p w14:paraId="1414D8C7" w14:textId="77777777" w:rsidR="004678B3" w:rsidRPr="005F4F8E" w:rsidRDefault="004678B3" w:rsidP="007F4A0F">
      <w:pPr>
        <w:rPr>
          <w:sz w:val="20"/>
          <w:szCs w:val="20"/>
        </w:rPr>
      </w:pPr>
    </w:p>
    <w:p w14:paraId="2B293292" w14:textId="00968F76" w:rsidR="007F4A0F" w:rsidRPr="005F4F8E" w:rsidRDefault="007F4A0F" w:rsidP="007F4A0F">
      <w:pPr>
        <w:rPr>
          <w:sz w:val="20"/>
          <w:szCs w:val="20"/>
        </w:rPr>
      </w:pPr>
      <w:r w:rsidRPr="005F4F8E">
        <w:rPr>
          <w:sz w:val="20"/>
          <w:szCs w:val="20"/>
        </w:rPr>
        <w:t xml:space="preserve">Do obliczeń oraz wizualizacji został wykorzystany język programowania </w:t>
      </w:r>
      <w:proofErr w:type="spellStart"/>
      <w:r w:rsidRPr="005F4F8E">
        <w:rPr>
          <w:sz w:val="20"/>
          <w:szCs w:val="20"/>
        </w:rPr>
        <w:t>Pyhton</w:t>
      </w:r>
      <w:proofErr w:type="spellEnd"/>
      <w:r w:rsidRPr="005F4F8E">
        <w:rPr>
          <w:sz w:val="20"/>
          <w:szCs w:val="20"/>
        </w:rPr>
        <w:t xml:space="preserve"> wraz z bibliotekami NumPy, </w:t>
      </w:r>
      <w:proofErr w:type="spellStart"/>
      <w:r w:rsidRPr="005F4F8E">
        <w:rPr>
          <w:sz w:val="20"/>
          <w:szCs w:val="20"/>
        </w:rPr>
        <w:t>math</w:t>
      </w:r>
      <w:proofErr w:type="spellEnd"/>
      <w:r w:rsidRPr="005F4F8E">
        <w:rPr>
          <w:sz w:val="20"/>
          <w:szCs w:val="20"/>
        </w:rPr>
        <w:t xml:space="preserve">, </w:t>
      </w:r>
      <w:proofErr w:type="spellStart"/>
      <w:r w:rsidRPr="005F4F8E">
        <w:rPr>
          <w:sz w:val="20"/>
          <w:szCs w:val="20"/>
        </w:rPr>
        <w:t>pandas</w:t>
      </w:r>
      <w:proofErr w:type="spellEnd"/>
      <w:r w:rsidRPr="005F4F8E">
        <w:rPr>
          <w:sz w:val="20"/>
          <w:szCs w:val="20"/>
        </w:rPr>
        <w:t xml:space="preserve"> oraz matplotlib. Wszystko zostało wykonane pod system Windows 10 na procesorze i5-1135G7 2.40GHz  z 16GB pamięci operacyjnej. Wykresy były generowane przy użyciu 944 punktów. Punkty były wyznaczone co 0.01 w całym przedziale. </w:t>
      </w:r>
    </w:p>
    <w:p w14:paraId="080B0E1D" w14:textId="77777777" w:rsidR="007F4A0F" w:rsidRPr="005F4F8E" w:rsidRDefault="007F4A0F" w:rsidP="00F717C4">
      <w:pPr>
        <w:rPr>
          <w:sz w:val="20"/>
          <w:szCs w:val="20"/>
        </w:rPr>
      </w:pPr>
    </w:p>
    <w:sectPr w:rsidR="007F4A0F" w:rsidRPr="005F4F8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EEC5" w14:textId="77777777" w:rsidR="00CA7E18" w:rsidRDefault="00CA7E18" w:rsidP="00ED530A">
      <w:pPr>
        <w:spacing w:after="0" w:line="240" w:lineRule="auto"/>
      </w:pPr>
      <w:r>
        <w:separator/>
      </w:r>
    </w:p>
  </w:endnote>
  <w:endnote w:type="continuationSeparator" w:id="0">
    <w:p w14:paraId="1CB526B8" w14:textId="77777777" w:rsidR="00CA7E18" w:rsidRDefault="00CA7E18" w:rsidP="00ED5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7842D" w14:textId="77777777" w:rsidR="00CA7E18" w:rsidRDefault="00CA7E18" w:rsidP="00ED530A">
      <w:pPr>
        <w:spacing w:after="0" w:line="240" w:lineRule="auto"/>
      </w:pPr>
      <w:r>
        <w:separator/>
      </w:r>
    </w:p>
  </w:footnote>
  <w:footnote w:type="continuationSeparator" w:id="0">
    <w:p w14:paraId="07ECB9C1" w14:textId="77777777" w:rsidR="00CA7E18" w:rsidRDefault="00CA7E18" w:rsidP="00ED5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44813"/>
    <w:multiLevelType w:val="hybridMultilevel"/>
    <w:tmpl w:val="6C2897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53484223"/>
    <w:multiLevelType w:val="hybridMultilevel"/>
    <w:tmpl w:val="12186B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62990843">
    <w:abstractNumId w:val="0"/>
  </w:num>
  <w:num w:numId="2" w16cid:durableId="973830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2DC"/>
    <w:rsid w:val="000D2DA7"/>
    <w:rsid w:val="00183075"/>
    <w:rsid w:val="002076D8"/>
    <w:rsid w:val="00280F6C"/>
    <w:rsid w:val="002A3715"/>
    <w:rsid w:val="002E3598"/>
    <w:rsid w:val="003D20A4"/>
    <w:rsid w:val="003E296A"/>
    <w:rsid w:val="00452508"/>
    <w:rsid w:val="00466735"/>
    <w:rsid w:val="004678B3"/>
    <w:rsid w:val="00497E45"/>
    <w:rsid w:val="004E25C7"/>
    <w:rsid w:val="005F4F8E"/>
    <w:rsid w:val="00622261"/>
    <w:rsid w:val="00655B1F"/>
    <w:rsid w:val="00676E5C"/>
    <w:rsid w:val="00710025"/>
    <w:rsid w:val="00791CAD"/>
    <w:rsid w:val="007B455A"/>
    <w:rsid w:val="007F4A0F"/>
    <w:rsid w:val="008B59B3"/>
    <w:rsid w:val="00AA6FDD"/>
    <w:rsid w:val="00B830F9"/>
    <w:rsid w:val="00BA2C0A"/>
    <w:rsid w:val="00BB15DA"/>
    <w:rsid w:val="00BC4065"/>
    <w:rsid w:val="00BF11D2"/>
    <w:rsid w:val="00C54843"/>
    <w:rsid w:val="00CA7E18"/>
    <w:rsid w:val="00D24020"/>
    <w:rsid w:val="00DB0E95"/>
    <w:rsid w:val="00E5000D"/>
    <w:rsid w:val="00E95CCE"/>
    <w:rsid w:val="00EC1E6C"/>
    <w:rsid w:val="00ED530A"/>
    <w:rsid w:val="00F11E63"/>
    <w:rsid w:val="00F442DC"/>
    <w:rsid w:val="00F717C4"/>
    <w:rsid w:val="00F742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9AA"/>
  <w15:chartTrackingRefBased/>
  <w15:docId w15:val="{9A0CB6B2-6EAE-4911-8EB7-ED022BA7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717C4"/>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F717C4"/>
    <w:pPr>
      <w:spacing w:after="200" w:line="240" w:lineRule="auto"/>
    </w:pPr>
    <w:rPr>
      <w:i/>
      <w:iCs/>
      <w:color w:val="44546A" w:themeColor="text2"/>
      <w:kern w:val="0"/>
      <w:sz w:val="18"/>
      <w:szCs w:val="18"/>
    </w:rPr>
  </w:style>
  <w:style w:type="character" w:styleId="Tekstzastpczy">
    <w:name w:val="Placeholder Text"/>
    <w:basedOn w:val="Domylnaczcionkaakapitu"/>
    <w:uiPriority w:val="99"/>
    <w:semiHidden/>
    <w:rsid w:val="00655B1F"/>
    <w:rPr>
      <w:color w:val="808080"/>
    </w:rPr>
  </w:style>
  <w:style w:type="paragraph" w:styleId="Akapitzlist">
    <w:name w:val="List Paragraph"/>
    <w:basedOn w:val="Normalny"/>
    <w:uiPriority w:val="34"/>
    <w:qFormat/>
    <w:rsid w:val="00AA6FDD"/>
    <w:pPr>
      <w:ind w:left="720"/>
      <w:contextualSpacing/>
    </w:pPr>
  </w:style>
  <w:style w:type="table" w:styleId="Tabela-Siatka">
    <w:name w:val="Table Grid"/>
    <w:basedOn w:val="Standardowy"/>
    <w:uiPriority w:val="39"/>
    <w:rsid w:val="00497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ED530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D530A"/>
    <w:rPr>
      <w:sz w:val="20"/>
      <w:szCs w:val="20"/>
    </w:rPr>
  </w:style>
  <w:style w:type="character" w:styleId="Odwoanieprzypisudolnego">
    <w:name w:val="footnote reference"/>
    <w:basedOn w:val="Domylnaczcionkaakapitu"/>
    <w:uiPriority w:val="99"/>
    <w:semiHidden/>
    <w:unhideWhenUsed/>
    <w:rsid w:val="00ED53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70678">
      <w:bodyDiv w:val="1"/>
      <w:marLeft w:val="0"/>
      <w:marRight w:val="0"/>
      <w:marTop w:val="0"/>
      <w:marBottom w:val="0"/>
      <w:divBdr>
        <w:top w:val="none" w:sz="0" w:space="0" w:color="auto"/>
        <w:left w:val="none" w:sz="0" w:space="0" w:color="auto"/>
        <w:bottom w:val="none" w:sz="0" w:space="0" w:color="auto"/>
        <w:right w:val="none" w:sz="0" w:space="0" w:color="auto"/>
      </w:divBdr>
    </w:div>
    <w:div w:id="1216547390">
      <w:bodyDiv w:val="1"/>
      <w:marLeft w:val="0"/>
      <w:marRight w:val="0"/>
      <w:marTop w:val="0"/>
      <w:marBottom w:val="0"/>
      <w:divBdr>
        <w:top w:val="none" w:sz="0" w:space="0" w:color="auto"/>
        <w:left w:val="none" w:sz="0" w:space="0" w:color="auto"/>
        <w:bottom w:val="none" w:sz="0" w:space="0" w:color="auto"/>
        <w:right w:val="none" w:sz="0" w:space="0" w:color="auto"/>
      </w:divBdr>
    </w:div>
    <w:div w:id="135588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2ACA0-47C6-4A6E-9AC5-00D6DC37A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7</Pages>
  <Words>1232</Words>
  <Characters>7398</Characters>
  <Application>Microsoft Office Word</Application>
  <DocSecurity>0</DocSecurity>
  <Lines>61</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Maksymilian Zawiślak</dc:creator>
  <cp:keywords/>
  <dc:description/>
  <cp:lastModifiedBy>Maksymilian Zawiślak</cp:lastModifiedBy>
  <cp:revision>8</cp:revision>
  <cp:lastPrinted>2023-05-10T14:18:00Z</cp:lastPrinted>
  <dcterms:created xsi:type="dcterms:W3CDTF">2023-04-24T12:57:00Z</dcterms:created>
  <dcterms:modified xsi:type="dcterms:W3CDTF">2023-05-10T14:38:00Z</dcterms:modified>
</cp:coreProperties>
</file>