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Hue restaurant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Pho nhy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Pho saigon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Pho mai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Pho tau bay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Phat tr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