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San Jose is a large city surrounded by rolling hills in Silicon Valley, a major technology hub in California's Bay Area. Architectural landmarks, from the 1883 Italianate-style Oddfellows building to Spanish Colonial Revival structures, make up the downtown historic district. The downtown area is also home to the Tech Museum of Innovation, devoted to the exploration of science and technology.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Population: 1.025 million (2016)</w:t>
      </w:r>
    </w:p>
    <w:p w:rsidR="00000000" w:rsidDel="00000000" w:rsidP="00000000" w:rsidRDefault="00000000" w:rsidRPr="00000000" w14:paraId="00000003">
      <w:pPr>
        <w:contextualSpacing w:val="0"/>
        <w:rPr/>
      </w:pPr>
      <w:r w:rsidDel="00000000" w:rsidR="00000000" w:rsidRPr="00000000">
        <w:rPr>
          <w:rtl w:val="0"/>
        </w:rPr>
        <w:t xml:space="preserve">Mayor: Sam Liccardo</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