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bookmarkStart w:id="0" w:name="_GoBack"/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</w:t>
      </w:r>
      <w:bookmarkEnd w:id="0"/>
      <w:r>
        <w:rPr>
          <w:rFonts w:hint="default"/>
          <w:sz w:val="24"/>
          <w:szCs w:val="24"/>
          <w:lang w:val="pl-PL"/>
        </w:rPr>
        <w:t>iedzieć co to jest wyrażenie logiczne. Zadeklarować zmienną logiczną.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jak działają operatory logiczne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&gt; &gt;= &lt; &lt;= == !=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Wiedzić jak działa operator sumy logicznej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||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iloczynu logicznego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&amp;&amp;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negacji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!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 else</w:t>
      </w: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numId w:val="0"/>
        </w:numPr>
        <w:tabs>
          <w:tab w:val="left" w:pos="425"/>
        </w:tabs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 7;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30 != 40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3.8 &gt; -2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34 == 20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&lt;= 7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33 &gt;= 33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8.7 &lt;= 15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'a' == 'A'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'1' &lt; '0'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&gt;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32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!=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!(15 &lt; 20)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!(30 != 40)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logiczną mają wyrażenia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&lt; 6) &amp;&amp; (3 &lt; 10)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&gt; 1.1) &amp;&amp; (2019 == 2020)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&amp;&amp; (true)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&amp;&amp;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!= 6) || (3 &gt; 10)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&lt; 1.1) || (2019 != 2020)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||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*Jaką wartość logiczną mają wyrażenia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(28&gt;37 || 44&lt;55) &amp;&amp; (29&gt;14)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(3&lt;5 &amp;&amp; 7&gt;=7) || (41==41 &amp;&amp; 33!=33)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?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7&gt;=7) &amp;&amp;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||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(2&lt;3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Czy podana instrukcje wyświetlą komunikat w konsoli?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if(5 &lt; 6)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"Harry Potter miał sowę"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if(!(8&gt;4))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"Ron miał rude włosy"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if((2&gt;3)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'!='A'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)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"Neo pokonał Agenta Smitha"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Jaki komunikat zostanie wyświetlony w konsoli?</w:t>
      </w:r>
    </w:p>
    <w:p>
      <w:pPr>
        <w:numPr>
          <w:ilvl w:val="0"/>
          <w:numId w:val="9"/>
        </w:numPr>
        <w:ind w:left="420"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if('a' == 'A')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szanował Skazę"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else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kochał Nalę"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int liczba = 12%4;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if(liczba != 0)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nie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else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F5847"/>
    <w:multiLevelType w:val="multilevel"/>
    <w:tmpl w:val="917F584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B191F3"/>
    <w:multiLevelType w:val="singleLevel"/>
    <w:tmpl w:val="99B191F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455F69C"/>
    <w:multiLevelType w:val="singleLevel"/>
    <w:tmpl w:val="D455F69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F2B08A"/>
    <w:multiLevelType w:val="singleLevel"/>
    <w:tmpl w:val="EAF2B0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8122D5F"/>
    <w:multiLevelType w:val="singleLevel"/>
    <w:tmpl w:val="28122D5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4DE8DA3"/>
    <w:multiLevelType w:val="singleLevel"/>
    <w:tmpl w:val="34DE8DA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1B7B59A"/>
    <w:multiLevelType w:val="singleLevel"/>
    <w:tmpl w:val="41B7B59A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454872DE"/>
    <w:multiLevelType w:val="singleLevel"/>
    <w:tmpl w:val="45487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06853EB"/>
    <w:rsid w:val="336A696F"/>
    <w:rsid w:val="35CA3EEB"/>
    <w:rsid w:val="3DB764CC"/>
    <w:rsid w:val="3FED3BAE"/>
    <w:rsid w:val="433664F6"/>
    <w:rsid w:val="44731A00"/>
    <w:rsid w:val="492235AB"/>
    <w:rsid w:val="4CC36B68"/>
    <w:rsid w:val="57CC4F96"/>
    <w:rsid w:val="624F0AF9"/>
    <w:rsid w:val="659F6AC8"/>
    <w:rsid w:val="6B0C281F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2019-09-09T20:19:47Z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