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3. 16-20.09.2019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vertAlign w:val="baseline"/>
          <w:lang w:val="pl-PL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Programy do napisania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sz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85725</wp:posOffset>
                </wp:positionV>
                <wp:extent cx="5628640" cy="666750"/>
                <wp:effectExtent l="6350" t="6350" r="22860" b="12700"/>
                <wp:wrapNone/>
                <wp:docPr id="1" name="Ram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7760" y="1496695"/>
                          <a:ext cx="5628640" cy="666750"/>
                        </a:xfrm>
                        <a:prstGeom prst="fram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3.95pt;margin-top:6.75pt;height:52.5pt;width:443.2pt;z-index:251658240;v-text-anchor:middle;mso-width-relative:page;mso-height-relative:page;" fillcolor="#5B9BD5 [3204]" filled="t" stroked="t" coordsize="5628640,666750" o:gfxdata="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DLWmrYAAAACgEAAA8AAAAAAAAAAQAgAAAAIgAAAGRycy9kb3ducmV2LnhtbFBL&#10;AQIUABQAAAAIAIdO4kDkucpXaAIAANMEAAAOAAAAAAAAAAEAIAAAACcBAABkcnMvZTJvRG9jLnht&#10;bFBLBQYAAAAABgAGAFkBAAABBgAAAAA=&#10;" path="m0,0l5628640,0,5628640,666750,0,666750xm83343,83343l83343,583406,5545296,583406,5545296,83343xe">
                <v:path o:connectlocs="2814320,0;0,333375;2814320,666750;5628640,333375" o:connectangles="247,164,82,0"/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color w:val="000000" w:themeColor="text1"/>
          <w:sz w:val="24"/>
          <w:szCs w:val="24"/>
          <w:highlight w:val="none"/>
          <w:vertAlign w:val="baseli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highlight w:val="none"/>
          <w:lang w:val="pl-PL"/>
          <w14:textFill>
            <w14:solidFill>
              <w14:schemeClr w14:val="tx1"/>
            </w14:solidFill>
          </w14:textFill>
        </w:rPr>
        <w:t xml:space="preserve">Uwaga: Pisząc poniższe programy pamiętaj o </w:t>
      </w:r>
      <w:r>
        <w:rPr>
          <w:rFonts w:hint="default" w:ascii="Calibri" w:hAnsi="Calibri" w:cs="Calibri"/>
          <w:color w:val="000000" w:themeColor="text1"/>
          <w:sz w:val="24"/>
          <w:szCs w:val="24"/>
          <w:highlight w:val="none"/>
          <w:vertAlign w:val="baseline"/>
          <w:lang w:val="pl-PL"/>
          <w14:textFill>
            <w14:solidFill>
              <w14:schemeClr w14:val="tx1"/>
            </w14:solidFill>
          </w14:textFill>
        </w:rPr>
        <w:t>starannym formatowaniu napisów (spacje, przejścia do nowej linii, ilość miejsc po przecinku).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color w:val="000000" w:themeColor="text1"/>
          <w:sz w:val="24"/>
          <w:szCs w:val="24"/>
          <w:highlight w:val="none"/>
          <w:vertAlign w:val="baseline"/>
          <w:lang w:val="pl-PL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poprosi użytkownika o podanie promienia koła (liczba rzeczywista). W przypadku podania dodatniej liczby program powinien podać w wyniku obwód i pole koła, w przeciwnym przypadku powinien wyświetlić komunikat o błędnych danych.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Wczytaj dwie liczby całkowite. Jeżeli obie są dodatnie wyświetl komunikat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"Podałeś poprawne dane".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Wczytaj dwie liczby całkowite. Jeżeli przynajmniej jedna jest ujemna wyświetl komunikat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"Podałeś niepoprawne dane".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poprosi użytkownika o podanie boków prostokąta (liczb rzeczywiste). Jeżeli obie liczby są dodatnie program powinien podać obwód i pole prostokąta, w przeciwnym przypadku powinien wyświetlić komunikat o błędnych danych.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Napisz program, który poprosi użytkownika o podanie dwóch liczb rzeczywistych (a oraz b) będących współczynnikami równania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ax+b=0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. Następnie poda rozwiązanie tego równania. Należy uwzględnić wszystkie przypadki (równanie oznaczone, nieoznaczone oraz sprzeczne).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poprosi użytkownika o podanie trzech liczb całkowitych, następnie wydrukuje w konsoli podane liczby w kolejności nie malejącej (zastosować zagłębione instrukcje warunkowe).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Napisz program, który wczyta liczbę całkowitą od 0 do 100 (wynik testu) i wydrukuje komunikat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Dostajesz ocenę ...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zgodnie następującą skalą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poniżej 30 - niedostateczny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 30 do 49 (włącznie) - dopuszczający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 50 do 69 (włącznie) - dostateczny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 70 do 89 (włącznie) - dobry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 90 do 98 (włącznie</w:t>
      </w:r>
      <w:bookmarkStart w:id="0" w:name="_GoBack"/>
      <w:bookmarkEnd w:id="0"/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) - bardzo dobry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powyżej 98 - celujący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programowania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4B07A"/>
    <w:multiLevelType w:val="singleLevel"/>
    <w:tmpl w:val="6D94B07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006B3B36"/>
    <w:rsid w:val="10372E26"/>
    <w:rsid w:val="1867185B"/>
    <w:rsid w:val="20175838"/>
    <w:rsid w:val="26AB728D"/>
    <w:rsid w:val="2B5C0C48"/>
    <w:rsid w:val="2C9345FA"/>
    <w:rsid w:val="2D755022"/>
    <w:rsid w:val="306853EB"/>
    <w:rsid w:val="336A696F"/>
    <w:rsid w:val="35CA3EEB"/>
    <w:rsid w:val="3A754D72"/>
    <w:rsid w:val="3DB764CC"/>
    <w:rsid w:val="3FED3BAE"/>
    <w:rsid w:val="42163583"/>
    <w:rsid w:val="433664F6"/>
    <w:rsid w:val="44731A00"/>
    <w:rsid w:val="492235AB"/>
    <w:rsid w:val="4CC36B68"/>
    <w:rsid w:val="4CEE6E31"/>
    <w:rsid w:val="57CC4F96"/>
    <w:rsid w:val="624F0AF9"/>
    <w:rsid w:val="63CC6630"/>
    <w:rsid w:val="659F6AC8"/>
    <w:rsid w:val="66711543"/>
    <w:rsid w:val="6B0C281F"/>
    <w:rsid w:val="6BD344E4"/>
    <w:rsid w:val="6D733DA6"/>
    <w:rsid w:val="6DED4337"/>
    <w:rsid w:val="75F70837"/>
    <w:rsid w:val="7697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608</Characters>
  <Lines>0</Lines>
  <Paragraphs>0</Paragraphs>
  <TotalTime>68</TotalTime>
  <ScaleCrop>false</ScaleCrop>
  <LinksUpToDate>false</LinksUpToDate>
  <CharactersWithSpaces>696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User</cp:lastModifiedBy>
  <dcterms:modified xsi:type="dcterms:W3CDTF">2019-09-18T09:49:26Z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