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Okay, aquí tienes las descripciones detalladas para los otros 11 personajes pregenerados, listas para usarlas como prompts en un generador de imágenes AI.</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Borin Manopetra (Enano Guerrero de Montaña)</w:t>
      </w:r>
    </w:p>
    <w:p w:rsidR="00000000" w:rsidDel="00000000" w:rsidP="00000000" w:rsidRDefault="00000000" w:rsidRPr="00000000" w14:paraId="00000003">
      <w:pPr>
        <w:rPr/>
      </w:pPr>
      <w:r w:rsidDel="00000000" w:rsidR="00000000" w:rsidRPr="00000000">
        <w:rPr>
          <w:rtl w:val="0"/>
        </w:rPr>
        <w:t xml:space="preserve">     Full body portrait of Borin Manopetra, a male Mountain Dwarf Warrior in the dark fantasy world of Aethelgard. He has a stout, immensely strong build, a long braided dark beard with streaks of grey (perhaps tucked into his belt), and a grim, determined expression etched onto his weathered face. He wears functional, heavy, but slightly worn steel plate armor elements (pauldrons, chest plate) over thick chainmail and leather padding, showing signs of past battles. He firmly grips a heavy, rune-etched Dwarven warhammer or battleaxe. Background shows the crumbling, moss-covered stone walls near the entrance of the blighted village of Grimhold, under a perpetually overcast, oppressive sky. Art style: Gritty dark fantasy illustration, detailed realism, focused on character's resolve, atmospheric lighting highlighting the texture of stone and metal. Cinematic feel, digital painting, style similar to Warhammer Fantasy artists or D&amp;D concept art. 16:9 aspect ratio.</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2. Elara Umbrío (Elfa Oscura Pícara)</w:t>
      </w:r>
    </w:p>
    <w:p w:rsidR="00000000" w:rsidDel="00000000" w:rsidP="00000000" w:rsidRDefault="00000000" w:rsidRPr="00000000" w14:paraId="00000006">
      <w:pPr>
        <w:rPr/>
      </w:pPr>
      <w:r w:rsidDel="00000000" w:rsidR="00000000" w:rsidRPr="00000000">
        <w:rPr>
          <w:rtl w:val="0"/>
        </w:rPr>
        <w:t xml:space="preserve">     Full body portrait of Elara Umbrío, a female Dark Elf Rogue in the dark fantasy setting of Aethelgard. She possesses the characteristic dusky grey skin and sharp features of her kin, with stark white hair tied back practically. Her frame is lithe and athletic, poised for stealth. She wears tight-fitting, dark studded leather armor, designed for silence and flexibility, possibly with a dark hooded cloak partially obscuring her face. Sharp, intelligent eyes peer out from the shadows. She might be half-crouched on a decaying rooftop overlooking the bleak streets of Grimhold, or lurking near a dark alleyway entrance, perhaps casually holding a pair of wicked-looking daggers. The background shows the dilapidated, gloomy architecture of Grimhold village at twilight or night, maybe with sickly yellow light spilling from a single window. Art style: Dark fantasy illustration, focus on stealth and shadows, atmospheric chiaroscuro lighting, detailed character design reflecting agility and ruthlessness. Digital painting, style similar to concept art for assassins or thieves. 16:9 aspect ratio.</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IGNORE_WHEN_COPYING_START</w:t>
      </w:r>
    </w:p>
    <w:p w:rsidR="00000000" w:rsidDel="00000000" w:rsidP="00000000" w:rsidRDefault="00000000" w:rsidRPr="00000000" w14:paraId="00000009">
      <w:pPr>
        <w:rPr/>
      </w:pPr>
      <w:r w:rsidDel="00000000" w:rsidR="00000000" w:rsidRPr="00000000">
        <w:rPr>
          <w:rtl w:val="0"/>
        </w:rPr>
        <w:t xml:space="preserve">content_copy download</w:t>
      </w:r>
    </w:p>
    <w:p w:rsidR="00000000" w:rsidDel="00000000" w:rsidP="00000000" w:rsidRDefault="00000000" w:rsidRPr="00000000" w14:paraId="0000000A">
      <w:pPr>
        <w:rPr/>
      </w:pPr>
      <w:r w:rsidDel="00000000" w:rsidR="00000000" w:rsidRPr="00000000">
        <w:rPr>
          <w:rtl w:val="0"/>
        </w:rPr>
        <w:t xml:space="preserve">Use code</w:t>
      </w:r>
      <w:hyperlink r:id="rId6">
        <w:r w:rsidDel="00000000" w:rsidR="00000000" w:rsidRPr="00000000">
          <w:rPr>
            <w:rtl w:val="0"/>
          </w:rPr>
          <w:t xml:space="preserve"> </w:t>
        </w:r>
      </w:hyperlink>
      <w:hyperlink r:id="rId7">
        <w:r w:rsidDel="00000000" w:rsidR="00000000" w:rsidRPr="00000000">
          <w:rPr>
            <w:color w:val="1155cc"/>
            <w:u w:val="single"/>
            <w:rtl w:val="0"/>
          </w:rPr>
          <w:t xml:space="preserve">with caution</w:t>
        </w:r>
      </w:hyperlink>
      <w:r w:rsidDel="00000000" w:rsidR="00000000" w:rsidRPr="00000000">
        <w:rPr>
          <w:rtl w:val="0"/>
        </w:rPr>
        <w:t xml:space="preserve">.Prompt</w:t>
      </w:r>
    </w:p>
    <w:p w:rsidR="00000000" w:rsidDel="00000000" w:rsidP="00000000" w:rsidRDefault="00000000" w:rsidRPr="00000000" w14:paraId="0000000B">
      <w:pPr>
        <w:rPr/>
      </w:pPr>
      <w:r w:rsidDel="00000000" w:rsidR="00000000" w:rsidRPr="00000000">
        <w:rPr>
          <w:rtl w:val="0"/>
        </w:rPr>
        <w:t xml:space="preserve">IGNORE_WHEN_COPYING_END</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3. Finnian Piesligeros (Humano Explorador Fronterizo)</w:t>
      </w:r>
    </w:p>
    <w:p w:rsidR="00000000" w:rsidDel="00000000" w:rsidP="00000000" w:rsidRDefault="00000000" w:rsidRPr="00000000" w14:paraId="0000000D">
      <w:pPr>
        <w:rPr/>
      </w:pPr>
      <w:r w:rsidDel="00000000" w:rsidR="00000000" w:rsidRPr="00000000">
        <w:rPr>
          <w:rtl w:val="0"/>
        </w:rPr>
        <w:t xml:space="preserve">     Full body portrait of Finnian Piesligeros, a rugged male Human Ranger from the borderlands of Aethelgard. He looks to be in his late 30s/early 40s, with weathered skin, a short, practical beard, and keen, watchful eyes scanning the environment. He wears durable, earth-toned leather and fur clothing suited for wilderness survival, slightly worn from travel. A longbow is slung over his shoulder or held loosely, arrows fletched with dark feathers visible in a quiver. His stance is grounded and alert. The background shows him standing at the edge of the corrupted, unnaturally pale and twisted Whispering Woods near Grimhold, the blighted trees clawing at the dark sky. Art style: Realistic dark fantasy illustration, emphasizing survival and connection to (a dying) nature, moody natural lighting (filtered through canopy/mist). Digital painting, detailed textures on clothing and environment. 16:9 aspect ratio.</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IGNORE_WHEN_COPYING_START</w:t>
      </w:r>
    </w:p>
    <w:p w:rsidR="00000000" w:rsidDel="00000000" w:rsidP="00000000" w:rsidRDefault="00000000" w:rsidRPr="00000000" w14:paraId="00000010">
      <w:pPr>
        <w:rPr/>
      </w:pPr>
      <w:r w:rsidDel="00000000" w:rsidR="00000000" w:rsidRPr="00000000">
        <w:rPr>
          <w:rtl w:val="0"/>
        </w:rPr>
        <w:t xml:space="preserve">content_copy download</w:t>
      </w:r>
    </w:p>
    <w:p w:rsidR="00000000" w:rsidDel="00000000" w:rsidP="00000000" w:rsidRDefault="00000000" w:rsidRPr="00000000" w14:paraId="00000011">
      <w:pPr>
        <w:rPr/>
      </w:pPr>
      <w:r w:rsidDel="00000000" w:rsidR="00000000" w:rsidRPr="00000000">
        <w:rPr>
          <w:rtl w:val="0"/>
        </w:rPr>
        <w:t xml:space="preserve">Use code</w:t>
      </w:r>
      <w:hyperlink r:id="rId8">
        <w:r w:rsidDel="00000000" w:rsidR="00000000" w:rsidRPr="00000000">
          <w:rPr>
            <w:rtl w:val="0"/>
          </w:rPr>
          <w:t xml:space="preserve"> </w:t>
        </w:r>
      </w:hyperlink>
      <w:hyperlink r:id="rId9">
        <w:r w:rsidDel="00000000" w:rsidR="00000000" w:rsidRPr="00000000">
          <w:rPr>
            <w:color w:val="1155cc"/>
            <w:u w:val="single"/>
            <w:rtl w:val="0"/>
          </w:rPr>
          <w:t xml:space="preserve">with caution</w:t>
        </w:r>
      </w:hyperlink>
      <w:r w:rsidDel="00000000" w:rsidR="00000000" w:rsidRPr="00000000">
        <w:rPr>
          <w:rtl w:val="0"/>
        </w:rPr>
        <w:t xml:space="preserve">.Prompt</w:t>
      </w:r>
    </w:p>
    <w:p w:rsidR="00000000" w:rsidDel="00000000" w:rsidP="00000000" w:rsidRDefault="00000000" w:rsidRPr="00000000" w14:paraId="00000012">
      <w:pPr>
        <w:rPr/>
      </w:pPr>
      <w:r w:rsidDel="00000000" w:rsidR="00000000" w:rsidRPr="00000000">
        <w:rPr>
          <w:rtl w:val="0"/>
        </w:rPr>
        <w:t xml:space="preserve">IGNORE_WHEN_COPYING_END</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4. Seraphina MelodíaTriste (Alta Elfa Bardo)</w:t>
      </w:r>
    </w:p>
    <w:p w:rsidR="00000000" w:rsidDel="00000000" w:rsidP="00000000" w:rsidRDefault="00000000" w:rsidRPr="00000000" w14:paraId="00000014">
      <w:pPr>
        <w:rPr/>
      </w:pPr>
      <w:r w:rsidDel="00000000" w:rsidR="00000000" w:rsidRPr="00000000">
        <w:rPr>
          <w:rtl w:val="0"/>
        </w:rPr>
        <w:t xml:space="preserve">     Full body portrait of Seraphina MelodíaTriste, a female High Elf Bard in the decaying world of Aethelgard. She retains an air of elven grace, but her expression is somber and thoughtful, reflecting the tragedy she witnesses. Long, flowing dark hair contrasts with fair skin. She wears elegant but practical travelling clothes – perhaps a deep blue or grey tunic and cloak, well-made but showing signs of long journeys. She gently holds a finely crafted lute, or perhaps an open, leather-bound journal and quill, observing the scene. The background depicts a melancholic vista overlooking the blighted valley containing Grimhold, with the dark castle looming in the distance under a perpetually grey sky. Art style: Moody dark fantasy illustration with a touch of melancholy elegance, detailed character expression and clothing, atmospheric landscape. Digital painting, evocative lighting. 16:9 aspect ratio.</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IGNORE_WHEN_COPYING_START</w:t>
      </w:r>
    </w:p>
    <w:p w:rsidR="00000000" w:rsidDel="00000000" w:rsidP="00000000" w:rsidRDefault="00000000" w:rsidRPr="00000000" w14:paraId="00000017">
      <w:pPr>
        <w:rPr/>
      </w:pPr>
      <w:r w:rsidDel="00000000" w:rsidR="00000000" w:rsidRPr="00000000">
        <w:rPr>
          <w:rtl w:val="0"/>
        </w:rPr>
        <w:t xml:space="preserve">content_copy download</w:t>
      </w:r>
    </w:p>
    <w:p w:rsidR="00000000" w:rsidDel="00000000" w:rsidP="00000000" w:rsidRDefault="00000000" w:rsidRPr="00000000" w14:paraId="00000018">
      <w:pPr>
        <w:rPr/>
      </w:pPr>
      <w:r w:rsidDel="00000000" w:rsidR="00000000" w:rsidRPr="00000000">
        <w:rPr>
          <w:rtl w:val="0"/>
        </w:rPr>
        <w:t xml:space="preserve">Use code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with caution</w:t>
        </w:r>
      </w:hyperlink>
      <w:r w:rsidDel="00000000" w:rsidR="00000000" w:rsidRPr="00000000">
        <w:rPr>
          <w:rtl w:val="0"/>
        </w:rPr>
        <w:t xml:space="preserve">.Prompt</w:t>
      </w:r>
    </w:p>
    <w:p w:rsidR="00000000" w:rsidDel="00000000" w:rsidP="00000000" w:rsidRDefault="00000000" w:rsidRPr="00000000" w14:paraId="00000019">
      <w:pPr>
        <w:rPr/>
      </w:pPr>
      <w:r w:rsidDel="00000000" w:rsidR="00000000" w:rsidRPr="00000000">
        <w:rPr>
          <w:rtl w:val="0"/>
        </w:rPr>
        <w:t xml:space="preserve">IGNORE_WHEN_COPYING_END</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5. Marius Scintilla (Humano Hechicero Erudito)</w:t>
      </w:r>
    </w:p>
    <w:p w:rsidR="00000000" w:rsidDel="00000000" w:rsidP="00000000" w:rsidRDefault="00000000" w:rsidRPr="00000000" w14:paraId="0000001B">
      <w:pPr>
        <w:rPr/>
      </w:pPr>
      <w:r w:rsidDel="00000000" w:rsidR="00000000" w:rsidRPr="00000000">
        <w:rPr>
          <w:rtl w:val="0"/>
        </w:rPr>
        <w:t xml:space="preserve">     Full body portrait of Marius Scintilla, a male Human Sorcerer (Scholar) in Aethelgard. He appears scholarly, perhaps in his late 20s, with intense, intelligent eyes burning with arcane curiosity (and maybe a hint of dangerous ambition). His dark robes might be slightly ink-stained or travel-worn. He could be holding an ancient, forbidden-looking tome open, arcane symbols faintly glowing on the page, or have one hand outstretched, faint, unstable arcane energy (perhaps dark purple or sickly green) crackling around his fingertips. His expression is one of fierce concentration or morbid fascination. The background shows him standing amidst ruined bookshelves in a desolate Grimhold building, or perhaps looking intently towards the looming dark castle, the source of his grim fascination. Art style: Dark fantasy illustration, focus on arcane power and knowledge seeking, dramatic lighting emphasizing the glow of magic or eyes. Digital painting, detailed tome/energy effects. 16:9 aspect ratio.</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IGNORE_WHEN_COPYING_START</w:t>
      </w:r>
    </w:p>
    <w:p w:rsidR="00000000" w:rsidDel="00000000" w:rsidP="00000000" w:rsidRDefault="00000000" w:rsidRPr="00000000" w14:paraId="0000001E">
      <w:pPr>
        <w:rPr/>
      </w:pPr>
      <w:r w:rsidDel="00000000" w:rsidR="00000000" w:rsidRPr="00000000">
        <w:rPr>
          <w:rtl w:val="0"/>
        </w:rPr>
        <w:t xml:space="preserve">content_copy download</w:t>
      </w:r>
    </w:p>
    <w:p w:rsidR="00000000" w:rsidDel="00000000" w:rsidP="00000000" w:rsidRDefault="00000000" w:rsidRPr="00000000" w14:paraId="0000001F">
      <w:pPr>
        <w:rPr/>
      </w:pPr>
      <w:r w:rsidDel="00000000" w:rsidR="00000000" w:rsidRPr="00000000">
        <w:rPr>
          <w:rtl w:val="0"/>
        </w:rPr>
        <w:t xml:space="preserve">Use code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with caution</w:t>
        </w:r>
      </w:hyperlink>
      <w:r w:rsidDel="00000000" w:rsidR="00000000" w:rsidRPr="00000000">
        <w:rPr>
          <w:rtl w:val="0"/>
        </w:rPr>
        <w:t xml:space="preserve">.Prompt</w:t>
      </w:r>
    </w:p>
    <w:p w:rsidR="00000000" w:rsidDel="00000000" w:rsidP="00000000" w:rsidRDefault="00000000" w:rsidRPr="00000000" w14:paraId="00000020">
      <w:pPr>
        <w:rPr/>
      </w:pPr>
      <w:r w:rsidDel="00000000" w:rsidR="00000000" w:rsidRPr="00000000">
        <w:rPr>
          <w:rtl w:val="0"/>
        </w:rPr>
        <w:t xml:space="preserve">IGNORE_WHEN_COPYING_END</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6. Hermana Kaelen (Humana Clérigo Urbana)</w:t>
      </w:r>
    </w:p>
    <w:p w:rsidR="00000000" w:rsidDel="00000000" w:rsidP="00000000" w:rsidRDefault="00000000" w:rsidRPr="00000000" w14:paraId="00000022">
      <w:pPr>
        <w:rPr/>
      </w:pPr>
      <w:r w:rsidDel="00000000" w:rsidR="00000000" w:rsidRPr="00000000">
        <w:rPr>
          <w:rtl w:val="0"/>
        </w:rPr>
        <w:t xml:space="preserve">     Full body portrait of Sister Kaelen, a female Human Cleric in the grim setting of Aethelgard. She has a kind but determined face, showing strength tempered by compassion. She wears practical, dark grey or white cleric's vestments, perhaps slightly mud-stained at the hem, with a prominent holy symbol of her deity (god of light/protection/healing – perhaps a stylized sun or shield) worn openly. She might be holding her holy symbol aloft, emitting a faint protective glow, or tending to a conceptual sick villager amidst the despair. The background depicts the bleak, oppressive environment of Grimhold village, perhaps near a crumbling shrine or amongst huddled, fearful villagers. Art style: Dark fantasy illustration balancing hope and despair, realistic portrayal of faith in adversity, lighting contrasts (faint holy light vs surrounding gloom). Digital painting. 16:9 aspect ratio.</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IGNORE_WHEN_COPYING_START</w:t>
      </w:r>
    </w:p>
    <w:p w:rsidR="00000000" w:rsidDel="00000000" w:rsidP="00000000" w:rsidRDefault="00000000" w:rsidRPr="00000000" w14:paraId="00000025">
      <w:pPr>
        <w:rPr/>
      </w:pPr>
      <w:r w:rsidDel="00000000" w:rsidR="00000000" w:rsidRPr="00000000">
        <w:rPr>
          <w:rtl w:val="0"/>
        </w:rPr>
        <w:t xml:space="preserve">content_copy download</w:t>
      </w:r>
    </w:p>
    <w:p w:rsidR="00000000" w:rsidDel="00000000" w:rsidP="00000000" w:rsidRDefault="00000000" w:rsidRPr="00000000" w14:paraId="00000026">
      <w:pPr>
        <w:rPr/>
      </w:pPr>
      <w:r w:rsidDel="00000000" w:rsidR="00000000" w:rsidRPr="00000000">
        <w:rPr>
          <w:rtl w:val="0"/>
        </w:rPr>
        <w:t xml:space="preserve">Use code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with caution</w:t>
        </w:r>
      </w:hyperlink>
      <w:r w:rsidDel="00000000" w:rsidR="00000000" w:rsidRPr="00000000">
        <w:rPr>
          <w:rtl w:val="0"/>
        </w:rPr>
        <w:t xml:space="preserve">.Prompt</w:t>
      </w:r>
    </w:p>
    <w:p w:rsidR="00000000" w:rsidDel="00000000" w:rsidP="00000000" w:rsidRDefault="00000000" w:rsidRPr="00000000" w14:paraId="00000027">
      <w:pPr>
        <w:rPr/>
      </w:pPr>
      <w:r w:rsidDel="00000000" w:rsidR="00000000" w:rsidRPr="00000000">
        <w:rPr>
          <w:rtl w:val="0"/>
        </w:rPr>
        <w:t xml:space="preserve">IGNORE_WHEN_COPYING_END</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7. Brynja Acechante Silenciosa (Elfa Silvana Cazadora)</w:t>
      </w:r>
    </w:p>
    <w:p w:rsidR="00000000" w:rsidDel="00000000" w:rsidP="00000000" w:rsidRDefault="00000000" w:rsidRPr="00000000" w14:paraId="00000029">
      <w:pPr>
        <w:rPr/>
      </w:pPr>
      <w:r w:rsidDel="00000000" w:rsidR="00000000" w:rsidRPr="00000000">
        <w:rPr>
          <w:rtl w:val="0"/>
        </w:rPr>
        <w:t xml:space="preserve">     Full body portrait of Brynja Acechante Silenciosa, a female Wood Elf Hunter in Aethelgard. Athletic, wiry build, sharp elven features, and piercing eyes focused like a hawk's. Her skin might have subtle camouflage patterns or be naturally earth-toned. She wears practical, layered dark green and brown leather armor, perfectly blending into woodland shadows. A longbow is either drawn with an arrow nocked, or held at the ready. Her expression is neutral, alert, and deadly serious. She is posed within the gloomy, corrupted Whispering Woods, perhaps perched silently on a thick, gnarled branch or half-hidden behind a decaying tree, watching unseen prey. Art style: Gritty dark fantasy illustration, emphasis on stealth, predatoriness, and natural camouflage, dappled/low lighting filtering through diseased canopy. Digital painting, detailed textures. 16:9 aspect ratio.</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IGNORE_WHEN_COPYING_START</w:t>
      </w:r>
    </w:p>
    <w:p w:rsidR="00000000" w:rsidDel="00000000" w:rsidP="00000000" w:rsidRDefault="00000000" w:rsidRPr="00000000" w14:paraId="0000002C">
      <w:pPr>
        <w:rPr/>
      </w:pPr>
      <w:r w:rsidDel="00000000" w:rsidR="00000000" w:rsidRPr="00000000">
        <w:rPr>
          <w:rtl w:val="0"/>
        </w:rPr>
        <w:t xml:space="preserve">content_copy download</w:t>
      </w:r>
    </w:p>
    <w:p w:rsidR="00000000" w:rsidDel="00000000" w:rsidP="00000000" w:rsidRDefault="00000000" w:rsidRPr="00000000" w14:paraId="0000002D">
      <w:pPr>
        <w:rPr/>
      </w:pPr>
      <w:r w:rsidDel="00000000" w:rsidR="00000000" w:rsidRPr="00000000">
        <w:rPr>
          <w:rtl w:val="0"/>
        </w:rPr>
        <w:t xml:space="preserve">Use code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with caution</w:t>
        </w:r>
      </w:hyperlink>
      <w:r w:rsidDel="00000000" w:rsidR="00000000" w:rsidRPr="00000000">
        <w:rPr>
          <w:rtl w:val="0"/>
        </w:rPr>
        <w:t xml:space="preserve">.Prompt</w:t>
      </w:r>
    </w:p>
    <w:p w:rsidR="00000000" w:rsidDel="00000000" w:rsidP="00000000" w:rsidRDefault="00000000" w:rsidRPr="00000000" w14:paraId="0000002E">
      <w:pPr>
        <w:rPr/>
      </w:pPr>
      <w:r w:rsidDel="00000000" w:rsidR="00000000" w:rsidRPr="00000000">
        <w:rPr>
          <w:rtl w:val="0"/>
        </w:rPr>
        <w:t xml:space="preserve">IGNORE_WHEN_COPYING_END</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8. Durgar Puñoferreo (Enano Guerrero de Colinas - Defensivo)</w:t>
      </w:r>
    </w:p>
    <w:p w:rsidR="00000000" w:rsidDel="00000000" w:rsidP="00000000" w:rsidRDefault="00000000" w:rsidRPr="00000000" w14:paraId="00000030">
      <w:pPr>
        <w:rPr/>
      </w:pPr>
      <w:r w:rsidDel="00000000" w:rsidR="00000000" w:rsidRPr="00000000">
        <w:rPr>
          <w:rtl w:val="0"/>
        </w:rPr>
        <w:t xml:space="preserve">     Full body portrait of Durgar Puñoferreo, a male Hill Dwarf Warrior in Aethelgard. Built like a cornerstone – incredibly stout and solid. He has a weathered face, a thick, practical brown beard, and a stubborn, unyielding expression. He wears heavy, well-maintained (though perhaps scratched) plate mail or scale mail, emphasizing defense. A large, sturdy shield featuring a simple motif (maybe a boar's head or crossed hammers) is prominently displayed, either strapped to his arm or planted firmly before him. He holds a stout warhammer or axe, but his stance is primarily defensive. Background could be him guarding a broken gateway into Grimhold or standing defiantly near the ruined watchtower (S3). Art style: Realistic dark fantasy illustration, highlighting dwarven resilience and defensive posture, strong lighting emphasizing armor bulk and texture. Digital painting. 16:9 aspect ratio.</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IGNORE_WHEN_COPYING_START</w:t>
      </w:r>
    </w:p>
    <w:p w:rsidR="00000000" w:rsidDel="00000000" w:rsidP="00000000" w:rsidRDefault="00000000" w:rsidRPr="00000000" w14:paraId="00000033">
      <w:pPr>
        <w:rPr/>
      </w:pPr>
      <w:r w:rsidDel="00000000" w:rsidR="00000000" w:rsidRPr="00000000">
        <w:rPr>
          <w:rtl w:val="0"/>
        </w:rPr>
        <w:t xml:space="preserve">content_copy download</w:t>
      </w:r>
    </w:p>
    <w:p w:rsidR="00000000" w:rsidDel="00000000" w:rsidP="00000000" w:rsidRDefault="00000000" w:rsidRPr="00000000" w14:paraId="00000034">
      <w:pPr>
        <w:rPr/>
      </w:pPr>
      <w:r w:rsidDel="00000000" w:rsidR="00000000" w:rsidRPr="00000000">
        <w:rPr>
          <w:rtl w:val="0"/>
        </w:rPr>
        <w:t xml:space="preserve">Use code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with caution</w:t>
        </w:r>
      </w:hyperlink>
      <w:r w:rsidDel="00000000" w:rsidR="00000000" w:rsidRPr="00000000">
        <w:rPr>
          <w:rtl w:val="0"/>
        </w:rPr>
        <w:t xml:space="preserve">.Prompt</w:t>
      </w:r>
    </w:p>
    <w:p w:rsidR="00000000" w:rsidDel="00000000" w:rsidP="00000000" w:rsidRDefault="00000000" w:rsidRPr="00000000" w14:paraId="00000035">
      <w:pPr>
        <w:rPr/>
      </w:pPr>
      <w:r w:rsidDel="00000000" w:rsidR="00000000" w:rsidRPr="00000000">
        <w:rPr>
          <w:rtl w:val="0"/>
        </w:rPr>
        <w:t xml:space="preserve">IGNORE_WHEN_COPYING_END</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9. Silas 'Sombra' Nocturno (Humano Pícaro Urbano - Engaño)</w:t>
      </w:r>
    </w:p>
    <w:p w:rsidR="00000000" w:rsidDel="00000000" w:rsidP="00000000" w:rsidRDefault="00000000" w:rsidRPr="00000000" w14:paraId="00000037">
      <w:pPr>
        <w:rPr/>
      </w:pPr>
      <w:r w:rsidDel="00000000" w:rsidR="00000000" w:rsidRPr="00000000">
        <w:rPr>
          <w:rtl w:val="0"/>
        </w:rPr>
        <w:t xml:space="preserve">     Full body portrait of Silas 'Sombra' Nocturno, a lean male Human Rogue in Aethelgard. He has sharp features, quick eyes that dart around assessing angles, and perhaps a slight, cynical smirk playing on his lips. He wears dark, somewhat fashionable but practical clothing – maybe a fitted leather jerkin over a dark tunic, breeches, and soft boots, designed for moving unseen through urban environments. A hood might shadow his face. He could be casually leaning against a damp, decaying wall in a Grimhold alley, perhaps examining a recently acquired coin, or gesturing subtly with one hand while looking conspiratorially at the viewer. A dagger might be partially visible tucked into his belt. Background is a narrow, garbage-strewn, shadowed alley in the most decrepit part of Grimhold. Art style: Dark fantasy illustration with a noir/urban decay feel, focused on character's cunning and untrustworthy nature, low-key atmospheric lighting. Digital painting. 16:9 aspect ratio.</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IGNORE_WHEN_COPYING_START</w:t>
      </w:r>
    </w:p>
    <w:p w:rsidR="00000000" w:rsidDel="00000000" w:rsidP="00000000" w:rsidRDefault="00000000" w:rsidRPr="00000000" w14:paraId="0000003A">
      <w:pPr>
        <w:rPr/>
      </w:pPr>
      <w:r w:rsidDel="00000000" w:rsidR="00000000" w:rsidRPr="00000000">
        <w:rPr>
          <w:rtl w:val="0"/>
        </w:rPr>
        <w:t xml:space="preserve">content_copy download</w:t>
      </w:r>
    </w:p>
    <w:p w:rsidR="00000000" w:rsidDel="00000000" w:rsidP="00000000" w:rsidRDefault="00000000" w:rsidRPr="00000000" w14:paraId="0000003B">
      <w:pPr>
        <w:rPr/>
      </w:pPr>
      <w:r w:rsidDel="00000000" w:rsidR="00000000" w:rsidRPr="00000000">
        <w:rPr>
          <w:rtl w:val="0"/>
        </w:rPr>
        <w:t xml:space="preserve">Use code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with caution</w:t>
        </w:r>
      </w:hyperlink>
      <w:r w:rsidDel="00000000" w:rsidR="00000000" w:rsidRPr="00000000">
        <w:rPr>
          <w:rtl w:val="0"/>
        </w:rPr>
        <w:t xml:space="preserve">.Prompt</w:t>
      </w:r>
    </w:p>
    <w:p w:rsidR="00000000" w:rsidDel="00000000" w:rsidP="00000000" w:rsidRDefault="00000000" w:rsidRPr="00000000" w14:paraId="0000003C">
      <w:pPr>
        <w:rPr/>
      </w:pPr>
      <w:r w:rsidDel="00000000" w:rsidR="00000000" w:rsidRPr="00000000">
        <w:rPr>
          <w:rtl w:val="0"/>
        </w:rPr>
        <w:t xml:space="preserve">IGNORE_WHEN_COPYING_END</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10. Vorlag ColmilloNegro (Orco Cazador de Montaña - Bestias)</w:t>
      </w:r>
    </w:p>
    <w:p w:rsidR="00000000" w:rsidDel="00000000" w:rsidP="00000000" w:rsidRDefault="00000000" w:rsidRPr="00000000" w14:paraId="0000003E">
      <w:pPr>
        <w:rPr/>
      </w:pPr>
      <w:r w:rsidDel="00000000" w:rsidR="00000000" w:rsidRPr="00000000">
        <w:rPr>
          <w:rtl w:val="0"/>
        </w:rPr>
        <w:t xml:space="preserve">     Full body portrait of Vorlag ColmilloNegro, a large, powerfully muscled male Mountain Orc Hunter in Aethelgard. His green/grey skin is weathered, perhaps with ritual scars. His expression is fierce and focused, eyes narrowed on some unseen quarry. He wears crude but effective armor made from thick hides, bone plates, and salvaged metal scraps. He might carry a massive, heavy crossbow, a barbed spear, or be setting a large, vicious-looking hunting trap. Trophies (large teeth, claws, patches of monstrous hide) might adorn his gear. The background shows him in the rocky, desolate highlands surrounding Grimhold, perhaps kneeling to examine large, corrupted tracks on the ground, with the blighted land stretching out behind him under a dark sky. Art style: Gritty dark fantasy illustration, emphasizing primal strength and the hunter's focus, realistic textures on hide/bone/rock. Digital painting. 16:9 aspect ratio.</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IGNORE_WHEN_COPYING_START</w:t>
      </w:r>
    </w:p>
    <w:p w:rsidR="00000000" w:rsidDel="00000000" w:rsidP="00000000" w:rsidRDefault="00000000" w:rsidRPr="00000000" w14:paraId="00000041">
      <w:pPr>
        <w:rPr/>
      </w:pPr>
      <w:r w:rsidDel="00000000" w:rsidR="00000000" w:rsidRPr="00000000">
        <w:rPr>
          <w:rtl w:val="0"/>
        </w:rPr>
        <w:t xml:space="preserve">content_copy download</w:t>
      </w:r>
    </w:p>
    <w:p w:rsidR="00000000" w:rsidDel="00000000" w:rsidP="00000000" w:rsidRDefault="00000000" w:rsidRPr="00000000" w14:paraId="00000042">
      <w:pPr>
        <w:rPr/>
      </w:pPr>
      <w:r w:rsidDel="00000000" w:rsidR="00000000" w:rsidRPr="00000000">
        <w:rPr>
          <w:rtl w:val="0"/>
        </w:rPr>
        <w:t xml:space="preserve">Use code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with caution</w:t>
        </w:r>
      </w:hyperlink>
      <w:r w:rsidDel="00000000" w:rsidR="00000000" w:rsidRPr="00000000">
        <w:rPr>
          <w:rtl w:val="0"/>
        </w:rPr>
        <w:t xml:space="preserve">.Prompt</w:t>
      </w:r>
    </w:p>
    <w:p w:rsidR="00000000" w:rsidDel="00000000" w:rsidP="00000000" w:rsidRDefault="00000000" w:rsidRPr="00000000" w14:paraId="00000043">
      <w:pPr>
        <w:rPr/>
      </w:pPr>
      <w:r w:rsidDel="00000000" w:rsidR="00000000" w:rsidRPr="00000000">
        <w:rPr>
          <w:rtl w:val="0"/>
        </w:rPr>
        <w:t xml:space="preserve">IGNORE_WHEN_COPYING_END</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11. Faelar Velo Lunar (Alto Elfo Hechicero - Control/Ilusión)</w:t>
      </w:r>
    </w:p>
    <w:p w:rsidR="00000000" w:rsidDel="00000000" w:rsidP="00000000" w:rsidRDefault="00000000" w:rsidRPr="00000000" w14:paraId="00000045">
      <w:pPr>
        <w:rPr/>
      </w:pPr>
      <w:r w:rsidDel="00000000" w:rsidR="00000000" w:rsidRPr="00000000">
        <w:rPr>
          <w:rtl w:val="0"/>
        </w:rPr>
        <w:t xml:space="preserve">     Full body portrait of Faelar Velo Lunar, a male High Elf Sorcerer in Aethelgard. Tall and slender with classic High Elf features, but his face holds a serene watchfulness mixed with concern. Long silver or pale blond hair. He wears well-tailored but durable robes of deep grey or silver, perhaps embroidered with subtle arcane patterns. He might be holding a slender crystal-tipped staff, or have his hands positioned as if weaving an illusion or enchantment, subtle wisps of silvery or bluish light shimmering around his fingers. His gaze is focused and perceptive. The background could hint at the magical wrongness of the place – perhaps shimmering heat haze near the castle, or unnatural colours in the clouds above Grimhold, seen from a distance. Art style: Elegant dark fantasy illustration, conveying controlled arcane power and elven detachment, subtle magical effects, atmospheric lighting. Digital painting. 16:9 aspect ratio.</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IGNORE_WHEN_COPYING_START</w:t>
      </w:r>
    </w:p>
    <w:p w:rsidR="00000000" w:rsidDel="00000000" w:rsidP="00000000" w:rsidRDefault="00000000" w:rsidRPr="00000000" w14:paraId="00000048">
      <w:pPr>
        <w:rPr/>
      </w:pPr>
      <w:r w:rsidDel="00000000" w:rsidR="00000000" w:rsidRPr="00000000">
        <w:rPr>
          <w:rtl w:val="0"/>
        </w:rPr>
        <w:t xml:space="preserve">content_copy download</w:t>
      </w:r>
    </w:p>
    <w:p w:rsidR="00000000" w:rsidDel="00000000" w:rsidP="00000000" w:rsidRDefault="00000000" w:rsidRPr="00000000" w14:paraId="00000049">
      <w:pPr>
        <w:rPr/>
      </w:pPr>
      <w:r w:rsidDel="00000000" w:rsidR="00000000" w:rsidRPr="00000000">
        <w:rPr>
          <w:rtl w:val="0"/>
        </w:rPr>
        <w:t xml:space="preserve">Use code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with caution</w:t>
        </w:r>
      </w:hyperlink>
      <w:r w:rsidDel="00000000" w:rsidR="00000000" w:rsidRPr="00000000">
        <w:rPr>
          <w:rtl w:val="0"/>
        </w:rPr>
        <w:t xml:space="preserve">.Prompt</w:t>
      </w:r>
    </w:p>
    <w:p w:rsidR="00000000" w:rsidDel="00000000" w:rsidP="00000000" w:rsidRDefault="00000000" w:rsidRPr="00000000" w14:paraId="0000004A">
      <w:pPr>
        <w:rPr/>
      </w:pPr>
      <w:r w:rsidDel="00000000" w:rsidR="00000000" w:rsidRPr="00000000">
        <w:rPr>
          <w:rtl w:val="0"/>
        </w:rPr>
        <w:t xml:space="preserve">IGNORE_WHEN_COPYING_END</w:t>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upport.google.com/legal/answer/13505487" TargetMode="External"/><Relationship Id="rId22" Type="http://schemas.openxmlformats.org/officeDocument/2006/relationships/hyperlink" Target="https://support.google.com/legal/answer/13505487" TargetMode="External"/><Relationship Id="rId21" Type="http://schemas.openxmlformats.org/officeDocument/2006/relationships/hyperlink" Target="https://support.google.com/legal/answer/13505487" TargetMode="External"/><Relationship Id="rId24" Type="http://schemas.openxmlformats.org/officeDocument/2006/relationships/hyperlink" Target="https://support.google.com/legal/answer/13505487" TargetMode="External"/><Relationship Id="rId23" Type="http://schemas.openxmlformats.org/officeDocument/2006/relationships/hyperlink" Target="https://support.google.com/legal/answer/135054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google.com/legal/answer/13505487" TargetMode="External"/><Relationship Id="rId25" Type="http://schemas.openxmlformats.org/officeDocument/2006/relationships/hyperlink" Target="https://support.google.com/legal/answer/13505487" TargetMode="External"/><Relationship Id="rId5" Type="http://schemas.openxmlformats.org/officeDocument/2006/relationships/styles" Target="styles.xml"/><Relationship Id="rId6" Type="http://schemas.openxmlformats.org/officeDocument/2006/relationships/hyperlink" Target="https://support.google.com/legal/answer/13505487" TargetMode="External"/><Relationship Id="rId7" Type="http://schemas.openxmlformats.org/officeDocument/2006/relationships/hyperlink" Target="https://support.google.com/legal/answer/13505487" TargetMode="External"/><Relationship Id="rId8" Type="http://schemas.openxmlformats.org/officeDocument/2006/relationships/hyperlink" Target="https://support.google.com/legal/answer/13505487" TargetMode="External"/><Relationship Id="rId11" Type="http://schemas.openxmlformats.org/officeDocument/2006/relationships/hyperlink" Target="https://support.google.com/legal/answer/13505487" TargetMode="External"/><Relationship Id="rId10" Type="http://schemas.openxmlformats.org/officeDocument/2006/relationships/hyperlink" Target="https://support.google.com/legal/answer/13505487" TargetMode="External"/><Relationship Id="rId13" Type="http://schemas.openxmlformats.org/officeDocument/2006/relationships/hyperlink" Target="https://support.google.com/legal/answer/13505487" TargetMode="External"/><Relationship Id="rId12" Type="http://schemas.openxmlformats.org/officeDocument/2006/relationships/hyperlink" Target="https://support.google.com/legal/answer/13505487" TargetMode="External"/><Relationship Id="rId15" Type="http://schemas.openxmlformats.org/officeDocument/2006/relationships/hyperlink" Target="https://support.google.com/legal/answer/13505487" TargetMode="External"/><Relationship Id="rId14" Type="http://schemas.openxmlformats.org/officeDocument/2006/relationships/hyperlink" Target="https://support.google.com/legal/answer/13505487" TargetMode="External"/><Relationship Id="rId17" Type="http://schemas.openxmlformats.org/officeDocument/2006/relationships/hyperlink" Target="https://support.google.com/legal/answer/13505487" TargetMode="External"/><Relationship Id="rId16" Type="http://schemas.openxmlformats.org/officeDocument/2006/relationships/hyperlink" Target="https://support.google.com/legal/answer/13505487" TargetMode="External"/><Relationship Id="rId19" Type="http://schemas.openxmlformats.org/officeDocument/2006/relationships/hyperlink" Target="https://support.google.com/legal/answer/13505487" TargetMode="External"/><Relationship Id="rId18" Type="http://schemas.openxmlformats.org/officeDocument/2006/relationships/hyperlink" Target="https://support.google.com/legal/answer/135054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