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43088C" w:rsidP="00541262" w:rsidRDefault="00B24D42" w14:paraId="7C1EB621" w14:textId="6FC112F9">
      <w:pPr>
        <w:tabs>
          <w:tab w:val="left" w:pos="3611"/>
        </w:tabs>
        <w:jc w:val="center"/>
        <w:rPr>
          <w:rFonts w:cs="Arial"/>
          <w:sz w:val="28"/>
          <w:szCs w:val="20"/>
        </w:rPr>
      </w:pPr>
      <w:r>
        <w:rPr>
          <w:noProof/>
        </w:rPr>
        <w:drawing>
          <wp:inline distT="0" distB="0" distL="0" distR="0" wp14:anchorId="56B91FB8" wp14:editId="53375074">
            <wp:extent cx="2009775" cy="755734"/>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1">
                      <a:extLst>
                        <a:ext uri="{28A0092B-C50C-407E-A947-70E740481C1C}">
                          <a14:useLocalDpi xmlns:a14="http://schemas.microsoft.com/office/drawing/2010/main" val="0"/>
                        </a:ext>
                      </a:extLst>
                    </a:blip>
                    <a:stretch>
                      <a:fillRect/>
                    </a:stretch>
                  </pic:blipFill>
                  <pic:spPr>
                    <a:xfrm>
                      <a:off x="0" y="0"/>
                      <a:ext cx="2009775" cy="755734"/>
                    </a:xfrm>
                    <a:prstGeom prst="rect">
                      <a:avLst/>
                    </a:prstGeom>
                  </pic:spPr>
                </pic:pic>
              </a:graphicData>
            </a:graphic>
          </wp:inline>
        </w:drawing>
      </w:r>
    </w:p>
    <w:p w:rsidR="00B24D42" w:rsidP="00541262" w:rsidRDefault="00B24D42" w14:paraId="5D01C78D" w14:textId="7651A531">
      <w:pPr>
        <w:tabs>
          <w:tab w:val="left" w:pos="3611"/>
        </w:tabs>
        <w:jc w:val="center"/>
        <w:rPr>
          <w:rFonts w:cs="Arial"/>
          <w:sz w:val="28"/>
          <w:szCs w:val="20"/>
        </w:rPr>
      </w:pPr>
    </w:p>
    <w:p w:rsidRPr="00C84DE6" w:rsidR="00B24D42" w:rsidP="00541262" w:rsidRDefault="00B24D42" w14:paraId="353B4A94" w14:textId="77777777">
      <w:pPr>
        <w:tabs>
          <w:tab w:val="left" w:pos="3611"/>
        </w:tabs>
        <w:jc w:val="center"/>
        <w:rPr>
          <w:rFonts w:cs="Arial"/>
          <w:sz w:val="28"/>
          <w:szCs w:val="20"/>
        </w:rPr>
      </w:pPr>
    </w:p>
    <w:p w:rsidR="00AC23A2" w:rsidP="00AC23A2" w:rsidRDefault="00AC23A2" w14:paraId="33373B96" w14:textId="531EA704">
      <w:pPr>
        <w:tabs>
          <w:tab w:val="left" w:pos="3611"/>
        </w:tabs>
        <w:jc w:val="center"/>
      </w:pPr>
    </w:p>
    <w:p w:rsidRPr="00C84DE6" w:rsidR="008B3D26" w:rsidP="00AC23A2" w:rsidRDefault="008B3D26" w14:paraId="7D330991" w14:textId="66569520">
      <w:pPr>
        <w:tabs>
          <w:tab w:val="left" w:pos="3611"/>
        </w:tabs>
        <w:jc w:val="center"/>
        <w:rPr>
          <w:rFonts w:cs="Arial"/>
          <w:sz w:val="28"/>
          <w:szCs w:val="20"/>
        </w:rPr>
      </w:pPr>
    </w:p>
    <w:p w:rsidR="73678481" w:rsidP="3ACCF973" w:rsidRDefault="000A77EC" w14:paraId="2539B481" w14:textId="04D52550">
      <w:pPr>
        <w:jc w:val="center"/>
        <w:rPr>
          <w:rFonts w:cs="Arial"/>
          <w:b/>
          <w:bCs/>
          <w:sz w:val="36"/>
          <w:szCs w:val="36"/>
          <w:highlight w:val="yellow"/>
        </w:rPr>
      </w:pPr>
      <w:r>
        <w:rPr>
          <w:rFonts w:cs="Arial"/>
          <w:b/>
          <w:bCs/>
          <w:sz w:val="36"/>
          <w:szCs w:val="36"/>
          <w:highlight w:val="yellow"/>
        </w:rPr>
        <w:t>Logo client</w:t>
      </w:r>
    </w:p>
    <w:p w:rsidR="00170025" w:rsidP="00AC23A2" w:rsidRDefault="00170025" w14:paraId="68B2F8BC" w14:textId="77777777">
      <w:pPr>
        <w:jc w:val="center"/>
        <w:rPr>
          <w:rFonts w:cs="Arial"/>
          <w:b/>
          <w:color w:val="002060"/>
          <w:sz w:val="36"/>
          <w:szCs w:val="36"/>
        </w:rPr>
      </w:pPr>
    </w:p>
    <w:p w:rsidR="000A77EC" w:rsidP="00AC23A2" w:rsidRDefault="000A77EC" w14:paraId="0B1C9456" w14:textId="77777777">
      <w:pPr>
        <w:jc w:val="center"/>
        <w:rPr>
          <w:rFonts w:cs="Arial"/>
          <w:b/>
          <w:color w:val="002060"/>
          <w:sz w:val="36"/>
          <w:szCs w:val="36"/>
        </w:rPr>
      </w:pPr>
    </w:p>
    <w:p w:rsidRPr="00170025" w:rsidR="000A77EC" w:rsidP="00AC23A2" w:rsidRDefault="000A77EC" w14:paraId="7C4CCEF4" w14:textId="77777777">
      <w:pPr>
        <w:jc w:val="center"/>
        <w:rPr>
          <w:rFonts w:cs="Arial"/>
          <w:b/>
          <w:color w:val="002060"/>
          <w:sz w:val="36"/>
          <w:szCs w:val="36"/>
        </w:rPr>
      </w:pPr>
    </w:p>
    <w:p w:rsidRPr="000A77EC" w:rsidR="007F0A8D" w:rsidP="00D62839" w:rsidRDefault="7ECEB2FD" w14:paraId="67E834CF" w14:textId="00CA184B">
      <w:pPr>
        <w:jc w:val="center"/>
        <w:rPr>
          <w:rFonts w:cs="Arial"/>
          <w:color w:val="002060"/>
          <w:sz w:val="44"/>
          <w:szCs w:val="44"/>
        </w:rPr>
      </w:pPr>
      <w:r w:rsidRPr="000A77EC">
        <w:rPr>
          <w:rFonts w:cs="Arial"/>
          <w:color w:val="002060"/>
          <w:sz w:val="44"/>
          <w:szCs w:val="44"/>
        </w:rPr>
        <w:t>C</w:t>
      </w:r>
      <w:r w:rsidRPr="000A77EC" w:rsidR="5FEE6F1E">
        <w:rPr>
          <w:rFonts w:cs="Arial"/>
          <w:color w:val="002060"/>
          <w:sz w:val="44"/>
          <w:szCs w:val="44"/>
        </w:rPr>
        <w:t>yber sécurité</w:t>
      </w:r>
    </w:p>
    <w:p w:rsidR="00F911B2" w:rsidP="00F911B2" w:rsidRDefault="00F911B2" w14:paraId="109312A5" w14:textId="77777777">
      <w:pPr>
        <w:jc w:val="center"/>
        <w:rPr>
          <w:rFonts w:cs="Arial"/>
          <w:noProof/>
          <w:color w:val="006392"/>
          <w:sz w:val="28"/>
          <w:szCs w:val="28"/>
        </w:rPr>
      </w:pPr>
    </w:p>
    <w:p w:rsidR="409DBED8" w:rsidP="409DBED8" w:rsidRDefault="409DBED8" w14:paraId="39536BEA" w14:textId="16A5E125">
      <w:pPr>
        <w:jc w:val="center"/>
        <w:rPr>
          <w:rFonts w:cs="Arial"/>
          <w:noProof/>
          <w:color w:val="006392"/>
          <w:sz w:val="28"/>
          <w:szCs w:val="28"/>
        </w:rPr>
      </w:pPr>
    </w:p>
    <w:p w:rsidR="409DBED8" w:rsidP="409DBED8" w:rsidRDefault="409DBED8" w14:paraId="61A497B7" w14:textId="0DA1E2F2">
      <w:pPr>
        <w:jc w:val="center"/>
        <w:rPr>
          <w:rFonts w:cs="Arial"/>
          <w:noProof/>
          <w:color w:val="006392"/>
          <w:sz w:val="28"/>
          <w:szCs w:val="28"/>
        </w:rPr>
      </w:pPr>
    </w:p>
    <w:p w:rsidR="409DBED8" w:rsidP="409DBED8" w:rsidRDefault="409DBED8" w14:paraId="76A6F94C" w14:textId="6CCB90E5">
      <w:pPr>
        <w:jc w:val="center"/>
        <w:rPr>
          <w:rFonts w:cs="Arial"/>
          <w:noProof/>
          <w:color w:val="006392"/>
          <w:sz w:val="28"/>
          <w:szCs w:val="28"/>
        </w:rPr>
      </w:pPr>
    </w:p>
    <w:p w:rsidR="409DBED8" w:rsidP="409DBED8" w:rsidRDefault="409DBED8" w14:paraId="3A92034D" w14:textId="5D44EB60">
      <w:pPr>
        <w:jc w:val="center"/>
        <w:rPr>
          <w:rFonts w:cs="Arial"/>
          <w:noProof/>
          <w:color w:val="006392"/>
          <w:sz w:val="28"/>
          <w:szCs w:val="28"/>
        </w:rPr>
      </w:pPr>
    </w:p>
    <w:p w:rsidR="409DBED8" w:rsidP="409DBED8" w:rsidRDefault="409DBED8" w14:paraId="09597F58" w14:textId="4D141B3F">
      <w:pPr>
        <w:jc w:val="center"/>
        <w:rPr>
          <w:rFonts w:cs="Arial"/>
          <w:noProof/>
          <w:color w:val="006392"/>
          <w:sz w:val="28"/>
          <w:szCs w:val="28"/>
        </w:rPr>
      </w:pPr>
    </w:p>
    <w:p w:rsidR="409DBED8" w:rsidP="409DBED8" w:rsidRDefault="409DBED8" w14:paraId="5D9CEA80" w14:textId="3A1504A2">
      <w:pPr>
        <w:jc w:val="center"/>
        <w:rPr>
          <w:rFonts w:cs="Arial"/>
          <w:noProof/>
          <w:color w:val="006392"/>
          <w:sz w:val="28"/>
          <w:szCs w:val="28"/>
        </w:rPr>
      </w:pPr>
    </w:p>
    <w:p w:rsidR="409DBED8" w:rsidP="409DBED8" w:rsidRDefault="409DBED8" w14:paraId="0E04DC34" w14:textId="0FDDD9C8">
      <w:pPr>
        <w:jc w:val="center"/>
        <w:rPr>
          <w:rFonts w:cs="Arial"/>
          <w:noProof/>
          <w:color w:val="006392"/>
          <w:sz w:val="28"/>
          <w:szCs w:val="28"/>
        </w:rPr>
      </w:pPr>
    </w:p>
    <w:tbl>
      <w:tblPr>
        <w:tblW w:w="10377" w:type="dxa"/>
        <w:tblInd w:w="-34" w:type="dxa"/>
        <w:tblBorders>
          <w:top w:val="single" w:color="006392" w:sz="4" w:space="0"/>
          <w:left w:val="single" w:color="006392" w:sz="4" w:space="0"/>
          <w:bottom w:val="single" w:color="006392" w:sz="4" w:space="0"/>
          <w:right w:val="single" w:color="006392" w:sz="4" w:space="0"/>
          <w:insideH w:val="single" w:color="006392" w:sz="4" w:space="0"/>
        </w:tblBorders>
        <w:tblLayout w:type="fixed"/>
        <w:tblLook w:val="04A0" w:firstRow="1" w:lastRow="0" w:firstColumn="1" w:lastColumn="0" w:noHBand="0" w:noVBand="1"/>
      </w:tblPr>
      <w:tblGrid>
        <w:gridCol w:w="3006"/>
        <w:gridCol w:w="2524"/>
        <w:gridCol w:w="2437"/>
        <w:gridCol w:w="2410"/>
      </w:tblGrid>
      <w:tr w:rsidRPr="00C84DE6" w:rsidR="00E21F45" w:rsidTr="4BD8A247" w14:paraId="5A16351A" w14:textId="77777777">
        <w:trPr>
          <w:trHeight w:val="335"/>
        </w:trPr>
        <w:tc>
          <w:tcPr>
            <w:tcW w:w="3006" w:type="dxa"/>
          </w:tcPr>
          <w:p w:rsidRPr="00170025" w:rsidR="00E21F45" w:rsidP="00846504" w:rsidRDefault="00E21F45" w14:paraId="4D2EA251" w14:textId="2464F677">
            <w:pPr>
              <w:rPr>
                <w:rFonts w:cs="Arial"/>
                <w:b/>
                <w:bCs/>
                <w:color w:val="002060"/>
                <w:sz w:val="18"/>
                <w:szCs w:val="18"/>
              </w:rPr>
            </w:pPr>
            <w:r w:rsidRPr="409DBED8">
              <w:rPr>
                <w:rFonts w:cs="Arial"/>
                <w:b/>
                <w:bCs/>
                <w:color w:val="002060"/>
                <w:sz w:val="18"/>
                <w:szCs w:val="18"/>
              </w:rPr>
              <w:t xml:space="preserve">Référence </w:t>
            </w:r>
            <w:r w:rsidRPr="409DBED8" w:rsidR="00D32047">
              <w:rPr>
                <w:rFonts w:cs="Arial"/>
                <w:b/>
                <w:bCs/>
                <w:color w:val="002060"/>
                <w:sz w:val="18"/>
                <w:szCs w:val="18"/>
              </w:rPr>
              <w:t>Fichier</w:t>
            </w:r>
          </w:p>
        </w:tc>
        <w:tc>
          <w:tcPr>
            <w:tcW w:w="2524" w:type="dxa"/>
          </w:tcPr>
          <w:p w:rsidRPr="00170025" w:rsidR="00E21F45" w:rsidP="00846504" w:rsidRDefault="00E21F45" w14:paraId="1115E039" w14:textId="19414413">
            <w:pPr>
              <w:rPr>
                <w:rFonts w:cs="Arial"/>
                <w:b/>
                <w:bCs/>
                <w:color w:val="002060"/>
                <w:sz w:val="18"/>
                <w:szCs w:val="18"/>
              </w:rPr>
            </w:pPr>
            <w:r w:rsidRPr="00170025">
              <w:rPr>
                <w:rFonts w:cs="Arial"/>
                <w:b/>
                <w:bCs/>
                <w:color w:val="002060"/>
                <w:sz w:val="18"/>
                <w:szCs w:val="18"/>
              </w:rPr>
              <w:t>Version</w:t>
            </w:r>
          </w:p>
        </w:tc>
        <w:tc>
          <w:tcPr>
            <w:tcW w:w="2437" w:type="dxa"/>
          </w:tcPr>
          <w:p w:rsidRPr="00170025" w:rsidR="00E21F45" w:rsidP="00846504" w:rsidRDefault="00E21F45" w14:paraId="0F479DF6" w14:textId="77777777">
            <w:pPr>
              <w:rPr>
                <w:rFonts w:cs="Arial"/>
                <w:b/>
                <w:bCs/>
                <w:color w:val="002060"/>
                <w:sz w:val="18"/>
                <w:szCs w:val="18"/>
              </w:rPr>
            </w:pPr>
            <w:r w:rsidRPr="00170025">
              <w:rPr>
                <w:rFonts w:cs="Arial"/>
                <w:b/>
                <w:bCs/>
                <w:color w:val="002060"/>
                <w:sz w:val="18"/>
                <w:szCs w:val="18"/>
              </w:rPr>
              <w:t>Date</w:t>
            </w:r>
          </w:p>
        </w:tc>
        <w:tc>
          <w:tcPr>
            <w:tcW w:w="2410" w:type="dxa"/>
          </w:tcPr>
          <w:p w:rsidRPr="00170025" w:rsidR="00E21F45" w:rsidP="00846504" w:rsidRDefault="00E21F45" w14:paraId="4983A322" w14:textId="77777777">
            <w:pPr>
              <w:rPr>
                <w:rFonts w:cs="Arial"/>
                <w:b/>
                <w:bCs/>
                <w:color w:val="002060"/>
                <w:sz w:val="18"/>
                <w:szCs w:val="18"/>
              </w:rPr>
            </w:pPr>
            <w:r w:rsidRPr="00170025">
              <w:rPr>
                <w:rFonts w:cs="Arial"/>
                <w:b/>
                <w:bCs/>
                <w:color w:val="002060"/>
                <w:sz w:val="18"/>
                <w:szCs w:val="18"/>
              </w:rPr>
              <w:t>Auteurs</w:t>
            </w:r>
          </w:p>
        </w:tc>
      </w:tr>
      <w:tr w:rsidRPr="00C84DE6" w:rsidR="00E21F45" w:rsidTr="4BD8A247" w14:paraId="24B41433" w14:textId="77777777">
        <w:tc>
          <w:tcPr>
            <w:tcW w:w="3006" w:type="dxa"/>
          </w:tcPr>
          <w:p w:rsidRPr="0022592E" w:rsidR="00E21F45" w:rsidP="409DBED8" w:rsidRDefault="794038D4" w14:paraId="1BEED5F7" w14:textId="1CE1E152">
            <w:pPr>
              <w:rPr>
                <w:sz w:val="20"/>
                <w:szCs w:val="20"/>
              </w:rPr>
            </w:pPr>
            <w:r w:rsidRPr="4BD8A247">
              <w:rPr>
                <w:sz w:val="20"/>
                <w:szCs w:val="20"/>
              </w:rPr>
              <w:t>S</w:t>
            </w:r>
            <w:r w:rsidRPr="4BD8A247" w:rsidR="384091AD">
              <w:rPr>
                <w:sz w:val="20"/>
                <w:szCs w:val="20"/>
              </w:rPr>
              <w:t>202</w:t>
            </w:r>
            <w:r w:rsidRPr="4BD8A247" w:rsidR="6CEDC459">
              <w:rPr>
                <w:sz w:val="20"/>
                <w:szCs w:val="20"/>
              </w:rPr>
              <w:t>5</w:t>
            </w:r>
            <w:r w:rsidRPr="4BD8A247" w:rsidR="384091AD">
              <w:rPr>
                <w:sz w:val="20"/>
                <w:szCs w:val="20"/>
              </w:rPr>
              <w:t>-</w:t>
            </w:r>
            <w:r w:rsidRPr="4BD8A247" w:rsidR="74EAC459">
              <w:rPr>
                <w:sz w:val="20"/>
                <w:szCs w:val="20"/>
              </w:rPr>
              <w:t>19</w:t>
            </w:r>
            <w:r w:rsidRPr="4BD8A247" w:rsidR="7332324D">
              <w:rPr>
                <w:sz w:val="20"/>
                <w:szCs w:val="20"/>
              </w:rPr>
              <w:t>-</w:t>
            </w:r>
            <w:r w:rsidRPr="4BD8A247" w:rsidR="493254A9">
              <w:rPr>
                <w:sz w:val="20"/>
                <w:szCs w:val="20"/>
              </w:rPr>
              <w:t>09</w:t>
            </w:r>
          </w:p>
        </w:tc>
        <w:tc>
          <w:tcPr>
            <w:tcW w:w="2524" w:type="dxa"/>
            <w:tcBorders>
              <w:bottom w:val="single" w:color="auto" w:sz="4" w:space="0"/>
            </w:tcBorders>
          </w:tcPr>
          <w:p w:rsidRPr="001C4B76" w:rsidR="00E21F45" w:rsidRDefault="00B874F5" w14:paraId="349321CC" w14:textId="0CACBF14">
            <w:pPr>
              <w:rPr>
                <w:rFonts w:cs="Arial"/>
                <w:bCs/>
                <w:sz w:val="20"/>
                <w:szCs w:val="20"/>
              </w:rPr>
            </w:pPr>
            <w:r>
              <w:rPr>
                <w:rFonts w:cs="Arial"/>
                <w:bCs/>
                <w:sz w:val="20"/>
                <w:szCs w:val="20"/>
              </w:rPr>
              <w:t>1</w:t>
            </w:r>
            <w:r w:rsidR="00E21F45">
              <w:rPr>
                <w:rFonts w:cs="Arial"/>
                <w:bCs/>
                <w:sz w:val="20"/>
                <w:szCs w:val="20"/>
              </w:rPr>
              <w:t>.0</w:t>
            </w:r>
          </w:p>
        </w:tc>
        <w:tc>
          <w:tcPr>
            <w:tcW w:w="2437" w:type="dxa"/>
            <w:tcBorders>
              <w:bottom w:val="single" w:color="auto" w:sz="4" w:space="0"/>
            </w:tcBorders>
          </w:tcPr>
          <w:p w:rsidRPr="001C4B76" w:rsidR="00E21F45" w:rsidP="409DBED8" w:rsidRDefault="000A77EC" w14:paraId="0B846A60" w14:textId="5759B038">
            <w:pPr>
              <w:rPr>
                <w:rFonts w:cs="Arial"/>
                <w:sz w:val="20"/>
                <w:szCs w:val="20"/>
              </w:rPr>
            </w:pPr>
            <w:r>
              <w:rPr>
                <w:rFonts w:cs="Arial"/>
                <w:sz w:val="20"/>
                <w:szCs w:val="20"/>
              </w:rPr>
              <w:t>07</w:t>
            </w:r>
            <w:r w:rsidRPr="4BD8A247" w:rsidR="528C76E3">
              <w:rPr>
                <w:rFonts w:cs="Arial"/>
                <w:sz w:val="20"/>
                <w:szCs w:val="20"/>
              </w:rPr>
              <w:t>/0</w:t>
            </w:r>
            <w:r>
              <w:rPr>
                <w:rFonts w:cs="Arial"/>
                <w:sz w:val="20"/>
                <w:szCs w:val="20"/>
              </w:rPr>
              <w:t>1</w:t>
            </w:r>
            <w:r w:rsidRPr="4BD8A247" w:rsidR="528C76E3">
              <w:rPr>
                <w:rFonts w:cs="Arial"/>
                <w:sz w:val="20"/>
                <w:szCs w:val="20"/>
              </w:rPr>
              <w:t>/2</w:t>
            </w:r>
            <w:r>
              <w:rPr>
                <w:rFonts w:cs="Arial"/>
                <w:sz w:val="20"/>
                <w:szCs w:val="20"/>
              </w:rPr>
              <w:t>6</w:t>
            </w:r>
          </w:p>
        </w:tc>
        <w:tc>
          <w:tcPr>
            <w:tcW w:w="2410" w:type="dxa"/>
          </w:tcPr>
          <w:p w:rsidRPr="001C4B76" w:rsidR="00E21F45" w:rsidP="409DBED8" w:rsidRDefault="40DFAA1F" w14:paraId="5DCD3697" w14:textId="29684743">
            <w:r w:rsidRPr="409DBED8">
              <w:rPr>
                <w:rFonts w:cs="Arial"/>
                <w:sz w:val="20"/>
                <w:szCs w:val="20"/>
              </w:rPr>
              <w:t>JS, CS</w:t>
            </w:r>
          </w:p>
        </w:tc>
      </w:tr>
    </w:tbl>
    <w:p w:rsidRPr="00C84DE6" w:rsidR="00C05E4F" w:rsidP="00611AF3" w:rsidRDefault="00C05E4F" w14:paraId="2BC48932" w14:textId="77777777">
      <w:pPr>
        <w:rPr>
          <w:rFonts w:cs="Arial"/>
          <w:sz w:val="28"/>
          <w:szCs w:val="20"/>
        </w:rPr>
      </w:pPr>
    </w:p>
    <w:tbl>
      <w:tblPr>
        <w:tblW w:w="10343" w:type="dxa"/>
        <w:tblBorders>
          <w:top w:val="single" w:color="006392" w:sz="4" w:space="0"/>
          <w:left w:val="single" w:color="006392" w:sz="4" w:space="0"/>
          <w:bottom w:val="single" w:color="006392" w:sz="4" w:space="0"/>
          <w:right w:val="single" w:color="006392" w:sz="4" w:space="0"/>
          <w:insideH w:val="single" w:color="006392" w:sz="4" w:space="0"/>
        </w:tblBorders>
        <w:tblLayout w:type="fixed"/>
        <w:tblLook w:val="0020" w:firstRow="1" w:lastRow="0" w:firstColumn="0" w:lastColumn="0" w:noHBand="0" w:noVBand="0"/>
      </w:tblPr>
      <w:tblGrid>
        <w:gridCol w:w="2970"/>
        <w:gridCol w:w="7373"/>
      </w:tblGrid>
      <w:tr w:rsidRPr="00C84DE6" w:rsidR="00C05E4F" w:rsidTr="4BD8A247" w14:paraId="1D3DDB69" w14:textId="77777777">
        <w:tc>
          <w:tcPr>
            <w:tcW w:w="2970" w:type="dxa"/>
          </w:tcPr>
          <w:p w:rsidRPr="00170025" w:rsidR="00C05E4F" w:rsidP="007A7D15" w:rsidRDefault="00C05E4F" w14:paraId="2DCFFAEA" w14:textId="77777777">
            <w:pPr>
              <w:snapToGrid w:val="0"/>
              <w:spacing w:before="96" w:after="96"/>
              <w:rPr>
                <w:rFonts w:cs="Arial"/>
                <w:b/>
                <w:color w:val="002060"/>
                <w:sz w:val="20"/>
                <w:szCs w:val="20"/>
              </w:rPr>
            </w:pPr>
            <w:r w:rsidRPr="00170025">
              <w:rPr>
                <w:rFonts w:cs="Arial"/>
                <w:b/>
                <w:bCs/>
                <w:color w:val="002060"/>
                <w:sz w:val="20"/>
                <w:szCs w:val="20"/>
              </w:rPr>
              <w:t>Nom du fichier</w:t>
            </w:r>
          </w:p>
        </w:tc>
        <w:tc>
          <w:tcPr>
            <w:tcW w:w="7373" w:type="dxa"/>
          </w:tcPr>
          <w:p w:rsidRPr="00C84DE6" w:rsidR="00C05E4F" w:rsidP="409DBED8" w:rsidRDefault="2A1FB2A5" w14:paraId="1ED99BE1" w14:textId="5E9C62DA">
            <w:pPr>
              <w:pStyle w:val="TableauRelecture-Cellule1"/>
              <w:snapToGrid w:val="0"/>
              <w:jc w:val="left"/>
              <w:rPr>
                <w:noProof/>
                <w:color w:val="000000" w:themeColor="text1"/>
                <w:sz w:val="18"/>
                <w:szCs w:val="18"/>
              </w:rPr>
            </w:pPr>
            <w:r w:rsidRPr="4BD8A247">
              <w:rPr>
                <w:noProof/>
                <w:color w:val="000000" w:themeColor="text1"/>
                <w:sz w:val="18"/>
                <w:szCs w:val="18"/>
              </w:rPr>
              <w:t>C</w:t>
            </w:r>
            <w:r w:rsidRPr="4BD8A247" w:rsidR="7B3D3E4D">
              <w:rPr>
                <w:noProof/>
                <w:color w:val="000000" w:themeColor="text1"/>
                <w:sz w:val="18"/>
                <w:szCs w:val="18"/>
              </w:rPr>
              <w:t>yber_</w:t>
            </w:r>
            <w:r w:rsidRPr="4BD8A247">
              <w:rPr>
                <w:noProof/>
                <w:color w:val="000000" w:themeColor="text1"/>
                <w:sz w:val="18"/>
                <w:szCs w:val="18"/>
              </w:rPr>
              <w:t>securite_</w:t>
            </w:r>
            <w:r w:rsidRPr="4BD8A247" w:rsidR="7B3D3E4D">
              <w:rPr>
                <w:noProof/>
                <w:color w:val="000000" w:themeColor="text1"/>
                <w:sz w:val="18"/>
                <w:szCs w:val="18"/>
              </w:rPr>
              <w:t>Probayes.docx</w:t>
            </w:r>
          </w:p>
        </w:tc>
      </w:tr>
      <w:tr w:rsidRPr="00C84DE6" w:rsidR="00C05E4F" w:rsidTr="4BD8A247" w14:paraId="1B17A9DB" w14:textId="77777777">
        <w:tblPrEx>
          <w:tblLook w:val="04A0" w:firstRow="1" w:lastRow="0" w:firstColumn="1" w:lastColumn="0" w:noHBand="0" w:noVBand="1"/>
        </w:tblPrEx>
        <w:tc>
          <w:tcPr>
            <w:tcW w:w="2970" w:type="dxa"/>
          </w:tcPr>
          <w:p w:rsidRPr="00170025" w:rsidR="00C05E4F" w:rsidP="007A7D15" w:rsidRDefault="00C05E4F" w14:paraId="1599857B" w14:textId="77777777">
            <w:pPr>
              <w:rPr>
                <w:rFonts w:cs="Arial"/>
                <w:b/>
                <w:bCs/>
                <w:color w:val="002060"/>
                <w:sz w:val="20"/>
                <w:szCs w:val="20"/>
              </w:rPr>
            </w:pPr>
            <w:r w:rsidRPr="00170025">
              <w:rPr>
                <w:rFonts w:cs="Arial"/>
                <w:b/>
                <w:bCs/>
                <w:color w:val="002060"/>
                <w:sz w:val="20"/>
                <w:szCs w:val="20"/>
              </w:rPr>
              <w:t>État</w:t>
            </w:r>
          </w:p>
        </w:tc>
        <w:tc>
          <w:tcPr>
            <w:tcW w:w="7373" w:type="dxa"/>
          </w:tcPr>
          <w:p w:rsidRPr="00C84DE6" w:rsidR="00C05E4F" w:rsidP="00C05E4F" w:rsidRDefault="00D62839" w14:paraId="3DA26C0B" w14:textId="1908681F">
            <w:pPr>
              <w:rPr>
                <w:rFonts w:cs="Arial"/>
                <w:sz w:val="20"/>
                <w:szCs w:val="20"/>
              </w:rPr>
            </w:pPr>
            <w:r>
              <w:rPr>
                <w:rFonts w:cs="Arial"/>
                <w:sz w:val="20"/>
                <w:szCs w:val="20"/>
              </w:rPr>
              <w:t>Diffusable</w:t>
            </w:r>
          </w:p>
        </w:tc>
      </w:tr>
    </w:tbl>
    <w:p w:rsidRPr="00C84DE6" w:rsidR="00413B25" w:rsidP="409DBED8" w:rsidRDefault="00413B25" w14:paraId="2B70FD9A" w14:textId="2730CDF8">
      <w:pPr>
        <w:rPr>
          <w:rFonts w:cs="Arial"/>
          <w:i/>
          <w:iCs/>
          <w:sz w:val="20"/>
          <w:szCs w:val="20"/>
        </w:rPr>
      </w:pPr>
    </w:p>
    <w:p w:rsidRPr="00C84DE6" w:rsidR="00413B25" w:rsidP="409DBED8" w:rsidRDefault="00413B25" w14:paraId="5AD0470E" w14:textId="79B610F4">
      <w:pPr>
        <w:rPr>
          <w:rFonts w:cs="Arial"/>
          <w:i/>
          <w:iCs/>
          <w:sz w:val="20"/>
          <w:szCs w:val="20"/>
        </w:rPr>
      </w:pPr>
    </w:p>
    <w:p w:rsidRPr="00C84DE6" w:rsidR="00413B25" w:rsidP="409DBED8" w:rsidRDefault="00413B25" w14:paraId="46C2FD81" w14:textId="7EF72F7E">
      <w:pPr>
        <w:rPr>
          <w:rFonts w:cs="Arial"/>
          <w:i/>
          <w:iCs/>
          <w:sz w:val="20"/>
          <w:szCs w:val="20"/>
        </w:rPr>
      </w:pPr>
    </w:p>
    <w:p w:rsidRPr="00C84DE6" w:rsidR="00413B25" w:rsidP="409DBED8" w:rsidRDefault="00413B25" w14:paraId="41B8E4C9" w14:textId="3CEC2F85">
      <w:pPr>
        <w:rPr>
          <w:rFonts w:cs="Arial"/>
          <w:i/>
          <w:iCs/>
          <w:sz w:val="20"/>
          <w:szCs w:val="20"/>
        </w:rPr>
      </w:pPr>
    </w:p>
    <w:p w:rsidRPr="00C84DE6" w:rsidR="00413B25" w:rsidP="000A77EC" w:rsidRDefault="1ABA405F" w14:paraId="2A39E631" w14:textId="3FC5125D">
      <w:pPr>
        <w:jc w:val="both"/>
        <w:rPr>
          <w:rFonts w:cs="Arial"/>
          <w:sz w:val="28"/>
          <w:szCs w:val="28"/>
        </w:rPr>
        <w:sectPr w:rsidRPr="00C84DE6" w:rsidR="00413B25" w:rsidSect="00C07C28">
          <w:headerReference w:type="default" r:id="rId12"/>
          <w:footerReference w:type="default" r:id="rId13"/>
          <w:type w:val="oddPage"/>
          <w:pgSz w:w="11906" w:h="16838" w:orient="portrait"/>
          <w:pgMar w:top="1134" w:right="851" w:bottom="1134" w:left="851" w:header="720" w:footer="420" w:gutter="0"/>
          <w:cols w:space="720"/>
          <w:docGrid w:linePitch="360" w:charSpace="-4097"/>
        </w:sectPr>
      </w:pPr>
      <w:r w:rsidRPr="409DBED8">
        <w:rPr>
          <w:rFonts w:cs="Arial"/>
          <w:i/>
          <w:iCs/>
          <w:sz w:val="20"/>
          <w:szCs w:val="20"/>
        </w:rPr>
        <w:t>Toutes les informations contenues dans ce document sont confidentielles et sont communiquées dans le seul cadre des relations établies avec les destinataires et ne peuvent en aucun cas être utilisées dans d’autres contextes. Ce document ainsi que toute information qu'il contient ne peuvent être diffusés, sous quelque forme et support que ce soit, en totalité ou en partie à des tiers sans accord préalable écrit d’un représentant légal de Probayes SAS.</w:t>
      </w:r>
      <w:r w:rsidRPr="409DBED8" w:rsidR="00413B25">
        <w:rPr>
          <w:rFonts w:cs="Arial"/>
          <w:sz w:val="28"/>
          <w:szCs w:val="28"/>
        </w:rPr>
        <w:br w:type="page"/>
      </w:r>
    </w:p>
    <w:p w:rsidRPr="00C84DE6" w:rsidR="008B723D" w:rsidP="00611AF3" w:rsidRDefault="008B723D" w14:paraId="0C1A3656" w14:textId="6FACD40A">
      <w:pPr>
        <w:rPr>
          <w:rFonts w:cs="Arial"/>
          <w:sz w:val="28"/>
          <w:szCs w:val="28"/>
        </w:rPr>
      </w:pPr>
    </w:p>
    <w:p w:rsidR="003A534C" w:rsidRDefault="003F7D50" w14:paraId="6436A192" w14:textId="5A6D41E9">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fldChar w:fldCharType="begin"/>
      </w:r>
      <w:r>
        <w:instrText>TOC \o "1-9" \z \u</w:instrText>
      </w:r>
      <w:r>
        <w:fldChar w:fldCharType="separate"/>
      </w:r>
      <w:r w:rsidRPr="007C3ABB" w:rsidR="003A534C">
        <w:rPr>
          <w:noProof/>
          <w:color w:val="002060"/>
        </w:rPr>
        <w:t>1.</w:t>
      </w:r>
      <w:r w:rsidR="003A534C">
        <w:rPr>
          <w:rFonts w:asciiTheme="minorHAnsi" w:hAnsiTheme="minorHAnsi" w:eastAsiaTheme="minorEastAsia" w:cstheme="minorBidi"/>
          <w:b w:val="0"/>
          <w:bCs w:val="0"/>
          <w:smallCaps w:val="0"/>
          <w:noProof/>
          <w:kern w:val="2"/>
          <w14:ligatures w14:val="standardContextual"/>
        </w:rPr>
        <w:tab/>
      </w:r>
      <w:r w:rsidRPr="007C3ABB" w:rsidR="003A534C">
        <w:rPr>
          <w:noProof/>
          <w:color w:val="002060"/>
        </w:rPr>
        <w:t>Traçabilité</w:t>
      </w:r>
      <w:r w:rsidR="003A534C">
        <w:rPr>
          <w:noProof/>
          <w:webHidden/>
        </w:rPr>
        <w:tab/>
      </w:r>
      <w:r w:rsidR="003A534C">
        <w:rPr>
          <w:noProof/>
          <w:webHidden/>
        </w:rPr>
        <w:fldChar w:fldCharType="begin"/>
      </w:r>
      <w:r w:rsidR="003A534C">
        <w:rPr>
          <w:noProof/>
          <w:webHidden/>
        </w:rPr>
        <w:instrText xml:space="preserve"> PAGEREF _Toc218677958 \h </w:instrText>
      </w:r>
      <w:r w:rsidR="003A534C">
        <w:rPr>
          <w:noProof/>
          <w:webHidden/>
        </w:rPr>
      </w:r>
      <w:r w:rsidR="003A534C">
        <w:rPr>
          <w:noProof/>
          <w:webHidden/>
        </w:rPr>
        <w:fldChar w:fldCharType="separate"/>
      </w:r>
      <w:r w:rsidR="003A534C">
        <w:rPr>
          <w:noProof/>
          <w:webHidden/>
        </w:rPr>
        <w:t>3</w:t>
      </w:r>
      <w:r w:rsidR="003A534C">
        <w:rPr>
          <w:noProof/>
          <w:webHidden/>
        </w:rPr>
        <w:fldChar w:fldCharType="end"/>
      </w:r>
    </w:p>
    <w:p w:rsidR="003A534C" w:rsidRDefault="003A534C" w14:paraId="1EE1491D" w14:textId="3C0E6FEF">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1.1.</w:t>
      </w:r>
      <w:r>
        <w:rPr>
          <w:rFonts w:asciiTheme="minorHAnsi" w:hAnsiTheme="minorHAnsi" w:eastAsiaTheme="minorEastAsia" w:cstheme="minorBidi"/>
          <w:noProof/>
          <w:kern w:val="2"/>
          <w:sz w:val="24"/>
          <w:szCs w:val="24"/>
          <w14:ligatures w14:val="standardContextual"/>
        </w:rPr>
        <w:tab/>
      </w:r>
      <w:r w:rsidRPr="007C3ABB">
        <w:rPr>
          <w:noProof/>
          <w:color w:val="002060"/>
        </w:rPr>
        <w:t>Actions utilisateurs</w:t>
      </w:r>
      <w:r>
        <w:rPr>
          <w:noProof/>
          <w:webHidden/>
        </w:rPr>
        <w:tab/>
      </w:r>
      <w:r>
        <w:rPr>
          <w:noProof/>
          <w:webHidden/>
        </w:rPr>
        <w:fldChar w:fldCharType="begin"/>
      </w:r>
      <w:r>
        <w:rPr>
          <w:noProof/>
          <w:webHidden/>
        </w:rPr>
        <w:instrText xml:space="preserve"> PAGEREF _Toc218677959 \h </w:instrText>
      </w:r>
      <w:r>
        <w:rPr>
          <w:noProof/>
          <w:webHidden/>
        </w:rPr>
      </w:r>
      <w:r>
        <w:rPr>
          <w:noProof/>
          <w:webHidden/>
        </w:rPr>
        <w:fldChar w:fldCharType="separate"/>
      </w:r>
      <w:r>
        <w:rPr>
          <w:noProof/>
          <w:webHidden/>
        </w:rPr>
        <w:t>3</w:t>
      </w:r>
      <w:r>
        <w:rPr>
          <w:noProof/>
          <w:webHidden/>
        </w:rPr>
        <w:fldChar w:fldCharType="end"/>
      </w:r>
    </w:p>
    <w:p w:rsidR="003A534C" w:rsidRDefault="003A534C" w14:paraId="43BEA6AA" w14:textId="52C5F20B">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1.2.</w:t>
      </w:r>
      <w:r>
        <w:rPr>
          <w:rFonts w:asciiTheme="minorHAnsi" w:hAnsiTheme="minorHAnsi" w:eastAsiaTheme="minorEastAsia" w:cstheme="minorBidi"/>
          <w:noProof/>
          <w:kern w:val="2"/>
          <w:sz w:val="24"/>
          <w:szCs w:val="24"/>
          <w14:ligatures w14:val="standardContextual"/>
        </w:rPr>
        <w:tab/>
      </w:r>
      <w:r w:rsidRPr="007C3ABB">
        <w:rPr>
          <w:noProof/>
          <w:color w:val="002060"/>
        </w:rPr>
        <w:t>Actions des exploitants</w:t>
      </w:r>
      <w:r>
        <w:rPr>
          <w:noProof/>
          <w:webHidden/>
        </w:rPr>
        <w:tab/>
      </w:r>
      <w:r>
        <w:rPr>
          <w:noProof/>
          <w:webHidden/>
        </w:rPr>
        <w:fldChar w:fldCharType="begin"/>
      </w:r>
      <w:r>
        <w:rPr>
          <w:noProof/>
          <w:webHidden/>
        </w:rPr>
        <w:instrText xml:space="preserve"> PAGEREF _Toc218677960 \h </w:instrText>
      </w:r>
      <w:r>
        <w:rPr>
          <w:noProof/>
          <w:webHidden/>
        </w:rPr>
      </w:r>
      <w:r>
        <w:rPr>
          <w:noProof/>
          <w:webHidden/>
        </w:rPr>
        <w:fldChar w:fldCharType="separate"/>
      </w:r>
      <w:r>
        <w:rPr>
          <w:noProof/>
          <w:webHidden/>
        </w:rPr>
        <w:t>3</w:t>
      </w:r>
      <w:r>
        <w:rPr>
          <w:noProof/>
          <w:webHidden/>
        </w:rPr>
        <w:fldChar w:fldCharType="end"/>
      </w:r>
    </w:p>
    <w:p w:rsidR="003A534C" w:rsidRDefault="003A534C" w14:paraId="040CAC64" w14:textId="48C1417D">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1.3.</w:t>
      </w:r>
      <w:r>
        <w:rPr>
          <w:rFonts w:asciiTheme="minorHAnsi" w:hAnsiTheme="minorHAnsi" w:eastAsiaTheme="minorEastAsia" w:cstheme="minorBidi"/>
          <w:noProof/>
          <w:kern w:val="2"/>
          <w:sz w:val="24"/>
          <w:szCs w:val="24"/>
          <w14:ligatures w14:val="standardContextual"/>
        </w:rPr>
        <w:tab/>
      </w:r>
      <w:r w:rsidRPr="007C3ABB">
        <w:rPr>
          <w:noProof/>
          <w:color w:val="002060"/>
        </w:rPr>
        <w:t>Gestion des logs applicatifs</w:t>
      </w:r>
      <w:r>
        <w:rPr>
          <w:noProof/>
          <w:webHidden/>
        </w:rPr>
        <w:tab/>
      </w:r>
      <w:r>
        <w:rPr>
          <w:noProof/>
          <w:webHidden/>
        </w:rPr>
        <w:fldChar w:fldCharType="begin"/>
      </w:r>
      <w:r>
        <w:rPr>
          <w:noProof/>
          <w:webHidden/>
        </w:rPr>
        <w:instrText xml:space="preserve"> PAGEREF _Toc218677961 \h </w:instrText>
      </w:r>
      <w:r>
        <w:rPr>
          <w:noProof/>
          <w:webHidden/>
        </w:rPr>
      </w:r>
      <w:r>
        <w:rPr>
          <w:noProof/>
          <w:webHidden/>
        </w:rPr>
        <w:fldChar w:fldCharType="separate"/>
      </w:r>
      <w:r>
        <w:rPr>
          <w:noProof/>
          <w:webHidden/>
        </w:rPr>
        <w:t>3</w:t>
      </w:r>
      <w:r>
        <w:rPr>
          <w:noProof/>
          <w:webHidden/>
        </w:rPr>
        <w:fldChar w:fldCharType="end"/>
      </w:r>
    </w:p>
    <w:p w:rsidR="003A534C" w:rsidRDefault="003A534C" w14:paraId="753E29A1" w14:textId="6F69C9CF">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rFonts w:cs="Arial"/>
          <w:noProof/>
          <w:color w:val="002060"/>
        </w:rPr>
        <w:t>2.</w:t>
      </w:r>
      <w:r>
        <w:rPr>
          <w:rFonts w:asciiTheme="minorHAnsi" w:hAnsiTheme="minorHAnsi" w:eastAsiaTheme="minorEastAsia" w:cstheme="minorBidi"/>
          <w:b w:val="0"/>
          <w:bCs w:val="0"/>
          <w:smallCaps w:val="0"/>
          <w:noProof/>
          <w:kern w:val="2"/>
          <w14:ligatures w14:val="standardContextual"/>
        </w:rPr>
        <w:tab/>
      </w:r>
      <w:r w:rsidRPr="007C3ABB">
        <w:rPr>
          <w:rFonts w:cs="Arial"/>
          <w:noProof/>
          <w:color w:val="002060"/>
        </w:rPr>
        <w:t>Protection des systèmes</w:t>
      </w:r>
      <w:r>
        <w:rPr>
          <w:noProof/>
          <w:webHidden/>
        </w:rPr>
        <w:tab/>
      </w:r>
      <w:r>
        <w:rPr>
          <w:noProof/>
          <w:webHidden/>
        </w:rPr>
        <w:fldChar w:fldCharType="begin"/>
      </w:r>
      <w:r>
        <w:rPr>
          <w:noProof/>
          <w:webHidden/>
        </w:rPr>
        <w:instrText xml:space="preserve"> PAGEREF _Toc218677962 \h </w:instrText>
      </w:r>
      <w:r>
        <w:rPr>
          <w:noProof/>
          <w:webHidden/>
        </w:rPr>
      </w:r>
      <w:r>
        <w:rPr>
          <w:noProof/>
          <w:webHidden/>
        </w:rPr>
        <w:fldChar w:fldCharType="separate"/>
      </w:r>
      <w:r>
        <w:rPr>
          <w:noProof/>
          <w:webHidden/>
        </w:rPr>
        <w:t>4</w:t>
      </w:r>
      <w:r>
        <w:rPr>
          <w:noProof/>
          <w:webHidden/>
        </w:rPr>
        <w:fldChar w:fldCharType="end"/>
      </w:r>
    </w:p>
    <w:p w:rsidR="003A534C" w:rsidRDefault="003A534C" w14:paraId="6CCFF341" w14:textId="0D4EC2F7">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2.1.</w:t>
      </w:r>
      <w:r>
        <w:rPr>
          <w:rFonts w:asciiTheme="minorHAnsi" w:hAnsiTheme="minorHAnsi" w:eastAsiaTheme="minorEastAsia" w:cstheme="minorBidi"/>
          <w:noProof/>
          <w:kern w:val="2"/>
          <w:sz w:val="24"/>
          <w:szCs w:val="24"/>
          <w14:ligatures w14:val="standardContextual"/>
        </w:rPr>
        <w:tab/>
      </w:r>
      <w:r w:rsidRPr="007C3ABB">
        <w:rPr>
          <w:noProof/>
          <w:color w:val="002060"/>
        </w:rPr>
        <w:t>Machines virtuelles</w:t>
      </w:r>
      <w:r>
        <w:rPr>
          <w:noProof/>
          <w:webHidden/>
        </w:rPr>
        <w:tab/>
      </w:r>
      <w:r>
        <w:rPr>
          <w:noProof/>
          <w:webHidden/>
        </w:rPr>
        <w:fldChar w:fldCharType="begin"/>
      </w:r>
      <w:r>
        <w:rPr>
          <w:noProof/>
          <w:webHidden/>
        </w:rPr>
        <w:instrText xml:space="preserve"> PAGEREF _Toc218677963 \h </w:instrText>
      </w:r>
      <w:r>
        <w:rPr>
          <w:noProof/>
          <w:webHidden/>
        </w:rPr>
      </w:r>
      <w:r>
        <w:rPr>
          <w:noProof/>
          <w:webHidden/>
        </w:rPr>
        <w:fldChar w:fldCharType="separate"/>
      </w:r>
      <w:r>
        <w:rPr>
          <w:noProof/>
          <w:webHidden/>
        </w:rPr>
        <w:t>4</w:t>
      </w:r>
      <w:r>
        <w:rPr>
          <w:noProof/>
          <w:webHidden/>
        </w:rPr>
        <w:fldChar w:fldCharType="end"/>
      </w:r>
    </w:p>
    <w:p w:rsidR="003A534C" w:rsidRDefault="003A534C" w14:paraId="00B408DE" w14:textId="32AF37D1">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2.2.</w:t>
      </w:r>
      <w:r>
        <w:rPr>
          <w:rFonts w:asciiTheme="minorHAnsi" w:hAnsiTheme="minorHAnsi" w:eastAsiaTheme="minorEastAsia" w:cstheme="minorBidi"/>
          <w:noProof/>
          <w:kern w:val="2"/>
          <w:sz w:val="24"/>
          <w:szCs w:val="24"/>
          <w14:ligatures w14:val="standardContextual"/>
        </w:rPr>
        <w:tab/>
      </w:r>
      <w:r w:rsidRPr="007C3ABB">
        <w:rPr>
          <w:noProof/>
          <w:color w:val="002060"/>
        </w:rPr>
        <w:t>Service</w:t>
      </w:r>
      <w:r>
        <w:rPr>
          <w:noProof/>
          <w:webHidden/>
        </w:rPr>
        <w:tab/>
      </w:r>
      <w:r>
        <w:rPr>
          <w:noProof/>
          <w:webHidden/>
        </w:rPr>
        <w:fldChar w:fldCharType="begin"/>
      </w:r>
      <w:r>
        <w:rPr>
          <w:noProof/>
          <w:webHidden/>
        </w:rPr>
        <w:instrText xml:space="preserve"> PAGEREF _Toc218677964 \h </w:instrText>
      </w:r>
      <w:r>
        <w:rPr>
          <w:noProof/>
          <w:webHidden/>
        </w:rPr>
      </w:r>
      <w:r>
        <w:rPr>
          <w:noProof/>
          <w:webHidden/>
        </w:rPr>
        <w:fldChar w:fldCharType="separate"/>
      </w:r>
      <w:r>
        <w:rPr>
          <w:noProof/>
          <w:webHidden/>
        </w:rPr>
        <w:t>4</w:t>
      </w:r>
      <w:r>
        <w:rPr>
          <w:noProof/>
          <w:webHidden/>
        </w:rPr>
        <w:fldChar w:fldCharType="end"/>
      </w:r>
    </w:p>
    <w:p w:rsidR="003A534C" w:rsidRDefault="003A534C" w14:paraId="15C4D0B1" w14:textId="36217D44">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noProof/>
          <w:color w:val="002060"/>
        </w:rPr>
        <w:t>3.</w:t>
      </w:r>
      <w:r>
        <w:rPr>
          <w:rFonts w:asciiTheme="minorHAnsi" w:hAnsiTheme="minorHAnsi" w:eastAsiaTheme="minorEastAsia" w:cstheme="minorBidi"/>
          <w:b w:val="0"/>
          <w:bCs w:val="0"/>
          <w:smallCaps w:val="0"/>
          <w:noProof/>
          <w:kern w:val="2"/>
          <w14:ligatures w14:val="standardContextual"/>
        </w:rPr>
        <w:tab/>
      </w:r>
      <w:r w:rsidRPr="007C3ABB">
        <w:rPr>
          <w:noProof/>
          <w:color w:val="002060"/>
        </w:rPr>
        <w:t>Cryptographie</w:t>
      </w:r>
      <w:r>
        <w:rPr>
          <w:noProof/>
          <w:webHidden/>
        </w:rPr>
        <w:tab/>
      </w:r>
      <w:r>
        <w:rPr>
          <w:noProof/>
          <w:webHidden/>
        </w:rPr>
        <w:fldChar w:fldCharType="begin"/>
      </w:r>
      <w:r>
        <w:rPr>
          <w:noProof/>
          <w:webHidden/>
        </w:rPr>
        <w:instrText xml:space="preserve"> PAGEREF _Toc218677965 \h </w:instrText>
      </w:r>
      <w:r>
        <w:rPr>
          <w:noProof/>
          <w:webHidden/>
        </w:rPr>
      </w:r>
      <w:r>
        <w:rPr>
          <w:noProof/>
          <w:webHidden/>
        </w:rPr>
        <w:fldChar w:fldCharType="separate"/>
      </w:r>
      <w:r>
        <w:rPr>
          <w:noProof/>
          <w:webHidden/>
        </w:rPr>
        <w:t>4</w:t>
      </w:r>
      <w:r>
        <w:rPr>
          <w:noProof/>
          <w:webHidden/>
        </w:rPr>
        <w:fldChar w:fldCharType="end"/>
      </w:r>
    </w:p>
    <w:p w:rsidR="003A534C" w:rsidRDefault="003A534C" w14:paraId="3A86D7F1" w14:textId="5BE67DC7">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3.1.</w:t>
      </w:r>
      <w:r>
        <w:rPr>
          <w:rFonts w:asciiTheme="minorHAnsi" w:hAnsiTheme="minorHAnsi" w:eastAsiaTheme="minorEastAsia" w:cstheme="minorBidi"/>
          <w:noProof/>
          <w:kern w:val="2"/>
          <w:sz w:val="24"/>
          <w:szCs w:val="24"/>
          <w14:ligatures w14:val="standardContextual"/>
        </w:rPr>
        <w:tab/>
      </w:r>
      <w:r w:rsidRPr="007C3ABB">
        <w:rPr>
          <w:noProof/>
          <w:color w:val="002060"/>
        </w:rPr>
        <w:t>Infrastructure</w:t>
      </w:r>
      <w:r>
        <w:rPr>
          <w:noProof/>
          <w:webHidden/>
        </w:rPr>
        <w:tab/>
      </w:r>
      <w:r>
        <w:rPr>
          <w:noProof/>
          <w:webHidden/>
        </w:rPr>
        <w:fldChar w:fldCharType="begin"/>
      </w:r>
      <w:r>
        <w:rPr>
          <w:noProof/>
          <w:webHidden/>
        </w:rPr>
        <w:instrText xml:space="preserve"> PAGEREF _Toc218677966 \h </w:instrText>
      </w:r>
      <w:r>
        <w:rPr>
          <w:noProof/>
          <w:webHidden/>
        </w:rPr>
      </w:r>
      <w:r>
        <w:rPr>
          <w:noProof/>
          <w:webHidden/>
        </w:rPr>
        <w:fldChar w:fldCharType="separate"/>
      </w:r>
      <w:r>
        <w:rPr>
          <w:noProof/>
          <w:webHidden/>
        </w:rPr>
        <w:t>4</w:t>
      </w:r>
      <w:r>
        <w:rPr>
          <w:noProof/>
          <w:webHidden/>
        </w:rPr>
        <w:fldChar w:fldCharType="end"/>
      </w:r>
    </w:p>
    <w:p w:rsidR="003A534C" w:rsidRDefault="003A534C" w14:paraId="6216FC06" w14:textId="65895D71">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3.2.</w:t>
      </w:r>
      <w:r>
        <w:rPr>
          <w:rFonts w:asciiTheme="minorHAnsi" w:hAnsiTheme="minorHAnsi" w:eastAsiaTheme="minorEastAsia" w:cstheme="minorBidi"/>
          <w:noProof/>
          <w:kern w:val="2"/>
          <w:sz w:val="24"/>
          <w:szCs w:val="24"/>
          <w14:ligatures w14:val="standardContextual"/>
        </w:rPr>
        <w:tab/>
      </w:r>
      <w:r w:rsidRPr="007C3ABB">
        <w:rPr>
          <w:noProof/>
          <w:color w:val="002060"/>
        </w:rPr>
        <w:t>Service</w:t>
      </w:r>
      <w:r>
        <w:rPr>
          <w:noProof/>
          <w:webHidden/>
        </w:rPr>
        <w:tab/>
      </w:r>
      <w:r>
        <w:rPr>
          <w:noProof/>
          <w:webHidden/>
        </w:rPr>
        <w:fldChar w:fldCharType="begin"/>
      </w:r>
      <w:r>
        <w:rPr>
          <w:noProof/>
          <w:webHidden/>
        </w:rPr>
        <w:instrText xml:space="preserve"> PAGEREF _Toc218677967 \h </w:instrText>
      </w:r>
      <w:r>
        <w:rPr>
          <w:noProof/>
          <w:webHidden/>
        </w:rPr>
      </w:r>
      <w:r>
        <w:rPr>
          <w:noProof/>
          <w:webHidden/>
        </w:rPr>
        <w:fldChar w:fldCharType="separate"/>
      </w:r>
      <w:r>
        <w:rPr>
          <w:noProof/>
          <w:webHidden/>
        </w:rPr>
        <w:t>4</w:t>
      </w:r>
      <w:r>
        <w:rPr>
          <w:noProof/>
          <w:webHidden/>
        </w:rPr>
        <w:fldChar w:fldCharType="end"/>
      </w:r>
    </w:p>
    <w:p w:rsidR="003A534C" w:rsidRDefault="003A534C" w14:paraId="26CF4EA5" w14:textId="6A471A8D">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noProof/>
          <w:color w:val="002060"/>
        </w:rPr>
        <w:t>4.</w:t>
      </w:r>
      <w:r>
        <w:rPr>
          <w:rFonts w:asciiTheme="minorHAnsi" w:hAnsiTheme="minorHAnsi" w:eastAsiaTheme="minorEastAsia" w:cstheme="minorBidi"/>
          <w:b w:val="0"/>
          <w:bCs w:val="0"/>
          <w:smallCaps w:val="0"/>
          <w:noProof/>
          <w:kern w:val="2"/>
          <w14:ligatures w14:val="standardContextual"/>
        </w:rPr>
        <w:tab/>
      </w:r>
      <w:r w:rsidRPr="007C3ABB">
        <w:rPr>
          <w:noProof/>
          <w:color w:val="002060"/>
        </w:rPr>
        <w:t>Pseudonymisation</w:t>
      </w:r>
      <w:r>
        <w:rPr>
          <w:noProof/>
          <w:webHidden/>
        </w:rPr>
        <w:tab/>
      </w:r>
      <w:r>
        <w:rPr>
          <w:noProof/>
          <w:webHidden/>
        </w:rPr>
        <w:fldChar w:fldCharType="begin"/>
      </w:r>
      <w:r>
        <w:rPr>
          <w:noProof/>
          <w:webHidden/>
        </w:rPr>
        <w:instrText xml:space="preserve"> PAGEREF _Toc218677968 \h </w:instrText>
      </w:r>
      <w:r>
        <w:rPr>
          <w:noProof/>
          <w:webHidden/>
        </w:rPr>
      </w:r>
      <w:r>
        <w:rPr>
          <w:noProof/>
          <w:webHidden/>
        </w:rPr>
        <w:fldChar w:fldCharType="separate"/>
      </w:r>
      <w:r>
        <w:rPr>
          <w:noProof/>
          <w:webHidden/>
        </w:rPr>
        <w:t>5</w:t>
      </w:r>
      <w:r>
        <w:rPr>
          <w:noProof/>
          <w:webHidden/>
        </w:rPr>
        <w:fldChar w:fldCharType="end"/>
      </w:r>
    </w:p>
    <w:p w:rsidR="003A534C" w:rsidRDefault="003A534C" w14:paraId="7A08C8F5" w14:textId="5D65EEA8">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noProof/>
          <w:color w:val="002060"/>
        </w:rPr>
        <w:t>5.</w:t>
      </w:r>
      <w:r>
        <w:rPr>
          <w:rFonts w:asciiTheme="minorHAnsi" w:hAnsiTheme="minorHAnsi" w:eastAsiaTheme="minorEastAsia" w:cstheme="minorBidi"/>
          <w:b w:val="0"/>
          <w:bCs w:val="0"/>
          <w:smallCaps w:val="0"/>
          <w:noProof/>
          <w:kern w:val="2"/>
          <w14:ligatures w14:val="standardContextual"/>
        </w:rPr>
        <w:tab/>
      </w:r>
      <w:r w:rsidRPr="007C3ABB">
        <w:rPr>
          <w:noProof/>
          <w:color w:val="002060"/>
        </w:rPr>
        <w:t>Service hébergé en dehors du SI de l’établissement de santé et de prestation de type saas/iaas</w:t>
      </w:r>
      <w:r>
        <w:rPr>
          <w:noProof/>
          <w:webHidden/>
        </w:rPr>
        <w:tab/>
      </w:r>
      <w:r>
        <w:rPr>
          <w:noProof/>
          <w:webHidden/>
        </w:rPr>
        <w:fldChar w:fldCharType="begin"/>
      </w:r>
      <w:r>
        <w:rPr>
          <w:noProof/>
          <w:webHidden/>
        </w:rPr>
        <w:instrText xml:space="preserve"> PAGEREF _Toc218677969 \h </w:instrText>
      </w:r>
      <w:r>
        <w:rPr>
          <w:noProof/>
          <w:webHidden/>
        </w:rPr>
      </w:r>
      <w:r>
        <w:rPr>
          <w:noProof/>
          <w:webHidden/>
        </w:rPr>
        <w:fldChar w:fldCharType="separate"/>
      </w:r>
      <w:r>
        <w:rPr>
          <w:noProof/>
          <w:webHidden/>
        </w:rPr>
        <w:t>5</w:t>
      </w:r>
      <w:r>
        <w:rPr>
          <w:noProof/>
          <w:webHidden/>
        </w:rPr>
        <w:fldChar w:fldCharType="end"/>
      </w:r>
    </w:p>
    <w:p w:rsidR="003A534C" w:rsidRDefault="003A534C" w14:paraId="3E1267F9" w14:textId="4669541F">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5.1.</w:t>
      </w:r>
      <w:r>
        <w:rPr>
          <w:rFonts w:asciiTheme="minorHAnsi" w:hAnsiTheme="minorHAnsi" w:eastAsiaTheme="minorEastAsia" w:cstheme="minorBidi"/>
          <w:noProof/>
          <w:kern w:val="2"/>
          <w:sz w:val="24"/>
          <w:szCs w:val="24"/>
          <w14:ligatures w14:val="standardContextual"/>
        </w:rPr>
        <w:tab/>
      </w:r>
      <w:r w:rsidRPr="007C3ABB">
        <w:rPr>
          <w:noProof/>
          <w:color w:val="002060"/>
        </w:rPr>
        <w:t>Prestataire pour l’hébergement</w:t>
      </w:r>
      <w:r>
        <w:rPr>
          <w:noProof/>
          <w:webHidden/>
        </w:rPr>
        <w:tab/>
      </w:r>
      <w:r>
        <w:rPr>
          <w:noProof/>
          <w:webHidden/>
        </w:rPr>
        <w:fldChar w:fldCharType="begin"/>
      </w:r>
      <w:r>
        <w:rPr>
          <w:noProof/>
          <w:webHidden/>
        </w:rPr>
        <w:instrText xml:space="preserve"> PAGEREF _Toc218677970 \h </w:instrText>
      </w:r>
      <w:r>
        <w:rPr>
          <w:noProof/>
          <w:webHidden/>
        </w:rPr>
      </w:r>
      <w:r>
        <w:rPr>
          <w:noProof/>
          <w:webHidden/>
        </w:rPr>
        <w:fldChar w:fldCharType="separate"/>
      </w:r>
      <w:r>
        <w:rPr>
          <w:noProof/>
          <w:webHidden/>
        </w:rPr>
        <w:t>5</w:t>
      </w:r>
      <w:r>
        <w:rPr>
          <w:noProof/>
          <w:webHidden/>
        </w:rPr>
        <w:fldChar w:fldCharType="end"/>
      </w:r>
    </w:p>
    <w:p w:rsidR="003A534C" w:rsidRDefault="003A534C" w14:paraId="632B96CB" w14:textId="4075B432">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5.2.</w:t>
      </w:r>
      <w:r>
        <w:rPr>
          <w:rFonts w:asciiTheme="minorHAnsi" w:hAnsiTheme="minorHAnsi" w:eastAsiaTheme="minorEastAsia" w:cstheme="minorBidi"/>
          <w:noProof/>
          <w:kern w:val="2"/>
          <w:sz w:val="24"/>
          <w:szCs w:val="24"/>
          <w14:ligatures w14:val="standardContextual"/>
        </w:rPr>
        <w:tab/>
      </w:r>
      <w:r w:rsidRPr="007C3ABB">
        <w:rPr>
          <w:noProof/>
          <w:color w:val="002060"/>
        </w:rPr>
        <w:t>Authentification d’accès</w:t>
      </w:r>
      <w:r>
        <w:rPr>
          <w:noProof/>
          <w:webHidden/>
        </w:rPr>
        <w:tab/>
      </w:r>
      <w:r>
        <w:rPr>
          <w:noProof/>
          <w:webHidden/>
        </w:rPr>
        <w:fldChar w:fldCharType="begin"/>
      </w:r>
      <w:r>
        <w:rPr>
          <w:noProof/>
          <w:webHidden/>
        </w:rPr>
        <w:instrText xml:space="preserve"> PAGEREF _Toc218677971 \h </w:instrText>
      </w:r>
      <w:r>
        <w:rPr>
          <w:noProof/>
          <w:webHidden/>
        </w:rPr>
      </w:r>
      <w:r>
        <w:rPr>
          <w:noProof/>
          <w:webHidden/>
        </w:rPr>
        <w:fldChar w:fldCharType="separate"/>
      </w:r>
      <w:r>
        <w:rPr>
          <w:noProof/>
          <w:webHidden/>
        </w:rPr>
        <w:t>5</w:t>
      </w:r>
      <w:r>
        <w:rPr>
          <w:noProof/>
          <w:webHidden/>
        </w:rPr>
        <w:fldChar w:fldCharType="end"/>
      </w:r>
    </w:p>
    <w:p w:rsidR="003A534C" w:rsidRDefault="003A534C" w14:paraId="1A44D3B3" w14:textId="4505E194">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5.3.</w:t>
      </w:r>
      <w:r>
        <w:rPr>
          <w:rFonts w:asciiTheme="minorHAnsi" w:hAnsiTheme="minorHAnsi" w:eastAsiaTheme="minorEastAsia" w:cstheme="minorBidi"/>
          <w:noProof/>
          <w:kern w:val="2"/>
          <w:sz w:val="24"/>
          <w:szCs w:val="24"/>
          <w14:ligatures w14:val="standardContextual"/>
        </w:rPr>
        <w:tab/>
      </w:r>
      <w:r w:rsidRPr="007C3ABB">
        <w:rPr>
          <w:noProof/>
          <w:color w:val="002060"/>
        </w:rPr>
        <w:t>Accès distant</w:t>
      </w:r>
      <w:r>
        <w:rPr>
          <w:noProof/>
          <w:webHidden/>
        </w:rPr>
        <w:tab/>
      </w:r>
      <w:r>
        <w:rPr>
          <w:noProof/>
          <w:webHidden/>
        </w:rPr>
        <w:fldChar w:fldCharType="begin"/>
      </w:r>
      <w:r>
        <w:rPr>
          <w:noProof/>
          <w:webHidden/>
        </w:rPr>
        <w:instrText xml:space="preserve"> PAGEREF _Toc218677972 \h </w:instrText>
      </w:r>
      <w:r>
        <w:rPr>
          <w:noProof/>
          <w:webHidden/>
        </w:rPr>
      </w:r>
      <w:r>
        <w:rPr>
          <w:noProof/>
          <w:webHidden/>
        </w:rPr>
        <w:fldChar w:fldCharType="separate"/>
      </w:r>
      <w:r>
        <w:rPr>
          <w:noProof/>
          <w:webHidden/>
        </w:rPr>
        <w:t>6</w:t>
      </w:r>
      <w:r>
        <w:rPr>
          <w:noProof/>
          <w:webHidden/>
        </w:rPr>
        <w:fldChar w:fldCharType="end"/>
      </w:r>
    </w:p>
    <w:p w:rsidR="003A534C" w:rsidRDefault="003A534C" w14:paraId="5D7A275C" w14:textId="11578359">
      <w:pPr>
        <w:pStyle w:val="TM2"/>
        <w:tabs>
          <w:tab w:val="left" w:pos="1320"/>
          <w:tab w:val="right" w:leader="dot" w:pos="10196"/>
        </w:tabs>
        <w:rPr>
          <w:rFonts w:asciiTheme="minorHAnsi" w:hAnsiTheme="minorHAnsi" w:eastAsiaTheme="minorEastAsia" w:cstheme="minorBidi"/>
          <w:noProof/>
          <w:kern w:val="2"/>
          <w:sz w:val="24"/>
          <w:szCs w:val="24"/>
          <w14:ligatures w14:val="standardContextual"/>
        </w:rPr>
      </w:pPr>
      <w:r w:rsidRPr="007C3ABB">
        <w:rPr>
          <w:noProof/>
          <w:color w:val="002060"/>
        </w:rPr>
        <w:t>5.4.</w:t>
      </w:r>
      <w:r>
        <w:rPr>
          <w:rFonts w:asciiTheme="minorHAnsi" w:hAnsiTheme="minorHAnsi" w:eastAsiaTheme="minorEastAsia" w:cstheme="minorBidi"/>
          <w:noProof/>
          <w:kern w:val="2"/>
          <w:sz w:val="24"/>
          <w:szCs w:val="24"/>
          <w14:ligatures w14:val="standardContextual"/>
        </w:rPr>
        <w:tab/>
      </w:r>
      <w:r w:rsidRPr="007C3ABB">
        <w:rPr>
          <w:noProof/>
          <w:color w:val="002060"/>
        </w:rPr>
        <w:t>Stockage sécurisé des mots de passe</w:t>
      </w:r>
      <w:r>
        <w:rPr>
          <w:noProof/>
          <w:webHidden/>
        </w:rPr>
        <w:tab/>
      </w:r>
      <w:r>
        <w:rPr>
          <w:noProof/>
          <w:webHidden/>
        </w:rPr>
        <w:fldChar w:fldCharType="begin"/>
      </w:r>
      <w:r>
        <w:rPr>
          <w:noProof/>
          <w:webHidden/>
        </w:rPr>
        <w:instrText xml:space="preserve"> PAGEREF _Toc218677973 \h </w:instrText>
      </w:r>
      <w:r>
        <w:rPr>
          <w:noProof/>
          <w:webHidden/>
        </w:rPr>
      </w:r>
      <w:r>
        <w:rPr>
          <w:noProof/>
          <w:webHidden/>
        </w:rPr>
        <w:fldChar w:fldCharType="separate"/>
      </w:r>
      <w:r>
        <w:rPr>
          <w:noProof/>
          <w:webHidden/>
        </w:rPr>
        <w:t>6</w:t>
      </w:r>
      <w:r>
        <w:rPr>
          <w:noProof/>
          <w:webHidden/>
        </w:rPr>
        <w:fldChar w:fldCharType="end"/>
      </w:r>
    </w:p>
    <w:p w:rsidR="003A534C" w:rsidRDefault="003A534C" w14:paraId="3244CA24" w14:textId="4622055B">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rFonts w:cs="Arial"/>
          <w:noProof/>
          <w:color w:val="002060"/>
        </w:rPr>
        <w:t>6.</w:t>
      </w:r>
      <w:r>
        <w:rPr>
          <w:rFonts w:asciiTheme="minorHAnsi" w:hAnsiTheme="minorHAnsi" w:eastAsiaTheme="minorEastAsia" w:cstheme="minorBidi"/>
          <w:b w:val="0"/>
          <w:bCs w:val="0"/>
          <w:smallCaps w:val="0"/>
          <w:noProof/>
          <w:kern w:val="2"/>
          <w14:ligatures w14:val="standardContextual"/>
        </w:rPr>
        <w:tab/>
      </w:r>
      <w:r w:rsidRPr="007C3ABB">
        <w:rPr>
          <w:rFonts w:cs="Arial"/>
          <w:noProof/>
          <w:color w:val="002060"/>
        </w:rPr>
        <w:t>Continuité du service</w:t>
      </w:r>
      <w:r>
        <w:rPr>
          <w:noProof/>
          <w:webHidden/>
        </w:rPr>
        <w:tab/>
      </w:r>
      <w:r>
        <w:rPr>
          <w:noProof/>
          <w:webHidden/>
        </w:rPr>
        <w:fldChar w:fldCharType="begin"/>
      </w:r>
      <w:r>
        <w:rPr>
          <w:noProof/>
          <w:webHidden/>
        </w:rPr>
        <w:instrText xml:space="preserve"> PAGEREF _Toc218677974 \h </w:instrText>
      </w:r>
      <w:r>
        <w:rPr>
          <w:noProof/>
          <w:webHidden/>
        </w:rPr>
      </w:r>
      <w:r>
        <w:rPr>
          <w:noProof/>
          <w:webHidden/>
        </w:rPr>
        <w:fldChar w:fldCharType="separate"/>
      </w:r>
      <w:r>
        <w:rPr>
          <w:noProof/>
          <w:webHidden/>
        </w:rPr>
        <w:t>6</w:t>
      </w:r>
      <w:r>
        <w:rPr>
          <w:noProof/>
          <w:webHidden/>
        </w:rPr>
        <w:fldChar w:fldCharType="end"/>
      </w:r>
    </w:p>
    <w:p w:rsidR="003A534C" w:rsidRDefault="003A534C" w14:paraId="140B9921" w14:textId="4BBA00EF">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rFonts w:cs="Arial"/>
          <w:noProof/>
          <w:color w:val="002060"/>
        </w:rPr>
        <w:t>7.</w:t>
      </w:r>
      <w:r>
        <w:rPr>
          <w:rFonts w:asciiTheme="minorHAnsi" w:hAnsiTheme="minorHAnsi" w:eastAsiaTheme="minorEastAsia" w:cstheme="minorBidi"/>
          <w:b w:val="0"/>
          <w:bCs w:val="0"/>
          <w:smallCaps w:val="0"/>
          <w:noProof/>
          <w:kern w:val="2"/>
          <w14:ligatures w14:val="standardContextual"/>
        </w:rPr>
        <w:tab/>
      </w:r>
      <w:r w:rsidRPr="007C3ABB">
        <w:rPr>
          <w:rFonts w:cs="Arial"/>
          <w:noProof/>
          <w:color w:val="002060"/>
        </w:rPr>
        <w:t>Clauses complémentaires « Sécurité numérique »</w:t>
      </w:r>
      <w:r>
        <w:rPr>
          <w:noProof/>
          <w:webHidden/>
        </w:rPr>
        <w:tab/>
      </w:r>
      <w:r>
        <w:rPr>
          <w:noProof/>
          <w:webHidden/>
        </w:rPr>
        <w:fldChar w:fldCharType="begin"/>
      </w:r>
      <w:r>
        <w:rPr>
          <w:noProof/>
          <w:webHidden/>
        </w:rPr>
        <w:instrText xml:space="preserve"> PAGEREF _Toc218677975 \h </w:instrText>
      </w:r>
      <w:r>
        <w:rPr>
          <w:noProof/>
          <w:webHidden/>
        </w:rPr>
      </w:r>
      <w:r>
        <w:rPr>
          <w:noProof/>
          <w:webHidden/>
        </w:rPr>
        <w:fldChar w:fldCharType="separate"/>
      </w:r>
      <w:r>
        <w:rPr>
          <w:noProof/>
          <w:webHidden/>
        </w:rPr>
        <w:t>6</w:t>
      </w:r>
      <w:r>
        <w:rPr>
          <w:noProof/>
          <w:webHidden/>
        </w:rPr>
        <w:fldChar w:fldCharType="end"/>
      </w:r>
    </w:p>
    <w:p w:rsidR="003A534C" w:rsidRDefault="003A534C" w14:paraId="1BFE367F" w14:textId="7B9B931E">
      <w:pPr>
        <w:pStyle w:val="TM1"/>
        <w:tabs>
          <w:tab w:val="left" w:pos="567"/>
          <w:tab w:val="right" w:leader="dot" w:pos="10196"/>
        </w:tabs>
        <w:rPr>
          <w:rFonts w:asciiTheme="minorHAnsi" w:hAnsiTheme="minorHAnsi" w:eastAsiaTheme="minorEastAsia" w:cstheme="minorBidi"/>
          <w:b w:val="0"/>
          <w:bCs w:val="0"/>
          <w:smallCaps w:val="0"/>
          <w:noProof/>
          <w:kern w:val="2"/>
          <w14:ligatures w14:val="standardContextual"/>
        </w:rPr>
      </w:pPr>
      <w:r w:rsidRPr="007C3ABB">
        <w:rPr>
          <w:rFonts w:cs="Arial"/>
          <w:noProof/>
          <w:color w:val="002060"/>
        </w:rPr>
        <w:t>8.</w:t>
      </w:r>
      <w:r>
        <w:rPr>
          <w:rFonts w:asciiTheme="minorHAnsi" w:hAnsiTheme="minorHAnsi" w:eastAsiaTheme="minorEastAsia" w:cstheme="minorBidi"/>
          <w:b w:val="0"/>
          <w:bCs w:val="0"/>
          <w:smallCaps w:val="0"/>
          <w:noProof/>
          <w:kern w:val="2"/>
          <w14:ligatures w14:val="standardContextual"/>
        </w:rPr>
        <w:tab/>
      </w:r>
      <w:r w:rsidRPr="007C3ABB">
        <w:rPr>
          <w:rFonts w:cs="Arial"/>
          <w:noProof/>
          <w:color w:val="002060"/>
        </w:rPr>
        <w:t>Mode run</w:t>
      </w:r>
      <w:r>
        <w:rPr>
          <w:noProof/>
          <w:webHidden/>
        </w:rPr>
        <w:tab/>
      </w:r>
      <w:r>
        <w:rPr>
          <w:noProof/>
          <w:webHidden/>
        </w:rPr>
        <w:fldChar w:fldCharType="begin"/>
      </w:r>
      <w:r>
        <w:rPr>
          <w:noProof/>
          <w:webHidden/>
        </w:rPr>
        <w:instrText xml:space="preserve"> PAGEREF _Toc218677976 \h </w:instrText>
      </w:r>
      <w:r>
        <w:rPr>
          <w:noProof/>
          <w:webHidden/>
        </w:rPr>
      </w:r>
      <w:r>
        <w:rPr>
          <w:noProof/>
          <w:webHidden/>
        </w:rPr>
        <w:fldChar w:fldCharType="separate"/>
      </w:r>
      <w:r>
        <w:rPr>
          <w:noProof/>
          <w:webHidden/>
        </w:rPr>
        <w:t>6</w:t>
      </w:r>
      <w:r>
        <w:rPr>
          <w:noProof/>
          <w:webHidden/>
        </w:rPr>
        <w:fldChar w:fldCharType="end"/>
      </w:r>
    </w:p>
    <w:p w:rsidR="003F7D50" w:rsidP="399EF8C9" w:rsidRDefault="003F7D50" w14:paraId="30F94530" w14:textId="027D5FC3">
      <w:pPr>
        <w:pStyle w:val="TM1"/>
        <w:tabs>
          <w:tab w:val="left" w:pos="480"/>
          <w:tab w:val="right" w:leader="dot" w:pos="10200"/>
        </w:tabs>
        <w:rPr>
          <w:rFonts w:asciiTheme="minorHAnsi" w:hAnsiTheme="minorHAnsi" w:eastAsiaTheme="minorEastAsia" w:cstheme="minorBidi"/>
          <w:noProof/>
          <w:kern w:val="2"/>
          <w14:ligatures w14:val="standardContextual"/>
        </w:rPr>
      </w:pPr>
      <w:r>
        <w:fldChar w:fldCharType="end"/>
      </w:r>
    </w:p>
    <w:p w:rsidR="004F75F2" w:rsidP="008B723D" w:rsidRDefault="004F75F2" w14:paraId="39CE1F86" w14:textId="5DC03125">
      <w:pPr>
        <w:rPr>
          <w:rFonts w:cs="Arial"/>
          <w:b/>
          <w:bCs/>
          <w:smallCaps/>
          <w:sz w:val="24"/>
          <w:szCs w:val="24"/>
        </w:rPr>
      </w:pPr>
      <w:bookmarkStart w:name="__RefHeading__930_761207177" w:id="0"/>
      <w:bookmarkStart w:name="__RefHeading__934_761207177" w:id="1"/>
      <w:bookmarkEnd w:id="0"/>
      <w:bookmarkEnd w:id="1"/>
    </w:p>
    <w:p w:rsidR="003A48F5" w:rsidRDefault="003A48F5" w14:paraId="03C4B63B" w14:textId="274208C2">
      <w:pPr>
        <w:widowControl/>
        <w:suppressAutoHyphens w:val="0"/>
        <w:spacing w:line="240" w:lineRule="auto"/>
        <w:rPr>
          <w:rFonts w:cs="Arial"/>
          <w:i/>
          <w:sz w:val="20"/>
          <w:szCs w:val="20"/>
        </w:rPr>
      </w:pPr>
      <w:r>
        <w:rPr>
          <w:rFonts w:cs="Arial"/>
          <w:i/>
          <w:sz w:val="20"/>
          <w:szCs w:val="20"/>
        </w:rPr>
        <w:br w:type="page"/>
      </w:r>
    </w:p>
    <w:p w:rsidRPr="003639F1" w:rsidR="00416F61" w:rsidP="003A48F5" w:rsidRDefault="79BB6A5B" w14:paraId="771CAB1B" w14:textId="12C0F1EB">
      <w:pPr>
        <w:pStyle w:val="Titre1"/>
        <w:rPr>
          <w:color w:val="002060"/>
        </w:rPr>
      </w:pPr>
      <w:bookmarkStart w:name="_Toc460426844" w:id="2"/>
      <w:bookmarkStart w:name="_Toc460426845" w:id="3"/>
      <w:bookmarkStart w:name="_Toc460426847" w:id="4"/>
      <w:bookmarkStart w:name="_Toc460426848" w:id="5"/>
      <w:bookmarkStart w:name="_Toc460426849" w:id="6"/>
      <w:bookmarkStart w:name="_Toc460426880" w:id="7"/>
      <w:bookmarkStart w:name="_Toc460426881" w:id="8"/>
      <w:bookmarkStart w:name="__RefHeading__928_761207177" w:id="9"/>
      <w:bookmarkStart w:name="_Toc460426912" w:id="10"/>
      <w:bookmarkStart w:name="_Toc460426913" w:id="11"/>
      <w:bookmarkStart w:name="_Toc460426923" w:id="12"/>
      <w:bookmarkStart w:name="_Toc246997427" w:id="13"/>
      <w:bookmarkStart w:name="_Toc247086865" w:id="14"/>
      <w:bookmarkStart w:name="_Toc247086918" w:id="15"/>
      <w:bookmarkStart w:name="_Toc486004970" w:id="16"/>
      <w:bookmarkStart w:name="_Toc190266855" w:id="17"/>
      <w:bookmarkStart w:name="_Toc218677958" w:id="18"/>
      <w:bookmarkEnd w:id="2"/>
      <w:bookmarkEnd w:id="3"/>
      <w:bookmarkEnd w:id="4"/>
      <w:bookmarkEnd w:id="5"/>
      <w:bookmarkEnd w:id="6"/>
      <w:bookmarkEnd w:id="7"/>
      <w:bookmarkEnd w:id="8"/>
      <w:bookmarkEnd w:id="9"/>
      <w:bookmarkEnd w:id="10"/>
      <w:bookmarkEnd w:id="11"/>
      <w:bookmarkEnd w:id="12"/>
      <w:r w:rsidRPr="0FFD6E1D">
        <w:rPr>
          <w:color w:val="002060"/>
        </w:rPr>
        <w:lastRenderedPageBreak/>
        <w:t>Traçabilité</w:t>
      </w:r>
      <w:bookmarkEnd w:id="13"/>
      <w:bookmarkEnd w:id="14"/>
      <w:bookmarkEnd w:id="15"/>
      <w:bookmarkEnd w:id="16"/>
      <w:bookmarkEnd w:id="17"/>
      <w:bookmarkEnd w:id="18"/>
    </w:p>
    <w:p w:rsidR="05918394" w:rsidP="3ACCF973" w:rsidRDefault="05918394" w14:paraId="01F0A1B4" w14:textId="77DD857A">
      <w:pPr>
        <w:rPr>
          <w:rFonts w:eastAsia="Arial" w:cs="Arial"/>
          <w:color w:val="000000" w:themeColor="text1"/>
        </w:rPr>
      </w:pPr>
      <w:r w:rsidRPr="3ACCF973">
        <w:rPr>
          <w:rFonts w:eastAsia="Arial" w:cs="Arial"/>
          <w:color w:val="000000" w:themeColor="text1"/>
        </w:rPr>
        <w:t>Toutes les traces sont au format texte.</w:t>
      </w:r>
    </w:p>
    <w:p w:rsidR="0FFD6E1D" w:rsidP="0FFD6E1D" w:rsidRDefault="0FFD6E1D" w14:paraId="0505641D" w14:textId="69F8BEEB">
      <w:pPr>
        <w:rPr>
          <w:rFonts w:ascii="Aptos" w:hAnsi="Aptos" w:eastAsia="Aptos" w:cs="Aptos"/>
          <w:color w:val="000000" w:themeColor="text1"/>
          <w:sz w:val="24"/>
          <w:szCs w:val="24"/>
        </w:rPr>
      </w:pPr>
    </w:p>
    <w:p w:rsidRPr="003639F1" w:rsidR="00416F61" w:rsidP="00416F61" w:rsidRDefault="22FB7A89" w14:paraId="21DD314F" w14:textId="6E6DC20F">
      <w:pPr>
        <w:pStyle w:val="Titre2"/>
        <w:jc w:val="both"/>
        <w:rPr>
          <w:color w:val="002060"/>
        </w:rPr>
      </w:pPr>
      <w:bookmarkStart w:name="__RefHeading__936_761207177" w:id="19"/>
      <w:bookmarkStart w:name="_Toc190266856" w:id="20"/>
      <w:bookmarkStart w:name="_Toc218677959" w:id="21"/>
      <w:bookmarkEnd w:id="19"/>
      <w:r w:rsidRPr="409DBED8">
        <w:rPr>
          <w:color w:val="002060"/>
        </w:rPr>
        <w:t>Actions utilisateurs</w:t>
      </w:r>
      <w:bookmarkEnd w:id="20"/>
      <w:bookmarkEnd w:id="21"/>
    </w:p>
    <w:p w:rsidR="22FB7A89" w:rsidP="000A77EC" w:rsidRDefault="22FB7A89" w14:paraId="03E07BA2" w14:textId="388B90E2">
      <w:pPr>
        <w:jc w:val="both"/>
        <w:rPr>
          <w:rStyle w:val="Accentuation"/>
          <w:i w:val="0"/>
          <w:iCs w:val="0"/>
        </w:rPr>
      </w:pPr>
      <w:r w:rsidRPr="409DBED8">
        <w:rPr>
          <w:rStyle w:val="Accentuation"/>
          <w:i w:val="0"/>
          <w:iCs w:val="0"/>
        </w:rPr>
        <w:t xml:space="preserve">La traçabilité des actions des utilisateurs finaux et des administrateurs au sein du service est assurée par des logs applicatifs. Les actions suivantes sont tracées : </w:t>
      </w:r>
    </w:p>
    <w:p w:rsidR="22FB7A89" w:rsidP="000A77EC" w:rsidRDefault="22FB7A89" w14:paraId="3D5730F7" w14:textId="2C344486">
      <w:pPr>
        <w:pStyle w:val="Paragraphedeliste"/>
        <w:numPr>
          <w:ilvl w:val="0"/>
          <w:numId w:val="8"/>
        </w:numPr>
        <w:jc w:val="both"/>
        <w:rPr>
          <w:rStyle w:val="Accentuation"/>
          <w:i w:val="0"/>
          <w:iCs w:val="0"/>
        </w:rPr>
      </w:pPr>
      <w:r w:rsidRPr="409DBED8">
        <w:rPr>
          <w:rStyle w:val="Accentuation"/>
          <w:i w:val="0"/>
          <w:iCs w:val="0"/>
        </w:rPr>
        <w:t>Authentification en succès</w:t>
      </w:r>
    </w:p>
    <w:p w:rsidR="22FB7A89" w:rsidP="000A77EC" w:rsidRDefault="22FB7A89" w14:paraId="5905E8A5" w14:textId="18DD1973">
      <w:pPr>
        <w:pStyle w:val="Paragraphedeliste"/>
        <w:numPr>
          <w:ilvl w:val="0"/>
          <w:numId w:val="8"/>
        </w:numPr>
        <w:jc w:val="both"/>
        <w:rPr>
          <w:rStyle w:val="Accentuation"/>
          <w:i w:val="0"/>
          <w:iCs w:val="0"/>
        </w:rPr>
      </w:pPr>
      <w:r w:rsidRPr="409DBED8">
        <w:rPr>
          <w:rStyle w:val="Accentuation"/>
          <w:i w:val="0"/>
          <w:iCs w:val="0"/>
        </w:rPr>
        <w:t>Authentification en échec (seulement si l'identifiant est connu)</w:t>
      </w:r>
    </w:p>
    <w:p w:rsidR="22FB7A89" w:rsidP="000A77EC" w:rsidRDefault="22FB7A89" w14:paraId="495F3841" w14:textId="2C0777EE">
      <w:pPr>
        <w:pStyle w:val="Paragraphedeliste"/>
        <w:numPr>
          <w:ilvl w:val="0"/>
          <w:numId w:val="8"/>
        </w:numPr>
        <w:jc w:val="both"/>
        <w:rPr>
          <w:rStyle w:val="Accentuation"/>
          <w:i w:val="0"/>
          <w:iCs w:val="0"/>
        </w:rPr>
      </w:pPr>
      <w:r w:rsidRPr="409DBED8">
        <w:rPr>
          <w:rStyle w:val="Accentuation"/>
          <w:i w:val="0"/>
          <w:iCs w:val="0"/>
        </w:rPr>
        <w:t>Création/modification/suppression des paramètres généraux</w:t>
      </w:r>
    </w:p>
    <w:p w:rsidR="22FB7A89" w:rsidP="000A77EC" w:rsidRDefault="22FB7A89" w14:paraId="7432165B" w14:textId="57F41735">
      <w:pPr>
        <w:pStyle w:val="Paragraphedeliste"/>
        <w:numPr>
          <w:ilvl w:val="0"/>
          <w:numId w:val="8"/>
        </w:numPr>
        <w:jc w:val="both"/>
        <w:rPr>
          <w:rStyle w:val="Accentuation"/>
          <w:i w:val="0"/>
          <w:iCs w:val="0"/>
        </w:rPr>
      </w:pPr>
      <w:r w:rsidRPr="409DBED8">
        <w:rPr>
          <w:rStyle w:val="Accentuation"/>
          <w:i w:val="0"/>
          <w:iCs w:val="0"/>
        </w:rPr>
        <w:t>Lancement des simulations</w:t>
      </w:r>
    </w:p>
    <w:p w:rsidR="22FB7A89" w:rsidP="000A77EC" w:rsidRDefault="22FB7A89" w14:paraId="04453958" w14:textId="776072FE">
      <w:pPr>
        <w:pStyle w:val="Paragraphedeliste"/>
        <w:numPr>
          <w:ilvl w:val="0"/>
          <w:numId w:val="8"/>
        </w:numPr>
        <w:jc w:val="both"/>
        <w:rPr>
          <w:rStyle w:val="Accentuation"/>
          <w:i w:val="0"/>
          <w:iCs w:val="0"/>
        </w:rPr>
      </w:pPr>
      <w:r w:rsidRPr="409DBED8">
        <w:rPr>
          <w:rStyle w:val="Accentuation"/>
          <w:i w:val="0"/>
          <w:iCs w:val="0"/>
        </w:rPr>
        <w:t xml:space="preserve">Création/modification/suppression des utilisateurs. </w:t>
      </w:r>
    </w:p>
    <w:p w:rsidR="22FB7A89" w:rsidP="000A77EC" w:rsidRDefault="22FB7A89" w14:paraId="2C741558" w14:textId="3A3C24C3">
      <w:pPr>
        <w:pStyle w:val="Paragraphedeliste"/>
        <w:numPr>
          <w:ilvl w:val="0"/>
          <w:numId w:val="8"/>
        </w:numPr>
        <w:jc w:val="both"/>
        <w:rPr>
          <w:rStyle w:val="Accentuation"/>
          <w:i w:val="0"/>
          <w:iCs w:val="0"/>
        </w:rPr>
      </w:pPr>
      <w:r w:rsidRPr="409DBED8">
        <w:rPr>
          <w:rStyle w:val="Accentuation"/>
          <w:i w:val="0"/>
          <w:iCs w:val="0"/>
        </w:rPr>
        <w:t>Demande de modification du mot de passe (succès, échec si utilisateur connu)</w:t>
      </w:r>
    </w:p>
    <w:p w:rsidR="22FB7A89" w:rsidP="000A77EC" w:rsidRDefault="22FB7A89" w14:paraId="3ECDEFFA" w14:textId="03A8FA17">
      <w:pPr>
        <w:pStyle w:val="Paragraphedeliste"/>
        <w:numPr>
          <w:ilvl w:val="0"/>
          <w:numId w:val="8"/>
        </w:numPr>
        <w:jc w:val="both"/>
        <w:rPr>
          <w:rStyle w:val="Accentuation"/>
          <w:i w:val="0"/>
          <w:iCs w:val="0"/>
        </w:rPr>
      </w:pPr>
      <w:r w:rsidRPr="409DBED8">
        <w:rPr>
          <w:rStyle w:val="Accentuation"/>
          <w:i w:val="0"/>
          <w:iCs w:val="0"/>
        </w:rPr>
        <w:t>Modification du mot de passe (succès, échec si utilisateur connu)</w:t>
      </w:r>
    </w:p>
    <w:p w:rsidR="22FB7A89" w:rsidP="000A77EC" w:rsidRDefault="22FB7A89" w14:paraId="54EF0815" w14:textId="10ADE83C">
      <w:pPr>
        <w:jc w:val="both"/>
        <w:rPr>
          <w:rStyle w:val="Accentuation"/>
          <w:i w:val="0"/>
          <w:iCs w:val="0"/>
        </w:rPr>
      </w:pPr>
      <w:r w:rsidRPr="3EE71B9A">
        <w:rPr>
          <w:rStyle w:val="Accentuation"/>
          <w:i w:val="0"/>
          <w:iCs w:val="0"/>
        </w:rPr>
        <w:t xml:space="preserve">Seul l'identifiant technique des utilisateurs apparaît dans les logs applicatifs </w:t>
      </w:r>
    </w:p>
    <w:p w:rsidR="3EE71B9A" w:rsidP="000A77EC" w:rsidRDefault="3EE71B9A" w14:paraId="456B3FB4" w14:textId="29DD7467">
      <w:pPr>
        <w:jc w:val="both"/>
        <w:rPr>
          <w:rStyle w:val="Accentuation"/>
          <w:i w:val="0"/>
          <w:iCs w:val="0"/>
        </w:rPr>
      </w:pPr>
    </w:p>
    <w:p w:rsidR="78E4B38F" w:rsidP="000A77EC" w:rsidRDefault="78E4B38F" w14:paraId="0CA6679F" w14:textId="3058221E">
      <w:pPr>
        <w:jc w:val="both"/>
        <w:rPr>
          <w:rStyle w:val="Accentuation"/>
          <w:i w:val="0"/>
          <w:iCs w:val="0"/>
        </w:rPr>
      </w:pPr>
      <w:r w:rsidRPr="3EE71B9A">
        <w:rPr>
          <w:rStyle w:val="Accentuation"/>
          <w:i w:val="0"/>
          <w:iCs w:val="0"/>
        </w:rPr>
        <w:t>Les administrateurs n'ont pas accès à ces logs depuis l'interface web. Une demande au support Probayes sera nécessaire pour obtenir ces informations.</w:t>
      </w:r>
    </w:p>
    <w:p w:rsidR="409DBED8" w:rsidP="409DBED8" w:rsidRDefault="409DBED8" w14:paraId="4ACD4854" w14:textId="331F3D83">
      <w:pPr>
        <w:rPr>
          <w:rStyle w:val="Accentuation"/>
          <w:i w:val="0"/>
          <w:iCs w:val="0"/>
        </w:rPr>
      </w:pPr>
    </w:p>
    <w:p w:rsidR="22FB7A89" w:rsidP="409DBED8" w:rsidRDefault="22FB7A89" w14:paraId="7750114E" w14:textId="3878907B">
      <w:pPr>
        <w:pStyle w:val="Titre2"/>
        <w:jc w:val="both"/>
        <w:rPr>
          <w:color w:val="002060"/>
        </w:rPr>
      </w:pPr>
      <w:bookmarkStart w:name="_Toc218677960" w:id="22"/>
      <w:r w:rsidRPr="399EF8C9">
        <w:rPr>
          <w:color w:val="002060"/>
        </w:rPr>
        <w:t>Actions des exploitants</w:t>
      </w:r>
      <w:bookmarkEnd w:id="22"/>
    </w:p>
    <w:p w:rsidR="22FB7A89" w:rsidP="000A77EC" w:rsidRDefault="3029FB2D" w14:paraId="403C0FD3" w14:textId="406DACB2">
      <w:pPr>
        <w:pStyle w:val="Paragraphe"/>
        <w:rPr>
          <w:rStyle w:val="Accentuation"/>
          <w:i w:val="0"/>
          <w:iCs w:val="0"/>
        </w:rPr>
      </w:pPr>
      <w:r>
        <w:t>En hébergement SAAS, l</w:t>
      </w:r>
      <w:r w:rsidRPr="399EF8C9" w:rsidR="22FB7A89">
        <w:rPr>
          <w:rStyle w:val="Accentuation"/>
          <w:i w:val="0"/>
          <w:iCs w:val="0"/>
        </w:rPr>
        <w:t>a traçabilité des actions des exploitants (intervention sur les machines virtuelles de production) est assurée par :</w:t>
      </w:r>
    </w:p>
    <w:p w:rsidR="22FB7A89" w:rsidP="000A77EC" w:rsidRDefault="22FB7A89" w14:paraId="5F826737" w14:textId="443B8823">
      <w:pPr>
        <w:pStyle w:val="Paragraphedeliste"/>
        <w:numPr>
          <w:ilvl w:val="0"/>
          <w:numId w:val="9"/>
        </w:numPr>
        <w:jc w:val="both"/>
        <w:rPr>
          <w:rStyle w:val="Accentuation"/>
          <w:i w:val="0"/>
          <w:iCs w:val="0"/>
        </w:rPr>
      </w:pPr>
      <w:r w:rsidRPr="409DBED8">
        <w:rPr>
          <w:rStyle w:val="Accentuation"/>
          <w:i w:val="0"/>
          <w:iCs w:val="0"/>
        </w:rPr>
        <w:t xml:space="preserve">Les logs applicatifs pour l'arrêt et le démarrage des applications conteneurisées. </w:t>
      </w:r>
    </w:p>
    <w:p w:rsidR="22FB7A89" w:rsidP="000A77EC" w:rsidRDefault="22FB7A89" w14:paraId="46C4C607" w14:textId="5137E4CA">
      <w:pPr>
        <w:pStyle w:val="Paragraphedeliste"/>
        <w:numPr>
          <w:ilvl w:val="0"/>
          <w:numId w:val="9"/>
        </w:numPr>
        <w:jc w:val="both"/>
        <w:rPr>
          <w:rStyle w:val="Accentuation"/>
          <w:i w:val="0"/>
          <w:iCs w:val="0"/>
        </w:rPr>
      </w:pPr>
      <w:r w:rsidRPr="409DBED8">
        <w:rPr>
          <w:rStyle w:val="Accentuation"/>
          <w:i w:val="0"/>
          <w:iCs w:val="0"/>
        </w:rPr>
        <w:t>Les logs système (</w:t>
      </w:r>
      <w:proofErr w:type="spellStart"/>
      <w:r w:rsidRPr="409DBED8">
        <w:rPr>
          <w:rStyle w:val="Accentuation"/>
          <w:i w:val="0"/>
          <w:iCs w:val="0"/>
        </w:rPr>
        <w:t>syslog</w:t>
      </w:r>
      <w:proofErr w:type="spellEnd"/>
      <w:r w:rsidRPr="409DBED8">
        <w:rPr>
          <w:rStyle w:val="Accentuation"/>
          <w:i w:val="0"/>
          <w:iCs w:val="0"/>
        </w:rPr>
        <w:t xml:space="preserve">, ...) pour l’accès des exploitants à la machine virtuelle, l’exploitation du moteur Docker, de Docker </w:t>
      </w:r>
      <w:proofErr w:type="spellStart"/>
      <w:r w:rsidRPr="409DBED8">
        <w:rPr>
          <w:rStyle w:val="Accentuation"/>
          <w:i w:val="0"/>
          <w:iCs w:val="0"/>
        </w:rPr>
        <w:t>Swarm</w:t>
      </w:r>
      <w:proofErr w:type="spellEnd"/>
      <w:r w:rsidRPr="409DBED8">
        <w:rPr>
          <w:rStyle w:val="Accentuation"/>
          <w:i w:val="0"/>
          <w:iCs w:val="0"/>
        </w:rPr>
        <w:t xml:space="preserve"> (orchestrateur), et du reverse proxy gérant la terminaison TLS/HTTPS (</w:t>
      </w:r>
      <w:proofErr w:type="spellStart"/>
      <w:r w:rsidRPr="409DBED8">
        <w:rPr>
          <w:rStyle w:val="Accentuation"/>
          <w:i w:val="0"/>
          <w:iCs w:val="0"/>
        </w:rPr>
        <w:t>nginx</w:t>
      </w:r>
      <w:proofErr w:type="spellEnd"/>
      <w:r w:rsidRPr="409DBED8">
        <w:rPr>
          <w:rStyle w:val="Accentuation"/>
          <w:i w:val="0"/>
          <w:iCs w:val="0"/>
        </w:rPr>
        <w:t>). Ces logs système sont stockés sur les machines virtuelles et conservés 1 mois.</w:t>
      </w:r>
    </w:p>
    <w:p w:rsidR="22FB7A89" w:rsidP="000A77EC" w:rsidRDefault="22FB7A89" w14:paraId="5694B85A" w14:textId="43AD29DA">
      <w:pPr>
        <w:pStyle w:val="Paragraphedeliste"/>
        <w:numPr>
          <w:ilvl w:val="0"/>
          <w:numId w:val="9"/>
        </w:numPr>
        <w:jc w:val="both"/>
        <w:rPr>
          <w:rStyle w:val="Accentuation"/>
          <w:i w:val="0"/>
          <w:iCs w:val="0"/>
        </w:rPr>
      </w:pPr>
      <w:r w:rsidRPr="409DBED8">
        <w:rPr>
          <w:rStyle w:val="Accentuation"/>
          <w:i w:val="0"/>
          <w:iCs w:val="0"/>
        </w:rPr>
        <w:t xml:space="preserve">Les requêtes traitées par le reverse proxy gérant la terminaison TLS/HTTPS sont tracées dans les logs système, qui sont stockés sur la machine virtuelle et conservés 1 mois. </w:t>
      </w:r>
    </w:p>
    <w:p w:rsidR="409DBED8" w:rsidP="409DBED8" w:rsidRDefault="409DBED8" w14:paraId="02D3D1B3" w14:textId="259B1B5D">
      <w:pPr>
        <w:pStyle w:val="Paragraphe"/>
        <w:shd w:val="clear" w:color="auto" w:fill="FFFFFF" w:themeFill="background1"/>
      </w:pPr>
    </w:p>
    <w:p w:rsidRPr="003639F1" w:rsidR="00F32A39" w:rsidP="00F32A39" w:rsidRDefault="6CBB39E4" w14:paraId="3CEB7CE1" w14:textId="3E130735">
      <w:pPr>
        <w:pStyle w:val="Titre2"/>
        <w:jc w:val="both"/>
        <w:rPr>
          <w:color w:val="002060"/>
        </w:rPr>
      </w:pPr>
      <w:bookmarkStart w:name="_Toc190266857" w:id="23"/>
      <w:bookmarkStart w:name="_Toc218677961" w:id="24"/>
      <w:r w:rsidRPr="221B9FDA">
        <w:rPr>
          <w:color w:val="002060"/>
        </w:rPr>
        <w:t>Gestion des logs applicatif</w:t>
      </w:r>
      <w:r w:rsidRPr="221B9FDA" w:rsidR="22FB7A89">
        <w:rPr>
          <w:color w:val="002060"/>
        </w:rPr>
        <w:t>s</w:t>
      </w:r>
      <w:bookmarkEnd w:id="23"/>
      <w:bookmarkEnd w:id="24"/>
    </w:p>
    <w:p w:rsidR="00256AE2" w:rsidP="000A77EC" w:rsidRDefault="22FB7A89" w14:paraId="403A5E78" w14:textId="22857958">
      <w:pPr>
        <w:jc w:val="both"/>
        <w:rPr>
          <w:rStyle w:val="Accentuation"/>
          <w:i w:val="0"/>
          <w:iCs w:val="0"/>
        </w:rPr>
      </w:pPr>
      <w:r w:rsidRPr="0A6D89BF">
        <w:rPr>
          <w:rStyle w:val="Accentuation"/>
          <w:i w:val="0"/>
          <w:iCs w:val="0"/>
        </w:rPr>
        <w:t>Les logs applicatifs sont gérés via le moteur Docker et envoyés sur le puits de logs</w:t>
      </w:r>
      <w:r w:rsidRPr="0A6D89BF" w:rsidR="5E1BF6E3">
        <w:rPr>
          <w:rStyle w:val="Accentuation"/>
          <w:i w:val="0"/>
          <w:iCs w:val="0"/>
        </w:rPr>
        <w:t>.</w:t>
      </w:r>
      <w:r w:rsidRPr="0A6D89BF">
        <w:rPr>
          <w:rStyle w:val="Accentuation"/>
          <w:i w:val="0"/>
          <w:iCs w:val="0"/>
        </w:rPr>
        <w:t xml:space="preserve"> </w:t>
      </w:r>
    </w:p>
    <w:p w:rsidR="00256AE2" w:rsidP="000A77EC" w:rsidRDefault="00256AE2" w14:paraId="7D9A5F99" w14:textId="51528136">
      <w:pPr>
        <w:jc w:val="both"/>
        <w:rPr>
          <w:rStyle w:val="Accentuation"/>
          <w:i w:val="0"/>
          <w:iCs w:val="0"/>
        </w:rPr>
      </w:pPr>
    </w:p>
    <w:p w:rsidR="00256AE2" w:rsidP="000A77EC" w:rsidRDefault="6307A884" w14:paraId="66004424" w14:textId="68F2503C">
      <w:pPr>
        <w:jc w:val="both"/>
        <w:rPr>
          <w:rStyle w:val="Accentuation"/>
          <w:i w:val="0"/>
          <w:iCs w:val="0"/>
        </w:rPr>
      </w:pPr>
      <w:r>
        <w:t>En hébergement SAAS,</w:t>
      </w:r>
      <w:r w:rsidRPr="0A6D89BF" w:rsidR="28E1ED52">
        <w:rPr>
          <w:rStyle w:val="Accentuation"/>
          <w:i w:val="0"/>
          <w:iCs w:val="0"/>
        </w:rPr>
        <w:t xml:space="preserve"> l</w:t>
      </w:r>
      <w:r w:rsidRPr="0A6D89BF" w:rsidR="523DA1F3">
        <w:rPr>
          <w:rStyle w:val="Accentuation"/>
          <w:i w:val="0"/>
          <w:iCs w:val="0"/>
        </w:rPr>
        <w:t>a durée de rétention d</w:t>
      </w:r>
      <w:r w:rsidRPr="0A6D89BF" w:rsidR="22FB7A89">
        <w:rPr>
          <w:rStyle w:val="Accentuation"/>
          <w:i w:val="0"/>
          <w:iCs w:val="0"/>
        </w:rPr>
        <w:t>es logs applicatifs</w:t>
      </w:r>
      <w:r w:rsidRPr="0A6D89BF" w:rsidR="6EF745E6">
        <w:rPr>
          <w:rStyle w:val="Accentuation"/>
          <w:i w:val="0"/>
          <w:iCs w:val="0"/>
        </w:rPr>
        <w:t xml:space="preserve"> </w:t>
      </w:r>
      <w:r w:rsidRPr="0A6D89BF" w:rsidR="14C41CE3">
        <w:rPr>
          <w:rStyle w:val="Accentuation"/>
          <w:i w:val="0"/>
          <w:iCs w:val="0"/>
        </w:rPr>
        <w:t xml:space="preserve">dépend du type de logs : </w:t>
      </w:r>
    </w:p>
    <w:p w:rsidR="00256AE2" w:rsidP="000A77EC" w:rsidRDefault="14C41CE3" w14:paraId="31CDE904" w14:textId="20A4AA86">
      <w:pPr>
        <w:pStyle w:val="Paragraphedeliste"/>
        <w:numPr>
          <w:ilvl w:val="0"/>
          <w:numId w:val="1"/>
        </w:numPr>
        <w:jc w:val="both"/>
        <w:rPr>
          <w:rStyle w:val="Accentuation"/>
          <w:i w:val="0"/>
          <w:iCs w:val="0"/>
        </w:rPr>
      </w:pPr>
      <w:r w:rsidRPr="0A6D89BF">
        <w:rPr>
          <w:rStyle w:val="Accentuation"/>
          <w:i w:val="0"/>
          <w:iCs w:val="0"/>
        </w:rPr>
        <w:t>Les logs de génération de plannings sont conservés pendant 2 semaines</w:t>
      </w:r>
      <w:r w:rsidRPr="0A6D89BF" w:rsidR="2A214B20">
        <w:rPr>
          <w:rStyle w:val="Accentuation"/>
          <w:i w:val="0"/>
          <w:iCs w:val="0"/>
        </w:rPr>
        <w:t xml:space="preserve"> et ne sont pas archivés.</w:t>
      </w:r>
    </w:p>
    <w:p w:rsidR="00256AE2" w:rsidP="000A77EC" w:rsidRDefault="14C41CE3" w14:paraId="18835C83" w14:textId="2671A333">
      <w:pPr>
        <w:pStyle w:val="Paragraphedeliste"/>
        <w:numPr>
          <w:ilvl w:val="0"/>
          <w:numId w:val="1"/>
        </w:numPr>
        <w:jc w:val="both"/>
        <w:rPr>
          <w:rStyle w:val="Accentuation"/>
          <w:i w:val="0"/>
          <w:iCs w:val="0"/>
        </w:rPr>
      </w:pPr>
      <w:r w:rsidRPr="0A6D89BF">
        <w:rPr>
          <w:rStyle w:val="Accentuation"/>
          <w:i w:val="0"/>
          <w:iCs w:val="0"/>
        </w:rPr>
        <w:t>Les logs de l'application</w:t>
      </w:r>
      <w:r w:rsidRPr="0A6D89BF" w:rsidR="22FB7A89">
        <w:rPr>
          <w:rStyle w:val="Accentuation"/>
          <w:i w:val="0"/>
          <w:iCs w:val="0"/>
        </w:rPr>
        <w:t xml:space="preserve"> </w:t>
      </w:r>
      <w:r w:rsidRPr="0A6D89BF" w:rsidR="76679CB1">
        <w:rPr>
          <w:rStyle w:val="Accentuation"/>
          <w:i w:val="0"/>
          <w:iCs w:val="0"/>
        </w:rPr>
        <w:t xml:space="preserve">backend, qui permettent de tracer les actions utilisateur, </w:t>
      </w:r>
      <w:r w:rsidRPr="0A6D89BF" w:rsidR="22FB7A89">
        <w:rPr>
          <w:rStyle w:val="Accentuation"/>
          <w:i w:val="0"/>
          <w:iCs w:val="0"/>
        </w:rPr>
        <w:t xml:space="preserve">sont conservés pendant </w:t>
      </w:r>
      <w:r w:rsidRPr="0A6D89BF" w:rsidR="02C12424">
        <w:rPr>
          <w:rStyle w:val="Accentuation"/>
          <w:i w:val="0"/>
          <w:iCs w:val="0"/>
        </w:rPr>
        <w:t>3</w:t>
      </w:r>
      <w:r w:rsidRPr="0A6D89BF" w:rsidR="22FB7A89">
        <w:rPr>
          <w:rStyle w:val="Accentuation"/>
          <w:i w:val="0"/>
          <w:iCs w:val="0"/>
        </w:rPr>
        <w:t xml:space="preserve"> mois et ne sont pas archivés.</w:t>
      </w:r>
      <w:r w:rsidRPr="0A6D89BF" w:rsidR="7E70A67B">
        <w:rPr>
          <w:rStyle w:val="Accentuation"/>
          <w:i w:val="0"/>
          <w:iCs w:val="0"/>
        </w:rPr>
        <w:t xml:space="preserve"> </w:t>
      </w:r>
    </w:p>
    <w:p w:rsidR="0A6D89BF" w:rsidP="0A6D89BF" w:rsidRDefault="0A6D89BF" w14:paraId="22E8692A" w14:textId="02A3C521">
      <w:pPr>
        <w:rPr>
          <w:rStyle w:val="Accentuation"/>
          <w:i w:val="0"/>
          <w:iCs w:val="0"/>
        </w:rPr>
      </w:pPr>
    </w:p>
    <w:p w:rsidRPr="003639F1" w:rsidR="00D63EAA" w:rsidP="00D63EAA" w:rsidRDefault="00D63EAA" w14:paraId="132C34E5" w14:textId="4BDBEBB5">
      <w:pPr>
        <w:pStyle w:val="Titre1"/>
        <w:rPr>
          <w:rFonts w:cs="Arial"/>
          <w:color w:val="002060"/>
        </w:rPr>
      </w:pPr>
      <w:bookmarkStart w:name="_Toc190266858" w:id="25"/>
      <w:bookmarkStart w:name="_Toc218677962" w:id="26"/>
      <w:r w:rsidRPr="0FFD6E1D">
        <w:rPr>
          <w:rFonts w:cs="Arial"/>
          <w:color w:val="002060"/>
        </w:rPr>
        <w:lastRenderedPageBreak/>
        <w:t>Pro</w:t>
      </w:r>
      <w:r w:rsidRPr="0FFD6E1D" w:rsidR="6728870F">
        <w:rPr>
          <w:rFonts w:cs="Arial"/>
          <w:color w:val="002060"/>
        </w:rPr>
        <w:t>tection des systèmes</w:t>
      </w:r>
      <w:bookmarkEnd w:id="25"/>
      <w:bookmarkEnd w:id="26"/>
    </w:p>
    <w:p w:rsidRPr="003639F1" w:rsidR="00C95BE5" w:rsidP="00C95BE5" w:rsidRDefault="392F5A4A" w14:paraId="129B07A5" w14:textId="56D0693C">
      <w:pPr>
        <w:pStyle w:val="Titre2"/>
        <w:rPr>
          <w:color w:val="002060"/>
        </w:rPr>
      </w:pPr>
      <w:bookmarkStart w:name="_Toc190266859" w:id="27"/>
      <w:bookmarkStart w:name="_Toc218677963" w:id="28"/>
      <w:r w:rsidRPr="399EF8C9">
        <w:rPr>
          <w:color w:val="002060"/>
        </w:rPr>
        <w:t>Machines virtuelles</w:t>
      </w:r>
      <w:bookmarkEnd w:id="27"/>
      <w:bookmarkEnd w:id="28"/>
      <w:r w:rsidRPr="399EF8C9" w:rsidR="00C95BE5">
        <w:rPr>
          <w:color w:val="002060"/>
        </w:rPr>
        <w:t xml:space="preserve"> </w:t>
      </w:r>
    </w:p>
    <w:p w:rsidR="008F2433" w:rsidP="000A77EC" w:rsidRDefault="59334CEE" w14:paraId="1AA1CEB4" w14:textId="512C894D">
      <w:pPr>
        <w:pStyle w:val="Paragraphe"/>
        <w:spacing w:before="0" w:after="0"/>
        <w:rPr>
          <w:rStyle w:val="Accentuation"/>
          <w:i w:val="0"/>
          <w:iCs w:val="0"/>
        </w:rPr>
      </w:pPr>
      <w:r>
        <w:t>En hébergement SAAS,</w:t>
      </w:r>
      <w:r w:rsidRPr="399EF8C9">
        <w:rPr>
          <w:rStyle w:val="Accentuation"/>
          <w:i w:val="0"/>
          <w:iCs w:val="0"/>
        </w:rPr>
        <w:t xml:space="preserve"> l</w:t>
      </w:r>
      <w:r w:rsidRPr="399EF8C9" w:rsidR="5C7720D2">
        <w:rPr>
          <w:rStyle w:val="Accentuation"/>
          <w:i w:val="0"/>
          <w:iCs w:val="0"/>
        </w:rPr>
        <w:t xml:space="preserve">es protections suivantes sont mises en œuvre sur les machines virtuelles : </w:t>
      </w:r>
    </w:p>
    <w:p w:rsidR="008F2433" w:rsidP="000A77EC" w:rsidRDefault="5C7720D2" w14:paraId="77DCB117" w14:textId="5C91F5AD">
      <w:pPr>
        <w:pStyle w:val="Paragraphedeliste"/>
        <w:numPr>
          <w:ilvl w:val="0"/>
          <w:numId w:val="7"/>
        </w:numPr>
        <w:jc w:val="both"/>
        <w:rPr>
          <w:rStyle w:val="Accentuation"/>
          <w:i w:val="0"/>
          <w:iCs w:val="0"/>
        </w:rPr>
      </w:pPr>
      <w:r w:rsidRPr="4BD8A247">
        <w:rPr>
          <w:rStyle w:val="Accentuation"/>
          <w:i w:val="0"/>
          <w:iCs w:val="0"/>
        </w:rPr>
        <w:t>Pare-feu pour interdire l’exposition de tous les ports sur Internet, à l’exception du port SSH (qui n’est pas le port 22 par défaut, pour des raisons de sécurité), afin de permettr</w:t>
      </w:r>
      <w:r w:rsidRPr="4BD8A247" w:rsidR="7129B0D1">
        <w:rPr>
          <w:rStyle w:val="Accentuation"/>
          <w:i w:val="0"/>
          <w:iCs w:val="0"/>
        </w:rPr>
        <w:t>e</w:t>
      </w:r>
      <w:r w:rsidRPr="4BD8A247">
        <w:rPr>
          <w:rStyle w:val="Accentuation"/>
          <w:i w:val="0"/>
          <w:iCs w:val="0"/>
        </w:rPr>
        <w:t xml:space="preserve"> l’exploitation des machines virtuelles. Seule la machine virtuelle qui héberge le reverse proxy exposant le service sur Internet expose également le port 443 (HTTPS).</w:t>
      </w:r>
    </w:p>
    <w:p w:rsidR="008F2433" w:rsidP="000A77EC" w:rsidRDefault="2A5DA702" w14:paraId="5C9E1FE7" w14:textId="62364AAC">
      <w:pPr>
        <w:pStyle w:val="Paragraphedeliste"/>
        <w:numPr>
          <w:ilvl w:val="0"/>
          <w:numId w:val="7"/>
        </w:numPr>
        <w:jc w:val="both"/>
        <w:rPr>
          <w:rStyle w:val="Accentuation"/>
          <w:i w:val="0"/>
          <w:iCs w:val="0"/>
        </w:rPr>
      </w:pPr>
      <w:r w:rsidRPr="4BD8A247">
        <w:rPr>
          <w:rStyle w:val="Accentuation"/>
          <w:i w:val="0"/>
          <w:iCs w:val="0"/>
        </w:rPr>
        <w:t>L</w:t>
      </w:r>
      <w:r w:rsidRPr="4BD8A247" w:rsidR="5C7720D2">
        <w:rPr>
          <w:rStyle w:val="Accentuation"/>
          <w:i w:val="0"/>
          <w:iCs w:val="0"/>
        </w:rPr>
        <w:t>a disponibilité des mises à jour des paquets logiciels est vérifiée quotidiennement sur chaque machine virtuelle. Les mises à jour disponibles pour ces paquets sont installées quotidiennement.</w:t>
      </w:r>
    </w:p>
    <w:p w:rsidR="008F2433" w:rsidP="5603FD86" w:rsidRDefault="5C7720D2" w14:paraId="1851AA11" w14:textId="235CBB2B">
      <w:pPr>
        <w:pStyle w:val="Paragraphedeliste"/>
        <w:numPr>
          <w:ilvl w:val="0"/>
          <w:numId w:val="7"/>
        </w:numPr>
        <w:jc w:val="both"/>
        <w:rPr>
          <w:rStyle w:val="Accentuation"/>
          <w:i w:val="0"/>
          <w:iCs w:val="0"/>
        </w:rPr>
      </w:pPr>
      <w:r w:rsidRPr="5603FD86" w:rsidR="54D49FB6">
        <w:rPr>
          <w:rStyle w:val="Accentuation"/>
          <w:i w:val="0"/>
          <w:iCs w:val="0"/>
        </w:rPr>
        <w:t xml:space="preserve">Un antivirus est installé sur chaque machine virtuelle, sa mise à jour est automatique. </w:t>
      </w:r>
    </w:p>
    <w:p w:rsidR="3A21B638" w:rsidP="5603FD86" w:rsidRDefault="3A21B638" w14:paraId="2D4E8736" w14:textId="5E0A4EDF">
      <w:pPr>
        <w:pStyle w:val="Paragraphedeliste"/>
        <w:numPr>
          <w:ilvl w:val="0"/>
          <w:numId w:val="7"/>
        </w:numPr>
        <w:jc w:val="both"/>
        <w:rPr>
          <w:rStyle w:val="Accentuation"/>
          <w:i w:val="0"/>
          <w:iCs w:val="0"/>
        </w:rPr>
      </w:pPr>
      <w:r w:rsidRPr="5603FD86" w:rsidR="3A21B638">
        <w:rPr>
          <w:rStyle w:val="Accentuation"/>
          <w:i w:val="0"/>
          <w:iCs w:val="0"/>
        </w:rPr>
        <w:t>Les horloges des machines virtuelles sont synchronisées sur un serveur de temps.</w:t>
      </w:r>
    </w:p>
    <w:p w:rsidR="399EF8C9" w:rsidP="000A77EC" w:rsidRDefault="399EF8C9" w14:paraId="7C3068F8" w14:textId="5035D771">
      <w:pPr>
        <w:jc w:val="both"/>
        <w:rPr>
          <w:rStyle w:val="Accentuation"/>
          <w:i w:val="0"/>
          <w:iCs w:val="0"/>
        </w:rPr>
      </w:pPr>
    </w:p>
    <w:p w:rsidR="65CC0ADF" w:rsidP="000A77EC" w:rsidRDefault="65CC0ADF" w14:paraId="6A24DB94" w14:textId="6070FC43">
      <w:pPr>
        <w:jc w:val="both"/>
        <w:rPr>
          <w:rStyle w:val="Accentuation"/>
          <w:i w:val="0"/>
          <w:iCs w:val="0"/>
        </w:rPr>
      </w:pPr>
      <w:r w:rsidRPr="399EF8C9">
        <w:rPr>
          <w:rStyle w:val="Accentuation"/>
          <w:i w:val="0"/>
          <w:iCs w:val="0"/>
        </w:rPr>
        <w:t>En hébergement on-</w:t>
      </w:r>
      <w:proofErr w:type="spellStart"/>
      <w:r w:rsidRPr="399EF8C9">
        <w:rPr>
          <w:rStyle w:val="Accentuation"/>
          <w:i w:val="0"/>
          <w:iCs w:val="0"/>
        </w:rPr>
        <w:t>premise</w:t>
      </w:r>
      <w:proofErr w:type="spellEnd"/>
      <w:r w:rsidRPr="399EF8C9">
        <w:rPr>
          <w:rStyle w:val="Accentuation"/>
          <w:i w:val="0"/>
          <w:iCs w:val="0"/>
        </w:rPr>
        <w:t>, des protections similaires pourront être mises en œuvre.</w:t>
      </w:r>
    </w:p>
    <w:p w:rsidR="00256AE2" w:rsidP="0FFD6E1D" w:rsidRDefault="00256AE2" w14:paraId="12E108EE" w14:textId="77777777">
      <w:pPr>
        <w:pStyle w:val="Paragraphedeliste"/>
        <w:rPr>
          <w:rStyle w:val="Accentuation"/>
          <w:i w:val="0"/>
          <w:iCs w:val="0"/>
        </w:rPr>
      </w:pPr>
    </w:p>
    <w:p w:rsidRPr="003639F1" w:rsidR="008F2433" w:rsidP="008F2433" w:rsidRDefault="5C7720D2" w14:paraId="2BAC0BF3" w14:textId="0B7E970D">
      <w:pPr>
        <w:pStyle w:val="Titre2"/>
        <w:rPr>
          <w:color w:val="002060"/>
        </w:rPr>
      </w:pPr>
      <w:bookmarkStart w:name="_Toc190266861" w:id="29"/>
      <w:bookmarkStart w:name="_Toc218677964" w:id="30"/>
      <w:r w:rsidRPr="0FFD6E1D">
        <w:rPr>
          <w:color w:val="002060"/>
        </w:rPr>
        <w:t>Service</w:t>
      </w:r>
      <w:bookmarkEnd w:id="29"/>
      <w:bookmarkEnd w:id="30"/>
      <w:r w:rsidRPr="0FFD6E1D" w:rsidR="008F2433">
        <w:rPr>
          <w:color w:val="002060"/>
        </w:rPr>
        <w:t xml:space="preserve"> </w:t>
      </w:r>
    </w:p>
    <w:p w:rsidR="008F2433" w:rsidP="000A77EC" w:rsidRDefault="314C5DC4" w14:paraId="2E53FF96" w14:textId="78DC23FD">
      <w:pPr>
        <w:jc w:val="both"/>
        <w:rPr>
          <w:rStyle w:val="Accentuation"/>
          <w:i w:val="0"/>
          <w:iCs w:val="0"/>
        </w:rPr>
      </w:pPr>
      <w:r w:rsidRPr="0FFD6E1D">
        <w:rPr>
          <w:rStyle w:val="Accentuation"/>
          <w:i w:val="0"/>
          <w:iCs w:val="0"/>
        </w:rPr>
        <w:t xml:space="preserve">Les protections suivantes sont mises en œuvre sur le service (applicatifs) : </w:t>
      </w:r>
    </w:p>
    <w:p w:rsidR="008F2433" w:rsidP="000A77EC" w:rsidRDefault="314C5DC4" w14:paraId="54820960" w14:textId="3F27F292">
      <w:pPr>
        <w:pStyle w:val="Paragraphedeliste"/>
        <w:numPr>
          <w:ilvl w:val="0"/>
          <w:numId w:val="6"/>
        </w:numPr>
        <w:jc w:val="both"/>
        <w:rPr>
          <w:rStyle w:val="Accentuation"/>
          <w:i w:val="0"/>
          <w:iCs w:val="0"/>
        </w:rPr>
      </w:pPr>
      <w:r w:rsidRPr="0FFD6E1D">
        <w:rPr>
          <w:rStyle w:val="Accentuation"/>
          <w:i w:val="0"/>
          <w:iCs w:val="0"/>
        </w:rPr>
        <w:t>Une redirection automatique de http vers https est réalisée par le reverse proxy.</w:t>
      </w:r>
    </w:p>
    <w:p w:rsidR="008F2433" w:rsidP="000A77EC" w:rsidRDefault="314C5DC4" w14:paraId="3A0091C6" w14:textId="7EC8F7C3">
      <w:pPr>
        <w:pStyle w:val="Paragraphedeliste"/>
        <w:numPr>
          <w:ilvl w:val="0"/>
          <w:numId w:val="6"/>
        </w:numPr>
        <w:jc w:val="both"/>
        <w:rPr>
          <w:rStyle w:val="Accentuation"/>
          <w:i w:val="0"/>
          <w:iCs w:val="0"/>
        </w:rPr>
      </w:pPr>
      <w:r w:rsidRPr="0FFD6E1D">
        <w:rPr>
          <w:rStyle w:val="Accentuation"/>
          <w:i w:val="0"/>
          <w:iCs w:val="0"/>
        </w:rPr>
        <w:t>Les mises à jour de sécurité des applicatifs (bibliothèques tierces) nécessitent une reconstruction des images Docker et seront réalisées manuellement, à chaque livraison.</w:t>
      </w:r>
    </w:p>
    <w:p w:rsidR="008F2433" w:rsidP="000A77EC" w:rsidRDefault="314C5DC4" w14:paraId="1FEDCD89" w14:textId="74844CA5">
      <w:pPr>
        <w:pStyle w:val="Paragraphedeliste"/>
        <w:numPr>
          <w:ilvl w:val="0"/>
          <w:numId w:val="6"/>
        </w:numPr>
        <w:jc w:val="both"/>
        <w:rPr>
          <w:rStyle w:val="Accentuation"/>
          <w:i w:val="0"/>
          <w:iCs w:val="0"/>
        </w:rPr>
      </w:pPr>
      <w:r w:rsidRPr="10DEBEC4">
        <w:rPr>
          <w:rStyle w:val="Accentuation"/>
          <w:i w:val="0"/>
          <w:iCs w:val="0"/>
        </w:rPr>
        <w:t>La mise à jour des paquets des images Docker sera également réalisée de manière manuelle, à chaque livraison.</w:t>
      </w:r>
      <w:r w:rsidRPr="10DEBEC4" w:rsidR="4447AFE7">
        <w:rPr>
          <w:rStyle w:val="Accentuation"/>
          <w:i w:val="0"/>
          <w:iCs w:val="0"/>
        </w:rPr>
        <w:t xml:space="preserve"> </w:t>
      </w:r>
    </w:p>
    <w:p w:rsidRPr="000A77EC" w:rsidR="0FFD6E1D" w:rsidP="000A77EC" w:rsidRDefault="0FFD6E1D" w14:paraId="7BC4F7BA" w14:textId="224B6F95"/>
    <w:p w:rsidRPr="003639F1" w:rsidR="004047A7" w:rsidRDefault="314C5DC4" w14:paraId="6D74012B" w14:textId="7A1C8E4B">
      <w:pPr>
        <w:pStyle w:val="Titre1"/>
        <w:rPr>
          <w:color w:val="002060"/>
        </w:rPr>
      </w:pPr>
      <w:bookmarkStart w:name="_Toc485659584" w:id="31"/>
      <w:bookmarkStart w:name="_Toc447716112" w:id="32"/>
      <w:bookmarkStart w:name="_Toc447717352" w:id="33"/>
      <w:bookmarkStart w:name="_Toc447869725" w:id="34"/>
      <w:bookmarkStart w:name="_Toc447876645" w:id="35"/>
      <w:bookmarkStart w:name="_Toc460426933" w:id="36"/>
      <w:bookmarkStart w:name="_Toc447716113" w:id="37"/>
      <w:bookmarkStart w:name="_Toc447717353" w:id="38"/>
      <w:bookmarkStart w:name="_Toc447869726" w:id="39"/>
      <w:bookmarkStart w:name="_Toc447876646" w:id="40"/>
      <w:bookmarkStart w:name="_Toc460426934" w:id="41"/>
      <w:bookmarkStart w:name="_Toc447716114" w:id="42"/>
      <w:bookmarkStart w:name="_Toc447717354" w:id="43"/>
      <w:bookmarkStart w:name="_Toc447869727" w:id="44"/>
      <w:bookmarkStart w:name="_Toc447876647" w:id="45"/>
      <w:bookmarkStart w:name="_Toc460426935" w:id="46"/>
      <w:bookmarkStart w:name="_Toc447716115" w:id="47"/>
      <w:bookmarkStart w:name="_Toc447717355" w:id="48"/>
      <w:bookmarkStart w:name="_Toc447869728" w:id="49"/>
      <w:bookmarkStart w:name="_Toc447876648" w:id="50"/>
      <w:bookmarkStart w:name="_Toc460426936" w:id="51"/>
      <w:bookmarkStart w:name="_Toc447716116" w:id="52"/>
      <w:bookmarkStart w:name="_Toc447717356" w:id="53"/>
      <w:bookmarkStart w:name="_Toc447869729" w:id="54"/>
      <w:bookmarkStart w:name="_Toc447876649" w:id="55"/>
      <w:bookmarkStart w:name="_Toc460426937" w:id="56"/>
      <w:bookmarkStart w:name="_Toc447716117" w:id="57"/>
      <w:bookmarkStart w:name="_Toc447717357" w:id="58"/>
      <w:bookmarkStart w:name="_Toc447869730" w:id="59"/>
      <w:bookmarkStart w:name="_Toc447876650" w:id="60"/>
      <w:bookmarkStart w:name="_Toc460426938" w:id="61"/>
      <w:bookmarkStart w:name="_Toc447716118" w:id="62"/>
      <w:bookmarkStart w:name="_Toc447717358" w:id="63"/>
      <w:bookmarkStart w:name="_Toc447869731" w:id="64"/>
      <w:bookmarkStart w:name="_Toc447876651" w:id="65"/>
      <w:bookmarkStart w:name="_Toc460426939" w:id="66"/>
      <w:bookmarkStart w:name="_Toc447716119" w:id="67"/>
      <w:bookmarkStart w:name="_Toc447717359" w:id="68"/>
      <w:bookmarkStart w:name="_Toc447869732" w:id="69"/>
      <w:bookmarkStart w:name="_Toc447876652" w:id="70"/>
      <w:bookmarkStart w:name="_Toc460426940" w:id="71"/>
      <w:bookmarkStart w:name="_Toc447716120" w:id="72"/>
      <w:bookmarkStart w:name="_Toc447717360" w:id="73"/>
      <w:bookmarkStart w:name="_Toc447869733" w:id="74"/>
      <w:bookmarkStart w:name="_Toc447876653" w:id="75"/>
      <w:bookmarkStart w:name="_Toc460426941" w:id="76"/>
      <w:bookmarkStart w:name="_Toc447716121" w:id="77"/>
      <w:bookmarkStart w:name="_Toc447717361" w:id="78"/>
      <w:bookmarkStart w:name="_Toc447869734" w:id="79"/>
      <w:bookmarkStart w:name="_Toc447876654" w:id="80"/>
      <w:bookmarkStart w:name="_Toc460426942" w:id="81"/>
      <w:bookmarkStart w:name="_Toc447716122" w:id="82"/>
      <w:bookmarkStart w:name="_Toc447717362" w:id="83"/>
      <w:bookmarkStart w:name="_Toc447869735" w:id="84"/>
      <w:bookmarkStart w:name="_Toc447876655" w:id="85"/>
      <w:bookmarkStart w:name="_Toc460426943" w:id="86"/>
      <w:bookmarkStart w:name="_Toc447716123" w:id="87"/>
      <w:bookmarkStart w:name="_Toc447717363" w:id="88"/>
      <w:bookmarkStart w:name="_Toc447869736" w:id="89"/>
      <w:bookmarkStart w:name="_Toc447876656" w:id="90"/>
      <w:bookmarkStart w:name="_Toc460426944" w:id="91"/>
      <w:bookmarkStart w:name="_Toc447716124" w:id="92"/>
      <w:bookmarkStart w:name="_Toc447717364" w:id="93"/>
      <w:bookmarkStart w:name="_Toc447869737" w:id="94"/>
      <w:bookmarkStart w:name="_Toc447876657" w:id="95"/>
      <w:bookmarkStart w:name="_Toc460426945" w:id="96"/>
      <w:bookmarkStart w:name="_Toc447716125" w:id="97"/>
      <w:bookmarkStart w:name="_Toc447717365" w:id="98"/>
      <w:bookmarkStart w:name="_Toc447869738" w:id="99"/>
      <w:bookmarkStart w:name="_Toc447876658" w:id="100"/>
      <w:bookmarkStart w:name="_Toc460426946" w:id="101"/>
      <w:bookmarkStart w:name="_Toc447716126" w:id="102"/>
      <w:bookmarkStart w:name="_Toc447717366" w:id="103"/>
      <w:bookmarkStart w:name="_Toc447869739" w:id="104"/>
      <w:bookmarkStart w:name="_Toc447876659" w:id="105"/>
      <w:bookmarkStart w:name="_Toc460426947" w:id="106"/>
      <w:bookmarkStart w:name="_Toc447716127" w:id="107"/>
      <w:bookmarkStart w:name="_Toc447717367" w:id="108"/>
      <w:bookmarkStart w:name="_Toc447869740" w:id="109"/>
      <w:bookmarkStart w:name="_Toc447876660" w:id="110"/>
      <w:bookmarkStart w:name="_Toc460426948" w:id="111"/>
      <w:bookmarkStart w:name="_Toc447716128" w:id="112"/>
      <w:bookmarkStart w:name="_Toc447717368" w:id="113"/>
      <w:bookmarkStart w:name="_Toc447869741" w:id="114"/>
      <w:bookmarkStart w:name="_Toc447876661" w:id="115"/>
      <w:bookmarkStart w:name="_Toc460426949" w:id="116"/>
      <w:bookmarkStart w:name="_Toc447716129" w:id="117"/>
      <w:bookmarkStart w:name="_Toc447717369" w:id="118"/>
      <w:bookmarkStart w:name="_Toc447869742" w:id="119"/>
      <w:bookmarkStart w:name="_Toc447876662" w:id="120"/>
      <w:bookmarkStart w:name="_Toc460426950" w:id="121"/>
      <w:bookmarkStart w:name="_Toc447716130" w:id="122"/>
      <w:bookmarkStart w:name="_Toc447717370" w:id="123"/>
      <w:bookmarkStart w:name="_Toc447869743" w:id="124"/>
      <w:bookmarkStart w:name="_Toc447876663" w:id="125"/>
      <w:bookmarkStart w:name="_Toc460426951" w:id="126"/>
      <w:bookmarkStart w:name="_Toc447716131" w:id="127"/>
      <w:bookmarkStart w:name="_Toc447717371" w:id="128"/>
      <w:bookmarkStart w:name="_Toc447869744" w:id="129"/>
      <w:bookmarkStart w:name="_Toc447876664" w:id="130"/>
      <w:bookmarkStart w:name="_Toc460426952" w:id="131"/>
      <w:bookmarkStart w:name="_Toc447716132" w:id="132"/>
      <w:bookmarkStart w:name="_Toc447717372" w:id="133"/>
      <w:bookmarkStart w:name="_Toc447869745" w:id="134"/>
      <w:bookmarkStart w:name="_Toc447876665" w:id="135"/>
      <w:bookmarkStart w:name="_Toc460426953" w:id="136"/>
      <w:bookmarkStart w:name="_Toc447716133" w:id="137"/>
      <w:bookmarkStart w:name="_Toc447717373" w:id="138"/>
      <w:bookmarkStart w:name="_Toc447869746" w:id="139"/>
      <w:bookmarkStart w:name="_Toc447876666" w:id="140"/>
      <w:bookmarkStart w:name="_Toc460426954" w:id="141"/>
      <w:bookmarkStart w:name="_Toc447716134" w:id="142"/>
      <w:bookmarkStart w:name="_Toc447717374" w:id="143"/>
      <w:bookmarkStart w:name="_Toc447869747" w:id="144"/>
      <w:bookmarkStart w:name="_Toc447876667" w:id="145"/>
      <w:bookmarkStart w:name="_Toc460426955" w:id="146"/>
      <w:bookmarkStart w:name="_Toc447716135" w:id="147"/>
      <w:bookmarkStart w:name="_Toc447717375" w:id="148"/>
      <w:bookmarkStart w:name="_Toc447869748" w:id="149"/>
      <w:bookmarkStart w:name="_Toc447876668" w:id="150"/>
      <w:bookmarkStart w:name="_Toc460426956" w:id="151"/>
      <w:bookmarkStart w:name="_Toc447716136" w:id="152"/>
      <w:bookmarkStart w:name="_Toc447717376" w:id="153"/>
      <w:bookmarkStart w:name="_Toc447869749" w:id="154"/>
      <w:bookmarkStart w:name="_Toc447876669" w:id="155"/>
      <w:bookmarkStart w:name="_Toc460426957" w:id="156"/>
      <w:bookmarkStart w:name="_Toc447716137" w:id="157"/>
      <w:bookmarkStart w:name="_Toc447717377" w:id="158"/>
      <w:bookmarkStart w:name="_Toc447869750" w:id="159"/>
      <w:bookmarkStart w:name="_Toc447876670" w:id="160"/>
      <w:bookmarkStart w:name="_Toc460426958" w:id="161"/>
      <w:bookmarkStart w:name="__RefHeading__938_761207177" w:id="162"/>
      <w:bookmarkStart w:name="__RefHeading__942_761207177" w:id="163"/>
      <w:bookmarkStart w:name="__RefHeading__944_761207177" w:id="164"/>
      <w:bookmarkStart w:name="__RefHeading__946_761207177" w:id="165"/>
      <w:bookmarkStart w:name="_Toc190266863" w:id="166"/>
      <w:bookmarkStart w:name="_Toc218677965" w:id="167"/>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sidRPr="0FFD6E1D">
        <w:rPr>
          <w:color w:val="002060"/>
        </w:rPr>
        <w:t>Cryptographie</w:t>
      </w:r>
      <w:bookmarkEnd w:id="166"/>
      <w:bookmarkEnd w:id="167"/>
    </w:p>
    <w:p w:rsidRPr="003639F1" w:rsidR="00256B45" w:rsidP="00256B45" w:rsidRDefault="314C5DC4" w14:paraId="3AC09762" w14:textId="313F085A">
      <w:pPr>
        <w:pStyle w:val="Titre2"/>
        <w:rPr>
          <w:color w:val="002060"/>
        </w:rPr>
      </w:pPr>
      <w:bookmarkStart w:name="_Toc190266864" w:id="168"/>
      <w:bookmarkStart w:name="_Toc218677966" w:id="169"/>
      <w:r w:rsidRPr="0FFD6E1D">
        <w:rPr>
          <w:color w:val="002060"/>
        </w:rPr>
        <w:t>Infrastructure</w:t>
      </w:r>
      <w:bookmarkEnd w:id="168"/>
      <w:bookmarkEnd w:id="169"/>
    </w:p>
    <w:p w:rsidR="314C5DC4" w:rsidP="000A77EC" w:rsidRDefault="314C5DC4" w14:paraId="59C3AE62" w14:textId="4281DEAC">
      <w:pPr>
        <w:jc w:val="both"/>
        <w:rPr>
          <w:rStyle w:val="Accentuation"/>
          <w:i w:val="0"/>
          <w:iCs w:val="0"/>
        </w:rPr>
      </w:pPr>
      <w:r w:rsidRPr="0FFD6E1D">
        <w:rPr>
          <w:rStyle w:val="Accentuation"/>
          <w:i w:val="0"/>
          <w:iCs w:val="0"/>
        </w:rPr>
        <w:t xml:space="preserve">Au niveau de l’infrastructure : </w:t>
      </w:r>
    </w:p>
    <w:p w:rsidR="314C5DC4" w:rsidP="000A77EC" w:rsidRDefault="314C5DC4" w14:paraId="56842700" w14:textId="215EBA7C">
      <w:pPr>
        <w:pStyle w:val="Paragraphedeliste"/>
        <w:numPr>
          <w:ilvl w:val="0"/>
          <w:numId w:val="5"/>
        </w:numPr>
        <w:jc w:val="both"/>
        <w:rPr>
          <w:rStyle w:val="Accentuation"/>
          <w:i w:val="0"/>
          <w:iCs w:val="0"/>
        </w:rPr>
      </w:pPr>
      <w:r w:rsidRPr="0FFD6E1D">
        <w:rPr>
          <w:rStyle w:val="Accentuation"/>
          <w:i w:val="0"/>
          <w:iCs w:val="0"/>
        </w:rPr>
        <w:t>L’usage du TLS 1.2 ou plus est assuré par le reverse proxy en charge de la terminaison TLS/HTTPS.</w:t>
      </w:r>
    </w:p>
    <w:p w:rsidR="314C5DC4" w:rsidP="000A77EC" w:rsidRDefault="314C5DC4" w14:paraId="7A21C325" w14:textId="1CEFCB3F">
      <w:pPr>
        <w:pStyle w:val="Paragraphedeliste"/>
        <w:numPr>
          <w:ilvl w:val="0"/>
          <w:numId w:val="5"/>
        </w:numPr>
        <w:jc w:val="both"/>
        <w:rPr>
          <w:rStyle w:val="Accentuation"/>
          <w:i w:val="0"/>
          <w:iCs w:val="0"/>
        </w:rPr>
      </w:pPr>
      <w:r w:rsidRPr="0FFD6E1D">
        <w:rPr>
          <w:rStyle w:val="Accentuation"/>
          <w:i w:val="0"/>
          <w:iCs w:val="0"/>
        </w:rPr>
        <w:t>Tout accès au service est obligatoirement réalisé en HTTPS.</w:t>
      </w:r>
    </w:p>
    <w:p w:rsidR="314C5DC4" w:rsidP="000A77EC" w:rsidRDefault="314C5DC4" w14:paraId="4E9DA06C" w14:textId="68CA3DDD">
      <w:pPr>
        <w:pStyle w:val="Paragraphedeliste"/>
        <w:numPr>
          <w:ilvl w:val="0"/>
          <w:numId w:val="5"/>
        </w:numPr>
        <w:jc w:val="both"/>
        <w:rPr>
          <w:rStyle w:val="Accentuation"/>
          <w:i w:val="0"/>
          <w:iCs w:val="0"/>
        </w:rPr>
      </w:pPr>
      <w:r w:rsidRPr="0FFD6E1D">
        <w:rPr>
          <w:rStyle w:val="Accentuation"/>
          <w:i w:val="0"/>
          <w:iCs w:val="0"/>
        </w:rPr>
        <w:t xml:space="preserve">La sécurisation des secrets (mot de passe de la base de données, clé pour la création du hash du jeton du cookie de session, …) repose sur la gestion des secrets offerte par Docker </w:t>
      </w:r>
      <w:proofErr w:type="spellStart"/>
      <w:r w:rsidRPr="0FFD6E1D">
        <w:rPr>
          <w:rStyle w:val="Accentuation"/>
          <w:i w:val="0"/>
          <w:iCs w:val="0"/>
        </w:rPr>
        <w:t>Swarm</w:t>
      </w:r>
      <w:proofErr w:type="spellEnd"/>
      <w:r w:rsidRPr="0FFD6E1D">
        <w:rPr>
          <w:rStyle w:val="Accentuation"/>
          <w:i w:val="0"/>
          <w:iCs w:val="0"/>
        </w:rPr>
        <w:t xml:space="preserve">. L’algorithme utilisé pour le chiffrement des secrets par Docker </w:t>
      </w:r>
      <w:proofErr w:type="spellStart"/>
      <w:r w:rsidRPr="0FFD6E1D">
        <w:rPr>
          <w:rStyle w:val="Accentuation"/>
          <w:i w:val="0"/>
          <w:iCs w:val="0"/>
        </w:rPr>
        <w:t>Swarm</w:t>
      </w:r>
      <w:proofErr w:type="spellEnd"/>
      <w:r w:rsidRPr="0FFD6E1D">
        <w:rPr>
          <w:rStyle w:val="Accentuation"/>
          <w:i w:val="0"/>
          <w:iCs w:val="0"/>
        </w:rPr>
        <w:t xml:space="preserve"> n’est pas une information publique.</w:t>
      </w:r>
    </w:p>
    <w:p w:rsidR="314C5DC4" w:rsidP="000A77EC" w:rsidRDefault="16D2E53B" w14:paraId="7984D20E" w14:textId="4F7E486A">
      <w:pPr>
        <w:pStyle w:val="Paragraphedeliste"/>
        <w:numPr>
          <w:ilvl w:val="0"/>
          <w:numId w:val="5"/>
        </w:numPr>
        <w:jc w:val="both"/>
        <w:rPr>
          <w:rStyle w:val="Accentuation"/>
          <w:i w:val="0"/>
          <w:iCs w:val="0"/>
        </w:rPr>
      </w:pPr>
      <w:r w:rsidRPr="399EF8C9">
        <w:rPr>
          <w:rStyle w:val="Accentuation"/>
          <w:i w:val="0"/>
          <w:iCs w:val="0"/>
        </w:rPr>
        <w:t>En mode SAAS, l</w:t>
      </w:r>
      <w:r w:rsidRPr="399EF8C9" w:rsidR="314C5DC4">
        <w:rPr>
          <w:rStyle w:val="Accentuation"/>
          <w:i w:val="0"/>
          <w:iCs w:val="0"/>
        </w:rPr>
        <w:t>’accès aux machines virtuelles par les exploitants (Probayes) repose sur des clés de chiffrement asymétriques, gérées par la DSI de Probayes. L’algorithme ED25519 est utilisé pour ces clés SSH.</w:t>
      </w:r>
    </w:p>
    <w:p w:rsidR="0FFD6E1D" w:rsidP="0FFD6E1D" w:rsidRDefault="0FFD6E1D" w14:paraId="37C5C1A7" w14:textId="4BAB7964">
      <w:pPr>
        <w:pStyle w:val="Paragraphe"/>
      </w:pPr>
    </w:p>
    <w:p w:rsidRPr="003639F1" w:rsidR="00A23594" w:rsidP="001C4B76" w:rsidRDefault="314C5DC4" w14:paraId="14811974" w14:textId="6EDFE0B2">
      <w:pPr>
        <w:pStyle w:val="Titre2"/>
        <w:rPr>
          <w:color w:val="002060"/>
        </w:rPr>
      </w:pPr>
      <w:bookmarkStart w:name="_Toc190266865" w:id="170"/>
      <w:bookmarkStart w:name="_Toc218677967" w:id="171"/>
      <w:r w:rsidRPr="0FFD6E1D">
        <w:rPr>
          <w:color w:val="002060"/>
        </w:rPr>
        <w:t>Service</w:t>
      </w:r>
      <w:bookmarkEnd w:id="170"/>
      <w:bookmarkEnd w:id="171"/>
    </w:p>
    <w:p w:rsidR="314C5DC4" w:rsidP="000A77EC" w:rsidRDefault="314C5DC4" w14:paraId="6709E774" w14:textId="443FD7D1">
      <w:pPr>
        <w:jc w:val="both"/>
        <w:rPr>
          <w:rStyle w:val="Accentuation"/>
          <w:i w:val="0"/>
          <w:iCs w:val="0"/>
        </w:rPr>
      </w:pPr>
      <w:r w:rsidRPr="0FFD6E1D">
        <w:rPr>
          <w:rStyle w:val="Accentuation"/>
          <w:i w:val="0"/>
          <w:iCs w:val="0"/>
        </w:rPr>
        <w:t xml:space="preserve">Au niveau du service (applicatifs) : </w:t>
      </w:r>
    </w:p>
    <w:p w:rsidR="314C5DC4" w:rsidP="000A77EC" w:rsidRDefault="314C5DC4" w14:paraId="18EFFD2E" w14:textId="66C12082">
      <w:pPr>
        <w:pStyle w:val="Paragraphedeliste"/>
        <w:numPr>
          <w:ilvl w:val="0"/>
          <w:numId w:val="4"/>
        </w:numPr>
        <w:jc w:val="both"/>
        <w:rPr>
          <w:rStyle w:val="Accentuation"/>
          <w:i w:val="0"/>
          <w:iCs w:val="0"/>
        </w:rPr>
      </w:pPr>
      <w:r w:rsidRPr="0FFD6E1D">
        <w:rPr>
          <w:rStyle w:val="Accentuation"/>
          <w:i w:val="0"/>
          <w:iCs w:val="0"/>
        </w:rPr>
        <w:lastRenderedPageBreak/>
        <w:t xml:space="preserve">Les données utiles à l’authentification (mots de passe et one time </w:t>
      </w:r>
      <w:proofErr w:type="spellStart"/>
      <w:r w:rsidRPr="0FFD6E1D">
        <w:rPr>
          <w:rStyle w:val="Accentuation"/>
          <w:i w:val="0"/>
          <w:iCs w:val="0"/>
        </w:rPr>
        <w:t>password</w:t>
      </w:r>
      <w:proofErr w:type="spellEnd"/>
      <w:r w:rsidRPr="0FFD6E1D">
        <w:rPr>
          <w:rStyle w:val="Accentuation"/>
          <w:i w:val="0"/>
          <w:iCs w:val="0"/>
        </w:rPr>
        <w:t xml:space="preserve"> – OTP) sont stockées de manière </w:t>
      </w:r>
      <w:proofErr w:type="spellStart"/>
      <w:r w:rsidRPr="0FFD6E1D">
        <w:rPr>
          <w:rStyle w:val="Accentuation"/>
          <w:i w:val="0"/>
          <w:iCs w:val="0"/>
        </w:rPr>
        <w:t>hashée</w:t>
      </w:r>
      <w:proofErr w:type="spellEnd"/>
      <w:r w:rsidRPr="0FFD6E1D">
        <w:rPr>
          <w:rStyle w:val="Accentuation"/>
          <w:i w:val="0"/>
          <w:iCs w:val="0"/>
        </w:rPr>
        <w:t xml:space="preserve"> avec l’algorithme Argon2id (</w:t>
      </w:r>
      <w:hyperlink r:id="rId14">
        <w:r w:rsidRPr="0FFD6E1D">
          <w:rPr>
            <w:rStyle w:val="Accentuation"/>
            <w:i w:val="0"/>
            <w:iCs w:val="0"/>
          </w:rPr>
          <w:t>https://datatracker.ietf.org/doc/html/rfc9106.html</w:t>
        </w:r>
      </w:hyperlink>
      <w:r w:rsidRPr="0FFD6E1D">
        <w:rPr>
          <w:rStyle w:val="Accentuation"/>
          <w:i w:val="0"/>
          <w:iCs w:val="0"/>
        </w:rPr>
        <w:t>)</w:t>
      </w:r>
    </w:p>
    <w:p w:rsidR="314C5DC4" w:rsidP="000A77EC" w:rsidRDefault="314C5DC4" w14:paraId="2686D7CC" w14:textId="455AB93C">
      <w:pPr>
        <w:pStyle w:val="Paragraphedeliste"/>
        <w:numPr>
          <w:ilvl w:val="0"/>
          <w:numId w:val="4"/>
        </w:numPr>
        <w:jc w:val="both"/>
        <w:rPr>
          <w:rStyle w:val="Accentuation"/>
          <w:i w:val="0"/>
          <w:iCs w:val="0"/>
        </w:rPr>
      </w:pPr>
      <w:r w:rsidRPr="221B9FDA">
        <w:rPr>
          <w:rStyle w:val="Accentuation"/>
          <w:i w:val="0"/>
          <w:iCs w:val="0"/>
        </w:rPr>
        <w:t xml:space="preserve">Chaque utilisateur crée son propre mot de passe, via la fonctionnalité « mot de passe oublié ». Aucun utilisateur ne peut accéder au mot </w:t>
      </w:r>
      <w:r w:rsidRPr="221B9FDA" w:rsidR="4B2D94FF">
        <w:rPr>
          <w:rStyle w:val="Accentuation"/>
          <w:i w:val="0"/>
          <w:iCs w:val="0"/>
        </w:rPr>
        <w:t xml:space="preserve">de passe </w:t>
      </w:r>
      <w:r w:rsidRPr="221B9FDA">
        <w:rPr>
          <w:rStyle w:val="Accentuation"/>
          <w:i w:val="0"/>
          <w:iCs w:val="0"/>
        </w:rPr>
        <w:t>d’un autre utilisateur.</w:t>
      </w:r>
    </w:p>
    <w:p w:rsidR="314C5DC4" w:rsidP="000A77EC" w:rsidRDefault="314C5DC4" w14:paraId="7A6793A9" w14:textId="7559C502">
      <w:pPr>
        <w:pStyle w:val="Paragraphedeliste"/>
        <w:numPr>
          <w:ilvl w:val="0"/>
          <w:numId w:val="4"/>
        </w:numPr>
        <w:jc w:val="both"/>
        <w:rPr>
          <w:rStyle w:val="Accentuation"/>
          <w:i w:val="0"/>
          <w:iCs w:val="0"/>
        </w:rPr>
      </w:pPr>
      <w:r w:rsidRPr="0FFD6E1D">
        <w:rPr>
          <w:rStyle w:val="Accentuation"/>
          <w:i w:val="0"/>
          <w:iCs w:val="0"/>
        </w:rPr>
        <w:t xml:space="preserve">Les OTP (one time </w:t>
      </w:r>
      <w:proofErr w:type="spellStart"/>
      <w:r w:rsidRPr="0FFD6E1D">
        <w:rPr>
          <w:rStyle w:val="Accentuation"/>
          <w:i w:val="0"/>
          <w:iCs w:val="0"/>
        </w:rPr>
        <w:t>password</w:t>
      </w:r>
      <w:proofErr w:type="spellEnd"/>
      <w:r w:rsidRPr="0FFD6E1D">
        <w:rPr>
          <w:rStyle w:val="Accentuation"/>
          <w:i w:val="0"/>
          <w:iCs w:val="0"/>
        </w:rPr>
        <w:t>) correspondent à un code à 6 chiffres. Ils ont une validité limitée (10 minutes) et sont envoyés par email pour :</w:t>
      </w:r>
    </w:p>
    <w:p w:rsidR="314C5DC4" w:rsidP="000A77EC" w:rsidRDefault="314C5DC4" w14:paraId="68BDF265" w14:textId="1D51D565">
      <w:pPr>
        <w:pStyle w:val="Paragraphedeliste"/>
        <w:numPr>
          <w:ilvl w:val="1"/>
          <w:numId w:val="4"/>
        </w:numPr>
        <w:jc w:val="both"/>
        <w:rPr>
          <w:rStyle w:val="Accentuation"/>
          <w:i w:val="0"/>
          <w:iCs w:val="0"/>
        </w:rPr>
      </w:pPr>
      <w:r w:rsidRPr="0FFD6E1D">
        <w:rPr>
          <w:rStyle w:val="Accentuation"/>
          <w:i w:val="0"/>
          <w:iCs w:val="0"/>
        </w:rPr>
        <w:t xml:space="preserve">Permettre à l’utilisateur de redéfinir son mot de passe </w:t>
      </w:r>
    </w:p>
    <w:p w:rsidR="314C5DC4" w:rsidP="000A77EC" w:rsidRDefault="314C5DC4" w14:paraId="24B8A418" w14:textId="6B0AC760">
      <w:pPr>
        <w:pStyle w:val="Paragraphedeliste"/>
        <w:numPr>
          <w:ilvl w:val="1"/>
          <w:numId w:val="4"/>
        </w:numPr>
        <w:jc w:val="both"/>
        <w:rPr>
          <w:rStyle w:val="Accentuation"/>
          <w:i w:val="0"/>
          <w:iCs w:val="0"/>
        </w:rPr>
      </w:pPr>
      <w:r w:rsidRPr="0FFD6E1D">
        <w:rPr>
          <w:rStyle w:val="Accentuation"/>
          <w:i w:val="0"/>
          <w:iCs w:val="0"/>
        </w:rPr>
        <w:t>Avoir un double facteur d’authentification</w:t>
      </w:r>
    </w:p>
    <w:p w:rsidR="314C5DC4" w:rsidP="000A77EC" w:rsidRDefault="314C5DC4" w14:paraId="4338388A" w14:textId="65F6489F">
      <w:pPr>
        <w:pStyle w:val="Paragraphedeliste"/>
        <w:numPr>
          <w:ilvl w:val="0"/>
          <w:numId w:val="3"/>
        </w:numPr>
        <w:jc w:val="both"/>
        <w:rPr>
          <w:rStyle w:val="Accentuation"/>
          <w:i w:val="0"/>
          <w:iCs w:val="0"/>
        </w:rPr>
      </w:pPr>
      <w:r w:rsidRPr="3ACCF973">
        <w:rPr>
          <w:rStyle w:val="Accentuation"/>
          <w:i w:val="0"/>
          <w:iCs w:val="0"/>
        </w:rPr>
        <w:t>Une fois l’authentification réussie, un cookie de session est créé. Ce cookie est un hash de type HMAC-SHA256.</w:t>
      </w:r>
    </w:p>
    <w:p w:rsidRPr="000A77EC" w:rsidR="3ACCF973" w:rsidP="000A77EC" w:rsidRDefault="3ACCF973" w14:paraId="634651B6" w14:textId="15BD82B1">
      <w:pPr>
        <w:rPr>
          <w:rStyle w:val="Accentuation"/>
          <w:i w:val="0"/>
          <w:iCs w:val="0"/>
        </w:rPr>
      </w:pPr>
    </w:p>
    <w:p w:rsidR="48B60173" w:rsidP="01C73D48" w:rsidRDefault="48B60173" w14:paraId="356C06E8" w14:textId="0A97AC61">
      <w:pPr>
        <w:pStyle w:val="Titre1"/>
        <w:rPr>
          <w:color w:val="002060"/>
        </w:rPr>
      </w:pPr>
      <w:bookmarkStart w:name="_Toc218677968" w:id="172"/>
      <w:proofErr w:type="spellStart"/>
      <w:r w:rsidRPr="5199DBF5">
        <w:rPr>
          <w:color w:val="002060"/>
        </w:rPr>
        <w:t>Pseudonymisation</w:t>
      </w:r>
      <w:bookmarkEnd w:id="172"/>
      <w:proofErr w:type="spellEnd"/>
    </w:p>
    <w:p w:rsidR="6C74A429" w:rsidP="000A77EC" w:rsidRDefault="6C74A429" w14:paraId="5F445916" w14:textId="10C726AD">
      <w:pPr>
        <w:jc w:val="both"/>
      </w:pPr>
      <w:r w:rsidRPr="5199DBF5">
        <w:t xml:space="preserve">La solution Probayes ne nécessite </w:t>
      </w:r>
      <w:r w:rsidRPr="5199DBF5" w:rsidR="372698CC">
        <w:t>aucun</w:t>
      </w:r>
      <w:r w:rsidRPr="5199DBF5">
        <w:t xml:space="preserve"> acc</w:t>
      </w:r>
      <w:r w:rsidRPr="5199DBF5" w:rsidR="313CF351">
        <w:t>ès</w:t>
      </w:r>
      <w:r w:rsidRPr="5199DBF5">
        <w:t xml:space="preserve"> aux données d’identité des agents </w:t>
      </w:r>
      <w:r w:rsidRPr="5199DBF5" w:rsidR="0087E987">
        <w:t xml:space="preserve">: </w:t>
      </w:r>
      <w:r w:rsidRPr="5199DBF5">
        <w:t>nom, prénom, matricule, ...</w:t>
      </w:r>
      <w:r w:rsidRPr="5199DBF5" w:rsidR="0F77BE24">
        <w:t xml:space="preserve"> Ces données ne transitent pas par les serveurs Probayes, et ne sont pas stocké</w:t>
      </w:r>
      <w:r w:rsidRPr="5199DBF5" w:rsidR="074D6A9B">
        <w:t>e</w:t>
      </w:r>
      <w:r w:rsidRPr="5199DBF5" w:rsidR="0F77BE24">
        <w:t>s en base de données ou dans des logs.</w:t>
      </w:r>
      <w:r w:rsidRPr="5199DBF5" w:rsidR="621AB2A4">
        <w:t xml:space="preserve"> Seul un identifiant technique (</w:t>
      </w:r>
      <w:proofErr w:type="spellStart"/>
      <w:r w:rsidRPr="5199DBF5" w:rsidR="621AB2A4">
        <w:t>pseudonymisation</w:t>
      </w:r>
      <w:proofErr w:type="spellEnd"/>
      <w:r w:rsidRPr="5199DBF5" w:rsidR="621AB2A4">
        <w:t>) est stocké par la solution Probayes.</w:t>
      </w:r>
    </w:p>
    <w:p w:rsidR="342C4570" w:rsidP="000A77EC" w:rsidRDefault="342C4570" w14:paraId="668B13FE" w14:textId="0FB0824A">
      <w:pPr>
        <w:jc w:val="both"/>
      </w:pPr>
      <w:r w:rsidRPr="5199DBF5">
        <w:t xml:space="preserve">Les </w:t>
      </w:r>
      <w:r w:rsidRPr="5199DBF5" w:rsidR="0F77BE24">
        <w:t xml:space="preserve">utilisateurs finaux (cadres de santé) </w:t>
      </w:r>
      <w:r w:rsidRPr="5199DBF5" w:rsidR="36FE4703">
        <w:t>ont la possibilité de charger</w:t>
      </w:r>
      <w:r w:rsidRPr="5199DBF5" w:rsidR="2326BB57">
        <w:t>,</w:t>
      </w:r>
      <w:r w:rsidRPr="5199DBF5" w:rsidR="36FE4703">
        <w:t xml:space="preserve"> </w:t>
      </w:r>
      <w:r w:rsidRPr="5199DBF5" w:rsidR="78624FBD">
        <w:t xml:space="preserve">dans l’application web de la solution Probayes, </w:t>
      </w:r>
      <w:r w:rsidRPr="5199DBF5" w:rsidR="36FE4703">
        <w:t>une table de</w:t>
      </w:r>
      <w:r w:rsidRPr="5199DBF5" w:rsidR="79A53C7F">
        <w:t xml:space="preserve"> correspondance entre l’identifiant technique d’un agent et ses données d’identité</w:t>
      </w:r>
      <w:r w:rsidRPr="5199DBF5" w:rsidR="1C8682BD">
        <w:t>. Cette table de correspondance est stockée en local dans le navigateur de l’utilisateur final et n’est jamais transmise aux serveurs de la solution Probayes.</w:t>
      </w:r>
    </w:p>
    <w:p w:rsidR="1C8682BD" w:rsidP="000A77EC" w:rsidRDefault="1C8682BD" w14:paraId="5F6C026F" w14:textId="1B257C0E">
      <w:pPr>
        <w:jc w:val="both"/>
      </w:pPr>
      <w:r w:rsidRPr="3ACCF973">
        <w:t>Une fois la table de correspondance chargée dans le navigateur, les identités des agents remplacent l’ide</w:t>
      </w:r>
      <w:r w:rsidRPr="3ACCF973" w:rsidR="024CED36">
        <w:t>ntifiant technique dans les page</w:t>
      </w:r>
      <w:r w:rsidRPr="3ACCF973">
        <w:t xml:space="preserve">s </w:t>
      </w:r>
      <w:r w:rsidRPr="3ACCF973" w:rsidR="57DF8883">
        <w:t xml:space="preserve">de </w:t>
      </w:r>
      <w:r w:rsidRPr="3ACCF973">
        <w:t>l'application web</w:t>
      </w:r>
      <w:r w:rsidRPr="3ACCF973" w:rsidR="7FBA489F">
        <w:t xml:space="preserve"> :</w:t>
      </w:r>
      <w:r w:rsidRPr="3ACCF973" w:rsidR="576CF402">
        <w:t xml:space="preserve"> pour l’affichage du </w:t>
      </w:r>
      <w:r w:rsidRPr="3ACCF973" w:rsidR="19E68415">
        <w:t xml:space="preserve">planning, </w:t>
      </w:r>
      <w:r w:rsidRPr="3ACCF973" w:rsidR="34480F76">
        <w:t xml:space="preserve">des </w:t>
      </w:r>
      <w:r w:rsidRPr="3ACCF973" w:rsidR="19E68415">
        <w:t>statistiques par agent, ...</w:t>
      </w:r>
    </w:p>
    <w:p w:rsidR="3ACCF973" w:rsidP="3ACCF973" w:rsidRDefault="3ACCF973" w14:paraId="4343B1F6" w14:textId="4D385D76"/>
    <w:p w:rsidR="42BD3709" w:rsidP="0FFD6E1D" w:rsidRDefault="42BD3709" w14:paraId="410374F0" w14:textId="09A22EC8">
      <w:pPr>
        <w:pStyle w:val="Titre1"/>
        <w:rPr>
          <w:color w:val="002060"/>
        </w:rPr>
      </w:pPr>
      <w:bookmarkStart w:name="_Toc190266868" w:id="173"/>
      <w:bookmarkStart w:name="_Toc218677969" w:id="174"/>
      <w:r w:rsidRPr="399EF8C9">
        <w:rPr>
          <w:color w:val="002060"/>
        </w:rPr>
        <w:t xml:space="preserve">Service hébergé en dehors du SI de l’établissement de santé et de prestation de type </w:t>
      </w:r>
      <w:proofErr w:type="spellStart"/>
      <w:r w:rsidRPr="399EF8C9">
        <w:rPr>
          <w:color w:val="002060"/>
        </w:rPr>
        <w:t>saas</w:t>
      </w:r>
      <w:proofErr w:type="spellEnd"/>
      <w:r w:rsidRPr="399EF8C9">
        <w:rPr>
          <w:color w:val="002060"/>
        </w:rPr>
        <w:t>/</w:t>
      </w:r>
      <w:proofErr w:type="spellStart"/>
      <w:r w:rsidRPr="399EF8C9">
        <w:rPr>
          <w:color w:val="002060"/>
        </w:rPr>
        <w:t>iaas</w:t>
      </w:r>
      <w:bookmarkEnd w:id="174"/>
      <w:proofErr w:type="spellEnd"/>
      <w:r w:rsidRPr="399EF8C9">
        <w:rPr>
          <w:color w:val="002060"/>
        </w:rPr>
        <w:t xml:space="preserve"> </w:t>
      </w:r>
      <w:bookmarkEnd w:id="173"/>
    </w:p>
    <w:p w:rsidR="062AF441" w:rsidP="399EF8C9" w:rsidRDefault="062AF441" w14:paraId="36962732" w14:textId="3D006EC6">
      <w:pPr>
        <w:pStyle w:val="Titre2"/>
        <w:rPr>
          <w:color w:val="002060"/>
        </w:rPr>
      </w:pPr>
      <w:bookmarkStart w:name="_Toc218677970" w:id="175"/>
      <w:r w:rsidRPr="399EF8C9">
        <w:rPr>
          <w:color w:val="002060"/>
        </w:rPr>
        <w:t>Prestataire pour l’hébergement</w:t>
      </w:r>
      <w:bookmarkEnd w:id="175"/>
    </w:p>
    <w:p w:rsidR="062AF441" w:rsidP="399EF8C9" w:rsidRDefault="062AF441" w14:paraId="41D06794" w14:textId="790FEA0A">
      <w:pPr>
        <w:pStyle w:val="Paragraphe"/>
      </w:pPr>
      <w:r w:rsidR="062AF441">
        <w:rPr/>
        <w:t xml:space="preserve">En mode SAAS, l’hébergement de la solution </w:t>
      </w:r>
      <w:r w:rsidR="5D7E62D2">
        <w:rPr/>
        <w:t>est</w:t>
      </w:r>
      <w:r w:rsidR="062AF441">
        <w:rPr/>
        <w:t xml:space="preserve"> réalisé par l’entreprise </w:t>
      </w:r>
      <w:r w:rsidR="062AF441">
        <w:rPr/>
        <w:t>OVHCloud</w:t>
      </w:r>
      <w:r w:rsidR="062AF441">
        <w:rPr/>
        <w:t xml:space="preserve">. </w:t>
      </w:r>
      <w:r w:rsidR="6AAF02BF">
        <w:rPr/>
        <w:t>Un hébergement HDS peut être souscrit, s</w:t>
      </w:r>
      <w:r w:rsidR="5792E4FA">
        <w:rPr/>
        <w:t>ur demande du client</w:t>
      </w:r>
      <w:r w:rsidR="6AAF02BF">
        <w:rPr/>
        <w:t>.</w:t>
      </w:r>
    </w:p>
    <w:p w:rsidR="42BD3709" w:rsidP="0FFD6E1D" w:rsidRDefault="42BD3709" w14:paraId="107B7D52" w14:textId="2DA7CEA8">
      <w:pPr>
        <w:pStyle w:val="Titre2"/>
        <w:rPr>
          <w:color w:val="002060"/>
        </w:rPr>
      </w:pPr>
      <w:bookmarkStart w:name="_Toc218677971" w:id="176"/>
      <w:r w:rsidRPr="0FFD6E1D">
        <w:rPr>
          <w:color w:val="002060"/>
        </w:rPr>
        <w:t>Authentification d’accès</w:t>
      </w:r>
      <w:bookmarkEnd w:id="176"/>
    </w:p>
    <w:p w:rsidR="42BD3709" w:rsidP="000A77EC" w:rsidRDefault="42BD3709" w14:paraId="50214B21" w14:textId="3F808391">
      <w:pPr>
        <w:jc w:val="both"/>
        <w:rPr>
          <w:rStyle w:val="Accentuation"/>
          <w:i w:val="0"/>
          <w:iCs w:val="0"/>
        </w:rPr>
      </w:pPr>
      <w:r w:rsidRPr="0FFD6E1D">
        <w:rPr>
          <w:rStyle w:val="Accentuation"/>
          <w:i w:val="0"/>
          <w:iCs w:val="0"/>
        </w:rPr>
        <w:t xml:space="preserve">Tout utilisateur doit s’authentifier pour accéder au service et aux données. L’authentification repose sur deux facteurs : </w:t>
      </w:r>
    </w:p>
    <w:p w:rsidR="42BD3709" w:rsidP="000A77EC" w:rsidRDefault="42BD3709" w14:paraId="75FDB589" w14:textId="5645FF7C">
      <w:pPr>
        <w:pStyle w:val="Paragraphedeliste"/>
        <w:numPr>
          <w:ilvl w:val="0"/>
          <w:numId w:val="2"/>
        </w:numPr>
        <w:jc w:val="both"/>
        <w:rPr>
          <w:rStyle w:val="Accentuation"/>
          <w:i w:val="0"/>
          <w:iCs w:val="0"/>
        </w:rPr>
      </w:pPr>
      <w:r w:rsidRPr="57641234">
        <w:rPr>
          <w:rStyle w:val="Accentuation"/>
          <w:i w:val="0"/>
          <w:iCs w:val="0"/>
        </w:rPr>
        <w:t>Un mot de passe sécurisé (</w:t>
      </w:r>
      <w:r w:rsidRPr="57641234" w:rsidR="34223CCA">
        <w:rPr>
          <w:rStyle w:val="Accentuation"/>
          <w:i w:val="0"/>
          <w:iCs w:val="0"/>
        </w:rPr>
        <w:t>12</w:t>
      </w:r>
      <w:r w:rsidRPr="57641234">
        <w:rPr>
          <w:rStyle w:val="Accentuation"/>
          <w:i w:val="0"/>
          <w:iCs w:val="0"/>
        </w:rPr>
        <w:t xml:space="preserve"> caractères minimum, caractères divers).</w:t>
      </w:r>
    </w:p>
    <w:p w:rsidR="42BD3709" w:rsidP="000A77EC" w:rsidRDefault="42BD3709" w14:paraId="748DB6EE" w14:textId="5359E0AD">
      <w:pPr>
        <w:pStyle w:val="Paragraphedeliste"/>
        <w:numPr>
          <w:ilvl w:val="0"/>
          <w:numId w:val="2"/>
        </w:numPr>
        <w:jc w:val="both"/>
        <w:rPr>
          <w:rStyle w:val="Accentuation"/>
          <w:i w:val="0"/>
          <w:iCs w:val="0"/>
        </w:rPr>
      </w:pPr>
      <w:r w:rsidRPr="0FFD6E1D">
        <w:rPr>
          <w:rStyle w:val="Accentuation"/>
          <w:i w:val="0"/>
          <w:iCs w:val="0"/>
        </w:rPr>
        <w:t>La saisie d’un code à 6 chiffres envoyé en clair par email, et ayant une validité de 10 minutes, que l’utilisateur devra saisir pour accéder au service.</w:t>
      </w:r>
    </w:p>
    <w:p w:rsidR="0FFD6E1D" w:rsidP="000A77EC" w:rsidRDefault="0FFD6E1D" w14:paraId="1D7AF9EE" w14:textId="64984C73">
      <w:pPr>
        <w:jc w:val="both"/>
        <w:rPr>
          <w:rStyle w:val="Accentuation"/>
          <w:i w:val="0"/>
          <w:iCs w:val="0"/>
        </w:rPr>
      </w:pPr>
    </w:p>
    <w:p w:rsidR="42BD3709" w:rsidP="000A77EC" w:rsidRDefault="42BD3709" w14:paraId="768B6354" w14:textId="345EC95F">
      <w:pPr>
        <w:jc w:val="both"/>
        <w:rPr>
          <w:rStyle w:val="Accentuation"/>
          <w:i w:val="0"/>
          <w:iCs w:val="0"/>
        </w:rPr>
      </w:pPr>
      <w:r w:rsidRPr="0FFD6E1D">
        <w:rPr>
          <w:rStyle w:val="Accentuation"/>
          <w:i w:val="0"/>
          <w:iCs w:val="0"/>
        </w:rPr>
        <w:t xml:space="preserve">Tout utilisateur peut modifier son mot de passe à tout moment via la fonctionnalité « mot de passe oublié » : </w:t>
      </w:r>
    </w:p>
    <w:p w:rsidR="42BD3709" w:rsidP="000A77EC" w:rsidRDefault="42BD3709" w14:paraId="7E131C03" w14:textId="57B6AB08">
      <w:pPr>
        <w:pStyle w:val="Paragraphedeliste"/>
        <w:numPr>
          <w:ilvl w:val="0"/>
          <w:numId w:val="2"/>
        </w:numPr>
        <w:jc w:val="both"/>
        <w:rPr>
          <w:rStyle w:val="Accentuation"/>
          <w:i w:val="0"/>
          <w:iCs w:val="0"/>
        </w:rPr>
      </w:pPr>
      <w:r w:rsidRPr="0FFD6E1D">
        <w:rPr>
          <w:rStyle w:val="Accentuation"/>
          <w:i w:val="0"/>
          <w:iCs w:val="0"/>
        </w:rPr>
        <w:t xml:space="preserve">Un code temporaire (validité de 10 minutes) à 6 chiffres lui est alors envoyé par email, si l’email </w:t>
      </w:r>
      <w:r w:rsidRPr="0FFD6E1D">
        <w:rPr>
          <w:rStyle w:val="Accentuation"/>
          <w:i w:val="0"/>
          <w:iCs w:val="0"/>
        </w:rPr>
        <w:lastRenderedPageBreak/>
        <w:t>est connu. Aucune information n’est fournie sur l’interface graphique quant à la réussite de cette demande.</w:t>
      </w:r>
    </w:p>
    <w:p w:rsidR="42BD3709" w:rsidP="000A77EC" w:rsidRDefault="42BD3709" w14:paraId="54865DB8" w14:textId="1DD2A2F1">
      <w:pPr>
        <w:pStyle w:val="Paragraphedeliste"/>
        <w:numPr>
          <w:ilvl w:val="0"/>
          <w:numId w:val="2"/>
        </w:numPr>
        <w:jc w:val="both"/>
        <w:rPr>
          <w:rStyle w:val="Accentuation"/>
          <w:i w:val="0"/>
          <w:iCs w:val="0"/>
        </w:rPr>
      </w:pPr>
      <w:r w:rsidRPr="0FFD6E1D">
        <w:rPr>
          <w:rStyle w:val="Accentuation"/>
          <w:i w:val="0"/>
          <w:iCs w:val="0"/>
        </w:rPr>
        <w:t>L’utilisateur doit renseigner son adresse email, le code à 6 chiffres, son nouveau mot de passe (deux fois).</w:t>
      </w:r>
    </w:p>
    <w:p w:rsidR="42BD3709" w:rsidP="000A77EC" w:rsidRDefault="42BD3709" w14:paraId="0D8E29D6" w14:textId="2ACB5E2C">
      <w:pPr>
        <w:pStyle w:val="Paragraphedeliste"/>
        <w:numPr>
          <w:ilvl w:val="0"/>
          <w:numId w:val="2"/>
        </w:numPr>
        <w:jc w:val="both"/>
        <w:rPr>
          <w:rStyle w:val="Accentuation"/>
          <w:i w:val="0"/>
          <w:iCs w:val="0"/>
        </w:rPr>
      </w:pPr>
      <w:r w:rsidRPr="0FFD6E1D">
        <w:rPr>
          <w:rStyle w:val="Accentuation"/>
          <w:i w:val="0"/>
          <w:iCs w:val="0"/>
        </w:rPr>
        <w:t>Le résultat de la modification du mot de passe (succès ou échec) n’est pas communiqué directement à l’utilisateur sur l’interface graphique : un email est envoyé à l’utilisateur pour l’informer du résultat de l’action, et le prévenir en cas de tentative frauduleuse.</w:t>
      </w:r>
    </w:p>
    <w:p w:rsidR="42BD3709" w:rsidP="000A77EC" w:rsidRDefault="42BD3709" w14:paraId="647034DC" w14:textId="614D10C4">
      <w:pPr>
        <w:pStyle w:val="Paragraphedeliste"/>
        <w:numPr>
          <w:ilvl w:val="0"/>
          <w:numId w:val="2"/>
        </w:numPr>
        <w:jc w:val="both"/>
        <w:rPr>
          <w:rStyle w:val="Accentuation"/>
          <w:i w:val="0"/>
          <w:iCs w:val="0"/>
        </w:rPr>
      </w:pPr>
      <w:r w:rsidRPr="0FFD6E1D">
        <w:rPr>
          <w:rStyle w:val="Accentuation"/>
          <w:i w:val="0"/>
          <w:iCs w:val="0"/>
        </w:rPr>
        <w:t>L’utilisateur est contraint de modifier son mot de passe tous les 6 mois.</w:t>
      </w:r>
    </w:p>
    <w:p w:rsidR="0FFD6E1D" w:rsidP="0FFD6E1D" w:rsidRDefault="0FFD6E1D" w14:paraId="6225FA1E" w14:textId="5F865C5D">
      <w:pPr>
        <w:pStyle w:val="Paragraphedeliste"/>
        <w:ind w:hanging="360"/>
        <w:rPr>
          <w:rStyle w:val="Accentuation"/>
          <w:i w:val="0"/>
          <w:iCs w:val="0"/>
        </w:rPr>
      </w:pPr>
    </w:p>
    <w:p w:rsidR="42BD3709" w:rsidP="0FFD6E1D" w:rsidRDefault="42BD3709" w14:paraId="1A44D7CA" w14:textId="39B463D3">
      <w:pPr>
        <w:pStyle w:val="Titre2"/>
        <w:rPr>
          <w:color w:val="002060"/>
        </w:rPr>
      </w:pPr>
      <w:bookmarkStart w:name="_Toc190266869" w:id="177"/>
      <w:bookmarkStart w:name="_Toc218677972" w:id="178"/>
      <w:r w:rsidRPr="0FFD6E1D">
        <w:rPr>
          <w:color w:val="002060"/>
        </w:rPr>
        <w:t>Accès distant</w:t>
      </w:r>
      <w:bookmarkEnd w:id="178"/>
    </w:p>
    <w:p w:rsidR="42BD3709" w:rsidP="3ACCF973" w:rsidRDefault="42BD3709" w14:paraId="78388444" w14:textId="00AF949A">
      <w:pPr>
        <w:rPr>
          <w:rStyle w:val="Accentuation"/>
          <w:i w:val="0"/>
          <w:iCs w:val="0"/>
        </w:rPr>
      </w:pPr>
      <w:r w:rsidRPr="3ACCF973">
        <w:rPr>
          <w:rStyle w:val="Accentuation"/>
          <w:i w:val="0"/>
          <w:iCs w:val="0"/>
        </w:rPr>
        <w:t xml:space="preserve">Seul des flux de type TLS/HTTPS sont possibles entre le SI du </w:t>
      </w:r>
      <w:r w:rsidRPr="3ACCF973">
        <w:rPr>
          <w:rStyle w:val="Accentuation"/>
          <w:i w:val="0"/>
          <w:iCs w:val="0"/>
          <w:highlight w:val="yellow"/>
        </w:rPr>
        <w:t xml:space="preserve">CHU de </w:t>
      </w:r>
      <w:r w:rsidRPr="3ACCF973" w:rsidR="235DF583">
        <w:rPr>
          <w:rStyle w:val="Accentuation"/>
          <w:i w:val="0"/>
          <w:iCs w:val="0"/>
          <w:highlight w:val="yellow"/>
        </w:rPr>
        <w:t>XXX</w:t>
      </w:r>
      <w:r w:rsidRPr="3ACCF973" w:rsidR="235DF583">
        <w:rPr>
          <w:rStyle w:val="Accentuation"/>
          <w:i w:val="0"/>
          <w:iCs w:val="0"/>
        </w:rPr>
        <w:t xml:space="preserve"> </w:t>
      </w:r>
      <w:r w:rsidRPr="3ACCF973">
        <w:rPr>
          <w:rStyle w:val="Accentuation"/>
          <w:i w:val="0"/>
          <w:iCs w:val="0"/>
        </w:rPr>
        <w:t>et l’hébergement OVH fourni par Probayes.</w:t>
      </w:r>
    </w:p>
    <w:p w:rsidR="0FFD6E1D" w:rsidP="0FFD6E1D" w:rsidRDefault="0FFD6E1D" w14:paraId="139E75A6" w14:textId="380724E0">
      <w:pPr>
        <w:pStyle w:val="Paragraphe"/>
      </w:pPr>
      <w:r w:rsidR="130C516D">
        <w:rPr/>
        <w:t>Une protection HSTS est activée pour forcer les flux TLS/HTTPS depuis le navigateur des utilisateurs finaux.</w:t>
      </w:r>
    </w:p>
    <w:p w:rsidR="130C516D" w:rsidP="5603FD86" w:rsidRDefault="130C516D" w14:paraId="1D16AA67" w14:textId="4782EBB1">
      <w:pPr>
        <w:pStyle w:val="Paragraphe"/>
        <w:suppressLineNumbers w:val="0"/>
        <w:bidi w:val="0"/>
        <w:spacing w:before="120" w:beforeAutospacing="off" w:after="120" w:afterAutospacing="off" w:line="288" w:lineRule="auto"/>
        <w:ind w:left="0" w:right="0"/>
        <w:jc w:val="both"/>
      </w:pPr>
      <w:r w:rsidR="130C516D">
        <w:rPr/>
        <w:t xml:space="preserve">Une protection contre les attaques de type XSS et CSRF est activée de la manière suivante : </w:t>
      </w:r>
    </w:p>
    <w:p w:rsidR="130C516D" w:rsidP="5603FD86" w:rsidRDefault="130C516D" w14:paraId="04F964DF" w14:textId="40C46FD5">
      <w:pPr>
        <w:pStyle w:val="Paragraphe"/>
        <w:numPr>
          <w:ilvl w:val="0"/>
          <w:numId w:val="29"/>
        </w:numPr>
        <w:suppressLineNumbers w:val="0"/>
        <w:bidi w:val="0"/>
        <w:spacing w:before="120" w:beforeAutospacing="off" w:after="120" w:afterAutospacing="off" w:line="288" w:lineRule="auto"/>
        <w:ind w:right="0"/>
        <w:jc w:val="both"/>
        <w:rPr/>
      </w:pPr>
      <w:r w:rsidR="130C516D">
        <w:rPr/>
        <w:t xml:space="preserve">Toute requête asynchrone (AJAX) </w:t>
      </w:r>
      <w:r w:rsidR="130C516D">
        <w:rPr/>
        <w:t xml:space="preserve">ne peut être </w:t>
      </w:r>
      <w:r w:rsidR="162464DE">
        <w:rPr/>
        <w:t xml:space="preserve">effectuée </w:t>
      </w:r>
      <w:r w:rsidR="130C516D">
        <w:rPr/>
        <w:t xml:space="preserve">que sur le même domaine </w:t>
      </w:r>
      <w:r w:rsidR="2DDFEA19">
        <w:rPr/>
        <w:t>que l’application web</w:t>
      </w:r>
      <w:r w:rsidR="130C516D">
        <w:rPr/>
        <w:t xml:space="preserve"> </w:t>
      </w:r>
      <w:r w:rsidR="130C516D">
        <w:rPr/>
        <w:t xml:space="preserve">(index.html). </w:t>
      </w:r>
    </w:p>
    <w:p w:rsidR="4950D7CB" w:rsidP="5603FD86" w:rsidRDefault="4950D7CB" w14:paraId="3A9CA458" w14:textId="1CA5F50C">
      <w:pPr>
        <w:pStyle w:val="Paragraphe"/>
        <w:numPr>
          <w:ilvl w:val="0"/>
          <w:numId w:val="29"/>
        </w:numPr>
        <w:suppressLineNumbers w:val="0"/>
        <w:bidi w:val="0"/>
        <w:spacing w:before="120" w:beforeAutospacing="off" w:after="120" w:afterAutospacing="off" w:line="288" w:lineRule="auto"/>
        <w:ind w:right="0"/>
        <w:jc w:val="both"/>
        <w:rPr/>
      </w:pPr>
      <w:r w:rsidR="4950D7CB">
        <w:rPr/>
        <w:t xml:space="preserve">Une politique </w:t>
      </w:r>
      <w:r w:rsidR="4950D7CB">
        <w:rPr/>
        <w:t xml:space="preserve">stricte </w:t>
      </w:r>
      <w:r w:rsidR="1CBE6F0E">
        <w:rPr/>
        <w:t xml:space="preserve">de CSP </w:t>
      </w:r>
      <w:r w:rsidR="4950D7CB">
        <w:rPr/>
        <w:t>(Content Security Policy) est activée afin que t</w:t>
      </w:r>
      <w:r w:rsidR="04F7B5CC">
        <w:rPr/>
        <w:t xml:space="preserve">out téléchargement de script, image, fichiers </w:t>
      </w:r>
      <w:r w:rsidR="32A1C9D4">
        <w:rPr/>
        <w:t xml:space="preserve">de style </w:t>
      </w:r>
      <w:r w:rsidR="04F7B5CC">
        <w:rPr/>
        <w:t xml:space="preserve">CSS, fonte, etc. ne </w:t>
      </w:r>
      <w:r w:rsidR="15F5D14C">
        <w:rPr/>
        <w:t>soit</w:t>
      </w:r>
      <w:r w:rsidR="04F7B5CC">
        <w:rPr/>
        <w:t xml:space="preserve"> </w:t>
      </w:r>
      <w:r w:rsidR="755591B0">
        <w:rPr/>
        <w:t>possibl</w:t>
      </w:r>
      <w:r w:rsidR="04F7B5CC">
        <w:rPr/>
        <w:t xml:space="preserve">e que sur le même domaine que </w:t>
      </w:r>
      <w:r w:rsidR="5FC925CC">
        <w:rPr/>
        <w:t>l’application</w:t>
      </w:r>
      <w:r w:rsidR="5FC925CC">
        <w:rPr/>
        <w:t xml:space="preserve"> web (index.html).</w:t>
      </w:r>
      <w:r w:rsidR="2285DDBD">
        <w:rPr/>
        <w:t xml:space="preserve"> Aucun script ou style en ligne non inclut dans les livrables ne peut être exécuté par l’application web : les livrables (assets JavaScript et CSS) sont ha</w:t>
      </w:r>
      <w:r w:rsidR="00BCC2B8">
        <w:rPr/>
        <w:t>ch</w:t>
      </w:r>
      <w:r w:rsidR="2285DDBD">
        <w:rPr/>
        <w:t>és</w:t>
      </w:r>
      <w:r w:rsidR="168304B3">
        <w:rPr/>
        <w:t xml:space="preserve"> et </w:t>
      </w:r>
      <w:r w:rsidR="168304B3">
        <w:rPr/>
        <w:t>ce</w:t>
      </w:r>
      <w:r w:rsidR="168304B3">
        <w:rPr/>
        <w:t xml:space="preserve"> hash est vérifié </w:t>
      </w:r>
      <w:r w:rsidR="4B25E0CE">
        <w:rPr/>
        <w:t>par le navigateu</w:t>
      </w:r>
      <w:r w:rsidR="168304B3">
        <w:rPr/>
        <w:t xml:space="preserve">r, </w:t>
      </w:r>
      <w:r w:rsidR="2285DDBD">
        <w:rPr/>
        <w:t xml:space="preserve">afin de s’assurer que tout code exécuté </w:t>
      </w:r>
      <w:r w:rsidR="10638BE2">
        <w:rPr/>
        <w:t xml:space="preserve">par le navigateur </w:t>
      </w:r>
      <w:r w:rsidR="2285DDBD">
        <w:rPr/>
        <w:t xml:space="preserve">est </w:t>
      </w:r>
      <w:r w:rsidR="2285DDBD">
        <w:rPr/>
        <w:t>lég</w:t>
      </w:r>
      <w:r w:rsidR="0C2068C3">
        <w:rPr/>
        <w:t>itime.</w:t>
      </w:r>
      <w:r w:rsidR="15D9A87B">
        <w:rPr/>
        <w:t xml:space="preserve"> Les fonctionnalités de l’API JavaScript et HTML sont désactivées par défaut, si elles ne sont pas nécessaires à l’application web.</w:t>
      </w:r>
    </w:p>
    <w:p w:rsidR="3F5CAA6C" w:rsidP="5603FD86" w:rsidRDefault="3F5CAA6C" w14:paraId="5342D29A" w14:textId="17153596">
      <w:pPr>
        <w:pStyle w:val="Paragraphe"/>
        <w:numPr>
          <w:ilvl w:val="0"/>
          <w:numId w:val="29"/>
        </w:numPr>
        <w:suppressLineNumbers w:val="0"/>
        <w:bidi w:val="0"/>
        <w:spacing w:before="120" w:beforeAutospacing="off" w:after="120" w:afterAutospacing="off" w:line="288" w:lineRule="auto"/>
        <w:ind w:right="0"/>
        <w:jc w:val="both"/>
        <w:rPr/>
      </w:pPr>
      <w:r w:rsidR="3F5CAA6C">
        <w:rPr/>
        <w:t xml:space="preserve">Une gestion de session par cookie est réalisée. Le cookie de session est HTTPS </w:t>
      </w:r>
      <w:r w:rsidR="3F5CAA6C">
        <w:rPr/>
        <w:t>only</w:t>
      </w:r>
      <w:r w:rsidR="506689A3">
        <w:rPr/>
        <w:t>, avec une politique “</w:t>
      </w:r>
      <w:r w:rsidR="506689A3">
        <w:rPr/>
        <w:t>samesite</w:t>
      </w:r>
      <w:r w:rsidR="506689A3">
        <w:rPr/>
        <w:t>” stricte.</w:t>
      </w:r>
    </w:p>
    <w:p w:rsidR="5603FD86" w:rsidP="5603FD86" w:rsidRDefault="5603FD86" w14:paraId="57CA1661" w14:textId="47EB7D2A">
      <w:pPr>
        <w:pStyle w:val="Paragraphe"/>
        <w:suppressLineNumbers w:val="0"/>
        <w:bidi w:val="0"/>
        <w:spacing w:before="120" w:beforeAutospacing="off" w:after="120" w:afterAutospacing="off" w:line="288" w:lineRule="auto"/>
        <w:ind w:left="720" w:right="0"/>
        <w:jc w:val="both"/>
      </w:pPr>
    </w:p>
    <w:p w:rsidR="42BD3709" w:rsidP="0FFD6E1D" w:rsidRDefault="42BD3709" w14:paraId="41E99E98" w14:textId="3C171890">
      <w:pPr>
        <w:pStyle w:val="Titre2"/>
        <w:rPr>
          <w:color w:val="002060"/>
        </w:rPr>
      </w:pPr>
      <w:bookmarkStart w:name="_Toc218677973" w:id="179"/>
      <w:r w:rsidRPr="0FFD6E1D">
        <w:rPr>
          <w:color w:val="002060"/>
        </w:rPr>
        <w:t>Stockage sécurisé des mots de passe</w:t>
      </w:r>
      <w:bookmarkEnd w:id="177"/>
      <w:bookmarkEnd w:id="179"/>
    </w:p>
    <w:p w:rsidR="42BD3709" w:rsidP="0FFD6E1D" w:rsidRDefault="42BD3709" w14:paraId="67252D31" w14:textId="75F8CBAC">
      <w:pPr>
        <w:rPr>
          <w:rFonts w:ascii="Aptos" w:hAnsi="Aptos" w:eastAsia="Aptos" w:cs="Aptos"/>
          <w:color w:val="000000" w:themeColor="text1"/>
          <w:sz w:val="24"/>
          <w:szCs w:val="24"/>
        </w:rPr>
      </w:pPr>
      <w:r w:rsidRPr="0FFD6E1D">
        <w:rPr>
          <w:rStyle w:val="Accentuation"/>
          <w:i w:val="0"/>
          <w:iCs w:val="0"/>
        </w:rPr>
        <w:t>Les mots de passe (dont les OTP – codes à 6 chiffres) sont stockés de manière sécurisée en BDD : hash généré avec l’algorithme Argon2id</w:t>
      </w:r>
      <w:r w:rsidRPr="0FFD6E1D">
        <w:rPr>
          <w:rFonts w:ascii="Aptos" w:hAnsi="Aptos" w:eastAsia="Aptos" w:cs="Aptos"/>
          <w:color w:val="000000" w:themeColor="text1"/>
          <w:sz w:val="24"/>
          <w:szCs w:val="24"/>
        </w:rPr>
        <w:t xml:space="preserve"> (</w:t>
      </w:r>
      <w:hyperlink r:id="rId15">
        <w:r w:rsidRPr="0FFD6E1D">
          <w:rPr>
            <w:rStyle w:val="Lienhypertexte"/>
            <w:rFonts w:ascii="Calibri" w:hAnsi="Calibri" w:eastAsia="Calibri" w:cs="Calibri"/>
          </w:rPr>
          <w:t>https://datatracker.ietf.org/doc/html/rfc9106.html</w:t>
        </w:r>
      </w:hyperlink>
      <w:r w:rsidRPr="0FFD6E1D">
        <w:rPr>
          <w:rFonts w:ascii="Aptos" w:hAnsi="Aptos" w:eastAsia="Aptos" w:cs="Aptos"/>
          <w:color w:val="000000" w:themeColor="text1"/>
          <w:sz w:val="24"/>
          <w:szCs w:val="24"/>
        </w:rPr>
        <w:t>)</w:t>
      </w:r>
    </w:p>
    <w:p w:rsidR="0FFD6E1D" w:rsidP="0FFD6E1D" w:rsidRDefault="0FFD6E1D" w14:paraId="7BF4A80D" w14:textId="2D2D8833">
      <w:pPr>
        <w:pStyle w:val="Paragraphe"/>
      </w:pPr>
    </w:p>
    <w:p w:rsidR="000040C5" w:rsidP="0FFD6E1D" w:rsidRDefault="000040C5" w14:paraId="61D05E8D" w14:textId="4483AEAA">
      <w:pPr>
        <w:pStyle w:val="Titre1"/>
        <w:rPr>
          <w:rFonts w:cs="Arial"/>
          <w:color w:val="002060"/>
        </w:rPr>
      </w:pPr>
      <w:bookmarkStart w:name="_Toc395272891" w:id="180"/>
      <w:bookmarkStart w:name="_Toc190266878" w:id="181"/>
      <w:bookmarkStart w:name="_Toc218677974" w:id="182"/>
      <w:r w:rsidRPr="0FFD6E1D">
        <w:rPr>
          <w:rFonts w:cs="Arial"/>
          <w:color w:val="002060"/>
        </w:rPr>
        <w:t>C</w:t>
      </w:r>
      <w:r w:rsidRPr="0FFD6E1D" w:rsidR="00A19126">
        <w:rPr>
          <w:rFonts w:cs="Arial"/>
          <w:color w:val="002060"/>
        </w:rPr>
        <w:t>ontinuité du service</w:t>
      </w:r>
      <w:bookmarkEnd w:id="182"/>
    </w:p>
    <w:p w:rsidR="00A19126" w:rsidP="000A77EC" w:rsidRDefault="00A19126" w14:paraId="2BE3F7B5" w14:textId="03EB1027">
      <w:pPr>
        <w:jc w:val="both"/>
        <w:rPr>
          <w:rStyle w:val="Accentuation"/>
          <w:i w:val="0"/>
          <w:iCs w:val="0"/>
        </w:rPr>
      </w:pPr>
      <w:r w:rsidRPr="0FFD6E1D">
        <w:rPr>
          <w:rStyle w:val="Accentuation"/>
          <w:i w:val="0"/>
          <w:iCs w:val="0"/>
        </w:rPr>
        <w:t xml:space="preserve">Le service fournit des fonctionnalités d’export des données au format CSV pour les paramètres globaux, les paramètres des simulations et les données des plannings. </w:t>
      </w:r>
    </w:p>
    <w:p w:rsidR="00A19126" w:rsidP="000A77EC" w:rsidRDefault="00A19126" w14:paraId="0A7C0C24" w14:textId="0978B9A4">
      <w:pPr>
        <w:jc w:val="both"/>
        <w:rPr>
          <w:rStyle w:val="Accentuation"/>
          <w:i w:val="0"/>
          <w:iCs w:val="0"/>
        </w:rPr>
      </w:pPr>
      <w:r w:rsidRPr="221B9FDA">
        <w:rPr>
          <w:rStyle w:val="Accentuation"/>
          <w:i w:val="0"/>
          <w:iCs w:val="0"/>
        </w:rPr>
        <w:t>Les utilisateurs auront la charge d’exporter régulièrement ces données afin de pallier une indisponibilité du service.</w:t>
      </w:r>
    </w:p>
    <w:p w:rsidR="0FFD6E1D" w:rsidP="0FFD6E1D" w:rsidRDefault="0FFD6E1D" w14:paraId="011A99E4" w14:textId="055DC8BD">
      <w:pPr>
        <w:rPr>
          <w:rStyle w:val="Accentuation"/>
          <w:i w:val="0"/>
          <w:iCs w:val="0"/>
        </w:rPr>
      </w:pPr>
    </w:p>
    <w:p w:rsidR="00A19126" w:rsidP="0FFD6E1D" w:rsidRDefault="00A19126" w14:paraId="5E317203" w14:textId="4CA3D8AF">
      <w:pPr>
        <w:pStyle w:val="Titre1"/>
        <w:rPr>
          <w:rFonts w:cs="Arial"/>
          <w:color w:val="002060"/>
        </w:rPr>
      </w:pPr>
      <w:bookmarkStart w:name="_Toc218677975" w:id="183"/>
      <w:bookmarkEnd w:id="180"/>
      <w:bookmarkEnd w:id="181"/>
      <w:r w:rsidRPr="0FFD6E1D">
        <w:rPr>
          <w:rFonts w:cs="Arial"/>
          <w:color w:val="002060"/>
        </w:rPr>
        <w:t xml:space="preserve">Clauses complémentaires « Sécurité numérique </w:t>
      </w:r>
      <w:r w:rsidRPr="0FFD6E1D" w:rsidR="0018288E">
        <w:rPr>
          <w:rFonts w:cs="Arial"/>
          <w:color w:val="002060"/>
        </w:rPr>
        <w:t>»</w:t>
      </w:r>
      <w:bookmarkEnd w:id="183"/>
    </w:p>
    <w:p w:rsidR="0018288E" w:rsidP="0FFD6E1D" w:rsidRDefault="0018288E" w14:paraId="3494F7DE" w14:textId="0098C3AA">
      <w:pPr>
        <w:rPr>
          <w:rStyle w:val="Accentuation"/>
          <w:i w:val="0"/>
          <w:iCs w:val="0"/>
        </w:rPr>
      </w:pPr>
      <w:r w:rsidRPr="0FFD6E1D">
        <w:rPr>
          <w:rStyle w:val="Accentuation"/>
          <w:i w:val="0"/>
          <w:iCs w:val="0"/>
        </w:rPr>
        <w:t>Probayes confirme avoir pris connaissance du référentiel général de sécurité version 2.0 publié par l’ANSSI.</w:t>
      </w:r>
    </w:p>
    <w:p w:rsidR="0FFD6E1D" w:rsidP="0FFD6E1D" w:rsidRDefault="0FFD6E1D" w14:paraId="6793F350" w14:textId="6A2A808A"/>
    <w:p w:rsidR="0018288E" w:rsidP="0FFD6E1D" w:rsidRDefault="0018288E" w14:paraId="251095D4" w14:textId="2F7DED18">
      <w:pPr>
        <w:pStyle w:val="Titre1"/>
        <w:rPr>
          <w:rFonts w:cs="Arial"/>
          <w:color w:val="002060"/>
        </w:rPr>
      </w:pPr>
      <w:bookmarkStart w:name="_Toc218677976" w:id="184"/>
      <w:r w:rsidRPr="0FFD6E1D">
        <w:rPr>
          <w:rFonts w:cs="Arial"/>
          <w:color w:val="002060"/>
        </w:rPr>
        <w:t>Mode run</w:t>
      </w:r>
      <w:bookmarkEnd w:id="184"/>
    </w:p>
    <w:p w:rsidR="0018288E" w:rsidP="000A77EC" w:rsidRDefault="0018288E" w14:paraId="43F23FC1" w14:textId="7CB6DF1F">
      <w:pPr>
        <w:jc w:val="both"/>
        <w:rPr>
          <w:rStyle w:val="Accentuation"/>
          <w:i w:val="0"/>
          <w:iCs w:val="0"/>
        </w:rPr>
      </w:pPr>
      <w:r w:rsidRPr="0FFD6E1D">
        <w:rPr>
          <w:rStyle w:val="Accentuation"/>
          <w:i w:val="0"/>
          <w:iCs w:val="0"/>
        </w:rPr>
        <w:t>Lors de la phase de RUN de l’application, Probayes prendra en charge uniquement les mises à jour nécessaires</w:t>
      </w:r>
      <w:r w:rsidRPr="0FFD6E1D" w:rsidR="433F146E">
        <w:rPr>
          <w:rStyle w:val="Accentuation"/>
          <w:i w:val="0"/>
          <w:iCs w:val="0"/>
        </w:rPr>
        <w:t>. Un arbitrage devra être effectué conjointement entre les deux parties pour la réalisation des développements souhaités et non nécessaires, en particulier concernant le financement de ces évolutions.</w:t>
      </w:r>
    </w:p>
    <w:p w:rsidR="75F47F6C" w:rsidP="000A77EC" w:rsidRDefault="75F47F6C" w14:paraId="74ABFEA3" w14:textId="483E6BEB">
      <w:pPr>
        <w:jc w:val="both"/>
        <w:rPr>
          <w:rStyle w:val="Accentuation"/>
          <w:i w:val="0"/>
          <w:iCs w:val="0"/>
        </w:rPr>
      </w:pPr>
      <w:r w:rsidRPr="0FFD6E1D">
        <w:rPr>
          <w:rStyle w:val="Accentuation"/>
          <w:i w:val="0"/>
          <w:iCs w:val="0"/>
        </w:rPr>
        <w:t xml:space="preserve">Un point d’attention est soulevé par Probayes concernant les mises à jour de sécurité qui auraient par nature un impact sur le fonctionnel, Probayes pourra spécifier en amont les impacts fonctionnels et </w:t>
      </w:r>
      <w:r w:rsidRPr="0FFD6E1D" w:rsidR="10418129">
        <w:rPr>
          <w:rStyle w:val="Accentuation"/>
          <w:i w:val="0"/>
          <w:iCs w:val="0"/>
        </w:rPr>
        <w:t>il faudra ensuite valider conjointement la réalisation de ces mises à jour sans que l’on soit bloqué par les règles relatives aux mises à jour de sécurité concernant les impacts fonctionnels.</w:t>
      </w:r>
    </w:p>
    <w:p w:rsidR="0FFD6E1D" w:rsidP="0FFD6E1D" w:rsidRDefault="0FFD6E1D" w14:paraId="428DD8C1" w14:textId="357694E5">
      <w:pPr>
        <w:rPr>
          <w:rStyle w:val="Accentuation"/>
          <w:i w:val="0"/>
          <w:iCs w:val="0"/>
        </w:rPr>
      </w:pPr>
    </w:p>
    <w:p w:rsidR="0FFD6E1D" w:rsidP="0FFD6E1D" w:rsidRDefault="0FFD6E1D" w14:paraId="3AEA9597" w14:textId="48DCC67E"/>
    <w:sectPr w:rsidR="0FFD6E1D" w:rsidSect="00132CD5">
      <w:headerReference w:type="default" r:id="rId16"/>
      <w:footerReference w:type="default" r:id="rId17"/>
      <w:pgSz w:w="11906" w:h="16838" w:orient="portrait"/>
      <w:pgMar w:top="1673" w:right="566" w:bottom="1134" w:left="1134" w:header="720" w:footer="417" w:gutter="0"/>
      <w:cols w:space="72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760" w:rsidRDefault="00D17760" w14:paraId="276FF199" w14:textId="77777777">
      <w:r>
        <w:separator/>
      </w:r>
    </w:p>
  </w:endnote>
  <w:endnote w:type="continuationSeparator" w:id="0">
    <w:p w:rsidR="00D17760" w:rsidRDefault="00D17760" w14:paraId="2C0B23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0000000000000000000"/>
    <w:charset w:val="00"/>
    <w:family w:val="auto"/>
    <w:notTrueType/>
    <w:pitch w:val="variable"/>
    <w:sig w:usb0="00000003" w:usb1="00000000" w:usb2="00000000" w:usb3="00000000" w:csb0="00000001" w:csb1="00000000"/>
  </w:font>
  <w:font w:name="StarSymbol">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OpenSymbol">
    <w:altName w:val="MT Extra"/>
    <w:panose1 w:val="05010000000000000000"/>
    <w:charset w:val="00"/>
    <w:family w:val="auto"/>
    <w:pitch w:val="variable"/>
    <w:sig w:usb0="800000AF" w:usb1="1001ECEA"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41262" w:rsidR="00170025" w:rsidP="00C05E4F" w:rsidRDefault="00170025" w14:paraId="3086F52A" w14:textId="4C2D7988">
    <w:pPr>
      <w:tabs>
        <w:tab w:val="left" w:pos="8789"/>
      </w:tabs>
      <w:snapToGrid w:val="0"/>
      <w:jc w:val="center"/>
      <w:rPr>
        <w:sz w:val="20"/>
        <w:szCs w:val="24"/>
      </w:rPr>
    </w:pPr>
    <w:r w:rsidRPr="00541262">
      <w:rPr>
        <w:sz w:val="20"/>
        <w:szCs w:val="24"/>
      </w:rPr>
      <w:t>Proba</w:t>
    </w:r>
    <w:r>
      <w:rPr>
        <w:sz w:val="20"/>
        <w:szCs w:val="24"/>
      </w:rPr>
      <w:t>y</w:t>
    </w:r>
    <w:r w:rsidRPr="00541262">
      <w:rPr>
        <w:sz w:val="20"/>
        <w:szCs w:val="24"/>
      </w:rPr>
      <w:t xml:space="preserve">es – 53 Avenue Jean </w:t>
    </w:r>
    <w:proofErr w:type="spellStart"/>
    <w:r w:rsidRPr="00541262">
      <w:rPr>
        <w:sz w:val="20"/>
        <w:szCs w:val="24"/>
      </w:rPr>
      <w:t>Kuntzmann</w:t>
    </w:r>
    <w:proofErr w:type="spellEnd"/>
    <w:r w:rsidRPr="00541262">
      <w:rPr>
        <w:sz w:val="20"/>
        <w:szCs w:val="24"/>
      </w:rPr>
      <w:t xml:space="preserve"> – 38330 Montbonnot – France</w:t>
    </w:r>
  </w:p>
  <w:p w:rsidRPr="00541262" w:rsidR="00170025" w:rsidP="00C05E4F" w:rsidRDefault="00170025" w14:paraId="44780B33" w14:textId="2F0CA42A">
    <w:pPr>
      <w:snapToGrid w:val="0"/>
      <w:jc w:val="center"/>
      <w:rPr>
        <w:sz w:val="20"/>
        <w:szCs w:val="24"/>
      </w:rPr>
    </w:pPr>
    <w:r w:rsidRPr="00541262">
      <w:rPr>
        <w:sz w:val="20"/>
        <w:szCs w:val="24"/>
      </w:rPr>
      <w:t>Tél : +33 (0)4 76 42 64 13</w:t>
    </w:r>
  </w:p>
  <w:p w:rsidRPr="00541262" w:rsidR="00170025" w:rsidP="00C05E4F" w:rsidRDefault="00170025" w14:paraId="4C526D2E" w14:textId="77777777">
    <w:pPr>
      <w:snapToGrid w:val="0"/>
      <w:jc w:val="center"/>
      <w:rPr>
        <w:sz w:val="20"/>
        <w:szCs w:val="24"/>
      </w:rPr>
    </w:pPr>
    <w:r w:rsidRPr="00541262">
      <w:rPr>
        <w:sz w:val="20"/>
        <w:szCs w:val="24"/>
      </w:rPr>
      <w:t>www.probayes.com</w:t>
    </w:r>
  </w:p>
  <w:p w:rsidRPr="00D770BB" w:rsidR="00170025" w:rsidP="00C05E4F" w:rsidRDefault="00170025" w14:paraId="11336CC2" w14:textId="77777777">
    <w:pPr>
      <w:snapToGrid w:val="0"/>
      <w:rPr>
        <w:sz w:val="18"/>
      </w:rPr>
    </w:pPr>
  </w:p>
  <w:p w:rsidRPr="00413B25" w:rsidR="00170025" w:rsidP="00F05158" w:rsidRDefault="00170025" w14:paraId="7CE0094B" w14:textId="0F2D0477">
    <w:pPr>
      <w:snapToGrid w:val="0"/>
      <w:jc w:val="center"/>
      <w:rPr>
        <w:sz w:val="16"/>
        <w:szCs w:val="20"/>
      </w:rPr>
    </w:pPr>
    <w:r w:rsidRPr="00413B25">
      <w:rPr>
        <w:sz w:val="16"/>
        <w:szCs w:val="20"/>
      </w:rPr>
      <w:t>Ce document, propriété de Proba</w:t>
    </w:r>
    <w:r>
      <w:rPr>
        <w:sz w:val="16"/>
        <w:szCs w:val="20"/>
      </w:rPr>
      <w:t>y</w:t>
    </w:r>
    <w:r w:rsidRPr="00413B25">
      <w:rPr>
        <w:sz w:val="16"/>
        <w:szCs w:val="20"/>
      </w:rPr>
      <w:t>es, ne peut être reproduit ou communiqué à des tiers en totalité ou en partie sans son autorisation écrite.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54D69" w:rsidR="00170025" w:rsidP="399EF8C9" w:rsidRDefault="399EF8C9" w14:paraId="70FF0835" w14:textId="604D2EA9">
    <w:pPr>
      <w:jc w:val="center"/>
      <w:rPr>
        <w:color w:val="A6A6A6" w:themeColor="background1" w:themeShade="A6"/>
        <w:sz w:val="20"/>
        <w:szCs w:val="20"/>
        <w:lang w:val="en-US"/>
      </w:rPr>
    </w:pPr>
    <w:r w:rsidRPr="399EF8C9">
      <w:rPr>
        <w:color w:val="808080" w:themeColor="background1" w:themeShade="80"/>
        <w:sz w:val="18"/>
        <w:szCs w:val="18"/>
        <w:lang w:val="en-US"/>
      </w:rPr>
      <w:t>Probayes © 202</w:t>
    </w:r>
    <w:r w:rsidR="000A77EC">
      <w:rPr>
        <w:color w:val="808080" w:themeColor="background1" w:themeShade="80"/>
        <w:sz w:val="18"/>
        <w:szCs w:val="18"/>
        <w:lang w:val="en-US"/>
      </w:rPr>
      <w:t>6</w:t>
    </w:r>
    <w:r w:rsidR="00170025">
      <w:tab/>
    </w:r>
    <w:r w:rsidR="00170025">
      <w:tab/>
    </w:r>
    <w:r w:rsidRPr="000A77EC">
      <w:rPr>
        <w:rFonts w:asciiTheme="minorHAnsi" w:hAnsiTheme="minorHAnsi" w:cstheme="minorBidi"/>
        <w:color w:val="808080" w:themeColor="background1" w:themeShade="80"/>
        <w:highlight w:val="yellow"/>
        <w:lang w:val="en-US"/>
      </w:rPr>
      <w:t>PC2025-00-00</w:t>
    </w:r>
    <w:r w:rsidRPr="399EF8C9">
      <w:rPr>
        <w:rFonts w:asciiTheme="minorHAnsi" w:hAnsiTheme="minorHAnsi" w:cstheme="minorBidi"/>
        <w:color w:val="808080" w:themeColor="background1" w:themeShade="80"/>
        <w:lang w:val="en-US"/>
      </w:rPr>
      <w:t>| « </w:t>
    </w:r>
    <w:proofErr w:type="spellStart"/>
    <w:r w:rsidRPr="399EF8C9">
      <w:rPr>
        <w:rFonts w:asciiTheme="minorHAnsi" w:hAnsiTheme="minorHAnsi" w:cstheme="minorBidi"/>
        <w:color w:val="808080" w:themeColor="background1" w:themeShade="80"/>
        <w:lang w:val="en-US"/>
      </w:rPr>
      <w:t>Cybersécurité</w:t>
    </w:r>
    <w:proofErr w:type="spellEnd"/>
    <w:r w:rsidRPr="399EF8C9">
      <w:rPr>
        <w:rFonts w:asciiTheme="minorHAnsi" w:hAnsiTheme="minorHAnsi" w:cstheme="minorBidi"/>
        <w:color w:val="808080" w:themeColor="background1" w:themeShade="80"/>
        <w:lang w:val="en-US"/>
      </w:rPr>
      <w:t> »</w:t>
    </w:r>
    <w:r w:rsidR="00170025">
      <w:tab/>
    </w:r>
    <w:r w:rsidRPr="399EF8C9">
      <w:rPr>
        <w:color w:val="808080" w:themeColor="background1" w:themeShade="80"/>
        <w:sz w:val="18"/>
        <w:szCs w:val="18"/>
        <w:lang w:val="en-US"/>
      </w:rPr>
      <w:t xml:space="preserve"> </w:t>
    </w:r>
    <w:r w:rsidR="00170025">
      <w:tab/>
    </w:r>
    <w:r w:rsidR="00170025">
      <w:tab/>
    </w:r>
    <w:r w:rsidRPr="399EF8C9">
      <w:rPr>
        <w:color w:val="808080" w:themeColor="background1" w:themeShade="80"/>
        <w:sz w:val="18"/>
        <w:szCs w:val="18"/>
        <w:lang w:val="en-US"/>
      </w:rPr>
      <w:t xml:space="preserve">page </w:t>
    </w:r>
    <w:r w:rsidRPr="399EF8C9" w:rsidR="00170025">
      <w:rPr>
        <w:noProof/>
        <w:color w:val="808080" w:themeColor="background1" w:themeShade="80"/>
        <w:sz w:val="18"/>
        <w:szCs w:val="18"/>
        <w:lang w:val="en-US"/>
      </w:rPr>
      <w:fldChar w:fldCharType="begin"/>
    </w:r>
    <w:r w:rsidRPr="399EF8C9" w:rsidR="00170025">
      <w:rPr>
        <w:color w:val="808080" w:themeColor="background1" w:themeShade="80"/>
        <w:sz w:val="18"/>
        <w:szCs w:val="18"/>
      </w:rPr>
      <w:instrText xml:space="preserve"> PAGE </w:instrText>
    </w:r>
    <w:r w:rsidRPr="399EF8C9" w:rsidR="00170025">
      <w:rPr>
        <w:color w:val="808080" w:themeColor="background1" w:themeShade="80"/>
        <w:sz w:val="18"/>
        <w:szCs w:val="18"/>
      </w:rPr>
      <w:fldChar w:fldCharType="separate"/>
    </w:r>
    <w:r w:rsidRPr="399EF8C9">
      <w:rPr>
        <w:noProof/>
        <w:color w:val="808080" w:themeColor="background1" w:themeShade="80"/>
        <w:sz w:val="18"/>
        <w:szCs w:val="18"/>
        <w:lang w:val="en-US"/>
      </w:rPr>
      <w:t>8</w:t>
    </w:r>
    <w:r w:rsidRPr="399EF8C9" w:rsidR="00170025">
      <w:rPr>
        <w:noProof/>
        <w:color w:val="808080" w:themeColor="background1" w:themeShade="80"/>
        <w:sz w:val="18"/>
        <w:szCs w:val="18"/>
        <w:lang w:val="en-US"/>
      </w:rPr>
      <w:fldChar w:fldCharType="end"/>
    </w:r>
    <w:r w:rsidRPr="399EF8C9">
      <w:rPr>
        <w:color w:val="808080" w:themeColor="background1" w:themeShade="80"/>
        <w:sz w:val="18"/>
        <w:szCs w:val="18"/>
        <w:lang w:val="en-US"/>
      </w:rPr>
      <w:t xml:space="preserve"> / </w:t>
    </w:r>
    <w:r w:rsidRPr="399EF8C9" w:rsidR="00170025">
      <w:rPr>
        <w:noProof/>
        <w:color w:val="808080" w:themeColor="background1" w:themeShade="80"/>
        <w:sz w:val="18"/>
        <w:szCs w:val="18"/>
        <w:lang w:val="en-US"/>
      </w:rPr>
      <w:fldChar w:fldCharType="begin"/>
    </w:r>
    <w:r w:rsidRPr="399EF8C9" w:rsidR="00170025">
      <w:rPr>
        <w:color w:val="808080" w:themeColor="background1" w:themeShade="80"/>
        <w:sz w:val="18"/>
        <w:szCs w:val="18"/>
      </w:rPr>
      <w:instrText xml:space="preserve"> NUMPAGES \*Arabic </w:instrText>
    </w:r>
    <w:r w:rsidRPr="399EF8C9" w:rsidR="00170025">
      <w:rPr>
        <w:color w:val="808080" w:themeColor="background1" w:themeShade="80"/>
        <w:sz w:val="18"/>
        <w:szCs w:val="18"/>
      </w:rPr>
      <w:fldChar w:fldCharType="separate"/>
    </w:r>
    <w:r w:rsidRPr="399EF8C9">
      <w:rPr>
        <w:noProof/>
        <w:color w:val="808080" w:themeColor="background1" w:themeShade="80"/>
        <w:sz w:val="18"/>
        <w:szCs w:val="18"/>
        <w:lang w:val="en-US"/>
      </w:rPr>
      <w:t>13</w:t>
    </w:r>
    <w:r w:rsidRPr="399EF8C9" w:rsidR="00170025">
      <w:rPr>
        <w:noProof/>
        <w:color w:val="808080" w:themeColor="background1" w:themeShade="80"/>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760" w:rsidRDefault="00D17760" w14:paraId="78C614D4" w14:textId="77777777">
      <w:r>
        <w:separator/>
      </w:r>
    </w:p>
  </w:footnote>
  <w:footnote w:type="continuationSeparator" w:id="0">
    <w:p w:rsidR="00D17760" w:rsidRDefault="00D17760" w14:paraId="1D89E7F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BD8A247" w:rsidP="4BD8A247" w:rsidRDefault="4BD8A247" w14:paraId="024AA863" w14:textId="797931AA">
    <w:pPr>
      <w:pStyle w:val="En-tte"/>
    </w:pPr>
    <w:r>
      <w:t>Cyber Sécurité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70025" w:rsidP="00D62839" w:rsidRDefault="00170025" w14:paraId="5F3B95CF" w14:textId="3F66E99F">
    <w:pPr>
      <w:jc w:val="center"/>
      <w:rPr>
        <w:rFonts w:cs="Arial"/>
        <w:sz w:val="28"/>
        <w:szCs w:val="28"/>
      </w:rPr>
    </w:pPr>
    <w:r w:rsidRPr="001A2D1F">
      <w:rPr>
        <w:noProof/>
        <w:sz w:val="18"/>
        <w:szCs w:val="18"/>
      </w:rPr>
      <mc:AlternateContent>
        <mc:Choice Requires="wps">
          <w:drawing>
            <wp:anchor distT="0" distB="0" distL="114300" distR="114300" simplePos="0" relativeHeight="251658240" behindDoc="0" locked="0" layoutInCell="1" allowOverlap="1" wp14:anchorId="1433ACE5" wp14:editId="195A989D">
              <wp:simplePos x="0" y="0"/>
              <wp:positionH relativeFrom="column">
                <wp:posOffset>5885180</wp:posOffset>
              </wp:positionH>
              <wp:positionV relativeFrom="paragraph">
                <wp:posOffset>-245745</wp:posOffset>
              </wp:positionV>
              <wp:extent cx="1501140" cy="899160"/>
              <wp:effectExtent l="0" t="0" r="0" b="0"/>
              <wp:wrapNone/>
              <wp:docPr id="4" name="Rectangle 4"/>
              <wp:cNvGraphicFramePr/>
              <a:graphic xmlns:a="http://schemas.openxmlformats.org/drawingml/2006/main">
                <a:graphicData uri="http://schemas.microsoft.com/office/word/2010/wordprocessingShape">
                  <wps:wsp>
                    <wps:cNvSpPr/>
                    <wps:spPr>
                      <a:xfrm>
                        <a:off x="0" y="0"/>
                        <a:ext cx="1501140" cy="8991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70025" w:rsidP="00BC7697" w:rsidRDefault="00170025" w14:paraId="5BE17C96" w14:textId="3C789E66">
                          <w:pPr>
                            <w:jc w:val="cente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id="Rectangle 4" style="position:absolute;left:0;text-align:left;margin-left:463.4pt;margin-top:-19.35pt;width:118.2pt;height:70.8pt;z-index:251658240;visibility:visible;mso-wrap-style:none;mso-wrap-distance-left:9pt;mso-wrap-distance-top:0;mso-wrap-distance-right:9pt;mso-wrap-distance-bottom:0;mso-position-horizontal:absolute;mso-position-horizontal-relative:text;mso-position-vertical:absolute;mso-position-vertical-relative:text;v-text-anchor:middle" o:spid="_x0000_s1026" filled="f" stroked="f" strokeweight="1pt" w14:anchorId="1433AC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">
              <v:textbox style="mso-fit-shape-to-text:t">
                <w:txbxContent>
                  <w:p w:rsidR="00170025" w:rsidP="00BC7697" w:rsidRDefault="00170025" w14:paraId="5BE17C96" w14:textId="3C789E66">
                    <w:pPr>
                      <w:jc w:val="center"/>
                    </w:pPr>
                  </w:p>
                </w:txbxContent>
              </v:textbox>
            </v:rect>
          </w:pict>
        </mc:Fallback>
      </mc:AlternateContent>
    </w:r>
    <w:r w:rsidRPr="001A2D1F">
      <w:rPr>
        <w:noProof/>
        <w:sz w:val="18"/>
        <w:szCs w:val="18"/>
      </w:rPr>
      <mc:AlternateContent>
        <mc:Choice Requires="wps">
          <w:drawing>
            <wp:anchor distT="0" distB="0" distL="114300" distR="114300" simplePos="0" relativeHeight="251658241" behindDoc="0" locked="0" layoutInCell="1" allowOverlap="1" wp14:anchorId="7C13B61C" wp14:editId="3AD7B586">
              <wp:simplePos x="0" y="0"/>
              <wp:positionH relativeFrom="column">
                <wp:posOffset>-672464</wp:posOffset>
              </wp:positionH>
              <wp:positionV relativeFrom="paragraph">
                <wp:posOffset>-342900</wp:posOffset>
              </wp:positionV>
              <wp:extent cx="1600200" cy="771525"/>
              <wp:effectExtent l="0" t="0" r="0" b="0"/>
              <wp:wrapNone/>
              <wp:docPr id="18" name="Rectangle 18"/>
              <wp:cNvGraphicFramePr/>
              <a:graphic xmlns:a="http://schemas.openxmlformats.org/drawingml/2006/main">
                <a:graphicData uri="http://schemas.microsoft.com/office/word/2010/wordprocessingShape">
                  <wps:wsp>
                    <wps:cNvSpPr/>
                    <wps:spPr>
                      <a:xfrm>
                        <a:off x="0" y="0"/>
                        <a:ext cx="1600200" cy="771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70025" w:rsidP="00541262" w:rsidRDefault="00170025" w14:paraId="2337E060" w14:textId="07A02F11">
                          <w:pPr>
                            <w:jc w:val="center"/>
                          </w:pPr>
                          <w:r>
                            <w:rPr>
                              <w:noProof/>
                            </w:rPr>
                            <w:drawing>
                              <wp:inline distT="0" distB="0" distL="0" distR="0" wp14:anchorId="273A4DC8" wp14:editId="390A98FD">
                                <wp:extent cx="1404620" cy="528320"/>
                                <wp:effectExtent l="0" t="0" r="508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1404620" cy="528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8" style="position:absolute;left:0;text-align:left;margin-left:-52.95pt;margin-top:-27pt;width:126pt;height:60.7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7" filled="f" stroked="f" strokeweight="1pt" w14:anchorId="7C13B6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">
              <v:textbox>
                <w:txbxContent>
                  <w:p w:rsidR="00170025" w:rsidP="00541262" w:rsidRDefault="00170025" w14:paraId="2337E060" w14:textId="07A02F11">
                    <w:pPr>
                      <w:jc w:val="center"/>
                    </w:pPr>
                    <w:r>
                      <w:rPr>
                        <w:noProof/>
                      </w:rPr>
                      <w:drawing>
                        <wp:inline distT="0" distB="0" distL="0" distR="0" wp14:anchorId="273A4DC8" wp14:editId="390A98FD">
                          <wp:extent cx="1404620" cy="528320"/>
                          <wp:effectExtent l="0" t="0" r="508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1404620" cy="528320"/>
                                  </a:xfrm>
                                  <a:prstGeom prst="rect">
                                    <a:avLst/>
                                  </a:prstGeom>
                                </pic:spPr>
                              </pic:pic>
                            </a:graphicData>
                          </a:graphic>
                        </wp:inline>
                      </w:drawing>
                    </w:r>
                  </w:p>
                </w:txbxContent>
              </v:textbox>
            </v:rect>
          </w:pict>
        </mc:Fallback>
      </mc:AlternateContent>
    </w:r>
    <w:r w:rsidR="399EF8C9">
      <w:rPr>
        <w:rFonts w:cs="Arial"/>
        <w:sz w:val="28"/>
        <w:szCs w:val="28"/>
      </w:rPr>
      <w:t>Cyber sécurité</w:t>
    </w:r>
  </w:p>
  <w:p w:rsidRPr="002C24D0" w:rsidR="00170025" w:rsidP="00C20DE6" w:rsidRDefault="00170025" w14:paraId="1766993D" w14:textId="0BEF10C0">
    <w:pP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1bae4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multilevel"/>
    <w:tmpl w:val="8C062B3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43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000002"/>
    <w:multiLevelType w:val="singleLevel"/>
    <w:tmpl w:val="00000002"/>
    <w:name w:val="WW8Num74"/>
    <w:lvl w:ilvl="0">
      <w:start w:val="1"/>
      <w:numFmt w:val="bullet"/>
      <w:lvlText w:val=""/>
      <w:lvlJc w:val="left"/>
      <w:pPr>
        <w:tabs>
          <w:tab w:val="num" w:pos="0"/>
        </w:tabs>
        <w:ind w:left="720" w:hanging="360"/>
      </w:pPr>
      <w:rPr>
        <w:rFonts w:ascii="Symbol" w:hAnsi="Symbol"/>
      </w:rPr>
    </w:lvl>
  </w:abstractNum>
  <w:abstractNum w:abstractNumId="2" w15:restartNumberingAfterBreak="0">
    <w:nsid w:val="00000003"/>
    <w:multiLevelType w:val="singleLevel"/>
    <w:tmpl w:val="00000003"/>
    <w:name w:val="WW8Num75"/>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4"/>
    <w:multiLevelType w:val="multilevel"/>
    <w:tmpl w:val="00000004"/>
    <w:name w:val="WW8Num77"/>
    <w:lvl w:ilvl="0">
      <w:start w:val="1"/>
      <w:numFmt w:val="decimal"/>
      <w:pStyle w:val="AnnexeNiveau1"/>
      <w:lvlText w:val="ANNEXE %1"/>
      <w:lvlJc w:val="left"/>
      <w:pPr>
        <w:tabs>
          <w:tab w:val="num" w:pos="0"/>
        </w:tabs>
        <w:ind w:left="0" w:firstLine="567"/>
      </w:pPr>
    </w:lvl>
    <w:lvl w:ilvl="1">
      <w:start w:val="1"/>
      <w:numFmt w:val="decimal"/>
      <w:suff w:val="nothing"/>
      <w:lvlText w:val="A%1.%2"/>
      <w:lvlJc w:val="left"/>
      <w:pPr>
        <w:tabs>
          <w:tab w:val="num" w:pos="0"/>
        </w:tabs>
        <w:ind w:firstLine="0"/>
      </w:pPr>
    </w:lvl>
    <w:lvl w:ilvl="2">
      <w:start w:val="1"/>
      <w:numFmt w:val="decimal"/>
      <w:suff w:val="nothing"/>
      <w:lvlText w:val="A%1.%2.%3"/>
      <w:lvlJc w:val="left"/>
      <w:pPr>
        <w:tabs>
          <w:tab w:val="num" w:pos="0"/>
        </w:tabs>
        <w:ind w:firstLine="0"/>
      </w:pPr>
    </w:lvl>
    <w:lvl w:ilvl="3">
      <w:start w:val="1"/>
      <w:numFmt w:val="decimal"/>
      <w:suff w:val="nothing"/>
      <w:lvlText w:val="A%1.%2.%3.%4"/>
      <w:lvlJc w:val="left"/>
      <w:pPr>
        <w:tabs>
          <w:tab w:val="num" w:pos="0"/>
        </w:tabs>
        <w:ind w:firstLine="0"/>
      </w:pPr>
    </w:lvl>
    <w:lvl w:ilvl="4">
      <w:start w:val="1"/>
      <w:numFmt w:val="decimal"/>
      <w:suff w:val="nothing"/>
      <w:lvlText w:val="A%1.%2.%3.%4.%5"/>
      <w:lvlJc w:val="left"/>
      <w:pPr>
        <w:tabs>
          <w:tab w:val="num" w:pos="0"/>
        </w:tabs>
        <w:ind w:firstLine="0"/>
      </w:pPr>
    </w:lvl>
    <w:lvl w:ilvl="5">
      <w:start w:val="1"/>
      <w:numFmt w:val="lowerLetter"/>
      <w:suff w:val="nothing"/>
      <w:lvlText w:val="(%6)"/>
      <w:lvlJc w:val="left"/>
      <w:pPr>
        <w:tabs>
          <w:tab w:val="num" w:pos="0"/>
        </w:tabs>
        <w:ind w:firstLine="0"/>
      </w:pPr>
    </w:lvl>
    <w:lvl w:ilvl="6">
      <w:start w:val="1"/>
      <w:numFmt w:val="lowerRoman"/>
      <w:suff w:val="nothing"/>
      <w:lvlText w:val="(%7)"/>
      <w:lvlJc w:val="left"/>
      <w:pPr>
        <w:tabs>
          <w:tab w:val="num" w:pos="0"/>
        </w:tabs>
        <w:ind w:firstLine="0"/>
      </w:pPr>
    </w:lvl>
    <w:lvl w:ilvl="7">
      <w:start w:val="1"/>
      <w:numFmt w:val="lowerLetter"/>
      <w:suff w:val="nothing"/>
      <w:lvlText w:val="(%8)"/>
      <w:lvlJc w:val="left"/>
      <w:pPr>
        <w:tabs>
          <w:tab w:val="num" w:pos="0"/>
        </w:tabs>
        <w:ind w:firstLine="0"/>
      </w:pPr>
    </w:lvl>
    <w:lvl w:ilvl="8">
      <w:start w:val="1"/>
      <w:numFmt w:val="lowerRoman"/>
      <w:suff w:val="nothing"/>
      <w:lvlText w:val="(%9)"/>
      <w:lvlJc w:val="left"/>
      <w:pPr>
        <w:tabs>
          <w:tab w:val="num" w:pos="0"/>
        </w:tabs>
        <w:ind w:firstLine="0"/>
      </w:pPr>
    </w:lvl>
  </w:abstractNum>
  <w:abstractNum w:abstractNumId="4" w15:restartNumberingAfterBreak="0">
    <w:nsid w:val="00000006"/>
    <w:multiLevelType w:val="singleLevel"/>
    <w:tmpl w:val="00000006"/>
    <w:name w:val="WW8Num17"/>
    <w:lvl w:ilvl="0">
      <w:numFmt w:val="bullet"/>
      <w:lvlText w:val="-"/>
      <w:lvlJc w:val="left"/>
      <w:pPr>
        <w:tabs>
          <w:tab w:val="num" w:pos="0"/>
        </w:tabs>
        <w:ind w:left="720" w:hanging="360"/>
      </w:pPr>
      <w:rPr>
        <w:rFonts w:ascii="Times New Roman" w:hAnsi="Times New Roman" w:cs="Times New Roman"/>
      </w:rPr>
    </w:lvl>
  </w:abstractNum>
  <w:abstractNum w:abstractNumId="5" w15:restartNumberingAfterBreak="0">
    <w:nsid w:val="05D90CE8"/>
    <w:multiLevelType w:val="hybridMultilevel"/>
    <w:tmpl w:val="C442C70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0A2226EF"/>
    <w:multiLevelType w:val="hybridMultilevel"/>
    <w:tmpl w:val="54CC8152"/>
    <w:lvl w:ilvl="0" w:tplc="8CA8B010">
      <w:start w:val="1"/>
      <w:numFmt w:val="bullet"/>
      <w:lvlText w:val="-"/>
      <w:lvlJc w:val="left"/>
      <w:pPr>
        <w:ind w:left="720" w:hanging="360"/>
      </w:pPr>
      <w:rPr>
        <w:rFonts w:hint="default" w:ascii="Aptos" w:hAnsi="Aptos"/>
      </w:rPr>
    </w:lvl>
    <w:lvl w:ilvl="1" w:tplc="E8E40982">
      <w:start w:val="1"/>
      <w:numFmt w:val="bullet"/>
      <w:lvlText w:val="o"/>
      <w:lvlJc w:val="left"/>
      <w:pPr>
        <w:ind w:left="1440" w:hanging="360"/>
      </w:pPr>
      <w:rPr>
        <w:rFonts w:hint="default" w:ascii="Courier New" w:hAnsi="Courier New"/>
      </w:rPr>
    </w:lvl>
    <w:lvl w:ilvl="2" w:tplc="42A8A18E">
      <w:start w:val="1"/>
      <w:numFmt w:val="bullet"/>
      <w:lvlText w:val=""/>
      <w:lvlJc w:val="left"/>
      <w:pPr>
        <w:ind w:left="2160" w:hanging="360"/>
      </w:pPr>
      <w:rPr>
        <w:rFonts w:hint="default" w:ascii="Wingdings" w:hAnsi="Wingdings"/>
      </w:rPr>
    </w:lvl>
    <w:lvl w:ilvl="3" w:tplc="6234DF6E">
      <w:start w:val="1"/>
      <w:numFmt w:val="bullet"/>
      <w:lvlText w:val=""/>
      <w:lvlJc w:val="left"/>
      <w:pPr>
        <w:ind w:left="2880" w:hanging="360"/>
      </w:pPr>
      <w:rPr>
        <w:rFonts w:hint="default" w:ascii="Symbol" w:hAnsi="Symbol"/>
      </w:rPr>
    </w:lvl>
    <w:lvl w:ilvl="4" w:tplc="32845D80">
      <w:start w:val="1"/>
      <w:numFmt w:val="bullet"/>
      <w:lvlText w:val="o"/>
      <w:lvlJc w:val="left"/>
      <w:pPr>
        <w:ind w:left="3600" w:hanging="360"/>
      </w:pPr>
      <w:rPr>
        <w:rFonts w:hint="default" w:ascii="Courier New" w:hAnsi="Courier New"/>
      </w:rPr>
    </w:lvl>
    <w:lvl w:ilvl="5" w:tplc="8422AC7E">
      <w:start w:val="1"/>
      <w:numFmt w:val="bullet"/>
      <w:lvlText w:val=""/>
      <w:lvlJc w:val="left"/>
      <w:pPr>
        <w:ind w:left="4320" w:hanging="360"/>
      </w:pPr>
      <w:rPr>
        <w:rFonts w:hint="default" w:ascii="Wingdings" w:hAnsi="Wingdings"/>
      </w:rPr>
    </w:lvl>
    <w:lvl w:ilvl="6" w:tplc="DEEC85CC">
      <w:start w:val="1"/>
      <w:numFmt w:val="bullet"/>
      <w:lvlText w:val=""/>
      <w:lvlJc w:val="left"/>
      <w:pPr>
        <w:ind w:left="5040" w:hanging="360"/>
      </w:pPr>
      <w:rPr>
        <w:rFonts w:hint="default" w:ascii="Symbol" w:hAnsi="Symbol"/>
      </w:rPr>
    </w:lvl>
    <w:lvl w:ilvl="7" w:tplc="48A07A4A">
      <w:start w:val="1"/>
      <w:numFmt w:val="bullet"/>
      <w:lvlText w:val="o"/>
      <w:lvlJc w:val="left"/>
      <w:pPr>
        <w:ind w:left="5760" w:hanging="360"/>
      </w:pPr>
      <w:rPr>
        <w:rFonts w:hint="default" w:ascii="Courier New" w:hAnsi="Courier New"/>
      </w:rPr>
    </w:lvl>
    <w:lvl w:ilvl="8" w:tplc="EE12C7AC">
      <w:start w:val="1"/>
      <w:numFmt w:val="bullet"/>
      <w:lvlText w:val=""/>
      <w:lvlJc w:val="left"/>
      <w:pPr>
        <w:ind w:left="6480" w:hanging="360"/>
      </w:pPr>
      <w:rPr>
        <w:rFonts w:hint="default" w:ascii="Wingdings" w:hAnsi="Wingdings"/>
      </w:rPr>
    </w:lvl>
  </w:abstractNum>
  <w:abstractNum w:abstractNumId="7" w15:restartNumberingAfterBreak="0">
    <w:nsid w:val="0F164C99"/>
    <w:multiLevelType w:val="hybridMultilevel"/>
    <w:tmpl w:val="215AE5D4"/>
    <w:lvl w:ilvl="0" w:tplc="A5202522">
      <w:start w:val="1"/>
      <w:numFmt w:val="bullet"/>
      <w:lvlText w:val=""/>
      <w:lvlJc w:val="left"/>
      <w:pPr>
        <w:ind w:left="720" w:hanging="360"/>
      </w:pPr>
      <w:rPr>
        <w:rFonts w:hint="default" w:ascii="Symbol" w:hAnsi="Symbol"/>
      </w:rPr>
    </w:lvl>
    <w:lvl w:ilvl="1" w:tplc="0574892E">
      <w:start w:val="1"/>
      <w:numFmt w:val="bullet"/>
      <w:lvlText w:val="o"/>
      <w:lvlJc w:val="left"/>
      <w:pPr>
        <w:ind w:left="1440" w:hanging="360"/>
      </w:pPr>
      <w:rPr>
        <w:rFonts w:hint="default" w:ascii="Courier New" w:hAnsi="Courier New"/>
      </w:rPr>
    </w:lvl>
    <w:lvl w:ilvl="2" w:tplc="344CD196">
      <w:start w:val="1"/>
      <w:numFmt w:val="bullet"/>
      <w:lvlText w:val=""/>
      <w:lvlJc w:val="left"/>
      <w:pPr>
        <w:ind w:left="2160" w:hanging="360"/>
      </w:pPr>
      <w:rPr>
        <w:rFonts w:hint="default" w:ascii="Wingdings" w:hAnsi="Wingdings"/>
      </w:rPr>
    </w:lvl>
    <w:lvl w:ilvl="3" w:tplc="25F47B9A">
      <w:start w:val="1"/>
      <w:numFmt w:val="bullet"/>
      <w:lvlText w:val=""/>
      <w:lvlJc w:val="left"/>
      <w:pPr>
        <w:ind w:left="2880" w:hanging="360"/>
      </w:pPr>
      <w:rPr>
        <w:rFonts w:hint="default" w:ascii="Symbol" w:hAnsi="Symbol"/>
      </w:rPr>
    </w:lvl>
    <w:lvl w:ilvl="4" w:tplc="5DDAE1E6">
      <w:start w:val="1"/>
      <w:numFmt w:val="bullet"/>
      <w:lvlText w:val="o"/>
      <w:lvlJc w:val="left"/>
      <w:pPr>
        <w:ind w:left="3600" w:hanging="360"/>
      </w:pPr>
      <w:rPr>
        <w:rFonts w:hint="default" w:ascii="Courier New" w:hAnsi="Courier New"/>
      </w:rPr>
    </w:lvl>
    <w:lvl w:ilvl="5" w:tplc="D1CADC40">
      <w:start w:val="1"/>
      <w:numFmt w:val="bullet"/>
      <w:lvlText w:val=""/>
      <w:lvlJc w:val="left"/>
      <w:pPr>
        <w:ind w:left="4320" w:hanging="360"/>
      </w:pPr>
      <w:rPr>
        <w:rFonts w:hint="default" w:ascii="Wingdings" w:hAnsi="Wingdings"/>
      </w:rPr>
    </w:lvl>
    <w:lvl w:ilvl="6" w:tplc="245AD2DA">
      <w:start w:val="1"/>
      <w:numFmt w:val="bullet"/>
      <w:lvlText w:val=""/>
      <w:lvlJc w:val="left"/>
      <w:pPr>
        <w:ind w:left="5040" w:hanging="360"/>
      </w:pPr>
      <w:rPr>
        <w:rFonts w:hint="default" w:ascii="Symbol" w:hAnsi="Symbol"/>
      </w:rPr>
    </w:lvl>
    <w:lvl w:ilvl="7" w:tplc="9D32240C">
      <w:start w:val="1"/>
      <w:numFmt w:val="bullet"/>
      <w:lvlText w:val="o"/>
      <w:lvlJc w:val="left"/>
      <w:pPr>
        <w:ind w:left="5760" w:hanging="360"/>
      </w:pPr>
      <w:rPr>
        <w:rFonts w:hint="default" w:ascii="Courier New" w:hAnsi="Courier New"/>
      </w:rPr>
    </w:lvl>
    <w:lvl w:ilvl="8" w:tplc="6DEA15E6">
      <w:start w:val="1"/>
      <w:numFmt w:val="bullet"/>
      <w:lvlText w:val=""/>
      <w:lvlJc w:val="left"/>
      <w:pPr>
        <w:ind w:left="6480" w:hanging="360"/>
      </w:pPr>
      <w:rPr>
        <w:rFonts w:hint="default" w:ascii="Wingdings" w:hAnsi="Wingdings"/>
      </w:rPr>
    </w:lvl>
  </w:abstractNum>
  <w:abstractNum w:abstractNumId="8" w15:restartNumberingAfterBreak="0">
    <w:nsid w:val="0F6B1C1E"/>
    <w:multiLevelType w:val="hybridMultilevel"/>
    <w:tmpl w:val="9210EE60"/>
    <w:lvl w:ilvl="0" w:tplc="933AA6DE">
      <w:start w:val="1"/>
      <w:numFmt w:val="bullet"/>
      <w:lvlText w:val=""/>
      <w:lvlJc w:val="left"/>
      <w:pPr>
        <w:ind w:left="720" w:hanging="360"/>
      </w:pPr>
      <w:rPr>
        <w:rFonts w:hint="default" w:ascii="Symbol" w:hAnsi="Symbol"/>
      </w:rPr>
    </w:lvl>
    <w:lvl w:ilvl="1" w:tplc="2646D0DC">
      <w:start w:val="1"/>
      <w:numFmt w:val="bullet"/>
      <w:lvlText w:val="o"/>
      <w:lvlJc w:val="left"/>
      <w:pPr>
        <w:ind w:left="1440" w:hanging="360"/>
      </w:pPr>
      <w:rPr>
        <w:rFonts w:hint="default" w:ascii="Courier New" w:hAnsi="Courier New"/>
      </w:rPr>
    </w:lvl>
    <w:lvl w:ilvl="2" w:tplc="22C68FA4">
      <w:start w:val="1"/>
      <w:numFmt w:val="bullet"/>
      <w:lvlText w:val=""/>
      <w:lvlJc w:val="left"/>
      <w:pPr>
        <w:ind w:left="2160" w:hanging="360"/>
      </w:pPr>
      <w:rPr>
        <w:rFonts w:hint="default" w:ascii="Wingdings" w:hAnsi="Wingdings"/>
      </w:rPr>
    </w:lvl>
    <w:lvl w:ilvl="3" w:tplc="29B8EBEE">
      <w:start w:val="1"/>
      <w:numFmt w:val="bullet"/>
      <w:lvlText w:val=""/>
      <w:lvlJc w:val="left"/>
      <w:pPr>
        <w:ind w:left="2880" w:hanging="360"/>
      </w:pPr>
      <w:rPr>
        <w:rFonts w:hint="default" w:ascii="Symbol" w:hAnsi="Symbol"/>
      </w:rPr>
    </w:lvl>
    <w:lvl w:ilvl="4" w:tplc="A92EDB1A">
      <w:start w:val="1"/>
      <w:numFmt w:val="bullet"/>
      <w:lvlText w:val="o"/>
      <w:lvlJc w:val="left"/>
      <w:pPr>
        <w:ind w:left="3600" w:hanging="360"/>
      </w:pPr>
      <w:rPr>
        <w:rFonts w:hint="default" w:ascii="Courier New" w:hAnsi="Courier New"/>
      </w:rPr>
    </w:lvl>
    <w:lvl w:ilvl="5" w:tplc="1A1AA83E">
      <w:start w:val="1"/>
      <w:numFmt w:val="bullet"/>
      <w:lvlText w:val=""/>
      <w:lvlJc w:val="left"/>
      <w:pPr>
        <w:ind w:left="4320" w:hanging="360"/>
      </w:pPr>
      <w:rPr>
        <w:rFonts w:hint="default" w:ascii="Wingdings" w:hAnsi="Wingdings"/>
      </w:rPr>
    </w:lvl>
    <w:lvl w:ilvl="6" w:tplc="0744F4B6">
      <w:start w:val="1"/>
      <w:numFmt w:val="bullet"/>
      <w:lvlText w:val=""/>
      <w:lvlJc w:val="left"/>
      <w:pPr>
        <w:ind w:left="5040" w:hanging="360"/>
      </w:pPr>
      <w:rPr>
        <w:rFonts w:hint="default" w:ascii="Symbol" w:hAnsi="Symbol"/>
      </w:rPr>
    </w:lvl>
    <w:lvl w:ilvl="7" w:tplc="A9688D6E">
      <w:start w:val="1"/>
      <w:numFmt w:val="bullet"/>
      <w:lvlText w:val="o"/>
      <w:lvlJc w:val="left"/>
      <w:pPr>
        <w:ind w:left="5760" w:hanging="360"/>
      </w:pPr>
      <w:rPr>
        <w:rFonts w:hint="default" w:ascii="Courier New" w:hAnsi="Courier New"/>
      </w:rPr>
    </w:lvl>
    <w:lvl w:ilvl="8" w:tplc="58A04F2C">
      <w:start w:val="1"/>
      <w:numFmt w:val="bullet"/>
      <w:lvlText w:val=""/>
      <w:lvlJc w:val="left"/>
      <w:pPr>
        <w:ind w:left="6480" w:hanging="360"/>
      </w:pPr>
      <w:rPr>
        <w:rFonts w:hint="default" w:ascii="Wingdings" w:hAnsi="Wingdings"/>
      </w:rPr>
    </w:lvl>
  </w:abstractNum>
  <w:abstractNum w:abstractNumId="9" w15:restartNumberingAfterBreak="0">
    <w:nsid w:val="1A0863D3"/>
    <w:multiLevelType w:val="multilevel"/>
    <w:tmpl w:val="CEE80E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19C00C"/>
    <w:multiLevelType w:val="hybridMultilevel"/>
    <w:tmpl w:val="8292B810"/>
    <w:lvl w:ilvl="0" w:tplc="ED2A03B0">
      <w:numFmt w:val="bullet"/>
      <w:lvlText w:val="-"/>
      <w:lvlJc w:val="left"/>
      <w:pPr>
        <w:ind w:left="720" w:hanging="360"/>
      </w:pPr>
      <w:rPr>
        <w:rFonts w:hint="default" w:ascii="Calibri" w:hAnsi="Calibri"/>
      </w:rPr>
    </w:lvl>
    <w:lvl w:ilvl="1" w:tplc="BA2A5C28">
      <w:start w:val="1"/>
      <w:numFmt w:val="bullet"/>
      <w:lvlText w:val="o"/>
      <w:lvlJc w:val="left"/>
      <w:pPr>
        <w:ind w:left="1440" w:hanging="360"/>
      </w:pPr>
      <w:rPr>
        <w:rFonts w:hint="default" w:ascii="Courier New" w:hAnsi="Courier New"/>
      </w:rPr>
    </w:lvl>
    <w:lvl w:ilvl="2" w:tplc="049AD190">
      <w:start w:val="1"/>
      <w:numFmt w:val="bullet"/>
      <w:lvlText w:val=""/>
      <w:lvlJc w:val="left"/>
      <w:pPr>
        <w:ind w:left="2160" w:hanging="360"/>
      </w:pPr>
      <w:rPr>
        <w:rFonts w:hint="default" w:ascii="Wingdings" w:hAnsi="Wingdings"/>
      </w:rPr>
    </w:lvl>
    <w:lvl w:ilvl="3" w:tplc="3ACE5690">
      <w:start w:val="1"/>
      <w:numFmt w:val="bullet"/>
      <w:lvlText w:val=""/>
      <w:lvlJc w:val="left"/>
      <w:pPr>
        <w:ind w:left="2880" w:hanging="360"/>
      </w:pPr>
      <w:rPr>
        <w:rFonts w:hint="default" w:ascii="Symbol" w:hAnsi="Symbol"/>
      </w:rPr>
    </w:lvl>
    <w:lvl w:ilvl="4" w:tplc="529A6C62">
      <w:start w:val="1"/>
      <w:numFmt w:val="bullet"/>
      <w:lvlText w:val="o"/>
      <w:lvlJc w:val="left"/>
      <w:pPr>
        <w:ind w:left="3600" w:hanging="360"/>
      </w:pPr>
      <w:rPr>
        <w:rFonts w:hint="default" w:ascii="Courier New" w:hAnsi="Courier New"/>
      </w:rPr>
    </w:lvl>
    <w:lvl w:ilvl="5" w:tplc="4DC014EA">
      <w:start w:val="1"/>
      <w:numFmt w:val="bullet"/>
      <w:lvlText w:val=""/>
      <w:lvlJc w:val="left"/>
      <w:pPr>
        <w:ind w:left="4320" w:hanging="360"/>
      </w:pPr>
      <w:rPr>
        <w:rFonts w:hint="default" w:ascii="Wingdings" w:hAnsi="Wingdings"/>
      </w:rPr>
    </w:lvl>
    <w:lvl w:ilvl="6" w:tplc="AFECA752">
      <w:start w:val="1"/>
      <w:numFmt w:val="bullet"/>
      <w:lvlText w:val=""/>
      <w:lvlJc w:val="left"/>
      <w:pPr>
        <w:ind w:left="5040" w:hanging="360"/>
      </w:pPr>
      <w:rPr>
        <w:rFonts w:hint="default" w:ascii="Symbol" w:hAnsi="Symbol"/>
      </w:rPr>
    </w:lvl>
    <w:lvl w:ilvl="7" w:tplc="911E992C">
      <w:start w:val="1"/>
      <w:numFmt w:val="bullet"/>
      <w:lvlText w:val="o"/>
      <w:lvlJc w:val="left"/>
      <w:pPr>
        <w:ind w:left="5760" w:hanging="360"/>
      </w:pPr>
      <w:rPr>
        <w:rFonts w:hint="default" w:ascii="Courier New" w:hAnsi="Courier New"/>
      </w:rPr>
    </w:lvl>
    <w:lvl w:ilvl="8" w:tplc="ADBA2E54">
      <w:start w:val="1"/>
      <w:numFmt w:val="bullet"/>
      <w:lvlText w:val=""/>
      <w:lvlJc w:val="left"/>
      <w:pPr>
        <w:ind w:left="6480" w:hanging="360"/>
      </w:pPr>
      <w:rPr>
        <w:rFonts w:hint="default" w:ascii="Wingdings" w:hAnsi="Wingdings"/>
      </w:rPr>
    </w:lvl>
  </w:abstractNum>
  <w:abstractNum w:abstractNumId="11" w15:restartNumberingAfterBreak="0">
    <w:nsid w:val="1C546BBC"/>
    <w:multiLevelType w:val="hybridMultilevel"/>
    <w:tmpl w:val="D8FA99B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205B755A"/>
    <w:multiLevelType w:val="multilevel"/>
    <w:tmpl w:val="A33828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25727E8"/>
    <w:multiLevelType w:val="multilevel"/>
    <w:tmpl w:val="64DA72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EF43E2"/>
    <w:multiLevelType w:val="hybridMultilevel"/>
    <w:tmpl w:val="F2BCDA94"/>
    <w:lvl w:ilvl="0" w:tplc="CFC4520C">
      <w:numFmt w:val="bullet"/>
      <w:lvlText w:val="-"/>
      <w:lvlJc w:val="left"/>
      <w:pPr>
        <w:ind w:left="720" w:hanging="360"/>
      </w:pPr>
      <w:rPr>
        <w:rFonts w:hint="default" w:ascii="Arial" w:hAnsi="Arial" w:eastAsia="Andale Sans UI"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cs="Wingdings"/>
      </w:rPr>
    </w:lvl>
    <w:lvl w:ilvl="3" w:tplc="040C0001" w:tentative="1">
      <w:start w:val="1"/>
      <w:numFmt w:val="bullet"/>
      <w:lvlText w:val=""/>
      <w:lvlJc w:val="left"/>
      <w:pPr>
        <w:ind w:left="2880" w:hanging="360"/>
      </w:pPr>
      <w:rPr>
        <w:rFonts w:hint="default" w:ascii="Symbol" w:hAnsi="Symbol" w:cs="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cs="Wingdings"/>
      </w:rPr>
    </w:lvl>
    <w:lvl w:ilvl="6" w:tplc="040C0001" w:tentative="1">
      <w:start w:val="1"/>
      <w:numFmt w:val="bullet"/>
      <w:lvlText w:val=""/>
      <w:lvlJc w:val="left"/>
      <w:pPr>
        <w:ind w:left="5040" w:hanging="360"/>
      </w:pPr>
      <w:rPr>
        <w:rFonts w:hint="default" w:ascii="Symbol" w:hAnsi="Symbol" w:cs="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cs="Wingdings"/>
      </w:rPr>
    </w:lvl>
  </w:abstractNum>
  <w:abstractNum w:abstractNumId="15" w15:restartNumberingAfterBreak="0">
    <w:nsid w:val="2BA92D3F"/>
    <w:multiLevelType w:val="hybridMultilevel"/>
    <w:tmpl w:val="EC344438"/>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6" w15:restartNumberingAfterBreak="0">
    <w:nsid w:val="2DAFD158"/>
    <w:multiLevelType w:val="hybridMultilevel"/>
    <w:tmpl w:val="29F4FCA4"/>
    <w:lvl w:ilvl="0" w:tplc="B0D4251A">
      <w:numFmt w:val="bullet"/>
      <w:lvlText w:val="-"/>
      <w:lvlJc w:val="left"/>
      <w:pPr>
        <w:ind w:left="720" w:hanging="360"/>
      </w:pPr>
      <w:rPr>
        <w:rFonts w:hint="default" w:ascii="Aptos" w:hAnsi="Aptos"/>
      </w:rPr>
    </w:lvl>
    <w:lvl w:ilvl="1" w:tplc="E290719C">
      <w:start w:val="1"/>
      <w:numFmt w:val="bullet"/>
      <w:lvlText w:val="o"/>
      <w:lvlJc w:val="left"/>
      <w:pPr>
        <w:ind w:left="1440" w:hanging="360"/>
      </w:pPr>
      <w:rPr>
        <w:rFonts w:hint="default" w:ascii="Courier New" w:hAnsi="Courier New"/>
      </w:rPr>
    </w:lvl>
    <w:lvl w:ilvl="2" w:tplc="0B949204">
      <w:start w:val="1"/>
      <w:numFmt w:val="bullet"/>
      <w:lvlText w:val=""/>
      <w:lvlJc w:val="left"/>
      <w:pPr>
        <w:ind w:left="2160" w:hanging="360"/>
      </w:pPr>
      <w:rPr>
        <w:rFonts w:hint="default" w:ascii="Wingdings" w:hAnsi="Wingdings"/>
      </w:rPr>
    </w:lvl>
    <w:lvl w:ilvl="3" w:tplc="2674A974">
      <w:start w:val="1"/>
      <w:numFmt w:val="bullet"/>
      <w:lvlText w:val=""/>
      <w:lvlJc w:val="left"/>
      <w:pPr>
        <w:ind w:left="2880" w:hanging="360"/>
      </w:pPr>
      <w:rPr>
        <w:rFonts w:hint="default" w:ascii="Symbol" w:hAnsi="Symbol"/>
      </w:rPr>
    </w:lvl>
    <w:lvl w:ilvl="4" w:tplc="7A34AE34">
      <w:start w:val="1"/>
      <w:numFmt w:val="bullet"/>
      <w:lvlText w:val="o"/>
      <w:lvlJc w:val="left"/>
      <w:pPr>
        <w:ind w:left="3600" w:hanging="360"/>
      </w:pPr>
      <w:rPr>
        <w:rFonts w:hint="default" w:ascii="Courier New" w:hAnsi="Courier New"/>
      </w:rPr>
    </w:lvl>
    <w:lvl w:ilvl="5" w:tplc="AB486280">
      <w:start w:val="1"/>
      <w:numFmt w:val="bullet"/>
      <w:lvlText w:val=""/>
      <w:lvlJc w:val="left"/>
      <w:pPr>
        <w:ind w:left="4320" w:hanging="360"/>
      </w:pPr>
      <w:rPr>
        <w:rFonts w:hint="default" w:ascii="Wingdings" w:hAnsi="Wingdings"/>
      </w:rPr>
    </w:lvl>
    <w:lvl w:ilvl="6" w:tplc="313AD740">
      <w:start w:val="1"/>
      <w:numFmt w:val="bullet"/>
      <w:lvlText w:val=""/>
      <w:lvlJc w:val="left"/>
      <w:pPr>
        <w:ind w:left="5040" w:hanging="360"/>
      </w:pPr>
      <w:rPr>
        <w:rFonts w:hint="default" w:ascii="Symbol" w:hAnsi="Symbol"/>
      </w:rPr>
    </w:lvl>
    <w:lvl w:ilvl="7" w:tplc="3E964FD4">
      <w:start w:val="1"/>
      <w:numFmt w:val="bullet"/>
      <w:lvlText w:val="o"/>
      <w:lvlJc w:val="left"/>
      <w:pPr>
        <w:ind w:left="5760" w:hanging="360"/>
      </w:pPr>
      <w:rPr>
        <w:rFonts w:hint="default" w:ascii="Courier New" w:hAnsi="Courier New"/>
      </w:rPr>
    </w:lvl>
    <w:lvl w:ilvl="8" w:tplc="FB860C0C">
      <w:start w:val="1"/>
      <w:numFmt w:val="bullet"/>
      <w:lvlText w:val=""/>
      <w:lvlJc w:val="left"/>
      <w:pPr>
        <w:ind w:left="6480" w:hanging="360"/>
      </w:pPr>
      <w:rPr>
        <w:rFonts w:hint="default" w:ascii="Wingdings" w:hAnsi="Wingdings"/>
      </w:rPr>
    </w:lvl>
  </w:abstractNum>
  <w:abstractNum w:abstractNumId="17" w15:restartNumberingAfterBreak="0">
    <w:nsid w:val="3549C07C"/>
    <w:multiLevelType w:val="hybridMultilevel"/>
    <w:tmpl w:val="8430C5BE"/>
    <w:lvl w:ilvl="0" w:tplc="7C2893A4">
      <w:start w:val="1"/>
      <w:numFmt w:val="bullet"/>
      <w:lvlText w:val=""/>
      <w:lvlJc w:val="left"/>
      <w:pPr>
        <w:ind w:left="720" w:hanging="360"/>
      </w:pPr>
      <w:rPr>
        <w:rFonts w:hint="default" w:ascii="Symbol" w:hAnsi="Symbol"/>
      </w:rPr>
    </w:lvl>
    <w:lvl w:ilvl="1" w:tplc="6FC69468">
      <w:start w:val="1"/>
      <w:numFmt w:val="bullet"/>
      <w:lvlText w:val="o"/>
      <w:lvlJc w:val="left"/>
      <w:pPr>
        <w:ind w:left="1440" w:hanging="360"/>
      </w:pPr>
      <w:rPr>
        <w:rFonts w:hint="default" w:ascii="Courier New" w:hAnsi="Courier New"/>
      </w:rPr>
    </w:lvl>
    <w:lvl w:ilvl="2" w:tplc="C5E6874C">
      <w:start w:val="1"/>
      <w:numFmt w:val="bullet"/>
      <w:lvlText w:val=""/>
      <w:lvlJc w:val="left"/>
      <w:pPr>
        <w:ind w:left="2160" w:hanging="360"/>
      </w:pPr>
      <w:rPr>
        <w:rFonts w:hint="default" w:ascii="Wingdings" w:hAnsi="Wingdings"/>
      </w:rPr>
    </w:lvl>
    <w:lvl w:ilvl="3" w:tplc="D09805DA">
      <w:start w:val="1"/>
      <w:numFmt w:val="bullet"/>
      <w:lvlText w:val=""/>
      <w:lvlJc w:val="left"/>
      <w:pPr>
        <w:ind w:left="2880" w:hanging="360"/>
      </w:pPr>
      <w:rPr>
        <w:rFonts w:hint="default" w:ascii="Symbol" w:hAnsi="Symbol"/>
      </w:rPr>
    </w:lvl>
    <w:lvl w:ilvl="4" w:tplc="F45294CC">
      <w:start w:val="1"/>
      <w:numFmt w:val="bullet"/>
      <w:lvlText w:val="o"/>
      <w:lvlJc w:val="left"/>
      <w:pPr>
        <w:ind w:left="3600" w:hanging="360"/>
      </w:pPr>
      <w:rPr>
        <w:rFonts w:hint="default" w:ascii="Courier New" w:hAnsi="Courier New"/>
      </w:rPr>
    </w:lvl>
    <w:lvl w:ilvl="5" w:tplc="F0D2332C">
      <w:start w:val="1"/>
      <w:numFmt w:val="bullet"/>
      <w:lvlText w:val=""/>
      <w:lvlJc w:val="left"/>
      <w:pPr>
        <w:ind w:left="4320" w:hanging="360"/>
      </w:pPr>
      <w:rPr>
        <w:rFonts w:hint="default" w:ascii="Wingdings" w:hAnsi="Wingdings"/>
      </w:rPr>
    </w:lvl>
    <w:lvl w:ilvl="6" w:tplc="6F022E5E">
      <w:start w:val="1"/>
      <w:numFmt w:val="bullet"/>
      <w:lvlText w:val=""/>
      <w:lvlJc w:val="left"/>
      <w:pPr>
        <w:ind w:left="5040" w:hanging="360"/>
      </w:pPr>
      <w:rPr>
        <w:rFonts w:hint="default" w:ascii="Symbol" w:hAnsi="Symbol"/>
      </w:rPr>
    </w:lvl>
    <w:lvl w:ilvl="7" w:tplc="16DC57B2">
      <w:start w:val="1"/>
      <w:numFmt w:val="bullet"/>
      <w:lvlText w:val="o"/>
      <w:lvlJc w:val="left"/>
      <w:pPr>
        <w:ind w:left="5760" w:hanging="360"/>
      </w:pPr>
      <w:rPr>
        <w:rFonts w:hint="default" w:ascii="Courier New" w:hAnsi="Courier New"/>
      </w:rPr>
    </w:lvl>
    <w:lvl w:ilvl="8" w:tplc="B3D44B98">
      <w:start w:val="1"/>
      <w:numFmt w:val="bullet"/>
      <w:lvlText w:val=""/>
      <w:lvlJc w:val="left"/>
      <w:pPr>
        <w:ind w:left="6480" w:hanging="360"/>
      </w:pPr>
      <w:rPr>
        <w:rFonts w:hint="default" w:ascii="Wingdings" w:hAnsi="Wingdings"/>
      </w:rPr>
    </w:lvl>
  </w:abstractNum>
  <w:abstractNum w:abstractNumId="18" w15:restartNumberingAfterBreak="0">
    <w:nsid w:val="3D616C77"/>
    <w:multiLevelType w:val="hybridMultilevel"/>
    <w:tmpl w:val="768EA1BA"/>
    <w:lvl w:ilvl="0" w:tplc="F2ECFC60">
      <w:start w:val="1"/>
      <w:numFmt w:val="bullet"/>
      <w:lvlText w:val=""/>
      <w:lvlJc w:val="left"/>
      <w:pPr>
        <w:ind w:left="720" w:hanging="360"/>
      </w:pPr>
      <w:rPr>
        <w:rFonts w:hint="default" w:ascii="Symbol" w:hAnsi="Symbol"/>
      </w:rPr>
    </w:lvl>
    <w:lvl w:ilvl="1" w:tplc="B51EBCEA">
      <w:start w:val="1"/>
      <w:numFmt w:val="bullet"/>
      <w:lvlText w:val="o"/>
      <w:lvlJc w:val="left"/>
      <w:pPr>
        <w:ind w:left="1440" w:hanging="360"/>
      </w:pPr>
      <w:rPr>
        <w:rFonts w:hint="default" w:ascii="Courier New" w:hAnsi="Courier New"/>
      </w:rPr>
    </w:lvl>
    <w:lvl w:ilvl="2" w:tplc="FED4CD82">
      <w:start w:val="1"/>
      <w:numFmt w:val="bullet"/>
      <w:lvlText w:val=""/>
      <w:lvlJc w:val="left"/>
      <w:pPr>
        <w:ind w:left="2160" w:hanging="360"/>
      </w:pPr>
      <w:rPr>
        <w:rFonts w:hint="default" w:ascii="Wingdings" w:hAnsi="Wingdings"/>
      </w:rPr>
    </w:lvl>
    <w:lvl w:ilvl="3" w:tplc="A1B64922">
      <w:start w:val="1"/>
      <w:numFmt w:val="bullet"/>
      <w:lvlText w:val=""/>
      <w:lvlJc w:val="left"/>
      <w:pPr>
        <w:ind w:left="2880" w:hanging="360"/>
      </w:pPr>
      <w:rPr>
        <w:rFonts w:hint="default" w:ascii="Symbol" w:hAnsi="Symbol"/>
      </w:rPr>
    </w:lvl>
    <w:lvl w:ilvl="4" w:tplc="03D69408">
      <w:start w:val="1"/>
      <w:numFmt w:val="bullet"/>
      <w:lvlText w:val="o"/>
      <w:lvlJc w:val="left"/>
      <w:pPr>
        <w:ind w:left="3600" w:hanging="360"/>
      </w:pPr>
      <w:rPr>
        <w:rFonts w:hint="default" w:ascii="Courier New" w:hAnsi="Courier New"/>
      </w:rPr>
    </w:lvl>
    <w:lvl w:ilvl="5" w:tplc="6C7AF2B8">
      <w:start w:val="1"/>
      <w:numFmt w:val="bullet"/>
      <w:lvlText w:val=""/>
      <w:lvlJc w:val="left"/>
      <w:pPr>
        <w:ind w:left="4320" w:hanging="360"/>
      </w:pPr>
      <w:rPr>
        <w:rFonts w:hint="default" w:ascii="Wingdings" w:hAnsi="Wingdings"/>
      </w:rPr>
    </w:lvl>
    <w:lvl w:ilvl="6" w:tplc="3562590E">
      <w:start w:val="1"/>
      <w:numFmt w:val="bullet"/>
      <w:lvlText w:val=""/>
      <w:lvlJc w:val="left"/>
      <w:pPr>
        <w:ind w:left="5040" w:hanging="360"/>
      </w:pPr>
      <w:rPr>
        <w:rFonts w:hint="default" w:ascii="Symbol" w:hAnsi="Symbol"/>
      </w:rPr>
    </w:lvl>
    <w:lvl w:ilvl="7" w:tplc="C1F2DC54">
      <w:start w:val="1"/>
      <w:numFmt w:val="bullet"/>
      <w:lvlText w:val="o"/>
      <w:lvlJc w:val="left"/>
      <w:pPr>
        <w:ind w:left="5760" w:hanging="360"/>
      </w:pPr>
      <w:rPr>
        <w:rFonts w:hint="default" w:ascii="Courier New" w:hAnsi="Courier New"/>
      </w:rPr>
    </w:lvl>
    <w:lvl w:ilvl="8" w:tplc="212296BA">
      <w:start w:val="1"/>
      <w:numFmt w:val="bullet"/>
      <w:lvlText w:val=""/>
      <w:lvlJc w:val="left"/>
      <w:pPr>
        <w:ind w:left="6480" w:hanging="360"/>
      </w:pPr>
      <w:rPr>
        <w:rFonts w:hint="default" w:ascii="Wingdings" w:hAnsi="Wingdings"/>
      </w:rPr>
    </w:lvl>
  </w:abstractNum>
  <w:abstractNum w:abstractNumId="19" w15:restartNumberingAfterBreak="0">
    <w:nsid w:val="46227D7B"/>
    <w:multiLevelType w:val="hybridMultilevel"/>
    <w:tmpl w:val="62B8855E"/>
    <w:lvl w:ilvl="0" w:tplc="E384FEE4">
      <w:start w:val="1"/>
      <w:numFmt w:val="bullet"/>
      <w:lvlText w:val=""/>
      <w:lvlJc w:val="left"/>
      <w:pPr>
        <w:ind w:left="720" w:hanging="360"/>
      </w:pPr>
      <w:rPr>
        <w:rFonts w:hint="default" w:ascii="Symbol" w:hAnsi="Symbol"/>
      </w:rPr>
    </w:lvl>
    <w:lvl w:ilvl="1" w:tplc="F6582AF8">
      <w:start w:val="1"/>
      <w:numFmt w:val="bullet"/>
      <w:lvlText w:val="o"/>
      <w:lvlJc w:val="left"/>
      <w:pPr>
        <w:ind w:left="1440" w:hanging="360"/>
      </w:pPr>
      <w:rPr>
        <w:rFonts w:hint="default" w:ascii="Courier New" w:hAnsi="Courier New"/>
      </w:rPr>
    </w:lvl>
    <w:lvl w:ilvl="2" w:tplc="B9AA44D2">
      <w:start w:val="1"/>
      <w:numFmt w:val="bullet"/>
      <w:lvlText w:val=""/>
      <w:lvlJc w:val="left"/>
      <w:pPr>
        <w:ind w:left="2160" w:hanging="360"/>
      </w:pPr>
      <w:rPr>
        <w:rFonts w:hint="default" w:ascii="Wingdings" w:hAnsi="Wingdings"/>
      </w:rPr>
    </w:lvl>
    <w:lvl w:ilvl="3" w:tplc="7A7EBA0C">
      <w:start w:val="1"/>
      <w:numFmt w:val="bullet"/>
      <w:lvlText w:val=""/>
      <w:lvlJc w:val="left"/>
      <w:pPr>
        <w:ind w:left="2880" w:hanging="360"/>
      </w:pPr>
      <w:rPr>
        <w:rFonts w:hint="default" w:ascii="Symbol" w:hAnsi="Symbol"/>
      </w:rPr>
    </w:lvl>
    <w:lvl w:ilvl="4" w:tplc="1042269C">
      <w:start w:val="1"/>
      <w:numFmt w:val="bullet"/>
      <w:lvlText w:val="o"/>
      <w:lvlJc w:val="left"/>
      <w:pPr>
        <w:ind w:left="3600" w:hanging="360"/>
      </w:pPr>
      <w:rPr>
        <w:rFonts w:hint="default" w:ascii="Courier New" w:hAnsi="Courier New"/>
      </w:rPr>
    </w:lvl>
    <w:lvl w:ilvl="5" w:tplc="81E0E37C">
      <w:start w:val="1"/>
      <w:numFmt w:val="bullet"/>
      <w:lvlText w:val=""/>
      <w:lvlJc w:val="left"/>
      <w:pPr>
        <w:ind w:left="4320" w:hanging="360"/>
      </w:pPr>
      <w:rPr>
        <w:rFonts w:hint="default" w:ascii="Wingdings" w:hAnsi="Wingdings"/>
      </w:rPr>
    </w:lvl>
    <w:lvl w:ilvl="6" w:tplc="D10E7EFE">
      <w:start w:val="1"/>
      <w:numFmt w:val="bullet"/>
      <w:lvlText w:val=""/>
      <w:lvlJc w:val="left"/>
      <w:pPr>
        <w:ind w:left="5040" w:hanging="360"/>
      </w:pPr>
      <w:rPr>
        <w:rFonts w:hint="default" w:ascii="Symbol" w:hAnsi="Symbol"/>
      </w:rPr>
    </w:lvl>
    <w:lvl w:ilvl="7" w:tplc="558EBD18">
      <w:start w:val="1"/>
      <w:numFmt w:val="bullet"/>
      <w:lvlText w:val="o"/>
      <w:lvlJc w:val="left"/>
      <w:pPr>
        <w:ind w:left="5760" w:hanging="360"/>
      </w:pPr>
      <w:rPr>
        <w:rFonts w:hint="default" w:ascii="Courier New" w:hAnsi="Courier New"/>
      </w:rPr>
    </w:lvl>
    <w:lvl w:ilvl="8" w:tplc="C1ECFEF6">
      <w:start w:val="1"/>
      <w:numFmt w:val="bullet"/>
      <w:lvlText w:val=""/>
      <w:lvlJc w:val="left"/>
      <w:pPr>
        <w:ind w:left="6480" w:hanging="360"/>
      </w:pPr>
      <w:rPr>
        <w:rFonts w:hint="default" w:ascii="Wingdings" w:hAnsi="Wingdings"/>
      </w:rPr>
    </w:lvl>
  </w:abstractNum>
  <w:abstractNum w:abstractNumId="20" w15:restartNumberingAfterBreak="0">
    <w:nsid w:val="555305D1"/>
    <w:multiLevelType w:val="hybridMultilevel"/>
    <w:tmpl w:val="DAF462D2"/>
    <w:lvl w:ilvl="0" w:tplc="45648F88">
      <w:numFmt w:val="bullet"/>
      <w:lvlText w:val="-"/>
      <w:lvlJc w:val="left"/>
      <w:pPr>
        <w:ind w:left="720" w:hanging="360"/>
      </w:pPr>
      <w:rPr>
        <w:rFonts w:hint="default" w:ascii="Arial" w:hAnsi="Arial" w:eastAsia="Andale Sans UI"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cs="Wingdings"/>
      </w:rPr>
    </w:lvl>
    <w:lvl w:ilvl="3" w:tplc="040C0001" w:tentative="1">
      <w:start w:val="1"/>
      <w:numFmt w:val="bullet"/>
      <w:lvlText w:val=""/>
      <w:lvlJc w:val="left"/>
      <w:pPr>
        <w:ind w:left="2880" w:hanging="360"/>
      </w:pPr>
      <w:rPr>
        <w:rFonts w:hint="default" w:ascii="Symbol" w:hAnsi="Symbol" w:cs="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cs="Wingdings"/>
      </w:rPr>
    </w:lvl>
    <w:lvl w:ilvl="6" w:tplc="040C0001" w:tentative="1">
      <w:start w:val="1"/>
      <w:numFmt w:val="bullet"/>
      <w:lvlText w:val=""/>
      <w:lvlJc w:val="left"/>
      <w:pPr>
        <w:ind w:left="5040" w:hanging="360"/>
      </w:pPr>
      <w:rPr>
        <w:rFonts w:hint="default" w:ascii="Symbol" w:hAnsi="Symbol" w:cs="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cs="Wingdings"/>
      </w:rPr>
    </w:lvl>
  </w:abstractNum>
  <w:abstractNum w:abstractNumId="21" w15:restartNumberingAfterBreak="0">
    <w:nsid w:val="6A4B7B48"/>
    <w:multiLevelType w:val="hybridMultilevel"/>
    <w:tmpl w:val="73A0370E"/>
    <w:lvl w:ilvl="0" w:tplc="642EC6C0">
      <w:start w:val="1"/>
      <w:numFmt w:val="bullet"/>
      <w:lvlText w:val=""/>
      <w:lvlJc w:val="left"/>
      <w:pPr>
        <w:ind w:left="720" w:hanging="360"/>
      </w:pPr>
      <w:rPr>
        <w:rFonts w:hint="default" w:ascii="Symbol" w:hAnsi="Symbol"/>
      </w:rPr>
    </w:lvl>
    <w:lvl w:ilvl="1" w:tplc="5332102E">
      <w:start w:val="1"/>
      <w:numFmt w:val="bullet"/>
      <w:lvlText w:val="o"/>
      <w:lvlJc w:val="left"/>
      <w:pPr>
        <w:ind w:left="1440" w:hanging="360"/>
      </w:pPr>
      <w:rPr>
        <w:rFonts w:hint="default" w:ascii="Courier New" w:hAnsi="Courier New"/>
      </w:rPr>
    </w:lvl>
    <w:lvl w:ilvl="2" w:tplc="35BCDDC8">
      <w:start w:val="1"/>
      <w:numFmt w:val="bullet"/>
      <w:lvlText w:val=""/>
      <w:lvlJc w:val="left"/>
      <w:pPr>
        <w:ind w:left="2160" w:hanging="360"/>
      </w:pPr>
      <w:rPr>
        <w:rFonts w:hint="default" w:ascii="Wingdings" w:hAnsi="Wingdings"/>
      </w:rPr>
    </w:lvl>
    <w:lvl w:ilvl="3" w:tplc="F4C0FAFC">
      <w:start w:val="1"/>
      <w:numFmt w:val="bullet"/>
      <w:lvlText w:val=""/>
      <w:lvlJc w:val="left"/>
      <w:pPr>
        <w:ind w:left="2880" w:hanging="360"/>
      </w:pPr>
      <w:rPr>
        <w:rFonts w:hint="default" w:ascii="Symbol" w:hAnsi="Symbol"/>
      </w:rPr>
    </w:lvl>
    <w:lvl w:ilvl="4" w:tplc="5108F2F2">
      <w:start w:val="1"/>
      <w:numFmt w:val="bullet"/>
      <w:lvlText w:val="o"/>
      <w:lvlJc w:val="left"/>
      <w:pPr>
        <w:ind w:left="3600" w:hanging="360"/>
      </w:pPr>
      <w:rPr>
        <w:rFonts w:hint="default" w:ascii="Courier New" w:hAnsi="Courier New"/>
      </w:rPr>
    </w:lvl>
    <w:lvl w:ilvl="5" w:tplc="B41C2A34">
      <w:start w:val="1"/>
      <w:numFmt w:val="bullet"/>
      <w:lvlText w:val=""/>
      <w:lvlJc w:val="left"/>
      <w:pPr>
        <w:ind w:left="4320" w:hanging="360"/>
      </w:pPr>
      <w:rPr>
        <w:rFonts w:hint="default" w:ascii="Wingdings" w:hAnsi="Wingdings"/>
      </w:rPr>
    </w:lvl>
    <w:lvl w:ilvl="6" w:tplc="7A56A30C">
      <w:start w:val="1"/>
      <w:numFmt w:val="bullet"/>
      <w:lvlText w:val=""/>
      <w:lvlJc w:val="left"/>
      <w:pPr>
        <w:ind w:left="5040" w:hanging="360"/>
      </w:pPr>
      <w:rPr>
        <w:rFonts w:hint="default" w:ascii="Symbol" w:hAnsi="Symbol"/>
      </w:rPr>
    </w:lvl>
    <w:lvl w:ilvl="7" w:tplc="88C6A88A">
      <w:start w:val="1"/>
      <w:numFmt w:val="bullet"/>
      <w:lvlText w:val="o"/>
      <w:lvlJc w:val="left"/>
      <w:pPr>
        <w:ind w:left="5760" w:hanging="360"/>
      </w:pPr>
      <w:rPr>
        <w:rFonts w:hint="default" w:ascii="Courier New" w:hAnsi="Courier New"/>
      </w:rPr>
    </w:lvl>
    <w:lvl w:ilvl="8" w:tplc="63B477CE">
      <w:start w:val="1"/>
      <w:numFmt w:val="bullet"/>
      <w:lvlText w:val=""/>
      <w:lvlJc w:val="left"/>
      <w:pPr>
        <w:ind w:left="6480" w:hanging="360"/>
      </w:pPr>
      <w:rPr>
        <w:rFonts w:hint="default" w:ascii="Wingdings" w:hAnsi="Wingdings"/>
      </w:rPr>
    </w:lvl>
  </w:abstractNum>
  <w:abstractNum w:abstractNumId="22" w15:restartNumberingAfterBreak="0">
    <w:nsid w:val="7032889A"/>
    <w:multiLevelType w:val="hybridMultilevel"/>
    <w:tmpl w:val="CB94A634"/>
    <w:lvl w:ilvl="0" w:tplc="ADF05484">
      <w:start w:val="1"/>
      <w:numFmt w:val="bullet"/>
      <w:lvlText w:val=""/>
      <w:lvlJc w:val="left"/>
      <w:pPr>
        <w:ind w:left="720" w:hanging="360"/>
      </w:pPr>
      <w:rPr>
        <w:rFonts w:hint="default" w:ascii="Symbol" w:hAnsi="Symbol"/>
      </w:rPr>
    </w:lvl>
    <w:lvl w:ilvl="1" w:tplc="B84A71D4">
      <w:start w:val="1"/>
      <w:numFmt w:val="bullet"/>
      <w:lvlText w:val="o"/>
      <w:lvlJc w:val="left"/>
      <w:pPr>
        <w:ind w:left="1440" w:hanging="360"/>
      </w:pPr>
      <w:rPr>
        <w:rFonts w:hint="default" w:ascii="Courier New" w:hAnsi="Courier New"/>
      </w:rPr>
    </w:lvl>
    <w:lvl w:ilvl="2" w:tplc="39F6E370">
      <w:start w:val="1"/>
      <w:numFmt w:val="bullet"/>
      <w:lvlText w:val=""/>
      <w:lvlJc w:val="left"/>
      <w:pPr>
        <w:ind w:left="2160" w:hanging="360"/>
      </w:pPr>
      <w:rPr>
        <w:rFonts w:hint="default" w:ascii="Wingdings" w:hAnsi="Wingdings"/>
      </w:rPr>
    </w:lvl>
    <w:lvl w:ilvl="3" w:tplc="EB3CF94E">
      <w:start w:val="1"/>
      <w:numFmt w:val="bullet"/>
      <w:lvlText w:val=""/>
      <w:lvlJc w:val="left"/>
      <w:pPr>
        <w:ind w:left="2880" w:hanging="360"/>
      </w:pPr>
      <w:rPr>
        <w:rFonts w:hint="default" w:ascii="Symbol" w:hAnsi="Symbol"/>
      </w:rPr>
    </w:lvl>
    <w:lvl w:ilvl="4" w:tplc="D21E797E">
      <w:start w:val="1"/>
      <w:numFmt w:val="bullet"/>
      <w:lvlText w:val="o"/>
      <w:lvlJc w:val="left"/>
      <w:pPr>
        <w:ind w:left="3600" w:hanging="360"/>
      </w:pPr>
      <w:rPr>
        <w:rFonts w:hint="default" w:ascii="Courier New" w:hAnsi="Courier New"/>
      </w:rPr>
    </w:lvl>
    <w:lvl w:ilvl="5" w:tplc="47641D56">
      <w:start w:val="1"/>
      <w:numFmt w:val="bullet"/>
      <w:lvlText w:val=""/>
      <w:lvlJc w:val="left"/>
      <w:pPr>
        <w:ind w:left="4320" w:hanging="360"/>
      </w:pPr>
      <w:rPr>
        <w:rFonts w:hint="default" w:ascii="Wingdings" w:hAnsi="Wingdings"/>
      </w:rPr>
    </w:lvl>
    <w:lvl w:ilvl="6" w:tplc="E0E07384">
      <w:start w:val="1"/>
      <w:numFmt w:val="bullet"/>
      <w:lvlText w:val=""/>
      <w:lvlJc w:val="left"/>
      <w:pPr>
        <w:ind w:left="5040" w:hanging="360"/>
      </w:pPr>
      <w:rPr>
        <w:rFonts w:hint="default" w:ascii="Symbol" w:hAnsi="Symbol"/>
      </w:rPr>
    </w:lvl>
    <w:lvl w:ilvl="7" w:tplc="3148F8AE">
      <w:start w:val="1"/>
      <w:numFmt w:val="bullet"/>
      <w:lvlText w:val="o"/>
      <w:lvlJc w:val="left"/>
      <w:pPr>
        <w:ind w:left="5760" w:hanging="360"/>
      </w:pPr>
      <w:rPr>
        <w:rFonts w:hint="default" w:ascii="Courier New" w:hAnsi="Courier New"/>
      </w:rPr>
    </w:lvl>
    <w:lvl w:ilvl="8" w:tplc="CE763D6C">
      <w:start w:val="1"/>
      <w:numFmt w:val="bullet"/>
      <w:lvlText w:val=""/>
      <w:lvlJc w:val="left"/>
      <w:pPr>
        <w:ind w:left="6480" w:hanging="360"/>
      </w:pPr>
      <w:rPr>
        <w:rFonts w:hint="default" w:ascii="Wingdings" w:hAnsi="Wingdings"/>
      </w:rPr>
    </w:lvl>
  </w:abstractNum>
  <w:abstractNum w:abstractNumId="23" w15:restartNumberingAfterBreak="0">
    <w:nsid w:val="77E680E1"/>
    <w:multiLevelType w:val="hybridMultilevel"/>
    <w:tmpl w:val="4A007A78"/>
    <w:lvl w:ilvl="0" w:tplc="E0F21DC2">
      <w:start w:val="1"/>
      <w:numFmt w:val="bullet"/>
      <w:lvlText w:val=""/>
      <w:lvlJc w:val="left"/>
      <w:pPr>
        <w:ind w:left="720" w:hanging="360"/>
      </w:pPr>
      <w:rPr>
        <w:rFonts w:hint="default" w:ascii="Symbol" w:hAnsi="Symbol"/>
      </w:rPr>
    </w:lvl>
    <w:lvl w:ilvl="1" w:tplc="26A4CEDE">
      <w:start w:val="1"/>
      <w:numFmt w:val="bullet"/>
      <w:lvlText w:val="o"/>
      <w:lvlJc w:val="left"/>
      <w:pPr>
        <w:ind w:left="1440" w:hanging="360"/>
      </w:pPr>
      <w:rPr>
        <w:rFonts w:hint="default" w:ascii="Calibri" w:hAnsi="Calibri"/>
      </w:rPr>
    </w:lvl>
    <w:lvl w:ilvl="2" w:tplc="D5CA67A6">
      <w:start w:val="1"/>
      <w:numFmt w:val="bullet"/>
      <w:lvlText w:val=""/>
      <w:lvlJc w:val="left"/>
      <w:pPr>
        <w:ind w:left="2160" w:hanging="360"/>
      </w:pPr>
      <w:rPr>
        <w:rFonts w:hint="default" w:ascii="Wingdings" w:hAnsi="Wingdings"/>
      </w:rPr>
    </w:lvl>
    <w:lvl w:ilvl="3" w:tplc="E1E836EA">
      <w:start w:val="1"/>
      <w:numFmt w:val="bullet"/>
      <w:lvlText w:val=""/>
      <w:lvlJc w:val="left"/>
      <w:pPr>
        <w:ind w:left="2880" w:hanging="360"/>
      </w:pPr>
      <w:rPr>
        <w:rFonts w:hint="default" w:ascii="Symbol" w:hAnsi="Symbol"/>
      </w:rPr>
    </w:lvl>
    <w:lvl w:ilvl="4" w:tplc="1EA279BA">
      <w:start w:val="1"/>
      <w:numFmt w:val="bullet"/>
      <w:lvlText w:val="o"/>
      <w:lvlJc w:val="left"/>
      <w:pPr>
        <w:ind w:left="3600" w:hanging="360"/>
      </w:pPr>
      <w:rPr>
        <w:rFonts w:hint="default" w:ascii="Courier New" w:hAnsi="Courier New"/>
      </w:rPr>
    </w:lvl>
    <w:lvl w:ilvl="5" w:tplc="3878D122">
      <w:start w:val="1"/>
      <w:numFmt w:val="bullet"/>
      <w:lvlText w:val=""/>
      <w:lvlJc w:val="left"/>
      <w:pPr>
        <w:ind w:left="4320" w:hanging="360"/>
      </w:pPr>
      <w:rPr>
        <w:rFonts w:hint="default" w:ascii="Wingdings" w:hAnsi="Wingdings"/>
      </w:rPr>
    </w:lvl>
    <w:lvl w:ilvl="6" w:tplc="85F6A2A6">
      <w:start w:val="1"/>
      <w:numFmt w:val="bullet"/>
      <w:lvlText w:val=""/>
      <w:lvlJc w:val="left"/>
      <w:pPr>
        <w:ind w:left="5040" w:hanging="360"/>
      </w:pPr>
      <w:rPr>
        <w:rFonts w:hint="default" w:ascii="Symbol" w:hAnsi="Symbol"/>
      </w:rPr>
    </w:lvl>
    <w:lvl w:ilvl="7" w:tplc="3532417E">
      <w:start w:val="1"/>
      <w:numFmt w:val="bullet"/>
      <w:lvlText w:val="o"/>
      <w:lvlJc w:val="left"/>
      <w:pPr>
        <w:ind w:left="5760" w:hanging="360"/>
      </w:pPr>
      <w:rPr>
        <w:rFonts w:hint="default" w:ascii="Courier New" w:hAnsi="Courier New"/>
      </w:rPr>
    </w:lvl>
    <w:lvl w:ilvl="8" w:tplc="EF1E05EA">
      <w:start w:val="1"/>
      <w:numFmt w:val="bullet"/>
      <w:lvlText w:val=""/>
      <w:lvlJc w:val="left"/>
      <w:pPr>
        <w:ind w:left="6480" w:hanging="360"/>
      </w:pPr>
      <w:rPr>
        <w:rFonts w:hint="default" w:ascii="Wingdings" w:hAnsi="Wingdings"/>
      </w:rPr>
    </w:lvl>
  </w:abstractNum>
  <w:abstractNum w:abstractNumId="24" w15:restartNumberingAfterBreak="0">
    <w:nsid w:val="78A105EE"/>
    <w:multiLevelType w:val="multilevel"/>
    <w:tmpl w:val="34C6D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F2C5E2F"/>
    <w:multiLevelType w:val="hybridMultilevel"/>
    <w:tmpl w:val="9390664E"/>
    <w:lvl w:ilvl="0" w:tplc="26CA6F36">
      <w:start w:val="1"/>
      <w:numFmt w:val="bullet"/>
      <w:lvlText w:val=""/>
      <w:lvlJc w:val="left"/>
      <w:pPr>
        <w:ind w:left="720" w:hanging="360"/>
      </w:pPr>
      <w:rPr>
        <w:rFonts w:hint="default" w:ascii="Symbol" w:hAnsi="Symbol"/>
      </w:rPr>
    </w:lvl>
    <w:lvl w:ilvl="1" w:tplc="083C2B76">
      <w:start w:val="1"/>
      <w:numFmt w:val="bullet"/>
      <w:lvlText w:val="o"/>
      <w:lvlJc w:val="left"/>
      <w:pPr>
        <w:ind w:left="1440" w:hanging="360"/>
      </w:pPr>
      <w:rPr>
        <w:rFonts w:hint="default" w:ascii="Courier New" w:hAnsi="Courier New"/>
      </w:rPr>
    </w:lvl>
    <w:lvl w:ilvl="2" w:tplc="934C2D9E">
      <w:start w:val="1"/>
      <w:numFmt w:val="bullet"/>
      <w:lvlText w:val=""/>
      <w:lvlJc w:val="left"/>
      <w:pPr>
        <w:ind w:left="2160" w:hanging="360"/>
      </w:pPr>
      <w:rPr>
        <w:rFonts w:hint="default" w:ascii="Wingdings" w:hAnsi="Wingdings"/>
      </w:rPr>
    </w:lvl>
    <w:lvl w:ilvl="3" w:tplc="556A5BE6">
      <w:start w:val="1"/>
      <w:numFmt w:val="bullet"/>
      <w:lvlText w:val=""/>
      <w:lvlJc w:val="left"/>
      <w:pPr>
        <w:ind w:left="2880" w:hanging="360"/>
      </w:pPr>
      <w:rPr>
        <w:rFonts w:hint="default" w:ascii="Symbol" w:hAnsi="Symbol"/>
      </w:rPr>
    </w:lvl>
    <w:lvl w:ilvl="4" w:tplc="0F548CCA">
      <w:start w:val="1"/>
      <w:numFmt w:val="bullet"/>
      <w:lvlText w:val="o"/>
      <w:lvlJc w:val="left"/>
      <w:pPr>
        <w:ind w:left="3600" w:hanging="360"/>
      </w:pPr>
      <w:rPr>
        <w:rFonts w:hint="default" w:ascii="Courier New" w:hAnsi="Courier New"/>
      </w:rPr>
    </w:lvl>
    <w:lvl w:ilvl="5" w:tplc="A5AE980E">
      <w:start w:val="1"/>
      <w:numFmt w:val="bullet"/>
      <w:lvlText w:val=""/>
      <w:lvlJc w:val="left"/>
      <w:pPr>
        <w:ind w:left="4320" w:hanging="360"/>
      </w:pPr>
      <w:rPr>
        <w:rFonts w:hint="default" w:ascii="Wingdings" w:hAnsi="Wingdings"/>
      </w:rPr>
    </w:lvl>
    <w:lvl w:ilvl="6" w:tplc="F1F61302">
      <w:start w:val="1"/>
      <w:numFmt w:val="bullet"/>
      <w:lvlText w:val=""/>
      <w:lvlJc w:val="left"/>
      <w:pPr>
        <w:ind w:left="5040" w:hanging="360"/>
      </w:pPr>
      <w:rPr>
        <w:rFonts w:hint="default" w:ascii="Symbol" w:hAnsi="Symbol"/>
      </w:rPr>
    </w:lvl>
    <w:lvl w:ilvl="7" w:tplc="B540F5D8">
      <w:start w:val="1"/>
      <w:numFmt w:val="bullet"/>
      <w:lvlText w:val="o"/>
      <w:lvlJc w:val="left"/>
      <w:pPr>
        <w:ind w:left="5760" w:hanging="360"/>
      </w:pPr>
      <w:rPr>
        <w:rFonts w:hint="default" w:ascii="Courier New" w:hAnsi="Courier New"/>
      </w:rPr>
    </w:lvl>
    <w:lvl w:ilvl="8" w:tplc="F7727B96">
      <w:start w:val="1"/>
      <w:numFmt w:val="bullet"/>
      <w:lvlText w:val=""/>
      <w:lvlJc w:val="left"/>
      <w:pPr>
        <w:ind w:left="6480" w:hanging="360"/>
      </w:pPr>
      <w:rPr>
        <w:rFonts w:hint="default" w:ascii="Wingdings" w:hAnsi="Wingdings"/>
      </w:rPr>
    </w:lvl>
  </w:abstractNum>
  <w:num w:numId="29">
    <w:abstractNumId w:val="26"/>
  </w:num>
  <w:num w:numId="1" w16cid:durableId="1192719777">
    <w:abstractNumId w:val="6"/>
  </w:num>
  <w:num w:numId="2" w16cid:durableId="1472676448">
    <w:abstractNumId w:val="21"/>
  </w:num>
  <w:num w:numId="3" w16cid:durableId="705329602">
    <w:abstractNumId w:val="18"/>
  </w:num>
  <w:num w:numId="4" w16cid:durableId="980887973">
    <w:abstractNumId w:val="23"/>
  </w:num>
  <w:num w:numId="5" w16cid:durableId="1416825530">
    <w:abstractNumId w:val="17"/>
  </w:num>
  <w:num w:numId="6" w16cid:durableId="954560307">
    <w:abstractNumId w:val="8"/>
  </w:num>
  <w:num w:numId="7" w16cid:durableId="566232431">
    <w:abstractNumId w:val="7"/>
  </w:num>
  <w:num w:numId="8" w16cid:durableId="1331716751">
    <w:abstractNumId w:val="19"/>
  </w:num>
  <w:num w:numId="9" w16cid:durableId="1971594822">
    <w:abstractNumId w:val="22"/>
  </w:num>
  <w:num w:numId="10" w16cid:durableId="39135712">
    <w:abstractNumId w:val="10"/>
  </w:num>
  <w:num w:numId="11" w16cid:durableId="1286504370">
    <w:abstractNumId w:val="25"/>
  </w:num>
  <w:num w:numId="12" w16cid:durableId="435297704">
    <w:abstractNumId w:val="16"/>
  </w:num>
  <w:num w:numId="13" w16cid:durableId="1485046718">
    <w:abstractNumId w:val="3"/>
  </w:num>
  <w:num w:numId="14" w16cid:durableId="2010524600">
    <w:abstractNumId w:val="15"/>
  </w:num>
  <w:num w:numId="15" w16cid:durableId="110589940">
    <w:abstractNumId w:val="5"/>
  </w:num>
  <w:num w:numId="16" w16cid:durableId="1007292151">
    <w:abstractNumId w:val="0"/>
  </w:num>
  <w:num w:numId="17" w16cid:durableId="927006783">
    <w:abstractNumId w:val="11"/>
  </w:num>
  <w:num w:numId="18" w16cid:durableId="1469517459">
    <w:abstractNumId w:val="24"/>
  </w:num>
  <w:num w:numId="19" w16cid:durableId="1326975106">
    <w:abstractNumId w:val="9"/>
  </w:num>
  <w:num w:numId="20" w16cid:durableId="1795172270">
    <w:abstractNumId w:val="12"/>
  </w:num>
  <w:num w:numId="21" w16cid:durableId="12484614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762914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4128001">
    <w:abstractNumId w:val="14"/>
  </w:num>
  <w:num w:numId="24" w16cid:durableId="1776555296">
    <w:abstractNumId w:val="20"/>
  </w:num>
  <w:num w:numId="25" w16cid:durableId="3585060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12753308">
    <w:abstractNumId w:val="13"/>
  </w:num>
  <w:num w:numId="27" w16cid:durableId="937100381">
    <w:abstractNumId w:val="0"/>
  </w:num>
  <w:num w:numId="28" w16cid:durableId="206695320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lang="en-US" w:vendorID="64" w:dllVersion="4096" w:nlCheck="1" w:checkStyle="0" w:appName="MSWord"/>
  <w:proofState w:spelling="clean" w:grammar="dirty"/>
  <w:attachedTemplate r:id="rId1"/>
  <w:trackRevisions w:val="false"/>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485"/>
    <w:rsid w:val="000008A0"/>
    <w:rsid w:val="00002415"/>
    <w:rsid w:val="000040C5"/>
    <w:rsid w:val="00005642"/>
    <w:rsid w:val="0000630D"/>
    <w:rsid w:val="00010A29"/>
    <w:rsid w:val="0001158F"/>
    <w:rsid w:val="00014A44"/>
    <w:rsid w:val="00015279"/>
    <w:rsid w:val="00016390"/>
    <w:rsid w:val="000220C3"/>
    <w:rsid w:val="000247F0"/>
    <w:rsid w:val="00026B36"/>
    <w:rsid w:val="00027F41"/>
    <w:rsid w:val="000312CD"/>
    <w:rsid w:val="00033F3B"/>
    <w:rsid w:val="0003526C"/>
    <w:rsid w:val="000363DB"/>
    <w:rsid w:val="00036B4E"/>
    <w:rsid w:val="0003725F"/>
    <w:rsid w:val="00037961"/>
    <w:rsid w:val="00040152"/>
    <w:rsid w:val="00040335"/>
    <w:rsid w:val="00040683"/>
    <w:rsid w:val="00041DDD"/>
    <w:rsid w:val="0004278E"/>
    <w:rsid w:val="00042B2E"/>
    <w:rsid w:val="0004378A"/>
    <w:rsid w:val="000459E5"/>
    <w:rsid w:val="0004649A"/>
    <w:rsid w:val="00046A8D"/>
    <w:rsid w:val="00047BD8"/>
    <w:rsid w:val="00053C23"/>
    <w:rsid w:val="0005461D"/>
    <w:rsid w:val="00054D69"/>
    <w:rsid w:val="0006368E"/>
    <w:rsid w:val="00063A18"/>
    <w:rsid w:val="00063E83"/>
    <w:rsid w:val="00066BCB"/>
    <w:rsid w:val="000715BD"/>
    <w:rsid w:val="0007289A"/>
    <w:rsid w:val="000729B7"/>
    <w:rsid w:val="000732E0"/>
    <w:rsid w:val="00073CA3"/>
    <w:rsid w:val="00074F8B"/>
    <w:rsid w:val="00075497"/>
    <w:rsid w:val="00075B9D"/>
    <w:rsid w:val="00076ABB"/>
    <w:rsid w:val="00077150"/>
    <w:rsid w:val="0008104C"/>
    <w:rsid w:val="0008372E"/>
    <w:rsid w:val="00083B0C"/>
    <w:rsid w:val="00083CD8"/>
    <w:rsid w:val="00083E2A"/>
    <w:rsid w:val="0008444E"/>
    <w:rsid w:val="00087BB2"/>
    <w:rsid w:val="00087C3D"/>
    <w:rsid w:val="00092768"/>
    <w:rsid w:val="00096625"/>
    <w:rsid w:val="00096EC4"/>
    <w:rsid w:val="0009736B"/>
    <w:rsid w:val="000978D9"/>
    <w:rsid w:val="000A1EE8"/>
    <w:rsid w:val="000A47AF"/>
    <w:rsid w:val="000A5260"/>
    <w:rsid w:val="000A6362"/>
    <w:rsid w:val="000A77EC"/>
    <w:rsid w:val="000A7BBB"/>
    <w:rsid w:val="000B6C74"/>
    <w:rsid w:val="000B709E"/>
    <w:rsid w:val="000C10CE"/>
    <w:rsid w:val="000C195B"/>
    <w:rsid w:val="000C1E87"/>
    <w:rsid w:val="000C278B"/>
    <w:rsid w:val="000C27F1"/>
    <w:rsid w:val="000C29AC"/>
    <w:rsid w:val="000C68AC"/>
    <w:rsid w:val="000C6CAD"/>
    <w:rsid w:val="000C7000"/>
    <w:rsid w:val="000C75CD"/>
    <w:rsid w:val="000C791F"/>
    <w:rsid w:val="000C7954"/>
    <w:rsid w:val="000D04D6"/>
    <w:rsid w:val="000D07FF"/>
    <w:rsid w:val="000D0F4F"/>
    <w:rsid w:val="000D10DB"/>
    <w:rsid w:val="000D3BAF"/>
    <w:rsid w:val="000D449B"/>
    <w:rsid w:val="000D5F29"/>
    <w:rsid w:val="000E096D"/>
    <w:rsid w:val="000E2E7B"/>
    <w:rsid w:val="000E3192"/>
    <w:rsid w:val="000E3758"/>
    <w:rsid w:val="000E7876"/>
    <w:rsid w:val="000E7F35"/>
    <w:rsid w:val="000F1728"/>
    <w:rsid w:val="000F1832"/>
    <w:rsid w:val="000F1A5D"/>
    <w:rsid w:val="000F39A3"/>
    <w:rsid w:val="000F5EF5"/>
    <w:rsid w:val="000F6122"/>
    <w:rsid w:val="00102001"/>
    <w:rsid w:val="00102481"/>
    <w:rsid w:val="00104B48"/>
    <w:rsid w:val="00105239"/>
    <w:rsid w:val="00106B80"/>
    <w:rsid w:val="00106BBE"/>
    <w:rsid w:val="00110573"/>
    <w:rsid w:val="001141E7"/>
    <w:rsid w:val="001145A4"/>
    <w:rsid w:val="001151ED"/>
    <w:rsid w:val="00116073"/>
    <w:rsid w:val="00116F40"/>
    <w:rsid w:val="00117251"/>
    <w:rsid w:val="00123747"/>
    <w:rsid w:val="0012486E"/>
    <w:rsid w:val="00125178"/>
    <w:rsid w:val="001317B2"/>
    <w:rsid w:val="001319E7"/>
    <w:rsid w:val="001320E8"/>
    <w:rsid w:val="00132CD5"/>
    <w:rsid w:val="00133034"/>
    <w:rsid w:val="00133B4D"/>
    <w:rsid w:val="00135270"/>
    <w:rsid w:val="0013575F"/>
    <w:rsid w:val="001370D8"/>
    <w:rsid w:val="001375B2"/>
    <w:rsid w:val="001401F1"/>
    <w:rsid w:val="001407BB"/>
    <w:rsid w:val="00142571"/>
    <w:rsid w:val="001426AF"/>
    <w:rsid w:val="001427D1"/>
    <w:rsid w:val="00145392"/>
    <w:rsid w:val="001462C9"/>
    <w:rsid w:val="001478DF"/>
    <w:rsid w:val="00147AA2"/>
    <w:rsid w:val="00147B2F"/>
    <w:rsid w:val="00147DCE"/>
    <w:rsid w:val="001503CF"/>
    <w:rsid w:val="001513CB"/>
    <w:rsid w:val="001531C7"/>
    <w:rsid w:val="001534E2"/>
    <w:rsid w:val="001556C7"/>
    <w:rsid w:val="00156A9D"/>
    <w:rsid w:val="001573B1"/>
    <w:rsid w:val="00157518"/>
    <w:rsid w:val="00161820"/>
    <w:rsid w:val="00170025"/>
    <w:rsid w:val="00171C58"/>
    <w:rsid w:val="00177632"/>
    <w:rsid w:val="00180380"/>
    <w:rsid w:val="00180602"/>
    <w:rsid w:val="00180EAB"/>
    <w:rsid w:val="00181727"/>
    <w:rsid w:val="001817D4"/>
    <w:rsid w:val="0018288E"/>
    <w:rsid w:val="00183580"/>
    <w:rsid w:val="00184476"/>
    <w:rsid w:val="001844E6"/>
    <w:rsid w:val="0018623A"/>
    <w:rsid w:val="00186D24"/>
    <w:rsid w:val="00190755"/>
    <w:rsid w:val="00193A4D"/>
    <w:rsid w:val="00194464"/>
    <w:rsid w:val="00195C63"/>
    <w:rsid w:val="00196CCD"/>
    <w:rsid w:val="001A1292"/>
    <w:rsid w:val="001A2289"/>
    <w:rsid w:val="001A28B5"/>
    <w:rsid w:val="001A2D1F"/>
    <w:rsid w:val="001A37C1"/>
    <w:rsid w:val="001A5A82"/>
    <w:rsid w:val="001A6094"/>
    <w:rsid w:val="001A6679"/>
    <w:rsid w:val="001A6A11"/>
    <w:rsid w:val="001A6CFE"/>
    <w:rsid w:val="001B10AF"/>
    <w:rsid w:val="001B2090"/>
    <w:rsid w:val="001B2144"/>
    <w:rsid w:val="001B3318"/>
    <w:rsid w:val="001B3877"/>
    <w:rsid w:val="001B39E0"/>
    <w:rsid w:val="001B3E12"/>
    <w:rsid w:val="001B43BF"/>
    <w:rsid w:val="001B4C8C"/>
    <w:rsid w:val="001B68CE"/>
    <w:rsid w:val="001C2740"/>
    <w:rsid w:val="001C2A6E"/>
    <w:rsid w:val="001C3A56"/>
    <w:rsid w:val="001C4B76"/>
    <w:rsid w:val="001C4E51"/>
    <w:rsid w:val="001C7122"/>
    <w:rsid w:val="001C77DF"/>
    <w:rsid w:val="001D2E72"/>
    <w:rsid w:val="001D66FA"/>
    <w:rsid w:val="001D681D"/>
    <w:rsid w:val="001D776A"/>
    <w:rsid w:val="001D7A3E"/>
    <w:rsid w:val="001E1720"/>
    <w:rsid w:val="001E2B8E"/>
    <w:rsid w:val="001E3767"/>
    <w:rsid w:val="001E4536"/>
    <w:rsid w:val="001E6626"/>
    <w:rsid w:val="001F0385"/>
    <w:rsid w:val="001F048D"/>
    <w:rsid w:val="001F1300"/>
    <w:rsid w:val="001F192C"/>
    <w:rsid w:val="001F46DF"/>
    <w:rsid w:val="002015EF"/>
    <w:rsid w:val="00202C22"/>
    <w:rsid w:val="00203FDB"/>
    <w:rsid w:val="0020434E"/>
    <w:rsid w:val="002050F8"/>
    <w:rsid w:val="00207113"/>
    <w:rsid w:val="002101FE"/>
    <w:rsid w:val="002105B7"/>
    <w:rsid w:val="00211165"/>
    <w:rsid w:val="002121FD"/>
    <w:rsid w:val="00213C4C"/>
    <w:rsid w:val="00216480"/>
    <w:rsid w:val="00217210"/>
    <w:rsid w:val="00217FDA"/>
    <w:rsid w:val="00221B84"/>
    <w:rsid w:val="00221F7B"/>
    <w:rsid w:val="0022265A"/>
    <w:rsid w:val="0022592E"/>
    <w:rsid w:val="002301BB"/>
    <w:rsid w:val="00230391"/>
    <w:rsid w:val="00231B18"/>
    <w:rsid w:val="00233A2F"/>
    <w:rsid w:val="00233B68"/>
    <w:rsid w:val="00235D8A"/>
    <w:rsid w:val="00235E7F"/>
    <w:rsid w:val="002365E9"/>
    <w:rsid w:val="002366D7"/>
    <w:rsid w:val="00236CFD"/>
    <w:rsid w:val="00240301"/>
    <w:rsid w:val="00242189"/>
    <w:rsid w:val="002431F1"/>
    <w:rsid w:val="0024350B"/>
    <w:rsid w:val="00244A50"/>
    <w:rsid w:val="00250073"/>
    <w:rsid w:val="002514D4"/>
    <w:rsid w:val="002544A5"/>
    <w:rsid w:val="002552BD"/>
    <w:rsid w:val="00256768"/>
    <w:rsid w:val="00256AE2"/>
    <w:rsid w:val="00256B45"/>
    <w:rsid w:val="0025754C"/>
    <w:rsid w:val="0026161A"/>
    <w:rsid w:val="002628B5"/>
    <w:rsid w:val="00263CA9"/>
    <w:rsid w:val="00264437"/>
    <w:rsid w:val="002664E1"/>
    <w:rsid w:val="00270121"/>
    <w:rsid w:val="0027190B"/>
    <w:rsid w:val="00271F05"/>
    <w:rsid w:val="00275591"/>
    <w:rsid w:val="00277E89"/>
    <w:rsid w:val="00277F18"/>
    <w:rsid w:val="00280005"/>
    <w:rsid w:val="00282F9C"/>
    <w:rsid w:val="00283CBD"/>
    <w:rsid w:val="00285868"/>
    <w:rsid w:val="00286408"/>
    <w:rsid w:val="00286779"/>
    <w:rsid w:val="00291227"/>
    <w:rsid w:val="00292266"/>
    <w:rsid w:val="00292DD5"/>
    <w:rsid w:val="00293895"/>
    <w:rsid w:val="00294E21"/>
    <w:rsid w:val="002963AD"/>
    <w:rsid w:val="002A26AA"/>
    <w:rsid w:val="002A4EA4"/>
    <w:rsid w:val="002A4F6C"/>
    <w:rsid w:val="002A70ED"/>
    <w:rsid w:val="002A750A"/>
    <w:rsid w:val="002B0E30"/>
    <w:rsid w:val="002B218A"/>
    <w:rsid w:val="002B3243"/>
    <w:rsid w:val="002B57CD"/>
    <w:rsid w:val="002B6085"/>
    <w:rsid w:val="002B68F7"/>
    <w:rsid w:val="002C0032"/>
    <w:rsid w:val="002C0C10"/>
    <w:rsid w:val="002C0DE4"/>
    <w:rsid w:val="002C24D0"/>
    <w:rsid w:val="002C376E"/>
    <w:rsid w:val="002C4420"/>
    <w:rsid w:val="002C4EFB"/>
    <w:rsid w:val="002C7B5F"/>
    <w:rsid w:val="002D0009"/>
    <w:rsid w:val="002D0895"/>
    <w:rsid w:val="002D21A7"/>
    <w:rsid w:val="002D21CB"/>
    <w:rsid w:val="002D25C8"/>
    <w:rsid w:val="002D3714"/>
    <w:rsid w:val="002D37A7"/>
    <w:rsid w:val="002D4D8E"/>
    <w:rsid w:val="002D4E12"/>
    <w:rsid w:val="002D50FC"/>
    <w:rsid w:val="002D64C9"/>
    <w:rsid w:val="002D6726"/>
    <w:rsid w:val="002E11FD"/>
    <w:rsid w:val="002E4587"/>
    <w:rsid w:val="002E4C2F"/>
    <w:rsid w:val="002E5E17"/>
    <w:rsid w:val="002E6A25"/>
    <w:rsid w:val="002E7139"/>
    <w:rsid w:val="002F1976"/>
    <w:rsid w:val="002F29C8"/>
    <w:rsid w:val="002F65A9"/>
    <w:rsid w:val="0030170A"/>
    <w:rsid w:val="00302F17"/>
    <w:rsid w:val="003045FA"/>
    <w:rsid w:val="003063D3"/>
    <w:rsid w:val="00307A91"/>
    <w:rsid w:val="00310D83"/>
    <w:rsid w:val="003119AE"/>
    <w:rsid w:val="00313A18"/>
    <w:rsid w:val="003145F3"/>
    <w:rsid w:val="00314968"/>
    <w:rsid w:val="00314EF4"/>
    <w:rsid w:val="003210CA"/>
    <w:rsid w:val="00321270"/>
    <w:rsid w:val="00322161"/>
    <w:rsid w:val="003227CC"/>
    <w:rsid w:val="00327366"/>
    <w:rsid w:val="0032761E"/>
    <w:rsid w:val="00332159"/>
    <w:rsid w:val="00332588"/>
    <w:rsid w:val="00332C9E"/>
    <w:rsid w:val="00332E17"/>
    <w:rsid w:val="00333F97"/>
    <w:rsid w:val="0033404D"/>
    <w:rsid w:val="003344E3"/>
    <w:rsid w:val="00336557"/>
    <w:rsid w:val="00336EF7"/>
    <w:rsid w:val="0034143D"/>
    <w:rsid w:val="00341894"/>
    <w:rsid w:val="00343C2C"/>
    <w:rsid w:val="00344BD9"/>
    <w:rsid w:val="0035112B"/>
    <w:rsid w:val="00352576"/>
    <w:rsid w:val="00352665"/>
    <w:rsid w:val="0035779A"/>
    <w:rsid w:val="003578F3"/>
    <w:rsid w:val="00360F5B"/>
    <w:rsid w:val="003639F1"/>
    <w:rsid w:val="003669AD"/>
    <w:rsid w:val="00366E3B"/>
    <w:rsid w:val="00367F96"/>
    <w:rsid w:val="0037025B"/>
    <w:rsid w:val="00370954"/>
    <w:rsid w:val="00371BE0"/>
    <w:rsid w:val="00375D9D"/>
    <w:rsid w:val="00376F4F"/>
    <w:rsid w:val="003777C6"/>
    <w:rsid w:val="003806DE"/>
    <w:rsid w:val="00380E2C"/>
    <w:rsid w:val="003838C7"/>
    <w:rsid w:val="00385668"/>
    <w:rsid w:val="003859D0"/>
    <w:rsid w:val="003900B8"/>
    <w:rsid w:val="003904F8"/>
    <w:rsid w:val="003905AB"/>
    <w:rsid w:val="00391830"/>
    <w:rsid w:val="0039328D"/>
    <w:rsid w:val="003941AA"/>
    <w:rsid w:val="0039737B"/>
    <w:rsid w:val="00397B01"/>
    <w:rsid w:val="003A02D9"/>
    <w:rsid w:val="003A30D9"/>
    <w:rsid w:val="003A3706"/>
    <w:rsid w:val="003A3783"/>
    <w:rsid w:val="003A3F5E"/>
    <w:rsid w:val="003A4423"/>
    <w:rsid w:val="003A4646"/>
    <w:rsid w:val="003A4765"/>
    <w:rsid w:val="003A48F5"/>
    <w:rsid w:val="003A534C"/>
    <w:rsid w:val="003A5A25"/>
    <w:rsid w:val="003A6221"/>
    <w:rsid w:val="003A65DB"/>
    <w:rsid w:val="003B009F"/>
    <w:rsid w:val="003B08E3"/>
    <w:rsid w:val="003B0973"/>
    <w:rsid w:val="003B20F7"/>
    <w:rsid w:val="003B27A9"/>
    <w:rsid w:val="003B3C91"/>
    <w:rsid w:val="003B3C9A"/>
    <w:rsid w:val="003B4CBB"/>
    <w:rsid w:val="003B6FA4"/>
    <w:rsid w:val="003C153B"/>
    <w:rsid w:val="003C2374"/>
    <w:rsid w:val="003C3473"/>
    <w:rsid w:val="003C3C1D"/>
    <w:rsid w:val="003C6CC2"/>
    <w:rsid w:val="003D2442"/>
    <w:rsid w:val="003D2733"/>
    <w:rsid w:val="003D294A"/>
    <w:rsid w:val="003D295E"/>
    <w:rsid w:val="003D36CA"/>
    <w:rsid w:val="003D3781"/>
    <w:rsid w:val="003D3790"/>
    <w:rsid w:val="003D3B83"/>
    <w:rsid w:val="003D493A"/>
    <w:rsid w:val="003D499D"/>
    <w:rsid w:val="003D5114"/>
    <w:rsid w:val="003D64D4"/>
    <w:rsid w:val="003E0CC9"/>
    <w:rsid w:val="003E14B4"/>
    <w:rsid w:val="003E435A"/>
    <w:rsid w:val="003E4443"/>
    <w:rsid w:val="003E4483"/>
    <w:rsid w:val="003E4A5A"/>
    <w:rsid w:val="003E57F0"/>
    <w:rsid w:val="003E58FD"/>
    <w:rsid w:val="003E6FBA"/>
    <w:rsid w:val="003E7645"/>
    <w:rsid w:val="003E7A52"/>
    <w:rsid w:val="003F0068"/>
    <w:rsid w:val="003F3685"/>
    <w:rsid w:val="003F4120"/>
    <w:rsid w:val="003F4408"/>
    <w:rsid w:val="003F4D20"/>
    <w:rsid w:val="003F7D50"/>
    <w:rsid w:val="003F7F68"/>
    <w:rsid w:val="00401622"/>
    <w:rsid w:val="004040FF"/>
    <w:rsid w:val="004047A7"/>
    <w:rsid w:val="004063CA"/>
    <w:rsid w:val="00407AE0"/>
    <w:rsid w:val="00407F08"/>
    <w:rsid w:val="004130E4"/>
    <w:rsid w:val="00413B25"/>
    <w:rsid w:val="00414830"/>
    <w:rsid w:val="00416869"/>
    <w:rsid w:val="00416F61"/>
    <w:rsid w:val="00420582"/>
    <w:rsid w:val="00423E9D"/>
    <w:rsid w:val="00425402"/>
    <w:rsid w:val="00425914"/>
    <w:rsid w:val="0042607F"/>
    <w:rsid w:val="004262C8"/>
    <w:rsid w:val="00426EF1"/>
    <w:rsid w:val="00427832"/>
    <w:rsid w:val="0043088C"/>
    <w:rsid w:val="004310FD"/>
    <w:rsid w:val="00434074"/>
    <w:rsid w:val="00434F7F"/>
    <w:rsid w:val="00435BA9"/>
    <w:rsid w:val="0043631C"/>
    <w:rsid w:val="004371E9"/>
    <w:rsid w:val="004409D2"/>
    <w:rsid w:val="004449C6"/>
    <w:rsid w:val="00445007"/>
    <w:rsid w:val="0045048C"/>
    <w:rsid w:val="00451697"/>
    <w:rsid w:val="00451E08"/>
    <w:rsid w:val="004524FB"/>
    <w:rsid w:val="0045256F"/>
    <w:rsid w:val="004540FD"/>
    <w:rsid w:val="0045516D"/>
    <w:rsid w:val="00455283"/>
    <w:rsid w:val="00457223"/>
    <w:rsid w:val="00463616"/>
    <w:rsid w:val="004640D1"/>
    <w:rsid w:val="00466BBA"/>
    <w:rsid w:val="004674AB"/>
    <w:rsid w:val="004702B4"/>
    <w:rsid w:val="00470B2F"/>
    <w:rsid w:val="00471F2A"/>
    <w:rsid w:val="004726CC"/>
    <w:rsid w:val="004735CD"/>
    <w:rsid w:val="004741E4"/>
    <w:rsid w:val="00476AD5"/>
    <w:rsid w:val="00480087"/>
    <w:rsid w:val="00481C3C"/>
    <w:rsid w:val="00484902"/>
    <w:rsid w:val="00485564"/>
    <w:rsid w:val="00486EEA"/>
    <w:rsid w:val="004921A9"/>
    <w:rsid w:val="0049412C"/>
    <w:rsid w:val="004954C1"/>
    <w:rsid w:val="00496343"/>
    <w:rsid w:val="00496961"/>
    <w:rsid w:val="00496EB3"/>
    <w:rsid w:val="004A4F63"/>
    <w:rsid w:val="004A5463"/>
    <w:rsid w:val="004A63C0"/>
    <w:rsid w:val="004A6703"/>
    <w:rsid w:val="004A6E45"/>
    <w:rsid w:val="004B3093"/>
    <w:rsid w:val="004B30B0"/>
    <w:rsid w:val="004B36D3"/>
    <w:rsid w:val="004B4C01"/>
    <w:rsid w:val="004B6865"/>
    <w:rsid w:val="004B6AE4"/>
    <w:rsid w:val="004C22E6"/>
    <w:rsid w:val="004C369E"/>
    <w:rsid w:val="004C37C1"/>
    <w:rsid w:val="004C37DC"/>
    <w:rsid w:val="004C534F"/>
    <w:rsid w:val="004C6D9A"/>
    <w:rsid w:val="004C7333"/>
    <w:rsid w:val="004D0515"/>
    <w:rsid w:val="004D3AD4"/>
    <w:rsid w:val="004D7E37"/>
    <w:rsid w:val="004E00A9"/>
    <w:rsid w:val="004E144F"/>
    <w:rsid w:val="004E1BC3"/>
    <w:rsid w:val="004E1D3D"/>
    <w:rsid w:val="004E37DF"/>
    <w:rsid w:val="004E434F"/>
    <w:rsid w:val="004EBCF0"/>
    <w:rsid w:val="004F6496"/>
    <w:rsid w:val="004F735A"/>
    <w:rsid w:val="004F75F2"/>
    <w:rsid w:val="004F76F2"/>
    <w:rsid w:val="00501169"/>
    <w:rsid w:val="00502318"/>
    <w:rsid w:val="0050433B"/>
    <w:rsid w:val="00504CB0"/>
    <w:rsid w:val="005057BF"/>
    <w:rsid w:val="00511FA9"/>
    <w:rsid w:val="00514FE9"/>
    <w:rsid w:val="005158E2"/>
    <w:rsid w:val="00517066"/>
    <w:rsid w:val="00517147"/>
    <w:rsid w:val="00517B13"/>
    <w:rsid w:val="00520354"/>
    <w:rsid w:val="00520881"/>
    <w:rsid w:val="0052365D"/>
    <w:rsid w:val="00523D5A"/>
    <w:rsid w:val="00524875"/>
    <w:rsid w:val="00525092"/>
    <w:rsid w:val="005256F8"/>
    <w:rsid w:val="00526801"/>
    <w:rsid w:val="0052707A"/>
    <w:rsid w:val="00531CDB"/>
    <w:rsid w:val="005339E1"/>
    <w:rsid w:val="005411BB"/>
    <w:rsid w:val="00541262"/>
    <w:rsid w:val="00542DD3"/>
    <w:rsid w:val="00546F87"/>
    <w:rsid w:val="00547745"/>
    <w:rsid w:val="0054786A"/>
    <w:rsid w:val="00553AB3"/>
    <w:rsid w:val="00556D1B"/>
    <w:rsid w:val="00557292"/>
    <w:rsid w:val="005610E3"/>
    <w:rsid w:val="005621EE"/>
    <w:rsid w:val="0056221F"/>
    <w:rsid w:val="00563497"/>
    <w:rsid w:val="005644F4"/>
    <w:rsid w:val="00565AD6"/>
    <w:rsid w:val="00567672"/>
    <w:rsid w:val="0057011F"/>
    <w:rsid w:val="00570130"/>
    <w:rsid w:val="00570AED"/>
    <w:rsid w:val="005724B8"/>
    <w:rsid w:val="005729EF"/>
    <w:rsid w:val="00573C0D"/>
    <w:rsid w:val="0058137F"/>
    <w:rsid w:val="005825AA"/>
    <w:rsid w:val="005830B7"/>
    <w:rsid w:val="005843CE"/>
    <w:rsid w:val="0058463E"/>
    <w:rsid w:val="005847CC"/>
    <w:rsid w:val="005852EB"/>
    <w:rsid w:val="00585D79"/>
    <w:rsid w:val="00585DB3"/>
    <w:rsid w:val="005870DB"/>
    <w:rsid w:val="005871EF"/>
    <w:rsid w:val="005873C9"/>
    <w:rsid w:val="00591604"/>
    <w:rsid w:val="00594D92"/>
    <w:rsid w:val="005960E6"/>
    <w:rsid w:val="00596D9E"/>
    <w:rsid w:val="005A0C14"/>
    <w:rsid w:val="005A3156"/>
    <w:rsid w:val="005A3A56"/>
    <w:rsid w:val="005B2B38"/>
    <w:rsid w:val="005B2FA5"/>
    <w:rsid w:val="005B4BCF"/>
    <w:rsid w:val="005B592E"/>
    <w:rsid w:val="005B6FBC"/>
    <w:rsid w:val="005C1C99"/>
    <w:rsid w:val="005C334C"/>
    <w:rsid w:val="005C33FD"/>
    <w:rsid w:val="005C40AB"/>
    <w:rsid w:val="005C416B"/>
    <w:rsid w:val="005C5381"/>
    <w:rsid w:val="005C66FF"/>
    <w:rsid w:val="005D05C8"/>
    <w:rsid w:val="005D0CAB"/>
    <w:rsid w:val="005D1511"/>
    <w:rsid w:val="005D3651"/>
    <w:rsid w:val="005D4DA9"/>
    <w:rsid w:val="005D4FF2"/>
    <w:rsid w:val="005D6B1D"/>
    <w:rsid w:val="005D6F21"/>
    <w:rsid w:val="005E0323"/>
    <w:rsid w:val="005E5359"/>
    <w:rsid w:val="005E5759"/>
    <w:rsid w:val="005E6189"/>
    <w:rsid w:val="005F0CAA"/>
    <w:rsid w:val="005F0D82"/>
    <w:rsid w:val="005F0ECB"/>
    <w:rsid w:val="005F48CC"/>
    <w:rsid w:val="005F4CC5"/>
    <w:rsid w:val="005F5D81"/>
    <w:rsid w:val="005F5E20"/>
    <w:rsid w:val="00606821"/>
    <w:rsid w:val="00607574"/>
    <w:rsid w:val="006107B5"/>
    <w:rsid w:val="00611AF3"/>
    <w:rsid w:val="00611BF6"/>
    <w:rsid w:val="00611FAA"/>
    <w:rsid w:val="00614FFA"/>
    <w:rsid w:val="00617132"/>
    <w:rsid w:val="0062118D"/>
    <w:rsid w:val="00621B20"/>
    <w:rsid w:val="0062447C"/>
    <w:rsid w:val="00625DAC"/>
    <w:rsid w:val="00630ACB"/>
    <w:rsid w:val="00631413"/>
    <w:rsid w:val="006360DE"/>
    <w:rsid w:val="00644470"/>
    <w:rsid w:val="0064537F"/>
    <w:rsid w:val="006461BB"/>
    <w:rsid w:val="00646353"/>
    <w:rsid w:val="006500E0"/>
    <w:rsid w:val="00652FFA"/>
    <w:rsid w:val="0065387D"/>
    <w:rsid w:val="006561A1"/>
    <w:rsid w:val="0066521A"/>
    <w:rsid w:val="0067392F"/>
    <w:rsid w:val="006761B0"/>
    <w:rsid w:val="0067643A"/>
    <w:rsid w:val="00677F49"/>
    <w:rsid w:val="0068143B"/>
    <w:rsid w:val="006835C7"/>
    <w:rsid w:val="00683945"/>
    <w:rsid w:val="0068481D"/>
    <w:rsid w:val="00685E34"/>
    <w:rsid w:val="00686327"/>
    <w:rsid w:val="00686FD8"/>
    <w:rsid w:val="00694DF8"/>
    <w:rsid w:val="00695040"/>
    <w:rsid w:val="006965E7"/>
    <w:rsid w:val="006A0BAF"/>
    <w:rsid w:val="006A1D57"/>
    <w:rsid w:val="006A24CA"/>
    <w:rsid w:val="006A4498"/>
    <w:rsid w:val="006B183E"/>
    <w:rsid w:val="006B3B4F"/>
    <w:rsid w:val="006B5A19"/>
    <w:rsid w:val="006B64A9"/>
    <w:rsid w:val="006B6B6C"/>
    <w:rsid w:val="006B7AE0"/>
    <w:rsid w:val="006B7B77"/>
    <w:rsid w:val="006C0641"/>
    <w:rsid w:val="006C1A62"/>
    <w:rsid w:val="006C1A87"/>
    <w:rsid w:val="006C1FE2"/>
    <w:rsid w:val="006C306E"/>
    <w:rsid w:val="006C36B3"/>
    <w:rsid w:val="006C55BA"/>
    <w:rsid w:val="006C76C9"/>
    <w:rsid w:val="006C76D4"/>
    <w:rsid w:val="006C7EFF"/>
    <w:rsid w:val="006D4DF1"/>
    <w:rsid w:val="006D6A39"/>
    <w:rsid w:val="006D6F4F"/>
    <w:rsid w:val="006D7A5F"/>
    <w:rsid w:val="006E08FA"/>
    <w:rsid w:val="006E328D"/>
    <w:rsid w:val="006E41C2"/>
    <w:rsid w:val="006E52DD"/>
    <w:rsid w:val="00700561"/>
    <w:rsid w:val="00701A21"/>
    <w:rsid w:val="00702CF3"/>
    <w:rsid w:val="00702DB4"/>
    <w:rsid w:val="00703C38"/>
    <w:rsid w:val="00704DB1"/>
    <w:rsid w:val="007060B2"/>
    <w:rsid w:val="007063A4"/>
    <w:rsid w:val="00707F89"/>
    <w:rsid w:val="00713684"/>
    <w:rsid w:val="0071547A"/>
    <w:rsid w:val="00717031"/>
    <w:rsid w:val="00720466"/>
    <w:rsid w:val="00722B8E"/>
    <w:rsid w:val="00724816"/>
    <w:rsid w:val="00726FC8"/>
    <w:rsid w:val="0072718C"/>
    <w:rsid w:val="007275BF"/>
    <w:rsid w:val="00730EEF"/>
    <w:rsid w:val="007313F7"/>
    <w:rsid w:val="00731683"/>
    <w:rsid w:val="00732CB5"/>
    <w:rsid w:val="007336E7"/>
    <w:rsid w:val="007345D8"/>
    <w:rsid w:val="00734A01"/>
    <w:rsid w:val="007373D1"/>
    <w:rsid w:val="007373ED"/>
    <w:rsid w:val="0073760D"/>
    <w:rsid w:val="00737B51"/>
    <w:rsid w:val="007434A7"/>
    <w:rsid w:val="00746504"/>
    <w:rsid w:val="007518DF"/>
    <w:rsid w:val="00751E60"/>
    <w:rsid w:val="0075574C"/>
    <w:rsid w:val="00755CFC"/>
    <w:rsid w:val="00760B03"/>
    <w:rsid w:val="00760E33"/>
    <w:rsid w:val="00761E32"/>
    <w:rsid w:val="00762D90"/>
    <w:rsid w:val="00762FC6"/>
    <w:rsid w:val="0076313D"/>
    <w:rsid w:val="007641E2"/>
    <w:rsid w:val="00764505"/>
    <w:rsid w:val="00766FAA"/>
    <w:rsid w:val="0077036B"/>
    <w:rsid w:val="00774545"/>
    <w:rsid w:val="00775603"/>
    <w:rsid w:val="00776847"/>
    <w:rsid w:val="00776BCF"/>
    <w:rsid w:val="00780F42"/>
    <w:rsid w:val="00781076"/>
    <w:rsid w:val="00782954"/>
    <w:rsid w:val="00784238"/>
    <w:rsid w:val="007842FD"/>
    <w:rsid w:val="0078529F"/>
    <w:rsid w:val="0078767C"/>
    <w:rsid w:val="00787B77"/>
    <w:rsid w:val="00790367"/>
    <w:rsid w:val="00791D9B"/>
    <w:rsid w:val="00792302"/>
    <w:rsid w:val="007940FA"/>
    <w:rsid w:val="00796634"/>
    <w:rsid w:val="007A0DB4"/>
    <w:rsid w:val="007A1EE9"/>
    <w:rsid w:val="007A231C"/>
    <w:rsid w:val="007A28C7"/>
    <w:rsid w:val="007A3C2B"/>
    <w:rsid w:val="007A5D3C"/>
    <w:rsid w:val="007A7D15"/>
    <w:rsid w:val="007B07F3"/>
    <w:rsid w:val="007B11CD"/>
    <w:rsid w:val="007B1485"/>
    <w:rsid w:val="007B2807"/>
    <w:rsid w:val="007B3454"/>
    <w:rsid w:val="007B4157"/>
    <w:rsid w:val="007B76E1"/>
    <w:rsid w:val="007C017E"/>
    <w:rsid w:val="007C0237"/>
    <w:rsid w:val="007C120C"/>
    <w:rsid w:val="007C2357"/>
    <w:rsid w:val="007D089F"/>
    <w:rsid w:val="007D249C"/>
    <w:rsid w:val="007D37F9"/>
    <w:rsid w:val="007D676F"/>
    <w:rsid w:val="007D6EE8"/>
    <w:rsid w:val="007D75A5"/>
    <w:rsid w:val="007D791C"/>
    <w:rsid w:val="007E0023"/>
    <w:rsid w:val="007E0F40"/>
    <w:rsid w:val="007E10C0"/>
    <w:rsid w:val="007E1D31"/>
    <w:rsid w:val="007E2AE6"/>
    <w:rsid w:val="007E308D"/>
    <w:rsid w:val="007E31CC"/>
    <w:rsid w:val="007E4101"/>
    <w:rsid w:val="007E519B"/>
    <w:rsid w:val="007F0A8D"/>
    <w:rsid w:val="007F68B3"/>
    <w:rsid w:val="007F724B"/>
    <w:rsid w:val="00800B51"/>
    <w:rsid w:val="00801B73"/>
    <w:rsid w:val="0080205B"/>
    <w:rsid w:val="008023F2"/>
    <w:rsid w:val="00802B1C"/>
    <w:rsid w:val="00805126"/>
    <w:rsid w:val="00806409"/>
    <w:rsid w:val="00810150"/>
    <w:rsid w:val="008134B6"/>
    <w:rsid w:val="0081361E"/>
    <w:rsid w:val="0081482C"/>
    <w:rsid w:val="00814F29"/>
    <w:rsid w:val="00815B81"/>
    <w:rsid w:val="00816A54"/>
    <w:rsid w:val="008173E6"/>
    <w:rsid w:val="00820A28"/>
    <w:rsid w:val="00822850"/>
    <w:rsid w:val="0082561B"/>
    <w:rsid w:val="0082570B"/>
    <w:rsid w:val="008263CB"/>
    <w:rsid w:val="0082731D"/>
    <w:rsid w:val="00827F13"/>
    <w:rsid w:val="00830B9E"/>
    <w:rsid w:val="0083126A"/>
    <w:rsid w:val="008323E8"/>
    <w:rsid w:val="008326F5"/>
    <w:rsid w:val="00833676"/>
    <w:rsid w:val="008350C0"/>
    <w:rsid w:val="008365F5"/>
    <w:rsid w:val="00837817"/>
    <w:rsid w:val="00837EC5"/>
    <w:rsid w:val="0084106D"/>
    <w:rsid w:val="00841653"/>
    <w:rsid w:val="00841EAB"/>
    <w:rsid w:val="008441BA"/>
    <w:rsid w:val="00846504"/>
    <w:rsid w:val="008528FA"/>
    <w:rsid w:val="00852AF3"/>
    <w:rsid w:val="00853566"/>
    <w:rsid w:val="00853EAC"/>
    <w:rsid w:val="00855BF8"/>
    <w:rsid w:val="008568F5"/>
    <w:rsid w:val="0086060F"/>
    <w:rsid w:val="00861AF2"/>
    <w:rsid w:val="008626D4"/>
    <w:rsid w:val="008629BF"/>
    <w:rsid w:val="008631EA"/>
    <w:rsid w:val="00863E71"/>
    <w:rsid w:val="00864567"/>
    <w:rsid w:val="00870BA6"/>
    <w:rsid w:val="00871717"/>
    <w:rsid w:val="00872D98"/>
    <w:rsid w:val="00873625"/>
    <w:rsid w:val="0087573F"/>
    <w:rsid w:val="00875A6F"/>
    <w:rsid w:val="00876B1F"/>
    <w:rsid w:val="00876C50"/>
    <w:rsid w:val="0087778A"/>
    <w:rsid w:val="00877F3B"/>
    <w:rsid w:val="0087E987"/>
    <w:rsid w:val="0088041C"/>
    <w:rsid w:val="008814FC"/>
    <w:rsid w:val="0088157D"/>
    <w:rsid w:val="00882299"/>
    <w:rsid w:val="0088270C"/>
    <w:rsid w:val="00882718"/>
    <w:rsid w:val="00882759"/>
    <w:rsid w:val="00882C66"/>
    <w:rsid w:val="00885372"/>
    <w:rsid w:val="0089096E"/>
    <w:rsid w:val="00891AE7"/>
    <w:rsid w:val="00894631"/>
    <w:rsid w:val="008947AC"/>
    <w:rsid w:val="00894985"/>
    <w:rsid w:val="008A01F0"/>
    <w:rsid w:val="008A176D"/>
    <w:rsid w:val="008A24E8"/>
    <w:rsid w:val="008A572D"/>
    <w:rsid w:val="008A7EC1"/>
    <w:rsid w:val="008B3D26"/>
    <w:rsid w:val="008B4356"/>
    <w:rsid w:val="008B5BCC"/>
    <w:rsid w:val="008B723D"/>
    <w:rsid w:val="008C35E0"/>
    <w:rsid w:val="008C37A7"/>
    <w:rsid w:val="008C500F"/>
    <w:rsid w:val="008C730B"/>
    <w:rsid w:val="008D11E8"/>
    <w:rsid w:val="008D23B5"/>
    <w:rsid w:val="008D24BB"/>
    <w:rsid w:val="008D2815"/>
    <w:rsid w:val="008D2B82"/>
    <w:rsid w:val="008D33C1"/>
    <w:rsid w:val="008D41F8"/>
    <w:rsid w:val="008D68B1"/>
    <w:rsid w:val="008D7040"/>
    <w:rsid w:val="008E5986"/>
    <w:rsid w:val="008E6EDA"/>
    <w:rsid w:val="008E7B45"/>
    <w:rsid w:val="008F187E"/>
    <w:rsid w:val="008F2433"/>
    <w:rsid w:val="008F2C06"/>
    <w:rsid w:val="008F382C"/>
    <w:rsid w:val="008F3E97"/>
    <w:rsid w:val="008F6342"/>
    <w:rsid w:val="009018E3"/>
    <w:rsid w:val="00902391"/>
    <w:rsid w:val="00903003"/>
    <w:rsid w:val="009032AB"/>
    <w:rsid w:val="00906AE7"/>
    <w:rsid w:val="0090710F"/>
    <w:rsid w:val="009108D9"/>
    <w:rsid w:val="00912C7A"/>
    <w:rsid w:val="00913E3E"/>
    <w:rsid w:val="009162BA"/>
    <w:rsid w:val="00917FA6"/>
    <w:rsid w:val="00920066"/>
    <w:rsid w:val="009212FA"/>
    <w:rsid w:val="00921E32"/>
    <w:rsid w:val="00922658"/>
    <w:rsid w:val="0092313B"/>
    <w:rsid w:val="00923714"/>
    <w:rsid w:val="00923AF2"/>
    <w:rsid w:val="009240D2"/>
    <w:rsid w:val="009242AA"/>
    <w:rsid w:val="00926066"/>
    <w:rsid w:val="009269F6"/>
    <w:rsid w:val="009277B5"/>
    <w:rsid w:val="0092793F"/>
    <w:rsid w:val="009329CA"/>
    <w:rsid w:val="00933450"/>
    <w:rsid w:val="00933F34"/>
    <w:rsid w:val="00940201"/>
    <w:rsid w:val="009405E2"/>
    <w:rsid w:val="00943762"/>
    <w:rsid w:val="00944217"/>
    <w:rsid w:val="00944FE2"/>
    <w:rsid w:val="00946319"/>
    <w:rsid w:val="00946C46"/>
    <w:rsid w:val="0095092F"/>
    <w:rsid w:val="0095102B"/>
    <w:rsid w:val="00954E3C"/>
    <w:rsid w:val="00960292"/>
    <w:rsid w:val="009625CA"/>
    <w:rsid w:val="00963DD1"/>
    <w:rsid w:val="00966E2D"/>
    <w:rsid w:val="009700F3"/>
    <w:rsid w:val="00970109"/>
    <w:rsid w:val="0097052B"/>
    <w:rsid w:val="0097108A"/>
    <w:rsid w:val="009714B5"/>
    <w:rsid w:val="00973C0D"/>
    <w:rsid w:val="00975B5D"/>
    <w:rsid w:val="00977895"/>
    <w:rsid w:val="00980D62"/>
    <w:rsid w:val="00981EA8"/>
    <w:rsid w:val="009826A3"/>
    <w:rsid w:val="009837B6"/>
    <w:rsid w:val="00983DBD"/>
    <w:rsid w:val="009848EB"/>
    <w:rsid w:val="009867B8"/>
    <w:rsid w:val="00990D78"/>
    <w:rsid w:val="009918D8"/>
    <w:rsid w:val="00991CB2"/>
    <w:rsid w:val="00992771"/>
    <w:rsid w:val="0099339E"/>
    <w:rsid w:val="0099608B"/>
    <w:rsid w:val="009A048D"/>
    <w:rsid w:val="009A14C4"/>
    <w:rsid w:val="009A3D65"/>
    <w:rsid w:val="009B1774"/>
    <w:rsid w:val="009B2BEF"/>
    <w:rsid w:val="009C25FE"/>
    <w:rsid w:val="009C41A1"/>
    <w:rsid w:val="009C5CD5"/>
    <w:rsid w:val="009C6C15"/>
    <w:rsid w:val="009D1103"/>
    <w:rsid w:val="009D15DE"/>
    <w:rsid w:val="009D3022"/>
    <w:rsid w:val="009D3472"/>
    <w:rsid w:val="009D3474"/>
    <w:rsid w:val="009D3BBB"/>
    <w:rsid w:val="009D7BDF"/>
    <w:rsid w:val="009E2230"/>
    <w:rsid w:val="009E2EDB"/>
    <w:rsid w:val="009E4511"/>
    <w:rsid w:val="009E560E"/>
    <w:rsid w:val="009E5CAC"/>
    <w:rsid w:val="009E67C3"/>
    <w:rsid w:val="009E770C"/>
    <w:rsid w:val="009F448C"/>
    <w:rsid w:val="009F5F00"/>
    <w:rsid w:val="00A00E36"/>
    <w:rsid w:val="00A01B9F"/>
    <w:rsid w:val="00A028AB"/>
    <w:rsid w:val="00A032B0"/>
    <w:rsid w:val="00A04542"/>
    <w:rsid w:val="00A069AE"/>
    <w:rsid w:val="00A06C64"/>
    <w:rsid w:val="00A06FB4"/>
    <w:rsid w:val="00A12DCA"/>
    <w:rsid w:val="00A12E08"/>
    <w:rsid w:val="00A17A84"/>
    <w:rsid w:val="00A19126"/>
    <w:rsid w:val="00A20204"/>
    <w:rsid w:val="00A21068"/>
    <w:rsid w:val="00A212E4"/>
    <w:rsid w:val="00A2160B"/>
    <w:rsid w:val="00A23594"/>
    <w:rsid w:val="00A257B6"/>
    <w:rsid w:val="00A25C4F"/>
    <w:rsid w:val="00A26468"/>
    <w:rsid w:val="00A276F2"/>
    <w:rsid w:val="00A30645"/>
    <w:rsid w:val="00A31F17"/>
    <w:rsid w:val="00A34610"/>
    <w:rsid w:val="00A34738"/>
    <w:rsid w:val="00A366AC"/>
    <w:rsid w:val="00A3678C"/>
    <w:rsid w:val="00A36BC6"/>
    <w:rsid w:val="00A414C9"/>
    <w:rsid w:val="00A41C62"/>
    <w:rsid w:val="00A43002"/>
    <w:rsid w:val="00A46398"/>
    <w:rsid w:val="00A464A9"/>
    <w:rsid w:val="00A469D8"/>
    <w:rsid w:val="00A51A97"/>
    <w:rsid w:val="00A5295B"/>
    <w:rsid w:val="00A53C96"/>
    <w:rsid w:val="00A5433E"/>
    <w:rsid w:val="00A55829"/>
    <w:rsid w:val="00A567AF"/>
    <w:rsid w:val="00A57264"/>
    <w:rsid w:val="00A6007E"/>
    <w:rsid w:val="00A601B7"/>
    <w:rsid w:val="00A61F9F"/>
    <w:rsid w:val="00A6216F"/>
    <w:rsid w:val="00A62196"/>
    <w:rsid w:val="00A62445"/>
    <w:rsid w:val="00A651AA"/>
    <w:rsid w:val="00A65288"/>
    <w:rsid w:val="00A65928"/>
    <w:rsid w:val="00A6677C"/>
    <w:rsid w:val="00A66B4F"/>
    <w:rsid w:val="00A76FC2"/>
    <w:rsid w:val="00A80D53"/>
    <w:rsid w:val="00A8181A"/>
    <w:rsid w:val="00A825AC"/>
    <w:rsid w:val="00A86D61"/>
    <w:rsid w:val="00A87BB0"/>
    <w:rsid w:val="00A92295"/>
    <w:rsid w:val="00A92A25"/>
    <w:rsid w:val="00A92DED"/>
    <w:rsid w:val="00A959CC"/>
    <w:rsid w:val="00A970B1"/>
    <w:rsid w:val="00A97EAA"/>
    <w:rsid w:val="00AA0A8C"/>
    <w:rsid w:val="00AA554B"/>
    <w:rsid w:val="00AA7B3F"/>
    <w:rsid w:val="00AB0D2B"/>
    <w:rsid w:val="00AB11C6"/>
    <w:rsid w:val="00AB1DC8"/>
    <w:rsid w:val="00AB343A"/>
    <w:rsid w:val="00AB51A6"/>
    <w:rsid w:val="00AB5570"/>
    <w:rsid w:val="00AB7087"/>
    <w:rsid w:val="00AC0E67"/>
    <w:rsid w:val="00AC23A2"/>
    <w:rsid w:val="00AC4383"/>
    <w:rsid w:val="00AC7C16"/>
    <w:rsid w:val="00AD1E47"/>
    <w:rsid w:val="00AD1EF4"/>
    <w:rsid w:val="00AD2CD8"/>
    <w:rsid w:val="00AD3845"/>
    <w:rsid w:val="00AD3AA2"/>
    <w:rsid w:val="00AD515E"/>
    <w:rsid w:val="00AD704A"/>
    <w:rsid w:val="00AD7750"/>
    <w:rsid w:val="00AE2BE8"/>
    <w:rsid w:val="00AE3026"/>
    <w:rsid w:val="00AE3864"/>
    <w:rsid w:val="00AE4884"/>
    <w:rsid w:val="00AE72C7"/>
    <w:rsid w:val="00AF04F4"/>
    <w:rsid w:val="00AF11CE"/>
    <w:rsid w:val="00AF13B2"/>
    <w:rsid w:val="00AF1BFD"/>
    <w:rsid w:val="00AF3557"/>
    <w:rsid w:val="00AF4CA1"/>
    <w:rsid w:val="00AF5934"/>
    <w:rsid w:val="00AF7917"/>
    <w:rsid w:val="00B0207F"/>
    <w:rsid w:val="00B033F9"/>
    <w:rsid w:val="00B10DC2"/>
    <w:rsid w:val="00B118A3"/>
    <w:rsid w:val="00B12DE2"/>
    <w:rsid w:val="00B146A2"/>
    <w:rsid w:val="00B14C0D"/>
    <w:rsid w:val="00B16B64"/>
    <w:rsid w:val="00B20DF5"/>
    <w:rsid w:val="00B23584"/>
    <w:rsid w:val="00B2390C"/>
    <w:rsid w:val="00B24BE4"/>
    <w:rsid w:val="00B24D42"/>
    <w:rsid w:val="00B30D1E"/>
    <w:rsid w:val="00B31E75"/>
    <w:rsid w:val="00B32058"/>
    <w:rsid w:val="00B361FA"/>
    <w:rsid w:val="00B40AE2"/>
    <w:rsid w:val="00B41831"/>
    <w:rsid w:val="00B4274D"/>
    <w:rsid w:val="00B45A70"/>
    <w:rsid w:val="00B4760B"/>
    <w:rsid w:val="00B500BF"/>
    <w:rsid w:val="00B50B9F"/>
    <w:rsid w:val="00B518BF"/>
    <w:rsid w:val="00B521B8"/>
    <w:rsid w:val="00B5371E"/>
    <w:rsid w:val="00B61C7D"/>
    <w:rsid w:val="00B645C1"/>
    <w:rsid w:val="00B64FD5"/>
    <w:rsid w:val="00B65ADB"/>
    <w:rsid w:val="00B664B8"/>
    <w:rsid w:val="00B66F09"/>
    <w:rsid w:val="00B6759A"/>
    <w:rsid w:val="00B70A9F"/>
    <w:rsid w:val="00B70E5B"/>
    <w:rsid w:val="00B7326B"/>
    <w:rsid w:val="00B73BFC"/>
    <w:rsid w:val="00B77782"/>
    <w:rsid w:val="00B77DEE"/>
    <w:rsid w:val="00B81E8B"/>
    <w:rsid w:val="00B82A8D"/>
    <w:rsid w:val="00B8324E"/>
    <w:rsid w:val="00B83CFD"/>
    <w:rsid w:val="00B841A1"/>
    <w:rsid w:val="00B84825"/>
    <w:rsid w:val="00B861D5"/>
    <w:rsid w:val="00B86DB3"/>
    <w:rsid w:val="00B8731A"/>
    <w:rsid w:val="00B874F5"/>
    <w:rsid w:val="00B933C1"/>
    <w:rsid w:val="00B93E18"/>
    <w:rsid w:val="00B94903"/>
    <w:rsid w:val="00B96105"/>
    <w:rsid w:val="00BA0C91"/>
    <w:rsid w:val="00BA18C8"/>
    <w:rsid w:val="00BA5D44"/>
    <w:rsid w:val="00BA6C2E"/>
    <w:rsid w:val="00BB2CE9"/>
    <w:rsid w:val="00BB30B2"/>
    <w:rsid w:val="00BB3A18"/>
    <w:rsid w:val="00BB5007"/>
    <w:rsid w:val="00BB78C0"/>
    <w:rsid w:val="00BC2BFE"/>
    <w:rsid w:val="00BC3C7C"/>
    <w:rsid w:val="00BC7697"/>
    <w:rsid w:val="00BCC2B8"/>
    <w:rsid w:val="00BD3CEC"/>
    <w:rsid w:val="00BD69A7"/>
    <w:rsid w:val="00BE071D"/>
    <w:rsid w:val="00BE1525"/>
    <w:rsid w:val="00BE19C8"/>
    <w:rsid w:val="00BE1E68"/>
    <w:rsid w:val="00BE22F5"/>
    <w:rsid w:val="00BE43DA"/>
    <w:rsid w:val="00BE4A6B"/>
    <w:rsid w:val="00BE5083"/>
    <w:rsid w:val="00BE7156"/>
    <w:rsid w:val="00BF10AA"/>
    <w:rsid w:val="00BF2046"/>
    <w:rsid w:val="00BF6B0A"/>
    <w:rsid w:val="00C013CA"/>
    <w:rsid w:val="00C0293D"/>
    <w:rsid w:val="00C0327A"/>
    <w:rsid w:val="00C04005"/>
    <w:rsid w:val="00C052DE"/>
    <w:rsid w:val="00C05E4F"/>
    <w:rsid w:val="00C07C28"/>
    <w:rsid w:val="00C108F4"/>
    <w:rsid w:val="00C11448"/>
    <w:rsid w:val="00C135BF"/>
    <w:rsid w:val="00C135DC"/>
    <w:rsid w:val="00C13BD5"/>
    <w:rsid w:val="00C15ED8"/>
    <w:rsid w:val="00C17F17"/>
    <w:rsid w:val="00C20DE6"/>
    <w:rsid w:val="00C21493"/>
    <w:rsid w:val="00C21ABE"/>
    <w:rsid w:val="00C21D7B"/>
    <w:rsid w:val="00C21F5A"/>
    <w:rsid w:val="00C2307A"/>
    <w:rsid w:val="00C2504D"/>
    <w:rsid w:val="00C26089"/>
    <w:rsid w:val="00C31F82"/>
    <w:rsid w:val="00C325BD"/>
    <w:rsid w:val="00C32E5A"/>
    <w:rsid w:val="00C33D1A"/>
    <w:rsid w:val="00C341FA"/>
    <w:rsid w:val="00C34587"/>
    <w:rsid w:val="00C34744"/>
    <w:rsid w:val="00C36AFE"/>
    <w:rsid w:val="00C377ED"/>
    <w:rsid w:val="00C43B51"/>
    <w:rsid w:val="00C45058"/>
    <w:rsid w:val="00C4672C"/>
    <w:rsid w:val="00C4706D"/>
    <w:rsid w:val="00C548BF"/>
    <w:rsid w:val="00C57C29"/>
    <w:rsid w:val="00C62743"/>
    <w:rsid w:val="00C637BC"/>
    <w:rsid w:val="00C65ABE"/>
    <w:rsid w:val="00C71CA2"/>
    <w:rsid w:val="00C71FB6"/>
    <w:rsid w:val="00C737C9"/>
    <w:rsid w:val="00C74B95"/>
    <w:rsid w:val="00C7604E"/>
    <w:rsid w:val="00C81F4B"/>
    <w:rsid w:val="00C82758"/>
    <w:rsid w:val="00C834BB"/>
    <w:rsid w:val="00C84360"/>
    <w:rsid w:val="00C84800"/>
    <w:rsid w:val="00C84DE6"/>
    <w:rsid w:val="00C91770"/>
    <w:rsid w:val="00C93B0F"/>
    <w:rsid w:val="00C958ED"/>
    <w:rsid w:val="00C95BE5"/>
    <w:rsid w:val="00C9709C"/>
    <w:rsid w:val="00C97470"/>
    <w:rsid w:val="00C97E80"/>
    <w:rsid w:val="00CA364A"/>
    <w:rsid w:val="00CB1A77"/>
    <w:rsid w:val="00CB36C9"/>
    <w:rsid w:val="00CB3B05"/>
    <w:rsid w:val="00CB3C80"/>
    <w:rsid w:val="00CB4A79"/>
    <w:rsid w:val="00CB719F"/>
    <w:rsid w:val="00CB783D"/>
    <w:rsid w:val="00CC081C"/>
    <w:rsid w:val="00CC08A8"/>
    <w:rsid w:val="00CC4967"/>
    <w:rsid w:val="00CC6355"/>
    <w:rsid w:val="00CC65FE"/>
    <w:rsid w:val="00CC7CCD"/>
    <w:rsid w:val="00CD138A"/>
    <w:rsid w:val="00CD3956"/>
    <w:rsid w:val="00CD4490"/>
    <w:rsid w:val="00CD5526"/>
    <w:rsid w:val="00CD690B"/>
    <w:rsid w:val="00CD698C"/>
    <w:rsid w:val="00CE08E2"/>
    <w:rsid w:val="00CE0F96"/>
    <w:rsid w:val="00CE183B"/>
    <w:rsid w:val="00CE2F76"/>
    <w:rsid w:val="00CE34D5"/>
    <w:rsid w:val="00CE50BA"/>
    <w:rsid w:val="00CE5C28"/>
    <w:rsid w:val="00CE6198"/>
    <w:rsid w:val="00CE6FCF"/>
    <w:rsid w:val="00CF0088"/>
    <w:rsid w:val="00CF1399"/>
    <w:rsid w:val="00CF46BD"/>
    <w:rsid w:val="00CF67E6"/>
    <w:rsid w:val="00D006D4"/>
    <w:rsid w:val="00D00C35"/>
    <w:rsid w:val="00D01A23"/>
    <w:rsid w:val="00D035A2"/>
    <w:rsid w:val="00D04D4A"/>
    <w:rsid w:val="00D06143"/>
    <w:rsid w:val="00D11993"/>
    <w:rsid w:val="00D1223F"/>
    <w:rsid w:val="00D17120"/>
    <w:rsid w:val="00D17760"/>
    <w:rsid w:val="00D23707"/>
    <w:rsid w:val="00D239D1"/>
    <w:rsid w:val="00D2416B"/>
    <w:rsid w:val="00D2499B"/>
    <w:rsid w:val="00D25819"/>
    <w:rsid w:val="00D25CDA"/>
    <w:rsid w:val="00D26E9B"/>
    <w:rsid w:val="00D27231"/>
    <w:rsid w:val="00D27381"/>
    <w:rsid w:val="00D302D0"/>
    <w:rsid w:val="00D31518"/>
    <w:rsid w:val="00D32047"/>
    <w:rsid w:val="00D32305"/>
    <w:rsid w:val="00D3299D"/>
    <w:rsid w:val="00D33841"/>
    <w:rsid w:val="00D34774"/>
    <w:rsid w:val="00D3698F"/>
    <w:rsid w:val="00D36B53"/>
    <w:rsid w:val="00D375AF"/>
    <w:rsid w:val="00D440DA"/>
    <w:rsid w:val="00D45593"/>
    <w:rsid w:val="00D455B4"/>
    <w:rsid w:val="00D4746B"/>
    <w:rsid w:val="00D50E0F"/>
    <w:rsid w:val="00D51320"/>
    <w:rsid w:val="00D51337"/>
    <w:rsid w:val="00D532ED"/>
    <w:rsid w:val="00D54BBB"/>
    <w:rsid w:val="00D62839"/>
    <w:rsid w:val="00D62A3A"/>
    <w:rsid w:val="00D63EAA"/>
    <w:rsid w:val="00D643EF"/>
    <w:rsid w:val="00D65DE0"/>
    <w:rsid w:val="00D6644A"/>
    <w:rsid w:val="00D6686B"/>
    <w:rsid w:val="00D66B15"/>
    <w:rsid w:val="00D676FD"/>
    <w:rsid w:val="00D70731"/>
    <w:rsid w:val="00D7081C"/>
    <w:rsid w:val="00D715C3"/>
    <w:rsid w:val="00D758B3"/>
    <w:rsid w:val="00D75C4F"/>
    <w:rsid w:val="00D770BB"/>
    <w:rsid w:val="00D775CB"/>
    <w:rsid w:val="00D8106D"/>
    <w:rsid w:val="00D81B8A"/>
    <w:rsid w:val="00D83990"/>
    <w:rsid w:val="00D845B6"/>
    <w:rsid w:val="00D91F2C"/>
    <w:rsid w:val="00D92401"/>
    <w:rsid w:val="00D95BA0"/>
    <w:rsid w:val="00D96BEB"/>
    <w:rsid w:val="00DA449F"/>
    <w:rsid w:val="00DA6AEB"/>
    <w:rsid w:val="00DA6C50"/>
    <w:rsid w:val="00DB162D"/>
    <w:rsid w:val="00DB341C"/>
    <w:rsid w:val="00DB3B27"/>
    <w:rsid w:val="00DB46E1"/>
    <w:rsid w:val="00DB76BC"/>
    <w:rsid w:val="00DB775A"/>
    <w:rsid w:val="00DB7CB5"/>
    <w:rsid w:val="00DC05FC"/>
    <w:rsid w:val="00DC084F"/>
    <w:rsid w:val="00DC5F7C"/>
    <w:rsid w:val="00DC6B65"/>
    <w:rsid w:val="00DD11D2"/>
    <w:rsid w:val="00DD1957"/>
    <w:rsid w:val="00DD245B"/>
    <w:rsid w:val="00DD50B6"/>
    <w:rsid w:val="00DD565B"/>
    <w:rsid w:val="00DD58CF"/>
    <w:rsid w:val="00DD6DD7"/>
    <w:rsid w:val="00DD787A"/>
    <w:rsid w:val="00DE3B46"/>
    <w:rsid w:val="00DE49DC"/>
    <w:rsid w:val="00DE57E0"/>
    <w:rsid w:val="00DE7BC6"/>
    <w:rsid w:val="00DF286A"/>
    <w:rsid w:val="00DF3536"/>
    <w:rsid w:val="00DF5A53"/>
    <w:rsid w:val="00DF7132"/>
    <w:rsid w:val="00DF7BF7"/>
    <w:rsid w:val="00DF7F33"/>
    <w:rsid w:val="00E02639"/>
    <w:rsid w:val="00E02F78"/>
    <w:rsid w:val="00E07FEA"/>
    <w:rsid w:val="00E10CD2"/>
    <w:rsid w:val="00E115A4"/>
    <w:rsid w:val="00E12718"/>
    <w:rsid w:val="00E140F9"/>
    <w:rsid w:val="00E142B0"/>
    <w:rsid w:val="00E16BDF"/>
    <w:rsid w:val="00E174CF"/>
    <w:rsid w:val="00E17B0D"/>
    <w:rsid w:val="00E21E80"/>
    <w:rsid w:val="00E21F45"/>
    <w:rsid w:val="00E231B5"/>
    <w:rsid w:val="00E249FC"/>
    <w:rsid w:val="00E25334"/>
    <w:rsid w:val="00E26F4F"/>
    <w:rsid w:val="00E27C59"/>
    <w:rsid w:val="00E30AE1"/>
    <w:rsid w:val="00E320AF"/>
    <w:rsid w:val="00E33ED2"/>
    <w:rsid w:val="00E34CB3"/>
    <w:rsid w:val="00E35B1E"/>
    <w:rsid w:val="00E41F2F"/>
    <w:rsid w:val="00E428EF"/>
    <w:rsid w:val="00E43C6E"/>
    <w:rsid w:val="00E44514"/>
    <w:rsid w:val="00E44C79"/>
    <w:rsid w:val="00E45139"/>
    <w:rsid w:val="00E464D7"/>
    <w:rsid w:val="00E47191"/>
    <w:rsid w:val="00E47342"/>
    <w:rsid w:val="00E474E9"/>
    <w:rsid w:val="00E525F5"/>
    <w:rsid w:val="00E5439A"/>
    <w:rsid w:val="00E5686C"/>
    <w:rsid w:val="00E577CA"/>
    <w:rsid w:val="00E57E22"/>
    <w:rsid w:val="00E61CE3"/>
    <w:rsid w:val="00E62E80"/>
    <w:rsid w:val="00E62EE8"/>
    <w:rsid w:val="00E70D9A"/>
    <w:rsid w:val="00E7104D"/>
    <w:rsid w:val="00E733D8"/>
    <w:rsid w:val="00E7401B"/>
    <w:rsid w:val="00E770EE"/>
    <w:rsid w:val="00E852B9"/>
    <w:rsid w:val="00E864B6"/>
    <w:rsid w:val="00E87605"/>
    <w:rsid w:val="00E87C75"/>
    <w:rsid w:val="00E87CAD"/>
    <w:rsid w:val="00E90F3F"/>
    <w:rsid w:val="00E9242A"/>
    <w:rsid w:val="00E9340E"/>
    <w:rsid w:val="00E93DFA"/>
    <w:rsid w:val="00E941C0"/>
    <w:rsid w:val="00E94D53"/>
    <w:rsid w:val="00E95AC9"/>
    <w:rsid w:val="00E95C88"/>
    <w:rsid w:val="00E96B3B"/>
    <w:rsid w:val="00E96D83"/>
    <w:rsid w:val="00E96F7E"/>
    <w:rsid w:val="00EA0865"/>
    <w:rsid w:val="00EA11A6"/>
    <w:rsid w:val="00EA164D"/>
    <w:rsid w:val="00EA41DD"/>
    <w:rsid w:val="00EA4C12"/>
    <w:rsid w:val="00EA57B7"/>
    <w:rsid w:val="00EA5920"/>
    <w:rsid w:val="00EA7924"/>
    <w:rsid w:val="00EB7536"/>
    <w:rsid w:val="00EC0066"/>
    <w:rsid w:val="00EC0DBF"/>
    <w:rsid w:val="00EC2ECE"/>
    <w:rsid w:val="00EC3F84"/>
    <w:rsid w:val="00EC42F8"/>
    <w:rsid w:val="00EC53B1"/>
    <w:rsid w:val="00EC79A2"/>
    <w:rsid w:val="00ED28F3"/>
    <w:rsid w:val="00ED303A"/>
    <w:rsid w:val="00ED3BC1"/>
    <w:rsid w:val="00ED3E07"/>
    <w:rsid w:val="00ED5C00"/>
    <w:rsid w:val="00EE3510"/>
    <w:rsid w:val="00EE3FB6"/>
    <w:rsid w:val="00EE44BB"/>
    <w:rsid w:val="00EE6F87"/>
    <w:rsid w:val="00EE77DF"/>
    <w:rsid w:val="00EF2761"/>
    <w:rsid w:val="00EF39AE"/>
    <w:rsid w:val="00EF45D7"/>
    <w:rsid w:val="00EF5BF9"/>
    <w:rsid w:val="00EF6753"/>
    <w:rsid w:val="00F01FC0"/>
    <w:rsid w:val="00F03EDC"/>
    <w:rsid w:val="00F0479B"/>
    <w:rsid w:val="00F05158"/>
    <w:rsid w:val="00F0539B"/>
    <w:rsid w:val="00F05FAC"/>
    <w:rsid w:val="00F11372"/>
    <w:rsid w:val="00F11B4A"/>
    <w:rsid w:val="00F1468F"/>
    <w:rsid w:val="00F14FCB"/>
    <w:rsid w:val="00F15B38"/>
    <w:rsid w:val="00F2022E"/>
    <w:rsid w:val="00F20249"/>
    <w:rsid w:val="00F229C3"/>
    <w:rsid w:val="00F2440B"/>
    <w:rsid w:val="00F24F74"/>
    <w:rsid w:val="00F27461"/>
    <w:rsid w:val="00F30ABC"/>
    <w:rsid w:val="00F31F3A"/>
    <w:rsid w:val="00F32A39"/>
    <w:rsid w:val="00F34BF1"/>
    <w:rsid w:val="00F35475"/>
    <w:rsid w:val="00F36C7F"/>
    <w:rsid w:val="00F40149"/>
    <w:rsid w:val="00F40221"/>
    <w:rsid w:val="00F41D6B"/>
    <w:rsid w:val="00F41EF9"/>
    <w:rsid w:val="00F4384F"/>
    <w:rsid w:val="00F451EE"/>
    <w:rsid w:val="00F50859"/>
    <w:rsid w:val="00F528E5"/>
    <w:rsid w:val="00F529D7"/>
    <w:rsid w:val="00F55E1C"/>
    <w:rsid w:val="00F561A5"/>
    <w:rsid w:val="00F5704D"/>
    <w:rsid w:val="00F57F13"/>
    <w:rsid w:val="00F606B4"/>
    <w:rsid w:val="00F61299"/>
    <w:rsid w:val="00F62ACC"/>
    <w:rsid w:val="00F678C4"/>
    <w:rsid w:val="00F67D65"/>
    <w:rsid w:val="00F67F98"/>
    <w:rsid w:val="00F7007E"/>
    <w:rsid w:val="00F72645"/>
    <w:rsid w:val="00F72954"/>
    <w:rsid w:val="00F730C9"/>
    <w:rsid w:val="00F742C9"/>
    <w:rsid w:val="00F756AC"/>
    <w:rsid w:val="00F768F0"/>
    <w:rsid w:val="00F76E4F"/>
    <w:rsid w:val="00F80B20"/>
    <w:rsid w:val="00F83405"/>
    <w:rsid w:val="00F83807"/>
    <w:rsid w:val="00F85F99"/>
    <w:rsid w:val="00F86195"/>
    <w:rsid w:val="00F86DA8"/>
    <w:rsid w:val="00F90443"/>
    <w:rsid w:val="00F911B2"/>
    <w:rsid w:val="00F9361F"/>
    <w:rsid w:val="00F93A6C"/>
    <w:rsid w:val="00F94AB7"/>
    <w:rsid w:val="00F95D36"/>
    <w:rsid w:val="00F9614C"/>
    <w:rsid w:val="00F96342"/>
    <w:rsid w:val="00FA161F"/>
    <w:rsid w:val="00FA1C8F"/>
    <w:rsid w:val="00FA398B"/>
    <w:rsid w:val="00FA5050"/>
    <w:rsid w:val="00FA73BE"/>
    <w:rsid w:val="00FA7BB7"/>
    <w:rsid w:val="00FB0202"/>
    <w:rsid w:val="00FB023F"/>
    <w:rsid w:val="00FB1114"/>
    <w:rsid w:val="00FB2B4F"/>
    <w:rsid w:val="00FB49C6"/>
    <w:rsid w:val="00FB5E1F"/>
    <w:rsid w:val="00FB7845"/>
    <w:rsid w:val="00FC2E9D"/>
    <w:rsid w:val="00FC33E1"/>
    <w:rsid w:val="00FC66FF"/>
    <w:rsid w:val="00FC687E"/>
    <w:rsid w:val="00FD019E"/>
    <w:rsid w:val="00FD0693"/>
    <w:rsid w:val="00FD1FD5"/>
    <w:rsid w:val="00FD6A1A"/>
    <w:rsid w:val="00FE4E5E"/>
    <w:rsid w:val="00FE6C2D"/>
    <w:rsid w:val="00FE7C54"/>
    <w:rsid w:val="00FF0288"/>
    <w:rsid w:val="00FF0C31"/>
    <w:rsid w:val="00FF38C6"/>
    <w:rsid w:val="00FF5568"/>
    <w:rsid w:val="00FF628A"/>
    <w:rsid w:val="00FF7057"/>
    <w:rsid w:val="00FF73C3"/>
    <w:rsid w:val="00FF744A"/>
    <w:rsid w:val="00FF773A"/>
    <w:rsid w:val="0124A32D"/>
    <w:rsid w:val="013E1901"/>
    <w:rsid w:val="01BAA551"/>
    <w:rsid w:val="01C73D48"/>
    <w:rsid w:val="02408A5D"/>
    <w:rsid w:val="024CED36"/>
    <w:rsid w:val="02BCFDB3"/>
    <w:rsid w:val="02C12424"/>
    <w:rsid w:val="0480146B"/>
    <w:rsid w:val="04F7B5CC"/>
    <w:rsid w:val="0507E174"/>
    <w:rsid w:val="05778113"/>
    <w:rsid w:val="05918394"/>
    <w:rsid w:val="060C338A"/>
    <w:rsid w:val="062AF441"/>
    <w:rsid w:val="06821DCF"/>
    <w:rsid w:val="0743BD70"/>
    <w:rsid w:val="074D6A9B"/>
    <w:rsid w:val="07508196"/>
    <w:rsid w:val="08BEAAFA"/>
    <w:rsid w:val="08E7BBEC"/>
    <w:rsid w:val="091B2589"/>
    <w:rsid w:val="0A6D89BF"/>
    <w:rsid w:val="0C2068C3"/>
    <w:rsid w:val="0C226604"/>
    <w:rsid w:val="0D9EFE9E"/>
    <w:rsid w:val="0EB3F4A9"/>
    <w:rsid w:val="0F77BE24"/>
    <w:rsid w:val="0FBFB89F"/>
    <w:rsid w:val="0FFD6E1D"/>
    <w:rsid w:val="10418129"/>
    <w:rsid w:val="10638BE2"/>
    <w:rsid w:val="10DEBEC4"/>
    <w:rsid w:val="11322D49"/>
    <w:rsid w:val="12AC0A68"/>
    <w:rsid w:val="130C516D"/>
    <w:rsid w:val="13E5E8ED"/>
    <w:rsid w:val="14C41CE3"/>
    <w:rsid w:val="15918824"/>
    <w:rsid w:val="15D9A87B"/>
    <w:rsid w:val="15F5D14C"/>
    <w:rsid w:val="162464DE"/>
    <w:rsid w:val="168304B3"/>
    <w:rsid w:val="16BDB947"/>
    <w:rsid w:val="16D2E53B"/>
    <w:rsid w:val="17408ED4"/>
    <w:rsid w:val="178E76B1"/>
    <w:rsid w:val="17E2C636"/>
    <w:rsid w:val="19702FAD"/>
    <w:rsid w:val="19E68415"/>
    <w:rsid w:val="19ECAFAA"/>
    <w:rsid w:val="1ABA405F"/>
    <w:rsid w:val="1B29281E"/>
    <w:rsid w:val="1C0ACFCC"/>
    <w:rsid w:val="1C8682BD"/>
    <w:rsid w:val="1CB0C8F3"/>
    <w:rsid w:val="1CBE6F0E"/>
    <w:rsid w:val="1D40D12E"/>
    <w:rsid w:val="206700D2"/>
    <w:rsid w:val="20D9D3B6"/>
    <w:rsid w:val="216E9B35"/>
    <w:rsid w:val="221B9FDA"/>
    <w:rsid w:val="2285DDBD"/>
    <w:rsid w:val="22FB7A89"/>
    <w:rsid w:val="2326BB57"/>
    <w:rsid w:val="235DF583"/>
    <w:rsid w:val="24EAF9AF"/>
    <w:rsid w:val="25015585"/>
    <w:rsid w:val="2627B7E3"/>
    <w:rsid w:val="2635301B"/>
    <w:rsid w:val="268DEED8"/>
    <w:rsid w:val="26B81961"/>
    <w:rsid w:val="277F6938"/>
    <w:rsid w:val="28E1ED52"/>
    <w:rsid w:val="2A1FB2A5"/>
    <w:rsid w:val="2A214B20"/>
    <w:rsid w:val="2A5DA702"/>
    <w:rsid w:val="2BFCDF49"/>
    <w:rsid w:val="2CE89FF2"/>
    <w:rsid w:val="2D58AE0F"/>
    <w:rsid w:val="2DDFEA19"/>
    <w:rsid w:val="2F9F5BE0"/>
    <w:rsid w:val="2FD26513"/>
    <w:rsid w:val="3029FB2D"/>
    <w:rsid w:val="306B6FCB"/>
    <w:rsid w:val="30CCC037"/>
    <w:rsid w:val="3101A66D"/>
    <w:rsid w:val="313CF351"/>
    <w:rsid w:val="314C5DC4"/>
    <w:rsid w:val="31D66166"/>
    <w:rsid w:val="32253214"/>
    <w:rsid w:val="32A1C9D4"/>
    <w:rsid w:val="33BCCF00"/>
    <w:rsid w:val="34223CCA"/>
    <w:rsid w:val="342C4570"/>
    <w:rsid w:val="34480F76"/>
    <w:rsid w:val="3462AB51"/>
    <w:rsid w:val="3616E1FE"/>
    <w:rsid w:val="3665A2A1"/>
    <w:rsid w:val="36CC20A5"/>
    <w:rsid w:val="36FE4703"/>
    <w:rsid w:val="372698CC"/>
    <w:rsid w:val="3836B92F"/>
    <w:rsid w:val="384091AD"/>
    <w:rsid w:val="385602D4"/>
    <w:rsid w:val="38A4589C"/>
    <w:rsid w:val="392F5A4A"/>
    <w:rsid w:val="399EF8C9"/>
    <w:rsid w:val="3A21B638"/>
    <w:rsid w:val="3A6EE020"/>
    <w:rsid w:val="3ACCF973"/>
    <w:rsid w:val="3B3480B9"/>
    <w:rsid w:val="3B9F3CE7"/>
    <w:rsid w:val="3BE1CC1D"/>
    <w:rsid w:val="3C83E4B6"/>
    <w:rsid w:val="3EE71B9A"/>
    <w:rsid w:val="3F302BF0"/>
    <w:rsid w:val="3F5CAA6C"/>
    <w:rsid w:val="407D6355"/>
    <w:rsid w:val="409DBED8"/>
    <w:rsid w:val="40DFAA1F"/>
    <w:rsid w:val="41128310"/>
    <w:rsid w:val="413AF606"/>
    <w:rsid w:val="41BB5907"/>
    <w:rsid w:val="41EC4D3B"/>
    <w:rsid w:val="42883A68"/>
    <w:rsid w:val="42BD3709"/>
    <w:rsid w:val="4309FA9D"/>
    <w:rsid w:val="433F146E"/>
    <w:rsid w:val="439E91C1"/>
    <w:rsid w:val="4447AFE7"/>
    <w:rsid w:val="4483330E"/>
    <w:rsid w:val="457FCF04"/>
    <w:rsid w:val="463CED64"/>
    <w:rsid w:val="46D55BEE"/>
    <w:rsid w:val="46E05D1F"/>
    <w:rsid w:val="470F367C"/>
    <w:rsid w:val="47565981"/>
    <w:rsid w:val="47675703"/>
    <w:rsid w:val="4818462F"/>
    <w:rsid w:val="48B13FB6"/>
    <w:rsid w:val="48B60173"/>
    <w:rsid w:val="493254A9"/>
    <w:rsid w:val="4950D7CB"/>
    <w:rsid w:val="49960661"/>
    <w:rsid w:val="4A4F587A"/>
    <w:rsid w:val="4ADC8F27"/>
    <w:rsid w:val="4B25E0CE"/>
    <w:rsid w:val="4B2D94FF"/>
    <w:rsid w:val="4BD8A247"/>
    <w:rsid w:val="4D9607FA"/>
    <w:rsid w:val="4F7DFDAE"/>
    <w:rsid w:val="5026249A"/>
    <w:rsid w:val="506689A3"/>
    <w:rsid w:val="513D83E5"/>
    <w:rsid w:val="5199DBF5"/>
    <w:rsid w:val="523DA1F3"/>
    <w:rsid w:val="528C76E3"/>
    <w:rsid w:val="53718E42"/>
    <w:rsid w:val="538085FF"/>
    <w:rsid w:val="53896D7F"/>
    <w:rsid w:val="547B9D04"/>
    <w:rsid w:val="54923BF1"/>
    <w:rsid w:val="54D49FB6"/>
    <w:rsid w:val="5603FD86"/>
    <w:rsid w:val="56565570"/>
    <w:rsid w:val="56A48483"/>
    <w:rsid w:val="5744B82A"/>
    <w:rsid w:val="57641234"/>
    <w:rsid w:val="576CF402"/>
    <w:rsid w:val="5792E4FA"/>
    <w:rsid w:val="57D97FCF"/>
    <w:rsid w:val="57DF8883"/>
    <w:rsid w:val="582C5D2D"/>
    <w:rsid w:val="59334CEE"/>
    <w:rsid w:val="5933D5E8"/>
    <w:rsid w:val="593C1F53"/>
    <w:rsid w:val="5986043D"/>
    <w:rsid w:val="5BEF84FB"/>
    <w:rsid w:val="5C7720D2"/>
    <w:rsid w:val="5C7F0D43"/>
    <w:rsid w:val="5D7E62D2"/>
    <w:rsid w:val="5DAED310"/>
    <w:rsid w:val="5E1BF6E3"/>
    <w:rsid w:val="5EA90DF0"/>
    <w:rsid w:val="5FC925CC"/>
    <w:rsid w:val="5FEE6F1E"/>
    <w:rsid w:val="60A2424E"/>
    <w:rsid w:val="60AEB5B5"/>
    <w:rsid w:val="61506CA7"/>
    <w:rsid w:val="618E1315"/>
    <w:rsid w:val="61A1A0FF"/>
    <w:rsid w:val="621AB2A4"/>
    <w:rsid w:val="62A53F7A"/>
    <w:rsid w:val="62C14101"/>
    <w:rsid w:val="6307A884"/>
    <w:rsid w:val="63195A17"/>
    <w:rsid w:val="633EEE59"/>
    <w:rsid w:val="64C5887C"/>
    <w:rsid w:val="655F24D8"/>
    <w:rsid w:val="65CC0ADF"/>
    <w:rsid w:val="6728870F"/>
    <w:rsid w:val="67C78286"/>
    <w:rsid w:val="67FA895A"/>
    <w:rsid w:val="684F0976"/>
    <w:rsid w:val="68ACF065"/>
    <w:rsid w:val="6AAF02BF"/>
    <w:rsid w:val="6B2D0833"/>
    <w:rsid w:val="6BF2F166"/>
    <w:rsid w:val="6C74A429"/>
    <w:rsid w:val="6CBB39E4"/>
    <w:rsid w:val="6CEDC459"/>
    <w:rsid w:val="6D71A31B"/>
    <w:rsid w:val="6E0B4330"/>
    <w:rsid w:val="6EF745E6"/>
    <w:rsid w:val="6FE4F874"/>
    <w:rsid w:val="70726410"/>
    <w:rsid w:val="7129B0D1"/>
    <w:rsid w:val="7144CA8F"/>
    <w:rsid w:val="715024D2"/>
    <w:rsid w:val="723DB6E4"/>
    <w:rsid w:val="7332324D"/>
    <w:rsid w:val="73678481"/>
    <w:rsid w:val="745CA85F"/>
    <w:rsid w:val="74EAC459"/>
    <w:rsid w:val="755591B0"/>
    <w:rsid w:val="75F47F6C"/>
    <w:rsid w:val="75FDD58A"/>
    <w:rsid w:val="7611F71B"/>
    <w:rsid w:val="763C8003"/>
    <w:rsid w:val="764FB87A"/>
    <w:rsid w:val="76606D88"/>
    <w:rsid w:val="76679CB1"/>
    <w:rsid w:val="770DE949"/>
    <w:rsid w:val="77BB4A15"/>
    <w:rsid w:val="78624FBD"/>
    <w:rsid w:val="78E4B38F"/>
    <w:rsid w:val="79306C40"/>
    <w:rsid w:val="794038D4"/>
    <w:rsid w:val="79A53C7F"/>
    <w:rsid w:val="79BB6A5B"/>
    <w:rsid w:val="7AB5FD1B"/>
    <w:rsid w:val="7B3D3E4D"/>
    <w:rsid w:val="7B8002EF"/>
    <w:rsid w:val="7C5C0FC2"/>
    <w:rsid w:val="7C9B21E2"/>
    <w:rsid w:val="7D373C3A"/>
    <w:rsid w:val="7DB980F4"/>
    <w:rsid w:val="7E25AE81"/>
    <w:rsid w:val="7E64DACA"/>
    <w:rsid w:val="7E70A67B"/>
    <w:rsid w:val="7ECEB2FD"/>
    <w:rsid w:val="7F7F1525"/>
    <w:rsid w:val="7FBA489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A50E672"/>
  <w14:defaultImageDpi w14:val="330"/>
  <w15:docId w15:val="{09D0E229-3519-40EC-8790-3251E585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3B4D"/>
    <w:pPr>
      <w:widowControl w:val="0"/>
      <w:suppressAutoHyphens/>
      <w:spacing w:line="288" w:lineRule="auto"/>
    </w:pPr>
    <w:rPr>
      <w:rFonts w:ascii="Arial" w:hAnsi="Arial" w:eastAsia="Andale Sans UI"/>
      <w:kern w:val="24"/>
      <w:sz w:val="22"/>
      <w:szCs w:val="22"/>
    </w:rPr>
  </w:style>
  <w:style w:type="paragraph" w:styleId="Titre1">
    <w:name w:val="heading 1"/>
    <w:basedOn w:val="Normal"/>
    <w:next w:val="Normal"/>
    <w:qFormat/>
    <w:rsid w:val="003A48F5"/>
    <w:pPr>
      <w:keepNext/>
      <w:keepLines/>
      <w:numPr>
        <w:numId w:val="16"/>
      </w:numPr>
      <w:spacing w:before="120" w:after="120" w:line="360" w:lineRule="auto"/>
      <w:outlineLvl w:val="0"/>
    </w:pPr>
    <w:rPr>
      <w:b/>
      <w:bCs/>
      <w:smallCaps/>
      <w:color w:val="006392"/>
      <w:kern w:val="32"/>
      <w:sz w:val="32"/>
      <w:szCs w:val="32"/>
      <w:u w:val="single"/>
    </w:rPr>
  </w:style>
  <w:style w:type="paragraph" w:styleId="Titre2">
    <w:name w:val="heading 2"/>
    <w:basedOn w:val="Normal"/>
    <w:next w:val="Paragraphe"/>
    <w:link w:val="Titre2Car"/>
    <w:qFormat/>
    <w:rsid w:val="00E5686C"/>
    <w:pPr>
      <w:keepNext/>
      <w:keepLines/>
      <w:numPr>
        <w:ilvl w:val="1"/>
        <w:numId w:val="16"/>
      </w:numPr>
      <w:spacing w:before="120" w:after="240"/>
      <w:outlineLvl w:val="1"/>
    </w:pPr>
    <w:rPr>
      <w:rFonts w:cs="Arial"/>
      <w:b/>
      <w:color w:val="006392"/>
      <w:kern w:val="26"/>
      <w:sz w:val="26"/>
      <w:lang w:eastAsia="ar-SA"/>
    </w:rPr>
  </w:style>
  <w:style w:type="paragraph" w:styleId="Titre3">
    <w:name w:val="heading 3"/>
    <w:basedOn w:val="Titre2"/>
    <w:next w:val="Paragraphe"/>
    <w:qFormat/>
    <w:rsid w:val="00EA5920"/>
    <w:pPr>
      <w:numPr>
        <w:ilvl w:val="2"/>
      </w:numPr>
      <w:spacing w:after="120"/>
      <w:jc w:val="both"/>
      <w:outlineLvl w:val="2"/>
    </w:pPr>
    <w:rPr>
      <w:b w:val="0"/>
      <w:szCs w:val="20"/>
    </w:rPr>
  </w:style>
  <w:style w:type="paragraph" w:styleId="Titre4">
    <w:name w:val="heading 4"/>
    <w:basedOn w:val="Titre3"/>
    <w:next w:val="Paragraphe"/>
    <w:qFormat/>
    <w:rsid w:val="00EA5920"/>
    <w:pPr>
      <w:numPr>
        <w:ilvl w:val="3"/>
        <w:numId w:val="0"/>
      </w:numPr>
      <w:outlineLvl w:val="3"/>
    </w:pPr>
    <w:rPr>
      <w:bCs/>
      <w:i/>
      <w:smallCaps/>
      <w:kern w:val="24"/>
      <w:sz w:val="24"/>
    </w:rPr>
  </w:style>
  <w:style w:type="paragraph" w:styleId="Titre5">
    <w:name w:val="heading 5"/>
    <w:basedOn w:val="Titre4"/>
    <w:next w:val="Paragraphe"/>
    <w:qFormat/>
    <w:rsid w:val="00933F34"/>
    <w:pPr>
      <w:numPr>
        <w:ilvl w:val="4"/>
      </w:numPr>
      <w:outlineLvl w:val="4"/>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WW8Num2z0" w:customStyle="1">
    <w:name w:val="WW8Num2z0"/>
    <w:rsid w:val="00933F34"/>
    <w:rPr>
      <w:rFonts w:ascii="Symbol" w:hAnsi="Symbol"/>
    </w:rPr>
  </w:style>
  <w:style w:type="character" w:styleId="WW8Num3z0" w:customStyle="1">
    <w:name w:val="WW8Num3z0"/>
    <w:rsid w:val="00933F34"/>
    <w:rPr>
      <w:rFonts w:ascii="Wingdings" w:hAnsi="Wingdings" w:cs="StarSymbol"/>
      <w:sz w:val="18"/>
      <w:szCs w:val="18"/>
    </w:rPr>
  </w:style>
  <w:style w:type="character" w:styleId="WW8Num4z0" w:customStyle="1">
    <w:name w:val="WW8Num4z0"/>
    <w:rsid w:val="00933F34"/>
    <w:rPr>
      <w:rFonts w:ascii="Wingdings" w:hAnsi="Wingdings" w:cs="StarSymbol"/>
      <w:sz w:val="18"/>
      <w:szCs w:val="18"/>
    </w:rPr>
  </w:style>
  <w:style w:type="character" w:styleId="WW8Num5z0" w:customStyle="1">
    <w:name w:val="WW8Num5z0"/>
    <w:rsid w:val="00933F34"/>
    <w:rPr>
      <w:rFonts w:ascii="Wingdings" w:hAnsi="Wingdings"/>
    </w:rPr>
  </w:style>
  <w:style w:type="character" w:styleId="WW8Num5z1" w:customStyle="1">
    <w:name w:val="WW8Num5z1"/>
    <w:rsid w:val="00933F34"/>
    <w:rPr>
      <w:rFonts w:ascii="Wingdings 2" w:hAnsi="Wingdings 2" w:cs="StarSymbol"/>
      <w:sz w:val="18"/>
      <w:szCs w:val="18"/>
    </w:rPr>
  </w:style>
  <w:style w:type="character" w:styleId="WW8Num5z2" w:customStyle="1">
    <w:name w:val="WW8Num5z2"/>
    <w:rsid w:val="00933F34"/>
    <w:rPr>
      <w:rFonts w:ascii="StarSymbol" w:hAnsi="StarSymbol" w:cs="StarSymbol"/>
      <w:sz w:val="18"/>
      <w:szCs w:val="18"/>
    </w:rPr>
  </w:style>
  <w:style w:type="character" w:styleId="WW8Num6z0" w:customStyle="1">
    <w:name w:val="WW8Num6z0"/>
    <w:rsid w:val="00933F34"/>
    <w:rPr>
      <w:rFonts w:ascii="Wingdings" w:hAnsi="Wingdings" w:cs="Times New Roman"/>
    </w:rPr>
  </w:style>
  <w:style w:type="character" w:styleId="WW8Num7z0" w:customStyle="1">
    <w:name w:val="WW8Num7z0"/>
    <w:rsid w:val="00933F34"/>
    <w:rPr>
      <w:rFonts w:ascii="Symbol" w:hAnsi="Symbol" w:cs="StarSymbol"/>
      <w:sz w:val="18"/>
      <w:szCs w:val="18"/>
    </w:rPr>
  </w:style>
  <w:style w:type="character" w:styleId="WW8Num8z0" w:customStyle="1">
    <w:name w:val="WW8Num8z0"/>
    <w:rsid w:val="00933F34"/>
    <w:rPr>
      <w:rFonts w:ascii="Symbol" w:hAnsi="Symbol" w:cs="StarSymbol"/>
      <w:sz w:val="18"/>
      <w:szCs w:val="18"/>
    </w:rPr>
  </w:style>
  <w:style w:type="character" w:styleId="WW8Num9z0" w:customStyle="1">
    <w:name w:val="WW8Num9z0"/>
    <w:rsid w:val="00933F34"/>
    <w:rPr>
      <w:rFonts w:ascii="Symbol" w:hAnsi="Symbol"/>
      <w:b/>
      <w:i w:val="0"/>
      <w:sz w:val="24"/>
      <w:szCs w:val="24"/>
    </w:rPr>
  </w:style>
  <w:style w:type="character" w:styleId="WW8Num10z1" w:customStyle="1">
    <w:name w:val="WW8Num10z1"/>
    <w:rsid w:val="00933F34"/>
    <w:rPr>
      <w:rFonts w:ascii="Courier New" w:hAnsi="Courier New" w:cs="Courier New"/>
    </w:rPr>
  </w:style>
  <w:style w:type="character" w:styleId="WW8Num10z2" w:customStyle="1">
    <w:name w:val="WW8Num10z2"/>
    <w:rsid w:val="00933F34"/>
    <w:rPr>
      <w:rFonts w:ascii="Wingdings" w:hAnsi="Wingdings"/>
    </w:rPr>
  </w:style>
  <w:style w:type="character" w:styleId="WW8Num11z0" w:customStyle="1">
    <w:name w:val="WW8Num11z0"/>
    <w:rsid w:val="00933F34"/>
    <w:rPr>
      <w:rFonts w:ascii="Times New Roman" w:hAnsi="Times New Roman"/>
      <w:b/>
      <w:i w:val="0"/>
      <w:sz w:val="24"/>
      <w:szCs w:val="24"/>
    </w:rPr>
  </w:style>
  <w:style w:type="character" w:styleId="WW8Num12z0" w:customStyle="1">
    <w:name w:val="WW8Num12z0"/>
    <w:rsid w:val="00933F34"/>
    <w:rPr>
      <w:rFonts w:ascii="Wingdings" w:hAnsi="Wingdings" w:cs="StarSymbol"/>
      <w:sz w:val="18"/>
      <w:szCs w:val="18"/>
    </w:rPr>
  </w:style>
  <w:style w:type="character" w:styleId="WW8Num13z0" w:customStyle="1">
    <w:name w:val="WW8Num13z0"/>
    <w:rsid w:val="00933F34"/>
    <w:rPr>
      <w:rFonts w:ascii="Wingdings" w:hAnsi="Wingdings" w:cs="StarSymbol"/>
      <w:sz w:val="18"/>
      <w:szCs w:val="18"/>
    </w:rPr>
  </w:style>
  <w:style w:type="character" w:styleId="WW8Num14z0" w:customStyle="1">
    <w:name w:val="WW8Num14z0"/>
    <w:rsid w:val="00933F34"/>
    <w:rPr>
      <w:rFonts w:ascii="Wingdings" w:hAnsi="Wingdings" w:cs="StarSymbol"/>
      <w:sz w:val="18"/>
      <w:szCs w:val="18"/>
    </w:rPr>
  </w:style>
  <w:style w:type="character" w:styleId="WW8Num14z1" w:customStyle="1">
    <w:name w:val="WW8Num14z1"/>
    <w:rsid w:val="00933F34"/>
    <w:rPr>
      <w:rFonts w:ascii="Wingdings 2" w:hAnsi="Wingdings 2" w:cs="StarSymbol"/>
      <w:sz w:val="18"/>
      <w:szCs w:val="18"/>
    </w:rPr>
  </w:style>
  <w:style w:type="character" w:styleId="WW8Num14z2" w:customStyle="1">
    <w:name w:val="WW8Num14z2"/>
    <w:rsid w:val="00933F34"/>
    <w:rPr>
      <w:rFonts w:ascii="StarSymbol" w:hAnsi="StarSymbol" w:cs="StarSymbol"/>
      <w:sz w:val="18"/>
      <w:szCs w:val="18"/>
    </w:rPr>
  </w:style>
  <w:style w:type="character" w:styleId="WW8Num15z0" w:customStyle="1">
    <w:name w:val="WW8Num15z0"/>
    <w:rsid w:val="00933F34"/>
    <w:rPr>
      <w:rFonts w:ascii="Symbol" w:hAnsi="Symbol" w:cs="StarSymbol"/>
      <w:sz w:val="18"/>
      <w:szCs w:val="18"/>
    </w:rPr>
  </w:style>
  <w:style w:type="character" w:styleId="WW8Num16z0" w:customStyle="1">
    <w:name w:val="WW8Num16z0"/>
    <w:rsid w:val="00933F34"/>
    <w:rPr>
      <w:rFonts w:ascii="Wingdings" w:hAnsi="Wingdings" w:cs="StarSymbol"/>
      <w:sz w:val="18"/>
      <w:szCs w:val="18"/>
    </w:rPr>
  </w:style>
  <w:style w:type="character" w:styleId="WW8Num17z0" w:customStyle="1">
    <w:name w:val="WW8Num17z0"/>
    <w:rsid w:val="00933F34"/>
    <w:rPr>
      <w:rFonts w:ascii="Symbol" w:hAnsi="Symbol"/>
    </w:rPr>
  </w:style>
  <w:style w:type="character" w:styleId="WW8Num18z0" w:customStyle="1">
    <w:name w:val="WW8Num18z0"/>
    <w:rsid w:val="00933F34"/>
    <w:rPr>
      <w:rFonts w:ascii="Symbol" w:hAnsi="Symbol"/>
    </w:rPr>
  </w:style>
  <w:style w:type="character" w:styleId="WW8Num19z0" w:customStyle="1">
    <w:name w:val="WW8Num19z0"/>
    <w:rsid w:val="00933F34"/>
    <w:rPr>
      <w:rFonts w:ascii="Wingdings" w:hAnsi="Wingdings"/>
    </w:rPr>
  </w:style>
  <w:style w:type="character" w:styleId="WW8Num20z0" w:customStyle="1">
    <w:name w:val="WW8Num20z0"/>
    <w:rsid w:val="00933F34"/>
    <w:rPr>
      <w:rFonts w:ascii="Symbol" w:hAnsi="Symbol"/>
      <w:sz w:val="20"/>
    </w:rPr>
  </w:style>
  <w:style w:type="character" w:styleId="WW8Num21z0" w:customStyle="1">
    <w:name w:val="WW8Num21z0"/>
    <w:rsid w:val="00933F34"/>
    <w:rPr>
      <w:rFonts w:ascii="Symbol" w:hAnsi="Symbol"/>
    </w:rPr>
  </w:style>
  <w:style w:type="character" w:styleId="WW8Num22z0" w:customStyle="1">
    <w:name w:val="WW8Num22z0"/>
    <w:rsid w:val="00933F34"/>
    <w:rPr>
      <w:rFonts w:ascii="Symbol" w:hAnsi="Symbol"/>
    </w:rPr>
  </w:style>
  <w:style w:type="character" w:styleId="WW8Num23z0" w:customStyle="1">
    <w:name w:val="WW8Num23z0"/>
    <w:rsid w:val="00933F34"/>
    <w:rPr>
      <w:rFonts w:ascii="Symbol" w:hAnsi="Symbol"/>
    </w:rPr>
  </w:style>
  <w:style w:type="character" w:styleId="WW8Num24z0" w:customStyle="1">
    <w:name w:val="WW8Num24z0"/>
    <w:rsid w:val="00933F34"/>
    <w:rPr>
      <w:rFonts w:ascii="Symbol" w:hAnsi="Symbol"/>
      <w:sz w:val="24"/>
      <w:szCs w:val="24"/>
    </w:rPr>
  </w:style>
  <w:style w:type="character" w:styleId="WW8Num25z0" w:customStyle="1">
    <w:name w:val="WW8Num25z0"/>
    <w:rsid w:val="00933F34"/>
    <w:rPr>
      <w:rFonts w:ascii="Wingdings" w:hAnsi="Wingdings"/>
    </w:rPr>
  </w:style>
  <w:style w:type="character" w:styleId="WW8Num26z0" w:customStyle="1">
    <w:name w:val="WW8Num26z0"/>
    <w:rsid w:val="00933F34"/>
    <w:rPr>
      <w:rFonts w:ascii="Wingdings" w:hAnsi="Wingdings"/>
      <w:sz w:val="20"/>
    </w:rPr>
  </w:style>
  <w:style w:type="character" w:styleId="WW8Num27z0" w:customStyle="1">
    <w:name w:val="WW8Num27z0"/>
    <w:rsid w:val="00933F34"/>
    <w:rPr>
      <w:rFonts w:ascii="Symbol" w:hAnsi="Symbol"/>
    </w:rPr>
  </w:style>
  <w:style w:type="character" w:styleId="WW8Num28z0" w:customStyle="1">
    <w:name w:val="WW8Num28z0"/>
    <w:rsid w:val="00933F34"/>
    <w:rPr>
      <w:rFonts w:ascii="Symbol" w:hAnsi="Symbol"/>
    </w:rPr>
  </w:style>
  <w:style w:type="character" w:styleId="WW8Num29z0" w:customStyle="1">
    <w:name w:val="WW8Num29z0"/>
    <w:rsid w:val="00933F34"/>
    <w:rPr>
      <w:rFonts w:ascii="Wingdings" w:hAnsi="Wingdings"/>
    </w:rPr>
  </w:style>
  <w:style w:type="character" w:styleId="WW8Num30z0" w:customStyle="1">
    <w:name w:val="WW8Num30z0"/>
    <w:rsid w:val="00933F34"/>
    <w:rPr>
      <w:rFonts w:ascii="Symbol" w:hAnsi="Symbol"/>
    </w:rPr>
  </w:style>
  <w:style w:type="character" w:styleId="WW8Num31z0" w:customStyle="1">
    <w:name w:val="WW8Num31z0"/>
    <w:rsid w:val="00933F34"/>
    <w:rPr>
      <w:rFonts w:ascii="Symbol" w:hAnsi="Symbol"/>
    </w:rPr>
  </w:style>
  <w:style w:type="character" w:styleId="WW8Num32z0" w:customStyle="1">
    <w:name w:val="WW8Num32z0"/>
    <w:rsid w:val="00933F34"/>
    <w:rPr>
      <w:rFonts w:ascii="Symbol" w:hAnsi="Symbol"/>
    </w:rPr>
  </w:style>
  <w:style w:type="character" w:styleId="WW8Num33z0" w:customStyle="1">
    <w:name w:val="WW8Num33z0"/>
    <w:rsid w:val="00933F34"/>
    <w:rPr>
      <w:rFonts w:ascii="Symbol" w:hAnsi="Symbol"/>
    </w:rPr>
  </w:style>
  <w:style w:type="character" w:styleId="WW8Num34z0" w:customStyle="1">
    <w:name w:val="WW8Num34z0"/>
    <w:rsid w:val="00933F34"/>
    <w:rPr>
      <w:rFonts w:ascii="Symbol" w:hAnsi="Symbol"/>
    </w:rPr>
  </w:style>
  <w:style w:type="character" w:styleId="WW8Num35z0" w:customStyle="1">
    <w:name w:val="WW8Num35z0"/>
    <w:rsid w:val="00933F34"/>
    <w:rPr>
      <w:rFonts w:ascii="Symbol" w:hAnsi="Symbol"/>
    </w:rPr>
  </w:style>
  <w:style w:type="character" w:styleId="WW8Num36z0" w:customStyle="1">
    <w:name w:val="WW8Num36z0"/>
    <w:rsid w:val="00933F34"/>
    <w:rPr>
      <w:rFonts w:ascii="Symbol" w:hAnsi="Symbol"/>
    </w:rPr>
  </w:style>
  <w:style w:type="character" w:styleId="WW8Num37z0" w:customStyle="1">
    <w:name w:val="WW8Num37z0"/>
    <w:rsid w:val="00933F34"/>
    <w:rPr>
      <w:rFonts w:ascii="Symbol" w:hAnsi="Symbol"/>
    </w:rPr>
  </w:style>
  <w:style w:type="character" w:styleId="WW8Num38z0" w:customStyle="1">
    <w:name w:val="WW8Num38z0"/>
    <w:rsid w:val="00933F34"/>
    <w:rPr>
      <w:rFonts w:ascii="Symbol" w:hAnsi="Symbol"/>
    </w:rPr>
  </w:style>
  <w:style w:type="character" w:styleId="WW8Num39z0" w:customStyle="1">
    <w:name w:val="WW8Num39z0"/>
    <w:rsid w:val="00933F34"/>
    <w:rPr>
      <w:rFonts w:ascii="Symbol" w:hAnsi="Symbol"/>
    </w:rPr>
  </w:style>
  <w:style w:type="character" w:styleId="WW8Num40z0" w:customStyle="1">
    <w:name w:val="WW8Num40z0"/>
    <w:rsid w:val="00933F34"/>
    <w:rPr>
      <w:rFonts w:ascii="Symbol" w:hAnsi="Symbol"/>
    </w:rPr>
  </w:style>
  <w:style w:type="character" w:styleId="WW8Num41z0" w:customStyle="1">
    <w:name w:val="WW8Num41z0"/>
    <w:rsid w:val="00933F34"/>
    <w:rPr>
      <w:rFonts w:ascii="Symbol" w:hAnsi="Symbol"/>
    </w:rPr>
  </w:style>
  <w:style w:type="character" w:styleId="WW8Num42z0" w:customStyle="1">
    <w:name w:val="WW8Num42z0"/>
    <w:rsid w:val="00933F34"/>
    <w:rPr>
      <w:rFonts w:ascii="Wingdings" w:hAnsi="Wingdings" w:cs="StarSymbol"/>
      <w:sz w:val="18"/>
      <w:szCs w:val="18"/>
    </w:rPr>
  </w:style>
  <w:style w:type="character" w:styleId="WW8Num43z0" w:customStyle="1">
    <w:name w:val="WW8Num43z0"/>
    <w:rsid w:val="00933F34"/>
    <w:rPr>
      <w:rFonts w:ascii="Symbol" w:hAnsi="Symbol"/>
    </w:rPr>
  </w:style>
  <w:style w:type="character" w:styleId="WW8Num44z0" w:customStyle="1">
    <w:name w:val="WW8Num44z0"/>
    <w:rsid w:val="00933F34"/>
    <w:rPr>
      <w:rFonts w:ascii="Symbol" w:hAnsi="Symbol"/>
    </w:rPr>
  </w:style>
  <w:style w:type="character" w:styleId="WW8Num45z0" w:customStyle="1">
    <w:name w:val="WW8Num45z0"/>
    <w:rsid w:val="00933F34"/>
    <w:rPr>
      <w:rFonts w:ascii="Symbol" w:hAnsi="Symbol"/>
    </w:rPr>
  </w:style>
  <w:style w:type="character" w:styleId="WW8Num46z0" w:customStyle="1">
    <w:name w:val="WW8Num46z0"/>
    <w:rsid w:val="00933F34"/>
    <w:rPr>
      <w:rFonts w:ascii="Symbol" w:hAnsi="Symbol"/>
    </w:rPr>
  </w:style>
  <w:style w:type="character" w:styleId="WW8Num46z1" w:customStyle="1">
    <w:name w:val="WW8Num46z1"/>
    <w:rsid w:val="00933F34"/>
    <w:rPr>
      <w:rFonts w:ascii="Courier New" w:hAnsi="Courier New" w:cs="Courier New"/>
    </w:rPr>
  </w:style>
  <w:style w:type="character" w:styleId="WW8Num46z2" w:customStyle="1">
    <w:name w:val="WW8Num46z2"/>
    <w:rsid w:val="00933F34"/>
    <w:rPr>
      <w:rFonts w:ascii="Wingdings" w:hAnsi="Wingdings"/>
    </w:rPr>
  </w:style>
  <w:style w:type="character" w:styleId="WW8Num47z0" w:customStyle="1">
    <w:name w:val="WW8Num47z0"/>
    <w:rsid w:val="00933F34"/>
    <w:rPr>
      <w:rFonts w:ascii="Symbol" w:hAnsi="Symbol"/>
    </w:rPr>
  </w:style>
  <w:style w:type="character" w:styleId="WW8Num48z0" w:customStyle="1">
    <w:name w:val="WW8Num48z0"/>
    <w:rsid w:val="00933F34"/>
    <w:rPr>
      <w:rFonts w:ascii="Symbol" w:hAnsi="Symbol"/>
    </w:rPr>
  </w:style>
  <w:style w:type="character" w:styleId="WW8Num49z0" w:customStyle="1">
    <w:name w:val="WW8Num49z0"/>
    <w:rsid w:val="00933F34"/>
    <w:rPr>
      <w:rFonts w:ascii="Symbol" w:hAnsi="Symbol"/>
    </w:rPr>
  </w:style>
  <w:style w:type="character" w:styleId="WW8Num50z0" w:customStyle="1">
    <w:name w:val="WW8Num50z0"/>
    <w:rsid w:val="00933F34"/>
    <w:rPr>
      <w:rFonts w:ascii="Symbol" w:hAnsi="Symbol"/>
    </w:rPr>
  </w:style>
  <w:style w:type="character" w:styleId="WW8Num51z0" w:customStyle="1">
    <w:name w:val="WW8Num51z0"/>
    <w:rsid w:val="00933F34"/>
    <w:rPr>
      <w:rFonts w:ascii="Symbol" w:hAnsi="Symbol"/>
    </w:rPr>
  </w:style>
  <w:style w:type="character" w:styleId="WW8Num53z0" w:customStyle="1">
    <w:name w:val="WW8Num53z0"/>
    <w:rsid w:val="00933F34"/>
    <w:rPr>
      <w:rFonts w:ascii="Symbol" w:hAnsi="Symbol"/>
    </w:rPr>
  </w:style>
  <w:style w:type="character" w:styleId="WW8Num54z0" w:customStyle="1">
    <w:name w:val="WW8Num54z0"/>
    <w:rsid w:val="00933F34"/>
    <w:rPr>
      <w:rFonts w:ascii="Wingdings" w:hAnsi="Wingdings" w:cs="StarSymbol"/>
      <w:sz w:val="18"/>
      <w:szCs w:val="18"/>
    </w:rPr>
  </w:style>
  <w:style w:type="character" w:styleId="WW8Num55z0" w:customStyle="1">
    <w:name w:val="WW8Num55z0"/>
    <w:rsid w:val="00933F34"/>
    <w:rPr>
      <w:rFonts w:ascii="Symbol" w:hAnsi="Symbol"/>
    </w:rPr>
  </w:style>
  <w:style w:type="character" w:styleId="WW8Num56z0" w:customStyle="1">
    <w:name w:val="WW8Num56z0"/>
    <w:rsid w:val="00933F34"/>
    <w:rPr>
      <w:rFonts w:ascii="Symbol" w:hAnsi="Symbol"/>
    </w:rPr>
  </w:style>
  <w:style w:type="character" w:styleId="WW8Num57z0" w:customStyle="1">
    <w:name w:val="WW8Num57z0"/>
    <w:rsid w:val="00933F34"/>
    <w:rPr>
      <w:rFonts w:ascii="Symbol" w:hAnsi="Symbol" w:cs="StarSymbol"/>
      <w:sz w:val="18"/>
      <w:szCs w:val="18"/>
    </w:rPr>
  </w:style>
  <w:style w:type="character" w:styleId="WW8Num58z0" w:customStyle="1">
    <w:name w:val="WW8Num58z0"/>
    <w:rsid w:val="00933F34"/>
    <w:rPr>
      <w:rFonts w:ascii="Symbol" w:hAnsi="Symbol"/>
    </w:rPr>
  </w:style>
  <w:style w:type="character" w:styleId="WW8Num59z0" w:customStyle="1">
    <w:name w:val="WW8Num59z0"/>
    <w:rsid w:val="00933F34"/>
    <w:rPr>
      <w:rFonts w:ascii="Symbol" w:hAnsi="Symbol"/>
    </w:rPr>
  </w:style>
  <w:style w:type="character" w:styleId="WW8Num59z1" w:customStyle="1">
    <w:name w:val="WW8Num59z1"/>
    <w:rsid w:val="00933F34"/>
    <w:rPr>
      <w:rFonts w:ascii="Courier New" w:hAnsi="Courier New" w:cs="Courier New"/>
    </w:rPr>
  </w:style>
  <w:style w:type="character" w:styleId="WW8Num59z2" w:customStyle="1">
    <w:name w:val="WW8Num59z2"/>
    <w:rsid w:val="00933F34"/>
    <w:rPr>
      <w:rFonts w:ascii="Wingdings" w:hAnsi="Wingdings"/>
    </w:rPr>
  </w:style>
  <w:style w:type="character" w:styleId="WW8Num60z0" w:customStyle="1">
    <w:name w:val="WW8Num60z0"/>
    <w:rsid w:val="00933F34"/>
    <w:rPr>
      <w:rFonts w:ascii="Symbol" w:hAnsi="Symbol"/>
    </w:rPr>
  </w:style>
  <w:style w:type="character" w:styleId="WW8Num60z1" w:customStyle="1">
    <w:name w:val="WW8Num60z1"/>
    <w:rsid w:val="00933F34"/>
    <w:rPr>
      <w:rFonts w:ascii="Courier New" w:hAnsi="Courier New" w:cs="Courier New"/>
    </w:rPr>
  </w:style>
  <w:style w:type="character" w:styleId="WW8Num60z2" w:customStyle="1">
    <w:name w:val="WW8Num60z2"/>
    <w:rsid w:val="00933F34"/>
    <w:rPr>
      <w:rFonts w:ascii="Wingdings" w:hAnsi="Wingdings"/>
    </w:rPr>
  </w:style>
  <w:style w:type="character" w:styleId="WW8Num61z0" w:customStyle="1">
    <w:name w:val="WW8Num61z0"/>
    <w:rsid w:val="00933F34"/>
    <w:rPr>
      <w:rFonts w:ascii="Symbol" w:hAnsi="Symbol"/>
    </w:rPr>
  </w:style>
  <w:style w:type="character" w:styleId="WW8Num61z1" w:customStyle="1">
    <w:name w:val="WW8Num61z1"/>
    <w:rsid w:val="00933F34"/>
    <w:rPr>
      <w:rFonts w:ascii="Courier New" w:hAnsi="Courier New" w:cs="Courier New"/>
    </w:rPr>
  </w:style>
  <w:style w:type="character" w:styleId="WW8Num61z2" w:customStyle="1">
    <w:name w:val="WW8Num61z2"/>
    <w:rsid w:val="00933F34"/>
    <w:rPr>
      <w:rFonts w:ascii="Wingdings" w:hAnsi="Wingdings"/>
    </w:rPr>
  </w:style>
  <w:style w:type="character" w:styleId="WW8Num62z0" w:customStyle="1">
    <w:name w:val="WW8Num62z0"/>
    <w:rsid w:val="00933F34"/>
    <w:rPr>
      <w:rFonts w:ascii="Symbol" w:hAnsi="Symbol"/>
    </w:rPr>
  </w:style>
  <w:style w:type="character" w:styleId="WW8Num62z1" w:customStyle="1">
    <w:name w:val="WW8Num62z1"/>
    <w:rsid w:val="00933F34"/>
    <w:rPr>
      <w:rFonts w:ascii="Courier New" w:hAnsi="Courier New" w:cs="Courier New"/>
    </w:rPr>
  </w:style>
  <w:style w:type="character" w:styleId="WW8Num62z2" w:customStyle="1">
    <w:name w:val="WW8Num62z2"/>
    <w:rsid w:val="00933F34"/>
    <w:rPr>
      <w:rFonts w:ascii="Wingdings" w:hAnsi="Wingdings"/>
    </w:rPr>
  </w:style>
  <w:style w:type="character" w:styleId="WW8Num63z0" w:customStyle="1">
    <w:name w:val="WW8Num63z0"/>
    <w:rsid w:val="00933F34"/>
    <w:rPr>
      <w:rFonts w:ascii="Symbol" w:hAnsi="Symbol"/>
    </w:rPr>
  </w:style>
  <w:style w:type="character" w:styleId="WW8Num64z0" w:customStyle="1">
    <w:name w:val="WW8Num64z0"/>
    <w:rsid w:val="00933F34"/>
    <w:rPr>
      <w:rFonts w:ascii="Symbol" w:hAnsi="Symbol"/>
    </w:rPr>
  </w:style>
  <w:style w:type="character" w:styleId="WW8Num65z0" w:customStyle="1">
    <w:name w:val="WW8Num65z0"/>
    <w:rsid w:val="00933F34"/>
    <w:rPr>
      <w:rFonts w:ascii="Wingdings" w:hAnsi="Wingdings" w:cs="StarSymbol"/>
      <w:sz w:val="18"/>
      <w:szCs w:val="18"/>
    </w:rPr>
  </w:style>
  <w:style w:type="character" w:styleId="WW8Num66z0" w:customStyle="1">
    <w:name w:val="WW8Num66z0"/>
    <w:rsid w:val="00933F34"/>
    <w:rPr>
      <w:rFonts w:ascii="Symbol" w:hAnsi="Symbol"/>
    </w:rPr>
  </w:style>
  <w:style w:type="character" w:styleId="WW8Num67z0" w:customStyle="1">
    <w:name w:val="WW8Num67z0"/>
    <w:rsid w:val="00933F34"/>
    <w:rPr>
      <w:rFonts w:ascii="Symbol" w:hAnsi="Symbol"/>
    </w:rPr>
  </w:style>
  <w:style w:type="character" w:styleId="WW8Num68z0" w:customStyle="1">
    <w:name w:val="WW8Num68z0"/>
    <w:rsid w:val="00933F34"/>
    <w:rPr>
      <w:rFonts w:ascii="Symbol" w:hAnsi="Symbol"/>
    </w:rPr>
  </w:style>
  <w:style w:type="character" w:styleId="WW8Num69z0" w:customStyle="1">
    <w:name w:val="WW8Num69z0"/>
    <w:rsid w:val="00933F34"/>
    <w:rPr>
      <w:rFonts w:ascii="Symbol" w:hAnsi="Symbol"/>
    </w:rPr>
  </w:style>
  <w:style w:type="character" w:styleId="WW8Num70z0" w:customStyle="1">
    <w:name w:val="WW8Num70z0"/>
    <w:rsid w:val="00933F34"/>
    <w:rPr>
      <w:rFonts w:ascii="Symbol" w:hAnsi="Symbol"/>
    </w:rPr>
  </w:style>
  <w:style w:type="character" w:styleId="WW8Num71z0" w:customStyle="1">
    <w:name w:val="WW8Num71z0"/>
    <w:rsid w:val="00933F34"/>
    <w:rPr>
      <w:rFonts w:ascii="Symbol" w:hAnsi="Symbol"/>
    </w:rPr>
  </w:style>
  <w:style w:type="character" w:styleId="WW8Num72z0" w:customStyle="1">
    <w:name w:val="WW8Num72z0"/>
    <w:rsid w:val="00933F34"/>
    <w:rPr>
      <w:rFonts w:ascii="Symbol" w:hAnsi="Symbol"/>
      <w:b/>
      <w:sz w:val="28"/>
    </w:rPr>
  </w:style>
  <w:style w:type="character" w:styleId="WW8Num72z1" w:customStyle="1">
    <w:name w:val="WW8Num72z1"/>
    <w:rsid w:val="00933F34"/>
    <w:rPr>
      <w:rFonts w:ascii="Symbol" w:hAnsi="Symbol" w:eastAsia="Times New Roman" w:cs="Times New Roman"/>
      <w:b/>
      <w:sz w:val="28"/>
    </w:rPr>
  </w:style>
  <w:style w:type="character" w:styleId="WW8Num72z2" w:customStyle="1">
    <w:name w:val="WW8Num72z2"/>
    <w:rsid w:val="00933F34"/>
    <w:rPr>
      <w:rFonts w:ascii="Wingdings" w:hAnsi="Wingdings"/>
    </w:rPr>
  </w:style>
  <w:style w:type="character" w:styleId="WW8Num73z0" w:customStyle="1">
    <w:name w:val="WW8Num73z0"/>
    <w:rsid w:val="00933F34"/>
    <w:rPr>
      <w:rFonts w:ascii="Symbol" w:hAnsi="Symbol"/>
    </w:rPr>
  </w:style>
  <w:style w:type="character" w:styleId="WW8Num74z0" w:customStyle="1">
    <w:name w:val="WW8Num74z0"/>
    <w:rsid w:val="00933F34"/>
    <w:rPr>
      <w:rFonts w:ascii="Symbol" w:hAnsi="Symbol"/>
    </w:rPr>
  </w:style>
  <w:style w:type="character" w:styleId="WW8Num75z0" w:customStyle="1">
    <w:name w:val="WW8Num75z0"/>
    <w:rsid w:val="00933F34"/>
    <w:rPr>
      <w:rFonts w:ascii="Symbol" w:hAnsi="Symbol"/>
    </w:rPr>
  </w:style>
  <w:style w:type="character" w:styleId="WW8Num76z0" w:customStyle="1">
    <w:name w:val="WW8Num76z0"/>
    <w:rsid w:val="00933F34"/>
    <w:rPr>
      <w:rFonts w:ascii="Symbol" w:hAnsi="Symbol"/>
    </w:rPr>
  </w:style>
  <w:style w:type="character" w:styleId="Lienhypertexte">
    <w:name w:val="Hyperlink"/>
    <w:rsid w:val="00933F34"/>
    <w:rPr>
      <w:color w:val="000080"/>
      <w:u w:val="single"/>
    </w:rPr>
  </w:style>
  <w:style w:type="character" w:styleId="WW8Num6z1" w:customStyle="1">
    <w:name w:val="WW8Num6z1"/>
    <w:rsid w:val="00933F34"/>
    <w:rPr>
      <w:rFonts w:ascii="Wingdings 2" w:hAnsi="Wingdings 2" w:cs="StarSymbol"/>
      <w:sz w:val="18"/>
      <w:szCs w:val="18"/>
    </w:rPr>
  </w:style>
  <w:style w:type="character" w:styleId="WW8Num6z2" w:customStyle="1">
    <w:name w:val="WW8Num6z2"/>
    <w:rsid w:val="00933F34"/>
    <w:rPr>
      <w:rFonts w:ascii="StarSymbol" w:hAnsi="StarSymbol" w:cs="StarSymbol"/>
      <w:sz w:val="18"/>
      <w:szCs w:val="18"/>
    </w:rPr>
  </w:style>
  <w:style w:type="character" w:styleId="WW8Num24z1" w:customStyle="1">
    <w:name w:val="WW8Num24z1"/>
    <w:rsid w:val="00933F34"/>
    <w:rPr>
      <w:rFonts w:ascii="Courier New" w:hAnsi="Courier New" w:cs="Courier New"/>
    </w:rPr>
  </w:style>
  <w:style w:type="character" w:styleId="WW8Num24z2" w:customStyle="1">
    <w:name w:val="WW8Num24z2"/>
    <w:rsid w:val="00933F34"/>
    <w:rPr>
      <w:rFonts w:ascii="Wingdings" w:hAnsi="Wingdings"/>
    </w:rPr>
  </w:style>
  <w:style w:type="character" w:styleId="WW8Num72z3" w:customStyle="1">
    <w:name w:val="WW8Num72z3"/>
    <w:rsid w:val="00933F34"/>
    <w:rPr>
      <w:rFonts w:ascii="Symbol" w:hAnsi="Symbol"/>
    </w:rPr>
  </w:style>
  <w:style w:type="character" w:styleId="WW8Num72z4" w:customStyle="1">
    <w:name w:val="WW8Num72z4"/>
    <w:rsid w:val="00933F34"/>
    <w:rPr>
      <w:rFonts w:ascii="Courier New" w:hAnsi="Courier New" w:cs="Courier New"/>
    </w:rPr>
  </w:style>
  <w:style w:type="character" w:styleId="WW8Num66z1" w:customStyle="1">
    <w:name w:val="WW8Num66z1"/>
    <w:rsid w:val="00933F34"/>
    <w:rPr>
      <w:rFonts w:ascii="Courier New" w:hAnsi="Courier New" w:cs="Courier New"/>
    </w:rPr>
  </w:style>
  <w:style w:type="character" w:styleId="WW8Num66z2" w:customStyle="1">
    <w:name w:val="WW8Num66z2"/>
    <w:rsid w:val="00933F34"/>
    <w:rPr>
      <w:rFonts w:ascii="Wingdings" w:hAnsi="Wingdings"/>
    </w:rPr>
  </w:style>
  <w:style w:type="character" w:styleId="WW8Num4z1" w:customStyle="1">
    <w:name w:val="WW8Num4z1"/>
    <w:rsid w:val="00933F34"/>
    <w:rPr>
      <w:rFonts w:ascii="Wingdings 2" w:hAnsi="Wingdings 2" w:cs="StarSymbol"/>
      <w:sz w:val="18"/>
      <w:szCs w:val="18"/>
    </w:rPr>
  </w:style>
  <w:style w:type="character" w:styleId="WW8Num4z2" w:customStyle="1">
    <w:name w:val="WW8Num4z2"/>
    <w:rsid w:val="00933F34"/>
    <w:rPr>
      <w:rFonts w:ascii="StarSymbol" w:hAnsi="StarSymbol" w:cs="StarSymbol"/>
      <w:sz w:val="18"/>
      <w:szCs w:val="18"/>
    </w:rPr>
  </w:style>
  <w:style w:type="character" w:styleId="WW8Num30z1" w:customStyle="1">
    <w:name w:val="WW8Num30z1"/>
    <w:rsid w:val="00933F34"/>
    <w:rPr>
      <w:rFonts w:ascii="Courier New" w:hAnsi="Courier New" w:cs="Courier New"/>
    </w:rPr>
  </w:style>
  <w:style w:type="character" w:styleId="WW8Num30z2" w:customStyle="1">
    <w:name w:val="WW8Num30z2"/>
    <w:rsid w:val="00933F34"/>
    <w:rPr>
      <w:rFonts w:ascii="Wingdings" w:hAnsi="Wingdings"/>
    </w:rPr>
  </w:style>
  <w:style w:type="character" w:styleId="WW8Num49z1" w:customStyle="1">
    <w:name w:val="WW8Num49z1"/>
    <w:rsid w:val="00933F34"/>
    <w:rPr>
      <w:rFonts w:ascii="Courier New" w:hAnsi="Courier New" w:cs="Courier New"/>
    </w:rPr>
  </w:style>
  <w:style w:type="character" w:styleId="WW8Num49z2" w:customStyle="1">
    <w:name w:val="WW8Num49z2"/>
    <w:rsid w:val="00933F34"/>
    <w:rPr>
      <w:rFonts w:ascii="Wingdings" w:hAnsi="Wingdings"/>
    </w:rPr>
  </w:style>
  <w:style w:type="character" w:styleId="WW8Num48z1" w:customStyle="1">
    <w:name w:val="WW8Num48z1"/>
    <w:rsid w:val="00933F34"/>
    <w:rPr>
      <w:rFonts w:ascii="Courier New" w:hAnsi="Courier New" w:cs="Courier New"/>
    </w:rPr>
  </w:style>
  <w:style w:type="character" w:styleId="WW8Num48z2" w:customStyle="1">
    <w:name w:val="WW8Num48z2"/>
    <w:rsid w:val="00933F34"/>
    <w:rPr>
      <w:rFonts w:ascii="Wingdings" w:hAnsi="Wingdings"/>
    </w:rPr>
  </w:style>
  <w:style w:type="character" w:styleId="WW8Num58z1" w:customStyle="1">
    <w:name w:val="WW8Num58z1"/>
    <w:rsid w:val="00933F34"/>
    <w:rPr>
      <w:rFonts w:ascii="Courier New" w:hAnsi="Courier New" w:cs="Courier New"/>
    </w:rPr>
  </w:style>
  <w:style w:type="character" w:styleId="WW8Num58z2" w:customStyle="1">
    <w:name w:val="WW8Num58z2"/>
    <w:rsid w:val="00933F34"/>
    <w:rPr>
      <w:rFonts w:ascii="Wingdings" w:hAnsi="Wingdings"/>
    </w:rPr>
  </w:style>
  <w:style w:type="character" w:styleId="WW8Num50z1" w:customStyle="1">
    <w:name w:val="WW8Num50z1"/>
    <w:rsid w:val="00933F34"/>
    <w:rPr>
      <w:rFonts w:ascii="Courier New" w:hAnsi="Courier New" w:cs="Courier New"/>
    </w:rPr>
  </w:style>
  <w:style w:type="character" w:styleId="WW8Num50z2" w:customStyle="1">
    <w:name w:val="WW8Num50z2"/>
    <w:rsid w:val="00933F34"/>
    <w:rPr>
      <w:rFonts w:ascii="Wingdings" w:hAnsi="Wingdings"/>
    </w:rPr>
  </w:style>
  <w:style w:type="character" w:styleId="WW8Num75z1" w:customStyle="1">
    <w:name w:val="WW8Num75z1"/>
    <w:rsid w:val="00933F34"/>
    <w:rPr>
      <w:rFonts w:ascii="Courier New" w:hAnsi="Courier New" w:cs="Courier New"/>
    </w:rPr>
  </w:style>
  <w:style w:type="character" w:styleId="WW8Num75z2" w:customStyle="1">
    <w:name w:val="WW8Num75z2"/>
    <w:rsid w:val="00933F34"/>
    <w:rPr>
      <w:rFonts w:ascii="Wingdings" w:hAnsi="Wingdings"/>
    </w:rPr>
  </w:style>
  <w:style w:type="character" w:styleId="WW8Num74z1" w:customStyle="1">
    <w:name w:val="WW8Num74z1"/>
    <w:rsid w:val="00933F34"/>
    <w:rPr>
      <w:rFonts w:ascii="Courier New" w:hAnsi="Courier New" w:cs="Courier New"/>
    </w:rPr>
  </w:style>
  <w:style w:type="character" w:styleId="WW8Num74z2" w:customStyle="1">
    <w:name w:val="WW8Num74z2"/>
    <w:rsid w:val="00933F34"/>
    <w:rPr>
      <w:rFonts w:ascii="Wingdings" w:hAnsi="Wingdings"/>
    </w:rPr>
  </w:style>
  <w:style w:type="character" w:styleId="WW8Num52z0" w:customStyle="1">
    <w:name w:val="WW8Num52z0"/>
    <w:rsid w:val="00933F34"/>
    <w:rPr>
      <w:rFonts w:ascii="Symbol" w:hAnsi="Symbol"/>
    </w:rPr>
  </w:style>
  <w:style w:type="character" w:styleId="WW8Num52z1" w:customStyle="1">
    <w:name w:val="WW8Num52z1"/>
    <w:rsid w:val="00933F34"/>
    <w:rPr>
      <w:rFonts w:ascii="Courier New" w:hAnsi="Courier New" w:cs="Courier New"/>
    </w:rPr>
  </w:style>
  <w:style w:type="character" w:styleId="WW8Num52z2" w:customStyle="1">
    <w:name w:val="WW8Num52z2"/>
    <w:rsid w:val="00933F34"/>
    <w:rPr>
      <w:rFonts w:ascii="Wingdings" w:hAnsi="Wingdings"/>
    </w:rPr>
  </w:style>
  <w:style w:type="character" w:styleId="WW8Num64z1" w:customStyle="1">
    <w:name w:val="WW8Num64z1"/>
    <w:rsid w:val="00933F34"/>
    <w:rPr>
      <w:rFonts w:ascii="Courier New" w:hAnsi="Courier New" w:cs="Courier New"/>
    </w:rPr>
  </w:style>
  <w:style w:type="character" w:styleId="WW8Num64z2" w:customStyle="1">
    <w:name w:val="WW8Num64z2"/>
    <w:rsid w:val="00933F34"/>
    <w:rPr>
      <w:rFonts w:ascii="Wingdings" w:hAnsi="Wingdings"/>
    </w:rPr>
  </w:style>
  <w:style w:type="character" w:styleId="WW8Num26z1" w:customStyle="1">
    <w:name w:val="WW8Num26z1"/>
    <w:rsid w:val="00933F34"/>
    <w:rPr>
      <w:rFonts w:ascii="Courier New" w:hAnsi="Courier New" w:cs="Courier New"/>
    </w:rPr>
  </w:style>
  <w:style w:type="character" w:styleId="WW8Num26z2" w:customStyle="1">
    <w:name w:val="WW8Num26z2"/>
    <w:rsid w:val="00933F34"/>
    <w:rPr>
      <w:rFonts w:ascii="Wingdings" w:hAnsi="Wingdings"/>
    </w:rPr>
  </w:style>
  <w:style w:type="character" w:styleId="WW8Num69z1" w:customStyle="1">
    <w:name w:val="WW8Num69z1"/>
    <w:rsid w:val="00933F34"/>
    <w:rPr>
      <w:rFonts w:ascii="Courier New" w:hAnsi="Courier New" w:cs="Courier New"/>
    </w:rPr>
  </w:style>
  <w:style w:type="character" w:styleId="WW8Num69z2" w:customStyle="1">
    <w:name w:val="WW8Num69z2"/>
    <w:rsid w:val="00933F34"/>
    <w:rPr>
      <w:rFonts w:ascii="Wingdings" w:hAnsi="Wingdings"/>
    </w:rPr>
  </w:style>
  <w:style w:type="character" w:styleId="WW8Num33z1" w:customStyle="1">
    <w:name w:val="WW8Num33z1"/>
    <w:rsid w:val="00933F34"/>
    <w:rPr>
      <w:rFonts w:ascii="Courier New" w:hAnsi="Courier New" w:cs="Courier New"/>
    </w:rPr>
  </w:style>
  <w:style w:type="character" w:styleId="WW8Num33z2" w:customStyle="1">
    <w:name w:val="WW8Num33z2"/>
    <w:rsid w:val="00933F34"/>
    <w:rPr>
      <w:rFonts w:ascii="Wingdings" w:hAnsi="Wingdings"/>
    </w:rPr>
  </w:style>
  <w:style w:type="character" w:styleId="WW8Num78z0" w:customStyle="1">
    <w:name w:val="WW8Num78z0"/>
    <w:rsid w:val="00933F34"/>
    <w:rPr>
      <w:rFonts w:ascii="Symbol" w:hAnsi="Symbol"/>
    </w:rPr>
  </w:style>
  <w:style w:type="character" w:styleId="WW8Num78z1" w:customStyle="1">
    <w:name w:val="WW8Num78z1"/>
    <w:rsid w:val="00933F34"/>
    <w:rPr>
      <w:rFonts w:ascii="Courier New" w:hAnsi="Courier New" w:cs="Courier New"/>
    </w:rPr>
  </w:style>
  <w:style w:type="character" w:styleId="WW8Num78z2" w:customStyle="1">
    <w:name w:val="WW8Num78z2"/>
    <w:rsid w:val="00933F34"/>
    <w:rPr>
      <w:rFonts w:ascii="Wingdings" w:hAnsi="Wingdings"/>
    </w:rPr>
  </w:style>
  <w:style w:type="character" w:styleId="WW8Num71z1" w:customStyle="1">
    <w:name w:val="WW8Num71z1"/>
    <w:rsid w:val="00933F34"/>
    <w:rPr>
      <w:rFonts w:ascii="Courier New" w:hAnsi="Courier New" w:cs="Courier New"/>
    </w:rPr>
  </w:style>
  <w:style w:type="character" w:styleId="WW8Num71z2" w:customStyle="1">
    <w:name w:val="WW8Num71z2"/>
    <w:rsid w:val="00933F34"/>
    <w:rPr>
      <w:rFonts w:ascii="Wingdings" w:hAnsi="Wingdings"/>
    </w:rPr>
  </w:style>
  <w:style w:type="character" w:styleId="WW8Num68z1" w:customStyle="1">
    <w:name w:val="WW8Num68z1"/>
    <w:rsid w:val="00933F34"/>
    <w:rPr>
      <w:rFonts w:ascii="Courier New" w:hAnsi="Courier New" w:cs="Courier New"/>
    </w:rPr>
  </w:style>
  <w:style w:type="character" w:styleId="WW8Num68z2" w:customStyle="1">
    <w:name w:val="WW8Num68z2"/>
    <w:rsid w:val="00933F34"/>
    <w:rPr>
      <w:rFonts w:ascii="Wingdings" w:hAnsi="Wingdings"/>
    </w:rPr>
  </w:style>
  <w:style w:type="character" w:styleId="WW8Num34z1" w:customStyle="1">
    <w:name w:val="WW8Num34z1"/>
    <w:rsid w:val="00933F34"/>
    <w:rPr>
      <w:rFonts w:ascii="Courier New" w:hAnsi="Courier New" w:cs="Courier New"/>
    </w:rPr>
  </w:style>
  <w:style w:type="character" w:styleId="WW8Num34z2" w:customStyle="1">
    <w:name w:val="WW8Num34z2"/>
    <w:rsid w:val="00933F34"/>
    <w:rPr>
      <w:rFonts w:ascii="Wingdings" w:hAnsi="Wingdings"/>
    </w:rPr>
  </w:style>
  <w:style w:type="character" w:styleId="WW8Num38z1" w:customStyle="1">
    <w:name w:val="WW8Num38z1"/>
    <w:rsid w:val="00933F34"/>
    <w:rPr>
      <w:rFonts w:ascii="Courier New" w:hAnsi="Courier New" w:cs="Courier New"/>
    </w:rPr>
  </w:style>
  <w:style w:type="character" w:styleId="WW8Num38z2" w:customStyle="1">
    <w:name w:val="WW8Num38z2"/>
    <w:rsid w:val="00933F34"/>
    <w:rPr>
      <w:rFonts w:ascii="Wingdings" w:hAnsi="Wingdings"/>
    </w:rPr>
  </w:style>
  <w:style w:type="character" w:styleId="WW8Num37z1" w:customStyle="1">
    <w:name w:val="WW8Num37z1"/>
    <w:rsid w:val="00933F34"/>
    <w:rPr>
      <w:rFonts w:ascii="Courier New" w:hAnsi="Courier New" w:cs="Courier New"/>
    </w:rPr>
  </w:style>
  <w:style w:type="character" w:styleId="WW8Num37z2" w:customStyle="1">
    <w:name w:val="WW8Num37z2"/>
    <w:rsid w:val="00933F34"/>
    <w:rPr>
      <w:rFonts w:ascii="Wingdings" w:hAnsi="Wingdings"/>
    </w:rPr>
  </w:style>
  <w:style w:type="character" w:styleId="WW8Num67z1" w:customStyle="1">
    <w:name w:val="WW8Num67z1"/>
    <w:rsid w:val="00933F34"/>
    <w:rPr>
      <w:rFonts w:ascii="Courier New" w:hAnsi="Courier New" w:cs="Courier New"/>
    </w:rPr>
  </w:style>
  <w:style w:type="character" w:styleId="WW8Num67z2" w:customStyle="1">
    <w:name w:val="WW8Num67z2"/>
    <w:rsid w:val="00933F34"/>
    <w:rPr>
      <w:rFonts w:ascii="Wingdings" w:hAnsi="Wingdings"/>
    </w:rPr>
  </w:style>
  <w:style w:type="character" w:styleId="WW8Num47z1" w:customStyle="1">
    <w:name w:val="WW8Num47z1"/>
    <w:rsid w:val="00933F34"/>
    <w:rPr>
      <w:rFonts w:ascii="Courier New" w:hAnsi="Courier New" w:cs="Courier New"/>
    </w:rPr>
  </w:style>
  <w:style w:type="character" w:styleId="WW8Num47z2" w:customStyle="1">
    <w:name w:val="WW8Num47z2"/>
    <w:rsid w:val="00933F34"/>
    <w:rPr>
      <w:rFonts w:ascii="Wingdings" w:hAnsi="Wingdings"/>
    </w:rPr>
  </w:style>
  <w:style w:type="character" w:styleId="WW8Num28z1" w:customStyle="1">
    <w:name w:val="WW8Num28z1"/>
    <w:rsid w:val="00933F34"/>
    <w:rPr>
      <w:rFonts w:ascii="Courier New" w:hAnsi="Courier New" w:cs="Courier New"/>
    </w:rPr>
  </w:style>
  <w:style w:type="character" w:styleId="WW8Num28z2" w:customStyle="1">
    <w:name w:val="WW8Num28z2"/>
    <w:rsid w:val="00933F34"/>
    <w:rPr>
      <w:rFonts w:ascii="Wingdings" w:hAnsi="Wingdings"/>
    </w:rPr>
  </w:style>
  <w:style w:type="character" w:styleId="WW8Num73z1" w:customStyle="1">
    <w:name w:val="WW8Num73z1"/>
    <w:rsid w:val="00933F34"/>
    <w:rPr>
      <w:rFonts w:ascii="Courier New" w:hAnsi="Courier New" w:cs="Courier New"/>
    </w:rPr>
  </w:style>
  <w:style w:type="character" w:styleId="WW8Num73z2" w:customStyle="1">
    <w:name w:val="WW8Num73z2"/>
    <w:rsid w:val="00933F34"/>
    <w:rPr>
      <w:rFonts w:ascii="Wingdings" w:hAnsi="Wingdings"/>
    </w:rPr>
  </w:style>
  <w:style w:type="character" w:styleId="WW8Num3z1" w:customStyle="1">
    <w:name w:val="WW8Num3z1"/>
    <w:rsid w:val="00933F34"/>
    <w:rPr>
      <w:rFonts w:ascii="Wingdings 2" w:hAnsi="Wingdings 2" w:cs="StarSymbol"/>
      <w:sz w:val="18"/>
      <w:szCs w:val="18"/>
    </w:rPr>
  </w:style>
  <w:style w:type="character" w:styleId="WW8Num3z2" w:customStyle="1">
    <w:name w:val="WW8Num3z2"/>
    <w:rsid w:val="00933F34"/>
    <w:rPr>
      <w:rFonts w:ascii="StarSymbol" w:hAnsi="StarSymbol" w:cs="StarSymbol"/>
      <w:sz w:val="18"/>
      <w:szCs w:val="18"/>
    </w:rPr>
  </w:style>
  <w:style w:type="character" w:styleId="WW8Num70z1" w:customStyle="1">
    <w:name w:val="WW8Num70z1"/>
    <w:rsid w:val="00933F34"/>
    <w:rPr>
      <w:rFonts w:ascii="Courier New" w:hAnsi="Courier New" w:cs="Courier New"/>
    </w:rPr>
  </w:style>
  <w:style w:type="character" w:styleId="WW8Num70z2" w:customStyle="1">
    <w:name w:val="WW8Num70z2"/>
    <w:rsid w:val="00933F34"/>
    <w:rPr>
      <w:rFonts w:ascii="Wingdings" w:hAnsi="Wingdings"/>
    </w:rPr>
  </w:style>
  <w:style w:type="character" w:styleId="WW8Num55z1" w:customStyle="1">
    <w:name w:val="WW8Num55z1"/>
    <w:rsid w:val="00933F34"/>
    <w:rPr>
      <w:rFonts w:ascii="Courier New" w:hAnsi="Courier New" w:cs="Courier New"/>
    </w:rPr>
  </w:style>
  <w:style w:type="character" w:styleId="WW8Num55z2" w:customStyle="1">
    <w:name w:val="WW8Num55z2"/>
    <w:rsid w:val="00933F34"/>
    <w:rPr>
      <w:rFonts w:ascii="Wingdings" w:hAnsi="Wingdings"/>
    </w:rPr>
  </w:style>
  <w:style w:type="character" w:styleId="WW8Num43z1" w:customStyle="1">
    <w:name w:val="WW8Num43z1"/>
    <w:rsid w:val="00933F34"/>
    <w:rPr>
      <w:rFonts w:ascii="Courier New" w:hAnsi="Courier New" w:cs="Courier New"/>
    </w:rPr>
  </w:style>
  <w:style w:type="character" w:styleId="WW8Num43z2" w:customStyle="1">
    <w:name w:val="WW8Num43z2"/>
    <w:rsid w:val="00933F34"/>
    <w:rPr>
      <w:rFonts w:ascii="Wingdings" w:hAnsi="Wingdings"/>
    </w:rPr>
  </w:style>
  <w:style w:type="character" w:styleId="WW8Num32z1" w:customStyle="1">
    <w:name w:val="WW8Num32z1"/>
    <w:rsid w:val="00933F34"/>
    <w:rPr>
      <w:rFonts w:ascii="Courier New" w:hAnsi="Courier New" w:cs="Courier New"/>
    </w:rPr>
  </w:style>
  <w:style w:type="character" w:styleId="WW8Num32z2" w:customStyle="1">
    <w:name w:val="WW8Num32z2"/>
    <w:rsid w:val="00933F34"/>
    <w:rPr>
      <w:rFonts w:ascii="Wingdings" w:hAnsi="Wingdings"/>
    </w:rPr>
  </w:style>
  <w:style w:type="character" w:styleId="WW8Num27z1" w:customStyle="1">
    <w:name w:val="WW8Num27z1"/>
    <w:rsid w:val="00933F34"/>
    <w:rPr>
      <w:rFonts w:ascii="Courier New" w:hAnsi="Courier New" w:cs="Courier New"/>
    </w:rPr>
  </w:style>
  <w:style w:type="character" w:styleId="WW8Num27z2" w:customStyle="1">
    <w:name w:val="WW8Num27z2"/>
    <w:rsid w:val="00933F34"/>
    <w:rPr>
      <w:rFonts w:ascii="Wingdings" w:hAnsi="Wingdings"/>
    </w:rPr>
  </w:style>
  <w:style w:type="character" w:styleId="WW8Num79z0" w:customStyle="1">
    <w:name w:val="WW8Num79z0"/>
    <w:rsid w:val="00933F34"/>
    <w:rPr>
      <w:rFonts w:ascii="Symbol" w:hAnsi="Symbol"/>
    </w:rPr>
  </w:style>
  <w:style w:type="character" w:styleId="WW8Num79z1" w:customStyle="1">
    <w:name w:val="WW8Num79z1"/>
    <w:rsid w:val="00933F34"/>
    <w:rPr>
      <w:rFonts w:ascii="Courier New" w:hAnsi="Courier New" w:cs="Courier New"/>
    </w:rPr>
  </w:style>
  <w:style w:type="character" w:styleId="WW8Num79z2" w:customStyle="1">
    <w:name w:val="WW8Num79z2"/>
    <w:rsid w:val="00933F34"/>
    <w:rPr>
      <w:rFonts w:ascii="Wingdings" w:hAnsi="Wingdings"/>
    </w:rPr>
  </w:style>
  <w:style w:type="character" w:styleId="WW8Num29z1" w:customStyle="1">
    <w:name w:val="WW8Num29z1"/>
    <w:rsid w:val="00933F34"/>
    <w:rPr>
      <w:rFonts w:ascii="Courier New" w:hAnsi="Courier New" w:cs="Courier New"/>
    </w:rPr>
  </w:style>
  <w:style w:type="character" w:styleId="WW8Num29z3" w:customStyle="1">
    <w:name w:val="WW8Num29z3"/>
    <w:rsid w:val="00933F34"/>
    <w:rPr>
      <w:rFonts w:ascii="Symbol" w:hAnsi="Symbol"/>
    </w:rPr>
  </w:style>
  <w:style w:type="character" w:styleId="WW8Num31z1" w:customStyle="1">
    <w:name w:val="WW8Num31z1"/>
    <w:rsid w:val="00933F34"/>
    <w:rPr>
      <w:rFonts w:ascii="Courier New" w:hAnsi="Courier New" w:cs="Courier New"/>
    </w:rPr>
  </w:style>
  <w:style w:type="character" w:styleId="WW8Num31z2" w:customStyle="1">
    <w:name w:val="WW8Num31z2"/>
    <w:rsid w:val="00933F34"/>
    <w:rPr>
      <w:rFonts w:ascii="Wingdings" w:hAnsi="Wingdings"/>
    </w:rPr>
  </w:style>
  <w:style w:type="character" w:styleId="WW8Num57z1" w:customStyle="1">
    <w:name w:val="WW8Num57z1"/>
    <w:rsid w:val="00933F34"/>
    <w:rPr>
      <w:rFonts w:ascii="Courier New" w:hAnsi="Courier New" w:cs="Courier New"/>
    </w:rPr>
  </w:style>
  <w:style w:type="character" w:styleId="WW8Num57z2" w:customStyle="1">
    <w:name w:val="WW8Num57z2"/>
    <w:rsid w:val="00933F34"/>
    <w:rPr>
      <w:rFonts w:ascii="Wingdings" w:hAnsi="Wingdings"/>
    </w:rPr>
  </w:style>
  <w:style w:type="character" w:styleId="WW8Num57z3" w:customStyle="1">
    <w:name w:val="WW8Num57z3"/>
    <w:rsid w:val="00933F34"/>
    <w:rPr>
      <w:rFonts w:ascii="Symbol" w:hAnsi="Symbol"/>
    </w:rPr>
  </w:style>
  <w:style w:type="character" w:styleId="WW8Num44z1" w:customStyle="1">
    <w:name w:val="WW8Num44z1"/>
    <w:rsid w:val="00933F34"/>
    <w:rPr>
      <w:rFonts w:ascii="Courier New" w:hAnsi="Courier New" w:cs="Courier New"/>
    </w:rPr>
  </w:style>
  <w:style w:type="character" w:styleId="WW8Num44z2" w:customStyle="1">
    <w:name w:val="WW8Num44z2"/>
    <w:rsid w:val="00933F34"/>
    <w:rPr>
      <w:rFonts w:ascii="Wingdings" w:hAnsi="Wingdings"/>
    </w:rPr>
  </w:style>
  <w:style w:type="character" w:styleId="WW8Num80z0" w:customStyle="1">
    <w:name w:val="WW8Num80z0"/>
    <w:rsid w:val="00933F34"/>
    <w:rPr>
      <w:rFonts w:ascii="Wingdings" w:hAnsi="Wingdings" w:cs="StarSymbol"/>
      <w:sz w:val="18"/>
      <w:szCs w:val="18"/>
    </w:rPr>
  </w:style>
  <w:style w:type="character" w:styleId="WW8Num80z1" w:customStyle="1">
    <w:name w:val="WW8Num80z1"/>
    <w:rsid w:val="00933F34"/>
    <w:rPr>
      <w:rFonts w:ascii="Wingdings 2" w:hAnsi="Wingdings 2" w:cs="StarSymbol"/>
      <w:sz w:val="18"/>
      <w:szCs w:val="18"/>
    </w:rPr>
  </w:style>
  <w:style w:type="character" w:styleId="WW8Num80z2" w:customStyle="1">
    <w:name w:val="WW8Num80z2"/>
    <w:rsid w:val="00933F34"/>
    <w:rPr>
      <w:rFonts w:ascii="StarSymbol" w:hAnsi="StarSymbol" w:cs="StarSymbol"/>
      <w:sz w:val="18"/>
      <w:szCs w:val="18"/>
    </w:rPr>
  </w:style>
  <w:style w:type="character" w:styleId="WW8Num42z1" w:customStyle="1">
    <w:name w:val="WW8Num42z1"/>
    <w:rsid w:val="00933F34"/>
    <w:rPr>
      <w:rFonts w:ascii="Wingdings 2" w:hAnsi="Wingdings 2" w:cs="StarSymbol"/>
      <w:sz w:val="18"/>
      <w:szCs w:val="18"/>
    </w:rPr>
  </w:style>
  <w:style w:type="character" w:styleId="WW8Num42z2" w:customStyle="1">
    <w:name w:val="WW8Num42z2"/>
    <w:rsid w:val="00933F34"/>
    <w:rPr>
      <w:rFonts w:ascii="StarSymbol" w:hAnsi="StarSymbol" w:cs="StarSymbol"/>
      <w:sz w:val="18"/>
      <w:szCs w:val="18"/>
    </w:rPr>
  </w:style>
  <w:style w:type="character" w:styleId="WW8Num65z1" w:customStyle="1">
    <w:name w:val="WW8Num65z1"/>
    <w:rsid w:val="00933F34"/>
    <w:rPr>
      <w:rFonts w:ascii="Wingdings 2" w:hAnsi="Wingdings 2" w:cs="StarSymbol"/>
      <w:sz w:val="18"/>
      <w:szCs w:val="18"/>
    </w:rPr>
  </w:style>
  <w:style w:type="character" w:styleId="WW8Num65z2" w:customStyle="1">
    <w:name w:val="WW8Num65z2"/>
    <w:rsid w:val="00933F34"/>
    <w:rPr>
      <w:rFonts w:ascii="StarSymbol" w:hAnsi="StarSymbol" w:cs="StarSymbol"/>
      <w:sz w:val="18"/>
      <w:szCs w:val="18"/>
    </w:rPr>
  </w:style>
  <w:style w:type="character" w:styleId="WW8Num54z1" w:customStyle="1">
    <w:name w:val="WW8Num54z1"/>
    <w:rsid w:val="00933F34"/>
    <w:rPr>
      <w:rFonts w:ascii="Wingdings 2" w:hAnsi="Wingdings 2" w:cs="StarSymbol"/>
      <w:sz w:val="18"/>
      <w:szCs w:val="18"/>
    </w:rPr>
  </w:style>
  <w:style w:type="character" w:styleId="WW8Num54z2" w:customStyle="1">
    <w:name w:val="WW8Num54z2"/>
    <w:rsid w:val="00933F34"/>
    <w:rPr>
      <w:rFonts w:ascii="StarSymbol" w:hAnsi="StarSymbol" w:cs="StarSymbol"/>
      <w:sz w:val="18"/>
      <w:szCs w:val="18"/>
    </w:rPr>
  </w:style>
  <w:style w:type="character" w:styleId="WW8Num63z1" w:customStyle="1">
    <w:name w:val="WW8Num63z1"/>
    <w:rsid w:val="00933F34"/>
    <w:rPr>
      <w:rFonts w:ascii="Courier New" w:hAnsi="Courier New" w:cs="Courier New"/>
    </w:rPr>
  </w:style>
  <w:style w:type="character" w:styleId="WW8Num63z2" w:customStyle="1">
    <w:name w:val="WW8Num63z2"/>
    <w:rsid w:val="00933F34"/>
    <w:rPr>
      <w:rFonts w:ascii="Wingdings" w:hAnsi="Wingdings"/>
    </w:rPr>
  </w:style>
  <w:style w:type="character" w:styleId="WW8Num36z1" w:customStyle="1">
    <w:name w:val="WW8Num36z1"/>
    <w:rsid w:val="00933F34"/>
    <w:rPr>
      <w:rFonts w:ascii="Courier New" w:hAnsi="Courier New" w:cs="Courier New"/>
    </w:rPr>
  </w:style>
  <w:style w:type="character" w:styleId="WW8Num36z2" w:customStyle="1">
    <w:name w:val="WW8Num36z2"/>
    <w:rsid w:val="00933F34"/>
    <w:rPr>
      <w:rFonts w:ascii="Wingdings" w:hAnsi="Wingdings"/>
    </w:rPr>
  </w:style>
  <w:style w:type="character" w:styleId="WW8Num40z1" w:customStyle="1">
    <w:name w:val="WW8Num40z1"/>
    <w:rsid w:val="00933F34"/>
    <w:rPr>
      <w:rFonts w:ascii="Courier New" w:hAnsi="Courier New" w:cs="Courier New"/>
    </w:rPr>
  </w:style>
  <w:style w:type="character" w:styleId="WW8Num40z2" w:customStyle="1">
    <w:name w:val="WW8Num40z2"/>
    <w:rsid w:val="00933F34"/>
    <w:rPr>
      <w:rFonts w:ascii="Wingdings" w:hAnsi="Wingdings"/>
    </w:rPr>
  </w:style>
  <w:style w:type="character" w:styleId="WW8Num35z1" w:customStyle="1">
    <w:name w:val="WW8Num35z1"/>
    <w:rsid w:val="00933F34"/>
    <w:rPr>
      <w:rFonts w:ascii="Courier New" w:hAnsi="Courier New" w:cs="Courier New"/>
    </w:rPr>
  </w:style>
  <w:style w:type="character" w:styleId="WW8Num35z2" w:customStyle="1">
    <w:name w:val="WW8Num35z2"/>
    <w:rsid w:val="00933F34"/>
    <w:rPr>
      <w:rFonts w:ascii="Wingdings" w:hAnsi="Wingdings"/>
    </w:rPr>
  </w:style>
  <w:style w:type="character" w:styleId="WW8Num81z0" w:customStyle="1">
    <w:name w:val="WW8Num81z0"/>
    <w:rsid w:val="00933F34"/>
    <w:rPr>
      <w:rFonts w:ascii="Symbol" w:hAnsi="Symbol"/>
    </w:rPr>
  </w:style>
  <w:style w:type="character" w:styleId="WW8Num81z1" w:customStyle="1">
    <w:name w:val="WW8Num81z1"/>
    <w:rsid w:val="00933F34"/>
    <w:rPr>
      <w:rFonts w:ascii="Courier New" w:hAnsi="Courier New" w:cs="Courier New"/>
    </w:rPr>
  </w:style>
  <w:style w:type="character" w:styleId="WW8Num81z2" w:customStyle="1">
    <w:name w:val="WW8Num81z2"/>
    <w:rsid w:val="00933F34"/>
    <w:rPr>
      <w:rFonts w:ascii="Wingdings" w:hAnsi="Wingdings"/>
    </w:rPr>
  </w:style>
  <w:style w:type="character" w:styleId="WW8Num51z1" w:customStyle="1">
    <w:name w:val="WW8Num51z1"/>
    <w:rsid w:val="00933F34"/>
    <w:rPr>
      <w:rFonts w:ascii="Courier New" w:hAnsi="Courier New" w:cs="Courier New"/>
    </w:rPr>
  </w:style>
  <w:style w:type="character" w:styleId="WW8Num51z2" w:customStyle="1">
    <w:name w:val="WW8Num51z2"/>
    <w:rsid w:val="00933F34"/>
    <w:rPr>
      <w:rFonts w:ascii="Wingdings" w:hAnsi="Wingdings"/>
    </w:rPr>
  </w:style>
  <w:style w:type="character" w:styleId="WW8Num76z1" w:customStyle="1">
    <w:name w:val="WW8Num76z1"/>
    <w:rsid w:val="00933F34"/>
    <w:rPr>
      <w:rFonts w:ascii="Courier New" w:hAnsi="Courier New" w:cs="Courier New"/>
    </w:rPr>
  </w:style>
  <w:style w:type="character" w:styleId="WW8Num76z2" w:customStyle="1">
    <w:name w:val="WW8Num76z2"/>
    <w:rsid w:val="00933F34"/>
    <w:rPr>
      <w:rFonts w:ascii="Wingdings" w:hAnsi="Wingdings"/>
    </w:rPr>
  </w:style>
  <w:style w:type="character" w:styleId="Policepardfaut1" w:customStyle="1">
    <w:name w:val="Police par défaut1"/>
    <w:rsid w:val="00933F34"/>
  </w:style>
  <w:style w:type="character" w:styleId="Caractresdenotedebasdepage" w:customStyle="1">
    <w:name w:val="Caractères de note de bas de page"/>
    <w:rsid w:val="00933F34"/>
    <w:rPr>
      <w:vertAlign w:val="superscript"/>
    </w:rPr>
  </w:style>
  <w:style w:type="character" w:styleId="WW8Num53z1" w:customStyle="1">
    <w:name w:val="WW8Num53z1"/>
    <w:rsid w:val="00933F34"/>
    <w:rPr>
      <w:rFonts w:ascii="Courier New" w:hAnsi="Courier New" w:cs="Courier New"/>
    </w:rPr>
  </w:style>
  <w:style w:type="character" w:styleId="WW8Num53z2" w:customStyle="1">
    <w:name w:val="WW8Num53z2"/>
    <w:rsid w:val="00933F34"/>
    <w:rPr>
      <w:rFonts w:ascii="Wingdings" w:hAnsi="Wingdings"/>
    </w:rPr>
  </w:style>
  <w:style w:type="character" w:styleId="WW8Num39z1" w:customStyle="1">
    <w:name w:val="WW8Num39z1"/>
    <w:rsid w:val="00933F34"/>
    <w:rPr>
      <w:rFonts w:ascii="Courier New" w:hAnsi="Courier New" w:cs="Courier New"/>
    </w:rPr>
  </w:style>
  <w:style w:type="character" w:styleId="WW8Num39z2" w:customStyle="1">
    <w:name w:val="WW8Num39z2"/>
    <w:rsid w:val="00933F34"/>
    <w:rPr>
      <w:rFonts w:ascii="Wingdings" w:hAnsi="Wingdings"/>
    </w:rPr>
  </w:style>
  <w:style w:type="character" w:styleId="WW8Num41z1" w:customStyle="1">
    <w:name w:val="WW8Num41z1"/>
    <w:rsid w:val="00933F34"/>
    <w:rPr>
      <w:rFonts w:ascii="Courier New" w:hAnsi="Courier New" w:cs="Courier New"/>
    </w:rPr>
  </w:style>
  <w:style w:type="character" w:styleId="WW8Num41z2" w:customStyle="1">
    <w:name w:val="WW8Num41z2"/>
    <w:rsid w:val="00933F34"/>
    <w:rPr>
      <w:rFonts w:ascii="Wingdings" w:hAnsi="Wingdings"/>
    </w:rPr>
  </w:style>
  <w:style w:type="character" w:styleId="WW8Num56z1" w:customStyle="1">
    <w:name w:val="WW8Num56z1"/>
    <w:rsid w:val="00933F34"/>
    <w:rPr>
      <w:rFonts w:ascii="Courier New" w:hAnsi="Courier New" w:cs="Courier New"/>
    </w:rPr>
  </w:style>
  <w:style w:type="character" w:styleId="WW8Num56z2" w:customStyle="1">
    <w:name w:val="WW8Num56z2"/>
    <w:rsid w:val="00933F34"/>
    <w:rPr>
      <w:rFonts w:ascii="Wingdings" w:hAnsi="Wingdings"/>
    </w:rPr>
  </w:style>
  <w:style w:type="character" w:styleId="Appelnotedebasdep">
    <w:name w:val="footnote reference"/>
    <w:rsid w:val="00933F34"/>
    <w:rPr>
      <w:vertAlign w:val="superscript"/>
    </w:rPr>
  </w:style>
  <w:style w:type="character" w:styleId="Caractresdenotedefin" w:customStyle="1">
    <w:name w:val="Caractères de note de fin"/>
    <w:rsid w:val="00933F34"/>
    <w:rPr>
      <w:vertAlign w:val="superscript"/>
    </w:rPr>
  </w:style>
  <w:style w:type="character" w:styleId="WW-Caractresdenotedefin" w:customStyle="1">
    <w:name w:val="WW-Caractères de note de fin"/>
    <w:rsid w:val="00933F34"/>
  </w:style>
  <w:style w:type="character" w:styleId="Appeldenotedefin">
    <w:name w:val="endnote reference"/>
    <w:rsid w:val="00933F34"/>
    <w:rPr>
      <w:vertAlign w:val="superscript"/>
    </w:rPr>
  </w:style>
  <w:style w:type="character" w:styleId="Puces" w:customStyle="1">
    <w:name w:val="Puces"/>
    <w:rsid w:val="00933F34"/>
    <w:rPr>
      <w:rFonts w:ascii="OpenSymbol" w:hAnsi="OpenSymbol" w:eastAsia="OpenSymbol" w:cs="OpenSymbol"/>
    </w:rPr>
  </w:style>
  <w:style w:type="paragraph" w:styleId="Titre10" w:customStyle="1">
    <w:name w:val="Titre1"/>
    <w:basedOn w:val="Normal"/>
    <w:next w:val="Corpsdetexte"/>
    <w:rsid w:val="00933F34"/>
    <w:pPr>
      <w:keepNext/>
      <w:spacing w:before="240" w:after="120"/>
    </w:pPr>
    <w:rPr>
      <w:rFonts w:cs="Tahoma"/>
      <w:sz w:val="28"/>
      <w:szCs w:val="28"/>
    </w:rPr>
  </w:style>
  <w:style w:type="paragraph" w:styleId="Corpsdetexte">
    <w:name w:val="Body Text"/>
    <w:basedOn w:val="Normal"/>
    <w:link w:val="CorpsdetexteCar"/>
    <w:rsid w:val="00933F34"/>
    <w:pPr>
      <w:spacing w:after="120"/>
    </w:pPr>
  </w:style>
  <w:style w:type="paragraph" w:styleId="Liste">
    <w:name w:val="List"/>
    <w:basedOn w:val="Corpsdetexte"/>
    <w:rsid w:val="00933F34"/>
    <w:rPr>
      <w:rFonts w:cs="Tahoma"/>
    </w:rPr>
  </w:style>
  <w:style w:type="paragraph" w:styleId="Lgende2" w:customStyle="1">
    <w:name w:val="Légende2"/>
    <w:basedOn w:val="Normal"/>
    <w:rsid w:val="00933F34"/>
    <w:pPr>
      <w:suppressLineNumbers/>
      <w:spacing w:before="120" w:after="120"/>
    </w:pPr>
    <w:rPr>
      <w:rFonts w:cs="Tahoma"/>
      <w:i/>
      <w:iCs/>
    </w:rPr>
  </w:style>
  <w:style w:type="paragraph" w:styleId="Index" w:customStyle="1">
    <w:name w:val="Index"/>
    <w:basedOn w:val="Normal"/>
    <w:rsid w:val="00933F34"/>
    <w:pPr>
      <w:suppressLineNumbers/>
    </w:pPr>
    <w:rPr>
      <w:rFonts w:cs="Tahoma"/>
    </w:rPr>
  </w:style>
  <w:style w:type="paragraph" w:styleId="Paragraphe" w:customStyle="1">
    <w:name w:val="Paragraphe"/>
    <w:basedOn w:val="Normal"/>
    <w:rsid w:val="00933F34"/>
    <w:pPr>
      <w:spacing w:before="120" w:after="120"/>
      <w:jc w:val="both"/>
    </w:pPr>
  </w:style>
  <w:style w:type="paragraph" w:styleId="TableauCartouche-Projet" w:customStyle="1">
    <w:name w:val="Tableau Cartouche - Projet"/>
    <w:basedOn w:val="Normal"/>
    <w:rsid w:val="00933F34"/>
    <w:pPr>
      <w:spacing w:before="240" w:after="240"/>
      <w:jc w:val="center"/>
    </w:pPr>
    <w:rPr>
      <w:b/>
      <w:sz w:val="32"/>
    </w:rPr>
  </w:style>
  <w:style w:type="paragraph" w:styleId="TableauCartouche-Niveau" w:customStyle="1">
    <w:name w:val="Tableau Cartouche - Niveau"/>
    <w:basedOn w:val="Normal"/>
    <w:rsid w:val="00933F34"/>
    <w:pPr>
      <w:spacing w:before="120" w:after="120"/>
      <w:jc w:val="center"/>
    </w:pPr>
  </w:style>
  <w:style w:type="paragraph" w:styleId="TableauCartouche-Titre" w:customStyle="1">
    <w:name w:val="Tableau Cartouche - Titre"/>
    <w:basedOn w:val="Normal"/>
    <w:rsid w:val="00933F34"/>
    <w:pPr>
      <w:spacing w:before="120" w:after="120"/>
      <w:jc w:val="center"/>
    </w:pPr>
    <w:rPr>
      <w:b/>
      <w:sz w:val="36"/>
    </w:rPr>
  </w:style>
  <w:style w:type="paragraph" w:styleId="TableauCartouche-Dossier" w:customStyle="1">
    <w:name w:val="Tableau Cartouche - Dossier"/>
    <w:basedOn w:val="Normal"/>
    <w:rsid w:val="00933F34"/>
    <w:pPr>
      <w:spacing w:before="120" w:after="120"/>
      <w:jc w:val="center"/>
    </w:pPr>
  </w:style>
  <w:style w:type="paragraph" w:styleId="TableauRfrences-Titre" w:customStyle="1">
    <w:name w:val="Tableau Références - Titre"/>
    <w:basedOn w:val="Normal"/>
    <w:rsid w:val="00933F34"/>
    <w:pPr>
      <w:spacing w:before="120" w:after="120"/>
      <w:ind w:left="57"/>
    </w:pPr>
  </w:style>
  <w:style w:type="paragraph" w:styleId="TableauRfrences-Cellule1" w:customStyle="1">
    <w:name w:val="Tableau Références - Cellule 1"/>
    <w:basedOn w:val="Normal"/>
    <w:rsid w:val="00933F34"/>
    <w:pPr>
      <w:spacing w:before="120" w:after="120"/>
      <w:ind w:left="57"/>
    </w:pPr>
    <w:rPr>
      <w:b/>
      <w:sz w:val="28"/>
    </w:rPr>
  </w:style>
  <w:style w:type="paragraph" w:styleId="TableauRfrences-Cellule2" w:customStyle="1">
    <w:name w:val="Tableau Références - Cellule 2"/>
    <w:basedOn w:val="TableauRfrences-Cellule1"/>
    <w:rsid w:val="00933F34"/>
    <w:rPr>
      <w:sz w:val="24"/>
    </w:rPr>
  </w:style>
  <w:style w:type="paragraph" w:styleId="TableauRelecture-Titre" w:customStyle="1">
    <w:name w:val="Tableau Relecture - Titre"/>
    <w:basedOn w:val="Normal"/>
    <w:rsid w:val="00933F34"/>
    <w:pPr>
      <w:spacing w:before="96" w:after="96"/>
      <w:jc w:val="center"/>
    </w:pPr>
  </w:style>
  <w:style w:type="paragraph" w:styleId="TableauRelecture-Cellule2" w:customStyle="1">
    <w:name w:val="Tableau Relecture - Cellule 2"/>
    <w:basedOn w:val="Normal"/>
    <w:rsid w:val="00933F34"/>
    <w:pPr>
      <w:spacing w:before="120" w:after="120"/>
      <w:ind w:left="63"/>
    </w:pPr>
    <w:rPr>
      <w:b/>
    </w:rPr>
  </w:style>
  <w:style w:type="paragraph" w:styleId="TableauRelecture-Cellule1" w:customStyle="1">
    <w:name w:val="Tableau Relecture - Cellule 1"/>
    <w:basedOn w:val="Normal"/>
    <w:rsid w:val="00933F34"/>
    <w:pPr>
      <w:spacing w:before="120" w:after="120"/>
      <w:jc w:val="center"/>
    </w:pPr>
    <w:rPr>
      <w:sz w:val="20"/>
    </w:rPr>
  </w:style>
  <w:style w:type="paragraph" w:styleId="TableauRelecture-Cellule3" w:customStyle="1">
    <w:name w:val="Tableau Relecture - Cellule 3"/>
    <w:basedOn w:val="Normal"/>
    <w:rsid w:val="00933F34"/>
    <w:pPr>
      <w:tabs>
        <w:tab w:val="left" w:pos="489"/>
      </w:tabs>
      <w:spacing w:before="120" w:after="120"/>
      <w:ind w:left="284"/>
    </w:pPr>
  </w:style>
  <w:style w:type="paragraph" w:styleId="En-tte">
    <w:name w:val="header"/>
    <w:aliases w:val="normal3,En-tête1,E.e"/>
    <w:basedOn w:val="Normal"/>
    <w:link w:val="En-tteCar"/>
    <w:rsid w:val="00933F34"/>
    <w:pPr>
      <w:tabs>
        <w:tab w:val="center" w:pos="4536"/>
        <w:tab w:val="right" w:pos="9072"/>
      </w:tabs>
      <w:jc w:val="center"/>
    </w:pPr>
    <w:rPr>
      <w:b/>
      <w:sz w:val="20"/>
      <w:szCs w:val="20"/>
    </w:rPr>
  </w:style>
  <w:style w:type="paragraph" w:styleId="Pieddepage">
    <w:name w:val="footer"/>
    <w:basedOn w:val="Normal"/>
    <w:rsid w:val="00933F34"/>
    <w:pPr>
      <w:tabs>
        <w:tab w:val="center" w:pos="4536"/>
        <w:tab w:val="right" w:pos="9072"/>
      </w:tabs>
      <w:jc w:val="center"/>
    </w:pPr>
    <w:rPr>
      <w:sz w:val="16"/>
    </w:rPr>
  </w:style>
  <w:style w:type="paragraph" w:styleId="TableauSuiviVersions-Titre" w:customStyle="1">
    <w:name w:val="Tableau Suivi Versions - Titre"/>
    <w:basedOn w:val="Normal"/>
    <w:rsid w:val="00933F34"/>
    <w:pPr>
      <w:spacing w:before="120" w:after="120"/>
      <w:jc w:val="center"/>
    </w:pPr>
    <w:rPr>
      <w:szCs w:val="20"/>
    </w:rPr>
  </w:style>
  <w:style w:type="paragraph" w:styleId="TableauSuiviVersions-Cellule" w:customStyle="1">
    <w:name w:val="Tableau Suivi Versions - Cellule"/>
    <w:basedOn w:val="Normal"/>
    <w:rsid w:val="00933F34"/>
    <w:pPr>
      <w:spacing w:before="120" w:after="120"/>
      <w:jc w:val="center"/>
    </w:pPr>
    <w:rPr>
      <w:sz w:val="20"/>
      <w:szCs w:val="20"/>
    </w:rPr>
  </w:style>
  <w:style w:type="paragraph" w:styleId="En-ttedetabledesmatires1" w:customStyle="1">
    <w:name w:val="En-tête de table des matières1"/>
    <w:next w:val="Normal"/>
    <w:qFormat/>
    <w:rsid w:val="007E519B"/>
    <w:pPr>
      <w:spacing w:before="480" w:line="276" w:lineRule="auto"/>
    </w:pPr>
    <w:rPr>
      <w:rFonts w:ascii="Arial" w:hAnsi="Arial"/>
      <w:b/>
      <w:bCs/>
      <w:color w:val="006392"/>
      <w:kern w:val="28"/>
      <w:sz w:val="28"/>
      <w:szCs w:val="28"/>
    </w:rPr>
  </w:style>
  <w:style w:type="paragraph" w:styleId="TM1">
    <w:name w:val="toc 1"/>
    <w:basedOn w:val="Normal"/>
    <w:next w:val="Normal"/>
    <w:uiPriority w:val="39"/>
    <w:rsid w:val="001C7122"/>
    <w:pPr>
      <w:spacing w:before="120"/>
    </w:pPr>
    <w:rPr>
      <w:b/>
      <w:bCs/>
      <w:smallCaps/>
      <w:sz w:val="24"/>
      <w:szCs w:val="24"/>
    </w:rPr>
  </w:style>
  <w:style w:type="paragraph" w:styleId="TM2">
    <w:name w:val="toc 2"/>
    <w:basedOn w:val="Normal"/>
    <w:next w:val="Normal"/>
    <w:uiPriority w:val="39"/>
    <w:rsid w:val="00133B4D"/>
    <w:pPr>
      <w:ind w:left="567"/>
    </w:pPr>
  </w:style>
  <w:style w:type="paragraph" w:styleId="TM3">
    <w:name w:val="toc 3"/>
    <w:basedOn w:val="Normal"/>
    <w:next w:val="Normal"/>
    <w:uiPriority w:val="39"/>
    <w:rsid w:val="00133B4D"/>
    <w:pPr>
      <w:ind w:left="1134"/>
    </w:pPr>
    <w:rPr>
      <w:i/>
    </w:rPr>
  </w:style>
  <w:style w:type="paragraph" w:styleId="TM4">
    <w:name w:val="toc 4"/>
    <w:basedOn w:val="Normal"/>
    <w:next w:val="Normal"/>
    <w:uiPriority w:val="39"/>
    <w:rsid w:val="00933F34"/>
    <w:pPr>
      <w:pBdr>
        <w:between w:val="double" w:color="auto" w:sz="6" w:space="0"/>
      </w:pBdr>
      <w:ind w:left="440"/>
    </w:pPr>
    <w:rPr>
      <w:rFonts w:ascii="Cambria" w:hAnsi="Cambria"/>
      <w:sz w:val="20"/>
      <w:szCs w:val="20"/>
    </w:rPr>
  </w:style>
  <w:style w:type="paragraph" w:styleId="TM5">
    <w:name w:val="toc 5"/>
    <w:basedOn w:val="Normal"/>
    <w:next w:val="Normal"/>
    <w:rsid w:val="00933F34"/>
    <w:pPr>
      <w:pBdr>
        <w:between w:val="double" w:color="auto" w:sz="6" w:space="0"/>
      </w:pBdr>
      <w:ind w:left="660"/>
    </w:pPr>
    <w:rPr>
      <w:rFonts w:ascii="Cambria" w:hAnsi="Cambria"/>
      <w:sz w:val="20"/>
      <w:szCs w:val="20"/>
    </w:rPr>
  </w:style>
  <w:style w:type="paragraph" w:styleId="TableauCelluleCentr" w:customStyle="1">
    <w:name w:val="Tableau Cellule Centré"/>
    <w:basedOn w:val="Paragraphe"/>
    <w:rsid w:val="00933F34"/>
    <w:pPr>
      <w:jc w:val="center"/>
    </w:pPr>
  </w:style>
  <w:style w:type="paragraph" w:styleId="TableauCellule" w:customStyle="1">
    <w:name w:val="Tableau Cellule"/>
    <w:basedOn w:val="Paragraphe"/>
    <w:rsid w:val="00933F34"/>
  </w:style>
  <w:style w:type="paragraph" w:styleId="TableContents" w:customStyle="1">
    <w:name w:val="Table Contents"/>
    <w:basedOn w:val="Normal"/>
    <w:rsid w:val="00933F34"/>
    <w:pPr>
      <w:suppressLineNumbers/>
    </w:pPr>
  </w:style>
  <w:style w:type="paragraph" w:styleId="Lgende1" w:customStyle="1">
    <w:name w:val="Légende1"/>
    <w:basedOn w:val="Normal"/>
    <w:next w:val="Normal"/>
    <w:rsid w:val="00933F34"/>
    <w:pPr>
      <w:jc w:val="center"/>
    </w:pPr>
    <w:rPr>
      <w:rFonts w:cs="Arial"/>
      <w:b/>
      <w:bCs/>
    </w:rPr>
  </w:style>
  <w:style w:type="paragraph" w:styleId="Indication" w:customStyle="1">
    <w:name w:val="Indication"/>
    <w:basedOn w:val="Normal"/>
    <w:rsid w:val="00933F34"/>
    <w:pPr>
      <w:shd w:val="clear" w:color="auto" w:fill="CCCCCC"/>
    </w:pPr>
  </w:style>
  <w:style w:type="paragraph" w:styleId="Listepuces21" w:customStyle="1">
    <w:name w:val="Liste à puces 21"/>
    <w:basedOn w:val="Normal"/>
    <w:rsid w:val="00933F34"/>
    <w:pPr>
      <w:jc w:val="both"/>
    </w:pPr>
  </w:style>
  <w:style w:type="paragraph" w:styleId="PrformatHTML1" w:customStyle="1">
    <w:name w:val="Préformaté HTML1"/>
    <w:basedOn w:val="Normal"/>
    <w:rsid w:val="0093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tedebasdepage">
    <w:name w:val="footnote text"/>
    <w:basedOn w:val="Normal"/>
    <w:rsid w:val="00933F34"/>
    <w:pPr>
      <w:suppressLineNumbers/>
      <w:ind w:left="283" w:hanging="283"/>
    </w:pPr>
    <w:rPr>
      <w:sz w:val="20"/>
      <w:szCs w:val="20"/>
    </w:rPr>
  </w:style>
  <w:style w:type="paragraph" w:styleId="Code" w:customStyle="1">
    <w:name w:val="Code"/>
    <w:basedOn w:val="Normal"/>
    <w:rsid w:val="00943762"/>
    <w:pPr>
      <w:suppressAutoHyphens w:val="0"/>
      <w:autoSpaceDE w:val="0"/>
      <w:ind w:left="426" w:hanging="426"/>
    </w:pPr>
    <w:rPr>
      <w:rFonts w:ascii="Courier New" w:hAnsi="Courier New" w:cs="Courier New"/>
      <w:sz w:val="20"/>
      <w:szCs w:val="20"/>
    </w:rPr>
  </w:style>
  <w:style w:type="paragraph" w:styleId="Textebrut1" w:customStyle="1">
    <w:name w:val="Texte brut1"/>
    <w:basedOn w:val="Normal"/>
    <w:qFormat/>
    <w:rsid w:val="00933F34"/>
    <w:rPr>
      <w:rFonts w:ascii="Courier New" w:hAnsi="Courier New"/>
      <w:sz w:val="20"/>
      <w:szCs w:val="20"/>
    </w:rPr>
  </w:style>
  <w:style w:type="paragraph" w:styleId="Comment" w:customStyle="1">
    <w:name w:val="Comment"/>
    <w:basedOn w:val="Code"/>
    <w:rsid w:val="00933F34"/>
    <w:pPr>
      <w:ind w:left="4820"/>
    </w:pPr>
    <w:rPr>
      <w:rFonts w:ascii="Arial" w:hAnsi="Arial" w:cs="Arial"/>
      <w:i/>
      <w:color w:val="365F91"/>
    </w:rPr>
  </w:style>
  <w:style w:type="paragraph" w:styleId="Textebrut2" w:customStyle="1">
    <w:name w:val="Texte brut2"/>
    <w:basedOn w:val="Normal"/>
    <w:rsid w:val="00933F34"/>
    <w:pPr>
      <w:suppressAutoHyphens w:val="0"/>
    </w:pPr>
    <w:rPr>
      <w:rFonts w:ascii="Courier New" w:hAnsi="Courier New"/>
      <w:sz w:val="20"/>
      <w:szCs w:val="20"/>
    </w:rPr>
  </w:style>
  <w:style w:type="paragraph" w:styleId="AnnexeNiveau1" w:customStyle="1">
    <w:name w:val="Annexe Niveau 1"/>
    <w:basedOn w:val="Titre1"/>
    <w:next w:val="Paragraphe"/>
    <w:rsid w:val="00933F34"/>
    <w:pPr>
      <w:numPr>
        <w:numId w:val="13"/>
      </w:numPr>
      <w:tabs>
        <w:tab w:val="left" w:pos="1418"/>
      </w:tabs>
      <w:ind w:firstLine="0"/>
    </w:pPr>
  </w:style>
  <w:style w:type="paragraph" w:styleId="ParagrapheGras" w:customStyle="1">
    <w:name w:val="Paragraphe Gras"/>
    <w:basedOn w:val="Paragraphe"/>
    <w:rsid w:val="00933F34"/>
    <w:rPr>
      <w:b/>
    </w:rPr>
  </w:style>
  <w:style w:type="paragraph" w:styleId="TableauListeDiffusion-Cellule2" w:customStyle="1">
    <w:name w:val="Tableau Liste Diffusion - Cellule 2"/>
    <w:basedOn w:val="Normal"/>
    <w:rsid w:val="00933F34"/>
    <w:pPr>
      <w:spacing w:before="60" w:after="60"/>
      <w:ind w:left="57"/>
      <w:jc w:val="center"/>
    </w:pPr>
    <w:rPr>
      <w:szCs w:val="20"/>
    </w:rPr>
  </w:style>
  <w:style w:type="paragraph" w:styleId="TableauListeDiffusion-Cellule1" w:customStyle="1">
    <w:name w:val="Tableau Liste Diffusion - Cellule 1"/>
    <w:basedOn w:val="Normal"/>
    <w:rsid w:val="00933F34"/>
    <w:pPr>
      <w:spacing w:before="60" w:after="60"/>
      <w:ind w:left="57"/>
    </w:pPr>
    <w:rPr>
      <w:szCs w:val="20"/>
    </w:rPr>
  </w:style>
  <w:style w:type="paragraph" w:styleId="Indexlexicalsparateur" w:customStyle="1">
    <w:name w:val="Index lexical : séparateur"/>
    <w:basedOn w:val="Index"/>
    <w:rsid w:val="00933F34"/>
  </w:style>
  <w:style w:type="paragraph" w:styleId="MonIndex" w:customStyle="1">
    <w:name w:val="MonIndex"/>
    <w:basedOn w:val="Paragraphe"/>
    <w:rsid w:val="00933F34"/>
    <w:rPr>
      <w:sz w:val="18"/>
      <w:szCs w:val="18"/>
    </w:rPr>
  </w:style>
  <w:style w:type="paragraph" w:styleId="Index1">
    <w:name w:val="index 1"/>
    <w:basedOn w:val="MonIndex"/>
    <w:next w:val="Normal"/>
    <w:rsid w:val="00933F34"/>
    <w:pPr>
      <w:spacing w:before="0" w:after="0"/>
      <w:ind w:left="220" w:hanging="220"/>
      <w:jc w:val="left"/>
    </w:pPr>
    <w:rPr>
      <w:rFonts w:ascii="Calibri" w:hAnsi="Calibri" w:cs="Calibri"/>
    </w:rPr>
  </w:style>
  <w:style w:type="paragraph" w:styleId="Contenudetableau" w:customStyle="1">
    <w:name w:val="Contenu de tableau"/>
    <w:basedOn w:val="Normal"/>
    <w:rsid w:val="00933F34"/>
    <w:pPr>
      <w:suppressLineNumbers/>
    </w:pPr>
  </w:style>
  <w:style w:type="paragraph" w:styleId="Titredetableau" w:customStyle="1">
    <w:name w:val="Titre de tableau"/>
    <w:basedOn w:val="Contenudetableau"/>
    <w:rsid w:val="00933F34"/>
    <w:pPr>
      <w:jc w:val="center"/>
    </w:pPr>
    <w:rPr>
      <w:b/>
      <w:bCs/>
    </w:rPr>
  </w:style>
  <w:style w:type="paragraph" w:styleId="TM6">
    <w:name w:val="toc 6"/>
    <w:basedOn w:val="Index"/>
    <w:rsid w:val="00933F34"/>
    <w:pPr>
      <w:suppressLineNumbers w:val="0"/>
      <w:pBdr>
        <w:between w:val="double" w:color="auto" w:sz="6" w:space="0"/>
      </w:pBdr>
      <w:ind w:left="880"/>
    </w:pPr>
    <w:rPr>
      <w:rFonts w:ascii="Cambria" w:hAnsi="Cambria" w:cs="Times New Roman"/>
      <w:sz w:val="20"/>
      <w:szCs w:val="20"/>
    </w:rPr>
  </w:style>
  <w:style w:type="paragraph" w:styleId="TM7">
    <w:name w:val="toc 7"/>
    <w:basedOn w:val="Index"/>
    <w:rsid w:val="00933F34"/>
    <w:pPr>
      <w:suppressLineNumbers w:val="0"/>
      <w:pBdr>
        <w:between w:val="double" w:color="auto" w:sz="6" w:space="0"/>
      </w:pBdr>
      <w:ind w:left="1100"/>
    </w:pPr>
    <w:rPr>
      <w:rFonts w:ascii="Cambria" w:hAnsi="Cambria" w:cs="Times New Roman"/>
      <w:sz w:val="20"/>
      <w:szCs w:val="20"/>
    </w:rPr>
  </w:style>
  <w:style w:type="paragraph" w:styleId="TM8">
    <w:name w:val="toc 8"/>
    <w:basedOn w:val="Index"/>
    <w:rsid w:val="00933F34"/>
    <w:pPr>
      <w:suppressLineNumbers w:val="0"/>
      <w:pBdr>
        <w:between w:val="double" w:color="auto" w:sz="6" w:space="0"/>
      </w:pBdr>
      <w:ind w:left="1320"/>
    </w:pPr>
    <w:rPr>
      <w:rFonts w:ascii="Cambria" w:hAnsi="Cambria" w:cs="Times New Roman"/>
      <w:sz w:val="20"/>
      <w:szCs w:val="20"/>
    </w:rPr>
  </w:style>
  <w:style w:type="paragraph" w:styleId="TM9">
    <w:name w:val="toc 9"/>
    <w:basedOn w:val="Index"/>
    <w:rsid w:val="00933F34"/>
    <w:pPr>
      <w:suppressLineNumbers w:val="0"/>
      <w:pBdr>
        <w:between w:val="double" w:color="auto" w:sz="6" w:space="0"/>
      </w:pBdr>
      <w:ind w:left="1540"/>
    </w:pPr>
    <w:rPr>
      <w:rFonts w:ascii="Cambria" w:hAnsi="Cambria" w:cs="Times New Roman"/>
      <w:sz w:val="20"/>
      <w:szCs w:val="20"/>
    </w:rPr>
  </w:style>
  <w:style w:type="paragraph" w:styleId="Tabledesmatiresniveau10" w:customStyle="1">
    <w:name w:val="Table des matières niveau 10"/>
    <w:basedOn w:val="Index"/>
    <w:rsid w:val="00933F34"/>
    <w:pPr>
      <w:tabs>
        <w:tab w:val="right" w:leader="dot" w:pos="7091"/>
      </w:tabs>
      <w:ind w:left="2547"/>
    </w:pPr>
  </w:style>
  <w:style w:type="paragraph" w:styleId="Contenuducadre" w:customStyle="1">
    <w:name w:val="Contenu du cadre"/>
    <w:basedOn w:val="Corpsdetexte"/>
    <w:rsid w:val="00933F34"/>
  </w:style>
  <w:style w:type="paragraph" w:styleId="Index2">
    <w:name w:val="index 2"/>
    <w:basedOn w:val="Index"/>
    <w:rsid w:val="00933F34"/>
    <w:pPr>
      <w:ind w:left="283"/>
    </w:pPr>
  </w:style>
  <w:style w:type="paragraph" w:styleId="Index3">
    <w:name w:val="index 3"/>
    <w:basedOn w:val="Index"/>
    <w:rsid w:val="00933F34"/>
    <w:pPr>
      <w:ind w:left="566"/>
    </w:pPr>
  </w:style>
  <w:style w:type="character" w:styleId="Titre2Car" w:customStyle="1">
    <w:name w:val="Titre 2 Car"/>
    <w:link w:val="Titre2"/>
    <w:rsid w:val="00E5686C"/>
    <w:rPr>
      <w:rFonts w:ascii="Arial" w:hAnsi="Arial" w:eastAsia="Andale Sans UI" w:cs="Arial"/>
      <w:b/>
      <w:color w:val="006392"/>
      <w:kern w:val="26"/>
      <w:sz w:val="26"/>
      <w:szCs w:val="22"/>
      <w:lang w:eastAsia="ar-SA"/>
    </w:rPr>
  </w:style>
  <w:style w:type="paragraph" w:styleId="Tabledesillustrations">
    <w:name w:val="table of figures"/>
    <w:basedOn w:val="Normal"/>
    <w:next w:val="Normal"/>
    <w:uiPriority w:val="99"/>
    <w:unhideWhenUsed/>
    <w:rsid w:val="00C958ED"/>
  </w:style>
  <w:style w:type="paragraph" w:styleId="Lgende">
    <w:name w:val="caption"/>
    <w:basedOn w:val="Normal"/>
    <w:next w:val="Normal"/>
    <w:uiPriority w:val="35"/>
    <w:qFormat/>
    <w:rsid w:val="00702DB4"/>
    <w:pPr>
      <w:jc w:val="center"/>
    </w:pPr>
    <w:rPr>
      <w:b/>
      <w:bCs/>
      <w:sz w:val="20"/>
      <w:szCs w:val="20"/>
    </w:rPr>
  </w:style>
  <w:style w:type="paragraph" w:styleId="NormalWeb">
    <w:name w:val="Normal (Web)"/>
    <w:basedOn w:val="Normal"/>
    <w:uiPriority w:val="99"/>
    <w:unhideWhenUsed/>
    <w:rsid w:val="00E41F2F"/>
    <w:pPr>
      <w:widowControl/>
      <w:suppressAutoHyphens w:val="0"/>
      <w:spacing w:before="100" w:beforeAutospacing="1" w:after="100" w:afterAutospacing="1"/>
    </w:pPr>
    <w:rPr>
      <w:rFonts w:eastAsia="Times New Roman"/>
      <w:kern w:val="0"/>
    </w:rPr>
  </w:style>
  <w:style w:type="character" w:styleId="apple-converted-space" w:customStyle="1">
    <w:name w:val="apple-converted-space"/>
    <w:rsid w:val="00E41F2F"/>
  </w:style>
  <w:style w:type="paragraph" w:styleId="Listecouleur-Accent11" w:customStyle="1">
    <w:name w:val="Liste couleur - Accent 11"/>
    <w:basedOn w:val="Normal"/>
    <w:uiPriority w:val="72"/>
    <w:qFormat/>
    <w:rsid w:val="00923714"/>
    <w:pPr>
      <w:ind w:left="708"/>
    </w:pPr>
  </w:style>
  <w:style w:type="character" w:styleId="Grillemoyenne11" w:customStyle="1">
    <w:name w:val="Grille moyenne 11"/>
    <w:uiPriority w:val="99"/>
    <w:unhideWhenUsed/>
    <w:rsid w:val="00BE5083"/>
    <w:rPr>
      <w:color w:val="808080"/>
    </w:rPr>
  </w:style>
  <w:style w:type="paragraph" w:styleId="Default" w:customStyle="1">
    <w:name w:val="Default"/>
    <w:rsid w:val="002B218A"/>
    <w:pPr>
      <w:autoSpaceDE w:val="0"/>
      <w:autoSpaceDN w:val="0"/>
      <w:adjustRightInd w:val="0"/>
    </w:pPr>
    <w:rPr>
      <w:rFonts w:ascii="Calibri" w:hAnsi="Calibri" w:cs="Calibri"/>
      <w:color w:val="000000"/>
      <w:sz w:val="24"/>
      <w:szCs w:val="24"/>
    </w:rPr>
  </w:style>
  <w:style w:type="table" w:styleId="Grilledutableau">
    <w:name w:val="Table Grid"/>
    <w:basedOn w:val="TableauNormal"/>
    <w:uiPriority w:val="1"/>
    <w:rsid w:val="00B8731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tteCar" w:customStyle="1">
    <w:name w:val="En-tête Car"/>
    <w:aliases w:val="normal3 Car,En-tête1 Car,E.e Car"/>
    <w:link w:val="En-tte"/>
    <w:uiPriority w:val="99"/>
    <w:rsid w:val="001E2B8E"/>
    <w:rPr>
      <w:rFonts w:ascii="Georgia" w:hAnsi="Georgia" w:eastAsia="Andale Sans UI"/>
      <w:b/>
      <w:kern w:val="24"/>
    </w:rPr>
  </w:style>
  <w:style w:type="table" w:styleId="Citationintense1" w:customStyle="1">
    <w:name w:val="Citation intense1"/>
    <w:basedOn w:val="TableauNormal"/>
    <w:uiPriority w:val="60"/>
    <w:qFormat/>
    <w:rsid w:val="00611AF3"/>
    <w:rPr>
      <w:color w:val="365F91"/>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Grillemoyenne3-Accent5">
    <w:name w:val="Medium Grid 3 Accent 5"/>
    <w:basedOn w:val="TableauNormal"/>
    <w:uiPriority w:val="60"/>
    <w:rsid w:val="00611AF3"/>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stemoyenne2-Accent1">
    <w:name w:val="Medium List 2 Accent 1"/>
    <w:basedOn w:val="TableauNormal"/>
    <w:uiPriority w:val="61"/>
    <w:rsid w:val="005610E3"/>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Grillemoyenne3-Accent3">
    <w:name w:val="Medium Grid 3 Accent 3"/>
    <w:basedOn w:val="TableauNormal"/>
    <w:uiPriority w:val="60"/>
    <w:rsid w:val="003B3C9A"/>
    <w:rPr>
      <w:color w:val="76923C"/>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Grillemoyenne2-Accent1">
    <w:name w:val="Medium Grid 2 Accent 1"/>
    <w:basedOn w:val="TableauNormal"/>
    <w:uiPriority w:val="63"/>
    <w:rsid w:val="00D45593"/>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ableauGrille31" w:customStyle="1">
    <w:name w:val="Tableau Grille 31"/>
    <w:basedOn w:val="Titre1"/>
    <w:next w:val="Normal"/>
    <w:uiPriority w:val="39"/>
    <w:unhideWhenUsed/>
    <w:qFormat/>
    <w:rsid w:val="00E93DFA"/>
    <w:pPr>
      <w:widowControl/>
      <w:numPr>
        <w:numId w:val="0"/>
      </w:numPr>
      <w:suppressAutoHyphens w:val="0"/>
      <w:spacing w:before="480" w:line="276" w:lineRule="auto"/>
      <w:outlineLvl w:val="9"/>
    </w:pPr>
    <w:rPr>
      <w:rFonts w:ascii="Calibri" w:hAnsi="Calibri" w:eastAsia="MS Gothic"/>
      <w:smallCaps w:val="0"/>
      <w:color w:val="365F91"/>
      <w:kern w:val="0"/>
      <w:sz w:val="28"/>
      <w:szCs w:val="28"/>
      <w:u w:val="none"/>
    </w:rPr>
  </w:style>
  <w:style w:type="character" w:styleId="CorpsdetexteCar" w:customStyle="1">
    <w:name w:val="Corps de texte Car"/>
    <w:link w:val="Corpsdetexte"/>
    <w:rsid w:val="00457223"/>
    <w:rPr>
      <w:rFonts w:ascii="Georgia" w:hAnsi="Georgia" w:eastAsia="Andale Sans UI"/>
      <w:kern w:val="24"/>
      <w:sz w:val="24"/>
      <w:szCs w:val="24"/>
    </w:rPr>
  </w:style>
  <w:style w:type="paragraph" w:styleId="Textedebulles">
    <w:name w:val="Balloon Text"/>
    <w:basedOn w:val="Normal"/>
    <w:link w:val="TextedebullesCar"/>
    <w:uiPriority w:val="99"/>
    <w:semiHidden/>
    <w:unhideWhenUsed/>
    <w:rsid w:val="006E08FA"/>
    <w:pPr>
      <w:spacing w:line="240" w:lineRule="auto"/>
    </w:pPr>
    <w:rPr>
      <w:rFonts w:ascii="Segoe UI" w:hAnsi="Segoe UI" w:cs="Segoe UI"/>
      <w:sz w:val="18"/>
      <w:szCs w:val="18"/>
    </w:rPr>
  </w:style>
  <w:style w:type="character" w:styleId="TextedebullesCar" w:customStyle="1">
    <w:name w:val="Texte de bulles Car"/>
    <w:link w:val="Textedebulles"/>
    <w:uiPriority w:val="99"/>
    <w:semiHidden/>
    <w:rsid w:val="006E08FA"/>
    <w:rPr>
      <w:rFonts w:ascii="Segoe UI" w:hAnsi="Segoe UI" w:eastAsia="Andale Sans UI" w:cs="Segoe UI"/>
      <w:kern w:val="24"/>
      <w:sz w:val="18"/>
      <w:szCs w:val="18"/>
    </w:rPr>
  </w:style>
  <w:style w:type="character" w:styleId="Numrodeligne">
    <w:name w:val="line number"/>
    <w:uiPriority w:val="99"/>
    <w:semiHidden/>
    <w:unhideWhenUsed/>
    <w:rsid w:val="006E08FA"/>
  </w:style>
  <w:style w:type="paragraph" w:styleId="Paragraphedeliste">
    <w:name w:val="List Paragraph"/>
    <w:basedOn w:val="Normal"/>
    <w:uiPriority w:val="34"/>
    <w:qFormat/>
    <w:rsid w:val="00CC4967"/>
    <w:pPr>
      <w:ind w:left="720"/>
      <w:contextualSpacing/>
    </w:pPr>
  </w:style>
  <w:style w:type="paragraph" w:styleId="Rvision">
    <w:name w:val="Revision"/>
    <w:hidden/>
    <w:uiPriority w:val="71"/>
    <w:rsid w:val="00776BCF"/>
    <w:rPr>
      <w:rFonts w:ascii="Arial" w:hAnsi="Arial" w:eastAsia="Andale Sans UI"/>
      <w:kern w:val="24"/>
      <w:sz w:val="22"/>
      <w:szCs w:val="22"/>
    </w:rPr>
  </w:style>
  <w:style w:type="character" w:styleId="Accentuation">
    <w:name w:val="Emphasis"/>
    <w:basedOn w:val="Policepardfaut"/>
    <w:uiPriority w:val="20"/>
    <w:qFormat/>
    <w:rsid w:val="009E2EDB"/>
    <w:rPr>
      <w:i/>
      <w:iCs/>
    </w:rPr>
  </w:style>
  <w:style w:type="character" w:styleId="Marquedecommentaire">
    <w:name w:val="annotation reference"/>
    <w:basedOn w:val="Policepardfaut"/>
    <w:uiPriority w:val="99"/>
    <w:semiHidden/>
    <w:unhideWhenUsed/>
    <w:rsid w:val="00CF46BD"/>
    <w:rPr>
      <w:sz w:val="18"/>
      <w:szCs w:val="18"/>
    </w:rPr>
  </w:style>
  <w:style w:type="paragraph" w:styleId="Commentaire">
    <w:name w:val="annotation text"/>
    <w:basedOn w:val="Normal"/>
    <w:link w:val="CommentaireCar"/>
    <w:uiPriority w:val="99"/>
    <w:unhideWhenUsed/>
    <w:rsid w:val="00CF46BD"/>
    <w:pPr>
      <w:spacing w:line="240" w:lineRule="auto"/>
    </w:pPr>
    <w:rPr>
      <w:sz w:val="24"/>
      <w:szCs w:val="24"/>
    </w:rPr>
  </w:style>
  <w:style w:type="character" w:styleId="CommentaireCar" w:customStyle="1">
    <w:name w:val="Commentaire Car"/>
    <w:basedOn w:val="Policepardfaut"/>
    <w:link w:val="Commentaire"/>
    <w:uiPriority w:val="99"/>
    <w:rsid w:val="00CF46BD"/>
    <w:rPr>
      <w:rFonts w:ascii="Arial" w:hAnsi="Arial" w:eastAsia="Andale Sans UI"/>
      <w:kern w:val="24"/>
      <w:sz w:val="24"/>
      <w:szCs w:val="24"/>
    </w:rPr>
  </w:style>
  <w:style w:type="paragraph" w:styleId="Objetducommentaire">
    <w:name w:val="annotation subject"/>
    <w:basedOn w:val="Commentaire"/>
    <w:next w:val="Commentaire"/>
    <w:link w:val="ObjetducommentaireCar"/>
    <w:uiPriority w:val="99"/>
    <w:semiHidden/>
    <w:unhideWhenUsed/>
    <w:rsid w:val="00CF46BD"/>
    <w:rPr>
      <w:b/>
      <w:bCs/>
      <w:sz w:val="20"/>
      <w:szCs w:val="20"/>
    </w:rPr>
  </w:style>
  <w:style w:type="character" w:styleId="ObjetducommentaireCar" w:customStyle="1">
    <w:name w:val="Objet du commentaire Car"/>
    <w:basedOn w:val="CommentaireCar"/>
    <w:link w:val="Objetducommentaire"/>
    <w:uiPriority w:val="99"/>
    <w:semiHidden/>
    <w:rsid w:val="00CF46BD"/>
    <w:rPr>
      <w:rFonts w:ascii="Arial" w:hAnsi="Arial" w:eastAsia="Andale Sans UI"/>
      <w:b/>
      <w:bCs/>
      <w:kern w:val="24"/>
      <w:sz w:val="24"/>
      <w:szCs w:val="24"/>
    </w:rPr>
  </w:style>
  <w:style w:type="character" w:styleId="lev">
    <w:name w:val="Strong"/>
    <w:basedOn w:val="Policepardfaut"/>
    <w:uiPriority w:val="22"/>
    <w:qFormat/>
    <w:rsid w:val="00F32A39"/>
    <w:rPr>
      <w:b/>
      <w:bCs/>
    </w:rPr>
  </w:style>
  <w:style w:type="character" w:styleId="linkeffectapplier" w:customStyle="1">
    <w:name w:val="linkeffectapplier"/>
    <w:basedOn w:val="Policepardfaut"/>
    <w:rsid w:val="00F32A39"/>
  </w:style>
  <w:style w:type="paragraph" w:styleId="p1" w:customStyle="1">
    <w:name w:val="p1"/>
    <w:basedOn w:val="Normal"/>
    <w:rsid w:val="00AB1DC8"/>
    <w:pPr>
      <w:widowControl/>
      <w:suppressAutoHyphens w:val="0"/>
      <w:spacing w:before="100" w:beforeAutospacing="1" w:after="100" w:afterAutospacing="1" w:line="240" w:lineRule="auto"/>
    </w:pPr>
    <w:rPr>
      <w:rFonts w:ascii="Times New Roman" w:hAnsi="Times New Roman" w:eastAsia="Times New Roman"/>
      <w:kern w:val="0"/>
      <w:sz w:val="24"/>
      <w:szCs w:val="24"/>
    </w:rPr>
  </w:style>
  <w:style w:type="character" w:styleId="Mentionnonrsolue">
    <w:name w:val="Unresolved Mention"/>
    <w:basedOn w:val="Policepardfaut"/>
    <w:uiPriority w:val="99"/>
    <w:semiHidden/>
    <w:unhideWhenUsed/>
    <w:rsid w:val="00313A18"/>
    <w:rPr>
      <w:color w:val="605E5C"/>
      <w:shd w:val="clear" w:color="auto" w:fill="E1DFDD"/>
    </w:rPr>
  </w:style>
  <w:style w:type="paragraph" w:styleId="paragraph" w:customStyle="1">
    <w:name w:val="paragraph"/>
    <w:basedOn w:val="Normal"/>
    <w:rsid w:val="00C20DE6"/>
    <w:pPr>
      <w:widowControl/>
      <w:suppressAutoHyphens w:val="0"/>
      <w:spacing w:before="100" w:beforeAutospacing="1" w:after="100" w:afterAutospacing="1" w:line="240" w:lineRule="auto"/>
    </w:pPr>
    <w:rPr>
      <w:rFonts w:ascii="Calibri" w:hAnsi="Calibri" w:eastAsiaTheme="minorHAnsi"/>
      <w:kern w:val="0"/>
    </w:rPr>
  </w:style>
  <w:style w:type="character" w:styleId="normaltextrun" w:customStyle="1">
    <w:name w:val="normaltextrun"/>
    <w:basedOn w:val="Policepardfaut"/>
    <w:rsid w:val="00C20DE6"/>
  </w:style>
  <w:style w:type="character" w:styleId="spellingerror" w:customStyle="1">
    <w:name w:val="spellingerror"/>
    <w:basedOn w:val="Policepardfaut"/>
    <w:rsid w:val="00C20DE6"/>
  </w:style>
  <w:style w:type="character" w:styleId="eop" w:customStyle="1">
    <w:name w:val="eop"/>
    <w:basedOn w:val="Policepardfaut"/>
    <w:rsid w:val="00C20DE6"/>
  </w:style>
  <w:style w:type="paragraph" w:styleId="xmsonormal" w:customStyle="1">
    <w:name w:val="x_msonormal"/>
    <w:basedOn w:val="Normal"/>
    <w:rsid w:val="00F529D7"/>
    <w:pPr>
      <w:widowControl/>
      <w:suppressAutoHyphens w:val="0"/>
      <w:spacing w:line="240" w:lineRule="auto"/>
    </w:pPr>
    <w:rPr>
      <w:rFonts w:ascii="Calibri" w:hAnsi="Calibri" w:eastAsiaTheme="minorHAnsi"/>
      <w:kern w:val="0"/>
    </w:rPr>
  </w:style>
  <w:style w:type="table" w:styleId="TableauGrille5Fonc-Accentuation3">
    <w:name w:val="Grid Table 5 Dark Accent 3"/>
    <w:basedOn w:val="TableauNormal"/>
    <w:uiPriority w:val="50"/>
    <w:rsid w:val="003B20F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22749">
      <w:bodyDiv w:val="1"/>
      <w:marLeft w:val="0"/>
      <w:marRight w:val="0"/>
      <w:marTop w:val="0"/>
      <w:marBottom w:val="0"/>
      <w:divBdr>
        <w:top w:val="none" w:sz="0" w:space="0" w:color="auto"/>
        <w:left w:val="none" w:sz="0" w:space="0" w:color="auto"/>
        <w:bottom w:val="none" w:sz="0" w:space="0" w:color="auto"/>
        <w:right w:val="none" w:sz="0" w:space="0" w:color="auto"/>
      </w:divBdr>
    </w:div>
    <w:div w:id="264927836">
      <w:bodyDiv w:val="1"/>
      <w:marLeft w:val="0"/>
      <w:marRight w:val="0"/>
      <w:marTop w:val="0"/>
      <w:marBottom w:val="0"/>
      <w:divBdr>
        <w:top w:val="none" w:sz="0" w:space="0" w:color="auto"/>
        <w:left w:val="none" w:sz="0" w:space="0" w:color="auto"/>
        <w:bottom w:val="none" w:sz="0" w:space="0" w:color="auto"/>
        <w:right w:val="none" w:sz="0" w:space="0" w:color="auto"/>
      </w:divBdr>
    </w:div>
    <w:div w:id="272832271">
      <w:bodyDiv w:val="1"/>
      <w:marLeft w:val="0"/>
      <w:marRight w:val="0"/>
      <w:marTop w:val="0"/>
      <w:marBottom w:val="0"/>
      <w:divBdr>
        <w:top w:val="none" w:sz="0" w:space="0" w:color="auto"/>
        <w:left w:val="none" w:sz="0" w:space="0" w:color="auto"/>
        <w:bottom w:val="none" w:sz="0" w:space="0" w:color="auto"/>
        <w:right w:val="none" w:sz="0" w:space="0" w:color="auto"/>
      </w:divBdr>
    </w:div>
    <w:div w:id="444466176">
      <w:bodyDiv w:val="1"/>
      <w:marLeft w:val="0"/>
      <w:marRight w:val="0"/>
      <w:marTop w:val="0"/>
      <w:marBottom w:val="0"/>
      <w:divBdr>
        <w:top w:val="none" w:sz="0" w:space="0" w:color="auto"/>
        <w:left w:val="none" w:sz="0" w:space="0" w:color="auto"/>
        <w:bottom w:val="none" w:sz="0" w:space="0" w:color="auto"/>
        <w:right w:val="none" w:sz="0" w:space="0" w:color="auto"/>
      </w:divBdr>
    </w:div>
    <w:div w:id="456947204">
      <w:bodyDiv w:val="1"/>
      <w:marLeft w:val="0"/>
      <w:marRight w:val="0"/>
      <w:marTop w:val="0"/>
      <w:marBottom w:val="0"/>
      <w:divBdr>
        <w:top w:val="none" w:sz="0" w:space="0" w:color="auto"/>
        <w:left w:val="none" w:sz="0" w:space="0" w:color="auto"/>
        <w:bottom w:val="none" w:sz="0" w:space="0" w:color="auto"/>
        <w:right w:val="none" w:sz="0" w:space="0" w:color="auto"/>
      </w:divBdr>
    </w:div>
    <w:div w:id="469708343">
      <w:bodyDiv w:val="1"/>
      <w:marLeft w:val="0"/>
      <w:marRight w:val="0"/>
      <w:marTop w:val="0"/>
      <w:marBottom w:val="0"/>
      <w:divBdr>
        <w:top w:val="none" w:sz="0" w:space="0" w:color="auto"/>
        <w:left w:val="none" w:sz="0" w:space="0" w:color="auto"/>
        <w:bottom w:val="none" w:sz="0" w:space="0" w:color="auto"/>
        <w:right w:val="none" w:sz="0" w:space="0" w:color="auto"/>
      </w:divBdr>
    </w:div>
    <w:div w:id="600264868">
      <w:bodyDiv w:val="1"/>
      <w:marLeft w:val="0"/>
      <w:marRight w:val="0"/>
      <w:marTop w:val="0"/>
      <w:marBottom w:val="0"/>
      <w:divBdr>
        <w:top w:val="none" w:sz="0" w:space="0" w:color="auto"/>
        <w:left w:val="none" w:sz="0" w:space="0" w:color="auto"/>
        <w:bottom w:val="none" w:sz="0" w:space="0" w:color="auto"/>
        <w:right w:val="none" w:sz="0" w:space="0" w:color="auto"/>
      </w:divBdr>
    </w:div>
    <w:div w:id="641080542">
      <w:bodyDiv w:val="1"/>
      <w:marLeft w:val="0"/>
      <w:marRight w:val="0"/>
      <w:marTop w:val="0"/>
      <w:marBottom w:val="0"/>
      <w:divBdr>
        <w:top w:val="none" w:sz="0" w:space="0" w:color="auto"/>
        <w:left w:val="none" w:sz="0" w:space="0" w:color="auto"/>
        <w:bottom w:val="none" w:sz="0" w:space="0" w:color="auto"/>
        <w:right w:val="none" w:sz="0" w:space="0" w:color="auto"/>
      </w:divBdr>
    </w:div>
    <w:div w:id="705376701">
      <w:bodyDiv w:val="1"/>
      <w:marLeft w:val="0"/>
      <w:marRight w:val="0"/>
      <w:marTop w:val="0"/>
      <w:marBottom w:val="0"/>
      <w:divBdr>
        <w:top w:val="none" w:sz="0" w:space="0" w:color="auto"/>
        <w:left w:val="none" w:sz="0" w:space="0" w:color="auto"/>
        <w:bottom w:val="none" w:sz="0" w:space="0" w:color="auto"/>
        <w:right w:val="none" w:sz="0" w:space="0" w:color="auto"/>
      </w:divBdr>
    </w:div>
    <w:div w:id="740640453">
      <w:bodyDiv w:val="1"/>
      <w:marLeft w:val="0"/>
      <w:marRight w:val="0"/>
      <w:marTop w:val="0"/>
      <w:marBottom w:val="0"/>
      <w:divBdr>
        <w:top w:val="none" w:sz="0" w:space="0" w:color="auto"/>
        <w:left w:val="none" w:sz="0" w:space="0" w:color="auto"/>
        <w:bottom w:val="none" w:sz="0" w:space="0" w:color="auto"/>
        <w:right w:val="none" w:sz="0" w:space="0" w:color="auto"/>
      </w:divBdr>
    </w:div>
    <w:div w:id="753934647">
      <w:bodyDiv w:val="1"/>
      <w:marLeft w:val="0"/>
      <w:marRight w:val="0"/>
      <w:marTop w:val="0"/>
      <w:marBottom w:val="0"/>
      <w:divBdr>
        <w:top w:val="none" w:sz="0" w:space="0" w:color="auto"/>
        <w:left w:val="none" w:sz="0" w:space="0" w:color="auto"/>
        <w:bottom w:val="none" w:sz="0" w:space="0" w:color="auto"/>
        <w:right w:val="none" w:sz="0" w:space="0" w:color="auto"/>
      </w:divBdr>
    </w:div>
    <w:div w:id="888342718">
      <w:bodyDiv w:val="1"/>
      <w:marLeft w:val="0"/>
      <w:marRight w:val="0"/>
      <w:marTop w:val="0"/>
      <w:marBottom w:val="0"/>
      <w:divBdr>
        <w:top w:val="none" w:sz="0" w:space="0" w:color="auto"/>
        <w:left w:val="none" w:sz="0" w:space="0" w:color="auto"/>
        <w:bottom w:val="none" w:sz="0" w:space="0" w:color="auto"/>
        <w:right w:val="none" w:sz="0" w:space="0" w:color="auto"/>
      </w:divBdr>
    </w:div>
    <w:div w:id="915556586">
      <w:bodyDiv w:val="1"/>
      <w:marLeft w:val="0"/>
      <w:marRight w:val="0"/>
      <w:marTop w:val="0"/>
      <w:marBottom w:val="0"/>
      <w:divBdr>
        <w:top w:val="none" w:sz="0" w:space="0" w:color="auto"/>
        <w:left w:val="none" w:sz="0" w:space="0" w:color="auto"/>
        <w:bottom w:val="none" w:sz="0" w:space="0" w:color="auto"/>
        <w:right w:val="none" w:sz="0" w:space="0" w:color="auto"/>
      </w:divBdr>
    </w:div>
    <w:div w:id="1087652225">
      <w:bodyDiv w:val="1"/>
      <w:marLeft w:val="0"/>
      <w:marRight w:val="0"/>
      <w:marTop w:val="0"/>
      <w:marBottom w:val="0"/>
      <w:divBdr>
        <w:top w:val="none" w:sz="0" w:space="0" w:color="auto"/>
        <w:left w:val="none" w:sz="0" w:space="0" w:color="auto"/>
        <w:bottom w:val="none" w:sz="0" w:space="0" w:color="auto"/>
        <w:right w:val="none" w:sz="0" w:space="0" w:color="auto"/>
      </w:divBdr>
      <w:divsChild>
        <w:div w:id="363142831">
          <w:marLeft w:val="0"/>
          <w:marRight w:val="0"/>
          <w:marTop w:val="0"/>
          <w:marBottom w:val="0"/>
          <w:divBdr>
            <w:top w:val="none" w:sz="0" w:space="0" w:color="auto"/>
            <w:left w:val="none" w:sz="0" w:space="0" w:color="auto"/>
            <w:bottom w:val="none" w:sz="0" w:space="0" w:color="auto"/>
            <w:right w:val="none" w:sz="0" w:space="0" w:color="auto"/>
          </w:divBdr>
        </w:div>
        <w:div w:id="466822596">
          <w:marLeft w:val="0"/>
          <w:marRight w:val="0"/>
          <w:marTop w:val="0"/>
          <w:marBottom w:val="0"/>
          <w:divBdr>
            <w:top w:val="none" w:sz="0" w:space="0" w:color="auto"/>
            <w:left w:val="none" w:sz="0" w:space="0" w:color="auto"/>
            <w:bottom w:val="none" w:sz="0" w:space="0" w:color="auto"/>
            <w:right w:val="none" w:sz="0" w:space="0" w:color="auto"/>
          </w:divBdr>
        </w:div>
        <w:div w:id="948050433">
          <w:marLeft w:val="0"/>
          <w:marRight w:val="0"/>
          <w:marTop w:val="0"/>
          <w:marBottom w:val="0"/>
          <w:divBdr>
            <w:top w:val="none" w:sz="0" w:space="0" w:color="auto"/>
            <w:left w:val="none" w:sz="0" w:space="0" w:color="auto"/>
            <w:bottom w:val="none" w:sz="0" w:space="0" w:color="auto"/>
            <w:right w:val="none" w:sz="0" w:space="0" w:color="auto"/>
          </w:divBdr>
        </w:div>
        <w:div w:id="1536194914">
          <w:marLeft w:val="0"/>
          <w:marRight w:val="0"/>
          <w:marTop w:val="0"/>
          <w:marBottom w:val="0"/>
          <w:divBdr>
            <w:top w:val="none" w:sz="0" w:space="0" w:color="auto"/>
            <w:left w:val="none" w:sz="0" w:space="0" w:color="auto"/>
            <w:bottom w:val="none" w:sz="0" w:space="0" w:color="auto"/>
            <w:right w:val="none" w:sz="0" w:space="0" w:color="auto"/>
          </w:divBdr>
        </w:div>
      </w:divsChild>
    </w:div>
    <w:div w:id="1132094700">
      <w:bodyDiv w:val="1"/>
      <w:marLeft w:val="0"/>
      <w:marRight w:val="0"/>
      <w:marTop w:val="0"/>
      <w:marBottom w:val="0"/>
      <w:divBdr>
        <w:top w:val="none" w:sz="0" w:space="0" w:color="auto"/>
        <w:left w:val="none" w:sz="0" w:space="0" w:color="auto"/>
        <w:bottom w:val="none" w:sz="0" w:space="0" w:color="auto"/>
        <w:right w:val="none" w:sz="0" w:space="0" w:color="auto"/>
      </w:divBdr>
    </w:div>
    <w:div w:id="1238708664">
      <w:bodyDiv w:val="1"/>
      <w:marLeft w:val="0"/>
      <w:marRight w:val="0"/>
      <w:marTop w:val="0"/>
      <w:marBottom w:val="0"/>
      <w:divBdr>
        <w:top w:val="none" w:sz="0" w:space="0" w:color="auto"/>
        <w:left w:val="none" w:sz="0" w:space="0" w:color="auto"/>
        <w:bottom w:val="none" w:sz="0" w:space="0" w:color="auto"/>
        <w:right w:val="none" w:sz="0" w:space="0" w:color="auto"/>
      </w:divBdr>
    </w:div>
    <w:div w:id="1281914929">
      <w:bodyDiv w:val="1"/>
      <w:marLeft w:val="0"/>
      <w:marRight w:val="0"/>
      <w:marTop w:val="0"/>
      <w:marBottom w:val="0"/>
      <w:divBdr>
        <w:top w:val="none" w:sz="0" w:space="0" w:color="auto"/>
        <w:left w:val="none" w:sz="0" w:space="0" w:color="auto"/>
        <w:bottom w:val="none" w:sz="0" w:space="0" w:color="auto"/>
        <w:right w:val="none" w:sz="0" w:space="0" w:color="auto"/>
      </w:divBdr>
      <w:divsChild>
        <w:div w:id="979575519">
          <w:marLeft w:val="0"/>
          <w:marRight w:val="0"/>
          <w:marTop w:val="0"/>
          <w:marBottom w:val="0"/>
          <w:divBdr>
            <w:top w:val="none" w:sz="0" w:space="0" w:color="auto"/>
            <w:left w:val="none" w:sz="0" w:space="0" w:color="auto"/>
            <w:bottom w:val="none" w:sz="0" w:space="0" w:color="auto"/>
            <w:right w:val="none" w:sz="0" w:space="0" w:color="auto"/>
          </w:divBdr>
          <w:divsChild>
            <w:div w:id="428935570">
              <w:marLeft w:val="0"/>
              <w:marRight w:val="0"/>
              <w:marTop w:val="0"/>
              <w:marBottom w:val="0"/>
              <w:divBdr>
                <w:top w:val="none" w:sz="0" w:space="0" w:color="auto"/>
                <w:left w:val="none" w:sz="0" w:space="0" w:color="auto"/>
                <w:bottom w:val="none" w:sz="0" w:space="0" w:color="auto"/>
                <w:right w:val="none" w:sz="0" w:space="0" w:color="auto"/>
              </w:divBdr>
              <w:divsChild>
                <w:div w:id="1502551600">
                  <w:marLeft w:val="0"/>
                  <w:marRight w:val="0"/>
                  <w:marTop w:val="0"/>
                  <w:marBottom w:val="0"/>
                  <w:divBdr>
                    <w:top w:val="none" w:sz="0" w:space="0" w:color="auto"/>
                    <w:left w:val="none" w:sz="0" w:space="0" w:color="auto"/>
                    <w:bottom w:val="none" w:sz="0" w:space="0" w:color="auto"/>
                    <w:right w:val="none" w:sz="0" w:space="0" w:color="auto"/>
                  </w:divBdr>
                  <w:divsChild>
                    <w:div w:id="1643073784">
                      <w:marLeft w:val="0"/>
                      <w:marRight w:val="0"/>
                      <w:marTop w:val="0"/>
                      <w:marBottom w:val="0"/>
                      <w:divBdr>
                        <w:top w:val="none" w:sz="0" w:space="0" w:color="auto"/>
                        <w:left w:val="none" w:sz="0" w:space="0" w:color="auto"/>
                        <w:bottom w:val="none" w:sz="0" w:space="0" w:color="auto"/>
                        <w:right w:val="none" w:sz="0" w:space="0" w:color="auto"/>
                      </w:divBdr>
                      <w:divsChild>
                        <w:div w:id="1880628649">
                          <w:marLeft w:val="0"/>
                          <w:marRight w:val="0"/>
                          <w:marTop w:val="0"/>
                          <w:marBottom w:val="0"/>
                          <w:divBdr>
                            <w:top w:val="none" w:sz="0" w:space="0" w:color="auto"/>
                            <w:left w:val="none" w:sz="0" w:space="0" w:color="auto"/>
                            <w:bottom w:val="none" w:sz="0" w:space="0" w:color="auto"/>
                            <w:right w:val="none" w:sz="0" w:space="0" w:color="auto"/>
                          </w:divBdr>
                          <w:divsChild>
                            <w:div w:id="11730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44965">
          <w:marLeft w:val="0"/>
          <w:marRight w:val="0"/>
          <w:marTop w:val="0"/>
          <w:marBottom w:val="0"/>
          <w:divBdr>
            <w:top w:val="none" w:sz="0" w:space="0" w:color="auto"/>
            <w:left w:val="none" w:sz="0" w:space="0" w:color="auto"/>
            <w:bottom w:val="none" w:sz="0" w:space="0" w:color="auto"/>
            <w:right w:val="none" w:sz="0" w:space="0" w:color="auto"/>
          </w:divBdr>
          <w:divsChild>
            <w:div w:id="1870797962">
              <w:marLeft w:val="0"/>
              <w:marRight w:val="0"/>
              <w:marTop w:val="0"/>
              <w:marBottom w:val="0"/>
              <w:divBdr>
                <w:top w:val="none" w:sz="0" w:space="0" w:color="auto"/>
                <w:left w:val="none" w:sz="0" w:space="0" w:color="auto"/>
                <w:bottom w:val="none" w:sz="0" w:space="0" w:color="auto"/>
                <w:right w:val="none" w:sz="0" w:space="0" w:color="auto"/>
              </w:divBdr>
              <w:divsChild>
                <w:div w:id="10432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4645">
      <w:bodyDiv w:val="1"/>
      <w:marLeft w:val="0"/>
      <w:marRight w:val="0"/>
      <w:marTop w:val="0"/>
      <w:marBottom w:val="0"/>
      <w:divBdr>
        <w:top w:val="none" w:sz="0" w:space="0" w:color="auto"/>
        <w:left w:val="none" w:sz="0" w:space="0" w:color="auto"/>
        <w:bottom w:val="none" w:sz="0" w:space="0" w:color="auto"/>
        <w:right w:val="none" w:sz="0" w:space="0" w:color="auto"/>
      </w:divBdr>
    </w:div>
    <w:div w:id="1581215391">
      <w:bodyDiv w:val="1"/>
      <w:marLeft w:val="0"/>
      <w:marRight w:val="0"/>
      <w:marTop w:val="0"/>
      <w:marBottom w:val="0"/>
      <w:divBdr>
        <w:top w:val="none" w:sz="0" w:space="0" w:color="auto"/>
        <w:left w:val="none" w:sz="0" w:space="0" w:color="auto"/>
        <w:bottom w:val="none" w:sz="0" w:space="0" w:color="auto"/>
        <w:right w:val="none" w:sz="0" w:space="0" w:color="auto"/>
      </w:divBdr>
    </w:div>
    <w:div w:id="1785921936">
      <w:bodyDiv w:val="1"/>
      <w:marLeft w:val="0"/>
      <w:marRight w:val="0"/>
      <w:marTop w:val="0"/>
      <w:marBottom w:val="0"/>
      <w:divBdr>
        <w:top w:val="none" w:sz="0" w:space="0" w:color="auto"/>
        <w:left w:val="none" w:sz="0" w:space="0" w:color="auto"/>
        <w:bottom w:val="none" w:sz="0" w:space="0" w:color="auto"/>
        <w:right w:val="none" w:sz="0" w:space="0" w:color="auto"/>
      </w:divBdr>
      <w:divsChild>
        <w:div w:id="87698123">
          <w:marLeft w:val="0"/>
          <w:marRight w:val="0"/>
          <w:marTop w:val="0"/>
          <w:marBottom w:val="375"/>
          <w:divBdr>
            <w:top w:val="none" w:sz="0" w:space="0" w:color="auto"/>
            <w:left w:val="none" w:sz="0" w:space="0" w:color="auto"/>
            <w:bottom w:val="none" w:sz="0" w:space="0" w:color="auto"/>
            <w:right w:val="none" w:sz="0" w:space="0" w:color="auto"/>
          </w:divBdr>
        </w:div>
        <w:div w:id="1720125557">
          <w:marLeft w:val="0"/>
          <w:marRight w:val="0"/>
          <w:marTop w:val="0"/>
          <w:marBottom w:val="0"/>
          <w:divBdr>
            <w:top w:val="none" w:sz="0" w:space="0" w:color="auto"/>
            <w:left w:val="none" w:sz="0" w:space="0" w:color="auto"/>
            <w:bottom w:val="none" w:sz="0" w:space="0" w:color="auto"/>
            <w:right w:val="none" w:sz="0" w:space="0" w:color="auto"/>
          </w:divBdr>
          <w:divsChild>
            <w:div w:id="460730933">
              <w:marLeft w:val="0"/>
              <w:marRight w:val="0"/>
              <w:marTop w:val="0"/>
              <w:marBottom w:val="0"/>
              <w:divBdr>
                <w:top w:val="none" w:sz="0" w:space="0" w:color="auto"/>
                <w:left w:val="none" w:sz="0" w:space="0" w:color="auto"/>
                <w:bottom w:val="none" w:sz="0" w:space="0" w:color="auto"/>
                <w:right w:val="none" w:sz="0" w:space="0" w:color="auto"/>
              </w:divBdr>
              <w:divsChild>
                <w:div w:id="1724061021">
                  <w:marLeft w:val="0"/>
                  <w:marRight w:val="0"/>
                  <w:marTop w:val="0"/>
                  <w:marBottom w:val="0"/>
                  <w:divBdr>
                    <w:top w:val="none" w:sz="0" w:space="0" w:color="auto"/>
                    <w:left w:val="none" w:sz="0" w:space="0" w:color="auto"/>
                    <w:bottom w:val="none" w:sz="0" w:space="0" w:color="auto"/>
                    <w:right w:val="none" w:sz="0" w:space="0" w:color="auto"/>
                  </w:divBdr>
                </w:div>
              </w:divsChild>
            </w:div>
            <w:div w:id="495264721">
              <w:marLeft w:val="0"/>
              <w:marRight w:val="0"/>
              <w:marTop w:val="0"/>
              <w:marBottom w:val="0"/>
              <w:divBdr>
                <w:top w:val="none" w:sz="0" w:space="0" w:color="auto"/>
                <w:left w:val="none" w:sz="0" w:space="0" w:color="auto"/>
                <w:bottom w:val="none" w:sz="0" w:space="0" w:color="auto"/>
                <w:right w:val="none" w:sz="0" w:space="0" w:color="auto"/>
              </w:divBdr>
              <w:divsChild>
                <w:div w:id="2008090085">
                  <w:marLeft w:val="0"/>
                  <w:marRight w:val="0"/>
                  <w:marTop w:val="0"/>
                  <w:marBottom w:val="0"/>
                  <w:divBdr>
                    <w:top w:val="none" w:sz="0" w:space="0" w:color="auto"/>
                    <w:left w:val="none" w:sz="0" w:space="0" w:color="auto"/>
                    <w:bottom w:val="none" w:sz="0" w:space="0" w:color="auto"/>
                    <w:right w:val="none" w:sz="0" w:space="0" w:color="auto"/>
                  </w:divBdr>
                </w:div>
              </w:divsChild>
            </w:div>
            <w:div w:id="1029332197">
              <w:marLeft w:val="0"/>
              <w:marRight w:val="0"/>
              <w:marTop w:val="0"/>
              <w:marBottom w:val="0"/>
              <w:divBdr>
                <w:top w:val="none" w:sz="0" w:space="0" w:color="auto"/>
                <w:left w:val="none" w:sz="0" w:space="0" w:color="auto"/>
                <w:bottom w:val="none" w:sz="0" w:space="0" w:color="auto"/>
                <w:right w:val="none" w:sz="0" w:space="0" w:color="auto"/>
              </w:divBdr>
              <w:divsChild>
                <w:div w:id="88700824">
                  <w:marLeft w:val="0"/>
                  <w:marRight w:val="0"/>
                  <w:marTop w:val="0"/>
                  <w:marBottom w:val="0"/>
                  <w:divBdr>
                    <w:top w:val="none" w:sz="0" w:space="0" w:color="auto"/>
                    <w:left w:val="none" w:sz="0" w:space="0" w:color="auto"/>
                    <w:bottom w:val="none" w:sz="0" w:space="0" w:color="auto"/>
                    <w:right w:val="none" w:sz="0" w:space="0" w:color="auto"/>
                  </w:divBdr>
                </w:div>
              </w:divsChild>
            </w:div>
            <w:div w:id="1587566685">
              <w:marLeft w:val="0"/>
              <w:marRight w:val="0"/>
              <w:marTop w:val="0"/>
              <w:marBottom w:val="0"/>
              <w:divBdr>
                <w:top w:val="none" w:sz="0" w:space="0" w:color="auto"/>
                <w:left w:val="none" w:sz="0" w:space="0" w:color="auto"/>
                <w:bottom w:val="none" w:sz="0" w:space="0" w:color="auto"/>
                <w:right w:val="none" w:sz="0" w:space="0" w:color="auto"/>
              </w:divBdr>
            </w:div>
            <w:div w:id="1845389763">
              <w:marLeft w:val="0"/>
              <w:marRight w:val="0"/>
              <w:marTop w:val="0"/>
              <w:marBottom w:val="0"/>
              <w:divBdr>
                <w:top w:val="none" w:sz="0" w:space="0" w:color="auto"/>
                <w:left w:val="none" w:sz="0" w:space="0" w:color="auto"/>
                <w:bottom w:val="none" w:sz="0" w:space="0" w:color="auto"/>
                <w:right w:val="none" w:sz="0" w:space="0" w:color="auto"/>
              </w:divBdr>
            </w:div>
            <w:div w:id="20374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5282">
      <w:bodyDiv w:val="1"/>
      <w:marLeft w:val="0"/>
      <w:marRight w:val="0"/>
      <w:marTop w:val="0"/>
      <w:marBottom w:val="0"/>
      <w:divBdr>
        <w:top w:val="none" w:sz="0" w:space="0" w:color="auto"/>
        <w:left w:val="none" w:sz="0" w:space="0" w:color="auto"/>
        <w:bottom w:val="none" w:sz="0" w:space="0" w:color="auto"/>
        <w:right w:val="none" w:sz="0" w:space="0" w:color="auto"/>
      </w:divBdr>
    </w:div>
    <w:div w:id="2076395071">
      <w:bodyDiv w:val="1"/>
      <w:marLeft w:val="0"/>
      <w:marRight w:val="0"/>
      <w:marTop w:val="0"/>
      <w:marBottom w:val="0"/>
      <w:divBdr>
        <w:top w:val="none" w:sz="0" w:space="0" w:color="auto"/>
        <w:left w:val="none" w:sz="0" w:space="0" w:color="auto"/>
        <w:bottom w:val="none" w:sz="0" w:space="0" w:color="auto"/>
        <w:right w:val="none" w:sz="0" w:space="0" w:color="auto"/>
      </w:divBdr>
    </w:div>
    <w:div w:id="2103331523">
      <w:bodyDiv w:val="1"/>
      <w:marLeft w:val="0"/>
      <w:marRight w:val="0"/>
      <w:marTop w:val="0"/>
      <w:marBottom w:val="0"/>
      <w:divBdr>
        <w:top w:val="none" w:sz="0" w:space="0" w:color="auto"/>
        <w:left w:val="none" w:sz="0" w:space="0" w:color="auto"/>
        <w:bottom w:val="none" w:sz="0" w:space="0" w:color="auto"/>
        <w:right w:val="none" w:sz="0" w:space="0" w:color="auto"/>
      </w:divBdr>
      <w:divsChild>
        <w:div w:id="1228034848">
          <w:marLeft w:val="0"/>
          <w:marRight w:val="0"/>
          <w:marTop w:val="0"/>
          <w:marBottom w:val="0"/>
          <w:divBdr>
            <w:top w:val="none" w:sz="0" w:space="0" w:color="auto"/>
            <w:left w:val="none" w:sz="0" w:space="0" w:color="auto"/>
            <w:bottom w:val="none" w:sz="0" w:space="0" w:color="auto"/>
            <w:right w:val="none" w:sz="0" w:space="0" w:color="auto"/>
          </w:divBdr>
          <w:divsChild>
            <w:div w:id="971137987">
              <w:marLeft w:val="0"/>
              <w:marRight w:val="0"/>
              <w:marTop w:val="0"/>
              <w:marBottom w:val="0"/>
              <w:divBdr>
                <w:top w:val="none" w:sz="0" w:space="0" w:color="auto"/>
                <w:left w:val="none" w:sz="0" w:space="0" w:color="auto"/>
                <w:bottom w:val="none" w:sz="0" w:space="0" w:color="auto"/>
                <w:right w:val="none" w:sz="0" w:space="0" w:color="auto"/>
              </w:divBdr>
              <w:divsChild>
                <w:div w:id="42292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7539">
          <w:marLeft w:val="0"/>
          <w:marRight w:val="0"/>
          <w:marTop w:val="0"/>
          <w:marBottom w:val="0"/>
          <w:divBdr>
            <w:top w:val="none" w:sz="0" w:space="0" w:color="auto"/>
            <w:left w:val="none" w:sz="0" w:space="0" w:color="auto"/>
            <w:bottom w:val="none" w:sz="0" w:space="0" w:color="auto"/>
            <w:right w:val="none" w:sz="0" w:space="0" w:color="auto"/>
          </w:divBdr>
          <w:divsChild>
            <w:div w:id="713702762">
              <w:marLeft w:val="0"/>
              <w:marRight w:val="0"/>
              <w:marTop w:val="0"/>
              <w:marBottom w:val="0"/>
              <w:divBdr>
                <w:top w:val="none" w:sz="0" w:space="0" w:color="auto"/>
                <w:left w:val="none" w:sz="0" w:space="0" w:color="auto"/>
                <w:bottom w:val="none" w:sz="0" w:space="0" w:color="auto"/>
                <w:right w:val="none" w:sz="0" w:space="0" w:color="auto"/>
              </w:divBdr>
              <w:divsChild>
                <w:div w:id="678509566">
                  <w:marLeft w:val="0"/>
                  <w:marRight w:val="0"/>
                  <w:marTop w:val="0"/>
                  <w:marBottom w:val="0"/>
                  <w:divBdr>
                    <w:top w:val="none" w:sz="0" w:space="0" w:color="auto"/>
                    <w:left w:val="none" w:sz="0" w:space="0" w:color="auto"/>
                    <w:bottom w:val="none" w:sz="0" w:space="0" w:color="auto"/>
                    <w:right w:val="none" w:sz="0" w:space="0" w:color="auto"/>
                  </w:divBdr>
                  <w:divsChild>
                    <w:div w:id="1346443387">
                      <w:marLeft w:val="0"/>
                      <w:marRight w:val="0"/>
                      <w:marTop w:val="0"/>
                      <w:marBottom w:val="0"/>
                      <w:divBdr>
                        <w:top w:val="none" w:sz="0" w:space="0" w:color="auto"/>
                        <w:left w:val="none" w:sz="0" w:space="0" w:color="auto"/>
                        <w:bottom w:val="none" w:sz="0" w:space="0" w:color="auto"/>
                        <w:right w:val="none" w:sz="0" w:space="0" w:color="auto"/>
                      </w:divBdr>
                      <w:divsChild>
                        <w:div w:id="205610099">
                          <w:marLeft w:val="0"/>
                          <w:marRight w:val="0"/>
                          <w:marTop w:val="0"/>
                          <w:marBottom w:val="0"/>
                          <w:divBdr>
                            <w:top w:val="none" w:sz="0" w:space="0" w:color="auto"/>
                            <w:left w:val="none" w:sz="0" w:space="0" w:color="auto"/>
                            <w:bottom w:val="none" w:sz="0" w:space="0" w:color="auto"/>
                            <w:right w:val="none" w:sz="0" w:space="0" w:color="auto"/>
                          </w:divBdr>
                          <w:divsChild>
                            <w:div w:id="3513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052549">
              <w:marLeft w:val="0"/>
              <w:marRight w:val="0"/>
              <w:marTop w:val="0"/>
              <w:marBottom w:val="0"/>
              <w:divBdr>
                <w:top w:val="none" w:sz="0" w:space="0" w:color="auto"/>
                <w:left w:val="none" w:sz="0" w:space="0" w:color="auto"/>
                <w:bottom w:val="none" w:sz="0" w:space="0" w:color="auto"/>
                <w:right w:val="none" w:sz="0" w:space="0" w:color="auto"/>
              </w:divBdr>
              <w:divsChild>
                <w:div w:id="1899125131">
                  <w:marLeft w:val="0"/>
                  <w:marRight w:val="0"/>
                  <w:marTop w:val="0"/>
                  <w:marBottom w:val="0"/>
                  <w:divBdr>
                    <w:top w:val="none" w:sz="0" w:space="0" w:color="auto"/>
                    <w:left w:val="none" w:sz="0" w:space="0" w:color="auto"/>
                    <w:bottom w:val="none" w:sz="0" w:space="0" w:color="auto"/>
                    <w:right w:val="none" w:sz="0" w:space="0" w:color="auto"/>
                  </w:divBdr>
                  <w:divsChild>
                    <w:div w:id="1199313727">
                      <w:marLeft w:val="0"/>
                      <w:marRight w:val="0"/>
                      <w:marTop w:val="0"/>
                      <w:marBottom w:val="0"/>
                      <w:divBdr>
                        <w:top w:val="none" w:sz="0" w:space="0" w:color="auto"/>
                        <w:left w:val="none" w:sz="0" w:space="0" w:color="auto"/>
                        <w:bottom w:val="none" w:sz="0" w:space="0" w:color="auto"/>
                        <w:right w:val="none" w:sz="0" w:space="0" w:color="auto"/>
                      </w:divBdr>
                      <w:divsChild>
                        <w:div w:id="797258264">
                          <w:marLeft w:val="0"/>
                          <w:marRight w:val="0"/>
                          <w:marTop w:val="0"/>
                          <w:marBottom w:val="0"/>
                          <w:divBdr>
                            <w:top w:val="none" w:sz="0" w:space="0" w:color="auto"/>
                            <w:left w:val="none" w:sz="0" w:space="0" w:color="auto"/>
                            <w:bottom w:val="none" w:sz="0" w:space="0" w:color="auto"/>
                            <w:right w:val="none" w:sz="0" w:space="0" w:color="auto"/>
                          </w:divBdr>
                          <w:divsChild>
                            <w:div w:id="6120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datatracker.ietf.org/doc/html/rfc9106.html"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atatracker.ietf.org/doc/html/rfc9106.html" TargetMode="Externa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audouin\Downloads\ModeleRapport2014%20(2).dotx"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AB6A7CC4E0247ACF6F22F4E5AF27A" ma:contentTypeVersion="11" ma:contentTypeDescription="Crée un document." ma:contentTypeScope="" ma:versionID="266e24e10efd5e75faf10fd007deb688">
  <xsd:schema xmlns:xsd="http://www.w3.org/2001/XMLSchema" xmlns:xs="http://www.w3.org/2001/XMLSchema" xmlns:p="http://schemas.microsoft.com/office/2006/metadata/properties" xmlns:ns2="a768d3d2-4292-4343-8d2c-9db5b9251afa" xmlns:ns3="355e66dc-75a8-42c4-b488-1aeb2f9d5dba" targetNamespace="http://schemas.microsoft.com/office/2006/metadata/properties" ma:root="true" ma:fieldsID="76537eebc45a4e21a7c571a679843fa0" ns2:_="" ns3:_="">
    <xsd:import namespace="a768d3d2-4292-4343-8d2c-9db5b9251afa"/>
    <xsd:import namespace="355e66dc-75a8-42c4-b488-1aeb2f9d5d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8d3d2-4292-4343-8d2c-9db5b9251a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3e13a61-b2c7-4246-b1e6-f08b241a42b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5e66dc-75a8-42c4-b488-1aeb2f9d5d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28a61d-18ba-404d-9669-f3ace3ad8a4e}" ma:internalName="TaxCatchAll" ma:showField="CatchAllData" ma:web="355e66dc-75a8-42c4-b488-1aeb2f9d5d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55e66dc-75a8-42c4-b488-1aeb2f9d5dba" xsi:nil="true"/>
    <lcf76f155ced4ddcb4097134ff3c332f xmlns="a768d3d2-4292-4343-8d2c-9db5b9251af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0A51E8-73DD-4361-B965-5B7FFFC26494}"/>
</file>

<file path=customXml/itemProps2.xml><?xml version="1.0" encoding="utf-8"?>
<ds:datastoreItem xmlns:ds="http://schemas.openxmlformats.org/officeDocument/2006/customXml" ds:itemID="{411FA304-8647-4EF6-AE4A-94D1BC2FDF7D}">
  <ds:schemaRefs>
    <ds:schemaRef ds:uri="http://schemas.microsoft.com/office/2006/metadata/properties"/>
    <ds:schemaRef ds:uri="http://schemas.microsoft.com/office/infopath/2007/PartnerControls"/>
    <ds:schemaRef ds:uri="355e66dc-75a8-42c4-b488-1aeb2f9d5dba"/>
    <ds:schemaRef ds:uri="a768d3d2-4292-4343-8d2c-9db5b9251afa"/>
  </ds:schemaRefs>
</ds:datastoreItem>
</file>

<file path=customXml/itemProps3.xml><?xml version="1.0" encoding="utf-8"?>
<ds:datastoreItem xmlns:ds="http://schemas.openxmlformats.org/officeDocument/2006/customXml" ds:itemID="{2F46B8A0-72BA-47E6-8103-BF5E1DFCF191}">
  <ds:schemaRefs>
    <ds:schemaRef ds:uri="http://schemas.openxmlformats.org/officeDocument/2006/bibliography"/>
  </ds:schemaRefs>
</ds:datastoreItem>
</file>

<file path=customXml/itemProps4.xml><?xml version="1.0" encoding="utf-8"?>
<ds:datastoreItem xmlns:ds="http://schemas.openxmlformats.org/officeDocument/2006/customXml" ds:itemID="{8C604B65-98B8-42ED-BE1E-D2BF8FF1F5E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ModeleRapport2014 (2).dotx</ap:Template>
  <ap:Application>Microsoft Word for the web</ap:Application>
  <ap:DocSecurity>0</ap:DocSecurity>
  <ap:ScaleCrop>false</ap:ScaleCrop>
  <ap:Company>ProbaYes</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Outil de prédiction de pannes</dc:title>
  <dc:subject/>
  <dc:creator>drousseau</dc:creator>
  <keywords/>
  <dc:description/>
  <lastModifiedBy>SUC Jordi</lastModifiedBy>
  <revision>24</revision>
  <lastPrinted>2020-05-12T22:46:00.0000000Z</lastPrinted>
  <dcterms:created xsi:type="dcterms:W3CDTF">2025-02-12T23:32:00.0000000Z</dcterms:created>
  <dcterms:modified xsi:type="dcterms:W3CDTF">2026-02-23T08:57:33.8614268Z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Réf à changer dans Fich Propriété Personnalisé</vt:lpwstr>
  </property>
  <property fmtid="{D5CDD505-2E9C-101B-9397-08002B2CF9AE}" pid="3" name="CRTarget">
    <vt:i4>64</vt:i4>
  </property>
  <property fmtid="{D5CDD505-2E9C-101B-9397-08002B2CF9AE}" pid="4" name="ContentTypeId">
    <vt:lpwstr>0x0101004BEAB6A7CC4E0247ACF6F22F4E5AF27A</vt:lpwstr>
  </property>
  <property fmtid="{D5CDD505-2E9C-101B-9397-08002B2CF9AE}" pid="5" name="MediaServiceImageTags">
    <vt:lpwstr/>
  </property>
  <property fmtid="{D5CDD505-2E9C-101B-9397-08002B2CF9AE}" pid="6" name="Order">
    <vt:r8>624400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