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Mastering Claude Code</w:t>
      </w:r>
    </w:p>
    <w:p>
      <w:pPr>
        <w:jc w:val="center"/>
      </w:pPr>
      <w:r>
        <w:rPr>
          <w:color w:val="555555"/>
          <w:sz w:val="28"/>
        </w:rPr>
        <w:t>A Complete Guide to Using Claude for Self-Employment &amp; Project Management</w:t>
      </w:r>
    </w:p>
    <w:p/>
    <w:p>
      <w:pPr>
        <w:pStyle w:val="Heading1"/>
      </w:pPr>
      <w:r>
        <w:t>Table of Contents</w:t>
      </w:r>
    </w:p>
    <w:p>
      <w:r>
        <w:rPr>
          <w:b w:val="0"/>
        </w:rPr>
        <w:t>1. How Claude Thinks</w:t>
      </w:r>
    </w:p>
    <w:p>
      <w:r>
        <w:rPr>
          <w:b w:val="0"/>
        </w:rPr>
        <w:t>2. Understanding Tokens &amp; Cost</w:t>
      </w:r>
    </w:p>
    <w:p>
      <w:r>
        <w:rPr>
          <w:b w:val="0"/>
        </w:rPr>
        <w:t>3. Prompting Strategies for Different Purposes</w:t>
      </w:r>
    </w:p>
    <w:p>
      <w:r>
        <w:rPr>
          <w:b w:val="0"/>
        </w:rPr>
        <w:t>4. Planning Large Projects Efficiently</w:t>
      </w:r>
    </w:p>
    <w:p>
      <w:r>
        <w:rPr>
          <w:b w:val="0"/>
        </w:rPr>
        <w:t>5. Complete Command Reference</w:t>
      </w:r>
    </w:p>
    <w:p>
      <w:r>
        <w:rPr>
          <w:b w:val="0"/>
        </w:rPr>
        <w:t>6. Keyboard Shortcuts Reference</w:t>
      </w:r>
    </w:p>
    <w:p>
      <w:r>
        <w:rPr>
          <w:b w:val="0"/>
        </w:rPr>
        <w:t>7. Workflow Templates for Self-Employment</w:t>
      </w:r>
    </w:p>
    <w:p>
      <w:r>
        <w:rPr>
          <w:b w:val="0"/>
        </w:rPr>
        <w:t>8. Best Practices Cheat Sheet</w:t>
      </w:r>
    </w:p>
    <w:p>
      <w:r>
        <w:br w:type="page"/>
      </w:r>
    </w:p>
    <w:p>
      <w:pPr>
        <w:pStyle w:val="Heading1"/>
      </w:pPr>
      <w:r>
        <w:t>1. How Claude Thinks</w:t>
      </w:r>
    </w:p>
    <w:p>
      <w:r>
        <w:rPr>
          <w:b w:val="0"/>
        </w:rPr>
        <w:t>Claude processes your entire conversation as a single block of text each turn. There is no persistent memory between turns — the model re-reads everything from scratch every time you send a message. Within a turn, Claude can use extended thinking (an internal reasoning scratchpad) to work through complex problems before responding.</w:t>
      </w:r>
    </w:p>
    <w:p>
      <w:pPr>
        <w:pStyle w:val="Heading2"/>
      </w:pPr>
      <w:r>
        <w:t>Key Implications</w:t>
      </w:r>
    </w:p>
    <w:p>
      <w:pPr>
        <w:pStyle w:val="ListBullet"/>
        <w:ind w:left="360"/>
      </w:pPr>
      <w:r>
        <w:t>No persistent memory — Claude re-reads the full context each turn. Longer conversations are more expensive.</w:t>
      </w:r>
    </w:p>
    <w:p>
      <w:pPr>
        <w:pStyle w:val="ListBullet"/>
        <w:ind w:left="360"/>
      </w:pPr>
      <w:r>
        <w:t>Ambiguity costs tokens — the more unclear your request, the more reasoning tokens Claude spends interpreting intent.</w:t>
      </w:r>
    </w:p>
    <w:p>
      <w:pPr>
        <w:pStyle w:val="ListBullet"/>
        <w:ind w:left="360"/>
      </w:pPr>
      <w:r>
        <w:t>Every tool result (file contents, command output, search results) becomes part of the context that gets re-read on every subsequent turn.</w:t>
      </w:r>
    </w:p>
    <w:p>
      <w:pPr>
        <w:pStyle w:val="ListBullet"/>
        <w:ind w:left="360"/>
      </w:pPr>
      <w:r>
        <w:t>Extended thinking allows Claude to reason step-by-step internally, but this consumes additional tokens.</w:t>
      </w:r>
    </w:p>
    <w:p>
      <w:pPr>
        <w:pStyle w:val="Heading2"/>
      </w:pPr>
      <w:r>
        <w:t>The Context Window</w:t>
      </w:r>
    </w:p>
    <w:p>
      <w:r>
        <w:rPr>
          <w:b w:val="0"/>
        </w:rPr>
        <w:t>Claude has a finite context window. As your conversation grows, older messages may be summarized automatically to fit. This means very long sessions can lose detail from early exchanges. Use /compact or start new conversations to manage this.</w:t>
      </w:r>
    </w:p>
    <w:p>
      <w:r>
        <w:br w:type="page"/>
      </w:r>
    </w:p>
    <w:p>
      <w:pPr>
        <w:pStyle w:val="Heading1"/>
      </w:pPr>
      <w:r>
        <w:t>2. Understanding Tokens &amp; Cost</w:t>
      </w:r>
    </w:p>
    <w:p>
      <w:r>
        <w:rPr>
          <w:b w:val="0"/>
        </w:rPr>
        <w:t>Tokens are the units of text the model reads and generates. Roughly 1 token equals 4 characters or 3/4 of a word.</w:t>
      </w:r>
    </w:p>
    <w:p>
      <w:pPr>
        <w:pStyle w:val="Heading2"/>
      </w:pPr>
      <w:r>
        <w:t>Token Types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Token Type</w:t>
            </w:r>
          </w:p>
        </w:tc>
        <w:tc>
          <w:tcPr>
            <w:tcW w:type="dxa" w:w="2880"/>
          </w:tcPr>
          <w:p>
            <w:r>
              <w:rPr>
                <w:b/>
                <w:sz w:val="20"/>
              </w:rPr>
              <w:t>What It Is</w:t>
            </w:r>
          </w:p>
        </w:tc>
        <w:tc>
          <w:tcPr>
            <w:tcW w:type="dxa" w:w="2880"/>
          </w:tcPr>
          <w:p>
            <w:r>
              <w:rPr>
                <w:b/>
                <w:sz w:val="20"/>
              </w:rPr>
              <w:t>Why It Matters</w:t>
            </w:r>
          </w:p>
        </w:tc>
      </w:tr>
      <w:tr>
        <w:tc>
          <w:tcPr>
            <w:tcW w:type="dxa" w:w="2880"/>
          </w:tcPr>
          <w:p>
            <w:r>
              <w:rPr>
                <w:sz w:val="20"/>
              </w:rPr>
              <w:t>Input tokens</w:t>
            </w:r>
          </w:p>
        </w:tc>
        <w:tc>
          <w:tcPr>
            <w:tcW w:type="dxa" w:w="2880"/>
          </w:tcPr>
          <w:p>
            <w:r>
              <w:rPr>
                <w:sz w:val="20"/>
              </w:rPr>
              <w:t>The entire conversation history sent to the model each turn</w:t>
            </w:r>
          </w:p>
        </w:tc>
        <w:tc>
          <w:tcPr>
            <w:tcW w:type="dxa" w:w="2880"/>
          </w:tcPr>
          <w:p>
            <w:r>
              <w:rPr>
                <w:sz w:val="20"/>
              </w:rPr>
              <w:t>Grows with every turn — biggest cost driver</w:t>
            </w:r>
          </w:p>
        </w:tc>
      </w:tr>
      <w:tr>
        <w:tc>
          <w:tcPr>
            <w:tcW w:type="dxa" w:w="2880"/>
          </w:tcPr>
          <w:p>
            <w:r>
              <w:rPr>
                <w:sz w:val="20"/>
              </w:rPr>
              <w:t>Output tokens</w:t>
            </w:r>
          </w:p>
        </w:tc>
        <w:tc>
          <w:tcPr>
            <w:tcW w:type="dxa" w:w="2880"/>
          </w:tcPr>
          <w:p>
            <w:r>
              <w:rPr>
                <w:sz w:val="20"/>
              </w:rPr>
              <w:t>What Claude generates in response</w:t>
            </w:r>
          </w:p>
        </w:tc>
        <w:tc>
          <w:tcPr>
            <w:tcW w:type="dxa" w:w="2880"/>
          </w:tcPr>
          <w:p>
            <w:r>
              <w:rPr>
                <w:sz w:val="20"/>
              </w:rPr>
              <w:t>Proportional to response length</w:t>
            </w:r>
          </w:p>
        </w:tc>
      </w:tr>
      <w:tr>
        <w:tc>
          <w:tcPr>
            <w:tcW w:type="dxa" w:w="2880"/>
          </w:tcPr>
          <w:p>
            <w:r>
              <w:rPr>
                <w:sz w:val="20"/>
              </w:rPr>
              <w:t>Thinking tokens</w:t>
            </w:r>
          </w:p>
        </w:tc>
        <w:tc>
          <w:tcPr>
            <w:tcW w:type="dxa" w:w="2880"/>
          </w:tcPr>
          <w:p>
            <w:r>
              <w:rPr>
                <w:sz w:val="20"/>
              </w:rPr>
              <w:t>Internal reasoning before responding</w:t>
            </w:r>
          </w:p>
        </w:tc>
        <w:tc>
          <w:tcPr>
            <w:tcW w:type="dxa" w:w="2880"/>
          </w:tcPr>
          <w:p>
            <w:r>
              <w:rPr>
                <w:sz w:val="20"/>
              </w:rPr>
              <w:t>Used for complex/ambiguous requests</w:t>
            </w:r>
          </w:p>
        </w:tc>
      </w:tr>
    </w:tbl>
    <w:p/>
    <w:p>
      <w:pPr>
        <w:pStyle w:val="Heading2"/>
      </w:pPr>
      <w:r>
        <w:t>What Costs the Most</w:t>
      </w:r>
    </w:p>
    <w:p>
      <w:pPr>
        <w:pStyle w:val="ListBullet"/>
        <w:ind w:left="360"/>
      </w:pPr>
      <w:r>
        <w:t>Long conversations (context compounds every single turn)</w:t>
      </w:r>
    </w:p>
    <w:p>
      <w:pPr>
        <w:pStyle w:val="ListBullet"/>
        <w:ind w:left="360"/>
      </w:pPr>
      <w:r>
        <w:t>Reading many or large files into context</w:t>
      </w:r>
    </w:p>
    <w:p>
      <w:pPr>
        <w:pStyle w:val="ListBullet"/>
        <w:ind w:left="360"/>
      </w:pPr>
      <w:r>
        <w:t>Verbose tool output (build logs, test suites, server logs)</w:t>
      </w:r>
    </w:p>
    <w:p>
      <w:pPr>
        <w:pStyle w:val="ListBullet"/>
        <w:ind w:left="360"/>
      </w:pPr>
      <w:r>
        <w:t>Open-ended exploration requests ('look at everything and suggest improvements')</w:t>
      </w:r>
    </w:p>
    <w:p>
      <w:pPr>
        <w:pStyle w:val="Heading2"/>
      </w:pPr>
      <w:r>
        <w:t>What's Cheap</w:t>
      </w:r>
    </w:p>
    <w:p>
      <w:pPr>
        <w:pStyle w:val="ListBullet"/>
        <w:ind w:left="360"/>
      </w:pPr>
      <w:r>
        <w:t>Short, direct questions with specific file paths</w:t>
      </w:r>
    </w:p>
    <w:p>
      <w:pPr>
        <w:pStyle w:val="ListBullet"/>
        <w:ind w:left="360"/>
      </w:pPr>
      <w:r>
        <w:t>Targeted file reads (specific lines or functions)</w:t>
      </w:r>
    </w:p>
    <w:p>
      <w:pPr>
        <w:pStyle w:val="ListBullet"/>
        <w:ind w:left="360"/>
      </w:pPr>
      <w:r>
        <w:t>Starting fresh conversations frequently</w:t>
      </w:r>
    </w:p>
    <w:p>
      <w:pPr>
        <w:pStyle w:val="ListBullet"/>
        <w:ind w:left="360"/>
      </w:pPr>
      <w:r>
        <w:t>Using /compact to compress conversation history</w:t>
      </w:r>
    </w:p>
    <w:p>
      <w:pPr>
        <w:pStyle w:val="Heading2"/>
      </w:pPr>
      <w:r>
        <w:t>Cost Reduction Strategies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Goal</w:t>
            </w:r>
          </w:p>
        </w:tc>
        <w:tc>
          <w:tcPr>
            <w:tcW w:type="dxa" w:w="4320"/>
          </w:tcPr>
          <w:p>
            <w:r>
              <w:rPr>
                <w:b/>
                <w:sz w:val="20"/>
              </w:rPr>
              <w:t>Strategy</w:t>
            </w:r>
          </w:p>
        </w:tc>
      </w:tr>
      <w:tr>
        <w:tc>
          <w:tcPr>
            <w:tcW w:type="dxa" w:w="4320"/>
          </w:tcPr>
          <w:p>
            <w:r>
              <w:rPr>
                <w:sz w:val="20"/>
              </w:rPr>
              <w:t>Reduce input tokens</w:t>
            </w:r>
          </w:p>
        </w:tc>
        <w:tc>
          <w:tcPr>
            <w:tcW w:type="dxa" w:w="4320"/>
          </w:tcPr>
          <w:p>
            <w:r>
              <w:rPr>
                <w:sz w:val="20"/>
              </w:rPr>
              <w:t>Short conversations, /compact, be specific</w:t>
            </w:r>
          </w:p>
        </w:tc>
      </w:tr>
      <w:tr>
        <w:tc>
          <w:tcPr>
            <w:tcW w:type="dxa" w:w="4320"/>
          </w:tcPr>
          <w:p>
            <w:r>
              <w:rPr>
                <w:sz w:val="20"/>
              </w:rPr>
              <w:t>Reduce output tokens</w:t>
            </w:r>
          </w:p>
        </w:tc>
        <w:tc>
          <w:tcPr>
            <w:tcW w:type="dxa" w:w="4320"/>
          </w:tcPr>
          <w:p>
            <w:r>
              <w:rPr>
                <w:sz w:val="20"/>
              </w:rPr>
              <w:t>Ask for targeted changes, not broad rewrites</w:t>
            </w:r>
          </w:p>
        </w:tc>
      </w:tr>
      <w:tr>
        <w:tc>
          <w:tcPr>
            <w:tcW w:type="dxa" w:w="4320"/>
          </w:tcPr>
          <w:p>
            <w:r>
              <w:rPr>
                <w:sz w:val="20"/>
              </w:rPr>
              <w:t>Reduce thinking tokens</w:t>
            </w:r>
          </w:p>
        </w:tc>
        <w:tc>
          <w:tcPr>
            <w:tcW w:type="dxa" w:w="4320"/>
          </w:tcPr>
          <w:p>
            <w:r>
              <w:rPr>
                <w:sz w:val="20"/>
              </w:rPr>
              <w:t>Be unambiguous, provide file paths and line numbers</w:t>
            </w:r>
          </w:p>
        </w:tc>
      </w:tr>
      <w:tr>
        <w:tc>
          <w:tcPr>
            <w:tcW w:type="dxa" w:w="4320"/>
          </w:tcPr>
          <w:p>
            <w:r>
              <w:rPr>
                <w:sz w:val="20"/>
              </w:rPr>
              <w:t>Large projects</w:t>
            </w:r>
          </w:p>
        </w:tc>
        <w:tc>
          <w:tcPr>
            <w:tcW w:type="dxa" w:w="4320"/>
          </w:tcPr>
          <w:p>
            <w:r>
              <w:rPr>
                <w:sz w:val="20"/>
              </w:rPr>
              <w:t>Plan mode → split into small conversations → use CLAUDE.md</w:t>
            </w:r>
          </w:p>
        </w:tc>
      </w:tr>
    </w:tbl>
    <w:p/>
    <w:p>
      <w:r>
        <w:br w:type="page"/>
      </w:r>
    </w:p>
    <w:p>
      <w:pPr>
        <w:pStyle w:val="Heading1"/>
      </w:pPr>
      <w:r>
        <w:t>3. Prompting Strategies for Different Purposes</w:t>
      </w:r>
    </w:p>
    <w:p>
      <w:r>
        <w:rPr>
          <w:b/>
        </w:rPr>
        <w:t>The general rule: the more specific you are, the fewer tokens Claude spends on exploration, clarification, and reasoning.</w:t>
      </w:r>
    </w:p>
    <w:p>
      <w:pPr>
        <w:pStyle w:val="Heading2"/>
      </w:pPr>
      <w:r>
        <w:t>Bug Fixes</w:t>
      </w:r>
    </w:p>
    <w:p>
      <w:r>
        <w:rPr>
          <w:b w:val="0"/>
        </w:rPr>
        <w:t>Be specific. Give the file, the error, and what you expected.</w:t>
      </w:r>
    </w:p>
    <w:p>
      <w:pPr>
        <w:pStyle w:val="ListBullet"/>
        <w:ind w:left="360"/>
      </w:pPr>
      <w:r>
        <w:t>Good: "The function calculate_damage in combat.py:45 returns negative values when boss.power is 0. Fix it."</w:t>
      </w:r>
    </w:p>
    <w:p>
      <w:pPr>
        <w:pStyle w:val="ListBullet"/>
        <w:ind w:left="360"/>
      </w:pPr>
      <w:r>
        <w:t>Bad: "There's a bug somewhere in the damage calculation."</w:t>
      </w:r>
    </w:p>
    <w:p>
      <w:pPr>
        <w:pStyle w:val="Heading2"/>
      </w:pPr>
      <w:r>
        <w:t>New Features</w:t>
      </w:r>
    </w:p>
    <w:p>
      <w:r>
        <w:rPr>
          <w:b w:val="0"/>
        </w:rPr>
        <w:t>Describe the behavior, not the implementation. Let Claude figure out the 'how.'</w:t>
      </w:r>
    </w:p>
    <w:p>
      <w:pPr>
        <w:pStyle w:val="ListBullet"/>
        <w:ind w:left="360"/>
      </w:pPr>
      <w:r>
        <w:t>Good: "Add a healing potion item the player can use once per battle to restore 30 HP."</w:t>
      </w:r>
    </w:p>
    <w:p>
      <w:pPr>
        <w:pStyle w:val="ListBullet"/>
        <w:ind w:left="360"/>
      </w:pPr>
      <w:r>
        <w:t>Bad: "I want some kind of healing thing, maybe potions or something?"</w:t>
      </w:r>
    </w:p>
    <w:p>
      <w:pPr>
        <w:pStyle w:val="Heading2"/>
      </w:pPr>
      <w:r>
        <w:t>Refactoring</w:t>
      </w:r>
    </w:p>
    <w:p>
      <w:r>
        <w:rPr>
          <w:b w:val="0"/>
        </w:rPr>
        <w:t>Tell Claude the goal and constraints.</w:t>
      </w:r>
    </w:p>
    <w:p>
      <w:pPr>
        <w:pStyle w:val="ListBullet"/>
        <w:ind w:left="360"/>
      </w:pPr>
      <w:r>
        <w:t>Good: "Split bosses.py into separate files per boss category. Keep the same public API."</w:t>
      </w:r>
    </w:p>
    <w:p>
      <w:pPr>
        <w:pStyle w:val="ListBullet"/>
        <w:ind w:left="360"/>
      </w:pPr>
      <w:r>
        <w:t>Bad: "Clean up the boss code."</w:t>
      </w:r>
    </w:p>
    <w:p>
      <w:pPr>
        <w:pStyle w:val="Heading2"/>
      </w:pPr>
      <w:r>
        <w:t>Code Questions</w:t>
      </w:r>
    </w:p>
    <w:p>
      <w:r>
        <w:rPr>
          <w:b w:val="0"/>
        </w:rPr>
        <w:t>Point to the file instead of asking Claude to search for it.</w:t>
      </w:r>
    </w:p>
    <w:p>
      <w:pPr>
        <w:pStyle w:val="ListBullet"/>
        <w:ind w:left="360"/>
      </w:pPr>
      <w:r>
        <w:t>Cheap: "What does player.restore_for_battle() do in player.py?"</w:t>
      </w:r>
    </w:p>
    <w:p>
      <w:pPr>
        <w:pStyle w:val="ListBullet"/>
        <w:ind w:left="360"/>
      </w:pPr>
      <w:r>
        <w:t>Expensive: "How does the player get restored before battle?"</w:t>
      </w:r>
    </w:p>
    <w:p>
      <w:pPr>
        <w:pStyle w:val="Heading2"/>
      </w:pPr>
      <w:r>
        <w:t>Project Planning</w:t>
      </w:r>
    </w:p>
    <w:p>
      <w:r>
        <w:rPr>
          <w:b w:val="0"/>
        </w:rPr>
        <w:t>Use plan mode for architectural decisions. Be explicit about scope and constraints.</w:t>
      </w:r>
    </w:p>
    <w:p>
      <w:pPr>
        <w:pStyle w:val="ListBullet"/>
        <w:ind w:left="360"/>
      </w:pPr>
      <w:r>
        <w:t>Good: "Plan an authentication system using JWT. The app is Flask, Postgres, no existing auth. Support login, register, and password reset."</w:t>
      </w:r>
    </w:p>
    <w:p>
      <w:pPr>
        <w:pStyle w:val="ListBullet"/>
        <w:ind w:left="360"/>
      </w:pPr>
      <w:r>
        <w:t>Bad: "Add auth to my app."</w:t>
      </w:r>
    </w:p>
    <w:p>
      <w:pPr>
        <w:pStyle w:val="Heading2"/>
      </w:pPr>
      <w:r>
        <w:t>Documentation &amp; Writing</w:t>
      </w:r>
    </w:p>
    <w:p>
      <w:pPr>
        <w:pStyle w:val="ListBullet"/>
        <w:ind w:left="360"/>
      </w:pPr>
      <w:r>
        <w:t>Provide a clear outline or structure you want followed</w:t>
      </w:r>
    </w:p>
    <w:p>
      <w:pPr>
        <w:pStyle w:val="ListBullet"/>
        <w:ind w:left="360"/>
      </w:pPr>
      <w:r>
        <w:t>Specify the audience (technical, non-technical, client-facing)</w:t>
      </w:r>
    </w:p>
    <w:p>
      <w:pPr>
        <w:pStyle w:val="ListBullet"/>
        <w:ind w:left="360"/>
      </w:pPr>
      <w:r>
        <w:t>Give examples of the tone or format you prefer</w:t>
      </w:r>
    </w:p>
    <w:p>
      <w:r>
        <w:br w:type="page"/>
      </w:r>
    </w:p>
    <w:p>
      <w:pPr>
        <w:pStyle w:val="Heading1"/>
      </w:pPr>
      <w:r>
        <w:t>4. Planning Large Projects Efficiently</w:t>
      </w:r>
    </w:p>
    <w:p>
      <w:pPr>
        <w:pStyle w:val="Heading2"/>
      </w:pPr>
      <w:r>
        <w:t>Step 1: Use CLAUDE.md</w:t>
      </w:r>
    </w:p>
    <w:p>
      <w:r>
        <w:rPr>
          <w:b w:val="0"/>
        </w:rPr>
        <w:t>Create a CLAUDE.md file at your project root. Claude reads it automatically at the start of every conversation. Put project context, architecture decisions, coding conventions, and important notes here. This eliminates the need to re-explain your project each time.</w:t>
      </w:r>
    </w:p>
    <w:p>
      <w:pPr>
        <w:pStyle w:val="Heading2"/>
      </w:pPr>
      <w:r>
        <w:t>Step 2: Use Plan Mode</w:t>
      </w:r>
    </w:p>
    <w:p>
      <w:r>
        <w:rPr>
          <w:b w:val="0"/>
        </w:rPr>
        <w:t>When Claude enters plan mode, it explores the codebase and produces a plan before writing any code. You review and approve it, so no tokens are wasted on the wrong approach. Claude will only write code after you give the go-ahead.</w:t>
      </w:r>
    </w:p>
    <w:p>
      <w:pPr>
        <w:pStyle w:val="Heading2"/>
      </w:pPr>
      <w:r>
        <w:t>Step 3: Break Work into Separate Conversations</w:t>
      </w:r>
    </w:p>
    <w:p>
      <w:r>
        <w:rPr>
          <w:b w:val="0"/>
        </w:rPr>
        <w:t>Don't do an entire project in one conversation thread. Plan in one conversation, then start a new conversation per task:</w:t>
      </w:r>
    </w:p>
    <w:p>
      <w:pPr>
        <w:pStyle w:val="ListBullet"/>
        <w:ind w:left="360"/>
      </w:pPr>
      <w:r>
        <w:t>Conversation 1: Plan the authentication system → produces a plan</w:t>
      </w:r>
    </w:p>
    <w:p>
      <w:pPr>
        <w:pStyle w:val="ListBullet"/>
        <w:ind w:left="360"/>
      </w:pPr>
      <w:r>
        <w:t>Conversation 2: Add the User model per the plan</w:t>
      </w:r>
    </w:p>
    <w:p>
      <w:pPr>
        <w:pStyle w:val="ListBullet"/>
        <w:ind w:left="360"/>
      </w:pPr>
      <w:r>
        <w:t>Conversation 3: Add the login route per the plan</w:t>
      </w:r>
    </w:p>
    <w:p>
      <w:pPr>
        <w:pStyle w:val="ListBullet"/>
        <w:ind w:left="360"/>
      </w:pPr>
      <w:r>
        <w:t>Conversation 4: Add the auth middleware per the plan</w:t>
      </w:r>
    </w:p>
    <w:p>
      <w:pPr>
        <w:pStyle w:val="Heading2"/>
      </w:pPr>
      <w:r>
        <w:t>Step 4: Front-Load Context</w:t>
      </w:r>
    </w:p>
    <w:p>
      <w:r>
        <w:rPr>
          <w:b w:val="0"/>
        </w:rPr>
        <w:t>Put the important information first in your message. Instead of a long story ending with the request, lead with the request and follow with context.</w:t>
      </w:r>
    </w:p>
    <w:p>
      <w:pPr>
        <w:pStyle w:val="Heading2"/>
      </w:pPr>
      <w:r>
        <w:t>Step 5: Use /compact Between Phases</w:t>
      </w:r>
    </w:p>
    <w:p>
      <w:r>
        <w:rPr>
          <w:b w:val="0"/>
        </w:rPr>
        <w:t>If you must stay in one conversation, run /compact between major phases to compress the history and free up context space.</w:t>
      </w:r>
    </w:p>
    <w:p>
      <w:pPr>
        <w:pStyle w:val="Heading2"/>
      </w:pPr>
      <w:r>
        <w:t>Step 6: Avoid Open-Ended Exploration</w:t>
      </w:r>
    </w:p>
    <w:p>
      <w:r>
        <w:rPr>
          <w:b w:val="0"/>
        </w:rPr>
        <w:t>"Look at the whole codebase and suggest improvements" is extremely expensive. "Review combat.py for bugs" is cheap. Scope your requests tightly.</w:t>
      </w:r>
    </w:p>
    <w:p>
      <w:r>
        <w:br w:type="page"/>
      </w:r>
    </w:p>
    <w:p>
      <w:pPr>
        <w:pStyle w:val="Heading1"/>
      </w:pPr>
      <w:r>
        <w:t>5. Complete Command Reference</w:t>
      </w:r>
    </w:p>
    <w:p>
      <w:pPr>
        <w:pStyle w:val="Heading2"/>
      </w:pPr>
      <w:r>
        <w:t>Session &amp; Navigation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/clear</w:t>
            </w:r>
          </w:p>
        </w:tc>
        <w:tc>
          <w:tcPr>
            <w:tcW w:type="dxa" w:w="4320"/>
          </w:tcPr>
          <w:p>
            <w:r>
              <w:rPr>
                <w:sz w:val="20"/>
              </w:rPr>
              <w:t>Clear conversation history and start fresh</w:t>
            </w:r>
          </w:p>
        </w:tc>
      </w:tr>
      <w:tr>
        <w:tc>
          <w:tcPr>
            <w:tcW w:type="dxa" w:w="4320"/>
          </w:tcPr>
          <w:p>
            <w:r>
              <w:rPr>
                <w:sz w:val="20"/>
              </w:rPr>
              <w:t>/exit</w:t>
            </w:r>
          </w:p>
        </w:tc>
        <w:tc>
          <w:tcPr>
            <w:tcW w:type="dxa" w:w="4320"/>
          </w:tcPr>
          <w:p>
            <w:r>
              <w:rPr>
                <w:sz w:val="20"/>
              </w:rPr>
              <w:t>Exit the Claude Code session</w:t>
            </w:r>
          </w:p>
        </w:tc>
      </w:tr>
      <w:tr>
        <w:tc>
          <w:tcPr>
            <w:tcW w:type="dxa" w:w="4320"/>
          </w:tcPr>
          <w:p>
            <w:r>
              <w:rPr>
                <w:sz w:val="20"/>
              </w:rPr>
              <w:t>/resume [session]</w:t>
            </w:r>
          </w:p>
        </w:tc>
        <w:tc>
          <w:tcPr>
            <w:tcW w:type="dxa" w:w="4320"/>
          </w:tcPr>
          <w:p>
            <w:r>
              <w:rPr>
                <w:sz w:val="20"/>
              </w:rPr>
              <w:t>Resume a previous conversation by ID or name, or open session picker</w:t>
            </w:r>
          </w:p>
        </w:tc>
      </w:tr>
      <w:tr>
        <w:tc>
          <w:tcPr>
            <w:tcW w:type="dxa" w:w="4320"/>
          </w:tcPr>
          <w:p>
            <w:r>
              <w:rPr>
                <w:sz w:val="20"/>
              </w:rPr>
              <w:t>/rename &lt;name&gt;</w:t>
            </w:r>
          </w:p>
        </w:tc>
        <w:tc>
          <w:tcPr>
            <w:tcW w:type="dxa" w:w="4320"/>
          </w:tcPr>
          <w:p>
            <w:r>
              <w:rPr>
                <w:sz w:val="20"/>
              </w:rPr>
              <w:t>Rename the current session for easier identification</w:t>
            </w:r>
          </w:p>
        </w:tc>
      </w:tr>
      <w:tr>
        <w:tc>
          <w:tcPr>
            <w:tcW w:type="dxa" w:w="4320"/>
          </w:tcPr>
          <w:p>
            <w:r>
              <w:rPr>
                <w:sz w:val="20"/>
              </w:rPr>
              <w:t>/rewind</w:t>
            </w:r>
          </w:p>
        </w:tc>
        <w:tc>
          <w:tcPr>
            <w:tcW w:type="dxa" w:w="4320"/>
          </w:tcPr>
          <w:p>
            <w:r>
              <w:rPr>
                <w:sz w:val="20"/>
              </w:rPr>
              <w:t>Rewind the conversation and/or code to a previous point</w:t>
            </w:r>
          </w:p>
        </w:tc>
      </w:tr>
      <w:tr>
        <w:tc>
          <w:tcPr>
            <w:tcW w:type="dxa" w:w="4320"/>
          </w:tcPr>
          <w:p>
            <w:r>
              <w:rPr>
                <w:sz w:val="20"/>
              </w:rPr>
              <w:t>/compact [instructions]</w:t>
            </w:r>
          </w:p>
        </w:tc>
        <w:tc>
          <w:tcPr>
            <w:tcW w:type="dxa" w:w="4320"/>
          </w:tcPr>
          <w:p>
            <w:r>
              <w:rPr>
                <w:sz w:val="20"/>
              </w:rPr>
              <w:t>Compress conversation history. Optionally pass focus instructions (e.g. /compact focus on auth changes)</w:t>
            </w:r>
          </w:p>
        </w:tc>
      </w:tr>
    </w:tbl>
    <w:p/>
    <w:p>
      <w:pPr>
        <w:pStyle w:val="Heading2"/>
      </w:pPr>
      <w:r>
        <w:t>File &amp; Project Management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/init</w:t>
            </w:r>
          </w:p>
        </w:tc>
        <w:tc>
          <w:tcPr>
            <w:tcW w:type="dxa" w:w="4320"/>
          </w:tcPr>
          <w:p>
            <w:r>
              <w:rPr>
                <w:sz w:val="20"/>
              </w:rPr>
              <w:t>Initialize project with a CLAUDE.md guide file</w:t>
            </w:r>
          </w:p>
        </w:tc>
      </w:tr>
      <w:tr>
        <w:tc>
          <w:tcPr>
            <w:tcW w:type="dxa" w:w="4320"/>
          </w:tcPr>
          <w:p>
            <w:r>
              <w:rPr>
                <w:sz w:val="20"/>
              </w:rPr>
              <w:t>/memory</w:t>
            </w:r>
          </w:p>
        </w:tc>
        <w:tc>
          <w:tcPr>
            <w:tcW w:type="dxa" w:w="4320"/>
          </w:tcPr>
          <w:p>
            <w:r>
              <w:rPr>
                <w:sz w:val="20"/>
              </w:rPr>
              <w:t>Edit CLAUDE.md memory files directly</w:t>
            </w:r>
          </w:p>
        </w:tc>
      </w:tr>
      <w:tr>
        <w:tc>
          <w:tcPr>
            <w:tcW w:type="dxa" w:w="4320"/>
          </w:tcPr>
          <w:p>
            <w:r>
              <w:rPr>
                <w:sz w:val="20"/>
              </w:rPr>
              <w:t>/export [filename]</w:t>
            </w:r>
          </w:p>
        </w:tc>
        <w:tc>
          <w:tcPr>
            <w:tcW w:type="dxa" w:w="4320"/>
          </w:tcPr>
          <w:p>
            <w:r>
              <w:rPr>
                <w:sz w:val="20"/>
              </w:rPr>
              <w:t>Export the current conversation to a file or clipboard</w:t>
            </w:r>
          </w:p>
        </w:tc>
      </w:tr>
      <w:tr>
        <w:tc>
          <w:tcPr>
            <w:tcW w:type="dxa" w:w="4320"/>
          </w:tcPr>
          <w:p>
            <w:r>
              <w:rPr>
                <w:sz w:val="20"/>
              </w:rPr>
              <w:t>/plan</w:t>
            </w:r>
          </w:p>
        </w:tc>
        <w:tc>
          <w:tcPr>
            <w:tcW w:type="dxa" w:w="4320"/>
          </w:tcPr>
          <w:p>
            <w:r>
              <w:rPr>
                <w:sz w:val="20"/>
              </w:rPr>
              <w:t>Enter plan mode — Claude explores and plans before writing code</w:t>
            </w:r>
          </w:p>
        </w:tc>
      </w:tr>
    </w:tbl>
    <w:p/>
    <w:p>
      <w:pPr>
        <w:pStyle w:val="Heading2"/>
      </w:pPr>
      <w:r>
        <w:t>Configuration &amp; Settings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/config</w:t>
            </w:r>
          </w:p>
        </w:tc>
        <w:tc>
          <w:tcPr>
            <w:tcW w:type="dxa" w:w="4320"/>
          </w:tcPr>
          <w:p>
            <w:r>
              <w:rPr>
                <w:sz w:val="20"/>
              </w:rPr>
              <w:t>Open the Settings interface (Config tab)</w:t>
            </w:r>
          </w:p>
        </w:tc>
      </w:tr>
      <w:tr>
        <w:tc>
          <w:tcPr>
            <w:tcW w:type="dxa" w:w="4320"/>
          </w:tcPr>
          <w:p>
            <w:r>
              <w:rPr>
                <w:sz w:val="20"/>
              </w:rPr>
              <w:t>/status</w:t>
            </w:r>
          </w:p>
        </w:tc>
        <w:tc>
          <w:tcPr>
            <w:tcW w:type="dxa" w:w="4320"/>
          </w:tcPr>
          <w:p>
            <w:r>
              <w:rPr>
                <w:sz w:val="20"/>
              </w:rPr>
              <w:t>Show version, model, account, and connectivity info</w:t>
            </w:r>
          </w:p>
        </w:tc>
      </w:tr>
      <w:tr>
        <w:tc>
          <w:tcPr>
            <w:tcW w:type="dxa" w:w="4320"/>
          </w:tcPr>
          <w:p>
            <w:r>
              <w:rPr>
                <w:sz w:val="20"/>
              </w:rPr>
              <w:t>/model</w:t>
            </w:r>
          </w:p>
        </w:tc>
        <w:tc>
          <w:tcPr>
            <w:tcW w:type="dxa" w:w="4320"/>
          </w:tcPr>
          <w:p>
            <w:r>
              <w:rPr>
                <w:sz w:val="20"/>
              </w:rPr>
              <w:t>Select or change the AI model</w:t>
            </w:r>
          </w:p>
        </w:tc>
      </w:tr>
      <w:tr>
        <w:tc>
          <w:tcPr>
            <w:tcW w:type="dxa" w:w="4320"/>
          </w:tcPr>
          <w:p>
            <w:r>
              <w:rPr>
                <w:sz w:val="20"/>
              </w:rPr>
              <w:t>/permissions</w:t>
            </w:r>
          </w:p>
        </w:tc>
        <w:tc>
          <w:tcPr>
            <w:tcW w:type="dxa" w:w="4320"/>
          </w:tcPr>
          <w:p>
            <w:r>
              <w:rPr>
                <w:sz w:val="20"/>
              </w:rPr>
              <w:t>View or update tool permissions</w:t>
            </w:r>
          </w:p>
        </w:tc>
      </w:tr>
      <w:tr>
        <w:tc>
          <w:tcPr>
            <w:tcW w:type="dxa" w:w="4320"/>
          </w:tcPr>
          <w:p>
            <w:r>
              <w:rPr>
                <w:sz w:val="20"/>
              </w:rPr>
              <w:t>/vim</w:t>
            </w:r>
          </w:p>
        </w:tc>
        <w:tc>
          <w:tcPr>
            <w:tcW w:type="dxa" w:w="4320"/>
          </w:tcPr>
          <w:p>
            <w:r>
              <w:rPr>
                <w:sz w:val="20"/>
              </w:rPr>
              <w:t>Enable vim-style editing mode for input</w:t>
            </w:r>
          </w:p>
        </w:tc>
      </w:tr>
      <w:tr>
        <w:tc>
          <w:tcPr>
            <w:tcW w:type="dxa" w:w="4320"/>
          </w:tcPr>
          <w:p>
            <w:r>
              <w:rPr>
                <w:sz w:val="20"/>
              </w:rPr>
              <w:t>/theme</w:t>
            </w:r>
          </w:p>
        </w:tc>
        <w:tc>
          <w:tcPr>
            <w:tcW w:type="dxa" w:w="4320"/>
          </w:tcPr>
          <w:p>
            <w:r>
              <w:rPr>
                <w:sz w:val="20"/>
              </w:rPr>
              <w:t>Change the color theme</w:t>
            </w:r>
          </w:p>
        </w:tc>
      </w:tr>
      <w:tr>
        <w:tc>
          <w:tcPr>
            <w:tcW w:type="dxa" w:w="4320"/>
          </w:tcPr>
          <w:p>
            <w:r>
              <w:rPr>
                <w:sz w:val="20"/>
              </w:rPr>
              <w:t>/statusline</w:t>
            </w:r>
          </w:p>
        </w:tc>
        <w:tc>
          <w:tcPr>
            <w:tcW w:type="dxa" w:w="4320"/>
          </w:tcPr>
          <w:p>
            <w:r>
              <w:rPr>
                <w:sz w:val="20"/>
              </w:rPr>
              <w:t>Configure the status line UI display</w:t>
            </w:r>
          </w:p>
        </w:tc>
      </w:tr>
    </w:tbl>
    <w:p/>
    <w:p>
      <w:pPr>
        <w:pStyle w:val="Heading2"/>
      </w:pPr>
      <w:r>
        <w:t>Information &amp; Diagnostics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/help</w:t>
            </w:r>
          </w:p>
        </w:tc>
        <w:tc>
          <w:tcPr>
            <w:tcW w:type="dxa" w:w="4320"/>
          </w:tcPr>
          <w:p>
            <w:r>
              <w:rPr>
                <w:sz w:val="20"/>
              </w:rPr>
              <w:t>Get general usage help</w:t>
            </w:r>
          </w:p>
        </w:tc>
      </w:tr>
      <w:tr>
        <w:tc>
          <w:tcPr>
            <w:tcW w:type="dxa" w:w="4320"/>
          </w:tcPr>
          <w:p>
            <w:r>
              <w:rPr>
                <w:sz w:val="20"/>
              </w:rPr>
              <w:t>/doctor</w:t>
            </w:r>
          </w:p>
        </w:tc>
        <w:tc>
          <w:tcPr>
            <w:tcW w:type="dxa" w:w="4320"/>
          </w:tcPr>
          <w:p>
            <w:r>
              <w:rPr>
                <w:sz w:val="20"/>
              </w:rPr>
              <w:t>Check installation health and diagnose issues</w:t>
            </w:r>
          </w:p>
        </w:tc>
      </w:tr>
      <w:tr>
        <w:tc>
          <w:tcPr>
            <w:tcW w:type="dxa" w:w="4320"/>
          </w:tcPr>
          <w:p>
            <w:r>
              <w:rPr>
                <w:sz w:val="20"/>
              </w:rPr>
              <w:t>/cost</w:t>
            </w:r>
          </w:p>
        </w:tc>
        <w:tc>
          <w:tcPr>
            <w:tcW w:type="dxa" w:w="4320"/>
          </w:tcPr>
          <w:p>
            <w:r>
              <w:rPr>
                <w:sz w:val="20"/>
              </w:rPr>
              <w:t>Show token usage statistics for current session</w:t>
            </w:r>
          </w:p>
        </w:tc>
      </w:tr>
      <w:tr>
        <w:tc>
          <w:tcPr>
            <w:tcW w:type="dxa" w:w="4320"/>
          </w:tcPr>
          <w:p>
            <w:r>
              <w:rPr>
                <w:sz w:val="20"/>
              </w:rPr>
              <w:t>/context</w:t>
            </w:r>
          </w:p>
        </w:tc>
        <w:tc>
          <w:tcPr>
            <w:tcW w:type="dxa" w:w="4320"/>
          </w:tcPr>
          <w:p>
            <w:r>
              <w:rPr>
                <w:sz w:val="20"/>
              </w:rPr>
              <w:t>Visualize current context usage as a colored grid</w:t>
            </w:r>
          </w:p>
        </w:tc>
      </w:tr>
      <w:tr>
        <w:tc>
          <w:tcPr>
            <w:tcW w:type="dxa" w:w="4320"/>
          </w:tcPr>
          <w:p>
            <w:r>
              <w:rPr>
                <w:sz w:val="20"/>
              </w:rPr>
              <w:t>/stats</w:t>
            </w:r>
          </w:p>
        </w:tc>
        <w:tc>
          <w:tcPr>
            <w:tcW w:type="dxa" w:w="4320"/>
          </w:tcPr>
          <w:p>
            <w:r>
              <w:rPr>
                <w:sz w:val="20"/>
              </w:rPr>
              <w:t>Show daily usage, session history, streaks, and model preferences</w:t>
            </w:r>
          </w:p>
        </w:tc>
      </w:tr>
      <w:tr>
        <w:tc>
          <w:tcPr>
            <w:tcW w:type="dxa" w:w="4320"/>
          </w:tcPr>
          <w:p>
            <w:r>
              <w:rPr>
                <w:sz w:val="20"/>
              </w:rPr>
              <w:t>/usage</w:t>
            </w:r>
          </w:p>
        </w:tc>
        <w:tc>
          <w:tcPr>
            <w:tcW w:type="dxa" w:w="4320"/>
          </w:tcPr>
          <w:p>
            <w:r>
              <w:rPr>
                <w:sz w:val="20"/>
              </w:rPr>
              <w:t>Show plan usage limits and rate limit status (subscription plans only)</w:t>
            </w:r>
          </w:p>
        </w:tc>
      </w:tr>
      <w:tr>
        <w:tc>
          <w:tcPr>
            <w:tcW w:type="dxa" w:w="4320"/>
          </w:tcPr>
          <w:p>
            <w:r>
              <w:rPr>
                <w:sz w:val="20"/>
              </w:rPr>
              <w:t>/todos</w:t>
            </w:r>
          </w:p>
        </w:tc>
        <w:tc>
          <w:tcPr>
            <w:tcW w:type="dxa" w:w="4320"/>
          </w:tcPr>
          <w:p>
            <w:r>
              <w:rPr>
                <w:sz w:val="20"/>
              </w:rPr>
              <w:t>List current TODO items being tracked</w:t>
            </w:r>
          </w:p>
        </w:tc>
      </w:tr>
      <w:tr>
        <w:tc>
          <w:tcPr>
            <w:tcW w:type="dxa" w:w="4320"/>
          </w:tcPr>
          <w:p>
            <w:r>
              <w:rPr>
                <w:sz w:val="20"/>
              </w:rPr>
              <w:t>/tasks</w:t>
            </w:r>
          </w:p>
        </w:tc>
        <w:tc>
          <w:tcPr>
            <w:tcW w:type="dxa" w:w="4320"/>
          </w:tcPr>
          <w:p>
            <w:r>
              <w:rPr>
                <w:sz w:val="20"/>
              </w:rPr>
              <w:t>List and manage background tasks</w:t>
            </w:r>
          </w:p>
        </w:tc>
      </w:tr>
      <w:tr>
        <w:tc>
          <w:tcPr>
            <w:tcW w:type="dxa" w:w="4320"/>
          </w:tcPr>
          <w:p>
            <w:r>
              <w:rPr>
                <w:sz w:val="20"/>
              </w:rPr>
              <w:t>/copy</w:t>
            </w:r>
          </w:p>
        </w:tc>
        <w:tc>
          <w:tcPr>
            <w:tcW w:type="dxa" w:w="4320"/>
          </w:tcPr>
          <w:p>
            <w:r>
              <w:rPr>
                <w:sz w:val="20"/>
              </w:rPr>
              <w:t>Copy the last assistant response to clipboard</w:t>
            </w:r>
          </w:p>
        </w:tc>
      </w:tr>
    </w:tbl>
    <w:p/>
    <w:p>
      <w:pPr>
        <w:pStyle w:val="Heading2"/>
      </w:pPr>
      <w:r>
        <w:t>Integration &amp; External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/mcp</w:t>
            </w:r>
          </w:p>
        </w:tc>
        <w:tc>
          <w:tcPr>
            <w:tcW w:type="dxa" w:w="4320"/>
          </w:tcPr>
          <w:p>
            <w:r>
              <w:rPr>
                <w:sz w:val="20"/>
              </w:rPr>
              <w:t>Manage MCP (Model Context Protocol) server connections</w:t>
            </w:r>
          </w:p>
        </w:tc>
      </w:tr>
      <w:tr>
        <w:tc>
          <w:tcPr>
            <w:tcW w:type="dxa" w:w="4320"/>
          </w:tcPr>
          <w:p>
            <w:r>
              <w:rPr>
                <w:sz w:val="20"/>
              </w:rPr>
              <w:t>/teleport</w:t>
            </w:r>
          </w:p>
        </w:tc>
        <w:tc>
          <w:tcPr>
            <w:tcW w:type="dxa" w:w="4320"/>
          </w:tcPr>
          <w:p>
            <w:r>
              <w:rPr>
                <w:sz w:val="20"/>
              </w:rPr>
              <w:t>Resume a remote session from claude.ai (subscribers only)</w:t>
            </w:r>
          </w:p>
        </w:tc>
      </w:tr>
    </w:tbl>
    <w:p/>
    <w:p>
      <w:pPr>
        <w:pStyle w:val="Heading2"/>
      </w:pPr>
      <w:r>
        <w:t>Built-in Skills (Slash Commands)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Command</w:t>
            </w:r>
          </w:p>
        </w:tc>
        <w:tc>
          <w:tcPr>
            <w:tcW w:type="dxa" w:w="4320"/>
          </w:tcPr>
          <w:p>
            <w:r>
              <w:rPr>
                <w:b/>
                <w:sz w:val="20"/>
              </w:rPr>
              <w:t>Description</w:t>
            </w:r>
          </w:p>
        </w:tc>
      </w:tr>
      <w:tr>
        <w:tc>
          <w:tcPr>
            <w:tcW w:type="dxa" w:w="4320"/>
          </w:tcPr>
          <w:p>
            <w:r>
              <w:rPr>
                <w:sz w:val="20"/>
              </w:rPr>
              <w:t>/review</w:t>
            </w:r>
          </w:p>
        </w:tc>
        <w:tc>
          <w:tcPr>
            <w:tcW w:type="dxa" w:w="4320"/>
          </w:tcPr>
          <w:p>
            <w:r>
              <w:rPr>
                <w:sz w:val="20"/>
              </w:rPr>
              <w:t>Review a pull request</w:t>
            </w:r>
          </w:p>
        </w:tc>
      </w:tr>
      <w:tr>
        <w:tc>
          <w:tcPr>
            <w:tcW w:type="dxa" w:w="4320"/>
          </w:tcPr>
          <w:p>
            <w:r>
              <w:rPr>
                <w:sz w:val="20"/>
              </w:rPr>
              <w:t>/commit</w:t>
            </w:r>
          </w:p>
        </w:tc>
        <w:tc>
          <w:tcPr>
            <w:tcW w:type="dxa" w:w="4320"/>
          </w:tcPr>
          <w:p>
            <w:r>
              <w:rPr>
                <w:sz w:val="20"/>
              </w:rPr>
              <w:t>Stage and commit changes with an AI-generated message</w:t>
            </w:r>
          </w:p>
        </w:tc>
      </w:tr>
      <w:tr>
        <w:tc>
          <w:tcPr>
            <w:tcW w:type="dxa" w:w="4320"/>
          </w:tcPr>
          <w:p>
            <w:r>
              <w:rPr>
                <w:sz w:val="20"/>
              </w:rPr>
              <w:t>/pr-comments</w:t>
            </w:r>
          </w:p>
        </w:tc>
        <w:tc>
          <w:tcPr>
            <w:tcW w:type="dxa" w:w="4320"/>
          </w:tcPr>
          <w:p>
            <w:r>
              <w:rPr>
                <w:sz w:val="20"/>
              </w:rPr>
              <w:t>Get comments from a GitHub pull request</w:t>
            </w:r>
          </w:p>
        </w:tc>
      </w:tr>
      <w:tr>
        <w:tc>
          <w:tcPr>
            <w:tcW w:type="dxa" w:w="4320"/>
          </w:tcPr>
          <w:p>
            <w:r>
              <w:rPr>
                <w:sz w:val="20"/>
              </w:rPr>
              <w:t>/security-review</w:t>
            </w:r>
          </w:p>
        </w:tc>
        <w:tc>
          <w:tcPr>
            <w:tcW w:type="dxa" w:w="4320"/>
          </w:tcPr>
          <w:p>
            <w:r>
              <w:rPr>
                <w:sz w:val="20"/>
              </w:rPr>
              <w:t>Run a complete security review of your code</w:t>
            </w:r>
          </w:p>
        </w:tc>
      </w:tr>
      <w:tr>
        <w:tc>
          <w:tcPr>
            <w:tcW w:type="dxa" w:w="4320"/>
          </w:tcPr>
          <w:p>
            <w:r>
              <w:rPr>
                <w:sz w:val="20"/>
              </w:rPr>
              <w:t>/keybindings-help</w:t>
            </w:r>
          </w:p>
        </w:tc>
        <w:tc>
          <w:tcPr>
            <w:tcW w:type="dxa" w:w="4320"/>
          </w:tcPr>
          <w:p>
            <w:r>
              <w:rPr>
                <w:sz w:val="20"/>
              </w:rPr>
              <w:t>Get help customizing keyboard shortcuts</w:t>
            </w:r>
          </w:p>
        </w:tc>
      </w:tr>
    </w:tbl>
    <w:p/>
    <w:p>
      <w:pPr>
        <w:pStyle w:val="Heading2"/>
      </w:pPr>
      <w:r>
        <w:t>Quick Input Modes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Prefix</w:t>
            </w:r>
          </w:p>
        </w:tc>
        <w:tc>
          <w:tcPr>
            <w:tcW w:type="dxa" w:w="4320"/>
          </w:tcPr>
          <w:p>
            <w:r>
              <w:rPr>
                <w:b/>
                <w:sz w:val="20"/>
              </w:rPr>
              <w:t>Description</w:t>
            </w:r>
          </w:p>
        </w:tc>
      </w:tr>
      <w:tr>
        <w:tc>
          <w:tcPr>
            <w:tcW w:type="dxa" w:w="4320"/>
          </w:tcPr>
          <w:p>
            <w:r>
              <w:rPr>
                <w:sz w:val="20"/>
              </w:rPr>
              <w:t>!</w:t>
            </w:r>
          </w:p>
        </w:tc>
        <w:tc>
          <w:tcPr>
            <w:tcW w:type="dxa" w:w="4320"/>
          </w:tcPr>
          <w:p>
            <w:r>
              <w:rPr>
                <w:sz w:val="20"/>
              </w:rPr>
              <w:t>Bash mode — run shell commands directly without Claude interpretation</w:t>
            </w:r>
          </w:p>
        </w:tc>
      </w:tr>
      <w:tr>
        <w:tc>
          <w:tcPr>
            <w:tcW w:type="dxa" w:w="4320"/>
          </w:tcPr>
          <w:p>
            <w:r>
              <w:rPr>
                <w:sz w:val="20"/>
              </w:rPr>
              <w:t>@</w:t>
            </w:r>
          </w:p>
        </w:tc>
        <w:tc>
          <w:tcPr>
            <w:tcW w:type="dxa" w:w="4320"/>
          </w:tcPr>
          <w:p>
            <w:r>
              <w:rPr>
                <w:sz w:val="20"/>
              </w:rPr>
              <w:t>File mention — trigger file path autocomplete to reference specific files</w:t>
            </w:r>
          </w:p>
        </w:tc>
      </w:tr>
      <w:tr>
        <w:tc>
          <w:tcPr>
            <w:tcW w:type="dxa" w:w="4320"/>
          </w:tcPr>
          <w:p>
            <w:r>
              <w:rPr>
                <w:sz w:val="20"/>
              </w:rPr>
              <w:t>/</w:t>
            </w:r>
          </w:p>
        </w:tc>
        <w:tc>
          <w:tcPr>
            <w:tcW w:type="dxa" w:w="4320"/>
          </w:tcPr>
          <w:p>
            <w:r>
              <w:rPr>
                <w:sz w:val="20"/>
              </w:rPr>
              <w:t>Command mode — type / to see and filter available commands</w:t>
            </w:r>
          </w:p>
        </w:tc>
      </w:tr>
    </w:tbl>
    <w:p/>
    <w:p>
      <w:r>
        <w:br w:type="page"/>
      </w:r>
    </w:p>
    <w:p>
      <w:pPr>
        <w:pStyle w:val="Heading1"/>
      </w:pPr>
      <w:r>
        <w:t>6. Keyboard Shortcuts Reference</w:t>
      </w:r>
    </w:p>
    <w:p>
      <w:pPr>
        <w:pStyle w:val="Heading2"/>
      </w:pPr>
      <w:r>
        <w:t>General Controls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Shortcut</w:t>
            </w:r>
          </w:p>
        </w:tc>
        <w:tc>
          <w:tcPr>
            <w:tcW w:type="dxa" w:w="4320"/>
          </w:tcPr>
          <w:p>
            <w:r>
              <w:rPr>
                <w:b/>
                <w:sz w:val="20"/>
              </w:rPr>
              <w:t>Action</w:t>
            </w:r>
          </w:p>
        </w:tc>
      </w:tr>
      <w:tr>
        <w:tc>
          <w:tcPr>
            <w:tcW w:type="dxa" w:w="4320"/>
          </w:tcPr>
          <w:p>
            <w:r>
              <w:rPr>
                <w:sz w:val="20"/>
              </w:rPr>
              <w:t>Ctrl+C</w:t>
            </w:r>
          </w:p>
        </w:tc>
        <w:tc>
          <w:tcPr>
            <w:tcW w:type="dxa" w:w="4320"/>
          </w:tcPr>
          <w:p>
            <w:r>
              <w:rPr>
                <w:sz w:val="20"/>
              </w:rPr>
              <w:t>Cancel current input or generation</w:t>
            </w:r>
          </w:p>
        </w:tc>
      </w:tr>
      <w:tr>
        <w:tc>
          <w:tcPr>
            <w:tcW w:type="dxa" w:w="4320"/>
          </w:tcPr>
          <w:p>
            <w:r>
              <w:rPr>
                <w:sz w:val="20"/>
              </w:rPr>
              <w:t>Ctrl+D</w:t>
            </w:r>
          </w:p>
        </w:tc>
        <w:tc>
          <w:tcPr>
            <w:tcW w:type="dxa" w:w="4320"/>
          </w:tcPr>
          <w:p>
            <w:r>
              <w:rPr>
                <w:sz w:val="20"/>
              </w:rPr>
              <w:t>Exit Claude Code session</w:t>
            </w:r>
          </w:p>
        </w:tc>
      </w:tr>
      <w:tr>
        <w:tc>
          <w:tcPr>
            <w:tcW w:type="dxa" w:w="4320"/>
          </w:tcPr>
          <w:p>
            <w:r>
              <w:rPr>
                <w:sz w:val="20"/>
              </w:rPr>
              <w:t>Ctrl+G</w:t>
            </w:r>
          </w:p>
        </w:tc>
        <w:tc>
          <w:tcPr>
            <w:tcW w:type="dxa" w:w="4320"/>
          </w:tcPr>
          <w:p>
            <w:r>
              <w:rPr>
                <w:sz w:val="20"/>
              </w:rPr>
              <w:t>Open prompt in external text editor</w:t>
            </w:r>
          </w:p>
        </w:tc>
      </w:tr>
      <w:tr>
        <w:tc>
          <w:tcPr>
            <w:tcW w:type="dxa" w:w="4320"/>
          </w:tcPr>
          <w:p>
            <w:r>
              <w:rPr>
                <w:sz w:val="20"/>
              </w:rPr>
              <w:t>Ctrl+L</w:t>
            </w:r>
          </w:p>
        </w:tc>
        <w:tc>
          <w:tcPr>
            <w:tcW w:type="dxa" w:w="4320"/>
          </w:tcPr>
          <w:p>
            <w:r>
              <w:rPr>
                <w:sz w:val="20"/>
              </w:rPr>
              <w:t>Clear terminal screen (keeps conversation)</w:t>
            </w:r>
          </w:p>
        </w:tc>
      </w:tr>
      <w:tr>
        <w:tc>
          <w:tcPr>
            <w:tcW w:type="dxa" w:w="4320"/>
          </w:tcPr>
          <w:p>
            <w:r>
              <w:rPr>
                <w:sz w:val="20"/>
              </w:rPr>
              <w:t>Ctrl+O</w:t>
            </w:r>
          </w:p>
        </w:tc>
        <w:tc>
          <w:tcPr>
            <w:tcW w:type="dxa" w:w="4320"/>
          </w:tcPr>
          <w:p>
            <w:r>
              <w:rPr>
                <w:sz w:val="20"/>
              </w:rPr>
              <w:t>Toggle verbose output</w:t>
            </w:r>
          </w:p>
        </w:tc>
      </w:tr>
      <w:tr>
        <w:tc>
          <w:tcPr>
            <w:tcW w:type="dxa" w:w="4320"/>
          </w:tcPr>
          <w:p>
            <w:r>
              <w:rPr>
                <w:sz w:val="20"/>
              </w:rPr>
              <w:t>Ctrl+R</w:t>
            </w:r>
          </w:p>
        </w:tc>
        <w:tc>
          <w:tcPr>
            <w:tcW w:type="dxa" w:w="4320"/>
          </w:tcPr>
          <w:p>
            <w:r>
              <w:rPr>
                <w:sz w:val="20"/>
              </w:rPr>
              <w:t>Reverse search command history</w:t>
            </w:r>
          </w:p>
        </w:tc>
      </w:tr>
      <w:tr>
        <w:tc>
          <w:tcPr>
            <w:tcW w:type="dxa" w:w="4320"/>
          </w:tcPr>
          <w:p>
            <w:r>
              <w:rPr>
                <w:sz w:val="20"/>
              </w:rPr>
              <w:t>Ctrl+V</w:t>
            </w:r>
          </w:p>
        </w:tc>
        <w:tc>
          <w:tcPr>
            <w:tcW w:type="dxa" w:w="4320"/>
          </w:tcPr>
          <w:p>
            <w:r>
              <w:rPr>
                <w:sz w:val="20"/>
              </w:rPr>
              <w:t>Paste image from clipboard</w:t>
            </w:r>
          </w:p>
        </w:tc>
      </w:tr>
      <w:tr>
        <w:tc>
          <w:tcPr>
            <w:tcW w:type="dxa" w:w="4320"/>
          </w:tcPr>
          <w:p>
            <w:r>
              <w:rPr>
                <w:sz w:val="20"/>
              </w:rPr>
              <w:t>Ctrl+B</w:t>
            </w:r>
          </w:p>
        </w:tc>
        <w:tc>
          <w:tcPr>
            <w:tcW w:type="dxa" w:w="4320"/>
          </w:tcPr>
          <w:p>
            <w:r>
              <w:rPr>
                <w:sz w:val="20"/>
              </w:rPr>
              <w:t>Background running tasks</w:t>
            </w:r>
          </w:p>
        </w:tc>
      </w:tr>
      <w:tr>
        <w:tc>
          <w:tcPr>
            <w:tcW w:type="dxa" w:w="4320"/>
          </w:tcPr>
          <w:p>
            <w:r>
              <w:rPr>
                <w:sz w:val="20"/>
              </w:rPr>
              <w:t>Ctrl+T</w:t>
            </w:r>
          </w:p>
        </w:tc>
        <w:tc>
          <w:tcPr>
            <w:tcW w:type="dxa" w:w="4320"/>
          </w:tcPr>
          <w:p>
            <w:r>
              <w:rPr>
                <w:sz w:val="20"/>
              </w:rPr>
              <w:t>Toggle task list view</w:t>
            </w:r>
          </w:p>
        </w:tc>
      </w:tr>
      <w:tr>
        <w:tc>
          <w:tcPr>
            <w:tcW w:type="dxa" w:w="4320"/>
          </w:tcPr>
          <w:p>
            <w:r>
              <w:rPr>
                <w:sz w:val="20"/>
              </w:rPr>
              <w:t>Esc + Esc</w:t>
            </w:r>
          </w:p>
        </w:tc>
        <w:tc>
          <w:tcPr>
            <w:tcW w:type="dxa" w:w="4320"/>
          </w:tcPr>
          <w:p>
            <w:r>
              <w:rPr>
                <w:sz w:val="20"/>
              </w:rPr>
              <w:t>Rewind code/conversation</w:t>
            </w:r>
          </w:p>
        </w:tc>
      </w:tr>
      <w:tr>
        <w:tc>
          <w:tcPr>
            <w:tcW w:type="dxa" w:w="4320"/>
          </w:tcPr>
          <w:p>
            <w:r>
              <w:rPr>
                <w:sz w:val="20"/>
              </w:rPr>
              <w:t>Shift+Tab</w:t>
            </w:r>
          </w:p>
        </w:tc>
        <w:tc>
          <w:tcPr>
            <w:tcW w:type="dxa" w:w="4320"/>
          </w:tcPr>
          <w:p>
            <w:r>
              <w:rPr>
                <w:sz w:val="20"/>
              </w:rPr>
              <w:t>Toggle permission modes</w:t>
            </w:r>
          </w:p>
        </w:tc>
      </w:tr>
    </w:tbl>
    <w:p/>
    <w:p>
      <w:pPr>
        <w:pStyle w:val="Heading2"/>
      </w:pPr>
      <w:r>
        <w:t>Model &amp; Thinking Controls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Shortcut</w:t>
            </w:r>
          </w:p>
        </w:tc>
        <w:tc>
          <w:tcPr>
            <w:tcW w:type="dxa" w:w="4320"/>
          </w:tcPr>
          <w:p>
            <w:r>
              <w:rPr>
                <w:b/>
                <w:sz w:val="20"/>
              </w:rPr>
              <w:t>Action</w:t>
            </w:r>
          </w:p>
        </w:tc>
      </w:tr>
      <w:tr>
        <w:tc>
          <w:tcPr>
            <w:tcW w:type="dxa" w:w="4320"/>
          </w:tcPr>
          <w:p>
            <w:r>
              <w:rPr>
                <w:sz w:val="20"/>
              </w:rPr>
              <w:t>Option+P (macOS) / Alt+P</w:t>
            </w:r>
          </w:p>
        </w:tc>
        <w:tc>
          <w:tcPr>
            <w:tcW w:type="dxa" w:w="4320"/>
          </w:tcPr>
          <w:p>
            <w:r>
              <w:rPr>
                <w:sz w:val="20"/>
              </w:rPr>
              <w:t>Switch model without clearing prompt</w:t>
            </w:r>
          </w:p>
        </w:tc>
      </w:tr>
      <w:tr>
        <w:tc>
          <w:tcPr>
            <w:tcW w:type="dxa" w:w="4320"/>
          </w:tcPr>
          <w:p>
            <w:r>
              <w:rPr>
                <w:sz w:val="20"/>
              </w:rPr>
              <w:t>Option+T (macOS) / Alt+T</w:t>
            </w:r>
          </w:p>
        </w:tc>
        <w:tc>
          <w:tcPr>
            <w:tcW w:type="dxa" w:w="4320"/>
          </w:tcPr>
          <w:p>
            <w:r>
              <w:rPr>
                <w:sz w:val="20"/>
              </w:rPr>
              <w:t>Toggle extended thinking on/off</w:t>
            </w:r>
          </w:p>
        </w:tc>
      </w:tr>
    </w:tbl>
    <w:p/>
    <w:p>
      <w:pPr>
        <w:pStyle w:val="Heading2"/>
      </w:pPr>
      <w:r>
        <w:t>Multiline Input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Method</w:t>
            </w:r>
          </w:p>
        </w:tc>
        <w:tc>
          <w:tcPr>
            <w:tcW w:type="dxa" w:w="4320"/>
          </w:tcPr>
          <w:p>
            <w:r>
              <w:rPr>
                <w:b/>
                <w:sz w:val="20"/>
              </w:rPr>
              <w:t>Shortcut</w:t>
            </w:r>
          </w:p>
        </w:tc>
      </w:tr>
      <w:tr>
        <w:tc>
          <w:tcPr>
            <w:tcW w:type="dxa" w:w="4320"/>
          </w:tcPr>
          <w:p>
            <w:r>
              <w:rPr>
                <w:sz w:val="20"/>
              </w:rPr>
              <w:t>Quick escape</w:t>
            </w:r>
          </w:p>
        </w:tc>
        <w:tc>
          <w:tcPr>
            <w:tcW w:type="dxa" w:w="4320"/>
          </w:tcPr>
          <w:p>
            <w:r>
              <w:rPr>
                <w:sz w:val="20"/>
              </w:rPr>
              <w:t>\ + Enter</w:t>
            </w:r>
          </w:p>
        </w:tc>
      </w:tr>
      <w:tr>
        <w:tc>
          <w:tcPr>
            <w:tcW w:type="dxa" w:w="4320"/>
          </w:tcPr>
          <w:p>
            <w:r>
              <w:rPr>
                <w:sz w:val="20"/>
              </w:rPr>
              <w:t>macOS default</w:t>
            </w:r>
          </w:p>
        </w:tc>
        <w:tc>
          <w:tcPr>
            <w:tcW w:type="dxa" w:w="4320"/>
          </w:tcPr>
          <w:p>
            <w:r>
              <w:rPr>
                <w:sz w:val="20"/>
              </w:rPr>
              <w:t>Option+Enter</w:t>
            </w:r>
          </w:p>
        </w:tc>
      </w:tr>
      <w:tr>
        <w:tc>
          <w:tcPr>
            <w:tcW w:type="dxa" w:w="4320"/>
          </w:tcPr>
          <w:p>
            <w:r>
              <w:rPr>
                <w:sz w:val="20"/>
              </w:rPr>
              <w:t>iTerm2/WezTerm/Ghostty</w:t>
            </w:r>
          </w:p>
        </w:tc>
        <w:tc>
          <w:tcPr>
            <w:tcW w:type="dxa" w:w="4320"/>
          </w:tcPr>
          <w:p>
            <w:r>
              <w:rPr>
                <w:sz w:val="20"/>
              </w:rPr>
              <w:t>Shift+Enter</w:t>
            </w:r>
          </w:p>
        </w:tc>
      </w:tr>
      <w:tr>
        <w:tc>
          <w:tcPr>
            <w:tcW w:type="dxa" w:w="4320"/>
          </w:tcPr>
          <w:p>
            <w:r>
              <w:rPr>
                <w:sz w:val="20"/>
              </w:rPr>
              <w:t>Line feed</w:t>
            </w:r>
          </w:p>
        </w:tc>
        <w:tc>
          <w:tcPr>
            <w:tcW w:type="dxa" w:w="4320"/>
          </w:tcPr>
          <w:p>
            <w:r>
              <w:rPr>
                <w:sz w:val="20"/>
              </w:rPr>
              <w:t>Ctrl+J</w:t>
            </w:r>
          </w:p>
        </w:tc>
      </w:tr>
      <w:tr>
        <w:tc>
          <w:tcPr>
            <w:tcW w:type="dxa" w:w="4320"/>
          </w:tcPr>
          <w:p>
            <w:r>
              <w:rPr>
                <w:sz w:val="20"/>
              </w:rPr>
              <w:t>Paste mode</w:t>
            </w:r>
          </w:p>
        </w:tc>
        <w:tc>
          <w:tcPr>
            <w:tcW w:type="dxa" w:w="4320"/>
          </w:tcPr>
          <w:p>
            <w:r>
              <w:rPr>
                <w:sz w:val="20"/>
              </w:rPr>
              <w:t>Paste directly for code blocks</w:t>
            </w:r>
          </w:p>
        </w:tc>
      </w:tr>
    </w:tbl>
    <w:p/>
    <w:p>
      <w:pPr>
        <w:pStyle w:val="Heading2"/>
      </w:pPr>
      <w:r>
        <w:t>Text Editing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Shortcut</w:t>
            </w:r>
          </w:p>
        </w:tc>
        <w:tc>
          <w:tcPr>
            <w:tcW w:type="dxa" w:w="4320"/>
          </w:tcPr>
          <w:p>
            <w:r>
              <w:rPr>
                <w:b/>
                <w:sz w:val="20"/>
              </w:rPr>
              <w:t>Action</w:t>
            </w:r>
          </w:p>
        </w:tc>
      </w:tr>
      <w:tr>
        <w:tc>
          <w:tcPr>
            <w:tcW w:type="dxa" w:w="4320"/>
          </w:tcPr>
          <w:p>
            <w:r>
              <w:rPr>
                <w:sz w:val="20"/>
              </w:rPr>
              <w:t>Ctrl+K</w:t>
            </w:r>
          </w:p>
        </w:tc>
        <w:tc>
          <w:tcPr>
            <w:tcW w:type="dxa" w:w="4320"/>
          </w:tcPr>
          <w:p>
            <w:r>
              <w:rPr>
                <w:sz w:val="20"/>
              </w:rPr>
              <w:t>Delete to end of line</w:t>
            </w:r>
          </w:p>
        </w:tc>
      </w:tr>
      <w:tr>
        <w:tc>
          <w:tcPr>
            <w:tcW w:type="dxa" w:w="4320"/>
          </w:tcPr>
          <w:p>
            <w:r>
              <w:rPr>
                <w:sz w:val="20"/>
              </w:rPr>
              <w:t>Ctrl+U</w:t>
            </w:r>
          </w:p>
        </w:tc>
        <w:tc>
          <w:tcPr>
            <w:tcW w:type="dxa" w:w="4320"/>
          </w:tcPr>
          <w:p>
            <w:r>
              <w:rPr>
                <w:sz w:val="20"/>
              </w:rPr>
              <w:t>Delete entire line</w:t>
            </w:r>
          </w:p>
        </w:tc>
      </w:tr>
      <w:tr>
        <w:tc>
          <w:tcPr>
            <w:tcW w:type="dxa" w:w="4320"/>
          </w:tcPr>
          <w:p>
            <w:r>
              <w:rPr>
                <w:sz w:val="20"/>
              </w:rPr>
              <w:t>Ctrl+Y</w:t>
            </w:r>
          </w:p>
        </w:tc>
        <w:tc>
          <w:tcPr>
            <w:tcW w:type="dxa" w:w="4320"/>
          </w:tcPr>
          <w:p>
            <w:r>
              <w:rPr>
                <w:sz w:val="20"/>
              </w:rPr>
              <w:t>Paste deleted text</w:t>
            </w:r>
          </w:p>
        </w:tc>
      </w:tr>
      <w:tr>
        <w:tc>
          <w:tcPr>
            <w:tcW w:type="dxa" w:w="4320"/>
          </w:tcPr>
          <w:p>
            <w:r>
              <w:rPr>
                <w:sz w:val="20"/>
              </w:rPr>
              <w:t>Alt+B</w:t>
            </w:r>
          </w:p>
        </w:tc>
        <w:tc>
          <w:tcPr>
            <w:tcW w:type="dxa" w:w="4320"/>
          </w:tcPr>
          <w:p>
            <w:r>
              <w:rPr>
                <w:sz w:val="20"/>
              </w:rPr>
              <w:t>Move cursor back one word</w:t>
            </w:r>
          </w:p>
        </w:tc>
      </w:tr>
      <w:tr>
        <w:tc>
          <w:tcPr>
            <w:tcW w:type="dxa" w:w="4320"/>
          </w:tcPr>
          <w:p>
            <w:r>
              <w:rPr>
                <w:sz w:val="20"/>
              </w:rPr>
              <w:t>Alt+F</w:t>
            </w:r>
          </w:p>
        </w:tc>
        <w:tc>
          <w:tcPr>
            <w:tcW w:type="dxa" w:w="4320"/>
          </w:tcPr>
          <w:p>
            <w:r>
              <w:rPr>
                <w:sz w:val="20"/>
              </w:rPr>
              <w:t>Move cursor forward one word</w:t>
            </w:r>
          </w:p>
        </w:tc>
      </w:tr>
    </w:tbl>
    <w:p/>
    <w:p>
      <w:r>
        <w:br w:type="page"/>
      </w:r>
    </w:p>
    <w:p>
      <w:pPr>
        <w:pStyle w:val="Heading1"/>
      </w:pPr>
      <w:r>
        <w:t>7. Workflow Templates for Self-Employment</w:t>
      </w:r>
    </w:p>
    <w:p>
      <w:pPr>
        <w:pStyle w:val="Heading2"/>
      </w:pPr>
      <w:r>
        <w:t>Starting a New Client Project</w:t>
      </w:r>
    </w:p>
    <w:p>
      <w:pPr>
        <w:pStyle w:val="ListBullet"/>
        <w:ind w:left="360"/>
      </w:pPr>
      <w:r>
        <w:t>1. Create the project directory and initialize git</w:t>
      </w:r>
    </w:p>
    <w:p>
      <w:pPr>
        <w:pStyle w:val="ListBullet"/>
        <w:ind w:left="360"/>
      </w:pPr>
      <w:r>
        <w:t>2. Run /init to create CLAUDE.md with project context</w:t>
      </w:r>
    </w:p>
    <w:p>
      <w:pPr>
        <w:pStyle w:val="ListBullet"/>
        <w:ind w:left="360"/>
      </w:pPr>
      <w:r>
        <w:t>3. Edit CLAUDE.md with: tech stack, coding conventions, project goals, client requirements</w:t>
      </w:r>
    </w:p>
    <w:p>
      <w:pPr>
        <w:pStyle w:val="ListBullet"/>
        <w:ind w:left="360"/>
      </w:pPr>
      <w:r>
        <w:t>4. Use plan mode for the initial architecture</w:t>
      </w:r>
    </w:p>
    <w:p>
      <w:pPr>
        <w:pStyle w:val="ListBullet"/>
        <w:ind w:left="360"/>
      </w:pPr>
      <w:r>
        <w:t>5. Break the plan into discrete tasks, one conversation per task</w:t>
      </w:r>
    </w:p>
    <w:p>
      <w:pPr>
        <w:pStyle w:val="Heading2"/>
      </w:pPr>
      <w:r>
        <w:t>Daily Development Workflow</w:t>
      </w:r>
    </w:p>
    <w:p>
      <w:pPr>
        <w:pStyle w:val="ListBullet"/>
        <w:ind w:left="360"/>
      </w:pPr>
      <w:r>
        <w:t>1. Start a fresh conversation (don't reuse yesterday's)</w:t>
      </w:r>
    </w:p>
    <w:p>
      <w:pPr>
        <w:pStyle w:val="ListBullet"/>
        <w:ind w:left="360"/>
      </w:pPr>
      <w:r>
        <w:t>2. Claude reads CLAUDE.md automatically for context</w:t>
      </w:r>
    </w:p>
    <w:p>
      <w:pPr>
        <w:pStyle w:val="ListBullet"/>
        <w:ind w:left="360"/>
      </w:pPr>
      <w:r>
        <w:t>3. Work on one focused task per conversation</w:t>
      </w:r>
    </w:p>
    <w:p>
      <w:pPr>
        <w:pStyle w:val="ListBullet"/>
        <w:ind w:left="360"/>
      </w:pPr>
      <w:r>
        <w:t>4. Use /compact if the conversation gets long</w:t>
      </w:r>
    </w:p>
    <w:p>
      <w:pPr>
        <w:pStyle w:val="ListBullet"/>
        <w:ind w:left="360"/>
      </w:pPr>
      <w:r>
        <w:t>5. Use /commit when ready to save progress</w:t>
      </w:r>
    </w:p>
    <w:p>
      <w:pPr>
        <w:pStyle w:val="ListBullet"/>
        <w:ind w:left="360"/>
      </w:pPr>
      <w:r>
        <w:t>6. Start a new conversation for the next task</w:t>
      </w:r>
    </w:p>
    <w:p>
      <w:pPr>
        <w:pStyle w:val="Heading2"/>
      </w:pPr>
      <w:r>
        <w:t>Code Review &amp; Quality</w:t>
      </w:r>
    </w:p>
    <w:p>
      <w:pPr>
        <w:pStyle w:val="ListBullet"/>
        <w:ind w:left="360"/>
      </w:pPr>
      <w:r>
        <w:t>Use /review to review pull requests before merging</w:t>
      </w:r>
    </w:p>
    <w:p>
      <w:pPr>
        <w:pStyle w:val="ListBullet"/>
        <w:ind w:left="360"/>
      </w:pPr>
      <w:r>
        <w:t>Use /security-review for security-sensitive code</w:t>
      </w:r>
    </w:p>
    <w:p>
      <w:pPr>
        <w:pStyle w:val="ListBullet"/>
        <w:ind w:left="360"/>
      </w:pPr>
      <w:r>
        <w:t>Ask Claude to review specific files rather than the whole codebase</w:t>
      </w:r>
    </w:p>
    <w:p>
      <w:pPr>
        <w:pStyle w:val="Heading2"/>
      </w:pPr>
      <w:r>
        <w:t>Client Deliverables</w:t>
      </w:r>
    </w:p>
    <w:p>
      <w:pPr>
        <w:pStyle w:val="ListBullet"/>
        <w:ind w:left="360"/>
      </w:pPr>
      <w:r>
        <w:t>Use Claude to draft technical documentation (be specific about audience)</w:t>
      </w:r>
    </w:p>
    <w:p>
      <w:pPr>
        <w:pStyle w:val="ListBullet"/>
        <w:ind w:left="360"/>
      </w:pPr>
      <w:r>
        <w:t>Generate API documentation from code</w:t>
      </w:r>
    </w:p>
    <w:p>
      <w:pPr>
        <w:pStyle w:val="ListBullet"/>
        <w:ind w:left="360"/>
      </w:pPr>
      <w:r>
        <w:t>Create deployment guides and runbooks</w:t>
      </w:r>
    </w:p>
    <w:p>
      <w:pPr>
        <w:pStyle w:val="ListBullet"/>
        <w:ind w:left="360"/>
      </w:pPr>
      <w:r>
        <w:t>Use /export to save important conversations for reference</w:t>
      </w:r>
    </w:p>
    <w:p>
      <w:pPr>
        <w:pStyle w:val="Heading2"/>
      </w:pPr>
      <w:r>
        <w:t>Managing Multiple Projects</w:t>
      </w:r>
    </w:p>
    <w:p>
      <w:pPr>
        <w:pStyle w:val="ListBullet"/>
        <w:ind w:left="360"/>
      </w:pPr>
      <w:r>
        <w:t>Each project should have its own CLAUDE.md</w:t>
      </w:r>
    </w:p>
    <w:p>
      <w:pPr>
        <w:pStyle w:val="ListBullet"/>
        <w:ind w:left="360"/>
      </w:pPr>
      <w:r>
        <w:t>Use /resume to pick up previous sessions</w:t>
      </w:r>
    </w:p>
    <w:p>
      <w:pPr>
        <w:pStyle w:val="ListBullet"/>
        <w:ind w:left="360"/>
      </w:pPr>
      <w:r>
        <w:t>Use /rename to label sessions clearly (e.g., 'auth-feature', 'bug-fix-checkout')</w:t>
      </w:r>
    </w:p>
    <w:p>
      <w:r>
        <w:br w:type="page"/>
      </w:r>
    </w:p>
    <w:p>
      <w:pPr>
        <w:pStyle w:val="Heading1"/>
      </w:pPr>
      <w:r>
        <w:t>8. Best Practices Cheat Sheet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Do</w:t>
            </w:r>
          </w:p>
        </w:tc>
        <w:tc>
          <w:tcPr>
            <w:tcW w:type="dxa" w:w="4320"/>
          </w:tcPr>
          <w:p>
            <w:r>
              <w:rPr>
                <w:b/>
                <w:sz w:val="20"/>
              </w:rPr>
              <w:t>Don't</w:t>
            </w:r>
          </w:p>
        </w:tc>
      </w:tr>
      <w:tr>
        <w:tc>
          <w:tcPr>
            <w:tcW w:type="dxa" w:w="4320"/>
          </w:tcPr>
          <w:p>
            <w:r>
              <w:rPr>
                <w:sz w:val="20"/>
              </w:rPr>
              <w:t>Start new conversations frequently</w:t>
            </w:r>
          </w:p>
        </w:tc>
        <w:tc>
          <w:tcPr>
            <w:tcW w:type="dxa" w:w="4320"/>
          </w:tcPr>
          <w:p>
            <w:r>
              <w:rPr>
                <w:sz w:val="20"/>
              </w:rPr>
              <w:t>Run one massive conversation for days</w:t>
            </w:r>
          </w:p>
        </w:tc>
      </w:tr>
      <w:tr>
        <w:tc>
          <w:tcPr>
            <w:tcW w:type="dxa" w:w="4320"/>
          </w:tcPr>
          <w:p>
            <w:r>
              <w:rPr>
                <w:sz w:val="20"/>
              </w:rPr>
              <w:t>Be specific with file paths and line numbers</w:t>
            </w:r>
          </w:p>
        </w:tc>
        <w:tc>
          <w:tcPr>
            <w:tcW w:type="dxa" w:w="4320"/>
          </w:tcPr>
          <w:p>
            <w:r>
              <w:rPr>
                <w:sz w:val="20"/>
              </w:rPr>
              <w:t>Say 'somewhere in the code'</w:t>
            </w:r>
          </w:p>
        </w:tc>
      </w:tr>
      <w:tr>
        <w:tc>
          <w:tcPr>
            <w:tcW w:type="dxa" w:w="4320"/>
          </w:tcPr>
          <w:p>
            <w:r>
              <w:rPr>
                <w:sz w:val="20"/>
              </w:rPr>
              <w:t>Use /compact between major phases</w:t>
            </w:r>
          </w:p>
        </w:tc>
        <w:tc>
          <w:tcPr>
            <w:tcW w:type="dxa" w:w="4320"/>
          </w:tcPr>
          <w:p>
            <w:r>
              <w:rPr>
                <w:sz w:val="20"/>
              </w:rPr>
              <w:t>Let context grow unchecked</w:t>
            </w:r>
          </w:p>
        </w:tc>
      </w:tr>
      <w:tr>
        <w:tc>
          <w:tcPr>
            <w:tcW w:type="dxa" w:w="4320"/>
          </w:tcPr>
          <w:p>
            <w:r>
              <w:rPr>
                <w:sz w:val="20"/>
              </w:rPr>
              <w:t>Use CLAUDE.md for persistent project context</w:t>
            </w:r>
          </w:p>
        </w:tc>
        <w:tc>
          <w:tcPr>
            <w:tcW w:type="dxa" w:w="4320"/>
          </w:tcPr>
          <w:p>
            <w:r>
              <w:rPr>
                <w:sz w:val="20"/>
              </w:rPr>
              <w:t>Re-explain your project every conversation</w:t>
            </w:r>
          </w:p>
        </w:tc>
      </w:tr>
      <w:tr>
        <w:tc>
          <w:tcPr>
            <w:tcW w:type="dxa" w:w="4320"/>
          </w:tcPr>
          <w:p>
            <w:r>
              <w:rPr>
                <w:sz w:val="20"/>
              </w:rPr>
              <w:t>Use plan mode for non-trivial features</w:t>
            </w:r>
          </w:p>
        </w:tc>
        <w:tc>
          <w:tcPr>
            <w:tcW w:type="dxa" w:w="4320"/>
          </w:tcPr>
          <w:p>
            <w:r>
              <w:rPr>
                <w:sz w:val="20"/>
              </w:rPr>
              <w:t>Jump straight into complex implementations</w:t>
            </w:r>
          </w:p>
        </w:tc>
      </w:tr>
      <w:tr>
        <w:tc>
          <w:tcPr>
            <w:tcW w:type="dxa" w:w="4320"/>
          </w:tcPr>
          <w:p>
            <w:r>
              <w:rPr>
                <w:sz w:val="20"/>
              </w:rPr>
              <w:t>Lead with the request, follow with context</w:t>
            </w:r>
          </w:p>
        </w:tc>
        <w:tc>
          <w:tcPr>
            <w:tcW w:type="dxa" w:w="4320"/>
          </w:tcPr>
          <w:p>
            <w:r>
              <w:rPr>
                <w:sz w:val="20"/>
              </w:rPr>
              <w:t>Write a long story before the ask</w:t>
            </w:r>
          </w:p>
        </w:tc>
      </w:tr>
      <w:tr>
        <w:tc>
          <w:tcPr>
            <w:tcW w:type="dxa" w:w="4320"/>
          </w:tcPr>
          <w:p>
            <w:r>
              <w:rPr>
                <w:sz w:val="20"/>
              </w:rPr>
              <w:t>Ask for targeted changes</w:t>
            </w:r>
          </w:p>
        </w:tc>
        <w:tc>
          <w:tcPr>
            <w:tcW w:type="dxa" w:w="4320"/>
          </w:tcPr>
          <w:p>
            <w:r>
              <w:rPr>
                <w:sz w:val="20"/>
              </w:rPr>
              <w:t>Ask Claude to 'improve everything'</w:t>
            </w:r>
          </w:p>
        </w:tc>
      </w:tr>
      <w:tr>
        <w:tc>
          <w:tcPr>
            <w:tcW w:type="dxa" w:w="4320"/>
          </w:tcPr>
          <w:p>
            <w:r>
              <w:rPr>
                <w:sz w:val="20"/>
              </w:rPr>
              <w:t>One task per conversation</w:t>
            </w:r>
          </w:p>
        </w:tc>
        <w:tc>
          <w:tcPr>
            <w:tcW w:type="dxa" w:w="4320"/>
          </w:tcPr>
          <w:p>
            <w:r>
              <w:rPr>
                <w:sz w:val="20"/>
              </w:rPr>
              <w:t>Mix unrelated tasks in one thread</w:t>
            </w:r>
          </w:p>
        </w:tc>
      </w:tr>
      <w:tr>
        <w:tc>
          <w:tcPr>
            <w:tcW w:type="dxa" w:w="4320"/>
          </w:tcPr>
          <w:p>
            <w:r>
              <w:rPr>
                <w:sz w:val="20"/>
              </w:rPr>
              <w:t>Use @ to reference files directly</w:t>
            </w:r>
          </w:p>
        </w:tc>
        <w:tc>
          <w:tcPr>
            <w:tcW w:type="dxa" w:w="4320"/>
          </w:tcPr>
          <w:p>
            <w:r>
              <w:rPr>
                <w:sz w:val="20"/>
              </w:rPr>
              <w:t>Ask Claude to search for files you know the path to</w:t>
            </w:r>
          </w:p>
        </w:tc>
      </w:tr>
      <w:tr>
        <w:tc>
          <w:tcPr>
            <w:tcW w:type="dxa" w:w="4320"/>
          </w:tcPr>
          <w:p>
            <w:r>
              <w:rPr>
                <w:sz w:val="20"/>
              </w:rPr>
              <w:t>Use ! for quick shell commands</w:t>
            </w:r>
          </w:p>
        </w:tc>
        <w:tc>
          <w:tcPr>
            <w:tcW w:type="dxa" w:w="4320"/>
          </w:tcPr>
          <w:p>
            <w:r>
              <w:rPr>
                <w:sz w:val="20"/>
              </w:rPr>
              <w:t>Ask Claude to run simple commands for you</w:t>
            </w:r>
          </w:p>
        </w:tc>
      </w:tr>
      <w:tr>
        <w:tc>
          <w:tcPr>
            <w:tcW w:type="dxa" w:w="4320"/>
          </w:tcPr>
          <w:p>
            <w:r>
              <w:rPr>
                <w:sz w:val="20"/>
              </w:rPr>
              <w:t>Check /cost periodically</w:t>
            </w:r>
          </w:p>
        </w:tc>
        <w:tc>
          <w:tcPr>
            <w:tcW w:type="dxa" w:w="4320"/>
          </w:tcPr>
          <w:p>
            <w:r>
              <w:rPr>
                <w:sz w:val="20"/>
              </w:rPr>
              <w:t>Ignore token usage until it's too late</w:t>
            </w:r>
          </w:p>
        </w:tc>
      </w:tr>
      <w:tr>
        <w:tc>
          <w:tcPr>
            <w:tcW w:type="dxa" w:w="4320"/>
          </w:tcPr>
          <w:p>
            <w:r>
              <w:rPr>
                <w:sz w:val="20"/>
              </w:rPr>
              <w:t>Use /doctor if something feels wrong</w:t>
            </w:r>
          </w:p>
        </w:tc>
        <w:tc>
          <w:tcPr>
            <w:tcW w:type="dxa" w:w="4320"/>
          </w:tcPr>
          <w:p>
            <w:r>
              <w:rPr>
                <w:sz w:val="20"/>
              </w:rPr>
              <w:t>Troubleshoot installation issues manually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