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21E" w:rsidRDefault="00EA083E"/>
    <w:p w:rsidR="00EA083E" w:rsidRPr="00EA083E" w:rsidRDefault="00EA083E" w:rsidP="00EA083E">
      <w:pPr>
        <w:spacing w:after="0" w:line="240" w:lineRule="auto"/>
        <w:rPr>
          <w:rFonts w:ascii="Bahnschrift" w:eastAsia="Times New Roman" w:hAnsi="Bahnschrift" w:cs="Calibri"/>
          <w:lang w:eastAsia="en-SG"/>
        </w:rPr>
      </w:pPr>
      <w:r w:rsidRPr="00EA083E">
        <w:rPr>
          <w:rFonts w:ascii="Bahnschrift" w:eastAsia="Times New Roman" w:hAnsi="Bahnschrift" w:cs="Calibri"/>
          <w:b/>
          <w:bCs/>
          <w:lang w:eastAsia="en-SG"/>
        </w:rPr>
        <w:t xml:space="preserve">CARPARK </w:t>
      </w:r>
      <w:proofErr w:type="gramStart"/>
      <w:r w:rsidRPr="00EA083E">
        <w:rPr>
          <w:rFonts w:ascii="Bahnschrift" w:eastAsia="Times New Roman" w:hAnsi="Bahnschrift" w:cs="Calibri"/>
          <w:b/>
          <w:bCs/>
          <w:lang w:eastAsia="en-SG"/>
        </w:rPr>
        <w:t>VENDOR :</w:t>
      </w:r>
      <w:proofErr w:type="gramEnd"/>
      <w:r w:rsidRPr="00EA083E">
        <w:rPr>
          <w:rFonts w:ascii="Bahnschrift" w:eastAsia="Times New Roman" w:hAnsi="Bahnschrift" w:cs="Calibri"/>
          <w:lang w:eastAsia="en-SG"/>
        </w:rPr>
        <w:t xml:space="preserve"> SUNSINGAPORE, WEI LONG</w:t>
      </w:r>
    </w:p>
    <w:p w:rsidR="00EA083E" w:rsidRPr="00EA083E" w:rsidRDefault="00EA083E" w:rsidP="00EA083E">
      <w:pPr>
        <w:spacing w:after="0" w:line="240" w:lineRule="auto"/>
        <w:rPr>
          <w:rFonts w:ascii="Bahnschrift" w:eastAsia="Times New Roman" w:hAnsi="Bahnschrift" w:cs="Calibri"/>
          <w:lang w:eastAsia="en-SG"/>
        </w:rPr>
      </w:pPr>
      <w:r w:rsidRPr="00EA083E">
        <w:rPr>
          <w:rFonts w:ascii="Bahnschrift" w:eastAsia="Times New Roman" w:hAnsi="Bahnschrift" w:cs="Calibri"/>
          <w:lang w:eastAsia="en-SG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"/>
        <w:gridCol w:w="4224"/>
        <w:gridCol w:w="3989"/>
      </w:tblGrid>
      <w:tr w:rsidR="00EA083E" w:rsidRPr="00EA083E" w:rsidTr="00EA083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1</w:t>
            </w:r>
          </w:p>
        </w:tc>
        <w:tc>
          <w:tcPr>
            <w:tcW w:w="5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ACTIVATE IU</w:t>
            </w:r>
          </w:p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CARPAR REBATE CONVERSION</w:t>
            </w:r>
          </w:p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GET IU</w:t>
            </w:r>
          </w:p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GET CAR PARK TRANSACTION</w:t>
            </w:r>
          </w:p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GET CAR PARK TRANSACTION V2</w:t>
            </w:r>
          </w:p>
        </w:tc>
        <w:tc>
          <w:tcPr>
            <w:tcW w:w="4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proofErr w:type="spellStart"/>
            <w:r w:rsidRPr="00EA083E">
              <w:rPr>
                <w:rFonts w:ascii="Bahnschrift" w:eastAsia="Times New Roman" w:hAnsi="Bahnschrift" w:cs="Times New Roman"/>
                <w:lang w:eastAsia="en-SG"/>
              </w:rPr>
              <w:t>APIsCommandService</w:t>
            </w:r>
            <w:proofErr w:type="spellEnd"/>
          </w:p>
        </w:tc>
      </w:tr>
      <w:tr w:rsidR="00EA083E" w:rsidRPr="00EA083E" w:rsidTr="00EA083E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2</w:t>
            </w:r>
          </w:p>
        </w:tc>
        <w:tc>
          <w:tcPr>
            <w:tcW w:w="50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CAR PARK REBATE ENQUIRY</w:t>
            </w:r>
          </w:p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CAR PARK REBATE ENQUIRY V2</w:t>
            </w:r>
          </w:p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CAR PARK REBATE REDEMPTION</w:t>
            </w:r>
          </w:p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CAR PARK REBATE REDEMPTION V2</w:t>
            </w:r>
          </w:p>
        </w:tc>
        <w:tc>
          <w:tcPr>
            <w:tcW w:w="4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proofErr w:type="spellStart"/>
            <w:r w:rsidRPr="00EA083E">
              <w:rPr>
                <w:rFonts w:ascii="Bahnschrift" w:eastAsia="Times New Roman" w:hAnsi="Bahnschrift" w:cs="Times New Roman"/>
                <w:lang w:eastAsia="en-SG"/>
              </w:rPr>
              <w:t>CarParkAPIsService</w:t>
            </w:r>
            <w:proofErr w:type="spellEnd"/>
          </w:p>
        </w:tc>
      </w:tr>
    </w:tbl>
    <w:p w:rsidR="00EA083E" w:rsidRDefault="00EA083E"/>
    <w:tbl>
      <w:tblPr>
        <w:tblW w:w="90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3"/>
        <w:gridCol w:w="3969"/>
      </w:tblGrid>
      <w:tr w:rsidR="00EA083E" w:rsidRPr="00EA083E" w:rsidTr="00EA083E"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ACTIVATE IU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EA083E" w:rsidRPr="00EA083E" w:rsidTr="00EA083E"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CAR PARK REBATE ENQUIRY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EA083E" w:rsidRPr="00EA083E" w:rsidTr="00EA083E"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CAR PARK REBATE ENQUIRY V2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EA083E" w:rsidRPr="00EA083E" w:rsidTr="00EA083E"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CAR PARK REBATE REDEMPTION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EA083E" w:rsidRPr="00EA083E" w:rsidTr="00EA083E"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CAR PARK REBATE REDEMPTION V2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EA083E" w:rsidRPr="00EA083E" w:rsidTr="00EA083E"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CARPAR REBATE CONVERSION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EA083E" w:rsidRPr="00EA083E" w:rsidTr="00EA083E"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GET IU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EA083E" w:rsidRPr="00EA083E" w:rsidTr="00EA083E"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GET CAR PARK TRANSACTION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EA083E" w:rsidRPr="00EA083E" w:rsidTr="00EA083E"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GET CAR PARK TRANSACTION V2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  <w:tr w:rsidR="00EA083E" w:rsidRPr="00EA083E" w:rsidTr="00EA083E"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  <w:tc>
          <w:tcPr>
            <w:tcW w:w="3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083E" w:rsidRPr="00EA083E" w:rsidRDefault="00EA083E" w:rsidP="00EA083E">
            <w:pPr>
              <w:spacing w:after="0" w:line="240" w:lineRule="auto"/>
              <w:rPr>
                <w:rFonts w:ascii="Bahnschrift" w:eastAsia="Times New Roman" w:hAnsi="Bahnschrift" w:cs="Times New Roman"/>
                <w:lang w:eastAsia="en-SG"/>
              </w:rPr>
            </w:pPr>
            <w:r w:rsidRPr="00EA083E">
              <w:rPr>
                <w:rFonts w:ascii="Bahnschrift" w:eastAsia="Times New Roman" w:hAnsi="Bahnschrift" w:cs="Times New Roman"/>
                <w:lang w:eastAsia="en-SG"/>
              </w:rPr>
              <w:t> </w:t>
            </w:r>
          </w:p>
        </w:tc>
      </w:tr>
    </w:tbl>
    <w:p w:rsidR="00EA083E" w:rsidRDefault="00EA083E"/>
    <w:p w:rsidR="00EA083E" w:rsidRDefault="00EA083E"/>
    <w:p w:rsidR="00EA083E" w:rsidRDefault="00EA083E">
      <w:bookmarkStart w:id="0" w:name="_GoBack"/>
      <w:bookmarkEnd w:id="0"/>
    </w:p>
    <w:sectPr w:rsidR="00EA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C6D"/>
    <w:rsid w:val="00216454"/>
    <w:rsid w:val="002B1B37"/>
    <w:rsid w:val="004C5C6D"/>
    <w:rsid w:val="00EA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087A"/>
  <w15:chartTrackingRefBased/>
  <w15:docId w15:val="{F09DB476-0DE2-4675-8E21-902D8013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Zayar Min</dc:creator>
  <cp:keywords/>
  <dc:description/>
  <cp:lastModifiedBy>Zayar Min</cp:lastModifiedBy>
  <cp:revision>2</cp:revision>
  <dcterms:created xsi:type="dcterms:W3CDTF">2020-03-13T07:44:00Z</dcterms:created>
  <dcterms:modified xsi:type="dcterms:W3CDTF">2020-03-13T07:45:00Z</dcterms:modified>
</cp:coreProperties>
</file>