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PAGE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DUMMY LOG 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SIMPLE CSS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DATABASE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GAMIL ID TO CONNECT TO NEWLETTERS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66963" cy="420643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206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86013" cy="4243478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4243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PAGE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FAMILY COUPLE SOLO OR FRIENDS  ( THIS PAGE HAS , 4 OPTIONS TO CHOOSE FROM THEN A NEW PAGE WILL OPEN AS PER THE OPTION CHOSEN , ON TOP THERE WILL BE HOME PAGE ICON TO GO BACK TO “HI RIYA PAGE “ THATS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957388" cy="347561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3475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PAGE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MOST IMPORTANT PAGE EVER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FEATURES 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MATCHES PAGE IS THE CURRENT PAGE WHICH WILL SHOW THE RESULT OF TRAVEL DESTINATION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SLIDE SHOW FULL SCREEN OF OPTIONS ACCORDING TO THE TYPE OF TRIP    SELECTED ON THE PICHLE PAGE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IT WILL HAVE A FILTER OPTION WITH ALL THE THEMES LIKE LANGUAGE , CAMPING , BEACH  AND ALL                                                                              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YOU CAN WISHLIST THE DESTINATION ASWELL                                             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EACH DESTINATION WILL HAVE SOCIAL MEDIA ICONS , WHICH WILL TAKE U TO THE TOKYO RELATED REELS POSTS AND VLOGS IN INSTA YOUTUBE ETC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EACH DESTINATION WILL HAVE A COMMENT BOX TOO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TOP BAR MENU OPTION , MATCHES , BLOG , FESTIVALS AND COMMUNITY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LINK WILL TAKE US TO A PAGE FULL OF BLOGS ON “ FAMILY TRIP” AND IT WILL HAVE AN OPTION OF WRITE YOUR OWN BLOG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FESTIVAL WILL HAVE ALL FESTIVALS NO FILTER AS FESTIVALS ME KYA HI FILTER HOGA SOLO COUPLE AND All ka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 , IS A DISCUSSION FORM WHERE PEOPLE CAN SHARE THEIR MEMORIES OF GOING ON ANY FAMILY TRIP , LIKE AN OPEN COMMENT BOX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TOP BAR IS A MESSAGE BOX FOR MESSAGES (LINK IT TO CONTACTS)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HOME PAGE ICON ASWELL AVAILABLE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1504137" cy="268128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137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88387" cy="2652238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8387" cy="265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03087" cy="2852738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087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