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Dear Brian Wells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Thank you for the opportunity to apply for the Marketing Designer Position as advertised on Archdiocese of Chicago’s job board 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f4df98"/>
          <w:sz w:val="60"/>
          <w:szCs w:val="60"/>
          <w:shd w:fill="333366" w:val="clear"/>
        </w:rPr>
      </w:pPr>
      <w:r w:rsidDel="00000000" w:rsidR="00000000" w:rsidRPr="00000000">
        <w:rPr>
          <w:highlight w:val="white"/>
          <w:rtl w:val="0"/>
        </w:rPr>
        <w:t xml:space="preserve">I have graduated with a Masters of Library and Information Science at the University of Illinois at Urbana-Champaign.</w:t>
      </w:r>
      <w:r w:rsidDel="00000000" w:rsidR="00000000" w:rsidRPr="00000000">
        <w:rPr>
          <w:rtl w:val="0"/>
        </w:rPr>
        <w:t xml:space="preserve">My educational background has made me be the best person for this position. I have knowledge web developing for people with disabilities using ARIA web standards through a web development taught by Tim Offenstein who is the </w:t>
      </w:r>
      <w:r w:rsidDel="00000000" w:rsidR="00000000" w:rsidRPr="00000000">
        <w:rPr>
          <w:highlight w:val="white"/>
          <w:rtl w:val="0"/>
        </w:rPr>
        <w:t xml:space="preserve">lead information design specialist at Campus Information Technologies and Educational Services.</w:t>
      </w:r>
      <w:r w:rsidDel="00000000" w:rsidR="00000000" w:rsidRPr="00000000">
        <w:rPr>
          <w:rtl w:val="0"/>
        </w:rPr>
        <w:t xml:space="preserve"> I also have experience in UX design through an interface class with Professor Twidale. I gained deeper knowledge about how people interact with technology and rapid prototyping skills. I also became an expert in making mid-low fidelity prototypes with Axure.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have a proven ability to learn challenging concepts quickly. I am self taught and proficient in the following technologies: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500"/>
        <w:tblGridChange w:id="0">
          <w:tblGrid>
            <w:gridCol w:w="4395"/>
            <w:gridCol w:w="450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pBdr/>
              <w:spacing w:after="160" w:before="80" w:line="276" w:lineRule="auto"/>
              <w:ind w:right="2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Wordpress</w:t>
            </w:r>
          </w:p>
          <w:p w:rsidR="00000000" w:rsidDel="00000000" w:rsidP="00000000" w:rsidRDefault="00000000" w:rsidRPr="00000000">
            <w:pPr>
              <w:pBdr/>
              <w:spacing w:after="160" w:before="80" w:line="276" w:lineRule="auto"/>
              <w:ind w:right="2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also teaching myself the following technologies:</w:t>
      </w:r>
    </w:p>
    <w:tbl>
      <w:tblPr>
        <w:tblStyle w:val="Table2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500"/>
        <w:tblGridChange w:id="0">
          <w:tblGrid>
            <w:gridCol w:w="4395"/>
            <w:gridCol w:w="4500"/>
          </w:tblGrid>
        </w:tblGridChange>
      </w:tblGrid>
      <w:tr>
        <w:trPr>
          <w:trHeight w:val="78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PHP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React.js</w:t>
            </w:r>
          </w:p>
          <w:p w:rsidR="00000000" w:rsidDel="00000000" w:rsidP="00000000" w:rsidRDefault="00000000" w:rsidRPr="00000000">
            <w:pPr>
              <w:pBdr/>
              <w:spacing w:after="160" w:before="80" w:line="276" w:lineRule="auto"/>
              <w:ind w:right="2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D3.js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60" w:before="80" w:line="276" w:lineRule="auto"/>
              <w:ind w:left="720" w:right="24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>
            <w:pPr>
              <w:pBdr/>
              <w:spacing w:after="160" w:before="80" w:line="276" w:lineRule="auto"/>
              <w:ind w:right="2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enclosed resume provides more details of my skills and achievement track record. If you agree that I would make a valuable addition to your team, please feel free to call me at (773) 947-4510 or email me at zaynaibg@gmail.com. I know you are busy, so thank you for your time, and I look forward to speaking with you.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Sincerely,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Zaynaib Giwa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This is good, and may work better for the resume, since the job requirements call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Jim Hahn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480" w:lineRule="auto"/>
      <w:contextualSpacing w:val="0"/>
      <w:rPr>
        <w:smallCaps w:val="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