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7A18592C" w:rsidR="003C3718" w:rsidRPr="00BC0D24" w:rsidRDefault="003E57C5" w:rsidP="00C165A2">
            <w:pPr>
              <w:spacing w:before="60" w:after="60"/>
              <w:ind w:left="988" w:hanging="988"/>
              <w:rPr>
                <w:rFonts w:cs="Arial"/>
                <w:b/>
                <w:bCs/>
                <w:noProof/>
              </w:rPr>
            </w:pPr>
            <w:r>
              <w:rPr>
                <w:rFonts w:cs="Arial"/>
                <w:b/>
                <w:bCs/>
                <w:caps/>
                <w:noProof/>
              </w:rPr>
              <w:t xml:space="preserve">{{ </w:t>
            </w:r>
            <w:r w:rsidR="00C165A2" w:rsidRPr="00BC0D24">
              <w:rPr>
                <w:rFonts w:cs="Arial"/>
                <w:b/>
                <w:bCs/>
                <w:caps/>
                <w:noProof/>
              </w:rPr>
              <w:t>BORDET1FULLNAMESAL</w:t>
            </w:r>
            <w:r>
              <w:rPr>
                <w:rFonts w:cs="Arial"/>
                <w:b/>
                <w:bCs/>
                <w:caps/>
                <w:noProof/>
              </w:rPr>
              <w:t xml:space="preserve"> }}</w:t>
            </w:r>
            <w:r w:rsidR="00C165A2" w:rsidRPr="00BC0D24">
              <w:rPr>
                <w:rFonts w:cs="Arial"/>
                <w:b/>
                <w:bCs/>
              </w:rPr>
              <w:t xml:space="preserve"> </w:t>
            </w:r>
            <w:r w:rsidR="00C165A2" w:rsidRPr="00BC0D24">
              <w:rPr>
                <w:rFonts w:cs="Arial"/>
                <w:b/>
                <w:bCs/>
                <w:caps/>
                <w:noProof/>
              </w:rPr>
              <w:t xml:space="preserve">ACN </w:t>
            </w:r>
            <w:r>
              <w:rPr>
                <w:rFonts w:cs="Arial"/>
                <w:b/>
                <w:bCs/>
                <w:caps/>
                <w:noProof/>
              </w:rPr>
              <w:t xml:space="preserve">{{ </w:t>
            </w:r>
            <w:r w:rsidR="00C165A2" w:rsidRPr="00BC0D24">
              <w:rPr>
                <w:rFonts w:cs="Arial"/>
                <w:b/>
                <w:bCs/>
                <w:caps/>
                <w:noProof/>
              </w:rPr>
              <w:t>BORDET1ACN</w:t>
            </w:r>
            <w:r>
              <w:rPr>
                <w:rFonts w:cs="Arial"/>
                <w:b/>
                <w:bCs/>
                <w:caps/>
                <w:noProof/>
              </w:rPr>
              <w:t xml:space="preserve"> }}</w:t>
            </w:r>
            <w:r w:rsidR="00C165A2" w:rsidRPr="00BC0D24">
              <w:rPr>
                <w:rFonts w:cs="Arial"/>
                <w:b/>
                <w:bCs/>
                <w:caps/>
                <w:noProof/>
              </w:rPr>
              <w:t xml:space="preserve"> </w:t>
            </w:r>
            <w:r w:rsidR="00C165A2" w:rsidRPr="00BC0D24">
              <w:rPr>
                <w:rFonts w:cs="Arial"/>
                <w:b/>
                <w:bCs/>
                <w:noProof/>
              </w:rPr>
              <w:t>as</w:t>
            </w:r>
          </w:p>
          <w:p w14:paraId="4C36F9B5" w14:textId="13EEE625" w:rsidR="00837004" w:rsidRPr="00BC0D24" w:rsidRDefault="00C165A2" w:rsidP="003C3718">
            <w:pPr>
              <w:spacing w:before="60" w:after="60"/>
              <w:ind w:left="988" w:hanging="988"/>
              <w:rPr>
                <w:rFonts w:cs="Arial"/>
                <w:b/>
                <w:bCs/>
                <w:noProof/>
              </w:rPr>
            </w:pPr>
            <w:r w:rsidRPr="00BC0D24">
              <w:rPr>
                <w:rFonts w:cs="Arial"/>
                <w:b/>
                <w:bCs/>
                <w:noProof/>
              </w:rPr>
              <w:t>trustee for</w:t>
            </w:r>
            <w:r w:rsidR="003C3718" w:rsidRPr="00BC0D24">
              <w:rPr>
                <w:rFonts w:cs="Arial"/>
                <w:b/>
                <w:bCs/>
                <w:noProof/>
              </w:rPr>
              <w:t xml:space="preserve"> </w:t>
            </w:r>
            <w:r w:rsidR="003E57C5">
              <w:rPr>
                <w:rFonts w:cs="Arial"/>
                <w:b/>
                <w:bCs/>
                <w:caps/>
                <w:noProof/>
              </w:rPr>
              <w:t xml:space="preserve">{{ </w:t>
            </w:r>
            <w:r w:rsidR="00BC0D24" w:rsidRPr="00BC0D24">
              <w:rPr>
                <w:b/>
                <w:bCs/>
              </w:rPr>
              <w:t>BORDET1TRUSTNAME</w:t>
            </w:r>
            <w:r w:rsidR="003E57C5">
              <w:rPr>
                <w:rFonts w:cs="Arial"/>
                <w:b/>
                <w:bCs/>
                <w:caps/>
                <w:noProof/>
              </w:rPr>
              <w:t xml:space="preserve"> }}</w:t>
            </w:r>
            <w:r w:rsidR="00837004" w:rsidRPr="00BC0D24">
              <w:rPr>
                <w:rFonts w:cs="Arial"/>
                <w:b/>
                <w:bCs/>
                <w:color w:val="FF0000"/>
              </w:rPr>
              <w:fldChar w:fldCharType="begin"/>
            </w:r>
            <w:r w:rsidR="00837004" w:rsidRPr="00BC0D24">
              <w:rPr>
                <w:rFonts w:cs="Arial"/>
                <w:b/>
                <w:bCs/>
                <w:color w:val="FF0000"/>
                <w:lang w:eastAsia="en-US"/>
              </w:rPr>
              <w:instrText xml:space="preserve"> DOCVARIABLE MgeeRef </w:instrText>
            </w:r>
            <w:r w:rsidR="00837004" w:rsidRPr="00BC0D24">
              <w:rPr>
                <w:rFonts w:cs="Arial"/>
                <w:b/>
                <w:bCs/>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5D28BA3" w:rsidR="00837004" w:rsidRPr="001A622B" w:rsidRDefault="003E57C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7AC0D9D8" w:rsidR="00837004" w:rsidRPr="001A622B" w:rsidRDefault="003E57C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1AF56E75"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r w:rsidR="00BC0D24" w:rsidRPr="00BC0D24">
        <w:t xml:space="preserve"> </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103EA55" w:rsidR="001D64DA" w:rsidRPr="001A622B" w:rsidRDefault="00923F1F" w:rsidP="00370185">
      <w:pPr>
        <w:pStyle w:val="SingleLine"/>
        <w:spacing w:before="240" w:after="240"/>
      </w:pPr>
      <w:r w:rsidRPr="001A622B">
        <w:t xml:space="preserve">The following information is prepared as at </w:t>
      </w:r>
      <w:r w:rsidR="003E57C5">
        <w:rPr>
          <w:rFonts w:cs="Arial"/>
          <w:b/>
        </w:rPr>
        <w:t xml:space="preserve">{{ </w:t>
      </w:r>
      <w:r w:rsidR="00C5375A">
        <w:rPr>
          <w:rFonts w:cs="Arial"/>
          <w:b/>
        </w:rPr>
        <w:t>CurrentDate</w:t>
      </w:r>
      <w:r w:rsidR="003E57C5">
        <w:rPr>
          <w:rFonts w:cs="Arial"/>
          <w:b/>
        </w:rPr>
        <w:t xml:space="preserve"> }}</w:t>
      </w:r>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39"/>
        <w:gridCol w:w="351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22FDF26" w14:textId="3DC77125" w:rsidR="003E57C5" w:rsidRPr="003E57C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if </w:t>
            </w:r>
            <w:r>
              <w:rPr>
                <w:rFonts w:cs="Arial"/>
                <w:b/>
                <w:noProof/>
              </w:rPr>
              <w:t>ADVANCEAMOUNT</w:t>
            </w:r>
            <w:r w:rsidR="00C47655">
              <w:rPr>
                <w:rFonts w:cs="Arial"/>
                <w:b/>
                <w:noProof/>
              </w:rPr>
              <w:t xml:space="preserve"> is not none</w:t>
            </w:r>
            <w:r w:rsidRPr="003E57C5">
              <w:rPr>
                <w:rFonts w:cs="Arial"/>
                <w:b/>
                <w:noProof/>
              </w:rPr>
              <w:t xml:space="preserve"> %}</w:t>
            </w:r>
          </w:p>
          <w:p w14:paraId="15FABB80" w14:textId="58BC1087" w:rsidR="00840B9B" w:rsidRPr="00FC5645" w:rsidRDefault="0048624B" w:rsidP="003E57C5">
            <w:pPr>
              <w:pStyle w:val="TableTextStyle"/>
              <w:rPr>
                <w:rFonts w:cs="Arial"/>
                <w:bCs/>
                <w:noProof/>
              </w:rPr>
            </w:pPr>
            <w:r w:rsidRPr="00FC5645">
              <w:rPr>
                <w:rFonts w:cs="Arial"/>
                <w:bCs/>
                <w:noProof/>
              </w:rPr>
              <w:t>$</w:t>
            </w:r>
            <w:r w:rsidR="00840B9B" w:rsidRPr="00FC5645">
              <w:rPr>
                <w:rFonts w:cs="Arial"/>
                <w:bCs/>
                <w:noProof/>
              </w:rPr>
              <w:t>{{ "{:</w:t>
            </w:r>
            <w:r w:rsidR="00CE780D" w:rsidRPr="00FC5645">
              <w:rPr>
                <w:rFonts w:cs="Arial"/>
                <w:bCs/>
                <w:noProof/>
              </w:rPr>
              <w:t>,</w:t>
            </w:r>
            <w:r w:rsidR="00840B9B" w:rsidRPr="00FC5645">
              <w:rPr>
                <w:rFonts w:cs="Arial"/>
                <w:bCs/>
                <w:noProof/>
              </w:rPr>
              <w:t>.2f}".format(ADVANCEAMOUNT | float) }}</w:t>
            </w:r>
          </w:p>
          <w:p w14:paraId="63E59DD6" w14:textId="6FE2B9BE" w:rsidR="00A837F8" w:rsidRPr="00FE24D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F430F0C" w:rsidR="0061795E" w:rsidRPr="00B47288" w:rsidRDefault="003E57C5"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D12700">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D12700">
        <w:tc>
          <w:tcPr>
            <w:tcW w:w="5839"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D12700">
        <w:tc>
          <w:tcPr>
            <w:tcW w:w="5839"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510"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D12700">
        <w:tc>
          <w:tcPr>
            <w:tcW w:w="5839"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510" w:type="dxa"/>
            <w:tcBorders>
              <w:top w:val="nil"/>
              <w:left w:val="single" w:sz="4" w:space="0" w:color="auto"/>
              <w:bottom w:val="nil"/>
              <w:right w:val="single" w:sz="4" w:space="0" w:color="auto"/>
            </w:tcBorders>
          </w:tcPr>
          <w:p w14:paraId="2D5C4EAC" w14:textId="0A688F57" w:rsidR="00F44B25" w:rsidRPr="00B47288" w:rsidRDefault="003E57C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D12700">
        <w:tc>
          <w:tcPr>
            <w:tcW w:w="5839"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510"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D12700">
        <w:tc>
          <w:tcPr>
            <w:tcW w:w="5839"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510"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D12700">
        <w:tc>
          <w:tcPr>
            <w:tcW w:w="5839"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510" w:type="dxa"/>
            <w:tcBorders>
              <w:top w:val="nil"/>
              <w:left w:val="single" w:sz="4" w:space="0" w:color="auto"/>
              <w:bottom w:val="single" w:sz="4" w:space="0" w:color="auto"/>
              <w:right w:val="single" w:sz="4" w:space="0" w:color="auto"/>
            </w:tcBorders>
          </w:tcPr>
          <w:p w14:paraId="135269A2" w14:textId="5853E503"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RepaymentAmount</w:t>
            </w:r>
            <w:r w:rsidR="002A15FF">
              <w:rPr>
                <w:rFonts w:cs="Arial"/>
                <w:b/>
                <w:noProof/>
              </w:rPr>
              <w:t xml:space="preserve"> is not none</w:t>
            </w:r>
            <w:r w:rsidRPr="003E57C5">
              <w:rPr>
                <w:rFonts w:cs="Arial"/>
                <w:b/>
                <w:noProof/>
              </w:rPr>
              <w:t xml:space="preserve"> %}</w:t>
            </w:r>
          </w:p>
          <w:p w14:paraId="5BAB1AC1" w14:textId="6B9B37DE" w:rsidR="00E1424E" w:rsidRPr="004A2000" w:rsidRDefault="00E1424E" w:rsidP="00E1424E">
            <w:pPr>
              <w:pStyle w:val="TableTextStyle"/>
              <w:rPr>
                <w:rFonts w:cs="Arial"/>
                <w:bCs/>
                <w:noProof/>
              </w:rPr>
            </w:pPr>
            <w:r w:rsidRPr="004A2000">
              <w:rPr>
                <w:rFonts w:cs="Arial"/>
                <w:bCs/>
                <w:noProof/>
              </w:rPr>
              <w:t>${{ "{:,.2f}".format(RepaymentAmount | float) }}</w:t>
            </w:r>
          </w:p>
          <w:p w14:paraId="593D4F1B" w14:textId="4E2E5313" w:rsidR="00F44B25" w:rsidRPr="00FE24D5" w:rsidRDefault="00E1424E" w:rsidP="00E1424E">
            <w:pPr>
              <w:pStyle w:val="TableTextStyle"/>
              <w:rPr>
                <w:bCs/>
                <w:lang w:val="en-GB"/>
              </w:rPr>
            </w:pPr>
            <w:r w:rsidRPr="003E57C5">
              <w:rPr>
                <w:rFonts w:cs="Arial"/>
                <w:b/>
                <w:noProof/>
              </w:rPr>
              <w:t>{%</w:t>
            </w:r>
            <w:r>
              <w:rPr>
                <w:rFonts w:cs="Arial"/>
                <w:b/>
                <w:noProof/>
              </w:rPr>
              <w:t>p</w:t>
            </w:r>
            <w:r w:rsidRPr="003E57C5">
              <w:rPr>
                <w:rFonts w:cs="Arial"/>
                <w:b/>
                <w:noProof/>
              </w:rPr>
              <w:t xml:space="preserve"> endif %}</w:t>
            </w:r>
          </w:p>
        </w:tc>
      </w:tr>
      <w:tr w:rsidR="00F44B25" w:rsidRPr="00B47288" w14:paraId="532FD4D5" w14:textId="77777777" w:rsidTr="00D12700">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BB24BA" w14:textId="6A73D859"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app_fee</w:t>
            </w:r>
            <w:r w:rsidR="00C47655">
              <w:rPr>
                <w:rFonts w:cs="Arial"/>
                <w:b/>
                <w:noProof/>
              </w:rPr>
              <w:t xml:space="preserve"> is not none</w:t>
            </w:r>
            <w:r w:rsidRPr="003E57C5">
              <w:rPr>
                <w:rFonts w:cs="Arial"/>
                <w:b/>
                <w:noProof/>
              </w:rPr>
              <w:t xml:space="preserve"> %}</w:t>
            </w:r>
          </w:p>
          <w:p w14:paraId="727CCEC1" w14:textId="1713C745" w:rsidR="00E1424E" w:rsidRPr="00FC5645" w:rsidRDefault="00E1424E" w:rsidP="00E1424E">
            <w:pPr>
              <w:pStyle w:val="TableTextStyle"/>
              <w:rPr>
                <w:rFonts w:cs="Arial"/>
                <w:bCs/>
                <w:noProof/>
              </w:rPr>
            </w:pPr>
            <w:r w:rsidRPr="00FC5645">
              <w:rPr>
                <w:rFonts w:cs="Arial"/>
                <w:bCs/>
                <w:noProof/>
              </w:rPr>
              <w:t>${{ "{:,.2f}".format(app_fee | float) }}</w:t>
            </w:r>
          </w:p>
          <w:p w14:paraId="6C3D4B20" w14:textId="3914C47D" w:rsidR="00F44B25" w:rsidRPr="005713E4" w:rsidRDefault="00E1424E" w:rsidP="00E1424E">
            <w:pPr>
              <w:pStyle w:val="TableTextStyle"/>
              <w:rPr>
                <w:rFonts w:cs="Arial"/>
              </w:rPr>
            </w:pPr>
            <w:r w:rsidRPr="003E57C5">
              <w:rPr>
                <w:rFonts w:cs="Arial"/>
                <w:b/>
                <w:noProof/>
              </w:rPr>
              <w:t>{%</w:t>
            </w:r>
            <w:r>
              <w:rPr>
                <w:rFonts w:cs="Arial"/>
                <w:b/>
                <w:noProof/>
              </w:rPr>
              <w:t>p</w:t>
            </w:r>
            <w:r w:rsidRPr="003E57C5">
              <w:rPr>
                <w:rFonts w:cs="Arial"/>
                <w:b/>
                <w:noProof/>
              </w:rPr>
              <w:t xml:space="preserve"> endif %}</w:t>
            </w:r>
          </w:p>
        </w:tc>
      </w:tr>
      <w:tr w:rsidR="00F44B25"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646273BA" w:rsidR="00F44B25" w:rsidRPr="00D55EA8" w:rsidRDefault="00F44B25" w:rsidP="00F44B25">
            <w:pPr>
              <w:pStyle w:val="TableTextStyle"/>
              <w:ind w:left="0"/>
            </w:pPr>
            <w:r w:rsidRPr="00D55EA8">
              <w:t>$</w:t>
            </w:r>
            <w:r w:rsidRPr="00D55EA8">
              <w:rPr>
                <w:bCs/>
                <w:color w:val="000000" w:themeColor="text1"/>
              </w:rPr>
              <w:t>1,500</w:t>
            </w:r>
            <w:r w:rsidR="00FD58F4">
              <w:rPr>
                <w:bCs/>
                <w:color w:val="000000" w:themeColor="text1"/>
              </w:rPr>
              <w:t>.00</w:t>
            </w:r>
          </w:p>
        </w:tc>
      </w:tr>
      <w:tr w:rsidR="00F44B25"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44B25"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387AC2" w:rsidRPr="00B47288" w14:paraId="7C9A1E69"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82139C" w14:textId="07FFE07F" w:rsidR="00387AC2" w:rsidRPr="00B47288" w:rsidRDefault="005713E4" w:rsidP="00F44B25">
            <w:pPr>
              <w:pStyle w:val="TableTextStyle"/>
              <w:ind w:left="0"/>
              <w:rPr>
                <w:b/>
                <w:bCs/>
              </w:rPr>
            </w:pPr>
            <w:r>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372BDA" w14:textId="77777777" w:rsidR="00387AC2" w:rsidRPr="00B47288" w:rsidRDefault="00387AC2" w:rsidP="00F44B25">
            <w:pPr>
              <w:pStyle w:val="TableTextStyle"/>
              <w:ind w:left="0"/>
            </w:pPr>
          </w:p>
        </w:tc>
      </w:tr>
      <w:tr w:rsidR="00F44B25"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5713E4" w:rsidRDefault="00F44B25" w:rsidP="00F44B25">
            <w:pPr>
              <w:pStyle w:val="TableTextStyle"/>
              <w:ind w:left="0"/>
              <w:rPr>
                <w:b/>
                <w:bCs/>
              </w:rPr>
            </w:pPr>
            <w:r w:rsidRPr="005713E4">
              <w:rPr>
                <w:b/>
                <w:color w:val="0000FF"/>
              </w:rPr>
              <w:t xml:space="preserve">[OPTION] </w:t>
            </w:r>
            <w:r w:rsidRPr="005713E4">
              <w:rPr>
                <w:b/>
                <w:bCs/>
              </w:rPr>
              <w:t>Lenders Mortgage Insurance</w:t>
            </w:r>
            <w:r w:rsidRPr="005713E4">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CAB709" w14:textId="18DD84F0" w:rsidR="00A72A0D" w:rsidRPr="003E57C5" w:rsidRDefault="00A72A0D" w:rsidP="00A72A0D">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LMI_Fee</w:t>
            </w:r>
            <w:r w:rsidR="00C47655">
              <w:rPr>
                <w:rFonts w:cs="Arial"/>
                <w:b/>
                <w:noProof/>
              </w:rPr>
              <w:t xml:space="preserve"> is not none</w:t>
            </w:r>
            <w:r w:rsidRPr="003E57C5">
              <w:rPr>
                <w:rFonts w:cs="Arial"/>
                <w:b/>
                <w:noProof/>
              </w:rPr>
              <w:t xml:space="preserve"> %}</w:t>
            </w:r>
          </w:p>
          <w:p w14:paraId="1FDCB8E7" w14:textId="4403A2E3" w:rsidR="00A72A0D" w:rsidRPr="004A2000" w:rsidRDefault="00A72A0D" w:rsidP="00A72A0D">
            <w:pPr>
              <w:pStyle w:val="TableTextStyle"/>
              <w:rPr>
                <w:rFonts w:cs="Arial"/>
                <w:bCs/>
                <w:noProof/>
              </w:rPr>
            </w:pPr>
            <w:r w:rsidRPr="004A2000">
              <w:rPr>
                <w:rFonts w:cs="Arial"/>
                <w:bCs/>
                <w:noProof/>
              </w:rPr>
              <w:t>${{ "{:,.2f}".format(LMI_Fee | float) }}</w:t>
            </w:r>
          </w:p>
          <w:p w14:paraId="0A680402" w14:textId="71AE274B" w:rsidR="00F44B25" w:rsidRPr="005713E4" w:rsidRDefault="00A72A0D" w:rsidP="00A72A0D">
            <w:pPr>
              <w:pStyle w:val="TableTextStyle"/>
              <w:rPr>
                <w:b/>
              </w:rPr>
            </w:pPr>
            <w:r w:rsidRPr="003E57C5">
              <w:rPr>
                <w:rFonts w:cs="Arial"/>
                <w:b/>
                <w:noProof/>
              </w:rPr>
              <w:t>{%</w:t>
            </w:r>
            <w:r>
              <w:rPr>
                <w:rFonts w:cs="Arial"/>
                <w:b/>
                <w:noProof/>
              </w:rPr>
              <w:t>p</w:t>
            </w:r>
            <w:r w:rsidRPr="003E57C5">
              <w:rPr>
                <w:rFonts w:cs="Arial"/>
                <w:b/>
                <w:noProof/>
              </w:rPr>
              <w:t xml:space="preserve"> endif %}</w:t>
            </w:r>
          </w:p>
        </w:tc>
      </w:tr>
      <w:tr w:rsidR="00387AC2" w:rsidRPr="00B47288" w14:paraId="5D63458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750BB8B" w14:textId="246139EC" w:rsidR="00387AC2" w:rsidRPr="005713E4" w:rsidRDefault="005713E4" w:rsidP="00F44B25">
            <w:pPr>
              <w:pStyle w:val="TableTextStyle"/>
              <w:ind w:left="0"/>
              <w:rPr>
                <w:b/>
                <w:color w:val="0000FF"/>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3773D4" w14:textId="77777777" w:rsidR="00387AC2" w:rsidRPr="005713E4" w:rsidRDefault="00387AC2" w:rsidP="00F44B25">
            <w:pPr>
              <w:pStyle w:val="TableTextStyle"/>
              <w:ind w:left="0"/>
            </w:pPr>
          </w:p>
        </w:tc>
      </w:tr>
      <w:tr w:rsidR="00F44B25"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t>$195</w:t>
            </w:r>
            <w:r>
              <w:t>.00</w:t>
            </w:r>
          </w:p>
        </w:tc>
      </w:tr>
      <w:tr w:rsidR="00F44B25"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BD0AD0"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BD0AD0" w:rsidRPr="00B47288" w:rsidRDefault="00BD0AD0" w:rsidP="00BD0AD0">
            <w:pPr>
              <w:pStyle w:val="TableTextStyle"/>
              <w:keepNext/>
              <w:ind w:left="0"/>
              <w:rPr>
                <w:b/>
              </w:rPr>
            </w:pPr>
            <w:r w:rsidRPr="00B47288">
              <w:rPr>
                <w:b/>
              </w:rPr>
              <w:lastRenderedPageBreak/>
              <w:t>Credit fees and charges that may be payable throughout the term of your loan</w:t>
            </w:r>
          </w:p>
          <w:p w14:paraId="29B02620" w14:textId="262EF968" w:rsidR="00BD0AD0" w:rsidRPr="00B47288" w:rsidRDefault="00BD0AD0" w:rsidP="00BD0AD0">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BD0AD0" w:rsidRPr="00B47288" w:rsidRDefault="00BD0AD0" w:rsidP="00BD0AD0">
            <w:pPr>
              <w:pStyle w:val="TableTextStyle"/>
              <w:keepNext/>
              <w:rPr>
                <w:b/>
              </w:rPr>
            </w:pPr>
          </w:p>
        </w:tc>
      </w:tr>
      <w:tr w:rsidR="00BD0AD0"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BD0AD0" w:rsidRPr="00B47288" w:rsidRDefault="00BD0AD0" w:rsidP="00BD0AD0">
            <w:pPr>
              <w:pStyle w:val="TableTextStyle"/>
              <w:ind w:left="0"/>
            </w:pPr>
            <w:r w:rsidRPr="00B47288">
              <w:rPr>
                <w:b/>
                <w:bCs/>
              </w:rPr>
              <w:t>Break costs</w:t>
            </w:r>
            <w:r w:rsidRPr="00B47288">
              <w:t xml:space="preserve"> – payable if:</w:t>
            </w:r>
          </w:p>
          <w:p w14:paraId="4102960C" w14:textId="77777777" w:rsidR="00BD0AD0" w:rsidRPr="00B47288" w:rsidRDefault="00BD0AD0" w:rsidP="00BD0AD0">
            <w:pPr>
              <w:pStyle w:val="TableTextStyle"/>
              <w:numPr>
                <w:ilvl w:val="0"/>
                <w:numId w:val="49"/>
              </w:numPr>
              <w:ind w:left="394"/>
            </w:pPr>
            <w:r w:rsidRPr="00B47288">
              <w:t xml:space="preserve">the whole or part of your fixed rate loan is repaid during a fixed rate period; or </w:t>
            </w:r>
          </w:p>
          <w:p w14:paraId="1B433150" w14:textId="77777777" w:rsidR="00BD0AD0" w:rsidRPr="00B47288" w:rsidRDefault="00BD0AD0" w:rsidP="00BD0AD0">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BD0AD0" w:rsidRPr="00B47288" w:rsidRDefault="00BD0AD0" w:rsidP="00BD0AD0">
            <w:pPr>
              <w:pStyle w:val="TableTextStyle"/>
              <w:ind w:left="0"/>
            </w:pPr>
            <w:r w:rsidRPr="00B47288">
              <w:t>Break costs are payable on the date on which any of the above events occur.</w:t>
            </w:r>
          </w:p>
          <w:p w14:paraId="327502C9" w14:textId="7AE158EF" w:rsidR="00BD0AD0" w:rsidRPr="00B47288" w:rsidRDefault="00BD0AD0" w:rsidP="00BD0AD0">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BD0AD0" w:rsidRPr="00B47288" w:rsidRDefault="00BD0AD0" w:rsidP="00BD0AD0">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BD0AD0" w:rsidRPr="00B47288" w:rsidRDefault="00BD0AD0" w:rsidP="00BD0AD0">
            <w:pPr>
              <w:pStyle w:val="TableTextStyle"/>
              <w:ind w:left="0"/>
            </w:pPr>
            <w:r w:rsidRPr="00B47288">
              <w:t xml:space="preserve">Break costs are further explained in the T&amp;Cs.  </w:t>
            </w:r>
          </w:p>
          <w:p w14:paraId="78795C41" w14:textId="77777777" w:rsidR="00BD0AD0" w:rsidRPr="00B47288" w:rsidRDefault="00BD0AD0" w:rsidP="00BD0AD0">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BD0AD0" w:rsidRPr="00B47288" w:rsidRDefault="00BD0AD0" w:rsidP="00BD0AD0">
            <w:pPr>
              <w:pStyle w:val="TableTextStyle"/>
              <w:keepNext/>
              <w:ind w:left="0"/>
            </w:pPr>
            <w:r w:rsidRPr="00B47288">
              <w:t xml:space="preserve">Not known as at the </w:t>
            </w:r>
            <w:r w:rsidRPr="00B47288">
              <w:rPr>
                <w:iCs/>
              </w:rPr>
              <w:t>Disclosure Date</w:t>
            </w:r>
          </w:p>
        </w:tc>
      </w:tr>
      <w:tr w:rsidR="00BD0AD0"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BD0AD0" w:rsidRPr="00B47288" w:rsidRDefault="00BD0AD0" w:rsidP="00BD0AD0">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BD0AD0"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BD0AD0"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BD0AD0" w:rsidRPr="00B47288" w:rsidRDefault="00BD0AD0" w:rsidP="00BD0AD0">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BD0AD0"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BD0AD0"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BD0AD0" w:rsidRPr="00B47288" w:rsidRDefault="00BD0AD0" w:rsidP="00BD0AD0">
            <w:pPr>
              <w:pStyle w:val="TableTextStyle"/>
              <w:ind w:left="0"/>
              <w:rPr>
                <w:color w:val="000000" w:themeColor="text1"/>
              </w:rPr>
            </w:pPr>
            <w:r w:rsidRPr="00B47288">
              <w:rPr>
                <w:color w:val="000000" w:themeColor="text1"/>
              </w:rPr>
              <w:t>$880</w:t>
            </w:r>
            <w:r>
              <w:rPr>
                <w:color w:val="000000" w:themeColor="text1"/>
              </w:rPr>
              <w:t>.00</w:t>
            </w:r>
          </w:p>
        </w:tc>
      </w:tr>
      <w:tr w:rsidR="00BD0AD0"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 xml:space="preserve">each time you require any attendance by us in relation to the loan (for example, production of the title for any reason or consent to a </w:t>
            </w:r>
            <w:r w:rsidRPr="00B47288">
              <w:rPr>
                <w:rFonts w:cs="Arial"/>
              </w:rPr>
              <w:lastRenderedPageBreak/>
              <w:t>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BD0AD0" w:rsidRPr="00B47288" w:rsidRDefault="00BD0AD0" w:rsidP="00BD0AD0">
            <w:pPr>
              <w:pStyle w:val="TableTextStyle"/>
              <w:ind w:left="0"/>
              <w:rPr>
                <w:color w:val="000000" w:themeColor="text1"/>
              </w:rPr>
            </w:pPr>
            <w:r w:rsidRPr="00B47288">
              <w:rPr>
                <w:rFonts w:cs="Arial"/>
                <w:spacing w:val="-3"/>
                <w:lang w:eastAsia="en-US"/>
              </w:rPr>
              <w:lastRenderedPageBreak/>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BD0AD0"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BD0AD0" w:rsidRPr="00D55EA8" w:rsidRDefault="00BD0AD0" w:rsidP="00BD0AD0">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BD0AD0"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BD0AD0" w:rsidRPr="00B47288" w:rsidRDefault="00BD0AD0" w:rsidP="00BD0AD0">
            <w:pPr>
              <w:pStyle w:val="TableTextStyle"/>
              <w:ind w:left="0"/>
              <w:rPr>
                <w:rFonts w:cs="Arial"/>
                <w:spacing w:val="-3"/>
                <w:lang w:eastAsia="en-US"/>
              </w:rPr>
            </w:pPr>
            <w:r w:rsidRPr="007E0EB1">
              <w:t>$500</w:t>
            </w:r>
            <w:r>
              <w:t>.00</w:t>
            </w:r>
          </w:p>
        </w:tc>
      </w:tr>
      <w:tr w:rsidR="00BD0AD0"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BD0AD0" w:rsidRPr="00B47288" w:rsidRDefault="00BD0AD0" w:rsidP="00BD0AD0">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1403AD14" w14:textId="5659E21B" w:rsidR="00AC3489" w:rsidRPr="00B47288" w:rsidRDefault="00AC3489" w:rsidP="00AC3489">
            <w:pPr>
              <w:pStyle w:val="TableTextStyle"/>
              <w:numPr>
                <w:ilvl w:val="0"/>
                <w:numId w:val="52"/>
              </w:numPr>
              <w:ind w:left="709" w:hanging="709"/>
            </w:pPr>
            <w:r w:rsidRPr="00B47288">
              <w:rPr>
                <w:rFonts w:cs="Arial"/>
              </w:rPr>
              <w:t xml:space="preserve">The Security Trustee is </w:t>
            </w:r>
            <w:r w:rsidR="003E57C5">
              <w:rPr>
                <w:rFonts w:cs="Arial"/>
                <w:noProof/>
              </w:rPr>
              <w:t xml:space="preserve">{{ </w:t>
            </w:r>
            <w:r w:rsidR="004A2000">
              <w:rPr>
                <w:rFonts w:cs="Arial"/>
                <w:noProof/>
              </w:rPr>
              <w:t>GUARANTOR1FULLNAME</w:t>
            </w:r>
            <w:r w:rsidR="003E57C5">
              <w:rPr>
                <w:rFonts w:cs="Arial"/>
                <w:noProof/>
              </w:rPr>
              <w:t xml:space="preserve"> }}</w:t>
            </w:r>
            <w:r>
              <w:rPr>
                <w:rFonts w:cs="Arial"/>
                <w:noProof/>
              </w:rPr>
              <w:t xml:space="preserve"> </w:t>
            </w:r>
            <w:r>
              <w:rPr>
                <w:rFonts w:cs="Arial"/>
              </w:rPr>
              <w:t>ACN</w:t>
            </w:r>
            <w:r>
              <w:rPr>
                <w:rFonts w:cs="Arial"/>
                <w:color w:val="FF0000"/>
              </w:rPr>
              <w:t xml:space="preserve"> </w:t>
            </w:r>
            <w:r w:rsidR="003E57C5">
              <w:rPr>
                <w:rFonts w:cs="Arial"/>
                <w:color w:val="000000" w:themeColor="text1"/>
              </w:rPr>
              <w:t xml:space="preserve">{{ </w:t>
            </w:r>
            <w:r w:rsidR="00AD040A">
              <w:rPr>
                <w:rFonts w:cs="Arial"/>
                <w:color w:val="000000" w:themeColor="text1"/>
              </w:rPr>
              <w:t>GUARANTOR1ACN</w:t>
            </w:r>
            <w:r w:rsidR="003E57C5">
              <w:rPr>
                <w:rFonts w:cs="Arial"/>
                <w:color w:val="000000" w:themeColor="text1"/>
              </w:rPr>
              <w:t xml:space="preserve"> }}</w:t>
            </w:r>
            <w:r w:rsidRPr="001464EE">
              <w:rPr>
                <w:rFonts w:cs="Arial"/>
                <w:color w:val="000000" w:themeColor="text1"/>
              </w:rPr>
              <w:t xml:space="preserve"> </w:t>
            </w:r>
            <w:r w:rsidRPr="00B47288">
              <w:rPr>
                <w:rFonts w:cs="Arial"/>
              </w:rPr>
              <w:t xml:space="preserve">as trustee for the </w:t>
            </w:r>
            <w:r w:rsidR="003E57C5">
              <w:t xml:space="preserve">{{ </w:t>
            </w:r>
            <w:r>
              <w:t>GUARANTOR1TRUSTNAME</w:t>
            </w:r>
            <w:r w:rsidR="003E57C5">
              <w:t xml:space="preserve"> }}</w:t>
            </w:r>
            <w:r>
              <w:t>.</w:t>
            </w:r>
          </w:p>
          <w:p w14:paraId="60FD909C" w14:textId="01E19769"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3E57C5">
              <w:rPr>
                <w:rFonts w:cs="Arial"/>
                <w:caps/>
                <w:noProof/>
              </w:rPr>
              <w:t xml:space="preserve">{{ </w:t>
            </w:r>
            <w:r w:rsidR="00BC0D24">
              <w:t>B</w:t>
            </w:r>
            <w:r w:rsidR="00BC0D24" w:rsidRPr="00BC0D24">
              <w:t>ORDET1TRUSTNAME</w:t>
            </w:r>
            <w:r w:rsidR="003E57C5">
              <w:rPr>
                <w:rFonts w:cs="Arial"/>
                <w:caps/>
                <w:noProof/>
              </w:rPr>
              <w:t xml:space="preserve"> }}</w:t>
            </w:r>
            <w:r w:rsidR="00D55EA8">
              <w:rPr>
                <w:rFonts w:cs="Arial"/>
                <w:caps/>
                <w:noProof/>
              </w:rPr>
              <w:t>.</w:t>
            </w:r>
          </w:p>
          <w:p w14:paraId="4E2D5CE3" w14:textId="6788C3D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3E57C5">
              <w:rPr>
                <w:rFonts w:cs="Arial"/>
                <w:caps/>
                <w:noProof/>
              </w:rPr>
              <w:t xml:space="preserve">{{ </w:t>
            </w:r>
            <w:r w:rsidR="00D55EA8" w:rsidRPr="00996D6B">
              <w:rPr>
                <w:rFonts w:cs="Arial"/>
                <w:caps/>
                <w:noProof/>
              </w:rPr>
              <w:t>BORDET1FULLNAME</w:t>
            </w:r>
            <w:r w:rsidR="003E57C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3E57C5">
              <w:rPr>
                <w:rFonts w:cs="Arial"/>
                <w:caps/>
                <w:noProof/>
              </w:rPr>
              <w:t xml:space="preserve">{{ </w:t>
            </w:r>
            <w:r w:rsidR="00D55EA8" w:rsidRPr="00996D6B">
              <w:rPr>
                <w:rFonts w:cs="Arial"/>
                <w:caps/>
                <w:noProof/>
              </w:rPr>
              <w:t>BORDET1ACN</w:t>
            </w:r>
            <w:r w:rsidR="003E57C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8DA524"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3E57C5">
              <w:rPr>
                <w:rFonts w:cs="Arial"/>
                <w:noProof/>
              </w:rPr>
              <w:t xml:space="preserve">{{ </w:t>
            </w:r>
            <w:r w:rsidR="00D55EA8" w:rsidRPr="00996D6B">
              <w:rPr>
                <w:rFonts w:cs="Arial"/>
                <w:noProof/>
              </w:rPr>
              <w:t>PROPDETALLSECADD</w:t>
            </w:r>
            <w:r w:rsidR="003E57C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0119CB33" w14:textId="77777777" w:rsidR="005713E4" w:rsidRPr="005713E4" w:rsidRDefault="005713E4" w:rsidP="005713E4">
            <w:pPr>
              <w:pStyle w:val="TableTextStyle"/>
              <w:numPr>
                <w:ilvl w:val="0"/>
                <w:numId w:val="96"/>
              </w:numPr>
              <w:ind w:left="709" w:hanging="709"/>
              <w:rPr>
                <w:rFonts w:cs="Arial"/>
                <w:noProof/>
              </w:rPr>
            </w:pPr>
            <w:r w:rsidRPr="005713E4">
              <w:rPr>
                <w:rFonts w:cs="Arial"/>
                <w:noProof/>
              </w:rPr>
              <w:t>{%p if directors %}</w:t>
            </w:r>
          </w:p>
          <w:p w14:paraId="55950E50" w14:textId="72A22663" w:rsidR="005713E4" w:rsidRPr="005713E4" w:rsidRDefault="005713E4" w:rsidP="005713E4">
            <w:pPr>
              <w:pStyle w:val="TableTextStyle"/>
              <w:numPr>
                <w:ilvl w:val="0"/>
                <w:numId w:val="96"/>
              </w:numPr>
              <w:ind w:left="709" w:hanging="709"/>
              <w:rPr>
                <w:rFonts w:cs="Arial"/>
                <w:noProof/>
              </w:rPr>
            </w:pPr>
            <w:r w:rsidRPr="005713E4">
              <w:rPr>
                <w:rFonts w:cs="Arial"/>
                <w:noProof/>
              </w:rPr>
              <w:t>{{ directors | map(attribute='GUARANTORNAME') | join(' &amp; '</w:t>
            </w:r>
            <w:r w:rsidR="005F40DF">
              <w:rPr>
                <w:rFonts w:cs="Arial"/>
                <w:noProof/>
              </w:rPr>
              <w:t xml:space="preserve"> | safe</w:t>
            </w:r>
            <w:r w:rsidRPr="005713E4">
              <w:rPr>
                <w:rFonts w:cs="Arial"/>
                <w:noProof/>
              </w:rPr>
              <w:t>)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60E0FA17" w14:textId="4E82357A" w:rsidR="00387AC2" w:rsidRPr="005713E4" w:rsidRDefault="005713E4" w:rsidP="005713E4">
            <w:pPr>
              <w:pStyle w:val="TableTextStyle"/>
              <w:numPr>
                <w:ilvl w:val="0"/>
                <w:numId w:val="96"/>
              </w:numPr>
              <w:ind w:left="709" w:hanging="709"/>
              <w:rPr>
                <w:rFonts w:cs="Arial"/>
                <w:noProof/>
              </w:rPr>
            </w:pPr>
            <w:r w:rsidRPr="005713E4">
              <w:rPr>
                <w:rFonts w:cs="Arial"/>
                <w:noProof/>
              </w:rPr>
              <w:t>{%p endif %}</w:t>
            </w:r>
          </w:p>
          <w:p w14:paraId="4A8EF874" w14:textId="333995CA"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3E57C5">
              <w:rPr>
                <w:rFonts w:cs="Arial"/>
                <w:noProof/>
              </w:rPr>
              <w:t xml:space="preserve">{{ </w:t>
            </w:r>
            <w:r w:rsidR="00D55EA8" w:rsidRPr="00996D6B">
              <w:rPr>
                <w:rFonts w:cs="Arial"/>
                <w:noProof/>
              </w:rPr>
              <w:t>PROPDETALLSECADD</w:t>
            </w:r>
            <w:r w:rsidR="003E57C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44E72F85" w:rsidR="000D0E29" w:rsidRPr="00B47288" w:rsidRDefault="003E57C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2B3BA6B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3E57C5">
              <w:rPr>
                <w:rFonts w:cs="Arial"/>
                <w:noProof/>
              </w:rPr>
              <w:t xml:space="preserve">{{ </w:t>
            </w:r>
            <w:r w:rsidR="00D55EA8" w:rsidRPr="00996D6B">
              <w:rPr>
                <w:rFonts w:cs="Arial"/>
                <w:noProof/>
              </w:rPr>
              <w:t>PROPDETALLSECADD</w:t>
            </w:r>
            <w:r w:rsidR="003E57C5">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lastRenderedPageBreak/>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3884979F" w:rsidR="00023015" w:rsidRPr="00B47288" w:rsidRDefault="00944796" w:rsidP="00D55EA8">
            <w:pPr>
              <w:pStyle w:val="TableTextStyle"/>
              <w:numPr>
                <w:ilvl w:val="0"/>
                <w:numId w:val="97"/>
              </w:numPr>
              <w:ind w:left="709" w:hanging="709"/>
            </w:pPr>
            <w:r w:rsidRPr="00B47288">
              <w:rPr>
                <w:b/>
              </w:rPr>
              <w:t xml:space="preserve">Variable rate account: </w:t>
            </w:r>
            <w:r w:rsidR="003E57C5">
              <w:rPr>
                <w:rFonts w:cs="Arial"/>
                <w:lang w:val="en-GB"/>
              </w:rPr>
              <w:t xml:space="preserve">{{ </w:t>
            </w:r>
            <w:r w:rsidR="007D7F2B" w:rsidRPr="005809C3">
              <w:rPr>
                <w:rFonts w:cs="Arial"/>
                <w:lang w:val="en-GB"/>
              </w:rPr>
              <w:t>DefaultInterestRate</w:t>
            </w:r>
            <w:r w:rsidR="003E57C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557B1076" w:rsidR="000D0E29" w:rsidRPr="007D7F2B" w:rsidRDefault="003E57C5"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lastRenderedPageBreak/>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w:t>
            </w:r>
            <w:r w:rsidRPr="00B47288">
              <w:rPr>
                <w:rFonts w:cs="Arial"/>
              </w:rPr>
              <w:lastRenderedPageBreak/>
              <w:t xml:space="preserve">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lastRenderedPageBreak/>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6C7D303F" w14:textId="10B261C2" w:rsidR="00552302" w:rsidRDefault="00552302">
      <w:pPr>
        <w:spacing w:before="0" w:after="200" w:line="276" w:lineRule="auto"/>
      </w:pPr>
    </w:p>
    <w:p w14:paraId="318353EB" w14:textId="77777777" w:rsidR="00E91A07" w:rsidRPr="00E91A07" w:rsidRDefault="00E91A07" w:rsidP="00E91A07">
      <w:pPr>
        <w:spacing w:before="0" w:after="200" w:line="276" w:lineRule="auto"/>
      </w:pPr>
      <w:bookmarkStart w:id="12" w:name="_Hlk205366882"/>
      <w:bookmarkStart w:id="13" w:name="OLE_LINK8"/>
    </w:p>
    <w:bookmarkEnd w:id="12"/>
    <w:p w14:paraId="4C57FA19" w14:textId="77777777" w:rsidR="00387AC2" w:rsidRPr="004D5370" w:rsidRDefault="00387AC2" w:rsidP="00387AC2">
      <w:pPr>
        <w:spacing w:before="0" w:after="200" w:line="276" w:lineRule="auto"/>
        <w:rPr>
          <w:b/>
          <w:bCs/>
        </w:rPr>
      </w:pPr>
      <w:r w:rsidRPr="004D5370">
        <w:rPr>
          <w:b/>
          <w:bCs/>
        </w:rPr>
        <w:t xml:space="preserve">  Executed On:</w:t>
      </w:r>
    </w:p>
    <w:bookmarkEnd w:id="13"/>
    <w:p w14:paraId="05DFD30D" w14:textId="77777777" w:rsidR="005713E4" w:rsidRDefault="005713E4" w:rsidP="005713E4"/>
    <w:tbl>
      <w:tblPr>
        <w:tblW w:w="9900" w:type="dxa"/>
        <w:tblLayout w:type="fixed"/>
        <w:tblLook w:val="0000" w:firstRow="0" w:lastRow="0" w:firstColumn="0" w:lastColumn="0" w:noHBand="0" w:noVBand="0"/>
      </w:tblPr>
      <w:tblGrid>
        <w:gridCol w:w="4590"/>
        <w:gridCol w:w="630"/>
        <w:gridCol w:w="4680"/>
      </w:tblGrid>
      <w:tr w:rsidR="005713E4" w:rsidRPr="0007575F" w14:paraId="517165D5" w14:textId="77777777" w:rsidTr="000A1992">
        <w:trPr>
          <w:trHeight w:val="998"/>
        </w:trPr>
        <w:tc>
          <w:tcPr>
            <w:tcW w:w="4590" w:type="dxa"/>
          </w:tcPr>
          <w:p w14:paraId="76B053D4" w14:textId="77777777" w:rsidR="005713E4" w:rsidRPr="0007575F" w:rsidRDefault="005713E4"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658CD3C0" w14:textId="77777777" w:rsidR="005713E4" w:rsidRPr="0007575F" w:rsidRDefault="005713E4" w:rsidP="000A1992">
            <w:pPr>
              <w:rPr>
                <w:rFonts w:eastAsia="Arial" w:cs="Arial"/>
                <w:b/>
                <w:bCs/>
                <w:color w:val="000000"/>
              </w:rPr>
            </w:pPr>
          </w:p>
        </w:tc>
        <w:tc>
          <w:tcPr>
            <w:tcW w:w="630" w:type="dxa"/>
            <w:tcMar>
              <w:left w:w="90" w:type="dxa"/>
              <w:right w:w="90" w:type="dxa"/>
            </w:tcMar>
          </w:tcPr>
          <w:p w14:paraId="66A46C33" w14:textId="77777777" w:rsidR="005713E4" w:rsidRPr="0007575F" w:rsidRDefault="005713E4" w:rsidP="000A1992">
            <w:pPr>
              <w:rPr>
                <w:rFonts w:eastAsia="Arial" w:cs="Arial"/>
                <w:color w:val="000000"/>
              </w:rPr>
            </w:pPr>
            <w:r w:rsidRPr="0007575F">
              <w:rPr>
                <w:rFonts w:eastAsia="Arial" w:cs="Arial"/>
                <w:color w:val="000000"/>
              </w:rPr>
              <w:t>)</w:t>
            </w:r>
          </w:p>
          <w:p w14:paraId="4CD7DF9B" w14:textId="77777777" w:rsidR="005713E4" w:rsidRPr="0007575F" w:rsidRDefault="005713E4" w:rsidP="000A1992">
            <w:pPr>
              <w:rPr>
                <w:rFonts w:eastAsia="Arial" w:cs="Arial"/>
                <w:color w:val="000000"/>
              </w:rPr>
            </w:pPr>
            <w:r w:rsidRPr="0007575F">
              <w:rPr>
                <w:rFonts w:eastAsia="Arial" w:cs="Arial"/>
                <w:color w:val="000000"/>
              </w:rPr>
              <w:t>)</w:t>
            </w:r>
          </w:p>
          <w:p w14:paraId="10AA198C" w14:textId="77777777" w:rsidR="005713E4" w:rsidRPr="0007575F" w:rsidRDefault="005713E4" w:rsidP="000A1992">
            <w:pPr>
              <w:rPr>
                <w:rFonts w:eastAsia="Arial" w:cs="Arial"/>
                <w:color w:val="000000"/>
              </w:rPr>
            </w:pPr>
            <w:r w:rsidRPr="0007575F">
              <w:rPr>
                <w:rFonts w:eastAsia="Arial" w:cs="Arial"/>
                <w:color w:val="000000"/>
              </w:rPr>
              <w:t>)</w:t>
            </w:r>
          </w:p>
          <w:p w14:paraId="68A2DA56" w14:textId="77777777" w:rsidR="005713E4" w:rsidRPr="0007575F" w:rsidRDefault="005713E4" w:rsidP="000A1992">
            <w:pPr>
              <w:rPr>
                <w:rFonts w:eastAsia="Arial" w:cs="Arial"/>
                <w:color w:val="000000"/>
              </w:rPr>
            </w:pPr>
            <w:r w:rsidRPr="0007575F">
              <w:rPr>
                <w:rFonts w:eastAsia="Arial" w:cs="Arial"/>
                <w:color w:val="000000"/>
              </w:rPr>
              <w:t>)</w:t>
            </w:r>
          </w:p>
        </w:tc>
        <w:tc>
          <w:tcPr>
            <w:tcW w:w="4680" w:type="dxa"/>
          </w:tcPr>
          <w:p w14:paraId="4A9F0436" w14:textId="77777777" w:rsidR="005713E4" w:rsidRPr="0007575F" w:rsidRDefault="005713E4" w:rsidP="000A1992">
            <w:pPr>
              <w:rPr>
                <w:rFonts w:eastAsia="Arial" w:cs="Arial"/>
                <w:color w:val="000000"/>
              </w:rPr>
            </w:pPr>
          </w:p>
        </w:tc>
      </w:tr>
    </w:tbl>
    <w:p w14:paraId="065C6A88" w14:textId="77777777" w:rsidR="005713E4" w:rsidRPr="0007575F" w:rsidRDefault="005713E4" w:rsidP="005713E4">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5713E4" w:rsidRPr="0007575F" w14:paraId="68C32250"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5713E4" w:rsidRPr="0007575F" w14:paraId="30942FE7" w14:textId="77777777" w:rsidTr="000A1992">
              <w:tc>
                <w:tcPr>
                  <w:tcW w:w="4285" w:type="dxa"/>
                </w:tcPr>
                <w:p w14:paraId="226FA831" w14:textId="77777777" w:rsidR="005713E4" w:rsidRPr="0007575F" w:rsidRDefault="005713E4" w:rsidP="000A1992">
                  <w:pPr>
                    <w:rPr>
                      <w:rFonts w:cs="Arial"/>
                      <w:b/>
                      <w:color w:val="FFFFFF" w:themeColor="background1"/>
                    </w:rPr>
                  </w:pPr>
                  <w:r w:rsidRPr="0007575F">
                    <w:rPr>
                      <w:rFonts w:cs="Arial"/>
                      <w:b/>
                      <w:color w:val="FFFFFF" w:themeColor="background1"/>
                    </w:rPr>
                    <w:t>\signature1\</w:t>
                  </w:r>
                </w:p>
              </w:tc>
            </w:tr>
            <w:tr w:rsidR="005713E4" w:rsidRPr="0007575F" w14:paraId="1E5E1CDB" w14:textId="77777777" w:rsidTr="000A1992">
              <w:tc>
                <w:tcPr>
                  <w:tcW w:w="4285" w:type="dxa"/>
                </w:tcPr>
                <w:p w14:paraId="3FFE6B10" w14:textId="77777777" w:rsidR="005713E4" w:rsidRPr="0007575F" w:rsidRDefault="005713E4" w:rsidP="000A1992">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5713E4" w:rsidRPr="0007575F" w14:paraId="755AFB9E" w14:textId="77777777" w:rsidTr="000A1992">
              <w:tc>
                <w:tcPr>
                  <w:tcW w:w="4285" w:type="dxa"/>
                </w:tcPr>
                <w:p w14:paraId="1B85C17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5713E4" w:rsidRPr="0007575F" w14:paraId="7ACC552E" w14:textId="77777777" w:rsidTr="000A1992">
              <w:tc>
                <w:tcPr>
                  <w:tcW w:w="4285" w:type="dxa"/>
                </w:tcPr>
                <w:p w14:paraId="3E73C7FF" w14:textId="77777777" w:rsidR="005713E4" w:rsidRPr="0007575F" w:rsidRDefault="005713E4" w:rsidP="000A1992">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5713E4" w:rsidRPr="0007575F" w14:paraId="12BCB2DA" w14:textId="77777777" w:rsidTr="000A1992">
              <w:tc>
                <w:tcPr>
                  <w:tcW w:w="4285" w:type="dxa"/>
                </w:tcPr>
                <w:p w14:paraId="0BECB3DC" w14:textId="77777777" w:rsidR="005713E4" w:rsidRPr="0007575F" w:rsidRDefault="005713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5713E4" w:rsidRPr="0007575F" w14:paraId="0972684F" w14:textId="77777777" w:rsidTr="000A1992">
              <w:tc>
                <w:tcPr>
                  <w:tcW w:w="4285" w:type="dxa"/>
                </w:tcPr>
                <w:p w14:paraId="6C2603F3" w14:textId="77777777" w:rsidR="005713E4" w:rsidRPr="0007575F" w:rsidRDefault="005713E4" w:rsidP="000A1992">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051848E3" w14:textId="77777777" w:rsidR="005713E4" w:rsidRPr="0007575F" w:rsidRDefault="005713E4" w:rsidP="000A1992">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5713E4" w:rsidRPr="0007575F" w14:paraId="111000C4" w14:textId="77777777" w:rsidTr="000A1992">
              <w:tc>
                <w:tcPr>
                  <w:tcW w:w="4299" w:type="dxa"/>
                </w:tcPr>
                <w:p w14:paraId="0FB0EA0F" w14:textId="77777777" w:rsidR="005713E4" w:rsidRPr="0007575F" w:rsidRDefault="005713E4" w:rsidP="000A1992">
                  <w:pPr>
                    <w:rPr>
                      <w:rFonts w:cs="Arial"/>
                      <w:b/>
                      <w:color w:val="000000" w:themeColor="text1"/>
                    </w:rPr>
                  </w:pPr>
                  <w:r w:rsidRPr="00D4548E">
                    <w:rPr>
                      <w:rFonts w:cs="Arial"/>
                      <w:b/>
                      <w:color w:val="000000" w:themeColor="text1"/>
                    </w:rPr>
                    <w:t>{%tr if guarantor_3_name %}</w:t>
                  </w:r>
                </w:p>
              </w:tc>
            </w:tr>
            <w:tr w:rsidR="005713E4" w:rsidRPr="0007575F" w14:paraId="70772EAE" w14:textId="77777777" w:rsidTr="000A1992">
              <w:tc>
                <w:tcPr>
                  <w:tcW w:w="4299" w:type="dxa"/>
                </w:tcPr>
                <w:p w14:paraId="2DFA2556" w14:textId="77777777" w:rsidR="005713E4" w:rsidRPr="0007575F" w:rsidRDefault="005713E4" w:rsidP="000A1992">
                  <w:pPr>
                    <w:rPr>
                      <w:rFonts w:cs="Arial"/>
                      <w:b/>
                      <w:color w:val="FFFFFF" w:themeColor="background1"/>
                    </w:rPr>
                  </w:pPr>
                  <w:r w:rsidRPr="0007575F">
                    <w:rPr>
                      <w:rFonts w:cs="Arial"/>
                      <w:b/>
                      <w:color w:val="FFFFFF" w:themeColor="background1"/>
                    </w:rPr>
                    <w:t>\signature2\</w:t>
                  </w:r>
                </w:p>
              </w:tc>
            </w:tr>
            <w:tr w:rsidR="005713E4" w:rsidRPr="0007575F" w14:paraId="5D4B8B7C" w14:textId="77777777" w:rsidTr="000A1992">
              <w:tc>
                <w:tcPr>
                  <w:tcW w:w="4299" w:type="dxa"/>
                </w:tcPr>
                <w:p w14:paraId="2746AC45"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Signature of director </w:t>
                  </w:r>
                </w:p>
              </w:tc>
            </w:tr>
            <w:tr w:rsidR="005713E4" w:rsidRPr="0007575F" w14:paraId="5F521BCB" w14:textId="77777777" w:rsidTr="000A1992">
              <w:tc>
                <w:tcPr>
                  <w:tcW w:w="4299" w:type="dxa"/>
                </w:tcPr>
                <w:p w14:paraId="36330BA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5713E4" w:rsidRPr="0007575F" w14:paraId="02769989" w14:textId="77777777" w:rsidTr="000A1992">
              <w:trPr>
                <w:trHeight w:val="70"/>
              </w:trPr>
              <w:tc>
                <w:tcPr>
                  <w:tcW w:w="4299" w:type="dxa"/>
                </w:tcPr>
                <w:p w14:paraId="6C0121B2"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Name of director </w:t>
                  </w:r>
                </w:p>
              </w:tc>
            </w:tr>
            <w:tr w:rsidR="005713E4" w:rsidRPr="0007575F" w14:paraId="0B1785E4" w14:textId="77777777" w:rsidTr="000A1992">
              <w:tc>
                <w:tcPr>
                  <w:tcW w:w="4299" w:type="dxa"/>
                </w:tcPr>
                <w:p w14:paraId="1AECD797" w14:textId="77777777" w:rsidR="005713E4" w:rsidRPr="0007575F" w:rsidRDefault="005713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5713E4" w:rsidRPr="0007575F" w14:paraId="3E14B100" w14:textId="77777777" w:rsidTr="000A1992">
              <w:tc>
                <w:tcPr>
                  <w:tcW w:w="4299" w:type="dxa"/>
                </w:tcPr>
                <w:p w14:paraId="207831A1" w14:textId="77777777" w:rsidR="005713E4" w:rsidRPr="0007575F" w:rsidRDefault="005713E4" w:rsidP="000A1992">
                  <w:pPr>
                    <w:rPr>
                      <w:color w:val="000000" w:themeColor="text1"/>
                      <w:sz w:val="18"/>
                      <w:szCs w:val="18"/>
                    </w:rPr>
                  </w:pPr>
                  <w:r w:rsidRPr="0007575F">
                    <w:rPr>
                      <w:color w:val="000000" w:themeColor="text1"/>
                      <w:sz w:val="18"/>
                      <w:szCs w:val="18"/>
                    </w:rPr>
                    <w:t xml:space="preserve">Address of director </w:t>
                  </w:r>
                </w:p>
              </w:tc>
            </w:tr>
            <w:tr w:rsidR="005713E4" w:rsidRPr="00D4548E" w14:paraId="6902CE68" w14:textId="77777777" w:rsidTr="000A1992">
              <w:tc>
                <w:tcPr>
                  <w:tcW w:w="4299" w:type="dxa"/>
                </w:tcPr>
                <w:p w14:paraId="3AD719BA" w14:textId="77777777" w:rsidR="005713E4" w:rsidRPr="00D4548E" w:rsidRDefault="005713E4" w:rsidP="000A1992">
                  <w:pPr>
                    <w:rPr>
                      <w:color w:val="000000" w:themeColor="text1"/>
                      <w:sz w:val="18"/>
                      <w:szCs w:val="18"/>
                    </w:rPr>
                  </w:pPr>
                  <w:r w:rsidRPr="00D4548E">
                    <w:rPr>
                      <w:color w:val="000000" w:themeColor="text1"/>
                      <w:sz w:val="18"/>
                      <w:szCs w:val="18"/>
                    </w:rPr>
                    <w:t>{%tr endif %}</w:t>
                  </w:r>
                </w:p>
              </w:tc>
            </w:tr>
          </w:tbl>
          <w:p w14:paraId="2BB563D1" w14:textId="77777777" w:rsidR="005713E4" w:rsidRPr="0007575F" w:rsidRDefault="005713E4" w:rsidP="000A1992">
            <w:pPr>
              <w:rPr>
                <w:rFonts w:cs="Arial"/>
                <w:b/>
                <w:color w:val="000000" w:themeColor="text1"/>
              </w:rPr>
            </w:pPr>
          </w:p>
        </w:tc>
      </w:tr>
    </w:tbl>
    <w:p w14:paraId="21084BA7" w14:textId="77777777" w:rsidR="005713E4" w:rsidRPr="0007575F" w:rsidRDefault="005713E4" w:rsidP="005713E4">
      <w:pPr>
        <w:rPr>
          <w:rFonts w:cs="Arial"/>
          <w:b/>
          <w:color w:val="FF0000"/>
        </w:rPr>
      </w:pPr>
    </w:p>
    <w:p w14:paraId="564B116B" w14:textId="77777777" w:rsidR="005713E4" w:rsidRDefault="005713E4" w:rsidP="005713E4"/>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45F6A" w14:textId="77777777" w:rsidR="00732E61" w:rsidRDefault="00732E61" w:rsidP="00A1705B">
      <w:r>
        <w:separator/>
      </w:r>
    </w:p>
  </w:endnote>
  <w:endnote w:type="continuationSeparator" w:id="0">
    <w:p w14:paraId="1330A275" w14:textId="77777777" w:rsidR="00732E61" w:rsidRDefault="00732E61" w:rsidP="00A1705B">
      <w:r>
        <w:continuationSeparator/>
      </w:r>
    </w:p>
  </w:endnote>
  <w:endnote w:type="continuationNotice" w:id="1">
    <w:p w14:paraId="4723C217" w14:textId="77777777" w:rsidR="00732E61" w:rsidRDefault="00732E6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47E39" w14:textId="77777777" w:rsidR="00732E61" w:rsidRDefault="00732E61" w:rsidP="00A1705B">
      <w:r>
        <w:separator/>
      </w:r>
    </w:p>
  </w:footnote>
  <w:footnote w:type="continuationSeparator" w:id="0">
    <w:p w14:paraId="3E7BEF53" w14:textId="77777777" w:rsidR="00732E61" w:rsidRDefault="00732E61" w:rsidP="00A1705B">
      <w:r>
        <w:continuationSeparator/>
      </w:r>
    </w:p>
  </w:footnote>
  <w:footnote w:type="continuationNotice" w:id="1">
    <w:p w14:paraId="150561EC" w14:textId="77777777" w:rsidR="00732E61" w:rsidRDefault="00732E61">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F4A"/>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164D"/>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63D"/>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23B9"/>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14FB"/>
    <w:rsid w:val="0012234D"/>
    <w:rsid w:val="001229D8"/>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16C1"/>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2B0"/>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2F39"/>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C2"/>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0FC"/>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15FF"/>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8D7"/>
    <w:rsid w:val="00333A47"/>
    <w:rsid w:val="00334ECE"/>
    <w:rsid w:val="003368C0"/>
    <w:rsid w:val="0034003B"/>
    <w:rsid w:val="00341C78"/>
    <w:rsid w:val="00341F20"/>
    <w:rsid w:val="003428FC"/>
    <w:rsid w:val="00343198"/>
    <w:rsid w:val="0034332F"/>
    <w:rsid w:val="00343820"/>
    <w:rsid w:val="00344922"/>
    <w:rsid w:val="00344F93"/>
    <w:rsid w:val="003461F9"/>
    <w:rsid w:val="003462F3"/>
    <w:rsid w:val="00346E97"/>
    <w:rsid w:val="003513E5"/>
    <w:rsid w:val="00351803"/>
    <w:rsid w:val="0035210C"/>
    <w:rsid w:val="00354DBF"/>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87AC2"/>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3ED"/>
    <w:rsid w:val="003D575C"/>
    <w:rsid w:val="003D5FD6"/>
    <w:rsid w:val="003E0601"/>
    <w:rsid w:val="003E129A"/>
    <w:rsid w:val="003E18AA"/>
    <w:rsid w:val="003E1A60"/>
    <w:rsid w:val="003E2910"/>
    <w:rsid w:val="003E3430"/>
    <w:rsid w:val="003E434D"/>
    <w:rsid w:val="003E4839"/>
    <w:rsid w:val="003E57C5"/>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4EEC"/>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24B"/>
    <w:rsid w:val="0048644A"/>
    <w:rsid w:val="00487271"/>
    <w:rsid w:val="00492164"/>
    <w:rsid w:val="00492F13"/>
    <w:rsid w:val="00497A4F"/>
    <w:rsid w:val="004A06E3"/>
    <w:rsid w:val="004A0B08"/>
    <w:rsid w:val="004A15AD"/>
    <w:rsid w:val="004A1754"/>
    <w:rsid w:val="004A2000"/>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13E4"/>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40DF"/>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17BCA"/>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2E61"/>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2FE"/>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0B9B"/>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3BEF"/>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57D98"/>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719"/>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2A0D"/>
    <w:rsid w:val="00A76822"/>
    <w:rsid w:val="00A77C7A"/>
    <w:rsid w:val="00A77D9E"/>
    <w:rsid w:val="00A77DAC"/>
    <w:rsid w:val="00A808CE"/>
    <w:rsid w:val="00A82210"/>
    <w:rsid w:val="00A8349A"/>
    <w:rsid w:val="00A837F8"/>
    <w:rsid w:val="00A84E5D"/>
    <w:rsid w:val="00A85B13"/>
    <w:rsid w:val="00A908BD"/>
    <w:rsid w:val="00A930BB"/>
    <w:rsid w:val="00A94AA8"/>
    <w:rsid w:val="00A94E57"/>
    <w:rsid w:val="00A9550C"/>
    <w:rsid w:val="00A957DF"/>
    <w:rsid w:val="00A95F06"/>
    <w:rsid w:val="00A95F4B"/>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489"/>
    <w:rsid w:val="00AC3866"/>
    <w:rsid w:val="00AC415C"/>
    <w:rsid w:val="00AC5BD8"/>
    <w:rsid w:val="00AC5F7C"/>
    <w:rsid w:val="00AC70FA"/>
    <w:rsid w:val="00AC7D7C"/>
    <w:rsid w:val="00AD040A"/>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41A"/>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0D24"/>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2CB"/>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47655"/>
    <w:rsid w:val="00C51A57"/>
    <w:rsid w:val="00C52E76"/>
    <w:rsid w:val="00C5375A"/>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E780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0FDF"/>
    <w:rsid w:val="00E028BC"/>
    <w:rsid w:val="00E0371B"/>
    <w:rsid w:val="00E051A4"/>
    <w:rsid w:val="00E05355"/>
    <w:rsid w:val="00E056AB"/>
    <w:rsid w:val="00E05744"/>
    <w:rsid w:val="00E0776A"/>
    <w:rsid w:val="00E0796F"/>
    <w:rsid w:val="00E07B72"/>
    <w:rsid w:val="00E115A5"/>
    <w:rsid w:val="00E12BB9"/>
    <w:rsid w:val="00E1424E"/>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7D9"/>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645"/>
    <w:rsid w:val="00FC5F2A"/>
    <w:rsid w:val="00FC6004"/>
    <w:rsid w:val="00FC6628"/>
    <w:rsid w:val="00FC6C91"/>
    <w:rsid w:val="00FC717E"/>
    <w:rsid w:val="00FC7365"/>
    <w:rsid w:val="00FC7732"/>
    <w:rsid w:val="00FD0363"/>
    <w:rsid w:val="00FD09EE"/>
    <w:rsid w:val="00FD32B7"/>
    <w:rsid w:val="00FD32BD"/>
    <w:rsid w:val="00FD3652"/>
    <w:rsid w:val="00FD58F4"/>
    <w:rsid w:val="00FD6776"/>
    <w:rsid w:val="00FD6EF7"/>
    <w:rsid w:val="00FD7F55"/>
    <w:rsid w:val="00FE0C0A"/>
    <w:rsid w:val="00FE1300"/>
    <w:rsid w:val="00FE15C8"/>
    <w:rsid w:val="00FE18F3"/>
    <w:rsid w:val="00FE24D5"/>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47</TotalTime>
  <Pages>12</Pages>
  <Words>4192</Words>
  <Characters>21381</Characters>
  <Application>Microsoft Office Word</Application>
  <DocSecurity>0</DocSecurity>
  <Lines>610</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53</cp:revision>
  <cp:lastPrinted>1899-12-31T14:00:00Z</cp:lastPrinted>
  <dcterms:created xsi:type="dcterms:W3CDTF">2025-07-13T23:51:00Z</dcterms:created>
  <dcterms:modified xsi:type="dcterms:W3CDTF">2026-01-10T09:14:00Z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