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184CF" w14:textId="77777777" w:rsidR="004D4742" w:rsidRDefault="004D4742" w:rsidP="004D4742">
      <w:pPr>
        <w:tabs>
          <w:tab w:val="left" w:pos="540"/>
        </w:tabs>
        <w:jc w:val="center"/>
        <w:rPr>
          <w:rFonts w:cs="Arial"/>
          <w:b/>
          <w:sz w:val="22"/>
        </w:rPr>
      </w:pPr>
    </w:p>
    <w:p w14:paraId="7D50C313" w14:textId="77777777" w:rsidR="004D4742" w:rsidRPr="00D36B86" w:rsidRDefault="00F007C4" w:rsidP="004D4742">
      <w:pPr>
        <w:tabs>
          <w:tab w:val="left" w:pos="540"/>
        </w:tabs>
        <w:jc w:val="center"/>
        <w:rPr>
          <w:rFonts w:cs="Arial"/>
          <w:b/>
          <w:sz w:val="32"/>
        </w:rPr>
      </w:pPr>
      <w:r w:rsidRPr="00D36B86">
        <w:rPr>
          <w:rFonts w:cs="Arial"/>
          <w:b/>
          <w:sz w:val="32"/>
        </w:rPr>
        <w:t>Guarantee and Indemnity – Bare Trustee</w:t>
      </w:r>
    </w:p>
    <w:p w14:paraId="1E58B3DA" w14:textId="77777777" w:rsidR="004D4742" w:rsidRPr="006D1596" w:rsidRDefault="004D4742" w:rsidP="004D4742">
      <w:pPr>
        <w:tabs>
          <w:tab w:val="left" w:pos="540"/>
        </w:tabs>
        <w:rPr>
          <w:rFonts w:cs="Arial"/>
          <w:b/>
          <w:sz w:val="22"/>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830"/>
        <w:gridCol w:w="5947"/>
      </w:tblGrid>
      <w:tr w:rsidR="009F4816" w14:paraId="4EBEBAB1" w14:textId="77777777" w:rsidTr="004D4742">
        <w:tc>
          <w:tcPr>
            <w:tcW w:w="2830" w:type="dxa"/>
          </w:tcPr>
          <w:p w14:paraId="4BF88717" w14:textId="77777777" w:rsidR="004D4742" w:rsidRDefault="00F007C4" w:rsidP="004D4742">
            <w:pPr>
              <w:tabs>
                <w:tab w:val="left" w:pos="540"/>
              </w:tabs>
              <w:rPr>
                <w:rFonts w:cs="Arial"/>
                <w:b/>
              </w:rPr>
            </w:pPr>
            <w:r>
              <w:rPr>
                <w:rFonts w:cs="Arial"/>
                <w:b/>
                <w:spacing w:val="-3"/>
              </w:rPr>
              <w:t>Lender</w:t>
            </w:r>
            <w:r w:rsidRPr="002C7512">
              <w:rPr>
                <w:rFonts w:cs="Arial"/>
                <w:b/>
                <w:spacing w:val="-3"/>
              </w:rPr>
              <w:t>:</w:t>
            </w:r>
          </w:p>
        </w:tc>
        <w:tc>
          <w:tcPr>
            <w:tcW w:w="5947" w:type="dxa"/>
          </w:tcPr>
          <w:p w14:paraId="18634F7B" w14:textId="48B21333" w:rsidR="004D4742" w:rsidRPr="00DB595A" w:rsidRDefault="00F007C4" w:rsidP="004D4742">
            <w:pPr>
              <w:spacing w:after="0"/>
              <w:ind w:left="2835" w:hanging="2835"/>
              <w:outlineLvl w:val="0"/>
              <w:rPr>
                <w:rFonts w:eastAsia="Calibri" w:cs="Arial"/>
                <w:b/>
                <w:spacing w:val="-3"/>
                <w:lang w:eastAsia="en-US"/>
              </w:rPr>
            </w:pPr>
            <w:r>
              <w:rPr>
                <w:rFonts w:eastAsia="Calibri" w:cs="Arial"/>
                <w:b/>
                <w:spacing w:val="-3"/>
                <w:lang w:eastAsia="en-US"/>
              </w:rPr>
              <w:t>BC Invest Loans</w:t>
            </w:r>
            <w:r w:rsidRPr="00DB595A">
              <w:rPr>
                <w:rFonts w:eastAsia="Calibri" w:cs="Arial"/>
                <w:b/>
                <w:spacing w:val="-3"/>
                <w:lang w:eastAsia="en-US"/>
              </w:rPr>
              <w:t xml:space="preserve"> Pty </w:t>
            </w:r>
            <w:r w:rsidR="00C00B9B">
              <w:rPr>
                <w:rFonts w:eastAsia="Calibri" w:cs="Arial"/>
                <w:b/>
                <w:spacing w:val="-3"/>
                <w:lang w:eastAsia="en-US"/>
              </w:rPr>
              <w:t>Ltd</w:t>
            </w:r>
            <w:r w:rsidRPr="00DB595A">
              <w:rPr>
                <w:rFonts w:eastAsia="Calibri" w:cs="Arial"/>
                <w:b/>
                <w:spacing w:val="-3"/>
                <w:lang w:eastAsia="en-US"/>
              </w:rPr>
              <w:t xml:space="preserve"> </w:t>
            </w:r>
          </w:p>
          <w:p w14:paraId="34ECD828" w14:textId="77777777" w:rsidR="004D4742" w:rsidRDefault="00F007C4" w:rsidP="004D4742">
            <w:pPr>
              <w:tabs>
                <w:tab w:val="left" w:pos="540"/>
              </w:tabs>
              <w:rPr>
                <w:rFonts w:eastAsia="Calibri" w:cs="Arial"/>
                <w:b/>
                <w:spacing w:val="-3"/>
                <w:lang w:eastAsia="en-US"/>
              </w:rPr>
            </w:pPr>
            <w:r w:rsidRPr="00DB595A">
              <w:rPr>
                <w:rFonts w:eastAsia="Calibri" w:cs="Arial"/>
                <w:b/>
                <w:spacing w:val="-3"/>
                <w:lang w:eastAsia="en-US"/>
              </w:rPr>
              <w:t xml:space="preserve">ACN </w:t>
            </w:r>
            <w:r w:rsidRPr="00627BDE">
              <w:rPr>
                <w:rFonts w:eastAsia="Calibri" w:cs="Arial"/>
                <w:b/>
                <w:spacing w:val="-3"/>
                <w:lang w:eastAsia="en-US"/>
              </w:rPr>
              <w:t>646 785 211</w:t>
            </w:r>
          </w:p>
          <w:p w14:paraId="7D2D5264" w14:textId="77777777" w:rsidR="004D4742" w:rsidRDefault="004D4742" w:rsidP="004D4742">
            <w:pPr>
              <w:tabs>
                <w:tab w:val="left" w:pos="540"/>
              </w:tabs>
              <w:rPr>
                <w:rFonts w:cs="Arial"/>
                <w:b/>
              </w:rPr>
            </w:pPr>
          </w:p>
        </w:tc>
      </w:tr>
      <w:tr w:rsidR="009F4816" w14:paraId="6CFC7FA1" w14:textId="77777777" w:rsidTr="004D4742">
        <w:tc>
          <w:tcPr>
            <w:tcW w:w="2830" w:type="dxa"/>
          </w:tcPr>
          <w:p w14:paraId="060CF597" w14:textId="77777777" w:rsidR="004D4742" w:rsidRDefault="00F007C4" w:rsidP="004D4742">
            <w:pPr>
              <w:tabs>
                <w:tab w:val="left" w:pos="540"/>
              </w:tabs>
              <w:rPr>
                <w:rFonts w:cs="Arial"/>
                <w:b/>
              </w:rPr>
            </w:pPr>
            <w:r w:rsidRPr="002C7512">
              <w:rPr>
                <w:rFonts w:cs="Arial"/>
                <w:b/>
              </w:rPr>
              <w:t>Borrower:</w:t>
            </w:r>
          </w:p>
        </w:tc>
        <w:tc>
          <w:tcPr>
            <w:tcW w:w="5947" w:type="dxa"/>
          </w:tcPr>
          <w:p w14:paraId="5246461C" w14:textId="0A6D80D3" w:rsidR="004D4742" w:rsidRDefault="004534F1" w:rsidP="004D4742">
            <w:pPr>
              <w:tabs>
                <w:tab w:val="left" w:pos="540"/>
              </w:tabs>
              <w:rPr>
                <w:rFonts w:cs="Arial"/>
                <w:b/>
              </w:rPr>
            </w:pPr>
            <w:r w:rsidRPr="00CC44FC">
              <w:rPr>
                <w:rFonts w:cs="Arial"/>
                <w:b/>
                <w:noProof/>
              </w:rPr>
              <w:t>&lt;&lt;Bordetallnames&gt;&gt;</w:t>
            </w:r>
            <w:r>
              <w:rPr>
                <w:rFonts w:cs="Arial"/>
                <w:b/>
                <w:noProof/>
              </w:rPr>
              <w:t xml:space="preserve">  ACN </w:t>
            </w:r>
            <w:r w:rsidRPr="0025282C">
              <w:rPr>
                <w:rFonts w:cs="Arial"/>
                <w:b/>
                <w:noProof/>
              </w:rPr>
              <w:t>&lt;&lt;BORDET1ACN&gt;&gt;</w:t>
            </w:r>
            <w:r>
              <w:rPr>
                <w:rFonts w:cs="Arial"/>
                <w:b/>
                <w:noProof/>
              </w:rPr>
              <w:t xml:space="preserve"> ATF </w:t>
            </w:r>
            <w:r>
              <w:rPr>
                <w:rFonts w:cs="Arial"/>
                <w:b/>
                <w:caps/>
                <w:noProof/>
              </w:rPr>
              <w:t>&lt;&lt;</w:t>
            </w:r>
            <w:r w:rsidR="006A1F0A">
              <w:rPr>
                <w:rFonts w:cs="Arial"/>
                <w:b/>
                <w:caps/>
                <w:noProof/>
              </w:rPr>
              <w:t>BORDET1TRUSTNAME</w:t>
            </w:r>
            <w:r>
              <w:rPr>
                <w:rFonts w:cs="Arial"/>
                <w:b/>
                <w:caps/>
                <w:noProof/>
              </w:rPr>
              <w:t>&gt;&gt;</w:t>
            </w:r>
          </w:p>
        </w:tc>
      </w:tr>
      <w:tr w:rsidR="009F4816" w14:paraId="624554BC" w14:textId="77777777" w:rsidTr="004D4742">
        <w:tc>
          <w:tcPr>
            <w:tcW w:w="2830" w:type="dxa"/>
          </w:tcPr>
          <w:p w14:paraId="2DB92D10" w14:textId="77777777" w:rsidR="004D4742" w:rsidRDefault="00F007C4" w:rsidP="004D4742">
            <w:pPr>
              <w:tabs>
                <w:tab w:val="left" w:pos="540"/>
              </w:tabs>
              <w:rPr>
                <w:rFonts w:cs="Arial"/>
                <w:b/>
              </w:rPr>
            </w:pPr>
            <w:r w:rsidRPr="002C7512">
              <w:rPr>
                <w:rFonts w:cs="Arial"/>
                <w:b/>
              </w:rPr>
              <w:t>Application Number:</w:t>
            </w:r>
          </w:p>
        </w:tc>
        <w:tc>
          <w:tcPr>
            <w:tcW w:w="5947" w:type="dxa"/>
          </w:tcPr>
          <w:p w14:paraId="3402961B" w14:textId="7E7DE61D" w:rsidR="004D4742" w:rsidRDefault="004534F1" w:rsidP="004D4742">
            <w:pPr>
              <w:tabs>
                <w:tab w:val="left" w:pos="540"/>
              </w:tabs>
              <w:rPr>
                <w:rFonts w:cs="Arial"/>
                <w:b/>
              </w:rPr>
            </w:pPr>
            <w:r>
              <w:rPr>
                <w:rFonts w:cs="Arial"/>
                <w:b/>
                <w:lang w:eastAsia="en-US"/>
              </w:rPr>
              <w:t>&lt;&lt;ApplicationNumber&gt;&gt;</w:t>
            </w:r>
          </w:p>
        </w:tc>
      </w:tr>
      <w:tr w:rsidR="004534F1" w14:paraId="0DE0ACAC" w14:textId="77777777" w:rsidTr="004B5E04">
        <w:tc>
          <w:tcPr>
            <w:tcW w:w="2830" w:type="dxa"/>
          </w:tcPr>
          <w:p w14:paraId="1A449D7D" w14:textId="77777777" w:rsidR="004534F1" w:rsidRPr="002C7512" w:rsidRDefault="004534F1" w:rsidP="004B5E04">
            <w:pPr>
              <w:tabs>
                <w:tab w:val="left" w:pos="540"/>
              </w:tabs>
              <w:rPr>
                <w:rFonts w:cs="Arial"/>
                <w:b/>
              </w:rPr>
            </w:pPr>
            <w:r>
              <w:rPr>
                <w:rFonts w:cs="Arial"/>
                <w:b/>
              </w:rPr>
              <w:t>Loan Number:</w:t>
            </w:r>
          </w:p>
        </w:tc>
        <w:tc>
          <w:tcPr>
            <w:tcW w:w="5947" w:type="dxa"/>
          </w:tcPr>
          <w:p w14:paraId="555A8D04" w14:textId="61650FEB" w:rsidR="004534F1" w:rsidRDefault="004534F1" w:rsidP="004B5E04">
            <w:pPr>
              <w:tabs>
                <w:tab w:val="left" w:pos="540"/>
              </w:tabs>
              <w:rPr>
                <w:rFonts w:cs="Arial"/>
                <w:b/>
                <w:lang w:eastAsia="en-US"/>
              </w:rPr>
            </w:pPr>
            <w:r>
              <w:rPr>
                <w:rFonts w:cs="Arial"/>
                <w:b/>
                <w:lang w:eastAsia="en-US"/>
              </w:rPr>
              <w:t>&lt;&lt;</w:t>
            </w:r>
            <w:r w:rsidR="00AA3546">
              <w:rPr>
                <w:rFonts w:cs="Arial"/>
                <w:b/>
                <w:lang w:eastAsia="en-US"/>
              </w:rPr>
              <w:t>LOANNUMBER</w:t>
            </w:r>
            <w:r>
              <w:rPr>
                <w:rFonts w:cs="Arial"/>
                <w:b/>
                <w:lang w:eastAsia="en-US"/>
              </w:rPr>
              <w:t>&gt;&gt;</w:t>
            </w:r>
          </w:p>
        </w:tc>
      </w:tr>
    </w:tbl>
    <w:p w14:paraId="18D0A2B7" w14:textId="77777777" w:rsidR="004D4742" w:rsidRDefault="004D4742" w:rsidP="004D4742">
      <w:pPr>
        <w:tabs>
          <w:tab w:val="left" w:pos="540"/>
        </w:tabs>
        <w:rPr>
          <w:rFonts w:cs="Arial"/>
          <w:b/>
        </w:rPr>
      </w:pPr>
    </w:p>
    <w:tbl>
      <w:tblPr>
        <w:tblStyle w:val="TableGrid"/>
        <w:tblW w:w="9073" w:type="dxa"/>
        <w:tblInd w:w="-147" w:type="dxa"/>
        <w:tblLook w:val="04A0" w:firstRow="1" w:lastRow="0" w:firstColumn="1" w:lastColumn="0" w:noHBand="0" w:noVBand="1"/>
      </w:tblPr>
      <w:tblGrid>
        <w:gridCol w:w="9073"/>
      </w:tblGrid>
      <w:tr w:rsidR="009F4816" w14:paraId="7B3CEA53" w14:textId="77777777" w:rsidTr="004D4742">
        <w:trPr>
          <w:trHeight w:val="4134"/>
        </w:trPr>
        <w:tc>
          <w:tcPr>
            <w:tcW w:w="9073" w:type="dxa"/>
            <w:shd w:val="clear" w:color="auto" w:fill="D9D9D9" w:themeFill="background1" w:themeFillShade="D9"/>
          </w:tcPr>
          <w:p w14:paraId="16FF07F8" w14:textId="77777777" w:rsidR="004D4742" w:rsidRDefault="00F007C4" w:rsidP="004D4742">
            <w:pPr>
              <w:tabs>
                <w:tab w:val="left" w:pos="540"/>
              </w:tabs>
              <w:spacing w:before="120"/>
              <w:jc w:val="center"/>
              <w:rPr>
                <w:rFonts w:cs="Arial"/>
                <w:b/>
              </w:rPr>
            </w:pPr>
            <w:r>
              <w:rPr>
                <w:rFonts w:cs="Arial"/>
                <w:b/>
              </w:rPr>
              <w:t>WARNING – PLEASE READ CAREFULLY</w:t>
            </w:r>
          </w:p>
          <w:p w14:paraId="50E1857E" w14:textId="77777777" w:rsidR="004D4742" w:rsidRPr="000B79C3" w:rsidRDefault="00F007C4" w:rsidP="004D4742">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You should seek independent legal and financia</w:t>
            </w:r>
            <w:r>
              <w:rPr>
                <w:rFonts w:ascii="Arial" w:hAnsi="Arial" w:cs="Arial"/>
                <w:sz w:val="20"/>
                <w:szCs w:val="20"/>
              </w:rPr>
              <w:t>l advice on the effect of this Guarantee and I</w:t>
            </w:r>
            <w:r w:rsidRPr="000B79C3">
              <w:rPr>
                <w:rFonts w:ascii="Arial" w:hAnsi="Arial" w:cs="Arial"/>
                <w:sz w:val="20"/>
                <w:szCs w:val="20"/>
              </w:rPr>
              <w:t xml:space="preserve">ndemnity before you sign it. </w:t>
            </w:r>
          </w:p>
          <w:p w14:paraId="76CB08CA" w14:textId="77777777" w:rsidR="004D4742" w:rsidRPr="000B79C3" w:rsidRDefault="00F007C4" w:rsidP="004D4742">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 xml:space="preserve">You can refuse to sign this </w:t>
            </w:r>
            <w:r>
              <w:rPr>
                <w:rFonts w:ascii="Arial" w:hAnsi="Arial" w:cs="Arial"/>
                <w:sz w:val="20"/>
                <w:szCs w:val="20"/>
              </w:rPr>
              <w:t>Guarantee and I</w:t>
            </w:r>
            <w:r w:rsidRPr="000B79C3">
              <w:rPr>
                <w:rFonts w:ascii="Arial" w:hAnsi="Arial" w:cs="Arial"/>
                <w:sz w:val="20"/>
                <w:szCs w:val="20"/>
              </w:rPr>
              <w:t>ndemnity.</w:t>
            </w:r>
          </w:p>
          <w:p w14:paraId="661D1B4D" w14:textId="77777777" w:rsidR="004D4742" w:rsidRDefault="00F007C4" w:rsidP="004D4742">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 xml:space="preserve">There are financial risks involved in signing this </w:t>
            </w:r>
            <w:r>
              <w:rPr>
                <w:rFonts w:ascii="Arial" w:hAnsi="Arial" w:cs="Arial"/>
                <w:sz w:val="20"/>
                <w:szCs w:val="20"/>
              </w:rPr>
              <w:t>Guarantee and I</w:t>
            </w:r>
            <w:r w:rsidRPr="000B79C3">
              <w:rPr>
                <w:rFonts w:ascii="Arial" w:hAnsi="Arial" w:cs="Arial"/>
                <w:sz w:val="20"/>
                <w:szCs w:val="20"/>
              </w:rPr>
              <w:t>ndemnity (for example, it may become necessary for you to sell your assets so that you can pay us).</w:t>
            </w:r>
          </w:p>
          <w:p w14:paraId="05AD44CC" w14:textId="77777777" w:rsidR="004D4742" w:rsidRDefault="00F007C4" w:rsidP="004D4742">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 xml:space="preserve">You have the right to limit your liability under this </w:t>
            </w:r>
            <w:r>
              <w:rPr>
                <w:rFonts w:ascii="Arial" w:hAnsi="Arial" w:cs="Arial"/>
                <w:sz w:val="20"/>
                <w:szCs w:val="20"/>
              </w:rPr>
              <w:t>Guarantee and I</w:t>
            </w:r>
            <w:r w:rsidRPr="000B79C3">
              <w:rPr>
                <w:rFonts w:ascii="Arial" w:hAnsi="Arial" w:cs="Arial"/>
                <w:sz w:val="20"/>
                <w:szCs w:val="20"/>
              </w:rPr>
              <w:t xml:space="preserve">ndemnity in accordance with the </w:t>
            </w:r>
            <w:r>
              <w:rPr>
                <w:rFonts w:ascii="Arial" w:hAnsi="Arial" w:cs="Arial"/>
                <w:sz w:val="20"/>
                <w:szCs w:val="20"/>
              </w:rPr>
              <w:t>Credit Legislation (if it applies to this Guarantee and I</w:t>
            </w:r>
            <w:r w:rsidRPr="000B79C3">
              <w:rPr>
                <w:rFonts w:ascii="Arial" w:hAnsi="Arial" w:cs="Arial"/>
                <w:sz w:val="20"/>
                <w:szCs w:val="20"/>
              </w:rPr>
              <w:t>ndemnity</w:t>
            </w:r>
            <w:r>
              <w:rPr>
                <w:rFonts w:ascii="Arial" w:hAnsi="Arial" w:cs="Arial"/>
                <w:sz w:val="20"/>
                <w:szCs w:val="20"/>
              </w:rPr>
              <w:t>)</w:t>
            </w:r>
            <w:r w:rsidRPr="000B79C3">
              <w:rPr>
                <w:rFonts w:ascii="Arial" w:hAnsi="Arial" w:cs="Arial"/>
                <w:sz w:val="20"/>
                <w:szCs w:val="20"/>
              </w:rPr>
              <w:t xml:space="preserve"> and as allowed by law.</w:t>
            </w:r>
          </w:p>
          <w:p w14:paraId="63350832" w14:textId="77777777" w:rsidR="004D4742" w:rsidRDefault="00F007C4" w:rsidP="004D4742">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 xml:space="preserve">You can request information about the transaction or </w:t>
            </w:r>
            <w:r>
              <w:rPr>
                <w:rFonts w:ascii="Arial" w:hAnsi="Arial" w:cs="Arial"/>
                <w:sz w:val="20"/>
                <w:szCs w:val="20"/>
              </w:rPr>
              <w:t>the Guaranteed Agreement</w:t>
            </w:r>
            <w:r w:rsidRPr="000B79C3">
              <w:rPr>
                <w:rFonts w:ascii="Arial" w:hAnsi="Arial" w:cs="Arial"/>
                <w:sz w:val="20"/>
                <w:szCs w:val="20"/>
              </w:rPr>
              <w:t xml:space="preserve"> (including any existing facility with us to be refinanced by the new facility).</w:t>
            </w:r>
          </w:p>
          <w:p w14:paraId="048847F3" w14:textId="77777777" w:rsidR="004D4742" w:rsidRPr="000B79C3" w:rsidRDefault="00F007C4" w:rsidP="004D4742">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 xml:space="preserve">This </w:t>
            </w:r>
            <w:r>
              <w:rPr>
                <w:rFonts w:ascii="Arial" w:hAnsi="Arial" w:cs="Arial"/>
                <w:sz w:val="20"/>
                <w:szCs w:val="20"/>
              </w:rPr>
              <w:t>Guarantee and I</w:t>
            </w:r>
            <w:r w:rsidRPr="000B79C3">
              <w:rPr>
                <w:rFonts w:ascii="Arial" w:hAnsi="Arial" w:cs="Arial"/>
                <w:sz w:val="20"/>
                <w:szCs w:val="20"/>
              </w:rPr>
              <w:t xml:space="preserve">ndemnity covers liability under a future credit contract to the extent the future credit contract (together with all other existing credit contracts secured by this </w:t>
            </w:r>
            <w:r>
              <w:rPr>
                <w:rFonts w:ascii="Arial" w:hAnsi="Arial" w:cs="Arial"/>
                <w:sz w:val="20"/>
                <w:szCs w:val="20"/>
              </w:rPr>
              <w:t>Guarantee and I</w:t>
            </w:r>
            <w:r w:rsidRPr="000B79C3">
              <w:rPr>
                <w:rFonts w:ascii="Arial" w:hAnsi="Arial" w:cs="Arial"/>
                <w:sz w:val="20"/>
                <w:szCs w:val="20"/>
              </w:rPr>
              <w:t>ndemnity) is within a limit previously agreed in writing by you.</w:t>
            </w:r>
          </w:p>
        </w:tc>
      </w:tr>
    </w:tbl>
    <w:p w14:paraId="6AF66311" w14:textId="77777777" w:rsidR="004D4742" w:rsidRDefault="004D4742" w:rsidP="004D4742">
      <w:pPr>
        <w:tabs>
          <w:tab w:val="left" w:pos="540"/>
        </w:tabs>
        <w:rPr>
          <w:rFonts w:cs="Arial"/>
          <w:b/>
        </w:rPr>
      </w:pPr>
    </w:p>
    <w:p w14:paraId="09437931" w14:textId="77777777" w:rsidR="004D4742" w:rsidRDefault="004D4742" w:rsidP="004D4742">
      <w:pPr>
        <w:tabs>
          <w:tab w:val="left" w:pos="540"/>
        </w:tabs>
        <w:rPr>
          <w:rFonts w:cs="Arial"/>
          <w:b/>
        </w:rPr>
        <w:sectPr w:rsidR="004D4742" w:rsidSect="004D4742">
          <w:headerReference w:type="default" r:id="rId8"/>
          <w:footerReference w:type="even" r:id="rId9"/>
          <w:footerReference w:type="default" r:id="rId10"/>
          <w:headerReference w:type="first" r:id="rId11"/>
          <w:footerReference w:type="first" r:id="rId12"/>
          <w:pgSz w:w="11906" w:h="16838" w:code="9"/>
          <w:pgMar w:top="1418" w:right="1416" w:bottom="567" w:left="1418" w:header="567" w:footer="803" w:gutter="0"/>
          <w:cols w:space="720"/>
          <w:titlePg/>
          <w:docGrid w:linePitch="360"/>
        </w:sectPr>
      </w:pPr>
    </w:p>
    <w:p w14:paraId="7C8D0392" w14:textId="77777777" w:rsidR="004D4742" w:rsidRPr="00C21D53" w:rsidRDefault="00F007C4" w:rsidP="004D4742">
      <w:pPr>
        <w:tabs>
          <w:tab w:val="left" w:pos="540"/>
        </w:tabs>
        <w:jc w:val="center"/>
        <w:rPr>
          <w:rFonts w:cs="Arial"/>
          <w:b/>
          <w:sz w:val="24"/>
        </w:rPr>
      </w:pPr>
      <w:r w:rsidRPr="00C21D53">
        <w:rPr>
          <w:rFonts w:cs="Arial"/>
          <w:b/>
          <w:sz w:val="24"/>
        </w:rPr>
        <w:lastRenderedPageBreak/>
        <w:t>SCHEDULE</w:t>
      </w:r>
    </w:p>
    <w:tbl>
      <w:tblPr>
        <w:tblStyle w:val="TableGrid"/>
        <w:tblW w:w="9209" w:type="dxa"/>
        <w:tblBorders>
          <w:insideH w:val="nil"/>
          <w:insideV w:val="nil"/>
        </w:tblBorders>
        <w:tblLook w:val="04A0" w:firstRow="1" w:lastRow="0" w:firstColumn="1" w:lastColumn="0" w:noHBand="0" w:noVBand="1"/>
      </w:tblPr>
      <w:tblGrid>
        <w:gridCol w:w="2122"/>
        <w:gridCol w:w="1701"/>
        <w:gridCol w:w="5386"/>
      </w:tblGrid>
      <w:tr w:rsidR="009F4816" w14:paraId="5F1FF1AE" w14:textId="77777777" w:rsidTr="2DEA7F81">
        <w:tc>
          <w:tcPr>
            <w:tcW w:w="2122" w:type="dxa"/>
            <w:tcBorders>
              <w:top w:val="single" w:sz="4" w:space="0" w:color="auto"/>
              <w:left w:val="nil"/>
              <w:right w:val="single" w:sz="4" w:space="0" w:color="auto"/>
            </w:tcBorders>
          </w:tcPr>
          <w:p w14:paraId="48CEEFC6" w14:textId="77777777" w:rsidR="004D4742" w:rsidRDefault="00F007C4" w:rsidP="004D4742">
            <w:pPr>
              <w:tabs>
                <w:tab w:val="left" w:pos="540"/>
              </w:tabs>
              <w:rPr>
                <w:rFonts w:cs="Arial"/>
                <w:b/>
              </w:rPr>
            </w:pPr>
            <w:r>
              <w:rPr>
                <w:rFonts w:cs="Arial"/>
                <w:b/>
              </w:rPr>
              <w:t xml:space="preserve">Lender </w:t>
            </w:r>
          </w:p>
        </w:tc>
        <w:tc>
          <w:tcPr>
            <w:tcW w:w="1701" w:type="dxa"/>
            <w:tcBorders>
              <w:top w:val="single" w:sz="4" w:space="0" w:color="auto"/>
              <w:left w:val="single" w:sz="4" w:space="0" w:color="auto"/>
            </w:tcBorders>
          </w:tcPr>
          <w:p w14:paraId="45D162F5" w14:textId="77777777" w:rsidR="004D4742" w:rsidRPr="008B26A3" w:rsidRDefault="00F007C4" w:rsidP="004D4742">
            <w:pPr>
              <w:tabs>
                <w:tab w:val="left" w:pos="540"/>
              </w:tabs>
              <w:rPr>
                <w:rFonts w:cs="Arial"/>
              </w:rPr>
            </w:pPr>
            <w:r w:rsidRPr="008B26A3">
              <w:rPr>
                <w:rFonts w:cs="Arial"/>
              </w:rPr>
              <w:t xml:space="preserve">Name: </w:t>
            </w:r>
          </w:p>
        </w:tc>
        <w:tc>
          <w:tcPr>
            <w:tcW w:w="5386" w:type="dxa"/>
            <w:tcBorders>
              <w:top w:val="single" w:sz="4" w:space="0" w:color="auto"/>
              <w:right w:val="nil"/>
            </w:tcBorders>
          </w:tcPr>
          <w:p w14:paraId="0CCE3DA7" w14:textId="1A3950A7" w:rsidR="004D4742" w:rsidRPr="00A012C5" w:rsidRDefault="00F007C4" w:rsidP="004D4742">
            <w:pPr>
              <w:ind w:left="2835" w:hanging="2835"/>
              <w:outlineLvl w:val="0"/>
              <w:rPr>
                <w:rFonts w:cs="Arial"/>
                <w:spacing w:val="-3"/>
              </w:rPr>
            </w:pPr>
            <w:r>
              <w:rPr>
                <w:rFonts w:cs="Arial"/>
                <w:spacing w:val="-3"/>
              </w:rPr>
              <w:t>BC Invest Loans</w:t>
            </w:r>
            <w:r w:rsidRPr="00A012C5">
              <w:rPr>
                <w:rFonts w:cs="Arial"/>
                <w:spacing w:val="-3"/>
              </w:rPr>
              <w:t xml:space="preserve"> Pty </w:t>
            </w:r>
            <w:r w:rsidR="00C00B9B">
              <w:rPr>
                <w:rFonts w:cs="Arial"/>
                <w:spacing w:val="-3"/>
              </w:rPr>
              <w:t>Ltd</w:t>
            </w:r>
          </w:p>
        </w:tc>
      </w:tr>
      <w:tr w:rsidR="009F4816" w14:paraId="12C3D87E" w14:textId="77777777" w:rsidTr="2DEA7F81">
        <w:tc>
          <w:tcPr>
            <w:tcW w:w="2122" w:type="dxa"/>
            <w:tcBorders>
              <w:left w:val="nil"/>
              <w:right w:val="single" w:sz="4" w:space="0" w:color="auto"/>
            </w:tcBorders>
          </w:tcPr>
          <w:p w14:paraId="67877B06" w14:textId="77777777" w:rsidR="004D4742" w:rsidRDefault="00F007C4" w:rsidP="004D4742">
            <w:pPr>
              <w:tabs>
                <w:tab w:val="left" w:pos="540"/>
              </w:tabs>
              <w:rPr>
                <w:rFonts w:cs="Arial"/>
                <w:b/>
              </w:rPr>
            </w:pPr>
            <w:r>
              <w:rPr>
                <w:rFonts w:cs="Arial"/>
                <w:b/>
              </w:rPr>
              <w:t>(</w:t>
            </w:r>
            <w:r w:rsidRPr="004D1676">
              <w:rPr>
                <w:rFonts w:cs="Arial"/>
                <w:b/>
                <w:i/>
              </w:rPr>
              <w:t>we</w:t>
            </w:r>
            <w:r>
              <w:rPr>
                <w:rFonts w:cs="Arial"/>
                <w:b/>
              </w:rPr>
              <w:t xml:space="preserve">, </w:t>
            </w:r>
            <w:r w:rsidRPr="004D1676">
              <w:rPr>
                <w:rFonts w:cs="Arial"/>
                <w:b/>
                <w:i/>
              </w:rPr>
              <w:t>us</w:t>
            </w:r>
            <w:r>
              <w:rPr>
                <w:rFonts w:cs="Arial"/>
                <w:b/>
              </w:rPr>
              <w:t xml:space="preserve"> or </w:t>
            </w:r>
            <w:r w:rsidRPr="004D1676">
              <w:rPr>
                <w:rFonts w:cs="Arial"/>
                <w:b/>
                <w:i/>
              </w:rPr>
              <w:t>our</w:t>
            </w:r>
            <w:r>
              <w:rPr>
                <w:rFonts w:cs="Arial"/>
                <w:b/>
              </w:rPr>
              <w:t>)</w:t>
            </w:r>
          </w:p>
        </w:tc>
        <w:tc>
          <w:tcPr>
            <w:tcW w:w="1701" w:type="dxa"/>
            <w:tcBorders>
              <w:left w:val="single" w:sz="4" w:space="0" w:color="auto"/>
            </w:tcBorders>
          </w:tcPr>
          <w:p w14:paraId="538774B6" w14:textId="77777777" w:rsidR="004D4742" w:rsidRPr="008B26A3" w:rsidRDefault="00F007C4" w:rsidP="004D4742">
            <w:pPr>
              <w:tabs>
                <w:tab w:val="left" w:pos="540"/>
              </w:tabs>
              <w:rPr>
                <w:rFonts w:cs="Arial"/>
              </w:rPr>
            </w:pPr>
            <w:r>
              <w:rPr>
                <w:rFonts w:cs="Arial"/>
              </w:rPr>
              <w:t>ACN:</w:t>
            </w:r>
          </w:p>
        </w:tc>
        <w:tc>
          <w:tcPr>
            <w:tcW w:w="5386" w:type="dxa"/>
            <w:tcBorders>
              <w:right w:val="nil"/>
            </w:tcBorders>
          </w:tcPr>
          <w:p w14:paraId="0E955AAA" w14:textId="77777777" w:rsidR="004D4742" w:rsidRPr="00A012C5" w:rsidRDefault="00F007C4" w:rsidP="004D4742">
            <w:pPr>
              <w:outlineLvl w:val="0"/>
              <w:rPr>
                <w:rFonts w:cs="Arial"/>
                <w:spacing w:val="-3"/>
              </w:rPr>
            </w:pPr>
            <w:r w:rsidRPr="00627BDE">
              <w:rPr>
                <w:rFonts w:cs="Arial"/>
                <w:spacing w:val="-3"/>
              </w:rPr>
              <w:t>646 785 211</w:t>
            </w:r>
          </w:p>
        </w:tc>
      </w:tr>
      <w:tr w:rsidR="009F4816" w14:paraId="1205DB59" w14:textId="77777777" w:rsidTr="2DEA7F81">
        <w:tc>
          <w:tcPr>
            <w:tcW w:w="2122" w:type="dxa"/>
            <w:tcBorders>
              <w:left w:val="nil"/>
              <w:right w:val="single" w:sz="4" w:space="0" w:color="auto"/>
            </w:tcBorders>
          </w:tcPr>
          <w:p w14:paraId="7E551E1B" w14:textId="77777777" w:rsidR="004D4742" w:rsidRDefault="004D4742" w:rsidP="004D4742">
            <w:pPr>
              <w:tabs>
                <w:tab w:val="left" w:pos="540"/>
              </w:tabs>
              <w:rPr>
                <w:rFonts w:cs="Arial"/>
                <w:b/>
              </w:rPr>
            </w:pPr>
          </w:p>
        </w:tc>
        <w:tc>
          <w:tcPr>
            <w:tcW w:w="1701" w:type="dxa"/>
            <w:tcBorders>
              <w:left w:val="single" w:sz="4" w:space="0" w:color="auto"/>
            </w:tcBorders>
          </w:tcPr>
          <w:p w14:paraId="2270E4D3" w14:textId="77777777" w:rsidR="004D4742" w:rsidRPr="008B26A3" w:rsidRDefault="00F007C4" w:rsidP="004D4742">
            <w:pPr>
              <w:tabs>
                <w:tab w:val="left" w:pos="540"/>
              </w:tabs>
              <w:rPr>
                <w:rFonts w:cs="Arial"/>
              </w:rPr>
            </w:pPr>
            <w:r w:rsidRPr="008B26A3">
              <w:rPr>
                <w:rFonts w:cs="Arial"/>
              </w:rPr>
              <w:t>Address:</w:t>
            </w:r>
          </w:p>
        </w:tc>
        <w:tc>
          <w:tcPr>
            <w:tcW w:w="5386" w:type="dxa"/>
            <w:tcBorders>
              <w:right w:val="nil"/>
            </w:tcBorders>
          </w:tcPr>
          <w:p w14:paraId="60074599" w14:textId="77777777" w:rsidR="004D4742" w:rsidRPr="00A012C5" w:rsidRDefault="00F007C4" w:rsidP="004D4742">
            <w:pPr>
              <w:tabs>
                <w:tab w:val="left" w:pos="540"/>
              </w:tabs>
              <w:rPr>
                <w:rFonts w:cs="Arial"/>
              </w:rPr>
            </w:pPr>
            <w:r w:rsidRPr="00A012C5">
              <w:rPr>
                <w:rFonts w:cs="Arial"/>
                <w:spacing w:val="-3"/>
              </w:rPr>
              <w:t xml:space="preserve">Level </w:t>
            </w:r>
            <w:r>
              <w:rPr>
                <w:rFonts w:cs="Arial"/>
                <w:spacing w:val="-3"/>
              </w:rPr>
              <w:t>1, 274 Coventry Street, South Melbourne VIC 3205</w:t>
            </w:r>
          </w:p>
        </w:tc>
      </w:tr>
      <w:tr w:rsidR="009F4816" w14:paraId="172E4243" w14:textId="77777777" w:rsidTr="2DEA7F81">
        <w:tc>
          <w:tcPr>
            <w:tcW w:w="2122" w:type="dxa"/>
            <w:tcBorders>
              <w:left w:val="nil"/>
              <w:bottom w:val="single" w:sz="4" w:space="0" w:color="auto"/>
              <w:right w:val="single" w:sz="4" w:space="0" w:color="auto"/>
            </w:tcBorders>
          </w:tcPr>
          <w:p w14:paraId="05BC93DE" w14:textId="77777777" w:rsidR="004D4742" w:rsidRDefault="004D4742" w:rsidP="004D4742">
            <w:pPr>
              <w:tabs>
                <w:tab w:val="left" w:pos="540"/>
              </w:tabs>
              <w:rPr>
                <w:rFonts w:cs="Arial"/>
                <w:b/>
              </w:rPr>
            </w:pPr>
          </w:p>
        </w:tc>
        <w:tc>
          <w:tcPr>
            <w:tcW w:w="1701" w:type="dxa"/>
            <w:tcBorders>
              <w:left w:val="single" w:sz="4" w:space="0" w:color="auto"/>
              <w:bottom w:val="single" w:sz="4" w:space="0" w:color="auto"/>
            </w:tcBorders>
          </w:tcPr>
          <w:p w14:paraId="2E815768" w14:textId="77777777" w:rsidR="004D4742" w:rsidRDefault="004D4742" w:rsidP="004D4742">
            <w:pPr>
              <w:tabs>
                <w:tab w:val="left" w:pos="540"/>
              </w:tabs>
              <w:rPr>
                <w:rFonts w:cs="Arial"/>
                <w:b/>
              </w:rPr>
            </w:pPr>
          </w:p>
        </w:tc>
        <w:tc>
          <w:tcPr>
            <w:tcW w:w="5386" w:type="dxa"/>
            <w:tcBorders>
              <w:bottom w:val="single" w:sz="4" w:space="0" w:color="auto"/>
              <w:right w:val="nil"/>
            </w:tcBorders>
          </w:tcPr>
          <w:p w14:paraId="33030D9E" w14:textId="77777777" w:rsidR="004D4742" w:rsidRDefault="004D4742" w:rsidP="004D4742">
            <w:pPr>
              <w:tabs>
                <w:tab w:val="left" w:pos="540"/>
              </w:tabs>
              <w:rPr>
                <w:rFonts w:cs="Arial"/>
                <w:b/>
                <w:spacing w:val="-3"/>
              </w:rPr>
            </w:pPr>
          </w:p>
        </w:tc>
      </w:tr>
      <w:tr w:rsidR="009F4816" w14:paraId="139C27D3" w14:textId="77777777" w:rsidTr="2DEA7F81">
        <w:tc>
          <w:tcPr>
            <w:tcW w:w="2122" w:type="dxa"/>
            <w:tcBorders>
              <w:top w:val="single" w:sz="4" w:space="0" w:color="auto"/>
              <w:left w:val="nil"/>
              <w:bottom w:val="nil"/>
              <w:right w:val="single" w:sz="4" w:space="0" w:color="auto"/>
            </w:tcBorders>
          </w:tcPr>
          <w:p w14:paraId="64B0D257" w14:textId="77777777" w:rsidR="004D4742" w:rsidRDefault="00F007C4" w:rsidP="004D4742">
            <w:pPr>
              <w:tabs>
                <w:tab w:val="left" w:pos="540"/>
              </w:tabs>
              <w:rPr>
                <w:rFonts w:cs="Arial"/>
                <w:b/>
              </w:rPr>
            </w:pPr>
            <w:r>
              <w:rPr>
                <w:rFonts w:cs="Arial"/>
                <w:b/>
              </w:rPr>
              <w:t>Program Manager</w:t>
            </w:r>
          </w:p>
        </w:tc>
        <w:tc>
          <w:tcPr>
            <w:tcW w:w="1701" w:type="dxa"/>
            <w:tcBorders>
              <w:top w:val="single" w:sz="4" w:space="0" w:color="auto"/>
              <w:left w:val="single" w:sz="4" w:space="0" w:color="auto"/>
              <w:bottom w:val="nil"/>
            </w:tcBorders>
          </w:tcPr>
          <w:p w14:paraId="6E8230D0" w14:textId="77777777" w:rsidR="004D4742" w:rsidRPr="008B26A3" w:rsidRDefault="00F007C4" w:rsidP="004D4742">
            <w:pPr>
              <w:tabs>
                <w:tab w:val="left" w:pos="540"/>
              </w:tabs>
              <w:rPr>
                <w:rFonts w:cs="Arial"/>
              </w:rPr>
            </w:pPr>
            <w:r w:rsidRPr="008B26A3">
              <w:rPr>
                <w:rFonts w:cs="Arial"/>
              </w:rPr>
              <w:t xml:space="preserve">Name: </w:t>
            </w:r>
          </w:p>
        </w:tc>
        <w:tc>
          <w:tcPr>
            <w:tcW w:w="5386" w:type="dxa"/>
            <w:tcBorders>
              <w:top w:val="single" w:sz="4" w:space="0" w:color="auto"/>
              <w:bottom w:val="nil"/>
              <w:right w:val="nil"/>
            </w:tcBorders>
          </w:tcPr>
          <w:p w14:paraId="13979A45" w14:textId="668714BC" w:rsidR="004D4742" w:rsidRDefault="00F007C4" w:rsidP="004D4742">
            <w:pPr>
              <w:tabs>
                <w:tab w:val="left" w:pos="540"/>
              </w:tabs>
              <w:rPr>
                <w:rFonts w:cs="Arial"/>
                <w:spacing w:val="-3"/>
              </w:rPr>
            </w:pPr>
            <w:r w:rsidRPr="00415BCB">
              <w:rPr>
                <w:rFonts w:cs="Arial"/>
                <w:spacing w:val="-3"/>
              </w:rPr>
              <w:t xml:space="preserve">BC Securities Pty </w:t>
            </w:r>
            <w:r w:rsidR="00C00B9B">
              <w:rPr>
                <w:rFonts w:cs="Arial"/>
                <w:spacing w:val="-3"/>
              </w:rPr>
              <w:t>Ltd</w:t>
            </w:r>
          </w:p>
          <w:p w14:paraId="3A060289" w14:textId="77777777" w:rsidR="004D4742" w:rsidRPr="00415BCB" w:rsidRDefault="00F007C4" w:rsidP="004D4742">
            <w:pPr>
              <w:tabs>
                <w:tab w:val="left" w:pos="540"/>
              </w:tabs>
              <w:rPr>
                <w:rFonts w:cs="Arial"/>
                <w:spacing w:val="-3"/>
              </w:rPr>
            </w:pPr>
            <w:r>
              <w:rPr>
                <w:rFonts w:cs="Arial"/>
                <w:spacing w:val="-3"/>
              </w:rPr>
              <w:t>Australian Credit Licence 482240</w:t>
            </w:r>
          </w:p>
        </w:tc>
      </w:tr>
      <w:tr w:rsidR="009F4816" w14:paraId="0BCBBE35" w14:textId="77777777" w:rsidTr="2DEA7F81">
        <w:tc>
          <w:tcPr>
            <w:tcW w:w="2122" w:type="dxa"/>
            <w:tcBorders>
              <w:top w:val="nil"/>
              <w:left w:val="nil"/>
              <w:bottom w:val="nil"/>
              <w:right w:val="single" w:sz="4" w:space="0" w:color="auto"/>
            </w:tcBorders>
          </w:tcPr>
          <w:p w14:paraId="68B08C43" w14:textId="77777777" w:rsidR="004D4742" w:rsidRDefault="004D4742" w:rsidP="004D4742">
            <w:pPr>
              <w:tabs>
                <w:tab w:val="left" w:pos="540"/>
              </w:tabs>
              <w:rPr>
                <w:rFonts w:cs="Arial"/>
                <w:b/>
              </w:rPr>
            </w:pPr>
          </w:p>
        </w:tc>
        <w:tc>
          <w:tcPr>
            <w:tcW w:w="1701" w:type="dxa"/>
            <w:tcBorders>
              <w:top w:val="nil"/>
              <w:left w:val="single" w:sz="4" w:space="0" w:color="auto"/>
              <w:bottom w:val="nil"/>
            </w:tcBorders>
          </w:tcPr>
          <w:p w14:paraId="5801D289" w14:textId="77777777" w:rsidR="004D4742" w:rsidRPr="008B26A3" w:rsidRDefault="00F007C4" w:rsidP="004D4742">
            <w:pPr>
              <w:tabs>
                <w:tab w:val="left" w:pos="540"/>
              </w:tabs>
              <w:rPr>
                <w:rFonts w:cs="Arial"/>
              </w:rPr>
            </w:pPr>
            <w:r>
              <w:rPr>
                <w:rFonts w:cs="Arial"/>
              </w:rPr>
              <w:t>ACN:</w:t>
            </w:r>
          </w:p>
        </w:tc>
        <w:tc>
          <w:tcPr>
            <w:tcW w:w="5386" w:type="dxa"/>
            <w:tcBorders>
              <w:top w:val="nil"/>
              <w:bottom w:val="nil"/>
              <w:right w:val="nil"/>
            </w:tcBorders>
          </w:tcPr>
          <w:p w14:paraId="58F6B6B2" w14:textId="77777777" w:rsidR="004D4742" w:rsidRPr="00415BCB" w:rsidRDefault="00F007C4" w:rsidP="004D4742">
            <w:pPr>
              <w:tabs>
                <w:tab w:val="left" w:pos="540"/>
              </w:tabs>
              <w:rPr>
                <w:rFonts w:cs="Arial"/>
                <w:spacing w:val="-3"/>
              </w:rPr>
            </w:pPr>
            <w:r w:rsidRPr="00415BCB">
              <w:rPr>
                <w:rFonts w:cs="Arial"/>
                <w:spacing w:val="-3"/>
              </w:rPr>
              <w:t>609 155 688</w:t>
            </w:r>
          </w:p>
        </w:tc>
      </w:tr>
      <w:tr w:rsidR="009F4816" w14:paraId="7AE612A7" w14:textId="77777777" w:rsidTr="2DEA7F81">
        <w:tc>
          <w:tcPr>
            <w:tcW w:w="2122" w:type="dxa"/>
            <w:tcBorders>
              <w:top w:val="nil"/>
              <w:left w:val="nil"/>
              <w:bottom w:val="nil"/>
              <w:right w:val="single" w:sz="4" w:space="0" w:color="auto"/>
            </w:tcBorders>
          </w:tcPr>
          <w:p w14:paraId="224CAE2E" w14:textId="77777777" w:rsidR="004D4742" w:rsidRDefault="004D4742" w:rsidP="004D4742">
            <w:pPr>
              <w:tabs>
                <w:tab w:val="left" w:pos="540"/>
              </w:tabs>
              <w:rPr>
                <w:rFonts w:cs="Arial"/>
                <w:b/>
              </w:rPr>
            </w:pPr>
          </w:p>
        </w:tc>
        <w:tc>
          <w:tcPr>
            <w:tcW w:w="1701" w:type="dxa"/>
            <w:tcBorders>
              <w:top w:val="nil"/>
              <w:left w:val="single" w:sz="4" w:space="0" w:color="auto"/>
              <w:bottom w:val="nil"/>
            </w:tcBorders>
          </w:tcPr>
          <w:p w14:paraId="72C2D3A7" w14:textId="77777777" w:rsidR="004D4742" w:rsidRPr="008B26A3" w:rsidRDefault="00F007C4" w:rsidP="004D4742">
            <w:pPr>
              <w:tabs>
                <w:tab w:val="left" w:pos="540"/>
              </w:tabs>
              <w:rPr>
                <w:rFonts w:cs="Arial"/>
              </w:rPr>
            </w:pPr>
            <w:r w:rsidRPr="008B26A3">
              <w:rPr>
                <w:rFonts w:cs="Arial"/>
              </w:rPr>
              <w:t>Address:</w:t>
            </w:r>
          </w:p>
        </w:tc>
        <w:tc>
          <w:tcPr>
            <w:tcW w:w="5386" w:type="dxa"/>
            <w:tcBorders>
              <w:top w:val="nil"/>
              <w:bottom w:val="nil"/>
              <w:right w:val="nil"/>
            </w:tcBorders>
          </w:tcPr>
          <w:p w14:paraId="373EAFAB" w14:textId="77777777" w:rsidR="004D4742" w:rsidRPr="00415BCB" w:rsidRDefault="00F007C4" w:rsidP="004D4742">
            <w:pPr>
              <w:tabs>
                <w:tab w:val="left" w:pos="540"/>
              </w:tabs>
              <w:rPr>
                <w:rFonts w:cs="Arial"/>
                <w:spacing w:val="-3"/>
              </w:rPr>
            </w:pPr>
            <w:r w:rsidRPr="00415BCB">
              <w:rPr>
                <w:rFonts w:cs="Arial"/>
                <w:spacing w:val="-3"/>
              </w:rPr>
              <w:t>Level 1, 274 Coventry Street, South Melbourne VIC 3205</w:t>
            </w:r>
          </w:p>
        </w:tc>
      </w:tr>
      <w:tr w:rsidR="009F4816" w14:paraId="0368A15D" w14:textId="77777777" w:rsidTr="2DEA7F81">
        <w:tc>
          <w:tcPr>
            <w:tcW w:w="2122" w:type="dxa"/>
            <w:tcBorders>
              <w:top w:val="nil"/>
              <w:left w:val="nil"/>
              <w:bottom w:val="nil"/>
              <w:right w:val="single" w:sz="4" w:space="0" w:color="auto"/>
            </w:tcBorders>
          </w:tcPr>
          <w:p w14:paraId="67668135" w14:textId="77777777" w:rsidR="004D4742" w:rsidRDefault="004D4742" w:rsidP="004D4742">
            <w:pPr>
              <w:tabs>
                <w:tab w:val="left" w:pos="540"/>
              </w:tabs>
              <w:rPr>
                <w:rFonts w:cs="Arial"/>
                <w:b/>
              </w:rPr>
            </w:pPr>
          </w:p>
        </w:tc>
        <w:tc>
          <w:tcPr>
            <w:tcW w:w="1701" w:type="dxa"/>
            <w:tcBorders>
              <w:top w:val="nil"/>
              <w:left w:val="single" w:sz="4" w:space="0" w:color="auto"/>
              <w:bottom w:val="nil"/>
            </w:tcBorders>
          </w:tcPr>
          <w:p w14:paraId="6277C7DC" w14:textId="77777777" w:rsidR="004D4742" w:rsidRPr="008B26A3" w:rsidRDefault="00F007C4" w:rsidP="004D4742">
            <w:pPr>
              <w:tabs>
                <w:tab w:val="left" w:pos="540"/>
              </w:tabs>
              <w:rPr>
                <w:rFonts w:cs="Arial"/>
              </w:rPr>
            </w:pPr>
            <w:r>
              <w:rPr>
                <w:rFonts w:cs="Arial"/>
              </w:rPr>
              <w:t xml:space="preserve">Email </w:t>
            </w:r>
            <w:r w:rsidRPr="008B26A3">
              <w:rPr>
                <w:rFonts w:cs="Arial"/>
              </w:rPr>
              <w:t>Address:</w:t>
            </w:r>
          </w:p>
        </w:tc>
        <w:tc>
          <w:tcPr>
            <w:tcW w:w="5386" w:type="dxa"/>
            <w:tcBorders>
              <w:top w:val="nil"/>
              <w:bottom w:val="nil"/>
              <w:right w:val="nil"/>
            </w:tcBorders>
          </w:tcPr>
          <w:p w14:paraId="283B3B8F" w14:textId="77777777" w:rsidR="004D4742" w:rsidRDefault="00F007C4" w:rsidP="004D4742">
            <w:pPr>
              <w:tabs>
                <w:tab w:val="left" w:pos="540"/>
              </w:tabs>
              <w:rPr>
                <w:rFonts w:cs="Arial"/>
                <w:b/>
                <w:spacing w:val="-3"/>
              </w:rPr>
            </w:pPr>
            <w:r>
              <w:rPr>
                <w:rFonts w:cs="Arial"/>
              </w:rPr>
              <w:t>info@bcinvest.co</w:t>
            </w:r>
          </w:p>
        </w:tc>
      </w:tr>
      <w:tr w:rsidR="009F4816" w14:paraId="50EC343A" w14:textId="77777777" w:rsidTr="2DEA7F81">
        <w:tc>
          <w:tcPr>
            <w:tcW w:w="2122" w:type="dxa"/>
            <w:tcBorders>
              <w:top w:val="nil"/>
              <w:left w:val="nil"/>
              <w:bottom w:val="single" w:sz="4" w:space="0" w:color="auto"/>
              <w:right w:val="single" w:sz="4" w:space="0" w:color="auto"/>
            </w:tcBorders>
          </w:tcPr>
          <w:p w14:paraId="60031A0A" w14:textId="77777777" w:rsidR="004D4742" w:rsidRDefault="004D4742" w:rsidP="004D4742">
            <w:pPr>
              <w:tabs>
                <w:tab w:val="left" w:pos="540"/>
              </w:tabs>
              <w:rPr>
                <w:rFonts w:cs="Arial"/>
                <w:b/>
              </w:rPr>
            </w:pPr>
          </w:p>
        </w:tc>
        <w:tc>
          <w:tcPr>
            <w:tcW w:w="1701" w:type="dxa"/>
            <w:tcBorders>
              <w:top w:val="nil"/>
              <w:left w:val="single" w:sz="4" w:space="0" w:color="auto"/>
              <w:bottom w:val="single" w:sz="4" w:space="0" w:color="auto"/>
            </w:tcBorders>
          </w:tcPr>
          <w:p w14:paraId="720AE6BE" w14:textId="77777777" w:rsidR="004D4742" w:rsidRDefault="004D4742" w:rsidP="004D4742">
            <w:pPr>
              <w:tabs>
                <w:tab w:val="left" w:pos="540"/>
              </w:tabs>
              <w:rPr>
                <w:rFonts w:cs="Arial"/>
                <w:b/>
              </w:rPr>
            </w:pPr>
          </w:p>
        </w:tc>
        <w:tc>
          <w:tcPr>
            <w:tcW w:w="5386" w:type="dxa"/>
            <w:tcBorders>
              <w:top w:val="nil"/>
              <w:bottom w:val="single" w:sz="4" w:space="0" w:color="auto"/>
              <w:right w:val="nil"/>
            </w:tcBorders>
          </w:tcPr>
          <w:p w14:paraId="2743038E" w14:textId="77777777" w:rsidR="004D4742" w:rsidRDefault="004D4742" w:rsidP="004D4742">
            <w:pPr>
              <w:tabs>
                <w:tab w:val="left" w:pos="540"/>
              </w:tabs>
              <w:rPr>
                <w:rFonts w:cs="Arial"/>
                <w:b/>
                <w:spacing w:val="-3"/>
              </w:rPr>
            </w:pPr>
          </w:p>
        </w:tc>
      </w:tr>
      <w:tr w:rsidR="004534F1" w14:paraId="72339B27" w14:textId="77777777" w:rsidTr="2DEA7F81">
        <w:tc>
          <w:tcPr>
            <w:tcW w:w="2122" w:type="dxa"/>
            <w:tcBorders>
              <w:top w:val="single" w:sz="4" w:space="0" w:color="auto"/>
              <w:left w:val="nil"/>
              <w:bottom w:val="nil"/>
              <w:right w:val="single" w:sz="4" w:space="0" w:color="auto"/>
            </w:tcBorders>
          </w:tcPr>
          <w:p w14:paraId="109C8684" w14:textId="77777777" w:rsidR="004534F1" w:rsidRDefault="004534F1" w:rsidP="004534F1">
            <w:pPr>
              <w:tabs>
                <w:tab w:val="left" w:pos="540"/>
              </w:tabs>
              <w:rPr>
                <w:rFonts w:cs="Arial"/>
                <w:b/>
              </w:rPr>
            </w:pPr>
            <w:r>
              <w:rPr>
                <w:rFonts w:cs="Arial"/>
                <w:b/>
              </w:rPr>
              <w:t>Borrower</w:t>
            </w:r>
          </w:p>
        </w:tc>
        <w:tc>
          <w:tcPr>
            <w:tcW w:w="1701" w:type="dxa"/>
            <w:tcBorders>
              <w:top w:val="single" w:sz="4" w:space="0" w:color="auto"/>
              <w:left w:val="single" w:sz="4" w:space="0" w:color="auto"/>
              <w:bottom w:val="nil"/>
            </w:tcBorders>
          </w:tcPr>
          <w:p w14:paraId="5FE12994" w14:textId="77777777" w:rsidR="004534F1" w:rsidRPr="008B26A3" w:rsidRDefault="004534F1" w:rsidP="004534F1">
            <w:pPr>
              <w:tabs>
                <w:tab w:val="left" w:pos="540"/>
              </w:tabs>
              <w:rPr>
                <w:rFonts w:cs="Arial"/>
              </w:rPr>
            </w:pPr>
            <w:r w:rsidRPr="008B26A3">
              <w:rPr>
                <w:rFonts w:cs="Arial"/>
              </w:rPr>
              <w:t xml:space="preserve">Name: </w:t>
            </w:r>
          </w:p>
        </w:tc>
        <w:tc>
          <w:tcPr>
            <w:tcW w:w="5386" w:type="dxa"/>
            <w:tcBorders>
              <w:top w:val="single" w:sz="4" w:space="0" w:color="auto"/>
              <w:bottom w:val="nil"/>
              <w:right w:val="nil"/>
            </w:tcBorders>
          </w:tcPr>
          <w:p w14:paraId="44D31E06" w14:textId="24E390B6" w:rsidR="004534F1" w:rsidRDefault="004534F1" w:rsidP="004534F1">
            <w:pPr>
              <w:tabs>
                <w:tab w:val="left" w:pos="540"/>
              </w:tabs>
              <w:rPr>
                <w:rFonts w:cs="Arial"/>
                <w:b/>
                <w:spacing w:val="-3"/>
              </w:rPr>
            </w:pPr>
            <w:r w:rsidRPr="00D05E96">
              <w:rPr>
                <w:rFonts w:cs="Arial"/>
                <w:caps/>
                <w:noProof/>
              </w:rPr>
              <w:t>&lt;&lt;BORDET1FULLNAMESAL&gt;&gt;</w:t>
            </w:r>
            <w:r>
              <w:rPr>
                <w:rFonts w:cs="Arial"/>
                <w:caps/>
                <w:noProof/>
              </w:rPr>
              <w:t xml:space="preserve"> </w:t>
            </w:r>
            <w:r w:rsidRPr="0025282C">
              <w:rPr>
                <w:rFonts w:cs="Arial"/>
                <w:caps/>
                <w:noProof/>
              </w:rPr>
              <w:t>ATF &lt;&lt;</w:t>
            </w:r>
            <w:r w:rsidR="006A1F0A">
              <w:rPr>
                <w:rFonts w:cs="Arial"/>
                <w:caps/>
                <w:noProof/>
              </w:rPr>
              <w:t>BORDET1TRUSTNAME</w:t>
            </w:r>
            <w:r w:rsidRPr="0025282C">
              <w:rPr>
                <w:rFonts w:cs="Arial"/>
                <w:caps/>
                <w:noProof/>
              </w:rPr>
              <w:t>&gt;&gt;</w:t>
            </w:r>
          </w:p>
        </w:tc>
      </w:tr>
      <w:tr w:rsidR="004534F1" w14:paraId="0C97492B" w14:textId="77777777" w:rsidTr="2DEA7F81">
        <w:tc>
          <w:tcPr>
            <w:tcW w:w="2122" w:type="dxa"/>
            <w:tcBorders>
              <w:top w:val="nil"/>
              <w:left w:val="nil"/>
              <w:bottom w:val="nil"/>
              <w:right w:val="single" w:sz="4" w:space="0" w:color="auto"/>
            </w:tcBorders>
          </w:tcPr>
          <w:p w14:paraId="40D4123E" w14:textId="77777777" w:rsidR="004534F1" w:rsidRDefault="004534F1" w:rsidP="004534F1">
            <w:pPr>
              <w:tabs>
                <w:tab w:val="left" w:pos="540"/>
              </w:tabs>
              <w:rPr>
                <w:rFonts w:cs="Arial"/>
                <w:b/>
              </w:rPr>
            </w:pPr>
          </w:p>
        </w:tc>
        <w:tc>
          <w:tcPr>
            <w:tcW w:w="1701" w:type="dxa"/>
            <w:tcBorders>
              <w:top w:val="nil"/>
              <w:left w:val="single" w:sz="4" w:space="0" w:color="auto"/>
              <w:bottom w:val="nil"/>
            </w:tcBorders>
          </w:tcPr>
          <w:p w14:paraId="22CC9DBB" w14:textId="77777777" w:rsidR="004534F1" w:rsidRPr="008B26A3" w:rsidRDefault="004534F1" w:rsidP="004534F1">
            <w:pPr>
              <w:tabs>
                <w:tab w:val="left" w:pos="540"/>
              </w:tabs>
              <w:rPr>
                <w:rFonts w:cs="Arial"/>
              </w:rPr>
            </w:pPr>
            <w:r>
              <w:rPr>
                <w:rFonts w:cs="Arial"/>
              </w:rPr>
              <w:t>ACN:</w:t>
            </w:r>
          </w:p>
        </w:tc>
        <w:tc>
          <w:tcPr>
            <w:tcW w:w="5386" w:type="dxa"/>
            <w:tcBorders>
              <w:top w:val="nil"/>
              <w:bottom w:val="nil"/>
              <w:right w:val="nil"/>
            </w:tcBorders>
          </w:tcPr>
          <w:p w14:paraId="1ECBD42B" w14:textId="4E6A4A4F" w:rsidR="004534F1" w:rsidRDefault="004534F1" w:rsidP="004534F1">
            <w:pPr>
              <w:tabs>
                <w:tab w:val="left" w:pos="540"/>
              </w:tabs>
              <w:rPr>
                <w:rFonts w:cs="Arial"/>
                <w:spacing w:val="-3"/>
              </w:rPr>
            </w:pPr>
            <w:r w:rsidRPr="00D05E96">
              <w:rPr>
                <w:rFonts w:cs="Arial"/>
                <w:caps/>
                <w:noProof/>
              </w:rPr>
              <w:t>&lt;&lt;BORDET1ACN&gt;&gt;</w:t>
            </w:r>
          </w:p>
        </w:tc>
      </w:tr>
      <w:tr w:rsidR="004534F1" w14:paraId="55CDFD0A" w14:textId="77777777" w:rsidTr="2DEA7F81">
        <w:tc>
          <w:tcPr>
            <w:tcW w:w="2122" w:type="dxa"/>
            <w:tcBorders>
              <w:left w:val="nil"/>
              <w:right w:val="single" w:sz="4" w:space="0" w:color="auto"/>
            </w:tcBorders>
          </w:tcPr>
          <w:p w14:paraId="22DEBE68" w14:textId="77777777" w:rsidR="004534F1" w:rsidRDefault="004534F1" w:rsidP="004534F1">
            <w:pPr>
              <w:tabs>
                <w:tab w:val="left" w:pos="540"/>
              </w:tabs>
              <w:rPr>
                <w:rFonts w:cs="Arial"/>
                <w:b/>
              </w:rPr>
            </w:pPr>
          </w:p>
        </w:tc>
        <w:tc>
          <w:tcPr>
            <w:tcW w:w="1701" w:type="dxa"/>
            <w:tcBorders>
              <w:left w:val="single" w:sz="4" w:space="0" w:color="auto"/>
            </w:tcBorders>
          </w:tcPr>
          <w:p w14:paraId="563B4FB5" w14:textId="77777777" w:rsidR="004534F1" w:rsidRPr="008B26A3" w:rsidRDefault="004534F1" w:rsidP="004534F1">
            <w:pPr>
              <w:tabs>
                <w:tab w:val="left" w:pos="540"/>
              </w:tabs>
              <w:rPr>
                <w:rFonts w:cs="Arial"/>
              </w:rPr>
            </w:pPr>
            <w:r w:rsidRPr="008B26A3">
              <w:rPr>
                <w:rFonts w:cs="Arial"/>
              </w:rPr>
              <w:t>Address:</w:t>
            </w:r>
          </w:p>
        </w:tc>
        <w:tc>
          <w:tcPr>
            <w:tcW w:w="5386" w:type="dxa"/>
            <w:tcBorders>
              <w:right w:val="nil"/>
            </w:tcBorders>
          </w:tcPr>
          <w:p w14:paraId="3C6DA7DF" w14:textId="7DAAB2D9" w:rsidR="004534F1" w:rsidRDefault="004534F1" w:rsidP="004534F1">
            <w:pPr>
              <w:tabs>
                <w:tab w:val="left" w:pos="540"/>
              </w:tabs>
              <w:rPr>
                <w:rFonts w:cs="Arial"/>
                <w:b/>
                <w:spacing w:val="-3"/>
              </w:rPr>
            </w:pPr>
            <w:r>
              <w:rPr>
                <w:rFonts w:cs="Arial"/>
                <w:caps/>
                <w:noProof/>
              </w:rPr>
              <w:t>&lt;&lt;BORDET1ADDRESSLINE1&gt;&gt;, &lt;&lt;BORDET1SUBURB&gt;&gt; &lt;&lt;BORDET1STATE&gt;&gt; &lt;&lt;BORDET1POSTCODE&gt;&gt;</w:t>
            </w:r>
          </w:p>
        </w:tc>
      </w:tr>
      <w:tr w:rsidR="004534F1" w14:paraId="6FC9E69D" w14:textId="77777777" w:rsidTr="2DEA7F81">
        <w:tc>
          <w:tcPr>
            <w:tcW w:w="2122" w:type="dxa"/>
            <w:tcBorders>
              <w:left w:val="nil"/>
              <w:right w:val="single" w:sz="4" w:space="0" w:color="auto"/>
            </w:tcBorders>
          </w:tcPr>
          <w:p w14:paraId="5A71391B" w14:textId="77777777" w:rsidR="004534F1" w:rsidRDefault="004534F1" w:rsidP="004534F1">
            <w:pPr>
              <w:tabs>
                <w:tab w:val="left" w:pos="540"/>
              </w:tabs>
              <w:rPr>
                <w:rFonts w:cs="Arial"/>
                <w:b/>
              </w:rPr>
            </w:pPr>
          </w:p>
        </w:tc>
        <w:tc>
          <w:tcPr>
            <w:tcW w:w="1701" w:type="dxa"/>
            <w:tcBorders>
              <w:left w:val="single" w:sz="4" w:space="0" w:color="auto"/>
            </w:tcBorders>
          </w:tcPr>
          <w:p w14:paraId="44A89DCB" w14:textId="77777777" w:rsidR="004534F1" w:rsidRPr="008B26A3" w:rsidRDefault="004534F1" w:rsidP="004534F1">
            <w:pPr>
              <w:tabs>
                <w:tab w:val="left" w:pos="540"/>
              </w:tabs>
              <w:rPr>
                <w:rFonts w:cs="Arial"/>
              </w:rPr>
            </w:pPr>
            <w:r>
              <w:rPr>
                <w:rFonts w:cs="Arial"/>
              </w:rPr>
              <w:t>Email:</w:t>
            </w:r>
          </w:p>
        </w:tc>
        <w:tc>
          <w:tcPr>
            <w:tcW w:w="5386" w:type="dxa"/>
            <w:tcBorders>
              <w:right w:val="nil"/>
            </w:tcBorders>
          </w:tcPr>
          <w:p w14:paraId="13BA5E8C" w14:textId="403C4FC0" w:rsidR="004534F1" w:rsidRPr="008B26A3" w:rsidRDefault="004534F1" w:rsidP="004534F1">
            <w:pPr>
              <w:tabs>
                <w:tab w:val="left" w:pos="540"/>
              </w:tabs>
              <w:rPr>
                <w:rFonts w:cs="Arial"/>
                <w:spacing w:val="-3"/>
              </w:rPr>
            </w:pPr>
            <w:r w:rsidRPr="00D05E96">
              <w:rPr>
                <w:rFonts w:cs="Arial"/>
                <w:caps/>
                <w:noProof/>
              </w:rPr>
              <w:t>&lt;&lt;BORDET1EMAILADDRESS&gt;&gt;</w:t>
            </w:r>
          </w:p>
        </w:tc>
      </w:tr>
      <w:tr w:rsidR="004534F1" w14:paraId="0C235CBA" w14:textId="77777777" w:rsidTr="2DEA7F81">
        <w:tc>
          <w:tcPr>
            <w:tcW w:w="2122" w:type="dxa"/>
            <w:tcBorders>
              <w:left w:val="nil"/>
              <w:bottom w:val="single" w:sz="4" w:space="0" w:color="auto"/>
              <w:right w:val="single" w:sz="4" w:space="0" w:color="auto"/>
            </w:tcBorders>
          </w:tcPr>
          <w:p w14:paraId="2FA1195C" w14:textId="77777777" w:rsidR="004534F1" w:rsidRDefault="004534F1" w:rsidP="004534F1">
            <w:pPr>
              <w:tabs>
                <w:tab w:val="left" w:pos="540"/>
              </w:tabs>
              <w:rPr>
                <w:rFonts w:cs="Arial"/>
                <w:b/>
              </w:rPr>
            </w:pPr>
          </w:p>
        </w:tc>
        <w:tc>
          <w:tcPr>
            <w:tcW w:w="1701" w:type="dxa"/>
            <w:tcBorders>
              <w:left w:val="single" w:sz="4" w:space="0" w:color="auto"/>
              <w:bottom w:val="single" w:sz="4" w:space="0" w:color="auto"/>
            </w:tcBorders>
          </w:tcPr>
          <w:p w14:paraId="5256AFDE" w14:textId="77777777" w:rsidR="004534F1" w:rsidRDefault="004534F1" w:rsidP="004534F1">
            <w:pPr>
              <w:tabs>
                <w:tab w:val="left" w:pos="540"/>
              </w:tabs>
              <w:rPr>
                <w:rFonts w:cs="Arial"/>
                <w:b/>
              </w:rPr>
            </w:pPr>
          </w:p>
        </w:tc>
        <w:tc>
          <w:tcPr>
            <w:tcW w:w="5386" w:type="dxa"/>
            <w:tcBorders>
              <w:bottom w:val="single" w:sz="4" w:space="0" w:color="auto"/>
              <w:right w:val="nil"/>
            </w:tcBorders>
          </w:tcPr>
          <w:p w14:paraId="62A5C27F" w14:textId="77777777" w:rsidR="004534F1" w:rsidRDefault="004534F1" w:rsidP="004534F1">
            <w:pPr>
              <w:tabs>
                <w:tab w:val="left" w:pos="540"/>
              </w:tabs>
              <w:rPr>
                <w:rFonts w:cs="Arial"/>
                <w:b/>
                <w:spacing w:val="-3"/>
              </w:rPr>
            </w:pPr>
          </w:p>
        </w:tc>
      </w:tr>
      <w:tr w:rsidR="004534F1" w14:paraId="71BC657D" w14:textId="77777777" w:rsidTr="2DEA7F81">
        <w:tc>
          <w:tcPr>
            <w:tcW w:w="2122" w:type="dxa"/>
            <w:tcBorders>
              <w:top w:val="single" w:sz="4" w:space="0" w:color="auto"/>
              <w:left w:val="nil"/>
              <w:bottom w:val="nil"/>
              <w:right w:val="single" w:sz="4" w:space="0" w:color="auto"/>
            </w:tcBorders>
          </w:tcPr>
          <w:p w14:paraId="43A91633" w14:textId="77777777" w:rsidR="004534F1" w:rsidRDefault="004534F1" w:rsidP="004534F1">
            <w:pPr>
              <w:tabs>
                <w:tab w:val="left" w:pos="540"/>
              </w:tabs>
              <w:rPr>
                <w:rFonts w:cs="Arial"/>
                <w:b/>
              </w:rPr>
            </w:pPr>
            <w:r>
              <w:rPr>
                <w:rFonts w:cs="Arial"/>
                <w:b/>
              </w:rPr>
              <w:t xml:space="preserve">Guarantor </w:t>
            </w:r>
          </w:p>
        </w:tc>
        <w:tc>
          <w:tcPr>
            <w:tcW w:w="1701" w:type="dxa"/>
            <w:tcBorders>
              <w:top w:val="single" w:sz="4" w:space="0" w:color="auto"/>
              <w:left w:val="single" w:sz="4" w:space="0" w:color="auto"/>
              <w:bottom w:val="nil"/>
            </w:tcBorders>
          </w:tcPr>
          <w:p w14:paraId="48C57912" w14:textId="77777777" w:rsidR="004534F1" w:rsidRPr="008B26A3" w:rsidRDefault="004534F1" w:rsidP="004534F1">
            <w:pPr>
              <w:tabs>
                <w:tab w:val="left" w:pos="540"/>
              </w:tabs>
              <w:rPr>
                <w:rFonts w:cs="Arial"/>
              </w:rPr>
            </w:pPr>
            <w:r w:rsidRPr="008B26A3">
              <w:rPr>
                <w:rFonts w:cs="Arial"/>
              </w:rPr>
              <w:t>Name:</w:t>
            </w:r>
          </w:p>
        </w:tc>
        <w:tc>
          <w:tcPr>
            <w:tcW w:w="5386" w:type="dxa"/>
            <w:tcBorders>
              <w:top w:val="single" w:sz="4" w:space="0" w:color="auto"/>
              <w:bottom w:val="nil"/>
              <w:right w:val="nil"/>
            </w:tcBorders>
          </w:tcPr>
          <w:p w14:paraId="5AC27982" w14:textId="3A4965AE" w:rsidR="004534F1" w:rsidRPr="008B26A3" w:rsidRDefault="004534F1" w:rsidP="004534F1">
            <w:pPr>
              <w:tabs>
                <w:tab w:val="left" w:pos="540"/>
              </w:tabs>
              <w:rPr>
                <w:rFonts w:cs="Arial"/>
              </w:rPr>
            </w:pPr>
            <w:r w:rsidRPr="2DEA7F81">
              <w:rPr>
                <w:spacing w:val="-3"/>
              </w:rPr>
              <w:t>&lt;&lt;GUARANTOR1FULLNAME&gt;&gt;</w:t>
            </w:r>
            <w:r>
              <w:rPr>
                <w:rFonts w:cs="Arial"/>
                <w:spacing w:val="-3"/>
              </w:rPr>
              <w:t xml:space="preserve"> </w:t>
            </w:r>
          </w:p>
        </w:tc>
      </w:tr>
      <w:tr w:rsidR="004534F1" w14:paraId="196D86A2" w14:textId="77777777" w:rsidTr="2DEA7F81">
        <w:tc>
          <w:tcPr>
            <w:tcW w:w="2122" w:type="dxa"/>
            <w:tcBorders>
              <w:left w:val="nil"/>
              <w:right w:val="single" w:sz="4" w:space="0" w:color="auto"/>
            </w:tcBorders>
          </w:tcPr>
          <w:p w14:paraId="638E5083" w14:textId="77777777" w:rsidR="004534F1" w:rsidRDefault="004534F1" w:rsidP="004534F1">
            <w:pPr>
              <w:tabs>
                <w:tab w:val="left" w:pos="540"/>
              </w:tabs>
              <w:rPr>
                <w:rFonts w:cs="Arial"/>
                <w:b/>
              </w:rPr>
            </w:pPr>
            <w:r>
              <w:rPr>
                <w:rFonts w:cs="Arial"/>
                <w:b/>
              </w:rPr>
              <w:t>(</w:t>
            </w:r>
            <w:r w:rsidRPr="004D1676">
              <w:rPr>
                <w:rFonts w:cs="Arial"/>
                <w:b/>
                <w:i/>
              </w:rPr>
              <w:t>you</w:t>
            </w:r>
            <w:r>
              <w:rPr>
                <w:rFonts w:cs="Arial"/>
                <w:b/>
              </w:rPr>
              <w:t>)</w:t>
            </w:r>
          </w:p>
        </w:tc>
        <w:tc>
          <w:tcPr>
            <w:tcW w:w="1701" w:type="dxa"/>
            <w:tcBorders>
              <w:left w:val="single" w:sz="4" w:space="0" w:color="auto"/>
            </w:tcBorders>
          </w:tcPr>
          <w:p w14:paraId="65B3A534" w14:textId="77777777" w:rsidR="004534F1" w:rsidRPr="008B26A3" w:rsidRDefault="004534F1" w:rsidP="004534F1">
            <w:pPr>
              <w:tabs>
                <w:tab w:val="left" w:pos="540"/>
              </w:tabs>
              <w:rPr>
                <w:rFonts w:cs="Arial"/>
              </w:rPr>
            </w:pPr>
            <w:r>
              <w:rPr>
                <w:rFonts w:cs="Arial"/>
              </w:rPr>
              <w:t>ACN:</w:t>
            </w:r>
          </w:p>
        </w:tc>
        <w:tc>
          <w:tcPr>
            <w:tcW w:w="5386" w:type="dxa"/>
            <w:tcBorders>
              <w:right w:val="nil"/>
            </w:tcBorders>
          </w:tcPr>
          <w:p w14:paraId="37D5A025" w14:textId="20D7EACA" w:rsidR="004534F1" w:rsidRDefault="004534F1" w:rsidP="004534F1">
            <w:pPr>
              <w:tabs>
                <w:tab w:val="left" w:pos="540"/>
              </w:tabs>
              <w:rPr>
                <w:rFonts w:cs="Arial"/>
                <w:spacing w:val="-3"/>
              </w:rPr>
            </w:pPr>
            <w:r w:rsidRPr="2DEA7F81">
              <w:rPr>
                <w:spacing w:val="-3"/>
              </w:rPr>
              <w:t>&lt;&lt;GUARANTOR1ACN&gt;&gt;</w:t>
            </w:r>
          </w:p>
        </w:tc>
      </w:tr>
      <w:tr w:rsidR="004534F1" w14:paraId="77AD3B1E" w14:textId="77777777" w:rsidTr="2DEA7F81">
        <w:tc>
          <w:tcPr>
            <w:tcW w:w="2122" w:type="dxa"/>
            <w:tcBorders>
              <w:left w:val="nil"/>
              <w:right w:val="single" w:sz="4" w:space="0" w:color="auto"/>
            </w:tcBorders>
          </w:tcPr>
          <w:p w14:paraId="19D2AA81" w14:textId="77777777" w:rsidR="004534F1" w:rsidRDefault="004534F1" w:rsidP="004534F1">
            <w:pPr>
              <w:tabs>
                <w:tab w:val="left" w:pos="540"/>
              </w:tabs>
              <w:rPr>
                <w:rFonts w:cs="Arial"/>
                <w:b/>
              </w:rPr>
            </w:pPr>
          </w:p>
        </w:tc>
        <w:tc>
          <w:tcPr>
            <w:tcW w:w="1701" w:type="dxa"/>
            <w:tcBorders>
              <w:left w:val="single" w:sz="4" w:space="0" w:color="auto"/>
            </w:tcBorders>
          </w:tcPr>
          <w:p w14:paraId="41E3CC70" w14:textId="77777777" w:rsidR="004534F1" w:rsidRPr="008B26A3" w:rsidRDefault="004534F1" w:rsidP="004534F1">
            <w:pPr>
              <w:tabs>
                <w:tab w:val="left" w:pos="540"/>
              </w:tabs>
              <w:rPr>
                <w:rFonts w:cs="Arial"/>
              </w:rPr>
            </w:pPr>
            <w:r w:rsidRPr="008B26A3">
              <w:rPr>
                <w:rFonts w:cs="Arial"/>
              </w:rPr>
              <w:t>Address:</w:t>
            </w:r>
          </w:p>
        </w:tc>
        <w:tc>
          <w:tcPr>
            <w:tcW w:w="5386" w:type="dxa"/>
            <w:tcBorders>
              <w:right w:val="nil"/>
            </w:tcBorders>
          </w:tcPr>
          <w:p w14:paraId="5B26B9A8" w14:textId="50724985" w:rsidR="004534F1" w:rsidRPr="008B26A3" w:rsidRDefault="004534F1" w:rsidP="004534F1">
            <w:pPr>
              <w:tabs>
                <w:tab w:val="left" w:pos="540"/>
              </w:tabs>
              <w:rPr>
                <w:rFonts w:cs="Arial"/>
              </w:rPr>
            </w:pPr>
            <w:r w:rsidRPr="2DEA7F81">
              <w:rPr>
                <w:spacing w:val="-3"/>
              </w:rPr>
              <w:t>&lt;&lt;GUARANTOR1ADDRESSLINE1&gt;&gt;, &lt;&lt;GUARANTOR1SUBURB&gt;&gt; &lt;&lt;GUARANTOR1STATE&gt;&gt; &lt;&lt;GUARANTOR1POSTCODE&gt;&gt;</w:t>
            </w:r>
          </w:p>
        </w:tc>
      </w:tr>
      <w:tr w:rsidR="004534F1" w14:paraId="18F07F12" w14:textId="77777777" w:rsidTr="2DEA7F81">
        <w:tc>
          <w:tcPr>
            <w:tcW w:w="2122" w:type="dxa"/>
            <w:tcBorders>
              <w:left w:val="nil"/>
              <w:right w:val="single" w:sz="4" w:space="0" w:color="auto"/>
            </w:tcBorders>
          </w:tcPr>
          <w:p w14:paraId="4BC1ECFA" w14:textId="77777777" w:rsidR="004534F1" w:rsidRDefault="004534F1" w:rsidP="004534F1">
            <w:pPr>
              <w:tabs>
                <w:tab w:val="left" w:pos="540"/>
              </w:tabs>
              <w:rPr>
                <w:rFonts w:cs="Arial"/>
                <w:b/>
              </w:rPr>
            </w:pPr>
          </w:p>
        </w:tc>
        <w:tc>
          <w:tcPr>
            <w:tcW w:w="1701" w:type="dxa"/>
            <w:tcBorders>
              <w:left w:val="single" w:sz="4" w:space="0" w:color="auto"/>
            </w:tcBorders>
          </w:tcPr>
          <w:p w14:paraId="69AD0F0E" w14:textId="77777777" w:rsidR="004534F1" w:rsidRPr="008B26A3" w:rsidRDefault="004534F1" w:rsidP="004534F1">
            <w:pPr>
              <w:tabs>
                <w:tab w:val="left" w:pos="540"/>
              </w:tabs>
              <w:rPr>
                <w:rFonts w:cs="Arial"/>
              </w:rPr>
            </w:pPr>
            <w:r>
              <w:rPr>
                <w:rFonts w:cs="Arial"/>
              </w:rPr>
              <w:t>Email:</w:t>
            </w:r>
          </w:p>
        </w:tc>
        <w:tc>
          <w:tcPr>
            <w:tcW w:w="5386" w:type="dxa"/>
            <w:tcBorders>
              <w:right w:val="nil"/>
            </w:tcBorders>
          </w:tcPr>
          <w:p w14:paraId="2F277CEE" w14:textId="7262C1E1" w:rsidR="004534F1" w:rsidRPr="008B26A3" w:rsidRDefault="004534F1" w:rsidP="004534F1">
            <w:pPr>
              <w:tabs>
                <w:tab w:val="left" w:pos="540"/>
              </w:tabs>
              <w:rPr>
                <w:rFonts w:cs="Arial"/>
                <w:spacing w:val="-3"/>
              </w:rPr>
            </w:pPr>
            <w:r w:rsidRPr="2DEA7F81">
              <w:rPr>
                <w:rFonts w:cs="Arial"/>
                <w:caps/>
                <w:noProof/>
              </w:rPr>
              <w:t>&lt;&lt;</w:t>
            </w:r>
            <w:r w:rsidRPr="2DEA7F81">
              <w:rPr>
                <w:rFonts w:cs="Arial"/>
                <w:spacing w:val="-3"/>
              </w:rPr>
              <w:t>GUARANTOR1</w:t>
            </w:r>
            <w:r w:rsidRPr="2DEA7F81">
              <w:rPr>
                <w:rFonts w:cs="Arial"/>
                <w:caps/>
                <w:noProof/>
              </w:rPr>
              <w:t>EMAILADDRESS&gt;&gt;</w:t>
            </w:r>
          </w:p>
        </w:tc>
      </w:tr>
      <w:tr w:rsidR="004534F1" w14:paraId="3A6799B1" w14:textId="77777777" w:rsidTr="2DEA7F81">
        <w:tc>
          <w:tcPr>
            <w:tcW w:w="2122" w:type="dxa"/>
            <w:tcBorders>
              <w:left w:val="nil"/>
              <w:bottom w:val="single" w:sz="4" w:space="0" w:color="auto"/>
              <w:right w:val="single" w:sz="4" w:space="0" w:color="auto"/>
            </w:tcBorders>
          </w:tcPr>
          <w:p w14:paraId="5D478963" w14:textId="77777777" w:rsidR="004534F1" w:rsidRDefault="004534F1" w:rsidP="004534F1">
            <w:pPr>
              <w:tabs>
                <w:tab w:val="left" w:pos="540"/>
              </w:tabs>
              <w:rPr>
                <w:rFonts w:cs="Arial"/>
                <w:b/>
              </w:rPr>
            </w:pPr>
          </w:p>
        </w:tc>
        <w:tc>
          <w:tcPr>
            <w:tcW w:w="1701" w:type="dxa"/>
            <w:tcBorders>
              <w:left w:val="single" w:sz="4" w:space="0" w:color="auto"/>
              <w:bottom w:val="single" w:sz="4" w:space="0" w:color="auto"/>
            </w:tcBorders>
          </w:tcPr>
          <w:p w14:paraId="1C6E8F7B" w14:textId="77777777" w:rsidR="004534F1" w:rsidRPr="008B26A3" w:rsidRDefault="004534F1" w:rsidP="004534F1">
            <w:pPr>
              <w:tabs>
                <w:tab w:val="left" w:pos="540"/>
              </w:tabs>
              <w:rPr>
                <w:rFonts w:cs="Arial"/>
              </w:rPr>
            </w:pPr>
          </w:p>
        </w:tc>
        <w:tc>
          <w:tcPr>
            <w:tcW w:w="5386" w:type="dxa"/>
            <w:tcBorders>
              <w:bottom w:val="single" w:sz="4" w:space="0" w:color="auto"/>
              <w:right w:val="nil"/>
            </w:tcBorders>
          </w:tcPr>
          <w:p w14:paraId="58832677" w14:textId="77777777" w:rsidR="004534F1" w:rsidRPr="008B26A3" w:rsidRDefault="004534F1" w:rsidP="004534F1">
            <w:pPr>
              <w:tabs>
                <w:tab w:val="left" w:pos="540"/>
              </w:tabs>
              <w:rPr>
                <w:rFonts w:cs="Arial"/>
              </w:rPr>
            </w:pPr>
          </w:p>
        </w:tc>
      </w:tr>
      <w:tr w:rsidR="004534F1" w14:paraId="3165075A" w14:textId="77777777" w:rsidTr="2DEA7F81">
        <w:tc>
          <w:tcPr>
            <w:tcW w:w="2122" w:type="dxa"/>
            <w:tcBorders>
              <w:left w:val="nil"/>
              <w:bottom w:val="nil"/>
              <w:right w:val="single" w:sz="4" w:space="0" w:color="auto"/>
            </w:tcBorders>
          </w:tcPr>
          <w:p w14:paraId="337FFBCF" w14:textId="77777777" w:rsidR="004534F1" w:rsidRDefault="004534F1" w:rsidP="004534F1">
            <w:pPr>
              <w:tabs>
                <w:tab w:val="left" w:pos="540"/>
              </w:tabs>
              <w:rPr>
                <w:rFonts w:cs="Arial"/>
                <w:b/>
              </w:rPr>
            </w:pPr>
            <w:r>
              <w:rPr>
                <w:rFonts w:cs="Arial"/>
                <w:b/>
              </w:rPr>
              <w:t>SMSF Fund</w:t>
            </w:r>
          </w:p>
        </w:tc>
        <w:tc>
          <w:tcPr>
            <w:tcW w:w="1701" w:type="dxa"/>
            <w:tcBorders>
              <w:top w:val="single" w:sz="4" w:space="0" w:color="auto"/>
              <w:left w:val="single" w:sz="4" w:space="0" w:color="auto"/>
              <w:bottom w:val="nil"/>
              <w:right w:val="nil"/>
            </w:tcBorders>
          </w:tcPr>
          <w:p w14:paraId="4FEC0C3D" w14:textId="77777777" w:rsidR="004534F1" w:rsidRPr="008B26A3" w:rsidRDefault="004534F1" w:rsidP="004534F1">
            <w:pPr>
              <w:tabs>
                <w:tab w:val="left" w:pos="540"/>
              </w:tabs>
              <w:rPr>
                <w:rFonts w:cs="Arial"/>
              </w:rPr>
            </w:pPr>
            <w:r w:rsidRPr="008B26A3">
              <w:rPr>
                <w:rFonts w:cs="Arial"/>
              </w:rPr>
              <w:t>Trust name</w:t>
            </w:r>
            <w:r>
              <w:rPr>
                <w:rFonts w:cs="Arial"/>
              </w:rPr>
              <w:t>:</w:t>
            </w:r>
          </w:p>
        </w:tc>
        <w:tc>
          <w:tcPr>
            <w:tcW w:w="5386" w:type="dxa"/>
            <w:tcBorders>
              <w:left w:val="nil"/>
              <w:bottom w:val="nil"/>
              <w:right w:val="nil"/>
            </w:tcBorders>
          </w:tcPr>
          <w:p w14:paraId="2D9E6A69" w14:textId="268DB7CC" w:rsidR="004534F1" w:rsidRPr="008B26A3" w:rsidRDefault="004534F1" w:rsidP="004534F1">
            <w:pPr>
              <w:tabs>
                <w:tab w:val="left" w:pos="540"/>
              </w:tabs>
              <w:rPr>
                <w:rFonts w:cs="Arial"/>
              </w:rPr>
            </w:pPr>
            <w:r w:rsidRPr="00996D6B">
              <w:rPr>
                <w:rFonts w:cs="Arial"/>
                <w:caps/>
                <w:noProof/>
              </w:rPr>
              <w:t>&lt;&lt;</w:t>
            </w:r>
            <w:r w:rsidR="006A1F0A">
              <w:rPr>
                <w:rFonts w:cs="Arial"/>
                <w:caps/>
                <w:noProof/>
              </w:rPr>
              <w:t>BORDET1TRUSTNAME</w:t>
            </w:r>
            <w:r w:rsidRPr="00996D6B">
              <w:rPr>
                <w:rFonts w:cs="Arial"/>
                <w:caps/>
                <w:noProof/>
              </w:rPr>
              <w:t>&gt;&gt;</w:t>
            </w:r>
            <w:r>
              <w:rPr>
                <w:rFonts w:cs="Arial"/>
                <w:spacing w:val="-3"/>
              </w:rPr>
              <w:t xml:space="preserve"> (</w:t>
            </w:r>
            <w:r w:rsidRPr="00242043">
              <w:rPr>
                <w:rFonts w:cs="Arial"/>
                <w:b/>
                <w:i/>
                <w:spacing w:val="-3"/>
              </w:rPr>
              <w:t>the SMSF Fund</w:t>
            </w:r>
            <w:r>
              <w:rPr>
                <w:rFonts w:cs="Arial"/>
                <w:spacing w:val="-3"/>
              </w:rPr>
              <w:t>)</w:t>
            </w:r>
          </w:p>
        </w:tc>
      </w:tr>
      <w:tr w:rsidR="004534F1" w14:paraId="7E8883A9" w14:textId="77777777" w:rsidTr="2DEA7F81">
        <w:tc>
          <w:tcPr>
            <w:tcW w:w="2122" w:type="dxa"/>
            <w:tcBorders>
              <w:left w:val="nil"/>
              <w:bottom w:val="nil"/>
              <w:right w:val="single" w:sz="4" w:space="0" w:color="auto"/>
            </w:tcBorders>
          </w:tcPr>
          <w:p w14:paraId="0BD7CCEF" w14:textId="77777777" w:rsidR="004534F1" w:rsidRDefault="004534F1" w:rsidP="004534F1">
            <w:pPr>
              <w:tabs>
                <w:tab w:val="left" w:pos="540"/>
              </w:tabs>
              <w:rPr>
                <w:rFonts w:cs="Arial"/>
                <w:b/>
              </w:rPr>
            </w:pPr>
          </w:p>
        </w:tc>
        <w:tc>
          <w:tcPr>
            <w:tcW w:w="1701" w:type="dxa"/>
            <w:tcBorders>
              <w:left w:val="single" w:sz="4" w:space="0" w:color="auto"/>
              <w:bottom w:val="nil"/>
              <w:right w:val="nil"/>
            </w:tcBorders>
          </w:tcPr>
          <w:p w14:paraId="70DD9A01" w14:textId="77777777" w:rsidR="004534F1" w:rsidRDefault="004534F1" w:rsidP="004534F1">
            <w:pPr>
              <w:tabs>
                <w:tab w:val="left" w:pos="540"/>
              </w:tabs>
              <w:rPr>
                <w:rFonts w:cs="Arial"/>
                <w:spacing w:val="-3"/>
              </w:rPr>
            </w:pPr>
            <w:r>
              <w:rPr>
                <w:rFonts w:cs="Arial"/>
              </w:rPr>
              <w:t>Trust deed:</w:t>
            </w:r>
          </w:p>
        </w:tc>
        <w:tc>
          <w:tcPr>
            <w:tcW w:w="5386" w:type="dxa"/>
            <w:tcBorders>
              <w:left w:val="nil"/>
              <w:bottom w:val="nil"/>
              <w:right w:val="nil"/>
            </w:tcBorders>
          </w:tcPr>
          <w:p w14:paraId="006A0683" w14:textId="0FB57BA8" w:rsidR="004534F1" w:rsidRDefault="004534F1" w:rsidP="004534F1">
            <w:pPr>
              <w:tabs>
                <w:tab w:val="left" w:pos="540"/>
              </w:tabs>
              <w:rPr>
                <w:rFonts w:cs="Arial"/>
                <w:spacing w:val="-3"/>
              </w:rPr>
            </w:pPr>
            <w:r>
              <w:rPr>
                <w:rFonts w:cs="Arial"/>
                <w:spacing w:val="-3"/>
              </w:rPr>
              <w:t xml:space="preserve">A deed dated </w:t>
            </w:r>
            <w:r w:rsidRPr="00996D6B">
              <w:rPr>
                <w:rFonts w:cs="Arial"/>
                <w:caps/>
                <w:noProof/>
              </w:rPr>
              <w:t>&lt;&lt;bordet1trustdate</w:t>
            </w:r>
            <w:r>
              <w:rPr>
                <w:rFonts w:cs="Arial"/>
                <w:caps/>
                <w:noProof/>
              </w:rPr>
              <w:t>&gt;&gt;</w:t>
            </w:r>
            <w:r>
              <w:rPr>
                <w:rFonts w:cs="Arial"/>
                <w:spacing w:val="-3"/>
              </w:rPr>
              <w:t xml:space="preserve"> establishing the SMSF Fund (</w:t>
            </w:r>
            <w:r w:rsidRPr="00485AD1">
              <w:rPr>
                <w:b/>
                <w:i/>
              </w:rPr>
              <w:t>SMSF Fund Trust Deed</w:t>
            </w:r>
            <w:r>
              <w:t>)</w:t>
            </w:r>
          </w:p>
        </w:tc>
      </w:tr>
      <w:tr w:rsidR="004534F1" w14:paraId="64CA7BB9" w14:textId="77777777" w:rsidTr="2DEA7F81">
        <w:tc>
          <w:tcPr>
            <w:tcW w:w="2122" w:type="dxa"/>
            <w:tcBorders>
              <w:top w:val="nil"/>
              <w:left w:val="nil"/>
              <w:bottom w:val="single" w:sz="4" w:space="0" w:color="auto"/>
              <w:right w:val="single" w:sz="4" w:space="0" w:color="auto"/>
            </w:tcBorders>
          </w:tcPr>
          <w:p w14:paraId="562FF3D0" w14:textId="77777777" w:rsidR="004534F1" w:rsidRDefault="004534F1" w:rsidP="004534F1">
            <w:pPr>
              <w:tabs>
                <w:tab w:val="left" w:pos="540"/>
              </w:tabs>
              <w:rPr>
                <w:rFonts w:cs="Arial"/>
                <w:b/>
              </w:rPr>
            </w:pPr>
          </w:p>
        </w:tc>
        <w:tc>
          <w:tcPr>
            <w:tcW w:w="7087" w:type="dxa"/>
            <w:gridSpan w:val="2"/>
            <w:tcBorders>
              <w:top w:val="nil"/>
              <w:left w:val="single" w:sz="4" w:space="0" w:color="auto"/>
              <w:bottom w:val="single" w:sz="4" w:space="0" w:color="auto"/>
              <w:right w:val="nil"/>
            </w:tcBorders>
          </w:tcPr>
          <w:p w14:paraId="08A95FBD" w14:textId="77777777" w:rsidR="004534F1" w:rsidRPr="008B26A3" w:rsidRDefault="004534F1" w:rsidP="004534F1">
            <w:pPr>
              <w:tabs>
                <w:tab w:val="left" w:pos="540"/>
              </w:tabs>
              <w:rPr>
                <w:rFonts w:cs="Arial"/>
              </w:rPr>
            </w:pPr>
          </w:p>
        </w:tc>
      </w:tr>
      <w:tr w:rsidR="004534F1" w14:paraId="4244C239" w14:textId="77777777" w:rsidTr="2DEA7F81">
        <w:tc>
          <w:tcPr>
            <w:tcW w:w="2122" w:type="dxa"/>
            <w:tcBorders>
              <w:top w:val="single" w:sz="4" w:space="0" w:color="auto"/>
              <w:left w:val="nil"/>
              <w:bottom w:val="nil"/>
              <w:right w:val="single" w:sz="4" w:space="0" w:color="auto"/>
            </w:tcBorders>
          </w:tcPr>
          <w:p w14:paraId="46F94C89" w14:textId="77777777" w:rsidR="004534F1" w:rsidRDefault="004534F1" w:rsidP="004534F1">
            <w:pPr>
              <w:tabs>
                <w:tab w:val="left" w:pos="540"/>
              </w:tabs>
              <w:rPr>
                <w:rFonts w:cs="Arial"/>
                <w:b/>
              </w:rPr>
            </w:pPr>
            <w:r>
              <w:rPr>
                <w:rFonts w:cs="Arial"/>
                <w:b/>
              </w:rPr>
              <w:t>Bare Trust</w:t>
            </w:r>
          </w:p>
        </w:tc>
        <w:tc>
          <w:tcPr>
            <w:tcW w:w="1701" w:type="dxa"/>
            <w:tcBorders>
              <w:top w:val="single" w:sz="4" w:space="0" w:color="auto"/>
              <w:left w:val="single" w:sz="4" w:space="0" w:color="auto"/>
              <w:bottom w:val="nil"/>
            </w:tcBorders>
          </w:tcPr>
          <w:p w14:paraId="64FA05EC" w14:textId="77777777" w:rsidR="004534F1" w:rsidRPr="008B26A3" w:rsidRDefault="004534F1" w:rsidP="004534F1">
            <w:pPr>
              <w:tabs>
                <w:tab w:val="left" w:pos="540"/>
              </w:tabs>
              <w:rPr>
                <w:rFonts w:cs="Arial"/>
              </w:rPr>
            </w:pPr>
            <w:r w:rsidRPr="008B26A3">
              <w:rPr>
                <w:rFonts w:cs="Arial"/>
              </w:rPr>
              <w:t>Trust name</w:t>
            </w:r>
            <w:r>
              <w:rPr>
                <w:rFonts w:cs="Arial"/>
              </w:rPr>
              <w:t>:</w:t>
            </w:r>
          </w:p>
        </w:tc>
        <w:tc>
          <w:tcPr>
            <w:tcW w:w="5386" w:type="dxa"/>
            <w:tcBorders>
              <w:top w:val="single" w:sz="4" w:space="0" w:color="auto"/>
              <w:bottom w:val="nil"/>
              <w:right w:val="nil"/>
            </w:tcBorders>
          </w:tcPr>
          <w:p w14:paraId="66C22CFD" w14:textId="6FC1BDCA" w:rsidR="004534F1" w:rsidRPr="008B26A3" w:rsidRDefault="004534F1" w:rsidP="004534F1">
            <w:pPr>
              <w:tabs>
                <w:tab w:val="left" w:pos="540"/>
              </w:tabs>
              <w:rPr>
                <w:rFonts w:cs="Arial"/>
              </w:rPr>
            </w:pPr>
            <w:r w:rsidRPr="2DEA7F81">
              <w:rPr>
                <w:spacing w:val="-3"/>
              </w:rPr>
              <w:t>&lt;&lt;</w:t>
            </w:r>
            <w:r w:rsidR="00854523">
              <w:rPr>
                <w:spacing w:val="-3"/>
              </w:rPr>
              <w:t>GUARANTOR1TRUSTNAME</w:t>
            </w:r>
            <w:r w:rsidRPr="2DEA7F81">
              <w:rPr>
                <w:spacing w:val="-3"/>
              </w:rPr>
              <w:t>&gt;&gt;</w:t>
            </w:r>
          </w:p>
        </w:tc>
      </w:tr>
      <w:tr w:rsidR="004534F1" w14:paraId="1656DDA1" w14:textId="77777777" w:rsidTr="2DEA7F81">
        <w:tc>
          <w:tcPr>
            <w:tcW w:w="2122" w:type="dxa"/>
            <w:tcBorders>
              <w:top w:val="nil"/>
              <w:left w:val="nil"/>
              <w:bottom w:val="nil"/>
              <w:right w:val="single" w:sz="4" w:space="0" w:color="auto"/>
            </w:tcBorders>
          </w:tcPr>
          <w:p w14:paraId="62DBD627" w14:textId="77777777" w:rsidR="004534F1" w:rsidRDefault="004534F1" w:rsidP="004534F1">
            <w:pPr>
              <w:tabs>
                <w:tab w:val="left" w:pos="540"/>
              </w:tabs>
              <w:rPr>
                <w:rFonts w:cs="Arial"/>
                <w:b/>
              </w:rPr>
            </w:pPr>
          </w:p>
        </w:tc>
        <w:tc>
          <w:tcPr>
            <w:tcW w:w="1701" w:type="dxa"/>
            <w:tcBorders>
              <w:top w:val="nil"/>
              <w:left w:val="single" w:sz="4" w:space="0" w:color="auto"/>
              <w:bottom w:val="nil"/>
            </w:tcBorders>
          </w:tcPr>
          <w:p w14:paraId="26B38105" w14:textId="77777777" w:rsidR="004534F1" w:rsidRPr="008B26A3" w:rsidRDefault="004534F1" w:rsidP="004534F1">
            <w:pPr>
              <w:tabs>
                <w:tab w:val="left" w:pos="540"/>
              </w:tabs>
              <w:rPr>
                <w:rFonts w:cs="Arial"/>
              </w:rPr>
            </w:pPr>
            <w:r>
              <w:rPr>
                <w:rFonts w:cs="Arial"/>
              </w:rPr>
              <w:t>Trust deed:</w:t>
            </w:r>
          </w:p>
        </w:tc>
        <w:tc>
          <w:tcPr>
            <w:tcW w:w="5386" w:type="dxa"/>
            <w:tcBorders>
              <w:top w:val="nil"/>
              <w:bottom w:val="nil"/>
              <w:right w:val="nil"/>
            </w:tcBorders>
          </w:tcPr>
          <w:p w14:paraId="4F69510A" w14:textId="3B3D438B" w:rsidR="004534F1" w:rsidRPr="008B26A3" w:rsidRDefault="001A4648" w:rsidP="004534F1">
            <w:pPr>
              <w:tabs>
                <w:tab w:val="left" w:pos="540"/>
              </w:tabs>
              <w:rPr>
                <w:rFonts w:cs="Arial"/>
              </w:rPr>
            </w:pPr>
            <w:r>
              <w:rPr>
                <w:rFonts w:cs="Arial"/>
                <w:spacing w:val="-3"/>
              </w:rPr>
              <w:t xml:space="preserve">A deed dated </w:t>
            </w:r>
            <w:r w:rsidRPr="2DEA7F81">
              <w:rPr>
                <w:spacing w:val="-3"/>
              </w:rPr>
              <w:t>&lt;&lt;</w:t>
            </w:r>
            <w:r w:rsidR="00761E63">
              <w:rPr>
                <w:spacing w:val="-3"/>
              </w:rPr>
              <w:t>GUARANTOR1TRUSTDATE</w:t>
            </w:r>
            <w:r w:rsidRPr="2DEA7F81">
              <w:rPr>
                <w:spacing w:val="-3"/>
              </w:rPr>
              <w:t>&gt;&gt;</w:t>
            </w:r>
            <w:r>
              <w:rPr>
                <w:bCs/>
                <w:spacing w:val="-3"/>
              </w:rPr>
              <w:t xml:space="preserve"> </w:t>
            </w:r>
            <w:r>
              <w:rPr>
                <w:rFonts w:cs="Arial"/>
                <w:spacing w:val="-3"/>
              </w:rPr>
              <w:t xml:space="preserve"> between </w:t>
            </w:r>
            <w:r w:rsidRPr="2DEA7F81">
              <w:rPr>
                <w:spacing w:val="-3"/>
              </w:rPr>
              <w:t>&lt;&lt;GUARANTOR1FULLNAME&gt;&gt;</w:t>
            </w:r>
            <w:r>
              <w:rPr>
                <w:rFonts w:cs="Arial"/>
                <w:spacing w:val="-3"/>
              </w:rPr>
              <w:t xml:space="preserve"> (</w:t>
            </w:r>
            <w:r w:rsidRPr="2DEA7F81">
              <w:rPr>
                <w:rFonts w:cs="Arial"/>
                <w:b/>
                <w:bCs/>
                <w:i/>
                <w:iCs/>
                <w:spacing w:val="-3"/>
              </w:rPr>
              <w:t>the Bare Trustee</w:t>
            </w:r>
            <w:r>
              <w:rPr>
                <w:rFonts w:cs="Arial"/>
                <w:spacing w:val="-3"/>
              </w:rPr>
              <w:t>) and the Borrower</w:t>
            </w:r>
          </w:p>
        </w:tc>
      </w:tr>
      <w:tr w:rsidR="004534F1" w14:paraId="2ACAFB94" w14:textId="77777777" w:rsidTr="2DEA7F81">
        <w:tc>
          <w:tcPr>
            <w:tcW w:w="2122" w:type="dxa"/>
            <w:tcBorders>
              <w:top w:val="nil"/>
              <w:left w:val="nil"/>
              <w:bottom w:val="single" w:sz="4" w:space="0" w:color="auto"/>
              <w:right w:val="single" w:sz="4" w:space="0" w:color="auto"/>
            </w:tcBorders>
          </w:tcPr>
          <w:p w14:paraId="1D8119AB" w14:textId="77777777" w:rsidR="004534F1" w:rsidRDefault="004534F1" w:rsidP="004534F1">
            <w:pPr>
              <w:tabs>
                <w:tab w:val="left" w:pos="540"/>
              </w:tabs>
              <w:rPr>
                <w:rFonts w:cs="Arial"/>
                <w:b/>
              </w:rPr>
            </w:pPr>
          </w:p>
        </w:tc>
        <w:tc>
          <w:tcPr>
            <w:tcW w:w="1701" w:type="dxa"/>
            <w:tcBorders>
              <w:top w:val="nil"/>
              <w:left w:val="single" w:sz="4" w:space="0" w:color="auto"/>
              <w:bottom w:val="single" w:sz="4" w:space="0" w:color="auto"/>
            </w:tcBorders>
          </w:tcPr>
          <w:p w14:paraId="7CC28717" w14:textId="77777777" w:rsidR="004534F1" w:rsidRPr="008B26A3" w:rsidRDefault="004534F1" w:rsidP="004534F1">
            <w:pPr>
              <w:tabs>
                <w:tab w:val="left" w:pos="540"/>
              </w:tabs>
              <w:rPr>
                <w:rFonts w:cs="Arial"/>
              </w:rPr>
            </w:pPr>
          </w:p>
        </w:tc>
        <w:tc>
          <w:tcPr>
            <w:tcW w:w="5386" w:type="dxa"/>
            <w:tcBorders>
              <w:top w:val="nil"/>
              <w:bottom w:val="single" w:sz="4" w:space="0" w:color="auto"/>
              <w:right w:val="nil"/>
            </w:tcBorders>
          </w:tcPr>
          <w:p w14:paraId="4DC5729E" w14:textId="77777777" w:rsidR="004534F1" w:rsidRPr="008B26A3" w:rsidRDefault="004534F1" w:rsidP="004534F1">
            <w:pPr>
              <w:tabs>
                <w:tab w:val="left" w:pos="540"/>
              </w:tabs>
              <w:rPr>
                <w:rFonts w:cs="Arial"/>
              </w:rPr>
            </w:pPr>
          </w:p>
        </w:tc>
      </w:tr>
      <w:tr w:rsidR="004534F1" w14:paraId="3105D5C6" w14:textId="77777777" w:rsidTr="2DEA7F81">
        <w:tc>
          <w:tcPr>
            <w:tcW w:w="2122" w:type="dxa"/>
            <w:tcBorders>
              <w:top w:val="single" w:sz="4" w:space="0" w:color="auto"/>
              <w:left w:val="nil"/>
              <w:bottom w:val="nil"/>
              <w:right w:val="single" w:sz="4" w:space="0" w:color="auto"/>
            </w:tcBorders>
          </w:tcPr>
          <w:p w14:paraId="482230FC" w14:textId="77777777" w:rsidR="004534F1" w:rsidRDefault="004534F1" w:rsidP="004534F1">
            <w:pPr>
              <w:tabs>
                <w:tab w:val="left" w:pos="540"/>
              </w:tabs>
              <w:rPr>
                <w:rFonts w:cs="Arial"/>
                <w:b/>
              </w:rPr>
            </w:pPr>
            <w:r>
              <w:rPr>
                <w:rFonts w:cs="Arial"/>
                <w:b/>
              </w:rPr>
              <w:t>Mortgaged Property</w:t>
            </w:r>
          </w:p>
        </w:tc>
        <w:tc>
          <w:tcPr>
            <w:tcW w:w="7087" w:type="dxa"/>
            <w:gridSpan w:val="2"/>
            <w:tcBorders>
              <w:top w:val="single" w:sz="4" w:space="0" w:color="auto"/>
              <w:left w:val="single" w:sz="4" w:space="0" w:color="auto"/>
              <w:bottom w:val="nil"/>
              <w:right w:val="nil"/>
            </w:tcBorders>
          </w:tcPr>
          <w:p w14:paraId="62BE13AE" w14:textId="02C95CC1" w:rsidR="004534F1" w:rsidRPr="00D36B86" w:rsidRDefault="004534F1" w:rsidP="004534F1">
            <w:pPr>
              <w:tabs>
                <w:tab w:val="left" w:pos="540"/>
              </w:tabs>
              <w:rPr>
                <w:rFonts w:cs="Arial"/>
                <w:spacing w:val="-3"/>
              </w:rPr>
            </w:pPr>
            <w:r w:rsidRPr="00CC44FC">
              <w:rPr>
                <w:rFonts w:cs="Arial"/>
                <w:b/>
              </w:rPr>
              <w:t>&lt;&lt;</w:t>
            </w:r>
            <w:r w:rsidR="005E458E">
              <w:rPr>
                <w:rFonts w:cs="Arial"/>
                <w:b/>
              </w:rPr>
              <w:t>PROPDETALLSECADD</w:t>
            </w:r>
            <w:r w:rsidRPr="00CC44FC">
              <w:rPr>
                <w:rFonts w:cs="Arial"/>
                <w:b/>
              </w:rPr>
              <w:t>&gt;&gt;</w:t>
            </w:r>
            <w:r w:rsidRPr="00D36B86">
              <w:rPr>
                <w:rFonts w:cs="Arial"/>
                <w:spacing w:val="-3"/>
              </w:rPr>
              <w:t xml:space="preserve"> </w:t>
            </w:r>
          </w:p>
        </w:tc>
      </w:tr>
      <w:tr w:rsidR="004534F1" w14:paraId="56FB01DF" w14:textId="77777777" w:rsidTr="2DEA7F81">
        <w:tc>
          <w:tcPr>
            <w:tcW w:w="2122" w:type="dxa"/>
            <w:tcBorders>
              <w:top w:val="nil"/>
              <w:left w:val="nil"/>
              <w:bottom w:val="single" w:sz="4" w:space="0" w:color="auto"/>
              <w:right w:val="single" w:sz="4" w:space="0" w:color="auto"/>
            </w:tcBorders>
          </w:tcPr>
          <w:p w14:paraId="47E6E56B" w14:textId="77777777" w:rsidR="004534F1" w:rsidRDefault="004534F1" w:rsidP="004534F1">
            <w:pPr>
              <w:tabs>
                <w:tab w:val="left" w:pos="540"/>
              </w:tabs>
              <w:rPr>
                <w:rFonts w:cs="Arial"/>
                <w:b/>
              </w:rPr>
            </w:pPr>
          </w:p>
        </w:tc>
        <w:tc>
          <w:tcPr>
            <w:tcW w:w="1701" w:type="dxa"/>
            <w:tcBorders>
              <w:top w:val="nil"/>
              <w:left w:val="single" w:sz="4" w:space="0" w:color="auto"/>
              <w:bottom w:val="single" w:sz="4" w:space="0" w:color="auto"/>
            </w:tcBorders>
          </w:tcPr>
          <w:p w14:paraId="7FFC2790" w14:textId="77777777" w:rsidR="004534F1" w:rsidRPr="008B26A3" w:rsidRDefault="004534F1" w:rsidP="004534F1">
            <w:pPr>
              <w:tabs>
                <w:tab w:val="left" w:pos="540"/>
              </w:tabs>
              <w:rPr>
                <w:rFonts w:cs="Arial"/>
              </w:rPr>
            </w:pPr>
          </w:p>
        </w:tc>
        <w:tc>
          <w:tcPr>
            <w:tcW w:w="5386" w:type="dxa"/>
            <w:tcBorders>
              <w:top w:val="nil"/>
              <w:bottom w:val="single" w:sz="4" w:space="0" w:color="auto"/>
              <w:right w:val="nil"/>
            </w:tcBorders>
          </w:tcPr>
          <w:p w14:paraId="0786BC85" w14:textId="77777777" w:rsidR="004534F1" w:rsidRPr="008B26A3" w:rsidRDefault="004534F1" w:rsidP="004534F1">
            <w:pPr>
              <w:tabs>
                <w:tab w:val="left" w:pos="540"/>
              </w:tabs>
              <w:rPr>
                <w:rFonts w:cs="Arial"/>
              </w:rPr>
            </w:pPr>
          </w:p>
        </w:tc>
      </w:tr>
      <w:tr w:rsidR="004534F1" w14:paraId="090F6EFC" w14:textId="77777777" w:rsidTr="2DEA7F81">
        <w:tc>
          <w:tcPr>
            <w:tcW w:w="2122" w:type="dxa"/>
            <w:tcBorders>
              <w:top w:val="single" w:sz="4" w:space="0" w:color="auto"/>
              <w:left w:val="nil"/>
              <w:bottom w:val="nil"/>
              <w:right w:val="single" w:sz="4" w:space="0" w:color="auto"/>
            </w:tcBorders>
          </w:tcPr>
          <w:p w14:paraId="7683B3C1" w14:textId="77777777" w:rsidR="004534F1" w:rsidRDefault="004534F1" w:rsidP="004534F1">
            <w:pPr>
              <w:tabs>
                <w:tab w:val="left" w:pos="540"/>
              </w:tabs>
              <w:rPr>
                <w:rFonts w:cs="Arial"/>
                <w:b/>
              </w:rPr>
            </w:pPr>
            <w:r>
              <w:rPr>
                <w:rFonts w:cs="Arial"/>
                <w:b/>
              </w:rPr>
              <w:t>Guaranteed Agreement</w:t>
            </w:r>
          </w:p>
        </w:tc>
        <w:tc>
          <w:tcPr>
            <w:tcW w:w="7087" w:type="dxa"/>
            <w:gridSpan w:val="2"/>
            <w:tcBorders>
              <w:top w:val="single" w:sz="4" w:space="0" w:color="auto"/>
              <w:left w:val="single" w:sz="4" w:space="0" w:color="auto"/>
              <w:bottom w:val="nil"/>
              <w:right w:val="nil"/>
            </w:tcBorders>
          </w:tcPr>
          <w:p w14:paraId="3593FAF6" w14:textId="77777777" w:rsidR="004534F1" w:rsidRPr="008B26A3" w:rsidRDefault="004534F1" w:rsidP="004534F1">
            <w:pPr>
              <w:tabs>
                <w:tab w:val="left" w:pos="540"/>
              </w:tabs>
              <w:rPr>
                <w:rFonts w:cs="Arial"/>
                <w:spacing w:val="-3"/>
              </w:rPr>
            </w:pPr>
            <w:r>
              <w:rPr>
                <w:rFonts w:cs="Arial"/>
                <w:spacing w:val="-3"/>
              </w:rPr>
              <w:t>The Loan Agreement dated on or about the date of this Guarantee and Indemnity between the Lender and the Borrower and any replacement of it.</w:t>
            </w:r>
          </w:p>
        </w:tc>
      </w:tr>
      <w:tr w:rsidR="004534F1" w14:paraId="6F7132D1" w14:textId="77777777" w:rsidTr="2DEA7F81">
        <w:tc>
          <w:tcPr>
            <w:tcW w:w="2122" w:type="dxa"/>
            <w:tcBorders>
              <w:top w:val="nil"/>
              <w:left w:val="nil"/>
              <w:bottom w:val="single" w:sz="4" w:space="0" w:color="auto"/>
              <w:right w:val="single" w:sz="4" w:space="0" w:color="auto"/>
            </w:tcBorders>
          </w:tcPr>
          <w:p w14:paraId="30217531" w14:textId="77777777" w:rsidR="004534F1" w:rsidRDefault="004534F1" w:rsidP="004534F1">
            <w:pPr>
              <w:tabs>
                <w:tab w:val="left" w:pos="540"/>
              </w:tabs>
              <w:rPr>
                <w:rFonts w:cs="Arial"/>
                <w:b/>
              </w:rPr>
            </w:pPr>
          </w:p>
        </w:tc>
        <w:tc>
          <w:tcPr>
            <w:tcW w:w="1701" w:type="dxa"/>
            <w:tcBorders>
              <w:top w:val="nil"/>
              <w:left w:val="single" w:sz="4" w:space="0" w:color="auto"/>
              <w:bottom w:val="single" w:sz="4" w:space="0" w:color="auto"/>
            </w:tcBorders>
          </w:tcPr>
          <w:p w14:paraId="0E99A2C2" w14:textId="77777777" w:rsidR="004534F1" w:rsidRPr="008B26A3" w:rsidRDefault="004534F1" w:rsidP="004534F1">
            <w:pPr>
              <w:tabs>
                <w:tab w:val="left" w:pos="540"/>
              </w:tabs>
              <w:rPr>
                <w:rFonts w:cs="Arial"/>
              </w:rPr>
            </w:pPr>
          </w:p>
        </w:tc>
        <w:tc>
          <w:tcPr>
            <w:tcW w:w="5386" w:type="dxa"/>
            <w:tcBorders>
              <w:top w:val="nil"/>
              <w:bottom w:val="single" w:sz="4" w:space="0" w:color="auto"/>
              <w:right w:val="nil"/>
            </w:tcBorders>
          </w:tcPr>
          <w:p w14:paraId="3705AAAB" w14:textId="77777777" w:rsidR="004534F1" w:rsidRPr="008B26A3" w:rsidRDefault="004534F1" w:rsidP="004534F1">
            <w:pPr>
              <w:tabs>
                <w:tab w:val="left" w:pos="540"/>
              </w:tabs>
              <w:rPr>
                <w:rFonts w:cs="Arial"/>
                <w:spacing w:val="-3"/>
              </w:rPr>
            </w:pPr>
          </w:p>
        </w:tc>
      </w:tr>
      <w:tr w:rsidR="004534F1" w14:paraId="0BFF99AB" w14:textId="77777777" w:rsidTr="2DEA7F81">
        <w:tc>
          <w:tcPr>
            <w:tcW w:w="2122" w:type="dxa"/>
            <w:tcBorders>
              <w:top w:val="single" w:sz="4" w:space="0" w:color="auto"/>
              <w:left w:val="nil"/>
              <w:bottom w:val="single" w:sz="4" w:space="0" w:color="auto"/>
              <w:right w:val="single" w:sz="4" w:space="0" w:color="auto"/>
            </w:tcBorders>
          </w:tcPr>
          <w:p w14:paraId="64B76DD1" w14:textId="77777777" w:rsidR="004534F1" w:rsidRDefault="004534F1" w:rsidP="004534F1">
            <w:pPr>
              <w:tabs>
                <w:tab w:val="left" w:pos="540"/>
              </w:tabs>
              <w:rPr>
                <w:rFonts w:cs="Arial"/>
                <w:b/>
              </w:rPr>
            </w:pPr>
            <w:r>
              <w:rPr>
                <w:rFonts w:cs="Arial"/>
                <w:b/>
              </w:rPr>
              <w:t>Guaranteed Limit</w:t>
            </w:r>
          </w:p>
        </w:tc>
        <w:tc>
          <w:tcPr>
            <w:tcW w:w="7087" w:type="dxa"/>
            <w:gridSpan w:val="2"/>
            <w:tcBorders>
              <w:top w:val="single" w:sz="4" w:space="0" w:color="auto"/>
              <w:left w:val="single" w:sz="4" w:space="0" w:color="auto"/>
              <w:bottom w:val="single" w:sz="4" w:space="0" w:color="auto"/>
              <w:right w:val="nil"/>
            </w:tcBorders>
          </w:tcPr>
          <w:p w14:paraId="5B9F5EAA" w14:textId="69CDE3BE" w:rsidR="004534F1" w:rsidRPr="004D1676" w:rsidRDefault="004534F1" w:rsidP="00FF6280">
            <w:pPr>
              <w:pStyle w:val="Header"/>
              <w:widowControl w:val="0"/>
              <w:tabs>
                <w:tab w:val="center" w:pos="4677"/>
                <w:tab w:val="left" w:pos="5046"/>
                <w:tab w:val="left" w:pos="6054"/>
                <w:tab w:val="left" w:pos="7063"/>
                <w:tab w:val="left" w:pos="8072"/>
                <w:tab w:val="left" w:pos="9081"/>
              </w:tabs>
              <w:spacing w:afterLines="30" w:after="72"/>
              <w:rPr>
                <w:rFonts w:cs="Arial"/>
                <w:spacing w:val="-3"/>
                <w:sz w:val="20"/>
              </w:rPr>
            </w:pPr>
            <w:r w:rsidRPr="00587646">
              <w:rPr>
                <w:rFonts w:cs="Arial"/>
                <w:spacing w:val="-3"/>
                <w:sz w:val="20"/>
              </w:rPr>
              <w:t>The maximum amount we can recover from you under this Guarantee</w:t>
            </w:r>
            <w:r>
              <w:rPr>
                <w:rFonts w:cs="Arial"/>
                <w:spacing w:val="-3"/>
                <w:sz w:val="20"/>
              </w:rPr>
              <w:t xml:space="preserve"> and Indemnity</w:t>
            </w:r>
            <w:r w:rsidRPr="00587646">
              <w:rPr>
                <w:rFonts w:cs="Arial"/>
                <w:spacing w:val="-3"/>
                <w:sz w:val="20"/>
              </w:rPr>
              <w:t xml:space="preserve"> is the amount we obtain from enforcing our rights in connection with the Mortgaged Property.</w:t>
            </w:r>
          </w:p>
        </w:tc>
      </w:tr>
      <w:tr w:rsidR="004534F1" w14:paraId="09B6A2D1" w14:textId="77777777" w:rsidTr="2DEA7F81">
        <w:tc>
          <w:tcPr>
            <w:tcW w:w="2122" w:type="dxa"/>
            <w:tcBorders>
              <w:left w:val="nil"/>
              <w:right w:val="single" w:sz="4" w:space="0" w:color="auto"/>
            </w:tcBorders>
          </w:tcPr>
          <w:p w14:paraId="67B6FCE6" w14:textId="77777777" w:rsidR="004534F1" w:rsidRDefault="004534F1" w:rsidP="004534F1">
            <w:pPr>
              <w:tabs>
                <w:tab w:val="left" w:pos="540"/>
              </w:tabs>
              <w:rPr>
                <w:rFonts w:cs="Arial"/>
                <w:b/>
              </w:rPr>
            </w:pPr>
            <w:r>
              <w:rPr>
                <w:rFonts w:cs="Arial"/>
                <w:b/>
              </w:rPr>
              <w:lastRenderedPageBreak/>
              <w:t xml:space="preserve">Special Conditions </w:t>
            </w:r>
          </w:p>
        </w:tc>
        <w:tc>
          <w:tcPr>
            <w:tcW w:w="7087" w:type="dxa"/>
            <w:gridSpan w:val="2"/>
            <w:tcBorders>
              <w:left w:val="single" w:sz="4" w:space="0" w:color="auto"/>
              <w:right w:val="nil"/>
            </w:tcBorders>
          </w:tcPr>
          <w:p w14:paraId="72110434" w14:textId="77777777" w:rsidR="004534F1" w:rsidRDefault="004534F1" w:rsidP="004534F1">
            <w:pPr>
              <w:pStyle w:val="Header"/>
              <w:widowControl w:val="0"/>
              <w:tabs>
                <w:tab w:val="center" w:pos="4677"/>
                <w:tab w:val="left" w:pos="5046"/>
                <w:tab w:val="left" w:pos="6054"/>
                <w:tab w:val="left" w:pos="7063"/>
                <w:tab w:val="left" w:pos="8072"/>
                <w:tab w:val="left" w:pos="9081"/>
              </w:tabs>
              <w:spacing w:afterLines="30" w:after="72"/>
              <w:rPr>
                <w:rFonts w:cs="Arial"/>
                <w:spacing w:val="-3"/>
                <w:sz w:val="20"/>
                <w:lang w:eastAsia="en-US"/>
              </w:rPr>
            </w:pPr>
            <w:r>
              <w:rPr>
                <w:rFonts w:cs="Arial"/>
                <w:spacing w:val="-3"/>
                <w:sz w:val="20"/>
                <w:lang w:eastAsia="en-US"/>
              </w:rPr>
              <w:t>The following special conditions apply to this Guarantee and Indemnity. To the extent there are any inconsistencies between these special conditions and the terms and conditions of the Guarantee and Indemnity, these special conditions prevail.</w:t>
            </w:r>
          </w:p>
          <w:p w14:paraId="11DB3A60" w14:textId="77777777" w:rsidR="004534F1" w:rsidRPr="00163B8B" w:rsidRDefault="004534F1" w:rsidP="004534F1">
            <w:pPr>
              <w:pStyle w:val="Header"/>
              <w:widowControl w:val="0"/>
              <w:numPr>
                <w:ilvl w:val="0"/>
                <w:numId w:val="35"/>
              </w:numPr>
              <w:tabs>
                <w:tab w:val="center" w:pos="4677"/>
                <w:tab w:val="left" w:pos="5046"/>
                <w:tab w:val="left" w:pos="6054"/>
                <w:tab w:val="left" w:pos="7063"/>
                <w:tab w:val="left" w:pos="8072"/>
                <w:tab w:val="left" w:pos="9081"/>
              </w:tabs>
              <w:spacing w:afterLines="30" w:after="72"/>
              <w:ind w:left="432" w:hanging="425"/>
              <w:rPr>
                <w:rFonts w:cs="Arial"/>
                <w:b/>
                <w:spacing w:val="-3"/>
                <w:sz w:val="20"/>
              </w:rPr>
            </w:pPr>
            <w:r w:rsidRPr="00163B8B">
              <w:rPr>
                <w:rFonts w:cs="Arial"/>
                <w:b/>
                <w:spacing w:val="-3"/>
                <w:sz w:val="20"/>
              </w:rPr>
              <w:t>No indemnity</w:t>
            </w:r>
          </w:p>
          <w:p w14:paraId="225B358A" w14:textId="77777777" w:rsidR="004534F1" w:rsidRDefault="004534F1" w:rsidP="004534F1">
            <w:pPr>
              <w:pStyle w:val="Header"/>
              <w:widowControl w:val="0"/>
              <w:tabs>
                <w:tab w:val="center" w:pos="4677"/>
                <w:tab w:val="left" w:pos="5046"/>
                <w:tab w:val="left" w:pos="6054"/>
                <w:tab w:val="left" w:pos="7063"/>
                <w:tab w:val="left" w:pos="8072"/>
                <w:tab w:val="left" w:pos="9081"/>
              </w:tabs>
              <w:spacing w:afterLines="30" w:after="72"/>
              <w:ind w:left="432"/>
              <w:rPr>
                <w:rFonts w:cs="Arial"/>
                <w:spacing w:val="-3"/>
                <w:sz w:val="20"/>
              </w:rPr>
            </w:pPr>
            <w:r w:rsidRPr="000225D3">
              <w:rPr>
                <w:rFonts w:cs="Arial"/>
                <w:spacing w:val="-3"/>
                <w:sz w:val="20"/>
              </w:rPr>
              <w:t xml:space="preserve">Despite any other provision of </w:t>
            </w:r>
            <w:r w:rsidRPr="009C111E">
              <w:rPr>
                <w:sz w:val="20"/>
              </w:rPr>
              <w:t>this Guarantee</w:t>
            </w:r>
            <w:r>
              <w:rPr>
                <w:sz w:val="20"/>
              </w:rPr>
              <w:t xml:space="preserve"> and Indemnity</w:t>
            </w:r>
            <w:r w:rsidRPr="000225D3">
              <w:rPr>
                <w:rFonts w:cs="Arial"/>
                <w:spacing w:val="-3"/>
                <w:sz w:val="20"/>
              </w:rPr>
              <w:t xml:space="preserve"> or any right conferred or implied by law or statute</w:t>
            </w:r>
            <w:r>
              <w:rPr>
                <w:rFonts w:cs="Arial"/>
                <w:spacing w:val="-3"/>
                <w:sz w:val="20"/>
              </w:rPr>
              <w:t>,</w:t>
            </w:r>
            <w:r w:rsidRPr="000225D3">
              <w:rPr>
                <w:rFonts w:cs="Arial"/>
                <w:spacing w:val="-3"/>
                <w:sz w:val="20"/>
              </w:rPr>
              <w:t xml:space="preserve"> your rights against the Borrower in respect of any payment, cost, expense or anything else arising from or relating to this Guarantee </w:t>
            </w:r>
            <w:r>
              <w:rPr>
                <w:rFonts w:cs="Arial"/>
                <w:spacing w:val="-3"/>
                <w:sz w:val="20"/>
              </w:rPr>
              <w:t xml:space="preserve">and Indemnity </w:t>
            </w:r>
            <w:r w:rsidRPr="000225D3">
              <w:rPr>
                <w:rFonts w:cs="Arial"/>
                <w:spacing w:val="-3"/>
                <w:sz w:val="20"/>
              </w:rPr>
              <w:t>are limited to the Mortgaged Property.  For example, if you pay any money to us in response to a demand for payment, you will only be entitled to recourse against the Mortgaged Property and will not be entitled to claim that amount back from any other asset of the Borrower.</w:t>
            </w:r>
          </w:p>
          <w:p w14:paraId="2021BF9C" w14:textId="77777777" w:rsidR="004534F1" w:rsidRDefault="004534F1" w:rsidP="004534F1">
            <w:pPr>
              <w:pStyle w:val="Header"/>
              <w:widowControl w:val="0"/>
              <w:numPr>
                <w:ilvl w:val="0"/>
                <w:numId w:val="35"/>
              </w:numPr>
              <w:tabs>
                <w:tab w:val="center" w:pos="4677"/>
                <w:tab w:val="left" w:pos="5046"/>
                <w:tab w:val="left" w:pos="6054"/>
                <w:tab w:val="left" w:pos="7063"/>
                <w:tab w:val="left" w:pos="8072"/>
                <w:tab w:val="left" w:pos="9081"/>
              </w:tabs>
              <w:spacing w:afterLines="30" w:after="72"/>
              <w:ind w:left="432" w:hanging="425"/>
              <w:rPr>
                <w:rFonts w:cs="Arial"/>
                <w:b/>
                <w:spacing w:val="-3"/>
                <w:sz w:val="20"/>
              </w:rPr>
            </w:pPr>
            <w:r>
              <w:rPr>
                <w:rFonts w:cs="Arial"/>
                <w:b/>
                <w:spacing w:val="-3"/>
                <w:sz w:val="20"/>
              </w:rPr>
              <w:t>Own enquiries</w:t>
            </w:r>
          </w:p>
          <w:p w14:paraId="49C07A4B" w14:textId="77777777" w:rsidR="004534F1" w:rsidRPr="00163B8B" w:rsidRDefault="004534F1" w:rsidP="004534F1">
            <w:pPr>
              <w:pStyle w:val="Header"/>
              <w:widowControl w:val="0"/>
              <w:tabs>
                <w:tab w:val="center" w:pos="4677"/>
                <w:tab w:val="left" w:pos="5046"/>
                <w:tab w:val="left" w:pos="6054"/>
                <w:tab w:val="left" w:pos="7063"/>
                <w:tab w:val="left" w:pos="8072"/>
                <w:tab w:val="left" w:pos="9081"/>
              </w:tabs>
              <w:spacing w:afterLines="30" w:after="72"/>
              <w:ind w:left="432"/>
              <w:rPr>
                <w:rFonts w:cs="Arial"/>
                <w:spacing w:val="-3"/>
                <w:sz w:val="20"/>
              </w:rPr>
            </w:pPr>
            <w:r w:rsidRPr="00093979">
              <w:rPr>
                <w:rFonts w:cs="Arial"/>
                <w:spacing w:val="-3"/>
                <w:sz w:val="20"/>
              </w:rPr>
              <w:t xml:space="preserve">We make no warranty or representation in relation to the structure under which </w:t>
            </w:r>
            <w:r>
              <w:rPr>
                <w:rFonts w:cs="Arial"/>
                <w:spacing w:val="-3"/>
                <w:sz w:val="20"/>
              </w:rPr>
              <w:t>you</w:t>
            </w:r>
            <w:r w:rsidRPr="00093979">
              <w:rPr>
                <w:rFonts w:cs="Arial"/>
                <w:spacing w:val="-3"/>
                <w:sz w:val="20"/>
              </w:rPr>
              <w:t xml:space="preserve"> and the </w:t>
            </w:r>
            <w:r>
              <w:rPr>
                <w:rFonts w:cs="Arial"/>
                <w:spacing w:val="-3"/>
                <w:sz w:val="20"/>
              </w:rPr>
              <w:t>SMSF</w:t>
            </w:r>
            <w:r w:rsidRPr="00093979">
              <w:rPr>
                <w:rFonts w:cs="Arial"/>
                <w:spacing w:val="-3"/>
                <w:sz w:val="20"/>
              </w:rPr>
              <w:t xml:space="preserve"> Fund has acquired the Mortgaged Property.  You acknowledge that you have made your own enquiries in relation to the structure and have no claim whatsoever against us in relation to any aspect of the structure.  For example, you have no claim against us if the entry of the structure, this document, or the transaction reflected by this document makes the </w:t>
            </w:r>
            <w:r>
              <w:rPr>
                <w:rFonts w:cs="Arial"/>
                <w:spacing w:val="-3"/>
                <w:sz w:val="20"/>
              </w:rPr>
              <w:t>SMSF</w:t>
            </w:r>
            <w:r w:rsidRPr="00093979">
              <w:rPr>
                <w:rFonts w:cs="Arial"/>
                <w:spacing w:val="-3"/>
                <w:sz w:val="20"/>
              </w:rPr>
              <w:t xml:space="preserve"> Fund non-complying with any law or regulation. We can enforce this document in full despite any such non-compliance.</w:t>
            </w:r>
          </w:p>
          <w:p w14:paraId="7820790B" w14:textId="77777777" w:rsidR="004534F1" w:rsidRDefault="004534F1" w:rsidP="004534F1">
            <w:pPr>
              <w:pStyle w:val="Header"/>
              <w:widowControl w:val="0"/>
              <w:numPr>
                <w:ilvl w:val="0"/>
                <w:numId w:val="35"/>
              </w:numPr>
              <w:tabs>
                <w:tab w:val="center" w:pos="4677"/>
                <w:tab w:val="left" w:pos="5046"/>
                <w:tab w:val="left" w:pos="6054"/>
                <w:tab w:val="left" w:pos="7063"/>
                <w:tab w:val="left" w:pos="8072"/>
                <w:tab w:val="left" w:pos="9081"/>
              </w:tabs>
              <w:spacing w:afterLines="30" w:after="72"/>
              <w:ind w:left="432" w:hanging="425"/>
              <w:rPr>
                <w:rFonts w:cs="Arial"/>
                <w:b/>
                <w:spacing w:val="-3"/>
                <w:sz w:val="20"/>
              </w:rPr>
            </w:pPr>
            <w:r>
              <w:rPr>
                <w:rFonts w:cs="Arial"/>
                <w:b/>
                <w:spacing w:val="-3"/>
                <w:sz w:val="20"/>
              </w:rPr>
              <w:t>Capacity of guarantor</w:t>
            </w:r>
          </w:p>
          <w:p w14:paraId="10D0871F" w14:textId="77777777" w:rsidR="004534F1" w:rsidRPr="00163B8B" w:rsidRDefault="004534F1" w:rsidP="004534F1">
            <w:pPr>
              <w:pStyle w:val="Header"/>
              <w:widowControl w:val="0"/>
              <w:tabs>
                <w:tab w:val="center" w:pos="4677"/>
                <w:tab w:val="left" w:pos="5046"/>
                <w:tab w:val="left" w:pos="6054"/>
                <w:tab w:val="left" w:pos="7063"/>
                <w:tab w:val="left" w:pos="8072"/>
                <w:tab w:val="left" w:pos="9081"/>
              </w:tabs>
              <w:spacing w:afterLines="30" w:after="72"/>
              <w:ind w:left="432"/>
              <w:rPr>
                <w:rFonts w:cs="Arial"/>
                <w:spacing w:val="-3"/>
                <w:sz w:val="20"/>
              </w:rPr>
            </w:pPr>
            <w:r>
              <w:rPr>
                <w:rFonts w:cs="Arial"/>
                <w:spacing w:val="-3"/>
                <w:sz w:val="20"/>
              </w:rPr>
              <w:t>You</w:t>
            </w:r>
            <w:r w:rsidRPr="00093979">
              <w:rPr>
                <w:rFonts w:cs="Arial"/>
                <w:spacing w:val="-3"/>
                <w:sz w:val="20"/>
              </w:rPr>
              <w:t xml:space="preserve"> enter into this Guarantee</w:t>
            </w:r>
            <w:r>
              <w:rPr>
                <w:rFonts w:cs="Arial"/>
                <w:spacing w:val="-3"/>
                <w:sz w:val="20"/>
              </w:rPr>
              <w:t xml:space="preserve"> and Indemnity</w:t>
            </w:r>
            <w:r w:rsidRPr="00093979">
              <w:rPr>
                <w:rFonts w:cs="Arial"/>
                <w:spacing w:val="-3"/>
                <w:sz w:val="20"/>
              </w:rPr>
              <w:t xml:space="preserve"> only in </w:t>
            </w:r>
            <w:r>
              <w:rPr>
                <w:rFonts w:cs="Arial"/>
                <w:spacing w:val="-3"/>
                <w:sz w:val="20"/>
              </w:rPr>
              <w:t>your</w:t>
            </w:r>
            <w:r w:rsidRPr="00093979">
              <w:rPr>
                <w:rFonts w:cs="Arial"/>
                <w:spacing w:val="-3"/>
                <w:sz w:val="20"/>
              </w:rPr>
              <w:t xml:space="preserve"> capacity as trustee for the </w:t>
            </w:r>
            <w:r>
              <w:rPr>
                <w:rFonts w:cs="Arial"/>
                <w:spacing w:val="-3"/>
                <w:sz w:val="20"/>
              </w:rPr>
              <w:t xml:space="preserve">Bare </w:t>
            </w:r>
            <w:r w:rsidRPr="00093979">
              <w:rPr>
                <w:rFonts w:cs="Arial"/>
                <w:spacing w:val="-3"/>
                <w:sz w:val="20"/>
              </w:rPr>
              <w:t xml:space="preserve">Trust and in no other capacity. </w:t>
            </w:r>
            <w:r>
              <w:rPr>
                <w:rFonts w:cs="Arial"/>
                <w:spacing w:val="-3"/>
                <w:sz w:val="20"/>
              </w:rPr>
              <w:t>Your</w:t>
            </w:r>
            <w:r w:rsidRPr="00093979">
              <w:rPr>
                <w:rFonts w:cs="Arial"/>
                <w:spacing w:val="-3"/>
                <w:sz w:val="20"/>
              </w:rPr>
              <w:t xml:space="preserve"> liability and obligations arising under or in connection with this Guarantee </w:t>
            </w:r>
            <w:r>
              <w:rPr>
                <w:rFonts w:cs="Arial"/>
                <w:spacing w:val="-3"/>
                <w:sz w:val="20"/>
              </w:rPr>
              <w:t xml:space="preserve">and Indemnity </w:t>
            </w:r>
            <w:r w:rsidRPr="00093979">
              <w:rPr>
                <w:rFonts w:cs="Arial"/>
                <w:spacing w:val="-3"/>
                <w:sz w:val="20"/>
              </w:rPr>
              <w:t xml:space="preserve">are limited to, and can be enforced against </w:t>
            </w:r>
            <w:r>
              <w:rPr>
                <w:rFonts w:cs="Arial"/>
                <w:spacing w:val="-3"/>
                <w:sz w:val="20"/>
              </w:rPr>
              <w:t>you</w:t>
            </w:r>
            <w:r w:rsidRPr="00093979">
              <w:rPr>
                <w:rFonts w:cs="Arial"/>
                <w:spacing w:val="-3"/>
                <w:sz w:val="20"/>
              </w:rPr>
              <w:t xml:space="preserve">, only to the extent to which it can be satisfied out of the assets of the </w:t>
            </w:r>
            <w:r>
              <w:rPr>
                <w:rFonts w:cs="Arial"/>
                <w:spacing w:val="-3"/>
                <w:sz w:val="20"/>
              </w:rPr>
              <w:t xml:space="preserve">Bare </w:t>
            </w:r>
            <w:r w:rsidRPr="00093979">
              <w:rPr>
                <w:rFonts w:cs="Arial"/>
                <w:spacing w:val="-3"/>
                <w:sz w:val="20"/>
              </w:rPr>
              <w:t>Trust.</w:t>
            </w:r>
          </w:p>
          <w:p w14:paraId="2ADC67EF" w14:textId="77777777" w:rsidR="004534F1" w:rsidRDefault="004534F1" w:rsidP="004534F1">
            <w:pPr>
              <w:pStyle w:val="Header"/>
              <w:widowControl w:val="0"/>
              <w:numPr>
                <w:ilvl w:val="0"/>
                <w:numId w:val="35"/>
              </w:numPr>
              <w:tabs>
                <w:tab w:val="center" w:pos="4677"/>
                <w:tab w:val="left" w:pos="5046"/>
                <w:tab w:val="left" w:pos="6054"/>
                <w:tab w:val="left" w:pos="7063"/>
                <w:tab w:val="left" w:pos="8072"/>
                <w:tab w:val="left" w:pos="9081"/>
              </w:tabs>
              <w:spacing w:afterLines="30" w:after="72"/>
              <w:ind w:left="432" w:hanging="425"/>
              <w:rPr>
                <w:rFonts w:cs="Arial"/>
                <w:b/>
                <w:spacing w:val="-3"/>
                <w:sz w:val="20"/>
              </w:rPr>
            </w:pPr>
            <w:r>
              <w:rPr>
                <w:rFonts w:cs="Arial"/>
                <w:b/>
                <w:spacing w:val="-3"/>
                <w:sz w:val="20"/>
              </w:rPr>
              <w:t>Our rights on default</w:t>
            </w:r>
          </w:p>
          <w:p w14:paraId="648C1416" w14:textId="77777777" w:rsidR="004534F1" w:rsidRPr="00163B8B" w:rsidRDefault="004534F1" w:rsidP="004534F1">
            <w:pPr>
              <w:pStyle w:val="Header"/>
              <w:widowControl w:val="0"/>
              <w:tabs>
                <w:tab w:val="center" w:pos="4677"/>
                <w:tab w:val="left" w:pos="5046"/>
                <w:tab w:val="left" w:pos="6054"/>
                <w:tab w:val="left" w:pos="7063"/>
                <w:tab w:val="left" w:pos="8072"/>
                <w:tab w:val="left" w:pos="9081"/>
              </w:tabs>
              <w:spacing w:afterLines="30" w:after="72"/>
              <w:ind w:left="432"/>
              <w:rPr>
                <w:rFonts w:cs="Arial"/>
                <w:spacing w:val="-3"/>
                <w:sz w:val="22"/>
              </w:rPr>
            </w:pPr>
            <w:r w:rsidRPr="00163B8B">
              <w:rPr>
                <w:sz w:val="20"/>
              </w:rPr>
              <w:t xml:space="preserve">Despite any </w:t>
            </w:r>
            <w:r>
              <w:rPr>
                <w:sz w:val="20"/>
              </w:rPr>
              <w:t xml:space="preserve">other </w:t>
            </w:r>
            <w:r w:rsidRPr="00163B8B">
              <w:rPr>
                <w:sz w:val="20"/>
              </w:rPr>
              <w:t>provision of this Guarantee</w:t>
            </w:r>
            <w:r>
              <w:rPr>
                <w:sz w:val="20"/>
              </w:rPr>
              <w:t xml:space="preserve"> and Indemnity</w:t>
            </w:r>
            <w:r w:rsidRPr="00163B8B">
              <w:rPr>
                <w:sz w:val="20"/>
              </w:rPr>
              <w:t xml:space="preserve">, our rights on default against </w:t>
            </w:r>
            <w:r>
              <w:rPr>
                <w:sz w:val="20"/>
              </w:rPr>
              <w:t>you</w:t>
            </w:r>
            <w:r w:rsidRPr="00163B8B">
              <w:rPr>
                <w:sz w:val="20"/>
              </w:rPr>
              <w:t xml:space="preserve"> are limited to recourse against the Mortgaged Property and in the absence of fraud or misrepresentation, we will not take any action against </w:t>
            </w:r>
            <w:r>
              <w:rPr>
                <w:sz w:val="20"/>
              </w:rPr>
              <w:t>you</w:t>
            </w:r>
            <w:r w:rsidRPr="00163B8B">
              <w:rPr>
                <w:sz w:val="20"/>
              </w:rPr>
              <w:t xml:space="preserve"> except to enforce its recourse to the Mortgaged Property.</w:t>
            </w:r>
          </w:p>
          <w:p w14:paraId="6CEB8F25" w14:textId="77777777" w:rsidR="004534F1" w:rsidRDefault="004534F1" w:rsidP="004534F1">
            <w:pPr>
              <w:pStyle w:val="Header"/>
              <w:widowControl w:val="0"/>
              <w:numPr>
                <w:ilvl w:val="0"/>
                <w:numId w:val="35"/>
              </w:numPr>
              <w:tabs>
                <w:tab w:val="center" w:pos="4677"/>
                <w:tab w:val="left" w:pos="5046"/>
                <w:tab w:val="left" w:pos="6054"/>
                <w:tab w:val="left" w:pos="7063"/>
                <w:tab w:val="left" w:pos="8072"/>
                <w:tab w:val="left" w:pos="9081"/>
              </w:tabs>
              <w:spacing w:afterLines="30" w:after="72"/>
              <w:ind w:left="432" w:hanging="425"/>
              <w:rPr>
                <w:rFonts w:cs="Arial"/>
                <w:b/>
                <w:spacing w:val="-3"/>
                <w:sz w:val="20"/>
              </w:rPr>
            </w:pPr>
            <w:r>
              <w:rPr>
                <w:rFonts w:cs="Arial"/>
                <w:b/>
                <w:spacing w:val="-3"/>
                <w:sz w:val="20"/>
              </w:rPr>
              <w:t>Our actions</w:t>
            </w:r>
          </w:p>
          <w:p w14:paraId="23DF61A6" w14:textId="77777777" w:rsidR="004534F1" w:rsidRDefault="004534F1" w:rsidP="004534F1">
            <w:pPr>
              <w:pStyle w:val="Header"/>
              <w:widowControl w:val="0"/>
              <w:tabs>
                <w:tab w:val="left" w:pos="7063"/>
                <w:tab w:val="left" w:pos="8072"/>
                <w:tab w:val="left" w:pos="9081"/>
              </w:tabs>
              <w:spacing w:afterLines="30" w:after="72"/>
              <w:ind w:left="432"/>
              <w:rPr>
                <w:rFonts w:cs="Arial"/>
                <w:spacing w:val="-3"/>
                <w:sz w:val="20"/>
              </w:rPr>
            </w:pPr>
            <w:r w:rsidRPr="00163B8B">
              <w:rPr>
                <w:rFonts w:cs="Arial"/>
                <w:spacing w:val="-3"/>
                <w:sz w:val="20"/>
              </w:rPr>
              <w:t xml:space="preserve">Subject to </w:t>
            </w:r>
            <w:r>
              <w:rPr>
                <w:rFonts w:cs="Arial"/>
                <w:spacing w:val="-3"/>
                <w:sz w:val="20"/>
              </w:rPr>
              <w:t>special condition 5(e)</w:t>
            </w:r>
            <w:r w:rsidRPr="00163B8B">
              <w:rPr>
                <w:rFonts w:cs="Arial"/>
                <w:spacing w:val="-3"/>
                <w:sz w:val="20"/>
              </w:rPr>
              <w:t>, we must not take any step pursuant to the rights conferred by this Guarantee</w:t>
            </w:r>
            <w:r>
              <w:rPr>
                <w:rFonts w:cs="Arial"/>
                <w:spacing w:val="-3"/>
                <w:sz w:val="20"/>
              </w:rPr>
              <w:t xml:space="preserve"> and Indemnity</w:t>
            </w:r>
            <w:r w:rsidRPr="00163B8B">
              <w:rPr>
                <w:rFonts w:cs="Arial"/>
                <w:spacing w:val="-3"/>
                <w:sz w:val="20"/>
              </w:rPr>
              <w:t xml:space="preserve"> to:</w:t>
            </w:r>
          </w:p>
          <w:p w14:paraId="4BB1E3A9" w14:textId="77777777" w:rsidR="004534F1" w:rsidRDefault="004534F1" w:rsidP="004534F1">
            <w:pPr>
              <w:pStyle w:val="Header"/>
              <w:widowControl w:val="0"/>
              <w:numPr>
                <w:ilvl w:val="0"/>
                <w:numId w:val="36"/>
              </w:numPr>
              <w:tabs>
                <w:tab w:val="left" w:pos="9081"/>
              </w:tabs>
              <w:spacing w:afterLines="30" w:after="72"/>
              <w:ind w:left="999" w:hanging="567"/>
              <w:rPr>
                <w:rFonts w:cs="Arial"/>
                <w:spacing w:val="-3"/>
                <w:sz w:val="20"/>
              </w:rPr>
            </w:pPr>
            <w:r w:rsidRPr="00163B8B">
              <w:rPr>
                <w:rFonts w:cs="Arial"/>
                <w:spacing w:val="-3"/>
                <w:sz w:val="20"/>
              </w:rPr>
              <w:t xml:space="preserve">have an administrator appointed to </w:t>
            </w:r>
            <w:r>
              <w:rPr>
                <w:rFonts w:cs="Arial"/>
                <w:spacing w:val="-3"/>
                <w:sz w:val="20"/>
              </w:rPr>
              <w:t>you</w:t>
            </w:r>
            <w:r w:rsidRPr="00163B8B">
              <w:rPr>
                <w:rFonts w:cs="Arial"/>
                <w:spacing w:val="-3"/>
                <w:sz w:val="20"/>
              </w:rPr>
              <w:t>;</w:t>
            </w:r>
          </w:p>
          <w:p w14:paraId="0277B9BE" w14:textId="77777777" w:rsidR="004534F1" w:rsidRDefault="004534F1" w:rsidP="004534F1">
            <w:pPr>
              <w:pStyle w:val="Header"/>
              <w:widowControl w:val="0"/>
              <w:numPr>
                <w:ilvl w:val="0"/>
                <w:numId w:val="36"/>
              </w:numPr>
              <w:tabs>
                <w:tab w:val="left" w:pos="9081"/>
              </w:tabs>
              <w:spacing w:afterLines="30" w:after="72"/>
              <w:ind w:left="999" w:hanging="567"/>
              <w:rPr>
                <w:rFonts w:cs="Arial"/>
                <w:spacing w:val="-3"/>
                <w:sz w:val="20"/>
              </w:rPr>
            </w:pPr>
            <w:r w:rsidRPr="00163B8B">
              <w:rPr>
                <w:rFonts w:cs="Arial"/>
                <w:spacing w:val="-3"/>
                <w:sz w:val="20"/>
              </w:rPr>
              <w:t xml:space="preserve">have a receiver, receiver and manager, trustee, other controller (as defined in the </w:t>
            </w:r>
            <w:r w:rsidRPr="00163B8B">
              <w:rPr>
                <w:rFonts w:cs="Arial"/>
                <w:i/>
                <w:spacing w:val="-3"/>
                <w:sz w:val="20"/>
              </w:rPr>
              <w:t>Corporations Act 2001</w:t>
            </w:r>
            <w:r>
              <w:rPr>
                <w:rFonts w:cs="Arial"/>
                <w:spacing w:val="-3"/>
                <w:sz w:val="20"/>
              </w:rPr>
              <w:t xml:space="preserve"> (Cth)</w:t>
            </w:r>
            <w:r w:rsidRPr="00163B8B">
              <w:rPr>
                <w:rFonts w:cs="Arial"/>
                <w:spacing w:val="-3"/>
                <w:sz w:val="20"/>
              </w:rPr>
              <w:t xml:space="preserve">), liquidator, provisional liquidator or similar official appointed to </w:t>
            </w:r>
            <w:r>
              <w:rPr>
                <w:rFonts w:cs="Arial"/>
                <w:spacing w:val="-3"/>
                <w:sz w:val="20"/>
              </w:rPr>
              <w:t>you</w:t>
            </w:r>
            <w:r w:rsidRPr="00163B8B">
              <w:rPr>
                <w:rFonts w:cs="Arial"/>
                <w:spacing w:val="-3"/>
                <w:sz w:val="20"/>
              </w:rPr>
              <w:t xml:space="preserve">, other than a receiver of all or part </w:t>
            </w:r>
            <w:r w:rsidRPr="0092651F">
              <w:rPr>
                <w:rFonts w:cs="Arial"/>
                <w:spacing w:val="-3"/>
                <w:sz w:val="20"/>
              </w:rPr>
              <w:t>of the Mortgaged Property only;</w:t>
            </w:r>
          </w:p>
          <w:p w14:paraId="461D5E5A" w14:textId="77777777" w:rsidR="004534F1" w:rsidRDefault="004534F1" w:rsidP="004534F1">
            <w:pPr>
              <w:pStyle w:val="Header"/>
              <w:widowControl w:val="0"/>
              <w:numPr>
                <w:ilvl w:val="0"/>
                <w:numId w:val="36"/>
              </w:numPr>
              <w:tabs>
                <w:tab w:val="left" w:pos="9081"/>
              </w:tabs>
              <w:spacing w:afterLines="30" w:after="72"/>
              <w:ind w:left="999" w:hanging="567"/>
              <w:rPr>
                <w:rFonts w:cs="Arial"/>
                <w:spacing w:val="-3"/>
                <w:sz w:val="20"/>
              </w:rPr>
            </w:pPr>
            <w:r w:rsidRPr="00163B8B">
              <w:rPr>
                <w:rFonts w:cs="Arial"/>
                <w:spacing w:val="-3"/>
                <w:sz w:val="20"/>
              </w:rPr>
              <w:t xml:space="preserve">have </w:t>
            </w:r>
            <w:r>
              <w:rPr>
                <w:rFonts w:cs="Arial"/>
                <w:spacing w:val="-3"/>
                <w:sz w:val="20"/>
              </w:rPr>
              <w:t>you</w:t>
            </w:r>
            <w:r w:rsidRPr="00163B8B">
              <w:rPr>
                <w:rFonts w:cs="Arial"/>
                <w:spacing w:val="-3"/>
                <w:sz w:val="20"/>
              </w:rPr>
              <w:t xml:space="preserve"> wound up, or prove in a</w:t>
            </w:r>
            <w:r w:rsidRPr="0092651F">
              <w:rPr>
                <w:rFonts w:cs="Arial"/>
                <w:spacing w:val="-3"/>
                <w:sz w:val="20"/>
              </w:rPr>
              <w:t xml:space="preserve">ny winding up of </w:t>
            </w:r>
            <w:r>
              <w:rPr>
                <w:rFonts w:cs="Arial"/>
                <w:spacing w:val="-3"/>
                <w:sz w:val="20"/>
              </w:rPr>
              <w:t>you</w:t>
            </w:r>
            <w:r w:rsidRPr="0092651F">
              <w:rPr>
                <w:rFonts w:cs="Arial"/>
                <w:spacing w:val="-3"/>
                <w:sz w:val="20"/>
              </w:rPr>
              <w:t>;</w:t>
            </w:r>
          </w:p>
          <w:p w14:paraId="6FB9829A" w14:textId="77777777" w:rsidR="004534F1" w:rsidRPr="00163B8B" w:rsidRDefault="004534F1" w:rsidP="004534F1">
            <w:pPr>
              <w:pStyle w:val="Header"/>
              <w:widowControl w:val="0"/>
              <w:numPr>
                <w:ilvl w:val="0"/>
                <w:numId w:val="36"/>
              </w:numPr>
              <w:tabs>
                <w:tab w:val="left" w:pos="9081"/>
              </w:tabs>
              <w:spacing w:afterLines="30" w:after="72"/>
              <w:ind w:left="999" w:hanging="567"/>
              <w:rPr>
                <w:rFonts w:cs="Arial"/>
                <w:spacing w:val="-3"/>
                <w:sz w:val="20"/>
              </w:rPr>
            </w:pPr>
            <w:r w:rsidRPr="00163B8B">
              <w:rPr>
                <w:rFonts w:cs="Arial"/>
                <w:spacing w:val="-3"/>
                <w:sz w:val="20"/>
              </w:rPr>
              <w:t xml:space="preserve">carry out any distress or execution on any property </w:t>
            </w:r>
            <w:r>
              <w:rPr>
                <w:rFonts w:cs="Arial"/>
                <w:spacing w:val="-3"/>
                <w:sz w:val="20"/>
              </w:rPr>
              <w:t>you</w:t>
            </w:r>
            <w:r w:rsidRPr="00163B8B">
              <w:rPr>
                <w:rFonts w:cs="Arial"/>
                <w:spacing w:val="-3"/>
                <w:sz w:val="20"/>
              </w:rPr>
              <w:t xml:space="preserve"> own other than the Mortgaged Property;</w:t>
            </w:r>
          </w:p>
          <w:p w14:paraId="3AD451F8" w14:textId="77777777" w:rsidR="004534F1" w:rsidRDefault="004534F1" w:rsidP="004534F1">
            <w:pPr>
              <w:pStyle w:val="Header"/>
              <w:widowControl w:val="0"/>
              <w:numPr>
                <w:ilvl w:val="0"/>
                <w:numId w:val="36"/>
              </w:numPr>
              <w:tabs>
                <w:tab w:val="left" w:pos="7063"/>
                <w:tab w:val="left" w:pos="8072"/>
                <w:tab w:val="left" w:pos="9081"/>
              </w:tabs>
              <w:spacing w:afterLines="30" w:after="72"/>
              <w:ind w:left="999" w:hanging="567"/>
              <w:rPr>
                <w:rFonts w:cs="Arial"/>
                <w:spacing w:val="-3"/>
                <w:sz w:val="20"/>
              </w:rPr>
            </w:pPr>
            <w:r w:rsidRPr="00163B8B">
              <w:rPr>
                <w:rFonts w:cs="Arial"/>
                <w:spacing w:val="-3"/>
                <w:sz w:val="20"/>
              </w:rPr>
              <w:t>exercise any:</w:t>
            </w:r>
          </w:p>
          <w:p w14:paraId="7E597307" w14:textId="77777777" w:rsidR="004534F1" w:rsidRDefault="004534F1" w:rsidP="004534F1">
            <w:pPr>
              <w:pStyle w:val="Header"/>
              <w:widowControl w:val="0"/>
              <w:numPr>
                <w:ilvl w:val="0"/>
                <w:numId w:val="37"/>
              </w:numPr>
              <w:tabs>
                <w:tab w:val="left" w:pos="7063"/>
                <w:tab w:val="left" w:pos="8072"/>
                <w:tab w:val="left" w:pos="9081"/>
              </w:tabs>
              <w:spacing w:afterLines="30" w:after="72"/>
              <w:ind w:left="1566" w:hanging="567"/>
              <w:rPr>
                <w:rFonts w:cs="Arial"/>
                <w:spacing w:val="-3"/>
                <w:sz w:val="20"/>
              </w:rPr>
            </w:pPr>
            <w:r w:rsidRPr="00163B8B">
              <w:rPr>
                <w:rFonts w:cs="Arial"/>
                <w:spacing w:val="-3"/>
                <w:sz w:val="20"/>
              </w:rPr>
              <w:t>right of set-off;</w:t>
            </w:r>
          </w:p>
          <w:p w14:paraId="489ECEE0" w14:textId="77777777" w:rsidR="004534F1" w:rsidRDefault="004534F1" w:rsidP="004534F1">
            <w:pPr>
              <w:pStyle w:val="Header"/>
              <w:widowControl w:val="0"/>
              <w:numPr>
                <w:ilvl w:val="0"/>
                <w:numId w:val="37"/>
              </w:numPr>
              <w:tabs>
                <w:tab w:val="left" w:pos="7063"/>
                <w:tab w:val="left" w:pos="8072"/>
                <w:tab w:val="left" w:pos="9081"/>
              </w:tabs>
              <w:spacing w:afterLines="30" w:after="72"/>
              <w:ind w:left="1566" w:hanging="567"/>
              <w:rPr>
                <w:rFonts w:cs="Arial"/>
                <w:spacing w:val="-3"/>
                <w:sz w:val="20"/>
              </w:rPr>
            </w:pPr>
            <w:r w:rsidRPr="00163B8B">
              <w:rPr>
                <w:rFonts w:cs="Arial"/>
                <w:spacing w:val="-3"/>
                <w:sz w:val="20"/>
              </w:rPr>
              <w:t>right to combine or consolidate accounts; or</w:t>
            </w:r>
          </w:p>
          <w:p w14:paraId="0F73409E" w14:textId="77777777" w:rsidR="004534F1" w:rsidRPr="00163B8B" w:rsidRDefault="004534F1" w:rsidP="004534F1">
            <w:pPr>
              <w:pStyle w:val="Header"/>
              <w:widowControl w:val="0"/>
              <w:numPr>
                <w:ilvl w:val="0"/>
                <w:numId w:val="37"/>
              </w:numPr>
              <w:tabs>
                <w:tab w:val="left" w:pos="7063"/>
                <w:tab w:val="left" w:pos="8072"/>
                <w:tab w:val="left" w:pos="9081"/>
              </w:tabs>
              <w:spacing w:afterLines="30" w:after="72"/>
              <w:ind w:left="1566" w:hanging="567"/>
              <w:rPr>
                <w:rFonts w:cs="Arial"/>
                <w:spacing w:val="-3"/>
                <w:sz w:val="20"/>
              </w:rPr>
            </w:pPr>
            <w:r w:rsidRPr="00163B8B">
              <w:rPr>
                <w:rFonts w:cs="Arial"/>
                <w:spacing w:val="-3"/>
                <w:sz w:val="20"/>
              </w:rPr>
              <w:t>banker's lien,</w:t>
            </w:r>
          </w:p>
          <w:p w14:paraId="5382ADB0" w14:textId="77777777" w:rsidR="004534F1" w:rsidRPr="00163B8B" w:rsidRDefault="004534F1" w:rsidP="004534F1">
            <w:pPr>
              <w:pStyle w:val="Header"/>
              <w:widowControl w:val="0"/>
              <w:tabs>
                <w:tab w:val="left" w:pos="7063"/>
                <w:tab w:val="left" w:pos="8072"/>
                <w:tab w:val="left" w:pos="9081"/>
              </w:tabs>
              <w:spacing w:afterLines="30" w:after="72"/>
              <w:ind w:left="999"/>
              <w:rPr>
                <w:rFonts w:cs="Arial"/>
                <w:spacing w:val="-3"/>
                <w:sz w:val="20"/>
              </w:rPr>
            </w:pPr>
            <w:r w:rsidRPr="00163B8B">
              <w:rPr>
                <w:rFonts w:cs="Arial"/>
                <w:spacing w:val="-3"/>
                <w:sz w:val="20"/>
              </w:rPr>
              <w:t xml:space="preserve">against </w:t>
            </w:r>
            <w:r>
              <w:rPr>
                <w:rFonts w:cs="Arial"/>
                <w:spacing w:val="-3"/>
                <w:sz w:val="20"/>
              </w:rPr>
              <w:t>you</w:t>
            </w:r>
            <w:r w:rsidRPr="00163B8B">
              <w:rPr>
                <w:rFonts w:cs="Arial"/>
                <w:spacing w:val="-3"/>
                <w:sz w:val="20"/>
              </w:rPr>
              <w:t>, other than in respect of the Mortgaged Property;</w:t>
            </w:r>
          </w:p>
          <w:p w14:paraId="574E0CEE" w14:textId="77777777" w:rsidR="004534F1" w:rsidRPr="00163B8B" w:rsidRDefault="004534F1" w:rsidP="004534F1">
            <w:pPr>
              <w:pStyle w:val="Header"/>
              <w:widowControl w:val="0"/>
              <w:numPr>
                <w:ilvl w:val="0"/>
                <w:numId w:val="36"/>
              </w:numPr>
              <w:tabs>
                <w:tab w:val="left" w:pos="7063"/>
                <w:tab w:val="left" w:pos="8072"/>
                <w:tab w:val="left" w:pos="9081"/>
              </w:tabs>
              <w:spacing w:afterLines="30" w:after="72"/>
              <w:ind w:left="999" w:hanging="567"/>
              <w:rPr>
                <w:rFonts w:cs="Arial"/>
                <w:spacing w:val="-3"/>
                <w:sz w:val="20"/>
              </w:rPr>
            </w:pPr>
            <w:r w:rsidRPr="00163B8B">
              <w:rPr>
                <w:rFonts w:cs="Arial"/>
                <w:spacing w:val="-3"/>
                <w:sz w:val="20"/>
              </w:rPr>
              <w:t xml:space="preserve">make any other claim or institute any proceedings of any kind as against any property or </w:t>
            </w:r>
            <w:r>
              <w:rPr>
                <w:rFonts w:cs="Arial"/>
                <w:spacing w:val="-3"/>
                <w:sz w:val="20"/>
              </w:rPr>
              <w:t>your</w:t>
            </w:r>
            <w:r w:rsidRPr="00163B8B">
              <w:rPr>
                <w:rFonts w:cs="Arial"/>
                <w:spacing w:val="-3"/>
                <w:sz w:val="20"/>
              </w:rPr>
              <w:t xml:space="preserve"> assets other than the Mortgaged </w:t>
            </w:r>
            <w:r w:rsidRPr="00163B8B">
              <w:rPr>
                <w:rFonts w:cs="Arial"/>
                <w:spacing w:val="-3"/>
                <w:sz w:val="20"/>
              </w:rPr>
              <w:lastRenderedPageBreak/>
              <w:t>Property.</w:t>
            </w:r>
          </w:p>
          <w:p w14:paraId="6852F80D" w14:textId="77777777" w:rsidR="004534F1" w:rsidRPr="009C111E" w:rsidRDefault="004534F1" w:rsidP="004534F1">
            <w:pPr>
              <w:pStyle w:val="Header"/>
              <w:widowControl w:val="0"/>
              <w:numPr>
                <w:ilvl w:val="0"/>
                <w:numId w:val="35"/>
              </w:numPr>
              <w:tabs>
                <w:tab w:val="center" w:pos="4677"/>
                <w:tab w:val="left" w:pos="5046"/>
                <w:tab w:val="left" w:pos="6054"/>
                <w:tab w:val="left" w:pos="7063"/>
                <w:tab w:val="left" w:pos="8072"/>
                <w:tab w:val="left" w:pos="9081"/>
              </w:tabs>
              <w:spacing w:afterLines="30" w:after="72"/>
              <w:ind w:left="432" w:hanging="425"/>
              <w:rPr>
                <w:rFonts w:cs="Arial"/>
                <w:b/>
                <w:spacing w:val="-3"/>
                <w:sz w:val="20"/>
              </w:rPr>
            </w:pPr>
            <w:r>
              <w:rPr>
                <w:rFonts w:cs="Arial"/>
                <w:b/>
                <w:spacing w:val="-3"/>
                <w:sz w:val="20"/>
              </w:rPr>
              <w:t>Other provisions</w:t>
            </w:r>
          </w:p>
          <w:p w14:paraId="5202F2A6" w14:textId="3E9D596C" w:rsidR="004534F1" w:rsidRPr="007A20A9" w:rsidRDefault="004534F1" w:rsidP="00804B79">
            <w:pPr>
              <w:pStyle w:val="Header"/>
              <w:widowControl w:val="0"/>
              <w:tabs>
                <w:tab w:val="right" w:pos="6871"/>
              </w:tabs>
              <w:spacing w:afterLines="30" w:after="72"/>
              <w:ind w:left="432"/>
              <w:rPr>
                <w:rFonts w:cs="Arial"/>
                <w:spacing w:val="-3"/>
                <w:sz w:val="20"/>
              </w:rPr>
            </w:pPr>
            <w:r w:rsidRPr="007A20A9">
              <w:rPr>
                <w:rFonts w:cs="Arial"/>
                <w:spacing w:val="-3"/>
                <w:sz w:val="20"/>
              </w:rPr>
              <w:t xml:space="preserve">The </w:t>
            </w:r>
            <w:r>
              <w:rPr>
                <w:rFonts w:cs="Arial"/>
                <w:spacing w:val="-3"/>
                <w:sz w:val="20"/>
              </w:rPr>
              <w:t>special conditions</w:t>
            </w:r>
            <w:r w:rsidRPr="007A20A9">
              <w:rPr>
                <w:rFonts w:cs="Arial"/>
                <w:spacing w:val="-3"/>
                <w:sz w:val="20"/>
              </w:rPr>
              <w:t xml:space="preserve"> do not:</w:t>
            </w:r>
            <w:r w:rsidR="00804B79">
              <w:rPr>
                <w:rFonts w:cs="Arial"/>
                <w:spacing w:val="-3"/>
                <w:sz w:val="20"/>
              </w:rPr>
              <w:tab/>
            </w:r>
          </w:p>
          <w:p w14:paraId="5623A1AC" w14:textId="77777777" w:rsidR="004534F1" w:rsidRDefault="004534F1" w:rsidP="004534F1">
            <w:pPr>
              <w:pStyle w:val="Header"/>
              <w:widowControl w:val="0"/>
              <w:numPr>
                <w:ilvl w:val="0"/>
                <w:numId w:val="38"/>
              </w:numPr>
              <w:tabs>
                <w:tab w:val="left" w:pos="9081"/>
              </w:tabs>
              <w:spacing w:afterLines="30" w:after="72"/>
              <w:ind w:left="999" w:hanging="567"/>
              <w:rPr>
                <w:rFonts w:cs="Arial"/>
                <w:spacing w:val="-3"/>
                <w:sz w:val="20"/>
              </w:rPr>
            </w:pPr>
            <w:r w:rsidRPr="007A20A9">
              <w:rPr>
                <w:rFonts w:cs="Arial"/>
                <w:spacing w:val="-3"/>
                <w:sz w:val="20"/>
              </w:rPr>
              <w:t>prohibit or restrict us from obtaining, or undertaking proceedings to obtain, an injunction or other court order to restrain any breach of this Guarantee</w:t>
            </w:r>
            <w:r>
              <w:rPr>
                <w:rFonts w:cs="Arial"/>
                <w:spacing w:val="-3"/>
                <w:sz w:val="20"/>
              </w:rPr>
              <w:t xml:space="preserve"> and Indemnity</w:t>
            </w:r>
            <w:r w:rsidRPr="007A20A9">
              <w:rPr>
                <w:rFonts w:cs="Arial"/>
                <w:spacing w:val="-3"/>
                <w:sz w:val="20"/>
              </w:rPr>
              <w:t xml:space="preserve"> by </w:t>
            </w:r>
            <w:r>
              <w:rPr>
                <w:rFonts w:cs="Arial"/>
                <w:spacing w:val="-3"/>
                <w:sz w:val="20"/>
              </w:rPr>
              <w:t>you</w:t>
            </w:r>
            <w:r w:rsidRPr="007A20A9">
              <w:rPr>
                <w:rFonts w:cs="Arial"/>
                <w:spacing w:val="-3"/>
                <w:sz w:val="20"/>
              </w:rPr>
              <w:t>;</w:t>
            </w:r>
          </w:p>
          <w:p w14:paraId="2FFE1562" w14:textId="77777777" w:rsidR="004534F1" w:rsidRDefault="004534F1" w:rsidP="004534F1">
            <w:pPr>
              <w:pStyle w:val="Header"/>
              <w:widowControl w:val="0"/>
              <w:numPr>
                <w:ilvl w:val="0"/>
                <w:numId w:val="38"/>
              </w:numPr>
              <w:tabs>
                <w:tab w:val="left" w:pos="9081"/>
              </w:tabs>
              <w:spacing w:afterLines="30" w:after="72"/>
              <w:ind w:left="999" w:hanging="567"/>
              <w:rPr>
                <w:rFonts w:cs="Arial"/>
                <w:spacing w:val="-3"/>
                <w:sz w:val="20"/>
              </w:rPr>
            </w:pPr>
            <w:r w:rsidRPr="0092651F">
              <w:rPr>
                <w:rFonts w:cs="Arial"/>
                <w:spacing w:val="-3"/>
                <w:sz w:val="20"/>
              </w:rPr>
              <w:t xml:space="preserve">prohibit or restrict us from obtaining, or taking proceedings to obtain, declaratory or other such relief in relation to any provision of this Guarantee </w:t>
            </w:r>
            <w:r>
              <w:rPr>
                <w:rFonts w:cs="Arial"/>
                <w:spacing w:val="-3"/>
                <w:sz w:val="20"/>
              </w:rPr>
              <w:t>and Indemnity</w:t>
            </w:r>
            <w:r w:rsidRPr="007A20A9">
              <w:rPr>
                <w:rFonts w:cs="Arial"/>
                <w:spacing w:val="-3"/>
                <w:sz w:val="20"/>
              </w:rPr>
              <w:t xml:space="preserve"> </w:t>
            </w:r>
            <w:r w:rsidRPr="0092651F">
              <w:rPr>
                <w:rFonts w:cs="Arial"/>
                <w:spacing w:val="-3"/>
                <w:sz w:val="20"/>
              </w:rPr>
              <w:t xml:space="preserve">with regards to </w:t>
            </w:r>
            <w:r>
              <w:rPr>
                <w:rFonts w:cs="Arial"/>
                <w:spacing w:val="-3"/>
                <w:sz w:val="20"/>
              </w:rPr>
              <w:t>you</w:t>
            </w:r>
            <w:r w:rsidRPr="0092651F">
              <w:rPr>
                <w:rFonts w:cs="Arial"/>
                <w:spacing w:val="-3"/>
                <w:sz w:val="20"/>
              </w:rPr>
              <w:t>; or</w:t>
            </w:r>
          </w:p>
          <w:p w14:paraId="41871888" w14:textId="77777777" w:rsidR="004534F1" w:rsidRDefault="004534F1" w:rsidP="004534F1">
            <w:pPr>
              <w:pStyle w:val="Header"/>
              <w:widowControl w:val="0"/>
              <w:tabs>
                <w:tab w:val="left" w:pos="9081"/>
              </w:tabs>
              <w:spacing w:afterLines="30" w:after="72"/>
              <w:ind w:left="432"/>
              <w:rPr>
                <w:rFonts w:cs="Arial"/>
                <w:spacing w:val="-3"/>
                <w:sz w:val="20"/>
              </w:rPr>
            </w:pPr>
            <w:r w:rsidRPr="0092651F">
              <w:rPr>
                <w:rFonts w:cs="Arial"/>
                <w:spacing w:val="-3"/>
                <w:sz w:val="20"/>
              </w:rPr>
              <w:t>affect our rights to:</w:t>
            </w:r>
          </w:p>
          <w:p w14:paraId="76C501A1" w14:textId="77777777" w:rsidR="004534F1" w:rsidRPr="0092651F" w:rsidRDefault="004534F1" w:rsidP="004534F1">
            <w:pPr>
              <w:pStyle w:val="Header"/>
              <w:widowControl w:val="0"/>
              <w:numPr>
                <w:ilvl w:val="0"/>
                <w:numId w:val="38"/>
              </w:numPr>
              <w:tabs>
                <w:tab w:val="left" w:pos="9081"/>
              </w:tabs>
              <w:spacing w:afterLines="30" w:after="72"/>
              <w:ind w:left="999" w:hanging="567"/>
              <w:rPr>
                <w:rFonts w:cs="Arial"/>
                <w:spacing w:val="-3"/>
                <w:sz w:val="20"/>
              </w:rPr>
            </w:pPr>
            <w:r w:rsidRPr="0092651F">
              <w:rPr>
                <w:rFonts w:cs="Arial"/>
                <w:spacing w:val="-3"/>
                <w:sz w:val="20"/>
              </w:rPr>
              <w:t>enforce the mortgage in accordance with the terms of the mortgage;</w:t>
            </w:r>
          </w:p>
          <w:p w14:paraId="7EDC70B9" w14:textId="77777777" w:rsidR="004534F1" w:rsidRDefault="004534F1" w:rsidP="004534F1">
            <w:pPr>
              <w:pStyle w:val="Header"/>
              <w:widowControl w:val="0"/>
              <w:numPr>
                <w:ilvl w:val="0"/>
                <w:numId w:val="39"/>
              </w:numPr>
              <w:tabs>
                <w:tab w:val="left" w:pos="9081"/>
              </w:tabs>
              <w:spacing w:afterLines="30" w:after="72"/>
              <w:ind w:left="1566" w:hanging="567"/>
              <w:rPr>
                <w:rFonts w:cs="Arial"/>
                <w:spacing w:val="-3"/>
                <w:sz w:val="20"/>
              </w:rPr>
            </w:pPr>
            <w:r w:rsidRPr="007A20A9">
              <w:rPr>
                <w:rFonts w:cs="Arial"/>
                <w:spacing w:val="-3"/>
                <w:sz w:val="20"/>
              </w:rPr>
              <w:t xml:space="preserve">for the sole purpose of enforcing its rights against the </w:t>
            </w:r>
            <w:r>
              <w:rPr>
                <w:rFonts w:cs="Arial"/>
                <w:spacing w:val="-3"/>
                <w:sz w:val="20"/>
              </w:rPr>
              <w:t>Mortgaged</w:t>
            </w:r>
            <w:r w:rsidRPr="007A20A9">
              <w:rPr>
                <w:rFonts w:cs="Arial"/>
                <w:spacing w:val="-3"/>
                <w:sz w:val="20"/>
              </w:rPr>
              <w:t xml:space="preserve"> Property, proceed against </w:t>
            </w:r>
            <w:r>
              <w:rPr>
                <w:rFonts w:cs="Arial"/>
                <w:spacing w:val="-3"/>
                <w:sz w:val="20"/>
              </w:rPr>
              <w:t>you</w:t>
            </w:r>
            <w:r w:rsidRPr="007A20A9">
              <w:rPr>
                <w:rFonts w:cs="Arial"/>
                <w:spacing w:val="-3"/>
                <w:sz w:val="20"/>
              </w:rPr>
              <w:t xml:space="preserve"> to the extent necessary to enforce our rights against the Mortgaged Property or to obtain the benefit of the recourse to </w:t>
            </w:r>
            <w:r>
              <w:rPr>
                <w:rFonts w:cs="Arial"/>
                <w:spacing w:val="-3"/>
                <w:sz w:val="20"/>
              </w:rPr>
              <w:t>you</w:t>
            </w:r>
            <w:r w:rsidRPr="007A20A9">
              <w:rPr>
                <w:rFonts w:cs="Arial"/>
                <w:spacing w:val="-3"/>
                <w:sz w:val="20"/>
              </w:rPr>
              <w:t xml:space="preserve"> allowed by this clause, or</w:t>
            </w:r>
          </w:p>
          <w:p w14:paraId="69DD777E" w14:textId="77777777" w:rsidR="004534F1" w:rsidRDefault="004534F1" w:rsidP="004534F1">
            <w:pPr>
              <w:pStyle w:val="Header"/>
              <w:widowControl w:val="0"/>
              <w:numPr>
                <w:ilvl w:val="0"/>
                <w:numId w:val="39"/>
              </w:numPr>
              <w:tabs>
                <w:tab w:val="left" w:pos="9081"/>
              </w:tabs>
              <w:spacing w:afterLines="30" w:after="72"/>
              <w:ind w:left="1566" w:hanging="567"/>
              <w:rPr>
                <w:rFonts w:cs="Arial"/>
                <w:spacing w:val="-3"/>
                <w:sz w:val="20"/>
              </w:rPr>
            </w:pPr>
            <w:r w:rsidRPr="0092651F">
              <w:rPr>
                <w:rFonts w:cs="Arial"/>
                <w:spacing w:val="-3"/>
                <w:sz w:val="20"/>
              </w:rPr>
              <w:t>enforce any rights we may have under any other document; or</w:t>
            </w:r>
          </w:p>
          <w:p w14:paraId="703E1A93" w14:textId="77777777" w:rsidR="004534F1" w:rsidRPr="0092651F" w:rsidRDefault="004534F1" w:rsidP="004534F1">
            <w:pPr>
              <w:pStyle w:val="Header"/>
              <w:widowControl w:val="0"/>
              <w:numPr>
                <w:ilvl w:val="0"/>
                <w:numId w:val="39"/>
              </w:numPr>
              <w:tabs>
                <w:tab w:val="left" w:pos="9081"/>
              </w:tabs>
              <w:spacing w:afterLines="30" w:after="72"/>
              <w:ind w:left="1566" w:hanging="567"/>
              <w:rPr>
                <w:rFonts w:cs="Arial"/>
                <w:spacing w:val="-3"/>
                <w:sz w:val="20"/>
              </w:rPr>
            </w:pPr>
            <w:r w:rsidRPr="0092651F">
              <w:rPr>
                <w:rFonts w:cs="Arial"/>
                <w:spacing w:val="-3"/>
                <w:sz w:val="20"/>
              </w:rPr>
              <w:t xml:space="preserve">enforce any rights we may have against </w:t>
            </w:r>
            <w:r>
              <w:rPr>
                <w:rFonts w:cs="Arial"/>
                <w:spacing w:val="-3"/>
                <w:sz w:val="20"/>
              </w:rPr>
              <w:t>you</w:t>
            </w:r>
            <w:r w:rsidRPr="0092651F">
              <w:rPr>
                <w:rFonts w:cs="Arial"/>
                <w:spacing w:val="-3"/>
                <w:sz w:val="20"/>
              </w:rPr>
              <w:t xml:space="preserve"> or the Borrower for fraud or misrepresentation.</w:t>
            </w:r>
          </w:p>
          <w:p w14:paraId="198E78A2" w14:textId="77777777" w:rsidR="004534F1" w:rsidRPr="00587646" w:rsidRDefault="004534F1" w:rsidP="004534F1">
            <w:pPr>
              <w:pStyle w:val="Header"/>
              <w:widowControl w:val="0"/>
              <w:tabs>
                <w:tab w:val="center" w:pos="4677"/>
                <w:tab w:val="left" w:pos="5046"/>
                <w:tab w:val="left" w:pos="6054"/>
                <w:tab w:val="left" w:pos="7063"/>
                <w:tab w:val="left" w:pos="8072"/>
                <w:tab w:val="left" w:pos="9081"/>
              </w:tabs>
              <w:spacing w:afterLines="30" w:after="72"/>
              <w:rPr>
                <w:rFonts w:cs="Arial"/>
                <w:spacing w:val="-3"/>
                <w:sz w:val="20"/>
              </w:rPr>
            </w:pPr>
          </w:p>
        </w:tc>
      </w:tr>
    </w:tbl>
    <w:p w14:paraId="3E90D5BC" w14:textId="77777777" w:rsidR="004D4742" w:rsidRDefault="004D4742" w:rsidP="004D4742">
      <w:pPr>
        <w:tabs>
          <w:tab w:val="left" w:pos="540"/>
        </w:tabs>
        <w:rPr>
          <w:rFonts w:cs="Arial"/>
          <w:b/>
        </w:rPr>
      </w:pPr>
    </w:p>
    <w:p w14:paraId="556474C6" w14:textId="77777777" w:rsidR="004D4742" w:rsidRDefault="004D4742" w:rsidP="004D4742">
      <w:pPr>
        <w:tabs>
          <w:tab w:val="left" w:pos="540"/>
        </w:tabs>
        <w:rPr>
          <w:rFonts w:cs="Arial"/>
          <w:b/>
        </w:rPr>
      </w:pPr>
    </w:p>
    <w:p w14:paraId="09E0A3DA" w14:textId="77777777" w:rsidR="004D4742" w:rsidRDefault="004D4742" w:rsidP="004D4742">
      <w:pPr>
        <w:tabs>
          <w:tab w:val="left" w:pos="540"/>
        </w:tabs>
        <w:rPr>
          <w:rFonts w:cs="Arial"/>
          <w:b/>
        </w:rPr>
        <w:sectPr w:rsidR="004D4742" w:rsidSect="004D4742">
          <w:footerReference w:type="first" r:id="rId13"/>
          <w:pgSz w:w="11906" w:h="16838" w:code="9"/>
          <w:pgMar w:top="1418" w:right="1701" w:bottom="567" w:left="1418" w:header="567" w:footer="803" w:gutter="0"/>
          <w:cols w:space="720"/>
          <w:titlePg/>
          <w:docGrid w:linePitch="360"/>
        </w:sectPr>
      </w:pPr>
    </w:p>
    <w:p w14:paraId="3177E32F" w14:textId="77777777" w:rsidR="008E76E6" w:rsidRDefault="008E76E6" w:rsidP="004D4742">
      <w:pPr>
        <w:pStyle w:val="BodyText"/>
        <w:ind w:left="0"/>
        <w:jc w:val="center"/>
        <w:outlineLvl w:val="0"/>
        <w:rPr>
          <w:rFonts w:cs="Arial"/>
          <w:b/>
        </w:rPr>
      </w:pPr>
    </w:p>
    <w:p w14:paraId="09FAA675" w14:textId="76DDAE62" w:rsidR="004D4742" w:rsidRPr="002C7512" w:rsidRDefault="00F007C4" w:rsidP="004D4742">
      <w:pPr>
        <w:pStyle w:val="BodyText"/>
        <w:ind w:left="0"/>
        <w:jc w:val="center"/>
        <w:outlineLvl w:val="0"/>
        <w:rPr>
          <w:rFonts w:cs="Arial"/>
          <w:b/>
        </w:rPr>
      </w:pPr>
      <w:r w:rsidRPr="002C7512">
        <w:rPr>
          <w:rFonts w:cs="Arial"/>
          <w:b/>
        </w:rPr>
        <w:t xml:space="preserve">ACCEPTANCE BY </w:t>
      </w:r>
      <w:r>
        <w:rPr>
          <w:rFonts w:cs="Arial"/>
          <w:b/>
        </w:rPr>
        <w:t>GUARANTOR</w:t>
      </w:r>
    </w:p>
    <w:p w14:paraId="6FD09C2F" w14:textId="77777777" w:rsidR="004D4742" w:rsidRPr="00C00B9B" w:rsidRDefault="00F007C4" w:rsidP="004D4742">
      <w:pPr>
        <w:rPr>
          <w:rFonts w:cs="Arial"/>
        </w:rPr>
      </w:pPr>
      <w:r w:rsidRPr="00C00B9B">
        <w:rPr>
          <w:rFonts w:cs="Arial"/>
        </w:rPr>
        <w:t>By signing this Guarantee and Indemnity you:</w:t>
      </w:r>
    </w:p>
    <w:p w14:paraId="3104B46E" w14:textId="77777777" w:rsidR="004D4742" w:rsidRPr="00C00B9B" w:rsidRDefault="00F007C4" w:rsidP="004D4742">
      <w:pPr>
        <w:pStyle w:val="ListParagraph"/>
        <w:numPr>
          <w:ilvl w:val="0"/>
          <w:numId w:val="29"/>
        </w:numPr>
        <w:spacing w:after="120"/>
        <w:ind w:left="425" w:hanging="425"/>
        <w:contextualSpacing w:val="0"/>
        <w:rPr>
          <w:rFonts w:ascii="Arial" w:hAnsi="Arial" w:cs="Arial"/>
          <w:sz w:val="20"/>
          <w:szCs w:val="20"/>
        </w:rPr>
      </w:pPr>
      <w:r w:rsidRPr="00C00B9B">
        <w:rPr>
          <w:rFonts w:ascii="Arial" w:hAnsi="Arial" w:cs="Arial"/>
          <w:sz w:val="20"/>
          <w:szCs w:val="20"/>
        </w:rPr>
        <w:t>request us to enter into the Guaranteed Agreement or not to immediately enforce the Guaranteed Agreement and you agree to be bound by the terms of the Guarantee and Indemnity;</w:t>
      </w:r>
    </w:p>
    <w:p w14:paraId="1C8AB575" w14:textId="77777777" w:rsidR="004D4742" w:rsidRPr="00C00B9B" w:rsidRDefault="00F007C4" w:rsidP="004D4742">
      <w:pPr>
        <w:pStyle w:val="ListParagraph"/>
        <w:numPr>
          <w:ilvl w:val="0"/>
          <w:numId w:val="29"/>
        </w:numPr>
        <w:spacing w:after="120"/>
        <w:ind w:left="425" w:hanging="425"/>
        <w:contextualSpacing w:val="0"/>
        <w:rPr>
          <w:rFonts w:ascii="Arial" w:hAnsi="Arial" w:cs="Arial"/>
          <w:sz w:val="20"/>
          <w:szCs w:val="20"/>
        </w:rPr>
      </w:pPr>
      <w:r w:rsidRPr="00C00B9B">
        <w:rPr>
          <w:rFonts w:ascii="Arial" w:hAnsi="Arial" w:cs="Arial"/>
          <w:sz w:val="20"/>
          <w:szCs w:val="20"/>
        </w:rPr>
        <w:t>acknowledge that:</w:t>
      </w:r>
    </w:p>
    <w:p w14:paraId="106006A6" w14:textId="77777777" w:rsidR="004D4742" w:rsidRPr="00C00B9B" w:rsidRDefault="00F007C4" w:rsidP="004D4742">
      <w:pPr>
        <w:pStyle w:val="ListParagraph"/>
        <w:numPr>
          <w:ilvl w:val="1"/>
          <w:numId w:val="29"/>
        </w:numPr>
        <w:spacing w:after="120"/>
        <w:ind w:left="851" w:hanging="425"/>
        <w:contextualSpacing w:val="0"/>
        <w:rPr>
          <w:rFonts w:ascii="Arial" w:hAnsi="Arial" w:cs="Arial"/>
          <w:sz w:val="20"/>
          <w:szCs w:val="20"/>
        </w:rPr>
      </w:pPr>
      <w:r w:rsidRPr="00C00B9B">
        <w:rPr>
          <w:rFonts w:ascii="Arial" w:hAnsi="Arial" w:cs="Arial"/>
          <w:sz w:val="20"/>
          <w:szCs w:val="20"/>
        </w:rPr>
        <w:t>before signing this Guarantee and Indemnity you received and read a copy of the Guaranteed Agreement, each mortgage and other security given or to be given by you;</w:t>
      </w:r>
    </w:p>
    <w:p w14:paraId="4EEBCA2C" w14:textId="77777777" w:rsidR="004D4742" w:rsidRPr="00C00B9B" w:rsidRDefault="00F007C4" w:rsidP="004D4742">
      <w:pPr>
        <w:pStyle w:val="ListParagraph"/>
        <w:numPr>
          <w:ilvl w:val="1"/>
          <w:numId w:val="29"/>
        </w:numPr>
        <w:spacing w:after="120"/>
        <w:ind w:left="851" w:hanging="425"/>
        <w:contextualSpacing w:val="0"/>
        <w:rPr>
          <w:rFonts w:ascii="Arial" w:hAnsi="Arial" w:cs="Arial"/>
          <w:sz w:val="20"/>
          <w:szCs w:val="20"/>
        </w:rPr>
      </w:pPr>
      <w:r w:rsidRPr="00C00B9B">
        <w:rPr>
          <w:rFonts w:ascii="Arial" w:hAnsi="Arial" w:cs="Arial"/>
          <w:sz w:val="20"/>
          <w:szCs w:val="20"/>
        </w:rPr>
        <w:t>you fully understand the nature and effect of this Guarantee and Indemnity and the consequences of entering into it and that you were given the opportunity to seek independent legal and financial advice and that we recommended that you obtain such advice; and</w:t>
      </w:r>
    </w:p>
    <w:p w14:paraId="46B7D8D8" w14:textId="77777777" w:rsidR="004D4742" w:rsidRPr="00C00B9B" w:rsidRDefault="00F007C4" w:rsidP="004D4742">
      <w:pPr>
        <w:pStyle w:val="ListParagraph"/>
        <w:numPr>
          <w:ilvl w:val="1"/>
          <w:numId w:val="29"/>
        </w:numPr>
        <w:spacing w:after="120"/>
        <w:ind w:left="851" w:hanging="425"/>
        <w:contextualSpacing w:val="0"/>
        <w:rPr>
          <w:rFonts w:ascii="Arial" w:hAnsi="Arial" w:cs="Arial"/>
          <w:sz w:val="20"/>
          <w:szCs w:val="20"/>
        </w:rPr>
      </w:pPr>
      <w:r w:rsidRPr="00C00B9B">
        <w:rPr>
          <w:rFonts w:ascii="Arial" w:hAnsi="Arial" w:cs="Arial"/>
          <w:sz w:val="20"/>
          <w:szCs w:val="20"/>
        </w:rPr>
        <w:t>you understand that the mortgaged or mortgaged property will be at risk if you default under this Guarantee and Indemnity.</w:t>
      </w:r>
    </w:p>
    <w:p w14:paraId="1606AEAA" w14:textId="77777777" w:rsidR="004D4742" w:rsidRPr="00C00B9B" w:rsidRDefault="004D4742" w:rsidP="004D4742">
      <w:pPr>
        <w:tabs>
          <w:tab w:val="left" w:pos="540"/>
        </w:tabs>
        <w:rPr>
          <w:rFonts w:cs="Arial"/>
          <w:b/>
        </w:rPr>
      </w:pPr>
    </w:p>
    <w:p w14:paraId="19675B38" w14:textId="77777777" w:rsidR="004D4742" w:rsidRPr="00C00B9B" w:rsidRDefault="00F007C4" w:rsidP="004D4742">
      <w:pPr>
        <w:spacing w:after="0"/>
        <w:rPr>
          <w:rFonts w:cs="Arial"/>
          <w:b/>
        </w:rPr>
      </w:pPr>
      <w:r w:rsidRPr="00C00B9B">
        <w:rPr>
          <w:rFonts w:cs="Arial"/>
          <w:b/>
        </w:rPr>
        <w:t>Warning: If the debtor is under 18 years old, the courts might not let you sue the debtor if you have to pay amounts under this guarantee and indemnity (ie you may not be entitled to an indemnity against the debtor).</w:t>
      </w:r>
    </w:p>
    <w:p w14:paraId="2D23344F" w14:textId="77777777" w:rsidR="004D4742" w:rsidRDefault="004D4742" w:rsidP="00C00B9B">
      <w:pPr>
        <w:rPr>
          <w:rFonts w:cs="Arial"/>
        </w:rPr>
      </w:pPr>
    </w:p>
    <w:p w14:paraId="2F202953" w14:textId="05957080" w:rsidR="00C00B9B" w:rsidRPr="00C00B9B" w:rsidRDefault="00C00B9B" w:rsidP="00C00B9B">
      <w:pPr>
        <w:rPr>
          <w:rFonts w:cs="Arial"/>
        </w:rPr>
      </w:pPr>
      <w:r w:rsidRPr="008B233A">
        <w:rPr>
          <w:rFonts w:cs="Arial"/>
          <w:b/>
          <w:szCs w:val="28"/>
        </w:rPr>
        <w:t xml:space="preserve">Executed as </w:t>
      </w:r>
      <w:r>
        <w:rPr>
          <w:rFonts w:cs="Arial"/>
          <w:b/>
          <w:szCs w:val="28"/>
        </w:rPr>
        <w:t>an agreement</w:t>
      </w:r>
      <w:r w:rsidRPr="008B233A">
        <w:rPr>
          <w:rFonts w:cs="Arial"/>
          <w:b/>
          <w:szCs w:val="28"/>
        </w:rPr>
        <w:t xml:space="preserve"> on</w:t>
      </w:r>
      <w:r w:rsidR="002265FD">
        <w:rPr>
          <w:rFonts w:cs="Arial"/>
          <w:b/>
          <w:szCs w:val="28"/>
        </w:rPr>
        <w:t xml:space="preserve">: </w:t>
      </w:r>
      <w:r w:rsidR="000C0FDD" w:rsidRPr="003C237C">
        <w:rPr>
          <w:rFonts w:cs="Arial"/>
          <w:b/>
          <w:bCs/>
          <w:color w:val="FFFFFF" w:themeColor="background1"/>
          <w:sz w:val="18"/>
          <w:lang w:eastAsia="en-US"/>
        </w:rPr>
        <w:t>\sig2date\</w:t>
      </w:r>
    </w:p>
    <w:p w14:paraId="56EF7233" w14:textId="77777777" w:rsidR="004D4742" w:rsidRPr="00C00B9B" w:rsidRDefault="004D4742" w:rsidP="004D4742">
      <w:pPr>
        <w:spacing w:after="0"/>
        <w:rPr>
          <w:rFonts w:cs="Arial"/>
        </w:rPr>
      </w:pPr>
    </w:p>
    <w:p w14:paraId="317D8E8F" w14:textId="77777777" w:rsidR="004D4742" w:rsidRPr="00C00B9B" w:rsidRDefault="004D4742" w:rsidP="004D4742">
      <w:pPr>
        <w:spacing w:after="0"/>
        <w:rPr>
          <w:rFonts w:cs="Arial"/>
          <w:b/>
        </w:rPr>
      </w:pPr>
    </w:p>
    <w:tbl>
      <w:tblPr>
        <w:tblW w:w="9180" w:type="dxa"/>
        <w:tblInd w:w="108" w:type="dxa"/>
        <w:tblBorders>
          <w:bottom w:val="dashed" w:sz="4" w:space="0" w:color="auto"/>
        </w:tblBorders>
        <w:tblLayout w:type="fixed"/>
        <w:tblLook w:val="0000" w:firstRow="0" w:lastRow="0" w:firstColumn="0" w:lastColumn="0" w:noHBand="0" w:noVBand="0"/>
      </w:tblPr>
      <w:tblGrid>
        <w:gridCol w:w="4240"/>
        <w:gridCol w:w="263"/>
        <w:gridCol w:w="437"/>
        <w:gridCol w:w="4240"/>
      </w:tblGrid>
      <w:tr w:rsidR="004534F1" w14:paraId="10A2E7A7" w14:textId="77777777" w:rsidTr="2DEA7F81">
        <w:tc>
          <w:tcPr>
            <w:tcW w:w="4503" w:type="dxa"/>
            <w:gridSpan w:val="2"/>
            <w:tcBorders>
              <w:bottom w:val="nil"/>
            </w:tcBorders>
          </w:tcPr>
          <w:p w14:paraId="22F95F4F" w14:textId="77777777" w:rsidR="004534F1" w:rsidRPr="00C928FB" w:rsidRDefault="004534F1" w:rsidP="2DEA7F81">
            <w:pPr>
              <w:spacing w:after="0"/>
              <w:ind w:left="-108"/>
              <w:rPr>
                <w:rFonts w:cs="Arial"/>
              </w:rPr>
            </w:pPr>
            <w:r>
              <w:rPr>
                <w:rFonts w:cs="Arial"/>
                <w:b/>
                <w:bCs/>
              </w:rPr>
              <w:t>EXECUTED</w:t>
            </w:r>
            <w:r w:rsidRPr="006778AB">
              <w:rPr>
                <w:rFonts w:cs="Arial"/>
                <w:b/>
                <w:bCs/>
              </w:rPr>
              <w:t xml:space="preserve"> </w:t>
            </w:r>
            <w:r w:rsidRPr="2DEA7F81">
              <w:rPr>
                <w:rFonts w:cs="Arial"/>
              </w:rPr>
              <w:t>on behalf of</w:t>
            </w:r>
            <w:r>
              <w:rPr>
                <w:rFonts w:cs="Arial"/>
                <w:b/>
                <w:bCs/>
              </w:rPr>
              <w:t xml:space="preserve"> </w:t>
            </w:r>
            <w:r w:rsidRPr="2DEA7F81">
              <w:rPr>
                <w:spacing w:val="-3"/>
              </w:rPr>
              <w:t>&lt;&lt;GUARANTOR1FULLNAME&gt;&gt; ACN &lt;&lt;GUARANTOR1ACN&gt;&gt;</w:t>
            </w:r>
            <w:r w:rsidRPr="2DEA7F81">
              <w:rPr>
                <w:rFonts w:cs="Arial"/>
                <w:b/>
                <w:bCs/>
              </w:rPr>
              <w:t xml:space="preserve"> </w:t>
            </w:r>
            <w:r w:rsidRPr="2DEA7F81">
              <w:rPr>
                <w:rFonts w:cs="Arial"/>
                <w:spacing w:val="-3"/>
              </w:rPr>
              <w:t>by:</w:t>
            </w:r>
          </w:p>
        </w:tc>
        <w:tc>
          <w:tcPr>
            <w:tcW w:w="437" w:type="dxa"/>
          </w:tcPr>
          <w:p w14:paraId="53CA144B" w14:textId="77777777" w:rsidR="004534F1" w:rsidRPr="00C928FB" w:rsidRDefault="004534F1" w:rsidP="004B5E04">
            <w:pPr>
              <w:spacing w:after="0"/>
              <w:rPr>
                <w:rFonts w:cs="Arial"/>
                <w:szCs w:val="18"/>
              </w:rPr>
            </w:pPr>
            <w:r w:rsidRPr="00C928FB">
              <w:rPr>
                <w:rFonts w:cs="Arial"/>
                <w:szCs w:val="18"/>
              </w:rPr>
              <w:t>)</w:t>
            </w:r>
          </w:p>
          <w:p w14:paraId="0A795CBD" w14:textId="77777777" w:rsidR="004534F1" w:rsidRPr="00C928FB" w:rsidRDefault="004534F1" w:rsidP="004B5E04">
            <w:pPr>
              <w:spacing w:after="0"/>
              <w:rPr>
                <w:rFonts w:cs="Arial"/>
                <w:szCs w:val="18"/>
              </w:rPr>
            </w:pPr>
            <w:r w:rsidRPr="00C928FB">
              <w:rPr>
                <w:rFonts w:cs="Arial"/>
                <w:szCs w:val="18"/>
              </w:rPr>
              <w:t>)</w:t>
            </w:r>
          </w:p>
          <w:p w14:paraId="6CE769D1" w14:textId="77777777" w:rsidR="004534F1" w:rsidRDefault="004534F1" w:rsidP="004B5E04">
            <w:pPr>
              <w:spacing w:after="0"/>
              <w:rPr>
                <w:rFonts w:cs="Arial"/>
                <w:szCs w:val="18"/>
              </w:rPr>
            </w:pPr>
            <w:r>
              <w:rPr>
                <w:rFonts w:cs="Arial"/>
                <w:szCs w:val="18"/>
              </w:rPr>
              <w:t>)</w:t>
            </w:r>
          </w:p>
          <w:p w14:paraId="04D368BF" w14:textId="77777777" w:rsidR="004534F1" w:rsidRPr="00C928FB" w:rsidRDefault="004534F1" w:rsidP="004B5E04">
            <w:pPr>
              <w:spacing w:after="0"/>
              <w:rPr>
                <w:rFonts w:cs="Arial"/>
                <w:szCs w:val="18"/>
              </w:rPr>
            </w:pPr>
          </w:p>
        </w:tc>
        <w:tc>
          <w:tcPr>
            <w:tcW w:w="4240" w:type="dxa"/>
            <w:tcBorders>
              <w:bottom w:val="nil"/>
            </w:tcBorders>
          </w:tcPr>
          <w:p w14:paraId="3D661791" w14:textId="77777777" w:rsidR="004534F1" w:rsidRPr="00C928FB" w:rsidRDefault="004534F1" w:rsidP="004B5E04">
            <w:pPr>
              <w:spacing w:after="0"/>
              <w:rPr>
                <w:rFonts w:cs="Arial"/>
                <w:szCs w:val="18"/>
              </w:rPr>
            </w:pPr>
          </w:p>
        </w:tc>
      </w:tr>
      <w:tr w:rsidR="00FC003C" w14:paraId="1E3F9FB9" w14:textId="77777777" w:rsidTr="2DEA7F81">
        <w:trPr>
          <w:gridAfter w:val="3"/>
          <w:wAfter w:w="4940" w:type="dxa"/>
          <w:trHeight w:val="867"/>
        </w:trPr>
        <w:tc>
          <w:tcPr>
            <w:tcW w:w="4240" w:type="dxa"/>
            <w:tcBorders>
              <w:bottom w:val="single" w:sz="4" w:space="0" w:color="auto"/>
            </w:tcBorders>
          </w:tcPr>
          <w:p w14:paraId="44A63817" w14:textId="77777777" w:rsidR="00FC003C" w:rsidRPr="000C0FDD" w:rsidRDefault="00FC003C" w:rsidP="004B5E04">
            <w:pPr>
              <w:spacing w:after="0"/>
              <w:ind w:left="-108"/>
              <w:rPr>
                <w:rFonts w:cs="Arial"/>
                <w:color w:val="FFFFFF" w:themeColor="background1"/>
                <w:szCs w:val="18"/>
              </w:rPr>
            </w:pPr>
          </w:p>
          <w:p w14:paraId="36B2086D" w14:textId="77777777" w:rsidR="00FC003C" w:rsidRPr="000C0FDD" w:rsidRDefault="00FC003C" w:rsidP="004B5E04">
            <w:pPr>
              <w:spacing w:after="0"/>
              <w:ind w:left="-108"/>
              <w:rPr>
                <w:rFonts w:cs="Arial"/>
                <w:color w:val="FFFFFF" w:themeColor="background1"/>
                <w:szCs w:val="18"/>
              </w:rPr>
            </w:pPr>
          </w:p>
          <w:p w14:paraId="33FA23E4" w14:textId="1F7773E7" w:rsidR="00FC003C" w:rsidRPr="000C0FDD" w:rsidRDefault="00FC003C" w:rsidP="004B5E04">
            <w:pPr>
              <w:spacing w:after="0"/>
              <w:ind w:left="-108"/>
              <w:rPr>
                <w:rFonts w:cs="Arial"/>
                <w:color w:val="FFFFFF" w:themeColor="background1"/>
                <w:szCs w:val="18"/>
              </w:rPr>
            </w:pPr>
            <w:r w:rsidRPr="000C0FDD">
              <w:rPr>
                <w:rFonts w:cs="Arial"/>
                <w:color w:val="FFFFFF" w:themeColor="background1"/>
                <w:szCs w:val="18"/>
              </w:rPr>
              <w:t>/signature1/</w:t>
            </w:r>
          </w:p>
        </w:tc>
      </w:tr>
      <w:tr w:rsidR="00FC003C" w14:paraId="216485AC" w14:textId="77777777" w:rsidTr="2DEA7F81">
        <w:trPr>
          <w:gridAfter w:val="3"/>
          <w:wAfter w:w="4940" w:type="dxa"/>
        </w:trPr>
        <w:tc>
          <w:tcPr>
            <w:tcW w:w="4240" w:type="dxa"/>
            <w:tcBorders>
              <w:top w:val="single" w:sz="4" w:space="0" w:color="auto"/>
              <w:bottom w:val="nil"/>
            </w:tcBorders>
          </w:tcPr>
          <w:p w14:paraId="1BC9A250" w14:textId="77777777" w:rsidR="00FC003C" w:rsidRPr="00C928FB" w:rsidRDefault="00FC003C" w:rsidP="004B5E04">
            <w:pPr>
              <w:spacing w:after="0"/>
              <w:ind w:left="-108"/>
              <w:rPr>
                <w:rFonts w:cs="Arial"/>
                <w:szCs w:val="18"/>
              </w:rPr>
            </w:pPr>
            <w:r>
              <w:rPr>
                <w:rFonts w:cs="Arial"/>
                <w:szCs w:val="18"/>
              </w:rPr>
              <w:t>Signature of director</w:t>
            </w:r>
          </w:p>
        </w:tc>
      </w:tr>
      <w:tr w:rsidR="00FC003C" w14:paraId="2E904061" w14:textId="77777777" w:rsidTr="2DEA7F81">
        <w:trPr>
          <w:gridAfter w:val="3"/>
          <w:wAfter w:w="4940" w:type="dxa"/>
        </w:trPr>
        <w:tc>
          <w:tcPr>
            <w:tcW w:w="4240" w:type="dxa"/>
            <w:tcBorders>
              <w:bottom w:val="nil"/>
            </w:tcBorders>
          </w:tcPr>
          <w:p w14:paraId="5ABD631D" w14:textId="77777777" w:rsidR="00FC003C" w:rsidRPr="00C928FB" w:rsidRDefault="00FC003C" w:rsidP="004B5E04">
            <w:pPr>
              <w:spacing w:after="0"/>
              <w:ind w:left="-108"/>
              <w:rPr>
                <w:rFonts w:cs="Arial"/>
                <w:szCs w:val="18"/>
              </w:rPr>
            </w:pPr>
          </w:p>
        </w:tc>
      </w:tr>
    </w:tbl>
    <w:p w14:paraId="1DA123F1" w14:textId="77777777" w:rsidR="004534F1" w:rsidRPr="00C00B9B" w:rsidRDefault="004534F1" w:rsidP="004D4742">
      <w:pPr>
        <w:tabs>
          <w:tab w:val="left" w:pos="540"/>
        </w:tabs>
        <w:rPr>
          <w:rFonts w:cs="Arial"/>
          <w:b/>
        </w:rPr>
      </w:pPr>
    </w:p>
    <w:p w14:paraId="60C55AAB" w14:textId="77777777" w:rsidR="00FF3F2D" w:rsidRPr="00C00B9B" w:rsidRDefault="00FF3F2D" w:rsidP="00FF3F2D">
      <w:pPr>
        <w:rPr>
          <w:rFonts w:cs="Arial"/>
          <w:b/>
        </w:rPr>
      </w:pPr>
    </w:p>
    <w:tbl>
      <w:tblPr>
        <w:tblW w:w="9038" w:type="dxa"/>
        <w:tblInd w:w="142" w:type="dxa"/>
        <w:tblLayout w:type="fixed"/>
        <w:tblLook w:val="0000" w:firstRow="0" w:lastRow="0" w:firstColumn="0" w:lastColumn="0" w:noHBand="0" w:noVBand="0"/>
      </w:tblPr>
      <w:tblGrid>
        <w:gridCol w:w="4536"/>
        <w:gridCol w:w="262"/>
        <w:gridCol w:w="4240"/>
      </w:tblGrid>
      <w:tr w:rsidR="00FF3F2D" w:rsidRPr="00C00B9B" w14:paraId="7C19AC4D" w14:textId="77777777" w:rsidTr="004534F1">
        <w:tc>
          <w:tcPr>
            <w:tcW w:w="4536" w:type="dxa"/>
          </w:tcPr>
          <w:p w14:paraId="0E342A51" w14:textId="00B5F924" w:rsidR="00FF3F2D" w:rsidRPr="00C00B9B" w:rsidRDefault="00FF3F2D" w:rsidP="00086B04">
            <w:pPr>
              <w:spacing w:after="0"/>
              <w:ind w:left="-108"/>
              <w:rPr>
                <w:rFonts w:cs="Arial"/>
              </w:rPr>
            </w:pPr>
            <w:bookmarkStart w:id="1" w:name="_Hlk129090555"/>
            <w:r w:rsidRPr="00C00B9B">
              <w:rPr>
                <w:rFonts w:cs="Arial"/>
                <w:b/>
                <w:bCs/>
              </w:rPr>
              <w:t xml:space="preserve">EXECUTED </w:t>
            </w:r>
            <w:r w:rsidRPr="00C00B9B">
              <w:rPr>
                <w:rFonts w:cs="Arial"/>
                <w:bCs/>
              </w:rPr>
              <w:t xml:space="preserve">on behalf of </w:t>
            </w:r>
            <w:r w:rsidR="00C00B9B" w:rsidRPr="00C00B9B">
              <w:rPr>
                <w:rFonts w:cs="Arial"/>
                <w:b/>
                <w:bCs/>
                <w:spacing w:val="-3"/>
                <w:lang w:eastAsia="en-US"/>
              </w:rPr>
              <w:t>BC INVEST LOANS PTY LTD</w:t>
            </w:r>
            <w:r w:rsidRPr="00C00B9B">
              <w:rPr>
                <w:rFonts w:cs="Arial"/>
                <w:bCs/>
              </w:rPr>
              <w:t>:</w:t>
            </w:r>
          </w:p>
        </w:tc>
        <w:tc>
          <w:tcPr>
            <w:tcW w:w="262" w:type="dxa"/>
          </w:tcPr>
          <w:p w14:paraId="024810E3" w14:textId="77777777" w:rsidR="00FF3F2D" w:rsidRPr="00C00B9B" w:rsidRDefault="00FF3F2D" w:rsidP="00086B04">
            <w:pPr>
              <w:spacing w:after="0"/>
              <w:rPr>
                <w:rFonts w:cs="Arial"/>
              </w:rPr>
            </w:pPr>
            <w:r w:rsidRPr="00C00B9B">
              <w:rPr>
                <w:rFonts w:cs="Arial"/>
              </w:rPr>
              <w:t>)</w:t>
            </w:r>
          </w:p>
          <w:p w14:paraId="21BC956E" w14:textId="77777777" w:rsidR="00FF3F2D" w:rsidRPr="00C00B9B" w:rsidRDefault="00FF3F2D" w:rsidP="00086B04">
            <w:pPr>
              <w:spacing w:after="0"/>
              <w:rPr>
                <w:rFonts w:cs="Arial"/>
              </w:rPr>
            </w:pPr>
            <w:r w:rsidRPr="00C00B9B">
              <w:rPr>
                <w:rFonts w:cs="Arial"/>
              </w:rPr>
              <w:t>)</w:t>
            </w:r>
          </w:p>
          <w:p w14:paraId="5ABD62F2" w14:textId="77777777" w:rsidR="00FF3F2D" w:rsidRPr="00C00B9B" w:rsidRDefault="00FF3F2D" w:rsidP="00086B04">
            <w:pPr>
              <w:spacing w:after="0"/>
              <w:rPr>
                <w:rFonts w:cs="Arial"/>
              </w:rPr>
            </w:pPr>
          </w:p>
          <w:p w14:paraId="2E89C16C" w14:textId="77777777" w:rsidR="00FF3F2D" w:rsidRPr="00C00B9B" w:rsidRDefault="00FF3F2D" w:rsidP="00086B04">
            <w:pPr>
              <w:spacing w:after="0"/>
              <w:rPr>
                <w:rFonts w:cs="Arial"/>
              </w:rPr>
            </w:pPr>
          </w:p>
        </w:tc>
        <w:tc>
          <w:tcPr>
            <w:tcW w:w="4240" w:type="dxa"/>
            <w:tcBorders>
              <w:bottom w:val="single" w:sz="4" w:space="0" w:color="auto"/>
            </w:tcBorders>
          </w:tcPr>
          <w:p w14:paraId="75CE0819" w14:textId="77777777" w:rsidR="00FF3F2D" w:rsidRPr="00C00B9B" w:rsidRDefault="00FF3F2D" w:rsidP="00086B04">
            <w:pPr>
              <w:spacing w:after="0"/>
              <w:rPr>
                <w:rFonts w:cs="Arial"/>
              </w:rPr>
            </w:pPr>
            <w:r w:rsidRPr="00C00B9B">
              <w:rPr>
                <w:rFonts w:ascii="MarkOT-Book" w:hAnsi="MarkOT-Book" w:cs="Arial"/>
                <w:noProof/>
                <w:spacing w:val="-3"/>
              </w:rPr>
              <w:drawing>
                <wp:inline distT="0" distB="0" distL="0" distR="0" wp14:anchorId="0854A61D" wp14:editId="327549D4">
                  <wp:extent cx="1036955" cy="628015"/>
                  <wp:effectExtent l="0" t="0" r="0" b="0"/>
                  <wp:docPr id="3" name="Picture 3" descr="A picture containing computer,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omputer, dark, night sk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036955" cy="628015"/>
                          </a:xfrm>
                          <a:prstGeom prst="rect">
                            <a:avLst/>
                          </a:prstGeom>
                          <a:noFill/>
                          <a:ln>
                            <a:noFill/>
                          </a:ln>
                        </pic:spPr>
                      </pic:pic>
                    </a:graphicData>
                  </a:graphic>
                </wp:inline>
              </w:drawing>
            </w:r>
          </w:p>
        </w:tc>
      </w:tr>
      <w:tr w:rsidR="00FF3F2D" w:rsidRPr="00C00B9B" w14:paraId="5A2E882F" w14:textId="77777777" w:rsidTr="004534F1">
        <w:trPr>
          <w:trHeight w:hRule="exact" w:val="274"/>
        </w:trPr>
        <w:tc>
          <w:tcPr>
            <w:tcW w:w="4536" w:type="dxa"/>
          </w:tcPr>
          <w:p w14:paraId="7FF404AC" w14:textId="77777777" w:rsidR="00FF3F2D" w:rsidRPr="00C00B9B" w:rsidRDefault="00FF3F2D" w:rsidP="00086B04">
            <w:pPr>
              <w:spacing w:after="0"/>
              <w:ind w:left="-108"/>
              <w:rPr>
                <w:rFonts w:cs="Arial"/>
              </w:rPr>
            </w:pPr>
          </w:p>
        </w:tc>
        <w:tc>
          <w:tcPr>
            <w:tcW w:w="262" w:type="dxa"/>
            <w:tcBorders>
              <w:left w:val="nil"/>
            </w:tcBorders>
          </w:tcPr>
          <w:p w14:paraId="4F6440AE" w14:textId="77777777" w:rsidR="00FF3F2D" w:rsidRPr="00C00B9B" w:rsidRDefault="00FF3F2D" w:rsidP="00086B04">
            <w:pPr>
              <w:spacing w:after="0"/>
              <w:rPr>
                <w:rFonts w:cs="Arial"/>
              </w:rPr>
            </w:pPr>
          </w:p>
        </w:tc>
        <w:tc>
          <w:tcPr>
            <w:tcW w:w="4240" w:type="dxa"/>
            <w:tcBorders>
              <w:top w:val="single" w:sz="4" w:space="0" w:color="auto"/>
            </w:tcBorders>
          </w:tcPr>
          <w:p w14:paraId="54123956" w14:textId="77777777" w:rsidR="00FF3F2D" w:rsidRPr="00C00B9B" w:rsidRDefault="00FF3F2D" w:rsidP="00086B04">
            <w:pPr>
              <w:spacing w:after="0"/>
              <w:rPr>
                <w:rFonts w:cs="Arial"/>
              </w:rPr>
            </w:pPr>
            <w:r w:rsidRPr="00C00B9B">
              <w:rPr>
                <w:rFonts w:cs="Arial"/>
              </w:rPr>
              <w:t>David Hinde – Director</w:t>
            </w:r>
          </w:p>
        </w:tc>
      </w:tr>
      <w:bookmarkEnd w:id="1"/>
    </w:tbl>
    <w:p w14:paraId="462B5B26" w14:textId="77777777" w:rsidR="00FF3F2D" w:rsidRPr="00EF2016" w:rsidRDefault="00FF3F2D" w:rsidP="00FF3F2D">
      <w:pPr>
        <w:rPr>
          <w:rFonts w:cs="Arial"/>
          <w:b/>
          <w:sz w:val="16"/>
        </w:rPr>
      </w:pPr>
    </w:p>
    <w:p w14:paraId="14F91B8D" w14:textId="33A2A0DA" w:rsidR="00FF3F2D" w:rsidRDefault="00FF3F2D" w:rsidP="004D4742">
      <w:pPr>
        <w:tabs>
          <w:tab w:val="left" w:pos="540"/>
        </w:tabs>
        <w:rPr>
          <w:rFonts w:cs="Arial"/>
          <w:b/>
          <w:sz w:val="2"/>
        </w:rPr>
      </w:pPr>
    </w:p>
    <w:p w14:paraId="0101A09E" w14:textId="367B8393" w:rsidR="00FF3F2D" w:rsidRDefault="00FF3F2D" w:rsidP="004D4742">
      <w:pPr>
        <w:tabs>
          <w:tab w:val="left" w:pos="540"/>
        </w:tabs>
        <w:rPr>
          <w:rFonts w:cs="Arial"/>
          <w:b/>
          <w:sz w:val="2"/>
        </w:rPr>
      </w:pPr>
    </w:p>
    <w:p w14:paraId="3B735E65" w14:textId="53F90C47" w:rsidR="00FF3F2D" w:rsidRDefault="00FF3F2D" w:rsidP="004D4742">
      <w:pPr>
        <w:tabs>
          <w:tab w:val="left" w:pos="540"/>
        </w:tabs>
        <w:rPr>
          <w:rFonts w:cs="Arial"/>
          <w:b/>
          <w:sz w:val="2"/>
        </w:rPr>
      </w:pPr>
    </w:p>
    <w:p w14:paraId="1458D37E" w14:textId="2EB63821" w:rsidR="00FF3F2D" w:rsidRDefault="00FF3F2D" w:rsidP="004D4742">
      <w:pPr>
        <w:tabs>
          <w:tab w:val="left" w:pos="540"/>
        </w:tabs>
        <w:rPr>
          <w:rFonts w:cs="Arial"/>
          <w:b/>
          <w:sz w:val="2"/>
        </w:rPr>
      </w:pPr>
    </w:p>
    <w:p w14:paraId="1F941C09" w14:textId="77777777" w:rsidR="00FF3F2D" w:rsidRPr="00396D2E" w:rsidRDefault="00FF3F2D" w:rsidP="004D4742">
      <w:pPr>
        <w:tabs>
          <w:tab w:val="left" w:pos="540"/>
        </w:tabs>
        <w:rPr>
          <w:rFonts w:cs="Arial"/>
          <w:b/>
          <w:sz w:val="2"/>
        </w:rPr>
      </w:pPr>
    </w:p>
    <w:p w14:paraId="6B462108" w14:textId="77777777" w:rsidR="004D4742" w:rsidRDefault="004D4742" w:rsidP="004D4742">
      <w:pPr>
        <w:tabs>
          <w:tab w:val="left" w:pos="540"/>
        </w:tabs>
        <w:rPr>
          <w:rFonts w:cs="Arial"/>
          <w:b/>
          <w:sz w:val="10"/>
        </w:rPr>
        <w:sectPr w:rsidR="004D4742" w:rsidSect="004D4742">
          <w:footerReference w:type="first" r:id="rId15"/>
          <w:pgSz w:w="11906" w:h="16838" w:code="9"/>
          <w:pgMar w:top="567" w:right="1416" w:bottom="567" w:left="1418" w:header="567" w:footer="546" w:gutter="0"/>
          <w:cols w:space="720"/>
          <w:titlePg/>
          <w:docGrid w:linePitch="360"/>
        </w:sectPr>
      </w:pPr>
    </w:p>
    <w:p w14:paraId="7C6E1415" w14:textId="77777777" w:rsidR="004D4742" w:rsidRDefault="004D4742" w:rsidP="004D4742">
      <w:pPr>
        <w:tabs>
          <w:tab w:val="left" w:pos="540"/>
        </w:tabs>
        <w:rPr>
          <w:rFonts w:cs="Arial"/>
          <w:b/>
          <w:sz w:val="10"/>
        </w:rPr>
      </w:pPr>
    </w:p>
    <w:p w14:paraId="2605644A" w14:textId="77777777" w:rsidR="004D4742" w:rsidRPr="00541A63" w:rsidRDefault="004D4742" w:rsidP="004D4742">
      <w:pPr>
        <w:rPr>
          <w:rFonts w:cs="Arial"/>
          <w:sz w:val="10"/>
        </w:rPr>
        <w:sectPr w:rsidR="004D4742" w:rsidRPr="00541A63" w:rsidSect="004D4742">
          <w:pgSz w:w="11906" w:h="16838" w:code="9"/>
          <w:pgMar w:top="567" w:right="1416" w:bottom="567" w:left="1418" w:header="567" w:footer="546" w:gutter="0"/>
          <w:cols w:space="720"/>
          <w:titlePg/>
          <w:docGrid w:linePitch="360"/>
        </w:sectPr>
      </w:pPr>
    </w:p>
    <w:p w14:paraId="37E52BB2" w14:textId="77777777" w:rsidR="004D4742" w:rsidRPr="00246848" w:rsidRDefault="00F007C4" w:rsidP="004D4742">
      <w:pPr>
        <w:pStyle w:val="Heading1"/>
        <w:tabs>
          <w:tab w:val="left" w:pos="540"/>
        </w:tabs>
        <w:ind w:left="0" w:firstLine="0"/>
        <w:rPr>
          <w:rFonts w:cs="Arial"/>
          <w:b w:val="0"/>
        </w:rPr>
      </w:pPr>
      <w:bookmarkStart w:id="2" w:name="_Toc68078085"/>
      <w:bookmarkStart w:id="3" w:name="_Toc69208417"/>
      <w:r w:rsidRPr="00246848">
        <w:rPr>
          <w:rFonts w:cs="Arial"/>
          <w:b w:val="0"/>
        </w:rPr>
        <w:tab/>
      </w:r>
      <w:bookmarkStart w:id="4" w:name="_Ref424298734"/>
      <w:r>
        <w:rPr>
          <w:rFonts w:cs="Arial"/>
          <w:b w:val="0"/>
        </w:rPr>
        <w:t xml:space="preserve">DEFINITIONS &amp; </w:t>
      </w:r>
      <w:r w:rsidRPr="00246848">
        <w:rPr>
          <w:rFonts w:cs="Arial"/>
          <w:b w:val="0"/>
        </w:rPr>
        <w:t>INTERPRETATION</w:t>
      </w:r>
      <w:bookmarkEnd w:id="2"/>
      <w:bookmarkEnd w:id="3"/>
      <w:bookmarkEnd w:id="4"/>
    </w:p>
    <w:p w14:paraId="6DCA2A12" w14:textId="77777777" w:rsidR="004D4742" w:rsidRPr="00246848" w:rsidRDefault="00F007C4" w:rsidP="004D4742">
      <w:pPr>
        <w:pStyle w:val="Heading2"/>
      </w:pPr>
      <w:bookmarkStart w:id="5" w:name="_Toc68078086"/>
      <w:bookmarkStart w:id="6" w:name="_Toc69208418"/>
      <w:bookmarkStart w:id="7" w:name="_Ref424298735"/>
      <w:r w:rsidRPr="00246848">
        <w:t>Words with special meanings</w:t>
      </w:r>
      <w:bookmarkEnd w:id="5"/>
      <w:bookmarkEnd w:id="6"/>
      <w:bookmarkEnd w:id="7"/>
    </w:p>
    <w:p w14:paraId="7FBCEFA5" w14:textId="77777777" w:rsidR="004D4742" w:rsidRDefault="00F007C4" w:rsidP="004D4742">
      <w:r>
        <w:t>Unless the context otherwise requires, terms in this Guarantee and Indemnity are defined as follows.</w:t>
      </w:r>
    </w:p>
    <w:p w14:paraId="0E427791" w14:textId="77777777" w:rsidR="004D4742" w:rsidRDefault="00F007C4" w:rsidP="004D4742">
      <w:pPr>
        <w:rPr>
          <w:b/>
        </w:rPr>
      </w:pPr>
      <w:r w:rsidRPr="003C4FF1">
        <w:rPr>
          <w:rFonts w:cs="Arial"/>
          <w:b/>
          <w:lang w:val="en-US"/>
        </w:rPr>
        <w:t>Amount of Credit</w:t>
      </w:r>
      <w:r w:rsidRPr="003C4FF1">
        <w:rPr>
          <w:rFonts w:cs="Arial"/>
          <w:lang w:val="en-US"/>
        </w:rPr>
        <w:t xml:space="preserve"> means the amount we agree to lend </w:t>
      </w:r>
      <w:r>
        <w:rPr>
          <w:rFonts w:cs="Arial"/>
          <w:lang w:val="en-US"/>
        </w:rPr>
        <w:t xml:space="preserve">the Borrower </w:t>
      </w:r>
      <w:r w:rsidRPr="003C4FF1">
        <w:rPr>
          <w:rFonts w:cs="Arial"/>
          <w:lang w:val="en-US"/>
        </w:rPr>
        <w:t>under th</w:t>
      </w:r>
      <w:r>
        <w:rPr>
          <w:rFonts w:cs="Arial"/>
          <w:lang w:val="en-US"/>
        </w:rPr>
        <w:t>e Guaranteed</w:t>
      </w:r>
      <w:r w:rsidRPr="003C4FF1">
        <w:rPr>
          <w:rFonts w:cs="Arial"/>
          <w:lang w:val="en-US"/>
        </w:rPr>
        <w:t xml:space="preserve"> Agreement</w:t>
      </w:r>
      <w:r>
        <w:rPr>
          <w:rFonts w:cs="Arial"/>
          <w:lang w:val="en-US"/>
        </w:rPr>
        <w:t>.</w:t>
      </w:r>
    </w:p>
    <w:p w14:paraId="26F1BB70" w14:textId="77777777" w:rsidR="004D4742" w:rsidRDefault="00F007C4" w:rsidP="004D4742">
      <w:r>
        <w:rPr>
          <w:b/>
        </w:rPr>
        <w:t>Australian d</w:t>
      </w:r>
      <w:r w:rsidRPr="00F558C6">
        <w:rPr>
          <w:b/>
        </w:rPr>
        <w:t>ollar</w:t>
      </w:r>
      <w:r>
        <w:rPr>
          <w:b/>
        </w:rPr>
        <w:t>s</w:t>
      </w:r>
      <w:r>
        <w:t xml:space="preserve"> means the currency of the Commonwealth of Australia.</w:t>
      </w:r>
    </w:p>
    <w:p w14:paraId="22B06F49" w14:textId="77777777" w:rsidR="004D4742" w:rsidRDefault="00F007C4" w:rsidP="004D4742">
      <w:r>
        <w:rPr>
          <w:b/>
        </w:rPr>
        <w:t xml:space="preserve">Bare Trust </w:t>
      </w:r>
      <w:r>
        <w:t>means the trust specified in the Schedule as “Bare Trust”.</w:t>
      </w:r>
    </w:p>
    <w:p w14:paraId="65AA14D1" w14:textId="77777777" w:rsidR="004D4742" w:rsidRPr="00163B8B" w:rsidRDefault="00F007C4" w:rsidP="004D4742">
      <w:r w:rsidRPr="00163B8B">
        <w:rPr>
          <w:b/>
        </w:rPr>
        <w:t>Bare Trustee</w:t>
      </w:r>
      <w:r>
        <w:t xml:space="preserve"> means the person specified in the Schedule as “Bare Trustee”.</w:t>
      </w:r>
    </w:p>
    <w:p w14:paraId="48ED72D6" w14:textId="77777777" w:rsidR="004D4742" w:rsidRDefault="00F007C4" w:rsidP="004D4742">
      <w:r>
        <w:rPr>
          <w:b/>
        </w:rPr>
        <w:t xml:space="preserve">Borrower </w:t>
      </w:r>
      <w:r>
        <w:t>means the person specified in the Schedule as “Borrower”</w:t>
      </w:r>
      <w:r w:rsidRPr="005A1937">
        <w:rPr>
          <w:rFonts w:cs="Arial"/>
          <w:lang w:val="en-US"/>
        </w:rPr>
        <w:t>.</w:t>
      </w:r>
    </w:p>
    <w:p w14:paraId="585B5E92" w14:textId="77777777" w:rsidR="004D4742" w:rsidRDefault="00F007C4" w:rsidP="004D4742">
      <w:r>
        <w:rPr>
          <w:b/>
        </w:rPr>
        <w:t>Business</w:t>
      </w:r>
      <w:r w:rsidRPr="00464EDC">
        <w:rPr>
          <w:b/>
        </w:rPr>
        <w:t xml:space="preserve"> Day</w:t>
      </w:r>
      <w:r>
        <w:t xml:space="preserve"> means a day other than a Saturday, Sunday or public or bank holiday in the state in which the Mortgaged Property is located.</w:t>
      </w:r>
    </w:p>
    <w:p w14:paraId="4447F748" w14:textId="77777777" w:rsidR="004D4742" w:rsidRPr="00DD3B74" w:rsidRDefault="00F007C4" w:rsidP="004D4742">
      <w:r w:rsidRPr="003C4FF1">
        <w:rPr>
          <w:b/>
        </w:rPr>
        <w:t>Collateral Security</w:t>
      </w:r>
      <w:r>
        <w:t xml:space="preserve"> means any Security Interest, Guarantee (other than this Guarantee and Indemnity) or other document or agreement at any time created or entered into as security for payment of the Guaranteed Money</w:t>
      </w:r>
    </w:p>
    <w:p w14:paraId="17E662BF" w14:textId="77777777" w:rsidR="004D4742" w:rsidRPr="00246848" w:rsidRDefault="00F007C4" w:rsidP="004D4742">
      <w:pPr>
        <w:pStyle w:val="ListBullet"/>
        <w:numPr>
          <w:ilvl w:val="0"/>
          <w:numId w:val="0"/>
        </w:numPr>
        <w:rPr>
          <w:rFonts w:cs="Arial"/>
          <w:lang w:val="en-US"/>
        </w:rPr>
      </w:pPr>
      <w:r w:rsidRPr="00246848">
        <w:rPr>
          <w:rFonts w:cs="Arial"/>
          <w:b/>
          <w:lang w:val="en-US"/>
        </w:rPr>
        <w:t>Credit Legislation</w:t>
      </w:r>
      <w:r w:rsidRPr="00246848">
        <w:rPr>
          <w:rFonts w:cs="Arial"/>
          <w:lang w:val="en-US"/>
        </w:rPr>
        <w:t xml:space="preserve"> means:</w:t>
      </w:r>
    </w:p>
    <w:p w14:paraId="7C66E7D7" w14:textId="77777777" w:rsidR="004D4742" w:rsidRDefault="00F007C4" w:rsidP="004D4742">
      <w:pPr>
        <w:pStyle w:val="Heading3"/>
        <w:numPr>
          <w:ilvl w:val="2"/>
          <w:numId w:val="16"/>
        </w:numPr>
        <w:ind w:left="567" w:hanging="567"/>
      </w:pPr>
      <w:r w:rsidRPr="00246848">
        <w:t xml:space="preserve">the </w:t>
      </w:r>
      <w:r w:rsidRPr="0086110C">
        <w:rPr>
          <w:i/>
        </w:rPr>
        <w:t>National Consumer Credit Protection Act</w:t>
      </w:r>
      <w:r w:rsidRPr="00246848">
        <w:t xml:space="preserve"> 2009 (Cth), as amended from time to time;  </w:t>
      </w:r>
    </w:p>
    <w:p w14:paraId="12D914A0" w14:textId="77777777" w:rsidR="004D4742" w:rsidRPr="00B514F9" w:rsidRDefault="00F007C4" w:rsidP="004D4742">
      <w:pPr>
        <w:pStyle w:val="Heading3"/>
        <w:numPr>
          <w:ilvl w:val="2"/>
          <w:numId w:val="16"/>
        </w:numPr>
        <w:ind w:left="567" w:hanging="567"/>
      </w:pPr>
      <w:r w:rsidRPr="002B0E87">
        <w:t xml:space="preserve">the </w:t>
      </w:r>
      <w:r w:rsidRPr="00B514F9">
        <w:t xml:space="preserve">National Consumer Credit Protection </w:t>
      </w:r>
      <w:r w:rsidRPr="00573194">
        <w:t>Regulations 2010</w:t>
      </w:r>
      <w:r w:rsidRPr="00B514F9">
        <w:t xml:space="preserve"> (Cth), as amended from time to time; and</w:t>
      </w:r>
    </w:p>
    <w:p w14:paraId="2CF8F8CC" w14:textId="77777777" w:rsidR="004D4742" w:rsidRPr="002B0E87" w:rsidRDefault="00F007C4" w:rsidP="004D4742">
      <w:pPr>
        <w:pStyle w:val="Heading3"/>
      </w:pPr>
      <w:r w:rsidRPr="00B514F9">
        <w:t xml:space="preserve">the National Credit Code, </w:t>
      </w:r>
      <w:r>
        <w:t>contained in</w:t>
      </w:r>
      <w:r w:rsidRPr="00B514F9">
        <w:t xml:space="preserve"> </w:t>
      </w:r>
      <w:bookmarkStart w:id="8" w:name="DocXTextRef1"/>
      <w:r w:rsidRPr="00B514F9">
        <w:t>Schedule 1</w:t>
      </w:r>
      <w:bookmarkEnd w:id="8"/>
      <w:r w:rsidRPr="00B514F9">
        <w:t xml:space="preserve"> of the National Consumer Credit Protection</w:t>
      </w:r>
      <w:r w:rsidRPr="00B514F9">
        <w:rPr>
          <w:i/>
        </w:rPr>
        <w:t xml:space="preserve"> Act </w:t>
      </w:r>
      <w:r w:rsidRPr="00CB69C0">
        <w:rPr>
          <w:iCs/>
        </w:rPr>
        <w:t>2009</w:t>
      </w:r>
      <w:r w:rsidRPr="00B514F9">
        <w:rPr>
          <w:i/>
        </w:rPr>
        <w:t xml:space="preserve"> </w:t>
      </w:r>
      <w:r w:rsidRPr="002B0E87">
        <w:t>(Cth), as amended from time to time.</w:t>
      </w:r>
    </w:p>
    <w:p w14:paraId="666D6633" w14:textId="77777777" w:rsidR="004D4742" w:rsidRDefault="00F007C4" w:rsidP="004D4742">
      <w:r>
        <w:rPr>
          <w:b/>
        </w:rPr>
        <w:t xml:space="preserve">Enforcement Expenses </w:t>
      </w:r>
      <w:r>
        <w:t>means any expenses which we reasonably incur in enforcing or preserving our rights under this Guarantee and Indemnity including but not limited to:</w:t>
      </w:r>
    </w:p>
    <w:p w14:paraId="0DF6A64C" w14:textId="77777777" w:rsidR="004D4742" w:rsidRDefault="00F007C4" w:rsidP="004D4742">
      <w:pPr>
        <w:pStyle w:val="Heading3"/>
        <w:numPr>
          <w:ilvl w:val="2"/>
          <w:numId w:val="14"/>
        </w:numPr>
        <w:tabs>
          <w:tab w:val="clear" w:pos="0"/>
          <w:tab w:val="num" w:pos="-850"/>
        </w:tabs>
        <w:ind w:left="567" w:hanging="567"/>
      </w:pPr>
      <w:r>
        <w:t>any real estate agent fees, commissions and marketing costs;</w:t>
      </w:r>
    </w:p>
    <w:p w14:paraId="4A565713" w14:textId="77777777" w:rsidR="004D4742" w:rsidRDefault="00F007C4" w:rsidP="004D4742">
      <w:pPr>
        <w:pStyle w:val="Heading3"/>
        <w:tabs>
          <w:tab w:val="clear" w:pos="0"/>
          <w:tab w:val="num" w:pos="-850"/>
        </w:tabs>
      </w:pPr>
      <w:r>
        <w:t xml:space="preserve">any costs incurred in </w:t>
      </w:r>
      <w:r w:rsidRPr="00AB64AE">
        <w:t xml:space="preserve">preserving or maintaining the </w:t>
      </w:r>
      <w:r>
        <w:t>Mortgaged Property;</w:t>
      </w:r>
      <w:r w:rsidRPr="00AB64AE">
        <w:t xml:space="preserve"> </w:t>
      </w:r>
    </w:p>
    <w:p w14:paraId="6D5746D8" w14:textId="77777777" w:rsidR="004D4742" w:rsidRDefault="00F007C4" w:rsidP="004D4742">
      <w:pPr>
        <w:pStyle w:val="Heading3"/>
        <w:tabs>
          <w:tab w:val="clear" w:pos="0"/>
          <w:tab w:val="num" w:pos="-850"/>
        </w:tabs>
      </w:pPr>
      <w:r>
        <w:t>any</w:t>
      </w:r>
      <w:r w:rsidRPr="00AB64AE">
        <w:t xml:space="preserve"> insurances, rates and taxes</w:t>
      </w:r>
      <w:r>
        <w:t xml:space="preserve"> payable in respect of the Mortgaged Property; and</w:t>
      </w:r>
    </w:p>
    <w:p w14:paraId="4845CF98" w14:textId="77777777" w:rsidR="004D4742" w:rsidRDefault="00F007C4" w:rsidP="004D4742">
      <w:pPr>
        <w:pStyle w:val="Heading3"/>
        <w:tabs>
          <w:tab w:val="clear" w:pos="0"/>
          <w:tab w:val="num" w:pos="-850"/>
        </w:tabs>
      </w:pPr>
      <w:r>
        <w:t>any collection and recovery expenses,</w:t>
      </w:r>
    </w:p>
    <w:p w14:paraId="3939CF43" w14:textId="77777777" w:rsidR="004D4742" w:rsidRDefault="00F007C4" w:rsidP="004D4742">
      <w:pPr>
        <w:pStyle w:val="Heading3"/>
        <w:numPr>
          <w:ilvl w:val="0"/>
          <w:numId w:val="0"/>
        </w:numPr>
      </w:pPr>
      <w:r>
        <w:t xml:space="preserve">and </w:t>
      </w:r>
      <w:r w:rsidRPr="00AB64AE">
        <w:t xml:space="preserve">any </w:t>
      </w:r>
      <w:r>
        <w:t>GST payable</w:t>
      </w:r>
      <w:r w:rsidRPr="00AB64AE">
        <w:t xml:space="preserve"> in respect</w:t>
      </w:r>
      <w:r>
        <w:t xml:space="preserve"> </w:t>
      </w:r>
      <w:r w:rsidRPr="00AB64AE">
        <w:t>thereof</w:t>
      </w:r>
      <w:r>
        <w:t>;</w:t>
      </w:r>
    </w:p>
    <w:p w14:paraId="79D11D65" w14:textId="77777777" w:rsidR="004D4742" w:rsidRDefault="00F007C4" w:rsidP="004D4742">
      <w:r w:rsidRPr="003942CA">
        <w:rPr>
          <w:b/>
        </w:rPr>
        <w:t xml:space="preserve">Government </w:t>
      </w:r>
      <w:r>
        <w:rPr>
          <w:b/>
        </w:rPr>
        <w:t>Authority</w:t>
      </w:r>
      <w:r>
        <w:t xml:space="preserve"> means any government or governmental, semi-governmental or judicial entity or authority in any state, country or other jurisdiction, including any self-regulatory organisation established under a statute or stock exchange.</w:t>
      </w:r>
    </w:p>
    <w:p w14:paraId="6661A6A6" w14:textId="77777777" w:rsidR="004D4742" w:rsidRDefault="00F007C4" w:rsidP="004D4742">
      <w:r w:rsidRPr="002B0E87">
        <w:rPr>
          <w:b/>
        </w:rPr>
        <w:t>GST</w:t>
      </w:r>
      <w:r>
        <w:t xml:space="preserve"> means any goods or services tax, value­ added tax, consumption tax or similar tax including as that term is defined in the  </w:t>
      </w:r>
      <w:r w:rsidRPr="00573194">
        <w:rPr>
          <w:i/>
        </w:rPr>
        <w:t>A New Tax System (Goods and Services tax) Act 1999</w:t>
      </w:r>
      <w:r>
        <w:t xml:space="preserve"> (Cth).</w:t>
      </w:r>
    </w:p>
    <w:p w14:paraId="4B430AFE" w14:textId="77777777" w:rsidR="004D4742" w:rsidRDefault="00F007C4" w:rsidP="004D4742">
      <w:pPr>
        <w:rPr>
          <w:b/>
        </w:rPr>
      </w:pPr>
      <w:r w:rsidRPr="007C2E4E">
        <w:rPr>
          <w:b/>
        </w:rPr>
        <w:t>Guarantee</w:t>
      </w:r>
      <w:r>
        <w:t xml:space="preserve"> means any guarantee, indemnity, letter of credit, performance bond, legally binding letter of comfort, an option arrangement or suretyship, or any similar transaction or a combination of them.</w:t>
      </w:r>
    </w:p>
    <w:p w14:paraId="66098032" w14:textId="77777777" w:rsidR="004D4742" w:rsidRDefault="00F007C4" w:rsidP="004D4742">
      <w:r w:rsidRPr="004F4E04">
        <w:rPr>
          <w:b/>
        </w:rPr>
        <w:t>Guarantee and Indemnity</w:t>
      </w:r>
      <w:r>
        <w:t xml:space="preserve"> means this guarantee and indemnity including the Schedule.</w:t>
      </w:r>
    </w:p>
    <w:p w14:paraId="1587FAC6" w14:textId="77777777" w:rsidR="004D4742" w:rsidRPr="00DD3B74" w:rsidRDefault="00F007C4" w:rsidP="004D4742">
      <w:r>
        <w:rPr>
          <w:b/>
        </w:rPr>
        <w:t xml:space="preserve">Guaranteed Agreement </w:t>
      </w:r>
      <w:r>
        <w:t xml:space="preserve">means the agreement specified as “Guaranteed Agreement” in the Schedule. It also includes any variation to that agreement and any future credit contract between the Borrower </w:t>
      </w:r>
      <w:r w:rsidRPr="00CD08CE">
        <w:t xml:space="preserve">and us and, if this Guarantee and Indemnity is regulated </w:t>
      </w:r>
      <w:r w:rsidRPr="00CD08CE">
        <w:rPr>
          <w:rFonts w:cs="Arial"/>
          <w:spacing w:val="-3"/>
        </w:rPr>
        <w:t xml:space="preserve">by the Credit Legislation, you have acknowledged in writing that it is </w:t>
      </w:r>
      <w:r>
        <w:rPr>
          <w:rFonts w:cs="Arial"/>
          <w:spacing w:val="-3"/>
        </w:rPr>
        <w:t xml:space="preserve">to be </w:t>
      </w:r>
      <w:r w:rsidRPr="00CD08CE">
        <w:rPr>
          <w:rFonts w:cs="Arial"/>
          <w:spacing w:val="-3"/>
        </w:rPr>
        <w:t>a guaranteed agreement to which this Guarantee and Indemnity extends</w:t>
      </w:r>
      <w:r>
        <w:t>.</w:t>
      </w:r>
    </w:p>
    <w:p w14:paraId="1CAC3408" w14:textId="77777777" w:rsidR="004D4742" w:rsidRDefault="00F007C4" w:rsidP="004D4742">
      <w:pPr>
        <w:rPr>
          <w:b/>
        </w:rPr>
      </w:pPr>
      <w:r>
        <w:rPr>
          <w:b/>
        </w:rPr>
        <w:t xml:space="preserve">Guaranteed Limit </w:t>
      </w:r>
      <w:r>
        <w:t xml:space="preserve">means the amount specified as “Guaranteed Limit” in the Schedule </w:t>
      </w:r>
      <w:r w:rsidRPr="00310D2E">
        <w:t>which may be varied at any time and from time to time</w:t>
      </w:r>
      <w:r>
        <w:t xml:space="preserve"> in accordance with the Credit Legislation (if it applies) and the terms of this Guarantee and Indemnity.</w:t>
      </w:r>
    </w:p>
    <w:p w14:paraId="1554CFEE" w14:textId="77777777" w:rsidR="004D4742" w:rsidRDefault="00F007C4" w:rsidP="004D4742">
      <w:r>
        <w:rPr>
          <w:b/>
        </w:rPr>
        <w:t xml:space="preserve">Guaranteed Money </w:t>
      </w:r>
      <w:r>
        <w:t>means all money which, at any time and for any reason and on any basis (whether or not contemplated by you, the Borrower or us at the date of this Guarantee and Indemnity):</w:t>
      </w:r>
    </w:p>
    <w:p w14:paraId="71B999B3" w14:textId="77777777" w:rsidR="004D4742" w:rsidRDefault="00F007C4" w:rsidP="004D4742">
      <w:pPr>
        <w:pStyle w:val="Heading3"/>
        <w:numPr>
          <w:ilvl w:val="2"/>
          <w:numId w:val="30"/>
        </w:numPr>
        <w:ind w:left="567" w:hanging="567"/>
      </w:pPr>
      <w:r>
        <w:t>the Borrower is or becomes actually or contingently liable to pay to us or for our account;</w:t>
      </w:r>
    </w:p>
    <w:p w14:paraId="784A69BA" w14:textId="77777777" w:rsidR="004D4742" w:rsidRDefault="00F007C4" w:rsidP="004D4742">
      <w:pPr>
        <w:pStyle w:val="Heading3"/>
        <w:numPr>
          <w:ilvl w:val="2"/>
          <w:numId w:val="30"/>
        </w:numPr>
        <w:ind w:left="567" w:hanging="567"/>
      </w:pPr>
      <w:r>
        <w:t>comprises financial accommodation provided by us to the Borrower (or to any other person at the request or on behalf of the Borrower or with the consent (express or implied) of the Borrower);</w:t>
      </w:r>
    </w:p>
    <w:p w14:paraId="59C6EE98" w14:textId="77777777" w:rsidR="004D4742" w:rsidRDefault="00F007C4" w:rsidP="004D4742">
      <w:pPr>
        <w:pStyle w:val="Heading3"/>
        <w:numPr>
          <w:ilvl w:val="2"/>
          <w:numId w:val="30"/>
        </w:numPr>
        <w:ind w:left="567" w:hanging="567"/>
      </w:pPr>
      <w:r>
        <w:t>we and the Borrower agree will form part of the Guaranteed Money;</w:t>
      </w:r>
    </w:p>
    <w:p w14:paraId="3FBC17F5" w14:textId="77777777" w:rsidR="004D4742" w:rsidRDefault="00F007C4" w:rsidP="004D4742">
      <w:pPr>
        <w:pStyle w:val="Heading3"/>
        <w:numPr>
          <w:ilvl w:val="2"/>
          <w:numId w:val="30"/>
        </w:numPr>
        <w:ind w:left="567" w:hanging="567"/>
      </w:pPr>
      <w:r>
        <w:lastRenderedPageBreak/>
        <w:t>we are entitled to debit to the Borrower's account or for which the Borrower is liable to pay by reason of any act or omission of the Borrower, or</w:t>
      </w:r>
    </w:p>
    <w:p w14:paraId="2DEFEA92" w14:textId="77777777" w:rsidR="004D4742" w:rsidRDefault="00F007C4" w:rsidP="004D4742">
      <w:pPr>
        <w:pStyle w:val="Heading3"/>
        <w:numPr>
          <w:ilvl w:val="2"/>
          <w:numId w:val="30"/>
        </w:numPr>
        <w:ind w:left="567" w:hanging="567"/>
      </w:pPr>
      <w:r>
        <w:t>reasonably foreseeably may fall within paragraphs (a), (b), (c) or (d) above at any time,</w:t>
      </w:r>
    </w:p>
    <w:p w14:paraId="6806B156" w14:textId="77777777" w:rsidR="004D4742" w:rsidRDefault="00F007C4" w:rsidP="004D4742">
      <w:pPr>
        <w:pStyle w:val="Heading3"/>
        <w:numPr>
          <w:ilvl w:val="0"/>
          <w:numId w:val="0"/>
        </w:numPr>
        <w:ind w:left="567"/>
      </w:pPr>
      <w:r>
        <w:t>irrespective of:</w:t>
      </w:r>
    </w:p>
    <w:p w14:paraId="63CE2953" w14:textId="77777777" w:rsidR="004D4742" w:rsidRDefault="00F007C4" w:rsidP="004D4742">
      <w:pPr>
        <w:pStyle w:val="Heading3"/>
        <w:numPr>
          <w:ilvl w:val="0"/>
          <w:numId w:val="0"/>
        </w:numPr>
        <w:ind w:left="1134" w:hanging="567"/>
      </w:pPr>
      <w:r>
        <w:t xml:space="preserve">(i) </w:t>
      </w:r>
      <w:r>
        <w:tab/>
        <w:t>whether the liability of the Borrower is:</w:t>
      </w:r>
    </w:p>
    <w:p w14:paraId="7714435E" w14:textId="77777777" w:rsidR="004D4742" w:rsidRDefault="00F007C4" w:rsidP="004D4742">
      <w:pPr>
        <w:pStyle w:val="Heading3"/>
        <w:numPr>
          <w:ilvl w:val="0"/>
          <w:numId w:val="0"/>
        </w:numPr>
        <w:ind w:left="1560" w:hanging="426"/>
      </w:pPr>
      <w:r>
        <w:t xml:space="preserve">(A) </w:t>
      </w:r>
      <w:r>
        <w:tab/>
        <w:t>alone, or several or joint with any other person;</w:t>
      </w:r>
    </w:p>
    <w:p w14:paraId="5F6974C4" w14:textId="77777777" w:rsidR="004D4742" w:rsidRDefault="00F007C4" w:rsidP="004D4742">
      <w:pPr>
        <w:pStyle w:val="Heading3"/>
        <w:numPr>
          <w:ilvl w:val="0"/>
          <w:numId w:val="0"/>
        </w:numPr>
        <w:ind w:left="1560" w:hanging="426"/>
      </w:pPr>
      <w:r>
        <w:t xml:space="preserve">(B) </w:t>
      </w:r>
      <w:r>
        <w:tab/>
        <w:t>personal;</w:t>
      </w:r>
    </w:p>
    <w:p w14:paraId="6BB17AB6" w14:textId="77777777" w:rsidR="004D4742" w:rsidRDefault="00F007C4" w:rsidP="004D4742">
      <w:pPr>
        <w:pStyle w:val="Heading3"/>
        <w:numPr>
          <w:ilvl w:val="0"/>
          <w:numId w:val="0"/>
        </w:numPr>
        <w:ind w:left="1560" w:hanging="426"/>
      </w:pPr>
      <w:r>
        <w:t xml:space="preserve">(C) </w:t>
      </w:r>
      <w:r>
        <w:tab/>
        <w:t>incurred as principal debtor or in any other capacity including as surety; or</w:t>
      </w:r>
    </w:p>
    <w:p w14:paraId="12BD8D75" w14:textId="77777777" w:rsidR="004D4742" w:rsidRDefault="00F007C4" w:rsidP="004D4742">
      <w:pPr>
        <w:pStyle w:val="Heading3"/>
        <w:numPr>
          <w:ilvl w:val="0"/>
          <w:numId w:val="0"/>
        </w:numPr>
        <w:ind w:left="1560" w:hanging="426"/>
      </w:pPr>
      <w:r>
        <w:t xml:space="preserve">(D) </w:t>
      </w:r>
      <w:r>
        <w:tab/>
        <w:t>ascertained or unascertained;</w:t>
      </w:r>
    </w:p>
    <w:p w14:paraId="0CE8865E" w14:textId="77777777" w:rsidR="004D4742" w:rsidRDefault="00F007C4" w:rsidP="004D4742">
      <w:pPr>
        <w:pStyle w:val="Heading3"/>
        <w:numPr>
          <w:ilvl w:val="0"/>
          <w:numId w:val="0"/>
        </w:numPr>
        <w:ind w:left="1134" w:hanging="567"/>
      </w:pPr>
      <w:r>
        <w:t xml:space="preserve">(ii) </w:t>
      </w:r>
      <w:r>
        <w:tab/>
        <w:t>whether we are:</w:t>
      </w:r>
    </w:p>
    <w:p w14:paraId="4F7774DA" w14:textId="77777777" w:rsidR="004D4742" w:rsidRDefault="00F007C4" w:rsidP="004D4742">
      <w:pPr>
        <w:pStyle w:val="Heading3"/>
        <w:numPr>
          <w:ilvl w:val="0"/>
          <w:numId w:val="0"/>
        </w:numPr>
        <w:ind w:left="1560" w:hanging="426"/>
      </w:pPr>
      <w:r>
        <w:t>(A)</w:t>
      </w:r>
      <w:r>
        <w:tab/>
        <w:t>the original obligee or an assignee deriving from it; or</w:t>
      </w:r>
    </w:p>
    <w:p w14:paraId="34CAAB95" w14:textId="77777777" w:rsidR="004D4742" w:rsidRDefault="00F007C4" w:rsidP="004D4742">
      <w:pPr>
        <w:pStyle w:val="Heading3"/>
        <w:numPr>
          <w:ilvl w:val="0"/>
          <w:numId w:val="0"/>
        </w:numPr>
        <w:ind w:left="1560" w:hanging="426"/>
      </w:pPr>
      <w:r>
        <w:t xml:space="preserve">(B) </w:t>
      </w:r>
      <w:r>
        <w:tab/>
        <w:t>the original secured party or an assignee deriving from it,</w:t>
      </w:r>
    </w:p>
    <w:p w14:paraId="5E254B8B" w14:textId="77777777" w:rsidR="004D4742" w:rsidRDefault="00F007C4" w:rsidP="004D4742">
      <w:pPr>
        <w:pStyle w:val="Heading3"/>
        <w:numPr>
          <w:ilvl w:val="0"/>
          <w:numId w:val="0"/>
        </w:numPr>
        <w:ind w:left="1560" w:hanging="426"/>
      </w:pPr>
      <w:r>
        <w:t>and irrespective of:</w:t>
      </w:r>
    </w:p>
    <w:p w14:paraId="57CFFA39" w14:textId="77777777" w:rsidR="004D4742" w:rsidRPr="00DD3B74" w:rsidRDefault="00F007C4" w:rsidP="004D4742">
      <w:pPr>
        <w:pStyle w:val="BodyTextIndent"/>
        <w:ind w:left="1560" w:hanging="426"/>
        <w:rPr>
          <w:lang w:val="en-US"/>
        </w:rPr>
      </w:pPr>
      <w:r w:rsidRPr="00DD3B74">
        <w:rPr>
          <w:lang w:val="en-US"/>
        </w:rPr>
        <w:t xml:space="preserve">(C) </w:t>
      </w:r>
      <w:r>
        <w:rPr>
          <w:lang w:val="en-US"/>
        </w:rPr>
        <w:tab/>
      </w:r>
      <w:r w:rsidRPr="00DD3B74">
        <w:rPr>
          <w:lang w:val="en-US"/>
        </w:rPr>
        <w:t>when the assignment took place; and</w:t>
      </w:r>
    </w:p>
    <w:p w14:paraId="60BF37AB" w14:textId="77777777" w:rsidR="004D4742" w:rsidRPr="00DD3B74" w:rsidRDefault="00F007C4" w:rsidP="004D4742">
      <w:pPr>
        <w:pStyle w:val="BodyTextIndent"/>
        <w:ind w:left="1560" w:hanging="426"/>
        <w:rPr>
          <w:lang w:val="en-US"/>
        </w:rPr>
      </w:pPr>
      <w:r w:rsidRPr="00DD3B74">
        <w:rPr>
          <w:lang w:val="en-US"/>
        </w:rPr>
        <w:t xml:space="preserve">(D) </w:t>
      </w:r>
      <w:r>
        <w:rPr>
          <w:lang w:val="en-US"/>
        </w:rPr>
        <w:tab/>
      </w:r>
      <w:r w:rsidRPr="00DD3B74">
        <w:rPr>
          <w:lang w:val="en-US"/>
        </w:rPr>
        <w:t>whether the Borrower had notice of or consented to the</w:t>
      </w:r>
      <w:r>
        <w:rPr>
          <w:lang w:val="en-US"/>
        </w:rPr>
        <w:t xml:space="preserve"> </w:t>
      </w:r>
      <w:r w:rsidRPr="00DD3B74">
        <w:rPr>
          <w:lang w:val="en-US"/>
        </w:rPr>
        <w:t>assignment; and</w:t>
      </w:r>
    </w:p>
    <w:p w14:paraId="22C78898" w14:textId="77777777" w:rsidR="004D4742" w:rsidRPr="00DD3B74" w:rsidRDefault="00F007C4" w:rsidP="004D4742">
      <w:pPr>
        <w:pStyle w:val="BodyTextIndent"/>
        <w:ind w:left="1134" w:hanging="567"/>
        <w:rPr>
          <w:lang w:val="en-US"/>
        </w:rPr>
      </w:pPr>
      <w:r w:rsidRPr="00DD3B74">
        <w:rPr>
          <w:lang w:val="en-US"/>
        </w:rPr>
        <w:t xml:space="preserve">(iii) </w:t>
      </w:r>
      <w:r>
        <w:rPr>
          <w:lang w:val="en-US"/>
        </w:rPr>
        <w:tab/>
      </w:r>
      <w:r w:rsidRPr="00DD3B74">
        <w:rPr>
          <w:lang w:val="en-US"/>
        </w:rPr>
        <w:t>whether the liability of the Borrower was incurred on its own behalf</w:t>
      </w:r>
      <w:r>
        <w:rPr>
          <w:lang w:val="en-US"/>
        </w:rPr>
        <w:t xml:space="preserve"> or as trustee of any t</w:t>
      </w:r>
      <w:r w:rsidRPr="00DD3B74">
        <w:rPr>
          <w:lang w:val="en-US"/>
        </w:rPr>
        <w:t>rust.</w:t>
      </w:r>
    </w:p>
    <w:p w14:paraId="5BCFF127" w14:textId="77777777" w:rsidR="004D4742" w:rsidRPr="00265C63" w:rsidRDefault="00F007C4" w:rsidP="004D4742">
      <w:pPr>
        <w:rPr>
          <w:rFonts w:cs="Arial"/>
          <w:lang w:val="en-US"/>
        </w:rPr>
      </w:pPr>
      <w:r w:rsidRPr="002B0E87">
        <w:rPr>
          <w:b/>
        </w:rPr>
        <w:t>Guarantor</w:t>
      </w:r>
      <w:r>
        <w:t xml:space="preserve"> means anyone who at any time guarantees to us the payment of all or any part of the Guaranteed Money, and includes the guarantor(s) specified in the Schedule.</w:t>
      </w:r>
    </w:p>
    <w:p w14:paraId="53635F60" w14:textId="77777777" w:rsidR="004D4742" w:rsidRDefault="00F007C4" w:rsidP="004D4742">
      <w:r w:rsidRPr="00363533">
        <w:rPr>
          <w:b/>
        </w:rPr>
        <w:t>Insolvency</w:t>
      </w:r>
      <w:r>
        <w:t xml:space="preserve"> </w:t>
      </w:r>
      <w:r w:rsidRPr="0009538F">
        <w:rPr>
          <w:b/>
        </w:rPr>
        <w:t>Event</w:t>
      </w:r>
      <w:r>
        <w:t xml:space="preserve"> means the happening of any one or more of the following events:</w:t>
      </w:r>
    </w:p>
    <w:p w14:paraId="264EC988" w14:textId="77777777" w:rsidR="004D4742" w:rsidRDefault="00F007C4" w:rsidP="004D4742">
      <w:pPr>
        <w:pStyle w:val="Heading3"/>
        <w:numPr>
          <w:ilvl w:val="2"/>
          <w:numId w:val="34"/>
        </w:numPr>
        <w:tabs>
          <w:tab w:val="clear" w:pos="0"/>
        </w:tabs>
        <w:ind w:left="567" w:hanging="567"/>
      </w:pPr>
      <w:r>
        <w:t>a person is unable to pay their debts as they fall due or is unable to certify that they are able to pay their debts as they fall due;</w:t>
      </w:r>
    </w:p>
    <w:p w14:paraId="37963036" w14:textId="77777777" w:rsidR="004D4742" w:rsidRDefault="00F007C4" w:rsidP="004D4742">
      <w:pPr>
        <w:pStyle w:val="Heading3"/>
        <w:tabs>
          <w:tab w:val="clear" w:pos="0"/>
          <w:tab w:val="num" w:pos="-850"/>
        </w:tabs>
      </w:pPr>
      <w:r>
        <w:t>a person commits an act of bankruptcy;</w:t>
      </w:r>
    </w:p>
    <w:p w14:paraId="17C45E3D" w14:textId="77777777" w:rsidR="004D4742" w:rsidRDefault="00F007C4" w:rsidP="004D4742">
      <w:pPr>
        <w:pStyle w:val="Heading3"/>
        <w:tabs>
          <w:tab w:val="clear" w:pos="0"/>
          <w:tab w:val="num" w:pos="-850"/>
        </w:tabs>
      </w:pPr>
      <w:r>
        <w:t xml:space="preserve">an application is made to a court for an order, or an order is made appointing a liquidator or provisional liquidator in </w:t>
      </w:r>
      <w:r>
        <w:t>respect of a person (or proceedings are commenced or a resolution passed or proposed in a notice of meeting for any of those things);</w:t>
      </w:r>
    </w:p>
    <w:p w14:paraId="635FFCBC" w14:textId="77777777" w:rsidR="004D4742" w:rsidRDefault="00F007C4" w:rsidP="004D4742">
      <w:pPr>
        <w:pStyle w:val="Heading3"/>
        <w:tabs>
          <w:tab w:val="clear" w:pos="0"/>
          <w:tab w:val="num" w:pos="-850"/>
        </w:tabs>
      </w:pPr>
      <w:r>
        <w:t>proceedings are initiated with a view to obtaining an order for the winding up or similar process of a person, an order is made or any effective resolution is passed for the winding up of a person, or a person is deregistered or dissolved;</w:t>
      </w:r>
    </w:p>
    <w:p w14:paraId="746FA970" w14:textId="77777777" w:rsidR="004D4742" w:rsidRPr="008C407F" w:rsidRDefault="00F007C4" w:rsidP="004D4742">
      <w:pPr>
        <w:pStyle w:val="Heading3"/>
        <w:tabs>
          <w:tab w:val="clear" w:pos="0"/>
          <w:tab w:val="num" w:pos="-850"/>
        </w:tabs>
      </w:pPr>
      <w:r>
        <w:t>except to reconstruct or amalgamate while solvent on terms approved by us, a person enters into, or resolves to enter into, a scheme of arrangement, deed of company arrangement, or composition with, or assignment for the benefit of, all or any class of their creditors, or they propose a reorganisation, moratorium or other administration involving any class of their creditors;</w:t>
      </w:r>
    </w:p>
    <w:p w14:paraId="7AC4122A" w14:textId="77777777" w:rsidR="004D4742" w:rsidRDefault="00F007C4" w:rsidP="004D4742">
      <w:pPr>
        <w:pStyle w:val="Heading3"/>
        <w:tabs>
          <w:tab w:val="clear" w:pos="0"/>
          <w:tab w:val="num" w:pos="-850"/>
        </w:tabs>
      </w:pPr>
      <w:r>
        <w:t xml:space="preserve">a controller (as defined in the </w:t>
      </w:r>
      <w:r>
        <w:rPr>
          <w:i/>
        </w:rPr>
        <w:t xml:space="preserve">Corporations Act 2001 </w:t>
      </w:r>
      <w:r>
        <w:t>(Cth)) is appointed to or over, or takes possession of, all or a substantial part of the assets or undertaking of a person;</w:t>
      </w:r>
    </w:p>
    <w:p w14:paraId="4EF9C56D" w14:textId="77777777" w:rsidR="004D4742" w:rsidRDefault="00F007C4" w:rsidP="004D4742">
      <w:pPr>
        <w:pStyle w:val="Heading3"/>
        <w:tabs>
          <w:tab w:val="clear" w:pos="0"/>
          <w:tab w:val="num" w:pos="-850"/>
        </w:tabs>
      </w:pPr>
      <w:r>
        <w:t>a person is, or is deemed or presumed by law or a court to be, insolvent;</w:t>
      </w:r>
    </w:p>
    <w:p w14:paraId="5F17BD4A" w14:textId="77777777" w:rsidR="004D4742" w:rsidRPr="008C407F" w:rsidRDefault="00F007C4" w:rsidP="004D4742">
      <w:pPr>
        <w:pStyle w:val="Heading3"/>
        <w:tabs>
          <w:tab w:val="clear" w:pos="0"/>
          <w:tab w:val="num" w:pos="-850"/>
        </w:tabs>
      </w:pPr>
      <w:r>
        <w:t>a person takes any step to obtain protection, or is granted protection, from their creditors, under any applicable legislation, or an administrator is appointed to a person;</w:t>
      </w:r>
    </w:p>
    <w:p w14:paraId="2CC59FCB" w14:textId="77777777" w:rsidR="004D4742" w:rsidRDefault="00F007C4" w:rsidP="004D4742">
      <w:pPr>
        <w:pStyle w:val="Heading3"/>
      </w:pPr>
      <w:r>
        <w:t>something analogous or having a substantially similar effect to any of the events specified above happens in respect of a person under the law of any applicable jurisdiction.</w:t>
      </w:r>
    </w:p>
    <w:p w14:paraId="348FF568" w14:textId="77777777" w:rsidR="004D4742" w:rsidRPr="00AC7783" w:rsidRDefault="00F007C4" w:rsidP="004D4742">
      <w:r w:rsidRPr="004D4742">
        <w:rPr>
          <w:b/>
        </w:rPr>
        <w:t>Program</w:t>
      </w:r>
      <w:r>
        <w:t xml:space="preserve"> </w:t>
      </w:r>
      <w:r>
        <w:rPr>
          <w:b/>
        </w:rPr>
        <w:t xml:space="preserve">Manager </w:t>
      </w:r>
      <w:r>
        <w:t>means the person specified in the Schedule as “Program Manager”.</w:t>
      </w:r>
    </w:p>
    <w:p w14:paraId="11C65546" w14:textId="77777777" w:rsidR="004D4742" w:rsidRPr="00382700" w:rsidRDefault="00F007C4" w:rsidP="004D4742">
      <w:r w:rsidRPr="00474D9A">
        <w:rPr>
          <w:b/>
        </w:rPr>
        <w:t>Mortgaged</w:t>
      </w:r>
      <w:r>
        <w:t xml:space="preserve"> </w:t>
      </w:r>
      <w:r w:rsidRPr="00890FD3">
        <w:rPr>
          <w:b/>
        </w:rPr>
        <w:t>Property</w:t>
      </w:r>
      <w:r>
        <w:t xml:space="preserve"> means the property specified in the Schedule as “Mortgaged Property”.</w:t>
      </w:r>
    </w:p>
    <w:p w14:paraId="00C224A4" w14:textId="77777777" w:rsidR="004D4742" w:rsidRDefault="00F007C4" w:rsidP="004D4742">
      <w:r>
        <w:rPr>
          <w:b/>
        </w:rPr>
        <w:t xml:space="preserve">Schedule </w:t>
      </w:r>
      <w:r>
        <w:t>means the schedule that is attached to and forms part of this Guarantee and Indemnity.</w:t>
      </w:r>
    </w:p>
    <w:p w14:paraId="3304629F" w14:textId="77777777" w:rsidR="004D4742" w:rsidRDefault="00F007C4" w:rsidP="004D4742">
      <w:r w:rsidRPr="007E5305">
        <w:rPr>
          <w:b/>
        </w:rPr>
        <w:t>Security Interest</w:t>
      </w:r>
      <w:r>
        <w:t xml:space="preserve"> means any interest held as security for the payment of a monetary obligation or the performance of any other obligation, including:</w:t>
      </w:r>
    </w:p>
    <w:p w14:paraId="4A484CB2" w14:textId="77777777" w:rsidR="004D4742" w:rsidRDefault="00F007C4" w:rsidP="004D4742">
      <w:pPr>
        <w:pStyle w:val="Heading3"/>
        <w:numPr>
          <w:ilvl w:val="2"/>
          <w:numId w:val="33"/>
        </w:numPr>
        <w:ind w:left="567" w:hanging="567"/>
      </w:pPr>
      <w:r>
        <w:lastRenderedPageBreak/>
        <w:t>a mortgage, charge, encumbrance,  lien, pledge or hypothecation;</w:t>
      </w:r>
    </w:p>
    <w:p w14:paraId="52B33353" w14:textId="77777777" w:rsidR="004D4742" w:rsidRDefault="00F007C4" w:rsidP="004D4742">
      <w:pPr>
        <w:pStyle w:val="Heading3"/>
        <w:tabs>
          <w:tab w:val="clear" w:pos="0"/>
          <w:tab w:val="num" w:pos="-850"/>
        </w:tabs>
      </w:pPr>
      <w:r>
        <w:t>a bill of sale, assignment, title retention arrangement, trust or power held as security; and</w:t>
      </w:r>
    </w:p>
    <w:p w14:paraId="3FC4D377" w14:textId="77777777" w:rsidR="004D4742" w:rsidRDefault="00F007C4" w:rsidP="004D4742">
      <w:pPr>
        <w:pStyle w:val="Heading3"/>
        <w:rPr>
          <w:b/>
        </w:rPr>
      </w:pPr>
      <w:r>
        <w:t xml:space="preserve">anything that is a </w:t>
      </w:r>
      <w:r w:rsidRPr="007E5305">
        <w:rPr>
          <w:i/>
        </w:rPr>
        <w:t>security interest</w:t>
      </w:r>
      <w:r>
        <w:t xml:space="preserve"> as defined under the </w:t>
      </w:r>
      <w:r w:rsidRPr="00573194">
        <w:rPr>
          <w:i/>
        </w:rPr>
        <w:t>Personal Property Securities Act 2009</w:t>
      </w:r>
      <w:r>
        <w:t xml:space="preserve"> (Cth).</w:t>
      </w:r>
    </w:p>
    <w:p w14:paraId="7CF14DAD" w14:textId="77777777" w:rsidR="004D4742" w:rsidRPr="00982EDC" w:rsidRDefault="00F007C4" w:rsidP="004D4742">
      <w:r>
        <w:rPr>
          <w:b/>
        </w:rPr>
        <w:t>SMSF Fund</w:t>
      </w:r>
      <w:r>
        <w:t xml:space="preserve"> means the self-managed superannuation fund specified in the Schedule as “SMSF Fund”.</w:t>
      </w:r>
    </w:p>
    <w:p w14:paraId="503DD0B2" w14:textId="77777777" w:rsidR="004D4742" w:rsidRDefault="00F007C4" w:rsidP="004D4742">
      <w:r w:rsidRPr="00BB401A">
        <w:rPr>
          <w:b/>
        </w:rPr>
        <w:t>Tax</w:t>
      </w:r>
      <w:r>
        <w:t xml:space="preserve"> includes any tax, GST, rate, levy, charge, impost or duty (including stamp and transaction duties) and any interest, penalty, fine or expense relating to any of them except if imposed on our net overall income.</w:t>
      </w:r>
    </w:p>
    <w:p w14:paraId="6E7C1766" w14:textId="77777777" w:rsidR="004D4742" w:rsidRDefault="00F007C4" w:rsidP="004D4742">
      <w:r w:rsidRPr="000B1B2B">
        <w:rPr>
          <w:b/>
        </w:rPr>
        <w:t>Trust</w:t>
      </w:r>
      <w:r>
        <w:t xml:space="preserve"> means any and each trust of which you are the trustee (whether or not disclosed to us) including the trust (if any) specified in the Schedule, and </w:t>
      </w:r>
      <w:r w:rsidRPr="00CE7245">
        <w:rPr>
          <w:b/>
        </w:rPr>
        <w:t>Trust Deed</w:t>
      </w:r>
      <w:r>
        <w:t xml:space="preserve"> means the deed of trust or settlement constituting the Trust.</w:t>
      </w:r>
    </w:p>
    <w:p w14:paraId="299AA2FC" w14:textId="77777777" w:rsidR="004D4742" w:rsidRPr="005A1937" w:rsidRDefault="00F007C4" w:rsidP="004D4742">
      <w:pPr>
        <w:pStyle w:val="StyleLeft1cmAfter12pt"/>
        <w:tabs>
          <w:tab w:val="left" w:pos="540"/>
        </w:tabs>
        <w:ind w:left="0"/>
        <w:rPr>
          <w:rFonts w:ascii="Arial" w:hAnsi="Arial" w:cs="Arial"/>
          <w:sz w:val="20"/>
          <w:lang w:val="en-US"/>
        </w:rPr>
      </w:pPr>
      <w:r>
        <w:rPr>
          <w:rFonts w:ascii="Arial" w:hAnsi="Arial" w:cs="Arial"/>
          <w:b/>
          <w:sz w:val="20"/>
          <w:lang w:val="en-US"/>
        </w:rPr>
        <w:t>w</w:t>
      </w:r>
      <w:r w:rsidRPr="005A1937">
        <w:rPr>
          <w:rFonts w:ascii="Arial" w:hAnsi="Arial" w:cs="Arial"/>
          <w:b/>
          <w:sz w:val="20"/>
          <w:lang w:val="en-US"/>
        </w:rPr>
        <w:t>e</w:t>
      </w:r>
      <w:r w:rsidRPr="005A1937">
        <w:rPr>
          <w:rFonts w:ascii="Arial" w:hAnsi="Arial" w:cs="Arial"/>
          <w:sz w:val="20"/>
          <w:lang w:val="en-US"/>
        </w:rPr>
        <w:t xml:space="preserve"> means the </w:t>
      </w:r>
      <w:r>
        <w:rPr>
          <w:rFonts w:ascii="Arial" w:hAnsi="Arial" w:cs="Arial"/>
          <w:sz w:val="20"/>
          <w:lang w:val="en-US"/>
        </w:rPr>
        <w:t>person specified in</w:t>
      </w:r>
      <w:r w:rsidRPr="005A1937">
        <w:rPr>
          <w:rFonts w:ascii="Arial" w:hAnsi="Arial" w:cs="Arial"/>
          <w:sz w:val="20"/>
          <w:lang w:val="en-US"/>
        </w:rPr>
        <w:t xml:space="preserve"> the </w:t>
      </w:r>
      <w:r>
        <w:rPr>
          <w:rFonts w:ascii="Arial" w:hAnsi="Arial" w:cs="Arial"/>
          <w:sz w:val="20"/>
          <w:lang w:val="en-US"/>
        </w:rPr>
        <w:t>Schedule</w:t>
      </w:r>
      <w:r w:rsidRPr="005A1937">
        <w:rPr>
          <w:rFonts w:ascii="Arial" w:hAnsi="Arial" w:cs="Arial"/>
          <w:sz w:val="20"/>
          <w:lang w:val="en-US"/>
        </w:rPr>
        <w:t xml:space="preserve"> as “</w:t>
      </w:r>
      <w:r>
        <w:rPr>
          <w:rFonts w:ascii="Arial" w:hAnsi="Arial" w:cs="Arial"/>
          <w:sz w:val="20"/>
          <w:lang w:val="en-US"/>
        </w:rPr>
        <w:t>Lender</w:t>
      </w:r>
      <w:r w:rsidRPr="005A1937">
        <w:rPr>
          <w:rFonts w:ascii="Arial" w:hAnsi="Arial" w:cs="Arial"/>
          <w:sz w:val="20"/>
          <w:lang w:val="en-US"/>
        </w:rPr>
        <w:t xml:space="preserve">” and </w:t>
      </w:r>
      <w:r>
        <w:rPr>
          <w:rFonts w:ascii="Arial" w:hAnsi="Arial" w:cs="Arial"/>
          <w:b/>
          <w:sz w:val="20"/>
          <w:lang w:val="en-US"/>
        </w:rPr>
        <w:t>u</w:t>
      </w:r>
      <w:r w:rsidRPr="005A1937">
        <w:rPr>
          <w:rFonts w:ascii="Arial" w:hAnsi="Arial" w:cs="Arial"/>
          <w:b/>
          <w:sz w:val="20"/>
          <w:lang w:val="en-US"/>
        </w:rPr>
        <w:t>s</w:t>
      </w:r>
      <w:r w:rsidRPr="005A1937">
        <w:rPr>
          <w:rFonts w:ascii="Arial" w:hAnsi="Arial" w:cs="Arial"/>
          <w:sz w:val="20"/>
          <w:lang w:val="en-US"/>
        </w:rPr>
        <w:t xml:space="preserve"> and </w:t>
      </w:r>
      <w:r>
        <w:rPr>
          <w:rFonts w:ascii="Arial" w:hAnsi="Arial" w:cs="Arial"/>
          <w:b/>
          <w:sz w:val="20"/>
          <w:lang w:val="en-US"/>
        </w:rPr>
        <w:t>o</w:t>
      </w:r>
      <w:r w:rsidRPr="005A1937">
        <w:rPr>
          <w:rFonts w:ascii="Arial" w:hAnsi="Arial" w:cs="Arial"/>
          <w:b/>
          <w:sz w:val="20"/>
          <w:lang w:val="en-US"/>
        </w:rPr>
        <w:t>ur</w:t>
      </w:r>
      <w:r w:rsidRPr="005A1937">
        <w:rPr>
          <w:rFonts w:ascii="Arial" w:hAnsi="Arial" w:cs="Arial"/>
          <w:sz w:val="20"/>
          <w:lang w:val="en-US"/>
        </w:rPr>
        <w:t xml:space="preserve"> have corresponding meanings</w:t>
      </w:r>
      <w:r>
        <w:rPr>
          <w:rFonts w:ascii="Arial" w:hAnsi="Arial" w:cs="Arial"/>
          <w:sz w:val="20"/>
          <w:lang w:val="en-US"/>
        </w:rPr>
        <w:t>.</w:t>
      </w:r>
    </w:p>
    <w:p w14:paraId="2C6B6C00" w14:textId="77777777" w:rsidR="004D4742" w:rsidRDefault="00F007C4" w:rsidP="004D4742">
      <w:pPr>
        <w:rPr>
          <w:rFonts w:cs="Arial"/>
          <w:lang w:val="en-US"/>
        </w:rPr>
      </w:pPr>
      <w:r>
        <w:rPr>
          <w:rFonts w:cs="Arial"/>
          <w:b/>
          <w:lang w:val="en-US"/>
        </w:rPr>
        <w:t>y</w:t>
      </w:r>
      <w:r w:rsidRPr="005A1937">
        <w:rPr>
          <w:rFonts w:cs="Arial"/>
          <w:b/>
          <w:lang w:val="en-US"/>
        </w:rPr>
        <w:t>ou</w:t>
      </w:r>
      <w:r w:rsidRPr="005A1937">
        <w:rPr>
          <w:rFonts w:cs="Arial"/>
          <w:lang w:val="en-US"/>
        </w:rPr>
        <w:t xml:space="preserve"> means the person </w:t>
      </w:r>
      <w:r>
        <w:rPr>
          <w:rFonts w:cs="Arial"/>
          <w:lang w:val="en-US"/>
        </w:rPr>
        <w:t>specified</w:t>
      </w:r>
      <w:r w:rsidRPr="005A1937">
        <w:rPr>
          <w:rFonts w:cs="Arial"/>
          <w:lang w:val="en-US"/>
        </w:rPr>
        <w:t xml:space="preserve"> in th</w:t>
      </w:r>
      <w:r>
        <w:rPr>
          <w:rFonts w:cs="Arial"/>
          <w:lang w:val="en-US"/>
        </w:rPr>
        <w:t xml:space="preserve">e Schedule as “Guarantor” and </w:t>
      </w:r>
      <w:r>
        <w:rPr>
          <w:rFonts w:cs="Arial"/>
          <w:b/>
          <w:lang w:val="en-US"/>
        </w:rPr>
        <w:t>y</w:t>
      </w:r>
      <w:r w:rsidRPr="005A1937">
        <w:rPr>
          <w:rFonts w:cs="Arial"/>
          <w:b/>
          <w:lang w:val="en-US"/>
        </w:rPr>
        <w:t>our</w:t>
      </w:r>
      <w:r w:rsidRPr="005A1937">
        <w:rPr>
          <w:rFonts w:cs="Arial"/>
          <w:lang w:val="en-US"/>
        </w:rPr>
        <w:t xml:space="preserve"> has a corresponding meaning.</w:t>
      </w:r>
      <w:r>
        <w:rPr>
          <w:rFonts w:cs="Arial"/>
          <w:lang w:val="en-US"/>
        </w:rPr>
        <w:t xml:space="preserve"> </w:t>
      </w:r>
    </w:p>
    <w:p w14:paraId="301AF64C" w14:textId="77777777" w:rsidR="004D4742" w:rsidRDefault="00F007C4" w:rsidP="004D4742">
      <w:pPr>
        <w:pStyle w:val="Heading2"/>
      </w:pPr>
      <w:r w:rsidRPr="001F6D8B">
        <w:t>Interpretation</w:t>
      </w:r>
    </w:p>
    <w:p w14:paraId="1567813A" w14:textId="77777777" w:rsidR="004D4742" w:rsidRPr="00A36924" w:rsidRDefault="00F007C4" w:rsidP="004D4742">
      <w:r>
        <w:t>In this Guarantee and Indemnity, unless the context indicates otherwise:</w:t>
      </w:r>
    </w:p>
    <w:p w14:paraId="3ED549B7" w14:textId="77777777" w:rsidR="004D4742" w:rsidRDefault="00F007C4" w:rsidP="004D4742">
      <w:pPr>
        <w:pStyle w:val="Heading3"/>
      </w:pPr>
      <w:bookmarkStart w:id="9" w:name="_Ref424298737"/>
      <w:r>
        <w:t>headings are only for convenience and do not affect interpretation;</w:t>
      </w:r>
    </w:p>
    <w:p w14:paraId="1779BB70" w14:textId="77777777" w:rsidR="004D4742" w:rsidRDefault="00F007C4" w:rsidP="004D4742">
      <w:pPr>
        <w:pStyle w:val="Heading3"/>
      </w:pPr>
      <w:r>
        <w:t>a word or expression indicating the singular includes the plural, and vice versa;</w:t>
      </w:r>
    </w:p>
    <w:p w14:paraId="341875E1" w14:textId="77777777" w:rsidR="004D4742" w:rsidRPr="00AA3E44" w:rsidRDefault="00F007C4" w:rsidP="004D4742">
      <w:pPr>
        <w:pStyle w:val="Heading3"/>
      </w:pPr>
      <w:bookmarkStart w:id="10" w:name="_Ref424298738"/>
      <w:bookmarkEnd w:id="9"/>
      <w:r w:rsidRPr="00AA3E44">
        <w:t>examples are descriptive only and are not exhaustive;</w:t>
      </w:r>
    </w:p>
    <w:p w14:paraId="296F0970" w14:textId="77777777" w:rsidR="004D4742" w:rsidRPr="00AA3E44" w:rsidRDefault="00F007C4" w:rsidP="004D4742">
      <w:pPr>
        <w:pStyle w:val="Heading3"/>
      </w:pPr>
      <w:r w:rsidRPr="00AA3E44">
        <w:t>reference to any thing includes a part of the thing;</w:t>
      </w:r>
    </w:p>
    <w:p w14:paraId="23C9D938" w14:textId="77777777" w:rsidR="004D4742" w:rsidRPr="00AA3E44" w:rsidRDefault="00F007C4" w:rsidP="004D4742">
      <w:pPr>
        <w:pStyle w:val="Heading3"/>
      </w:pPr>
      <w:r w:rsidRPr="00AA3E44">
        <w:t>r</w:t>
      </w:r>
      <w:r w:rsidRPr="00AA3E44">
        <w:rPr>
          <w:rStyle w:val="Heading3Char"/>
        </w:rPr>
        <w:t>e</w:t>
      </w:r>
      <w:r w:rsidRPr="00AA3E44">
        <w:t>ference to a party includes the party’s personal representative</w:t>
      </w:r>
      <w:r>
        <w:t>s</w:t>
      </w:r>
      <w:r w:rsidRPr="00AA3E44">
        <w:t>, successor</w:t>
      </w:r>
      <w:r>
        <w:t>s</w:t>
      </w:r>
      <w:r w:rsidRPr="00AA3E44">
        <w:t>, transferee</w:t>
      </w:r>
      <w:r>
        <w:t>s and</w:t>
      </w:r>
      <w:r w:rsidRPr="00AA3E44">
        <w:t xml:space="preserve"> permitted assign</w:t>
      </w:r>
      <w:r>
        <w:t>s</w:t>
      </w:r>
      <w:r w:rsidRPr="00AA3E44">
        <w:t>;</w:t>
      </w:r>
    </w:p>
    <w:p w14:paraId="119EF06B" w14:textId="77777777" w:rsidR="004D4742" w:rsidRPr="00AA3E44" w:rsidRDefault="00F007C4" w:rsidP="004D4742">
      <w:pPr>
        <w:pStyle w:val="Heading3"/>
      </w:pPr>
      <w:r w:rsidRPr="00AA3E44">
        <w:t xml:space="preserve">if the day on or by which any thing must be done is not a </w:t>
      </w:r>
      <w:r>
        <w:t>Business Day</w:t>
      </w:r>
      <w:r w:rsidRPr="00AA3E44">
        <w:t xml:space="preserve">, then the thing must be done on or by the next </w:t>
      </w:r>
      <w:r>
        <w:t>Business D</w:t>
      </w:r>
      <w:r w:rsidRPr="00AA3E44">
        <w:t>ay;</w:t>
      </w:r>
    </w:p>
    <w:p w14:paraId="1979FFC2" w14:textId="77777777" w:rsidR="004D4742" w:rsidRPr="00AA3E44" w:rsidRDefault="00F007C4" w:rsidP="004D4742">
      <w:pPr>
        <w:pStyle w:val="Heading3"/>
      </w:pPr>
      <w:r w:rsidRPr="00AA3E44">
        <w:t>a rule of construction does not disadvantage a party just because that party prepared the agreement;</w:t>
      </w:r>
    </w:p>
    <w:p w14:paraId="78556281" w14:textId="77777777" w:rsidR="004D4742" w:rsidRPr="00AA3E44" w:rsidRDefault="00F007C4" w:rsidP="004D4742">
      <w:pPr>
        <w:pStyle w:val="Heading3"/>
      </w:pPr>
      <w:r w:rsidRPr="00AA3E44">
        <w:t>reference to an agreement, document or instrument includes any legally enforceable arrangement or understanding (whether or not in writing). It also includes all amendments, supplements to, replacements of, or novations of them;</w:t>
      </w:r>
    </w:p>
    <w:p w14:paraId="7EB0F56E" w14:textId="77777777" w:rsidR="004D4742" w:rsidRPr="00AA3E44" w:rsidRDefault="00F007C4" w:rsidP="004D4742">
      <w:pPr>
        <w:pStyle w:val="Heading3"/>
      </w:pPr>
      <w:r w:rsidRPr="00AA3E44">
        <w:t>reference to a “liability” or “obligation” includes a present, future, actual, prospective or contingent liability or obligation. It may be incurred alone or with any other person. The amount may or may not be able to be determined;</w:t>
      </w:r>
    </w:p>
    <w:p w14:paraId="65C485DA" w14:textId="77777777" w:rsidR="004D4742" w:rsidRDefault="00F007C4" w:rsidP="004D4742">
      <w:pPr>
        <w:pStyle w:val="Heading3"/>
      </w:pPr>
      <w:r>
        <w:t xml:space="preserve">a reference to </w:t>
      </w:r>
      <w:r w:rsidRPr="0070592E">
        <w:t xml:space="preserve">money is a reference to </w:t>
      </w:r>
      <w:r>
        <w:t>Australian dollars unless expressly stated otherwise</w:t>
      </w:r>
      <w:r w:rsidRPr="0070592E">
        <w:t>;</w:t>
      </w:r>
    </w:p>
    <w:p w14:paraId="3F4FF701" w14:textId="77777777" w:rsidR="004D4742" w:rsidRPr="00AA3E44" w:rsidRDefault="00F007C4" w:rsidP="004D4742">
      <w:pPr>
        <w:pStyle w:val="Heading3"/>
      </w:pPr>
      <w:r w:rsidRPr="00AA3E44">
        <w:t xml:space="preserve">reference to a person includes a body corporate, partnership, unincorporated joint venture, and a </w:t>
      </w:r>
      <w:r>
        <w:t>Go</w:t>
      </w:r>
      <w:r w:rsidRPr="00AA3E44">
        <w:t xml:space="preserve">vernment </w:t>
      </w:r>
      <w:r>
        <w:t>Authority</w:t>
      </w:r>
      <w:r w:rsidRPr="00AA3E44">
        <w:t xml:space="preserve">; </w:t>
      </w:r>
    </w:p>
    <w:bookmarkEnd w:id="10"/>
    <w:p w14:paraId="79C3B009" w14:textId="77777777" w:rsidR="004D4742" w:rsidRPr="00490076" w:rsidRDefault="00F007C4" w:rsidP="004D4742">
      <w:pPr>
        <w:pStyle w:val="Heading3"/>
      </w:pPr>
      <w:r w:rsidRPr="00490076">
        <w:t>a reference to law includes a reference to common law, principles of equity, and laws made by parliament (and laws made by parliament include State, Territory and Commonwealth laws and regulations and other instruments under them, and consolidations, amendments, re­ enactments or replacements of any of them);</w:t>
      </w:r>
    </w:p>
    <w:p w14:paraId="63453ED5" w14:textId="77777777" w:rsidR="004D4742" w:rsidRPr="009E3B88" w:rsidRDefault="00F007C4" w:rsidP="004D4742">
      <w:pPr>
        <w:pStyle w:val="Heading3"/>
      </w:pPr>
      <w:r w:rsidRPr="005A1937">
        <w:t xml:space="preserve">words defined in the Credit Legislation have the same meaning when used in this </w:t>
      </w:r>
      <w:r>
        <w:t>Guarantee and Indemnity;</w:t>
      </w:r>
    </w:p>
    <w:p w14:paraId="72884B11" w14:textId="77777777" w:rsidR="004D4742" w:rsidRDefault="00F007C4" w:rsidP="004D4742">
      <w:pPr>
        <w:pStyle w:val="Heading3"/>
      </w:pPr>
      <w:bookmarkStart w:id="11" w:name="_Ref424298742"/>
      <w:r w:rsidRPr="00246848">
        <w:t>where any word or expression has a special meaning, any other part of speech or other grammatical form of that word or expression has a corresponding meaning</w:t>
      </w:r>
      <w:r>
        <w:t>;</w:t>
      </w:r>
    </w:p>
    <w:p w14:paraId="71B4B546" w14:textId="77777777" w:rsidR="004D4742" w:rsidRDefault="00F007C4" w:rsidP="004D4742">
      <w:pPr>
        <w:pStyle w:val="Heading3"/>
        <w:tabs>
          <w:tab w:val="clear" w:pos="0"/>
          <w:tab w:val="num" w:pos="-850"/>
        </w:tabs>
      </w:pPr>
      <w:r>
        <w:t>an agreement, representation or warranty on the part of two or more persons binds them jointly and severally; and</w:t>
      </w:r>
    </w:p>
    <w:p w14:paraId="3C9B2010" w14:textId="77777777" w:rsidR="004D4742" w:rsidRPr="004B443A" w:rsidRDefault="00F007C4" w:rsidP="004D4742">
      <w:pPr>
        <w:pStyle w:val="Heading3"/>
        <w:tabs>
          <w:tab w:val="clear" w:pos="0"/>
          <w:tab w:val="num" w:pos="-850"/>
        </w:tabs>
      </w:pPr>
      <w:r>
        <w:t>a</w:t>
      </w:r>
      <w:r w:rsidRPr="004B443A">
        <w:rPr>
          <w:snapToGrid w:val="0"/>
        </w:rPr>
        <w:t>n agreement, representation or warranty on the part of two or more persons is for the benefit of them jointly and severally.</w:t>
      </w:r>
    </w:p>
    <w:p w14:paraId="2629D35D" w14:textId="77777777" w:rsidR="004D4742" w:rsidRDefault="00F007C4" w:rsidP="004D4742">
      <w:pPr>
        <w:pStyle w:val="Heading2"/>
        <w:rPr>
          <w:lang w:val="en-US"/>
        </w:rPr>
      </w:pPr>
      <w:r>
        <w:rPr>
          <w:lang w:val="en-US"/>
        </w:rPr>
        <w:lastRenderedPageBreak/>
        <w:t>Binding agreement</w:t>
      </w:r>
    </w:p>
    <w:p w14:paraId="2D9E708D" w14:textId="77777777" w:rsidR="004D4742" w:rsidRPr="00DF734F" w:rsidRDefault="00F007C4" w:rsidP="004D4742">
      <w:pPr>
        <w:rPr>
          <w:lang w:val="en-US"/>
        </w:rPr>
      </w:pPr>
      <w:r>
        <w:rPr>
          <w:lang w:val="en-US"/>
        </w:rPr>
        <w:t>This Guarantee and Indemnity binds each person who signs as Guarantor even if another person who was intended to sign does not sign it or is otherwise not bound by it.</w:t>
      </w:r>
    </w:p>
    <w:bookmarkEnd w:id="11"/>
    <w:p w14:paraId="32509BED" w14:textId="77777777" w:rsidR="004D4742" w:rsidRDefault="00F007C4" w:rsidP="004D4742">
      <w:pPr>
        <w:pStyle w:val="Heading1"/>
        <w:tabs>
          <w:tab w:val="clear" w:pos="180"/>
        </w:tabs>
        <w:ind w:left="567" w:hanging="567"/>
        <w:rPr>
          <w:lang w:val="en-US"/>
        </w:rPr>
      </w:pPr>
      <w:r>
        <w:rPr>
          <w:lang w:val="en-US"/>
        </w:rPr>
        <w:t>Guarantee and indemnity</w:t>
      </w:r>
    </w:p>
    <w:p w14:paraId="597AB09B" w14:textId="77777777" w:rsidR="004D4742" w:rsidRDefault="00F007C4" w:rsidP="004D4742">
      <w:pPr>
        <w:pStyle w:val="Heading2"/>
        <w:rPr>
          <w:lang w:val="en-US"/>
        </w:rPr>
      </w:pPr>
      <w:r>
        <w:rPr>
          <w:lang w:val="en-US"/>
        </w:rPr>
        <w:t>Consideration</w:t>
      </w:r>
    </w:p>
    <w:p w14:paraId="52D61E86" w14:textId="77777777" w:rsidR="004D4742" w:rsidRDefault="00F007C4" w:rsidP="004D4742">
      <w:pPr>
        <w:rPr>
          <w:lang w:val="en-US"/>
        </w:rPr>
      </w:pPr>
      <w:r>
        <w:rPr>
          <w:lang w:val="en-US"/>
        </w:rPr>
        <w:t xml:space="preserve">This </w:t>
      </w:r>
      <w:bookmarkStart w:id="12" w:name="OLE_LINK2"/>
      <w:bookmarkStart w:id="13" w:name="OLE_LINK3"/>
      <w:r>
        <w:rPr>
          <w:lang w:val="en-US"/>
        </w:rPr>
        <w:t xml:space="preserve">Guarantee and Indemnity </w:t>
      </w:r>
      <w:bookmarkEnd w:id="12"/>
      <w:bookmarkEnd w:id="13"/>
      <w:r>
        <w:rPr>
          <w:lang w:val="en-US"/>
        </w:rPr>
        <w:t xml:space="preserve">is entered into in consideration of us providing or continuing to provide financial accommodation to the Borrower or not immediately enforcing rights against the Borrower at your request. </w:t>
      </w:r>
    </w:p>
    <w:p w14:paraId="7B5DC9F3" w14:textId="77777777" w:rsidR="004D4742" w:rsidRDefault="00F007C4" w:rsidP="004D4742">
      <w:pPr>
        <w:pStyle w:val="Heading2"/>
        <w:rPr>
          <w:lang w:val="en-US"/>
        </w:rPr>
      </w:pPr>
      <w:bookmarkStart w:id="14" w:name="_Ref485382693"/>
      <w:r>
        <w:rPr>
          <w:lang w:val="en-US"/>
        </w:rPr>
        <w:t>Guarantee</w:t>
      </w:r>
      <w:bookmarkEnd w:id="14"/>
    </w:p>
    <w:p w14:paraId="58197639" w14:textId="77777777" w:rsidR="004D4742" w:rsidRDefault="00F007C4" w:rsidP="004D4742">
      <w:pPr>
        <w:rPr>
          <w:lang w:val="en-US"/>
        </w:rPr>
      </w:pPr>
      <w:r>
        <w:rPr>
          <w:lang w:val="en-US"/>
        </w:rPr>
        <w:t>You unconditionally and irrevocably guarantee to us:</w:t>
      </w:r>
    </w:p>
    <w:p w14:paraId="63D947CA" w14:textId="77777777" w:rsidR="004D4742" w:rsidRPr="00221CFD" w:rsidRDefault="00F007C4" w:rsidP="004D4742">
      <w:pPr>
        <w:pStyle w:val="Heading3"/>
        <w:rPr>
          <w:color w:val="000000" w:themeColor="text1"/>
        </w:rPr>
      </w:pPr>
      <w:r>
        <w:t>the due and punctual payment of the Guaranteed Money; and</w:t>
      </w:r>
    </w:p>
    <w:p w14:paraId="21A3FD7B" w14:textId="77777777" w:rsidR="004D4742" w:rsidRPr="00221CFD" w:rsidRDefault="00F007C4" w:rsidP="004D4742">
      <w:pPr>
        <w:pStyle w:val="Heading3"/>
        <w:rPr>
          <w:color w:val="000000" w:themeColor="text1"/>
        </w:rPr>
      </w:pPr>
      <w:r>
        <w:rPr>
          <w:color w:val="000000" w:themeColor="text1"/>
        </w:rPr>
        <w:t>the due and punctual observance and performance of the Borrower’s obligations under the Guaranteed Agreement.</w:t>
      </w:r>
    </w:p>
    <w:p w14:paraId="2B401D25" w14:textId="77777777" w:rsidR="004D4742" w:rsidRDefault="00F007C4" w:rsidP="004D4742">
      <w:pPr>
        <w:rPr>
          <w:lang w:val="en-US"/>
        </w:rPr>
      </w:pPr>
      <w:r w:rsidRPr="00221CFD">
        <w:rPr>
          <w:color w:val="000000" w:themeColor="text1"/>
        </w:rPr>
        <w:t>If the Borrower does not pay the Guaranteed Money on time and in accordan</w:t>
      </w:r>
      <w:r>
        <w:t>ce with any arrangement under which it is expressed to be owing, then you agree to pay the Guaranteed Money to us on demand.</w:t>
      </w:r>
    </w:p>
    <w:p w14:paraId="55AAD687" w14:textId="77777777" w:rsidR="004D4742" w:rsidRDefault="00F007C4" w:rsidP="004D4742">
      <w:pPr>
        <w:pStyle w:val="Heading2"/>
        <w:rPr>
          <w:lang w:val="en-US"/>
        </w:rPr>
      </w:pPr>
      <w:bookmarkStart w:id="15" w:name="_Ref485382732"/>
      <w:r>
        <w:rPr>
          <w:lang w:val="en-US"/>
        </w:rPr>
        <w:t>Indemnity</w:t>
      </w:r>
      <w:bookmarkEnd w:id="15"/>
    </w:p>
    <w:p w14:paraId="15F4DAD4" w14:textId="77777777" w:rsidR="004D4742" w:rsidRPr="00090F50" w:rsidRDefault="00F007C4" w:rsidP="004D4742">
      <w:pPr>
        <w:rPr>
          <w:lang w:val="en-US"/>
        </w:rPr>
      </w:pPr>
      <w:r>
        <w:rPr>
          <w:lang w:val="en-US"/>
        </w:rPr>
        <w:t xml:space="preserve">As an independent and principal obligation, you unconditionally and irrevocably indemnify us against </w:t>
      </w:r>
      <w:r w:rsidRPr="00090F50">
        <w:rPr>
          <w:lang w:val="en-US"/>
        </w:rPr>
        <w:t xml:space="preserve">any loss or liability sustained by </w:t>
      </w:r>
      <w:r>
        <w:rPr>
          <w:lang w:val="en-US"/>
        </w:rPr>
        <w:t>us</w:t>
      </w:r>
      <w:r w:rsidRPr="00090F50">
        <w:rPr>
          <w:lang w:val="en-US"/>
        </w:rPr>
        <w:t xml:space="preserve"> (including all charges, costs</w:t>
      </w:r>
      <w:r>
        <w:rPr>
          <w:lang w:val="en-US"/>
        </w:rPr>
        <w:t xml:space="preserve"> </w:t>
      </w:r>
      <w:r w:rsidRPr="00090F50">
        <w:rPr>
          <w:lang w:val="en-US"/>
        </w:rPr>
        <w:t xml:space="preserve">and expenses incurred by </w:t>
      </w:r>
      <w:r>
        <w:rPr>
          <w:lang w:val="en-US"/>
        </w:rPr>
        <w:t>us</w:t>
      </w:r>
      <w:r w:rsidRPr="00090F50">
        <w:rPr>
          <w:lang w:val="en-US"/>
        </w:rPr>
        <w:t>) directly or indirectly in connection with:</w:t>
      </w:r>
    </w:p>
    <w:p w14:paraId="6D7BAC10" w14:textId="77777777" w:rsidR="004D4742" w:rsidRPr="00090F50" w:rsidRDefault="00F007C4" w:rsidP="004D4742">
      <w:pPr>
        <w:pStyle w:val="Heading3"/>
      </w:pPr>
      <w:r w:rsidRPr="00090F50">
        <w:t xml:space="preserve">any failure of the Borrower to duly and punctually pay </w:t>
      </w:r>
      <w:r>
        <w:t xml:space="preserve">us </w:t>
      </w:r>
      <w:r w:rsidRPr="00090F50">
        <w:t>the Guaranteed Money;</w:t>
      </w:r>
    </w:p>
    <w:p w14:paraId="3C84D2BB" w14:textId="77777777" w:rsidR="004D4742" w:rsidRPr="00090F50" w:rsidRDefault="00F007C4" w:rsidP="004D4742">
      <w:pPr>
        <w:pStyle w:val="Heading3"/>
      </w:pPr>
      <w:r w:rsidRPr="00090F50">
        <w:t>any liability of the Borrower to pay the</w:t>
      </w:r>
      <w:r>
        <w:t xml:space="preserve"> </w:t>
      </w:r>
      <w:r w:rsidRPr="00090F50">
        <w:t>Guaranteed Money being or becoming void or otherwise unenforceable for</w:t>
      </w:r>
      <w:r>
        <w:t xml:space="preserve"> </w:t>
      </w:r>
      <w:r w:rsidRPr="00090F50">
        <w:t>any reason (including as a result of any legal limitation, disability or</w:t>
      </w:r>
      <w:r>
        <w:t xml:space="preserve"> </w:t>
      </w:r>
      <w:r w:rsidRPr="00090F50">
        <w:t xml:space="preserve">incapacity affecting any person), irrespective of whether </w:t>
      </w:r>
      <w:r>
        <w:t>we</w:t>
      </w:r>
      <w:r w:rsidRPr="00090F50">
        <w:t xml:space="preserve"> knew or</w:t>
      </w:r>
      <w:r>
        <w:t xml:space="preserve"> </w:t>
      </w:r>
      <w:r w:rsidRPr="00090F50">
        <w:t>ought to have known of the relevant facts or circumstances;</w:t>
      </w:r>
    </w:p>
    <w:p w14:paraId="4E951F95" w14:textId="77777777" w:rsidR="004D4742" w:rsidRPr="00090F50" w:rsidRDefault="00F007C4" w:rsidP="004D4742">
      <w:pPr>
        <w:pStyle w:val="Heading3"/>
      </w:pPr>
      <w:r w:rsidRPr="00090F50">
        <w:t>the Guaranteed Money (or money</w:t>
      </w:r>
      <w:r>
        <w:t xml:space="preserve"> </w:t>
      </w:r>
      <w:r w:rsidRPr="00090F50">
        <w:t>which, if recoverable, would have been Guaranteed Money) being or</w:t>
      </w:r>
      <w:r>
        <w:t xml:space="preserve"> </w:t>
      </w:r>
      <w:r w:rsidRPr="00090F50">
        <w:t xml:space="preserve">becoming </w:t>
      </w:r>
      <w:r>
        <w:t>un</w:t>
      </w:r>
      <w:r w:rsidRPr="00090F50">
        <w:t xml:space="preserve">recoverable from </w:t>
      </w:r>
      <w:r>
        <w:t>you</w:t>
      </w:r>
      <w:r w:rsidRPr="00090F50">
        <w:t xml:space="preserve"> for any reason, irrespective of</w:t>
      </w:r>
      <w:r>
        <w:t xml:space="preserve"> </w:t>
      </w:r>
      <w:r w:rsidRPr="00090F50">
        <w:t>whether</w:t>
      </w:r>
      <w:r>
        <w:t xml:space="preserve"> we</w:t>
      </w:r>
      <w:r w:rsidRPr="00090F50">
        <w:t xml:space="preserve"> knew or ought to have known of the relevant facts or</w:t>
      </w:r>
      <w:r>
        <w:t xml:space="preserve"> </w:t>
      </w:r>
      <w:r w:rsidRPr="00090F50">
        <w:t xml:space="preserve">circumstances; </w:t>
      </w:r>
    </w:p>
    <w:p w14:paraId="49E97431" w14:textId="77777777" w:rsidR="004D4742" w:rsidRDefault="00F007C4" w:rsidP="004D4742">
      <w:pPr>
        <w:pStyle w:val="Heading3"/>
      </w:pPr>
      <w:r w:rsidRPr="00090F50">
        <w:t>the occurrence of an</w:t>
      </w:r>
      <w:r>
        <w:t xml:space="preserve"> </w:t>
      </w:r>
      <w:r w:rsidRPr="00090F50">
        <w:t>Insolvency Ev</w:t>
      </w:r>
      <w:r>
        <w:t xml:space="preserve">ent in relation to the Borrower; </w:t>
      </w:r>
      <w:r w:rsidRPr="00090F50">
        <w:t>or</w:t>
      </w:r>
    </w:p>
    <w:p w14:paraId="1C1B4635" w14:textId="77777777" w:rsidR="004D4742" w:rsidRPr="00E66F7F" w:rsidRDefault="00F007C4" w:rsidP="004D4742">
      <w:pPr>
        <w:pStyle w:val="Heading3"/>
      </w:pPr>
      <w:r>
        <w:t>any payment we are obliged or agree to pay to a trustee in bankruptcy or liquidator (or bankrupt person or insolvent corporation) in connection with a payment by you or the Borrower.</w:t>
      </w:r>
    </w:p>
    <w:p w14:paraId="5D6120E4" w14:textId="77777777" w:rsidR="004D4742" w:rsidRDefault="00F007C4" w:rsidP="004D4742">
      <w:pPr>
        <w:pStyle w:val="Heading2"/>
        <w:ind w:right="-72"/>
        <w:rPr>
          <w:lang w:val="en-US"/>
        </w:rPr>
      </w:pPr>
      <w:bookmarkStart w:id="16" w:name="_Ref485587971"/>
      <w:r>
        <w:rPr>
          <w:lang w:val="en-US"/>
        </w:rPr>
        <w:t>Demand</w:t>
      </w:r>
      <w:bookmarkEnd w:id="16"/>
    </w:p>
    <w:p w14:paraId="7237A929" w14:textId="77777777" w:rsidR="004D4742" w:rsidRDefault="00F007C4" w:rsidP="004D4742">
      <w:pPr>
        <w:pStyle w:val="BodyText"/>
        <w:ind w:left="0"/>
        <w:rPr>
          <w:lang w:val="en-US"/>
        </w:rPr>
      </w:pPr>
      <w:r>
        <w:rPr>
          <w:lang w:val="en-US"/>
        </w:rPr>
        <w:t>You must pay us on demand:</w:t>
      </w:r>
    </w:p>
    <w:p w14:paraId="5C617E08" w14:textId="71CECD16" w:rsidR="004D4742" w:rsidRDefault="00F007C4" w:rsidP="004D4742">
      <w:pPr>
        <w:pStyle w:val="Heading3"/>
      </w:pPr>
      <w:r>
        <w:t xml:space="preserve">the Guaranteed Money under clause </w:t>
      </w:r>
      <w:r>
        <w:fldChar w:fldCharType="begin"/>
      </w:r>
      <w:r>
        <w:instrText xml:space="preserve"> REF _Ref485382693 \r \h </w:instrText>
      </w:r>
      <w:r>
        <w:fldChar w:fldCharType="separate"/>
      </w:r>
      <w:r w:rsidR="00CB69C0">
        <w:t>2.2</w:t>
      </w:r>
      <w:r>
        <w:fldChar w:fldCharType="end"/>
      </w:r>
      <w:r>
        <w:t xml:space="preserve"> (whether or not we have made a demand on the Borrower); and </w:t>
      </w:r>
    </w:p>
    <w:p w14:paraId="232CE7BA" w14:textId="53A187B5" w:rsidR="004D4742" w:rsidRDefault="00F007C4" w:rsidP="004D4742">
      <w:pPr>
        <w:pStyle w:val="Heading3"/>
      </w:pPr>
      <w:r>
        <w:t xml:space="preserve">an amount equal to the amount of any loss or liability in respect of which you have given an indemnity under clause </w:t>
      </w:r>
      <w:r>
        <w:fldChar w:fldCharType="begin"/>
      </w:r>
      <w:r>
        <w:instrText xml:space="preserve"> REF _Ref485382732 \r \h </w:instrText>
      </w:r>
      <w:r>
        <w:fldChar w:fldCharType="separate"/>
      </w:r>
      <w:r w:rsidR="00CB69C0">
        <w:t>2.3</w:t>
      </w:r>
      <w:r>
        <w:fldChar w:fldCharType="end"/>
      </w:r>
      <w:r>
        <w:t xml:space="preserve"> (whether or not we have made a demand on the Borrower).</w:t>
      </w:r>
    </w:p>
    <w:p w14:paraId="0CC296DA" w14:textId="0D6492A4" w:rsidR="004D4742" w:rsidRPr="00F716B8" w:rsidRDefault="00F007C4" w:rsidP="004D4742">
      <w:pPr>
        <w:pStyle w:val="BodyTextIndent"/>
        <w:ind w:left="0"/>
        <w:rPr>
          <w:lang w:val="en-US"/>
        </w:rPr>
      </w:pPr>
      <w:r>
        <w:rPr>
          <w:lang w:val="en-US"/>
        </w:rPr>
        <w:t xml:space="preserve">A demand under this clause </w:t>
      </w:r>
      <w:r>
        <w:rPr>
          <w:lang w:val="en-US"/>
        </w:rPr>
        <w:fldChar w:fldCharType="begin"/>
      </w:r>
      <w:r>
        <w:rPr>
          <w:lang w:val="en-US"/>
        </w:rPr>
        <w:instrText xml:space="preserve"> REF _Ref485587971 \r \h </w:instrText>
      </w:r>
      <w:r>
        <w:rPr>
          <w:lang w:val="en-US"/>
        </w:rPr>
      </w:r>
      <w:r>
        <w:rPr>
          <w:lang w:val="en-US"/>
        </w:rPr>
        <w:fldChar w:fldCharType="separate"/>
      </w:r>
      <w:r w:rsidR="00CB69C0">
        <w:rPr>
          <w:lang w:val="en-US"/>
        </w:rPr>
        <w:t>2.4</w:t>
      </w:r>
      <w:r>
        <w:rPr>
          <w:lang w:val="en-US"/>
        </w:rPr>
        <w:fldChar w:fldCharType="end"/>
      </w:r>
      <w:r>
        <w:rPr>
          <w:lang w:val="en-US"/>
        </w:rPr>
        <w:t xml:space="preserve"> may be made at any time and from time to time.</w:t>
      </w:r>
    </w:p>
    <w:p w14:paraId="2021D93A" w14:textId="77777777" w:rsidR="004D4742" w:rsidRPr="002050FD" w:rsidRDefault="00F007C4" w:rsidP="004D4742">
      <w:pPr>
        <w:pStyle w:val="Heading2"/>
        <w:rPr>
          <w:lang w:val="en-US"/>
        </w:rPr>
      </w:pPr>
      <w:bookmarkStart w:id="17" w:name="_Ref491361103"/>
      <w:r w:rsidRPr="002050FD">
        <w:rPr>
          <w:lang w:val="en-US"/>
        </w:rPr>
        <w:t>Limit on your liability</w:t>
      </w:r>
      <w:bookmarkEnd w:id="17"/>
    </w:p>
    <w:p w14:paraId="4D974A1B" w14:textId="77777777" w:rsidR="004D4742" w:rsidRDefault="00F007C4" w:rsidP="004D4742">
      <w:pPr>
        <w:pStyle w:val="Heading3"/>
        <w:numPr>
          <w:ilvl w:val="0"/>
          <w:numId w:val="0"/>
        </w:numPr>
      </w:pPr>
      <w:r>
        <w:t>By signing this Guarantee and Indemnity, you could become liable to pay us:</w:t>
      </w:r>
    </w:p>
    <w:p w14:paraId="4002C4F3" w14:textId="32F28B9A" w:rsidR="004D4742" w:rsidRDefault="00F007C4" w:rsidP="004D4742">
      <w:pPr>
        <w:pStyle w:val="Heading3"/>
      </w:pPr>
      <w:r>
        <w:t xml:space="preserve">under the guarantee in clause </w:t>
      </w:r>
      <w:r>
        <w:fldChar w:fldCharType="begin"/>
      </w:r>
      <w:r>
        <w:instrText xml:space="preserve"> REF _Ref485382693 \r \h  \* MERGEFORMAT </w:instrText>
      </w:r>
      <w:r>
        <w:fldChar w:fldCharType="separate"/>
      </w:r>
      <w:r w:rsidR="00CB69C0">
        <w:t>2.2</w:t>
      </w:r>
      <w:r>
        <w:fldChar w:fldCharType="end"/>
      </w:r>
      <w:r>
        <w:t>;</w:t>
      </w:r>
    </w:p>
    <w:p w14:paraId="454A81A2" w14:textId="11D333F0" w:rsidR="004D4742" w:rsidRDefault="00F007C4" w:rsidP="004D4742">
      <w:pPr>
        <w:pStyle w:val="Heading3"/>
      </w:pPr>
      <w:r>
        <w:t xml:space="preserve">under the indemnity in clause </w:t>
      </w:r>
      <w:r>
        <w:fldChar w:fldCharType="begin"/>
      </w:r>
      <w:r>
        <w:instrText xml:space="preserve"> REF _Ref485382732 \r \h  \* MERGEFORMAT </w:instrText>
      </w:r>
      <w:r>
        <w:fldChar w:fldCharType="separate"/>
      </w:r>
      <w:r w:rsidR="00CB69C0">
        <w:t>2.3</w:t>
      </w:r>
      <w:r>
        <w:fldChar w:fldCharType="end"/>
      </w:r>
      <w:r>
        <w:t>;</w:t>
      </w:r>
    </w:p>
    <w:p w14:paraId="565BF825" w14:textId="54A763EA" w:rsidR="004D4742" w:rsidRDefault="00F007C4" w:rsidP="004D4742">
      <w:pPr>
        <w:pStyle w:val="Heading3"/>
      </w:pPr>
      <w:r>
        <w:t xml:space="preserve">under clauses </w:t>
      </w:r>
      <w:r>
        <w:fldChar w:fldCharType="begin"/>
      </w:r>
      <w:r>
        <w:instrText xml:space="preserve"> REF _Ref496469399 \w \h  \* MERGEFORMAT </w:instrText>
      </w:r>
      <w:r>
        <w:fldChar w:fldCharType="separate"/>
      </w:r>
      <w:r w:rsidR="00CB69C0">
        <w:t>4.2</w:t>
      </w:r>
      <w:r>
        <w:fldChar w:fldCharType="end"/>
      </w:r>
      <w:r>
        <w:t xml:space="preserve">, </w:t>
      </w:r>
      <w:r>
        <w:fldChar w:fldCharType="begin"/>
      </w:r>
      <w:r>
        <w:instrText xml:space="preserve"> REF _Ref496517878 \w \h </w:instrText>
      </w:r>
      <w:r>
        <w:fldChar w:fldCharType="separate"/>
      </w:r>
      <w:r w:rsidR="00CB69C0">
        <w:t>4.3</w:t>
      </w:r>
      <w:r>
        <w:fldChar w:fldCharType="end"/>
      </w:r>
      <w:r>
        <w:t xml:space="preserve">, </w:t>
      </w:r>
      <w:r>
        <w:fldChar w:fldCharType="begin"/>
      </w:r>
      <w:r>
        <w:instrText xml:space="preserve"> REF _Ref486171139 \w \h  \* MERGEFORMAT </w:instrText>
      </w:r>
      <w:r>
        <w:fldChar w:fldCharType="separate"/>
      </w:r>
      <w:r w:rsidR="00CB69C0">
        <w:t>4.4</w:t>
      </w:r>
      <w:r>
        <w:fldChar w:fldCharType="end"/>
      </w:r>
      <w:r>
        <w:t xml:space="preserve">, </w:t>
      </w:r>
      <w:r>
        <w:fldChar w:fldCharType="begin"/>
      </w:r>
      <w:r>
        <w:instrText xml:space="preserve"> REF _Ref496514321 \r \h  \* MERGEFORMAT </w:instrText>
      </w:r>
      <w:r>
        <w:fldChar w:fldCharType="separate"/>
      </w:r>
      <w:r w:rsidR="00CB69C0">
        <w:t>4.6</w:t>
      </w:r>
      <w:r>
        <w:fldChar w:fldCharType="end"/>
      </w:r>
      <w:r>
        <w:t xml:space="preserve"> and </w:t>
      </w:r>
      <w:r>
        <w:fldChar w:fldCharType="begin"/>
      </w:r>
      <w:r>
        <w:instrText xml:space="preserve"> REF _Ref496514299 \r \h  \* MERGEFORMAT </w:instrText>
      </w:r>
      <w:r>
        <w:fldChar w:fldCharType="separate"/>
      </w:r>
      <w:r w:rsidR="00CB69C0">
        <w:t>6.4</w:t>
      </w:r>
      <w:r>
        <w:fldChar w:fldCharType="end"/>
      </w:r>
      <w:r>
        <w:t>; and</w:t>
      </w:r>
    </w:p>
    <w:p w14:paraId="214B8A8C" w14:textId="03D490FA" w:rsidR="004D4742" w:rsidRDefault="00F007C4" w:rsidP="004D4742">
      <w:pPr>
        <w:pStyle w:val="Heading3"/>
      </w:pPr>
      <w:r>
        <w:t xml:space="preserve">interest under clause </w:t>
      </w:r>
      <w:r>
        <w:fldChar w:fldCharType="begin"/>
      </w:r>
      <w:r>
        <w:instrText xml:space="preserve"> REF _Ref486362023 \w \h </w:instrText>
      </w:r>
      <w:r>
        <w:fldChar w:fldCharType="separate"/>
      </w:r>
      <w:r w:rsidR="00CB69C0">
        <w:t>4.5</w:t>
      </w:r>
      <w:r>
        <w:fldChar w:fldCharType="end"/>
      </w:r>
      <w:r>
        <w:t>.</w:t>
      </w:r>
    </w:p>
    <w:p w14:paraId="6A0ECDEF" w14:textId="77777777" w:rsidR="004D4742" w:rsidRDefault="00F007C4" w:rsidP="004D4742">
      <w:pPr>
        <w:pStyle w:val="Heading3"/>
        <w:numPr>
          <w:ilvl w:val="0"/>
          <w:numId w:val="0"/>
        </w:numPr>
      </w:pPr>
      <w:r>
        <w:t>However, the maximum amount we can recover from you is the Guaranteed Limit (if any).</w:t>
      </w:r>
    </w:p>
    <w:p w14:paraId="54FF490D" w14:textId="77777777" w:rsidR="004D4742" w:rsidRDefault="00F007C4" w:rsidP="004D4742">
      <w:pPr>
        <w:pStyle w:val="Heading2"/>
        <w:rPr>
          <w:lang w:val="en-US"/>
        </w:rPr>
      </w:pPr>
      <w:r>
        <w:rPr>
          <w:lang w:val="en-US"/>
        </w:rPr>
        <w:t>Ending this agreement</w:t>
      </w:r>
    </w:p>
    <w:p w14:paraId="60A261E5" w14:textId="77777777" w:rsidR="004D4742" w:rsidRPr="00456391" w:rsidRDefault="00F007C4" w:rsidP="004D4742">
      <w:pPr>
        <w:pStyle w:val="BodyTextIndent"/>
        <w:ind w:left="0"/>
        <w:rPr>
          <w:lang w:val="en-US"/>
        </w:rPr>
      </w:pPr>
      <w:r>
        <w:rPr>
          <w:lang w:val="en-US"/>
        </w:rPr>
        <w:t>Except to the extent that you have a right conferred under the Credit Legislation, you cannot otherwise withdraw from, end or limit this Guarantee and Indemnity.</w:t>
      </w:r>
    </w:p>
    <w:p w14:paraId="509276CA" w14:textId="77777777" w:rsidR="004D4742" w:rsidRDefault="00F007C4" w:rsidP="004D4742">
      <w:pPr>
        <w:pStyle w:val="Heading1"/>
        <w:tabs>
          <w:tab w:val="clear" w:pos="180"/>
        </w:tabs>
        <w:ind w:left="567" w:hanging="567"/>
      </w:pPr>
      <w:r>
        <w:lastRenderedPageBreak/>
        <w:t>Nature of obligations</w:t>
      </w:r>
    </w:p>
    <w:p w14:paraId="1DE4131A" w14:textId="77777777" w:rsidR="004D4742" w:rsidRDefault="00F007C4" w:rsidP="004D4742">
      <w:pPr>
        <w:pStyle w:val="Heading2"/>
      </w:pPr>
      <w:r>
        <w:t>Principal obligations</w:t>
      </w:r>
    </w:p>
    <w:p w14:paraId="51BD9F9D" w14:textId="77777777" w:rsidR="004D4742" w:rsidRDefault="00F007C4" w:rsidP="004D4742">
      <w:pPr>
        <w:pStyle w:val="BodyText"/>
        <w:ind w:left="0"/>
      </w:pPr>
      <w:r>
        <w:t>Each of your obligations under this Guarantee and Indemnity is:</w:t>
      </w:r>
    </w:p>
    <w:p w14:paraId="72A13BB3" w14:textId="77777777" w:rsidR="004D4742" w:rsidRDefault="00F007C4" w:rsidP="004D4742">
      <w:pPr>
        <w:pStyle w:val="Heading3"/>
      </w:pPr>
      <w:r>
        <w:t>a principal obligation imposed on you as principal debtor and is not to be regarded as ancillary or collateral to any other right or obligation; and</w:t>
      </w:r>
    </w:p>
    <w:p w14:paraId="2E7C30EC" w14:textId="77777777" w:rsidR="004D4742" w:rsidRDefault="00F007C4" w:rsidP="004D4742">
      <w:pPr>
        <w:pStyle w:val="Heading3"/>
      </w:pPr>
      <w:r>
        <w:t>independent of and not affected by or in substitution for any Collateral Security or any obligation of any person.</w:t>
      </w:r>
    </w:p>
    <w:p w14:paraId="6D6DA0FA" w14:textId="77777777" w:rsidR="004D4742" w:rsidRDefault="00F007C4" w:rsidP="004D4742">
      <w:pPr>
        <w:pStyle w:val="Heading2"/>
      </w:pPr>
      <w:r>
        <w:t>No recourse to Collateral Security or other rights</w:t>
      </w:r>
    </w:p>
    <w:p w14:paraId="21C58F75" w14:textId="77777777" w:rsidR="004D4742" w:rsidRDefault="00F007C4" w:rsidP="004D4742">
      <w:pPr>
        <w:pStyle w:val="BodyText"/>
        <w:ind w:left="0"/>
      </w:pPr>
      <w:r>
        <w:t>This Guarantee and Indemnity is enforceable against you irrespective of whether:</w:t>
      </w:r>
    </w:p>
    <w:p w14:paraId="331D4010" w14:textId="77777777" w:rsidR="004D4742" w:rsidRDefault="00F007C4" w:rsidP="004D4742">
      <w:pPr>
        <w:pStyle w:val="Heading3"/>
      </w:pPr>
      <w:r>
        <w:t>recourse has first been had to any Collateral Security;</w:t>
      </w:r>
    </w:p>
    <w:p w14:paraId="042F8760" w14:textId="77777777" w:rsidR="004D4742" w:rsidRDefault="00F007C4" w:rsidP="004D4742">
      <w:pPr>
        <w:pStyle w:val="Heading3"/>
      </w:pPr>
      <w:r>
        <w:t>demand has been made on or notice is given to the Borrower or any other person;</w:t>
      </w:r>
    </w:p>
    <w:p w14:paraId="2E690E05" w14:textId="77777777" w:rsidR="004D4742" w:rsidRDefault="00F007C4" w:rsidP="004D4742">
      <w:pPr>
        <w:pStyle w:val="Heading3"/>
      </w:pPr>
      <w:r>
        <w:t>any other enforcement action has been taken against any person (including the Borrower or another Guarantor); or</w:t>
      </w:r>
    </w:p>
    <w:p w14:paraId="0F4BACBD" w14:textId="77777777" w:rsidR="004D4742" w:rsidRDefault="00F007C4" w:rsidP="004D4742">
      <w:pPr>
        <w:pStyle w:val="Heading3"/>
      </w:pPr>
      <w:r>
        <w:t>any of the events described in clause 6.1 has occurred.</w:t>
      </w:r>
    </w:p>
    <w:p w14:paraId="652E76BF" w14:textId="77777777" w:rsidR="004D4742" w:rsidRDefault="00F007C4" w:rsidP="004D4742">
      <w:pPr>
        <w:pStyle w:val="Heading2"/>
      </w:pPr>
      <w:r>
        <w:t>Continuing obligations</w:t>
      </w:r>
    </w:p>
    <w:p w14:paraId="428E5E0B" w14:textId="77777777" w:rsidR="004D4742" w:rsidRDefault="00F007C4" w:rsidP="004D4742">
      <w:pPr>
        <w:pStyle w:val="BodyText"/>
        <w:ind w:left="0"/>
      </w:pPr>
      <w:r>
        <w:t>Your obligations under this Guarantee and Indemnity:</w:t>
      </w:r>
    </w:p>
    <w:p w14:paraId="6ABAB1F9" w14:textId="77777777" w:rsidR="004D4742" w:rsidRDefault="00F007C4" w:rsidP="004D4742">
      <w:pPr>
        <w:pStyle w:val="Heading3"/>
      </w:pPr>
      <w:r>
        <w:t>are a continuing guarantee and indemnity;</w:t>
      </w:r>
    </w:p>
    <w:p w14:paraId="174A7F77" w14:textId="77777777" w:rsidR="004D4742" w:rsidRDefault="00F007C4" w:rsidP="004D4742">
      <w:pPr>
        <w:pStyle w:val="Heading3"/>
      </w:pPr>
      <w:r w:rsidRPr="00B6267D">
        <w:t>extend to the present and any future balance of the Guaranteed Money</w:t>
      </w:r>
      <w:r>
        <w:t>; and</w:t>
      </w:r>
    </w:p>
    <w:p w14:paraId="2008C230" w14:textId="77777777" w:rsidR="004D4742" w:rsidRDefault="00F007C4" w:rsidP="004D4742">
      <w:pPr>
        <w:pStyle w:val="Heading3"/>
      </w:pPr>
      <w:r>
        <w:t xml:space="preserve">remain in full force and effect until a final discharge of this Guarantee and Indemnity is provided to you, </w:t>
      </w:r>
    </w:p>
    <w:p w14:paraId="0B0E69A2" w14:textId="77777777" w:rsidR="004D4742" w:rsidRDefault="00F007C4" w:rsidP="004D4742">
      <w:r>
        <w:t>notwithstanding any settlement of account, intervening payment or other thing.</w:t>
      </w:r>
    </w:p>
    <w:p w14:paraId="42F71630" w14:textId="77777777" w:rsidR="004D4742" w:rsidRDefault="00F007C4" w:rsidP="004D4742">
      <w:pPr>
        <w:pStyle w:val="Heading2"/>
      </w:pPr>
      <w:r>
        <w:t>Operation of indemnities</w:t>
      </w:r>
    </w:p>
    <w:p w14:paraId="1C1AFAF8" w14:textId="281E2EEC" w:rsidR="004D4742" w:rsidRDefault="00F007C4" w:rsidP="004D4742">
      <w:pPr>
        <w:pStyle w:val="BodyText"/>
        <w:ind w:left="0"/>
      </w:pPr>
      <w:r>
        <w:t xml:space="preserve">The indemnity in clause </w:t>
      </w:r>
      <w:r>
        <w:fldChar w:fldCharType="begin"/>
      </w:r>
      <w:r>
        <w:instrText xml:space="preserve"> REF _Ref485382732 \r \h </w:instrText>
      </w:r>
      <w:r>
        <w:fldChar w:fldCharType="separate"/>
      </w:r>
      <w:r w:rsidR="00CB69C0">
        <w:t>2.3</w:t>
      </w:r>
      <w:r>
        <w:fldChar w:fldCharType="end"/>
      </w:r>
      <w:r>
        <w:t xml:space="preserve"> and the other indemnities in this Guarantee and Indemnity are continuing obligations, independent of your other obligations under this Guarantee and Indemnity. They survive the payment of all amounts recoverable under this </w:t>
      </w:r>
      <w:r>
        <w:t xml:space="preserve">Guarantee and Indemnity and continue even after those other obligations end. It is not necessary for us to incur any expense or make any payment to any person before enforcing a right of indemnity conferred by clause </w:t>
      </w:r>
      <w:r>
        <w:fldChar w:fldCharType="begin"/>
      </w:r>
      <w:r>
        <w:instrText xml:space="preserve"> REF _Ref485382732 \r \h </w:instrText>
      </w:r>
      <w:r>
        <w:fldChar w:fldCharType="separate"/>
      </w:r>
      <w:r w:rsidR="00CB69C0">
        <w:t>2.3</w:t>
      </w:r>
      <w:r>
        <w:fldChar w:fldCharType="end"/>
      </w:r>
      <w:r>
        <w:t xml:space="preserve"> or by the other indemnities in this Guarantee and Indemnity.</w:t>
      </w:r>
    </w:p>
    <w:p w14:paraId="521AB32A" w14:textId="77777777" w:rsidR="004D4742" w:rsidRDefault="00F007C4" w:rsidP="004D4742">
      <w:pPr>
        <w:pStyle w:val="Heading2"/>
      </w:pPr>
      <w:r>
        <w:t>Increases in Guaranteed Money</w:t>
      </w:r>
    </w:p>
    <w:p w14:paraId="65583F80" w14:textId="77777777" w:rsidR="004D4742" w:rsidRPr="0054497F" w:rsidRDefault="00F007C4" w:rsidP="004D4742">
      <w:pPr>
        <w:pStyle w:val="Heading3"/>
      </w:pPr>
      <w:r w:rsidRPr="0052297D">
        <w:t>If th</w:t>
      </w:r>
      <w:r>
        <w:t xml:space="preserve">is Guarantee and Indemnity </w:t>
      </w:r>
      <w:r w:rsidRPr="0052297D">
        <w:t xml:space="preserve">is not regulated by the Credit Legislation, your obligations under this Guarantee and Indemnity extend to any increase in the Guaranteed Money as a result of any </w:t>
      </w:r>
      <w:r>
        <w:t>change to</w:t>
      </w:r>
      <w:r w:rsidRPr="0052297D">
        <w:t xml:space="preserve"> the Guaranteed Agreement or the occurrence of any other thing, irrespective of whether you are aware of or have consented to or are given notice of any such </w:t>
      </w:r>
      <w:r>
        <w:t xml:space="preserve">change </w:t>
      </w:r>
      <w:r w:rsidRPr="0052297D">
        <w:t>or of that occurrence.</w:t>
      </w:r>
      <w:r>
        <w:t xml:space="preserve"> As such, your liability under this Guarantee and Indemnity may exceed the Guaranteed </w:t>
      </w:r>
      <w:r w:rsidRPr="0054497F">
        <w:t>Limit without your agreement.</w:t>
      </w:r>
    </w:p>
    <w:p w14:paraId="05890B43" w14:textId="77777777" w:rsidR="004D4742" w:rsidRPr="00E0582C" w:rsidRDefault="00F007C4" w:rsidP="004D4742">
      <w:pPr>
        <w:pStyle w:val="Heading3"/>
      </w:pPr>
      <w:r w:rsidRPr="0054497F">
        <w:t>If this Guarantee and Indemnity is regulated by the Credit Legislation, your obligations under this Guarantee and Indemnity may extend to any increase in the Guaranteed Money as a result of any change to the Guaranteed Agreement or a future credit contract between the Borrower and us b</w:t>
      </w:r>
      <w:r>
        <w:t>ut only if you agree in writing. As such, your liability under this Guarantee and Indemnity cannot exceed the Guaranteed Limit without your agreement.</w:t>
      </w:r>
    </w:p>
    <w:p w14:paraId="7581C32E" w14:textId="77777777" w:rsidR="004D4742" w:rsidRDefault="00F007C4" w:rsidP="004D4742">
      <w:pPr>
        <w:pStyle w:val="Heading2"/>
      </w:pPr>
      <w:r>
        <w:t>Contingent amounts</w:t>
      </w:r>
    </w:p>
    <w:p w14:paraId="0E29C49C" w14:textId="77777777" w:rsidR="004D4742" w:rsidRDefault="00F007C4" w:rsidP="004D4742">
      <w:pPr>
        <w:pStyle w:val="BodyText"/>
        <w:ind w:left="0"/>
      </w:pPr>
      <w:r>
        <w:t>You acknowledge that the Guaranteed Money may include an amount which is contingently owing or which may become owing in the future and that, so long as we are entitled to make demand on the Borrower (without being obliged to make that demand), you must pay us an amount equal to any contingent or future amount included in the Guaranteed Money notwithstanding that such contingent or future amount may not have fallen due as at the date of any demand.</w:t>
      </w:r>
    </w:p>
    <w:p w14:paraId="736842C0" w14:textId="77777777" w:rsidR="004D4742" w:rsidRDefault="00F007C4" w:rsidP="004D4742">
      <w:pPr>
        <w:pStyle w:val="Heading2"/>
      </w:pPr>
      <w:r>
        <w:t>Joint and several liability</w:t>
      </w:r>
    </w:p>
    <w:p w14:paraId="01D5B4CB" w14:textId="77777777" w:rsidR="004D4742" w:rsidRPr="0086110C" w:rsidRDefault="00F007C4" w:rsidP="004D4742">
      <w:pPr>
        <w:pStyle w:val="Heading3"/>
      </w:pPr>
      <w:r w:rsidRPr="0086110C">
        <w:t>You are liable for all obligation</w:t>
      </w:r>
      <w:r>
        <w:t>s</w:t>
      </w:r>
      <w:r w:rsidRPr="0086110C">
        <w:t xml:space="preserve"> under this Guarantee and Indemnity both separately on your own and jointly with </w:t>
      </w:r>
      <w:r w:rsidRPr="0086110C">
        <w:lastRenderedPageBreak/>
        <w:t>any one or more other persons named as a Guarantor.</w:t>
      </w:r>
    </w:p>
    <w:p w14:paraId="7E8578BA" w14:textId="77777777" w:rsidR="004D4742" w:rsidRDefault="00F007C4" w:rsidP="004D4742">
      <w:pPr>
        <w:pStyle w:val="Heading3"/>
      </w:pPr>
      <w:r w:rsidRPr="0086110C">
        <w:t>If there is more than one Guarantor, you are bound by this Guarantee and Indemnity</w:t>
      </w:r>
      <w:r>
        <w:t xml:space="preserve"> even if the other Guarantors do not sign this Guarantee and Indemnity or any other Guarantee or are otherwise not bound by that other Guarantee.</w:t>
      </w:r>
    </w:p>
    <w:p w14:paraId="6175857C" w14:textId="77777777" w:rsidR="004D4742" w:rsidRDefault="00F007C4" w:rsidP="004D4742">
      <w:pPr>
        <w:pStyle w:val="Heading1"/>
        <w:tabs>
          <w:tab w:val="clear" w:pos="180"/>
        </w:tabs>
        <w:ind w:left="567" w:hanging="567"/>
        <w:rPr>
          <w:lang w:val="en-US"/>
        </w:rPr>
      </w:pPr>
      <w:r>
        <w:rPr>
          <w:lang w:val="en-US"/>
        </w:rPr>
        <w:t>Additional amounts Payable</w:t>
      </w:r>
    </w:p>
    <w:p w14:paraId="748ED803" w14:textId="77777777" w:rsidR="004D4742" w:rsidRDefault="00F007C4" w:rsidP="004D4742">
      <w:pPr>
        <w:pStyle w:val="Heading2"/>
        <w:rPr>
          <w:lang w:val="en-US"/>
        </w:rPr>
      </w:pPr>
      <w:r>
        <w:rPr>
          <w:lang w:val="en-US"/>
        </w:rPr>
        <w:t>Your costs</w:t>
      </w:r>
    </w:p>
    <w:p w14:paraId="2701CF7F" w14:textId="77777777" w:rsidR="004D4742" w:rsidRPr="00314108" w:rsidRDefault="00F007C4" w:rsidP="004D4742">
      <w:pPr>
        <w:pStyle w:val="BodyText"/>
        <w:ind w:left="0"/>
        <w:rPr>
          <w:lang w:val="en-US"/>
        </w:rPr>
      </w:pPr>
      <w:r>
        <w:rPr>
          <w:lang w:val="en-US"/>
        </w:rPr>
        <w:t>You must pay for anything which you must do under this Guarantee and Indemnity.</w:t>
      </w:r>
    </w:p>
    <w:p w14:paraId="0B81FDE7" w14:textId="77777777" w:rsidR="004D4742" w:rsidRDefault="00F007C4" w:rsidP="004D4742">
      <w:pPr>
        <w:pStyle w:val="Heading2"/>
        <w:rPr>
          <w:lang w:val="en-US"/>
        </w:rPr>
      </w:pPr>
      <w:bookmarkStart w:id="18" w:name="_Ref496469399"/>
      <w:r>
        <w:rPr>
          <w:lang w:val="en-US"/>
        </w:rPr>
        <w:t>Enforcement expenses</w:t>
      </w:r>
      <w:bookmarkEnd w:id="18"/>
    </w:p>
    <w:p w14:paraId="14F63454" w14:textId="77777777" w:rsidR="004D4742" w:rsidRDefault="00F007C4" w:rsidP="004D4742">
      <w:pPr>
        <w:pStyle w:val="BodyText"/>
        <w:ind w:left="0"/>
        <w:rPr>
          <w:lang w:val="en-US"/>
        </w:rPr>
      </w:pPr>
      <w:r>
        <w:rPr>
          <w:lang w:val="en-US"/>
        </w:rPr>
        <w:t>You must pay us on demand:</w:t>
      </w:r>
    </w:p>
    <w:p w14:paraId="444230D7" w14:textId="77777777" w:rsidR="004D4742" w:rsidRDefault="00F007C4" w:rsidP="004D4742">
      <w:pPr>
        <w:pStyle w:val="Heading3"/>
      </w:pPr>
      <w:r>
        <w:t xml:space="preserve">our reasonable costs (including advisers and legal costs on a full indemnity basis and all reasonable Enforcement Expenses) in arranging, administering (including giving and considering consents, variations, discharges and releases and producing title documents or enforcing or attempting to enforce or taking any action within our rights), terminating and enforcing this Guarantee and Indemnity; </w:t>
      </w:r>
    </w:p>
    <w:p w14:paraId="3A587608" w14:textId="77777777" w:rsidR="004D4742" w:rsidRPr="007706BB" w:rsidRDefault="00F007C4" w:rsidP="004D4742">
      <w:pPr>
        <w:pStyle w:val="Heading3"/>
      </w:pPr>
      <w:r>
        <w:t>all reasonable Enforcement Expenses if you default under this Guarantee and Indemnity; and</w:t>
      </w:r>
    </w:p>
    <w:p w14:paraId="6EB4E725" w14:textId="77777777" w:rsidR="004D4742" w:rsidRDefault="00F007C4" w:rsidP="004D4742">
      <w:pPr>
        <w:pStyle w:val="Heading3"/>
      </w:pPr>
      <w:r>
        <w:t>all taxes, fees and charges payable in connection with this Guarantee and Indemnity and any transaction under it, and any interest, penalties, fines and expenses in connection with them.</w:t>
      </w:r>
    </w:p>
    <w:p w14:paraId="2D147945" w14:textId="77777777" w:rsidR="004D4742" w:rsidRDefault="00F007C4" w:rsidP="004D4742">
      <w:pPr>
        <w:pStyle w:val="BodyTextIndent"/>
        <w:ind w:left="0"/>
        <w:rPr>
          <w:lang w:val="en-US"/>
        </w:rPr>
      </w:pPr>
      <w:r>
        <w:rPr>
          <w:lang w:val="en-US"/>
        </w:rPr>
        <w:t>You must pay these amounts to us on demand. We may debit any of these amounts to any account you have with us after we have given you notice.</w:t>
      </w:r>
    </w:p>
    <w:p w14:paraId="057D053E" w14:textId="77777777" w:rsidR="004D4742" w:rsidRDefault="00F007C4" w:rsidP="004D4742">
      <w:pPr>
        <w:pStyle w:val="Heading2"/>
        <w:rPr>
          <w:lang w:val="en-US"/>
        </w:rPr>
      </w:pPr>
      <w:bookmarkStart w:id="19" w:name="_Ref496517878"/>
      <w:r>
        <w:rPr>
          <w:lang w:val="en-US"/>
        </w:rPr>
        <w:t>Indemnity</w:t>
      </w:r>
      <w:bookmarkEnd w:id="19"/>
    </w:p>
    <w:p w14:paraId="283EBF57" w14:textId="77777777" w:rsidR="004D4742" w:rsidRDefault="00F007C4" w:rsidP="004D4742">
      <w:pPr>
        <w:pStyle w:val="Heading3"/>
      </w:pPr>
      <w:bookmarkStart w:id="20" w:name="_Ref496517830"/>
      <w:r>
        <w:t>You indemnify us against, and you must pay us on demand for, liability, loss or costs (including consequential or economic loss) we suffer or incur:</w:t>
      </w:r>
      <w:bookmarkEnd w:id="20"/>
    </w:p>
    <w:p w14:paraId="0A3F3FB4" w14:textId="77777777" w:rsidR="004D4742" w:rsidRDefault="00F007C4" w:rsidP="004D4742">
      <w:pPr>
        <w:pStyle w:val="BodyTextIndent"/>
        <w:ind w:left="1134" w:hanging="567"/>
        <w:rPr>
          <w:lang w:val="en-US"/>
        </w:rPr>
      </w:pPr>
      <w:r>
        <w:rPr>
          <w:lang w:val="en-US"/>
        </w:rPr>
        <w:t xml:space="preserve">(i) </w:t>
      </w:r>
      <w:r>
        <w:rPr>
          <w:lang w:val="en-US"/>
        </w:rPr>
        <w:tab/>
        <w:t>if you default under this Guarantee and Indemnity; or</w:t>
      </w:r>
    </w:p>
    <w:p w14:paraId="377BA0BA" w14:textId="77777777" w:rsidR="004D4742" w:rsidRPr="000D78A0" w:rsidRDefault="00F007C4" w:rsidP="004D4742">
      <w:pPr>
        <w:pStyle w:val="BodyTextIndent"/>
        <w:ind w:left="1134" w:hanging="567"/>
        <w:rPr>
          <w:lang w:val="en-US"/>
        </w:rPr>
      </w:pPr>
      <w:r>
        <w:rPr>
          <w:lang w:val="en-US"/>
        </w:rPr>
        <w:t>(ii)</w:t>
      </w:r>
      <w:r>
        <w:rPr>
          <w:lang w:val="en-US"/>
        </w:rPr>
        <w:tab/>
        <w:t>in connection with any person exercising, or not exercising, rights under this Guarantee and Indemnity.</w:t>
      </w:r>
    </w:p>
    <w:p w14:paraId="1CD1CC39" w14:textId="38FE05AD" w:rsidR="004D4742" w:rsidRPr="000D78A0" w:rsidRDefault="00F007C4" w:rsidP="004D4742">
      <w:pPr>
        <w:pStyle w:val="Heading3"/>
      </w:pPr>
      <w:r>
        <w:t xml:space="preserve">You must pay us an amount equal to any liability, loss or costs (including consequential or economic loss) of a kind referred to in clauses </w:t>
      </w:r>
      <w:r>
        <w:fldChar w:fldCharType="begin"/>
      </w:r>
      <w:r>
        <w:instrText xml:space="preserve"> REF _Ref496517830 \w \h </w:instrText>
      </w:r>
      <w:r>
        <w:fldChar w:fldCharType="separate"/>
      </w:r>
      <w:r w:rsidR="00CB69C0">
        <w:t>4.3(a)</w:t>
      </w:r>
      <w:r>
        <w:fldChar w:fldCharType="end"/>
      </w:r>
      <w:r>
        <w:t xml:space="preserve"> suffered or incurred by any of our employees, officers, agents, attorneys or contractors.</w:t>
      </w:r>
    </w:p>
    <w:p w14:paraId="37947994" w14:textId="77777777" w:rsidR="004D4742" w:rsidRDefault="00F007C4" w:rsidP="004D4742">
      <w:pPr>
        <w:pStyle w:val="Heading2"/>
        <w:rPr>
          <w:lang w:val="en-US"/>
        </w:rPr>
      </w:pPr>
      <w:bookmarkStart w:id="21" w:name="_Ref486171139"/>
      <w:r w:rsidRPr="00987582">
        <w:rPr>
          <w:lang w:val="en-US"/>
        </w:rPr>
        <w:t>Goods and Services Tax</w:t>
      </w:r>
      <w:bookmarkEnd w:id="21"/>
    </w:p>
    <w:p w14:paraId="5608F88F" w14:textId="77777777" w:rsidR="004D4742" w:rsidRDefault="00F007C4" w:rsidP="004D4742">
      <w:pPr>
        <w:pStyle w:val="Heading3"/>
        <w:numPr>
          <w:ilvl w:val="0"/>
          <w:numId w:val="0"/>
        </w:numPr>
      </w:pPr>
      <w:r>
        <w:t>You must pay us all of our reasonable costs in connection with this Guarantee and Indemnity that are increased as a direct or indirect result of the imposition of GST. If:</w:t>
      </w:r>
    </w:p>
    <w:p w14:paraId="31345EF7" w14:textId="77777777" w:rsidR="004D4742" w:rsidRDefault="00F007C4" w:rsidP="004D4742">
      <w:pPr>
        <w:pStyle w:val="Heading3"/>
      </w:pPr>
      <w:r>
        <w:t>we reasonably decide that we are liable to pay GST on a supply made in connection with this Guarantee and Indemnity; and</w:t>
      </w:r>
    </w:p>
    <w:p w14:paraId="412BFB7A" w14:textId="77777777" w:rsidR="004D4742" w:rsidRDefault="00F007C4" w:rsidP="004D4742">
      <w:pPr>
        <w:pStyle w:val="Heading3"/>
      </w:pPr>
      <w:r>
        <w:t>we certify that we have not priced the supply to include GST,</w:t>
      </w:r>
    </w:p>
    <w:p w14:paraId="4F5B57AD" w14:textId="77777777" w:rsidR="004D4742" w:rsidRDefault="00F007C4" w:rsidP="004D4742">
      <w:pPr>
        <w:pStyle w:val="Heading3"/>
        <w:numPr>
          <w:ilvl w:val="0"/>
          <w:numId w:val="0"/>
        </w:numPr>
      </w:pPr>
      <w:r>
        <w:rPr>
          <w:rFonts w:cs="Times New Roman"/>
        </w:rPr>
        <w:t xml:space="preserve">then you must pay us an additional </w:t>
      </w:r>
      <w:r>
        <w:t>amount on account of GST, such amount to be calculated by multiplying the GST-exclusive consideration by the prevailing GST rate.</w:t>
      </w:r>
    </w:p>
    <w:p w14:paraId="7E3F7850" w14:textId="77777777" w:rsidR="004D4742" w:rsidRDefault="00F007C4" w:rsidP="004D4742">
      <w:pPr>
        <w:pStyle w:val="Heading3"/>
        <w:numPr>
          <w:ilvl w:val="0"/>
          <w:numId w:val="0"/>
        </w:numPr>
      </w:pPr>
      <w:r>
        <w:t>You must pay these amounts to us on demand.</w:t>
      </w:r>
    </w:p>
    <w:p w14:paraId="63F7878D" w14:textId="77777777" w:rsidR="004D4742" w:rsidRDefault="00F007C4" w:rsidP="004D4742">
      <w:pPr>
        <w:pStyle w:val="Heading2"/>
        <w:rPr>
          <w:lang w:val="en-US"/>
        </w:rPr>
      </w:pPr>
      <w:bookmarkStart w:id="22" w:name="_Ref486362023"/>
      <w:r>
        <w:rPr>
          <w:lang w:val="en-US"/>
        </w:rPr>
        <w:t>Interest</w:t>
      </w:r>
      <w:bookmarkEnd w:id="22"/>
    </w:p>
    <w:p w14:paraId="2A181B0B" w14:textId="77777777" w:rsidR="004D4742" w:rsidRDefault="00F007C4" w:rsidP="004D4742">
      <w:pPr>
        <w:pStyle w:val="Heading3"/>
      </w:pPr>
      <w:bookmarkStart w:id="23" w:name="_Ref496468452"/>
      <w:r>
        <w:t>You agree to pay interest (at the highest rate agreed between us and the Borrower under the Guaranteed Agreement) on:</w:t>
      </w:r>
      <w:bookmarkEnd w:id="23"/>
    </w:p>
    <w:p w14:paraId="79D24145" w14:textId="77777777" w:rsidR="004D4742" w:rsidRDefault="00F007C4" w:rsidP="004D4742">
      <w:pPr>
        <w:pStyle w:val="BodyTextIndent"/>
        <w:ind w:left="1134" w:hanging="567"/>
        <w:rPr>
          <w:lang w:val="en-US"/>
        </w:rPr>
      </w:pPr>
      <w:r>
        <w:rPr>
          <w:lang w:val="en-US"/>
        </w:rPr>
        <w:t>(i)</w:t>
      </w:r>
      <w:r>
        <w:rPr>
          <w:lang w:val="en-US"/>
        </w:rPr>
        <w:tab/>
        <w:t>any amounts payable by you which are not otherwise incurring interest; and</w:t>
      </w:r>
    </w:p>
    <w:p w14:paraId="121EF0D3" w14:textId="77777777" w:rsidR="004D4742" w:rsidRPr="00FF7AFD" w:rsidRDefault="00F007C4" w:rsidP="004D4742">
      <w:pPr>
        <w:pStyle w:val="BodyTextIndent"/>
        <w:ind w:left="1134" w:hanging="567"/>
        <w:rPr>
          <w:lang w:val="en-US"/>
        </w:rPr>
      </w:pPr>
      <w:r>
        <w:rPr>
          <w:lang w:val="en-US"/>
        </w:rPr>
        <w:t>(ii)</w:t>
      </w:r>
      <w:r>
        <w:rPr>
          <w:lang w:val="en-US"/>
        </w:rPr>
        <w:tab/>
        <w:t>any amounts under this Guarantee and Indemnity which are not paid on the due date or if no date is stipulated, when required by us.</w:t>
      </w:r>
    </w:p>
    <w:p w14:paraId="480992C3" w14:textId="77777777" w:rsidR="004D4742" w:rsidRDefault="00F007C4" w:rsidP="004D4742">
      <w:pPr>
        <w:pStyle w:val="Heading3"/>
      </w:pPr>
      <w:r>
        <w:t xml:space="preserve">Interest accrues daily from (and including) the due date (or if no due date, the date stipulated by us) up to (but excluding) the date of actual payment and is calculated on actual days elapsed and a year of 365 days. </w:t>
      </w:r>
    </w:p>
    <w:p w14:paraId="325020F3" w14:textId="3CE6B691" w:rsidR="004D4742" w:rsidRDefault="00F007C4" w:rsidP="004D4742">
      <w:pPr>
        <w:pStyle w:val="Heading3"/>
      </w:pPr>
      <w:r>
        <w:t xml:space="preserve">You agree to pay interest under this clause </w:t>
      </w:r>
      <w:r>
        <w:fldChar w:fldCharType="begin"/>
      </w:r>
      <w:r>
        <w:instrText xml:space="preserve"> REF _Ref486362023 \r \h </w:instrText>
      </w:r>
      <w:r>
        <w:fldChar w:fldCharType="separate"/>
      </w:r>
      <w:r w:rsidR="00CB69C0">
        <w:t>4.5</w:t>
      </w:r>
      <w:r>
        <w:fldChar w:fldCharType="end"/>
      </w:r>
      <w:r>
        <w:t xml:space="preserve"> on demand from us. </w:t>
      </w:r>
    </w:p>
    <w:p w14:paraId="470CE983" w14:textId="7CEA6303" w:rsidR="004D4742" w:rsidRDefault="00F007C4" w:rsidP="004D4742">
      <w:pPr>
        <w:pStyle w:val="Heading3"/>
      </w:pPr>
      <w:r>
        <w:lastRenderedPageBreak/>
        <w:t xml:space="preserve">Each month (or other period we choose), we may add to the amount you owe us any interest under this clause </w:t>
      </w:r>
      <w:r>
        <w:fldChar w:fldCharType="begin"/>
      </w:r>
      <w:r>
        <w:instrText xml:space="preserve"> REF _Ref486362023 \r \h </w:instrText>
      </w:r>
      <w:r>
        <w:fldChar w:fldCharType="separate"/>
      </w:r>
      <w:r w:rsidR="00CB69C0">
        <w:t>4.5</w:t>
      </w:r>
      <w:r>
        <w:fldChar w:fldCharType="end"/>
      </w:r>
      <w:r>
        <w:t xml:space="preserve"> which has not been paid. You will then be liable for interest under this clause </w:t>
      </w:r>
      <w:r>
        <w:fldChar w:fldCharType="begin"/>
      </w:r>
      <w:r>
        <w:instrText xml:space="preserve"> REF _Ref486362023 \r \h </w:instrText>
      </w:r>
      <w:r>
        <w:fldChar w:fldCharType="separate"/>
      </w:r>
      <w:r w:rsidR="00CB69C0">
        <w:t>4.5</w:t>
      </w:r>
      <w:r>
        <w:fldChar w:fldCharType="end"/>
      </w:r>
      <w:r>
        <w:t xml:space="preserve"> on the total amount.</w:t>
      </w:r>
    </w:p>
    <w:p w14:paraId="55671B42" w14:textId="381BA8EA" w:rsidR="004D4742" w:rsidRPr="0085222F" w:rsidRDefault="00F007C4" w:rsidP="004D4742">
      <w:pPr>
        <w:pStyle w:val="Heading3"/>
      </w:pPr>
      <w:bookmarkStart w:id="24" w:name="_Ref496468496"/>
      <w:r>
        <w:t xml:space="preserve">If any amount you must pay us under this Guarantee and Indemnity becomes covered by a court order, you must pay interest on that amount as a separate obligation. The interest accrues from (and including) the date that we first ask you for the amount until (but excluding) that date that amount is paid. This obligation is not affected by the court order. The rate is the rate in clause </w:t>
      </w:r>
      <w:r>
        <w:fldChar w:fldCharType="begin"/>
      </w:r>
      <w:r>
        <w:instrText xml:space="preserve"> REF _Ref496468452 \w \h </w:instrText>
      </w:r>
      <w:r>
        <w:fldChar w:fldCharType="separate"/>
      </w:r>
      <w:r w:rsidR="00CB69C0">
        <w:t>4.5(a)</w:t>
      </w:r>
      <w:r>
        <w:fldChar w:fldCharType="end"/>
      </w:r>
      <w:r>
        <w:t xml:space="preserve"> or the rate in the court order (whichever is higher). You must pay interest under this clause</w:t>
      </w:r>
      <w:bookmarkEnd w:id="24"/>
      <w:r>
        <w:t xml:space="preserve"> </w:t>
      </w:r>
      <w:r>
        <w:fldChar w:fldCharType="begin"/>
      </w:r>
      <w:r>
        <w:instrText xml:space="preserve"> REF _Ref496468496 \w \h </w:instrText>
      </w:r>
      <w:r>
        <w:fldChar w:fldCharType="separate"/>
      </w:r>
      <w:r w:rsidR="00CB69C0">
        <w:t>4.5(e)</w:t>
      </w:r>
      <w:r>
        <w:fldChar w:fldCharType="end"/>
      </w:r>
      <w:r>
        <w:t xml:space="preserve"> on demand from us.</w:t>
      </w:r>
    </w:p>
    <w:p w14:paraId="6F8D968E" w14:textId="77777777" w:rsidR="004D4742" w:rsidRDefault="00F007C4" w:rsidP="004D4742">
      <w:pPr>
        <w:pStyle w:val="Heading2"/>
      </w:pPr>
      <w:bookmarkStart w:id="25" w:name="_Ref496514321"/>
      <w:r>
        <w:t>Judgment, order or proof of debt</w:t>
      </w:r>
      <w:bookmarkEnd w:id="25"/>
    </w:p>
    <w:p w14:paraId="25D5AECA" w14:textId="77777777" w:rsidR="004D4742" w:rsidRDefault="00F007C4" w:rsidP="004D4742">
      <w:pPr>
        <w:pStyle w:val="Heading3"/>
        <w:numPr>
          <w:ilvl w:val="0"/>
          <w:numId w:val="0"/>
        </w:numPr>
      </w:pPr>
      <w:r>
        <w:t>If a judgment, order or proof of debt in connection with the Guaranteed Money is expressed in another currency other than that in which the Guaranteed Money is due, then you indemnify us against, and you must therefore pay us on demand for:</w:t>
      </w:r>
    </w:p>
    <w:p w14:paraId="119F2FC3" w14:textId="77777777" w:rsidR="004D4742" w:rsidRDefault="00F007C4" w:rsidP="004D4742">
      <w:pPr>
        <w:pStyle w:val="Heading3"/>
      </w:pPr>
      <w:r>
        <w:t>any difference arising from converting the other currency if the exchange rate we use for converting the other currency when we receive a payment in the other currency is less favourable to us than the exchange rate used for the purpose of the judgment, order or acceptable of proof of debt; and</w:t>
      </w:r>
    </w:p>
    <w:p w14:paraId="22F7FE0B" w14:textId="77777777" w:rsidR="004D4742" w:rsidRPr="007706BB" w:rsidRDefault="00F007C4" w:rsidP="004D4742">
      <w:pPr>
        <w:pStyle w:val="Heading3"/>
      </w:pPr>
      <w:r>
        <w:t>any costs, charges or expenses arising from or in connection with the currency conversion.</w:t>
      </w:r>
    </w:p>
    <w:p w14:paraId="1ED9BA4C" w14:textId="77777777" w:rsidR="004D4742" w:rsidRPr="00D82D94" w:rsidRDefault="00F007C4" w:rsidP="004D4742">
      <w:pPr>
        <w:pStyle w:val="BodyTextIndent"/>
        <w:ind w:left="0"/>
        <w:rPr>
          <w:lang w:val="en-US"/>
        </w:rPr>
      </w:pPr>
      <w:r>
        <w:rPr>
          <w:lang w:val="en-US"/>
        </w:rPr>
        <w:t>You must pay these amounts to us on demand. We may debit any of these amounts to any account you have with us after we have given you notice.</w:t>
      </w:r>
    </w:p>
    <w:p w14:paraId="21CCC855" w14:textId="77777777" w:rsidR="004D4742" w:rsidRDefault="00F007C4" w:rsidP="004D4742">
      <w:pPr>
        <w:pStyle w:val="Heading1"/>
        <w:tabs>
          <w:tab w:val="clear" w:pos="180"/>
        </w:tabs>
        <w:ind w:left="567" w:hanging="567"/>
        <w:rPr>
          <w:lang w:val="en-US"/>
        </w:rPr>
      </w:pPr>
      <w:bookmarkStart w:id="26" w:name="_Ref461567358"/>
      <w:r>
        <w:rPr>
          <w:lang w:val="en-US"/>
        </w:rPr>
        <w:t>PaymentS</w:t>
      </w:r>
      <w:bookmarkEnd w:id="26"/>
    </w:p>
    <w:p w14:paraId="482E2CBC" w14:textId="77777777" w:rsidR="004D4742" w:rsidRDefault="00F007C4" w:rsidP="004D4742">
      <w:pPr>
        <w:pStyle w:val="Heading2"/>
        <w:rPr>
          <w:lang w:val="en-US"/>
        </w:rPr>
      </w:pPr>
      <w:r>
        <w:rPr>
          <w:lang w:val="en-US"/>
        </w:rPr>
        <w:t>Method of payment</w:t>
      </w:r>
    </w:p>
    <w:p w14:paraId="2E77098E" w14:textId="77777777" w:rsidR="004D4742" w:rsidRPr="00246848" w:rsidRDefault="00F007C4" w:rsidP="004D4742">
      <w:pPr>
        <w:pStyle w:val="BodyText"/>
        <w:tabs>
          <w:tab w:val="left" w:pos="540"/>
        </w:tabs>
        <w:ind w:left="0"/>
        <w:rPr>
          <w:rFonts w:cs="Arial"/>
          <w:lang w:val="en-US"/>
        </w:rPr>
      </w:pPr>
      <w:r>
        <w:rPr>
          <w:rFonts w:cs="Arial"/>
          <w:lang w:val="en-US"/>
        </w:rPr>
        <w:t>You must make all payments under this Guarantee and Indemnity</w:t>
      </w:r>
      <w:r w:rsidRPr="00246848">
        <w:rPr>
          <w:rFonts w:cs="Arial"/>
          <w:lang w:val="en-US"/>
        </w:rPr>
        <w:t>:</w:t>
      </w:r>
    </w:p>
    <w:p w14:paraId="27B65D96" w14:textId="77777777" w:rsidR="004D4742" w:rsidRDefault="00F007C4" w:rsidP="004D4742">
      <w:pPr>
        <w:pStyle w:val="Heading3"/>
      </w:pPr>
      <w:bookmarkStart w:id="27" w:name="_Ref424298771"/>
      <w:r w:rsidRPr="00AD01A1">
        <w:t>by transfer of immediately available funds in</w:t>
      </w:r>
      <w:r>
        <w:t xml:space="preserve"> Australian dollars</w:t>
      </w:r>
      <w:r w:rsidRPr="00AD01A1">
        <w:t>;</w:t>
      </w:r>
      <w:r w:rsidRPr="00246848">
        <w:t xml:space="preserve"> </w:t>
      </w:r>
    </w:p>
    <w:p w14:paraId="1A310488" w14:textId="77777777" w:rsidR="004D4742" w:rsidRDefault="00F007C4" w:rsidP="004D4742">
      <w:pPr>
        <w:pStyle w:val="Heading3"/>
      </w:pPr>
      <w:r w:rsidRPr="00AD01A1">
        <w:t xml:space="preserve">by 4-00PM Australian eastern standard time (any payment received by us after 4-00PM Australian eastern standard time are treated as received on the next </w:t>
      </w:r>
      <w:r>
        <w:t xml:space="preserve">Business </w:t>
      </w:r>
      <w:r w:rsidRPr="00AD01A1">
        <w:t xml:space="preserve">Day); </w:t>
      </w:r>
    </w:p>
    <w:p w14:paraId="6587A25B" w14:textId="77777777" w:rsidR="004D4742" w:rsidRPr="00AD01A1" w:rsidRDefault="00F007C4" w:rsidP="004D4742">
      <w:pPr>
        <w:pStyle w:val="Heading3"/>
      </w:pPr>
      <w:r>
        <w:t xml:space="preserve">to the account specified by us or as we otherwise direct from time to time; </w:t>
      </w:r>
      <w:r w:rsidRPr="00AD01A1">
        <w:t>and</w:t>
      </w:r>
      <w:bookmarkEnd w:id="27"/>
    </w:p>
    <w:p w14:paraId="1F6C6BCE" w14:textId="77777777" w:rsidR="004D4742" w:rsidRDefault="00F007C4" w:rsidP="004D4742">
      <w:pPr>
        <w:pStyle w:val="Heading3"/>
      </w:pPr>
      <w:bookmarkStart w:id="28" w:name="_Ref424298772"/>
      <w:r>
        <w:t>without any counterclaim, deduction, withholding or set-off unless the law requires you to do so.</w:t>
      </w:r>
      <w:bookmarkEnd w:id="28"/>
    </w:p>
    <w:p w14:paraId="1D708326" w14:textId="77777777" w:rsidR="004D4742" w:rsidRPr="00A30ED5" w:rsidRDefault="00F007C4" w:rsidP="004D4742">
      <w:pPr>
        <w:rPr>
          <w:lang w:val="en-US"/>
        </w:rPr>
      </w:pPr>
      <w:r>
        <w:rPr>
          <w:lang w:val="en-US"/>
        </w:rPr>
        <w:t>If any payment is dishonoured, the payment will be treated as not having been made.</w:t>
      </w:r>
    </w:p>
    <w:p w14:paraId="0063FCF6" w14:textId="77777777" w:rsidR="004D4742" w:rsidRDefault="00F007C4" w:rsidP="004D4742">
      <w:pPr>
        <w:pStyle w:val="Heading2"/>
        <w:rPr>
          <w:lang w:val="en-US"/>
        </w:rPr>
      </w:pPr>
      <w:bookmarkStart w:id="29" w:name="_Ref496521847"/>
      <w:r>
        <w:rPr>
          <w:lang w:val="en-US"/>
        </w:rPr>
        <w:t>Application of payments</w:t>
      </w:r>
      <w:bookmarkEnd w:id="29"/>
    </w:p>
    <w:p w14:paraId="16EC06AB" w14:textId="77777777" w:rsidR="004D4742" w:rsidRDefault="00F007C4" w:rsidP="004D4742">
      <w:r w:rsidRPr="00246848">
        <w:t xml:space="preserve">Unless otherwise required by </w:t>
      </w:r>
      <w:r>
        <w:t>l</w:t>
      </w:r>
      <w:r w:rsidRPr="00246848">
        <w:t>aw</w:t>
      </w:r>
      <w:r>
        <w:t>:</w:t>
      </w:r>
    </w:p>
    <w:p w14:paraId="77C8826B" w14:textId="77777777" w:rsidR="004D4742" w:rsidRDefault="00F007C4" w:rsidP="004D4742">
      <w:pPr>
        <w:pStyle w:val="Heading3"/>
      </w:pPr>
      <w:r>
        <w:t>we may apply any money received from, or for, the Borrower towards paying any part we determine of the amounts the Borrower owes us (including paying an amount you have not guaranteed); and</w:t>
      </w:r>
    </w:p>
    <w:p w14:paraId="62404932" w14:textId="77777777" w:rsidR="004D4742" w:rsidRDefault="00F007C4" w:rsidP="004D4742">
      <w:pPr>
        <w:pStyle w:val="Heading3"/>
      </w:pPr>
      <w:r>
        <w:t xml:space="preserve">we </w:t>
      </w:r>
      <w:r w:rsidRPr="00DC33C6">
        <w:t xml:space="preserve">may </w:t>
      </w:r>
      <w:r>
        <w:t>apply any money received from you</w:t>
      </w:r>
      <w:r w:rsidRPr="00DC33C6">
        <w:t xml:space="preserve"> under this</w:t>
      </w:r>
      <w:r>
        <w:t xml:space="preserve"> Guarantee and Indemnity </w:t>
      </w:r>
      <w:r w:rsidRPr="00DC33C6">
        <w:t>in satisfaction of such part of the Guaranteed Money (or any other</w:t>
      </w:r>
      <w:r>
        <w:t xml:space="preserve"> </w:t>
      </w:r>
      <w:r w:rsidRPr="00DC33C6">
        <w:t xml:space="preserve">money owing under this </w:t>
      </w:r>
      <w:r>
        <w:t>Guarantee and Indemnity</w:t>
      </w:r>
      <w:r w:rsidRPr="00DC33C6">
        <w:t xml:space="preserve">) as </w:t>
      </w:r>
      <w:r>
        <w:t>we</w:t>
      </w:r>
      <w:r w:rsidRPr="00DC33C6">
        <w:t xml:space="preserve"> may determine in </w:t>
      </w:r>
      <w:r>
        <w:t>our</w:t>
      </w:r>
      <w:r w:rsidRPr="00DC33C6">
        <w:t xml:space="preserve"> discretion.</w:t>
      </w:r>
      <w:r>
        <w:t xml:space="preserve"> </w:t>
      </w:r>
      <w:r w:rsidRPr="00DC33C6">
        <w:t xml:space="preserve">Without limitation, </w:t>
      </w:r>
      <w:r>
        <w:t>we</w:t>
      </w:r>
      <w:r w:rsidRPr="00DC33C6">
        <w:t xml:space="preserve"> may apply money first in satisfaction of indemnity or</w:t>
      </w:r>
      <w:r>
        <w:t xml:space="preserve"> </w:t>
      </w:r>
      <w:r w:rsidRPr="00DC33C6">
        <w:t>reimbursement obligations.</w:t>
      </w:r>
    </w:p>
    <w:p w14:paraId="5744FF05" w14:textId="77777777" w:rsidR="004D4742" w:rsidRDefault="00F007C4" w:rsidP="004D4742">
      <w:pPr>
        <w:pStyle w:val="Heading2"/>
      </w:pPr>
      <w:r>
        <w:t>Cleared funds</w:t>
      </w:r>
    </w:p>
    <w:p w14:paraId="0CF84653" w14:textId="68D9A2F5" w:rsidR="004D4742" w:rsidRPr="00F01B43" w:rsidRDefault="00F007C4" w:rsidP="004D4742">
      <w:r>
        <w:t xml:space="preserve">In applying any money towards the satisfaction of the Guaranteed Money under clause </w:t>
      </w:r>
      <w:r>
        <w:fldChar w:fldCharType="begin"/>
      </w:r>
      <w:r>
        <w:instrText xml:space="preserve"> REF _Ref496521847 \w \h </w:instrText>
      </w:r>
      <w:r>
        <w:fldChar w:fldCharType="separate"/>
      </w:r>
      <w:r w:rsidR="00CB69C0">
        <w:t>5.2</w:t>
      </w:r>
      <w:r>
        <w:fldChar w:fldCharType="end"/>
      </w:r>
      <w:r>
        <w:t>, payments will only be credited when funds are cleared and which are not subject to any set-off or claim.</w:t>
      </w:r>
    </w:p>
    <w:p w14:paraId="2BAE9A06" w14:textId="77777777" w:rsidR="004D4742" w:rsidRDefault="00F007C4" w:rsidP="004D4742">
      <w:pPr>
        <w:pStyle w:val="Heading2"/>
      </w:pPr>
      <w:bookmarkStart w:id="30" w:name="_Ref496523175"/>
      <w:r>
        <w:t>Suspense account</w:t>
      </w:r>
      <w:bookmarkEnd w:id="30"/>
    </w:p>
    <w:p w14:paraId="645790AC" w14:textId="77777777" w:rsidR="004D4742" w:rsidRDefault="00F007C4" w:rsidP="004D4742">
      <w:pPr>
        <w:pStyle w:val="Heading3"/>
      </w:pPr>
      <w:r>
        <w:t>We may place in a suspense account any payments we receive from you for as long as we consider appropriate and we are not required to apply such payments in or towards payment or satisfaction of the Guaranteed Money.</w:t>
      </w:r>
    </w:p>
    <w:p w14:paraId="0E56150B" w14:textId="3AF38DFD" w:rsidR="004D4742" w:rsidRDefault="00F007C4" w:rsidP="004D4742">
      <w:pPr>
        <w:pStyle w:val="Heading3"/>
      </w:pPr>
      <w:r>
        <w:t xml:space="preserve">Subject to clause </w:t>
      </w:r>
      <w:r>
        <w:fldChar w:fldCharType="begin"/>
      </w:r>
      <w:r>
        <w:instrText xml:space="preserve"> REF _Ref496523175 \w \h </w:instrText>
      </w:r>
      <w:r>
        <w:fldChar w:fldCharType="separate"/>
      </w:r>
      <w:r w:rsidR="00CB69C0">
        <w:t>5.4</w:t>
      </w:r>
      <w:r>
        <w:fldChar w:fldCharType="end"/>
      </w:r>
      <w:r>
        <w:t xml:space="preserve">(a), if, at any time, we receive any or all of the Guaranteed Money and that money is not then due for payment, we may retain that amount and hold it in an interest bearing account and use it </w:t>
      </w:r>
      <w:r>
        <w:lastRenderedPageBreak/>
        <w:t>(and any net interest after tax) to pay the Guaranteed Money owing under the Guaranteed Agreement when it becomes due for payment.</w:t>
      </w:r>
    </w:p>
    <w:p w14:paraId="1771F275" w14:textId="77777777" w:rsidR="004D4742" w:rsidRDefault="00F007C4" w:rsidP="004D4742">
      <w:pPr>
        <w:pStyle w:val="Heading2"/>
        <w:rPr>
          <w:lang w:val="en-US"/>
        </w:rPr>
      </w:pPr>
      <w:r>
        <w:rPr>
          <w:lang w:val="en-US"/>
        </w:rPr>
        <w:t>Surplus funds</w:t>
      </w:r>
    </w:p>
    <w:p w14:paraId="096F3378" w14:textId="77777777" w:rsidR="004D4742" w:rsidRPr="00F01B43" w:rsidRDefault="00F007C4" w:rsidP="004D4742">
      <w:pPr>
        <w:rPr>
          <w:lang w:val="en-US"/>
        </w:rPr>
      </w:pPr>
      <w:r>
        <w:rPr>
          <w:lang w:val="en-US"/>
        </w:rPr>
        <w:t>We must pay any money remaining after the Guaranteed Money is paid either to you or to another person entitled to it. We do not pay you or any other person interest on any money remaining after the Guaranteed Money is paid.</w:t>
      </w:r>
    </w:p>
    <w:p w14:paraId="0A164895" w14:textId="77777777" w:rsidR="004D4742" w:rsidRDefault="00F007C4" w:rsidP="004D4742">
      <w:pPr>
        <w:pStyle w:val="Heading2"/>
      </w:pPr>
      <w:r>
        <w:t>Currency</w:t>
      </w:r>
    </w:p>
    <w:p w14:paraId="13EB2245" w14:textId="77777777" w:rsidR="004D4742" w:rsidRDefault="00F007C4" w:rsidP="004D4742">
      <w:r>
        <w:t>If we receive a payment in a currency which is different from the currency in which that payment is due, then we may convert the amount received into the due currency on the day and at such rates as we consider appropriate. We may make any number of currency conversions into any number of currencies in order to do so. You satisfy your obligation to pay in the due currency only to the extent of the amount of the due currency ultimately purchased by us after deducting any costs and expenses incurred in connection with the conversion.</w:t>
      </w:r>
    </w:p>
    <w:p w14:paraId="3E8E7600" w14:textId="77777777" w:rsidR="004D4742" w:rsidRDefault="00F007C4" w:rsidP="004D4742">
      <w:pPr>
        <w:pStyle w:val="Heading1"/>
        <w:tabs>
          <w:tab w:val="clear" w:pos="180"/>
        </w:tabs>
        <w:ind w:left="567" w:hanging="567"/>
        <w:rPr>
          <w:lang w:val="en-US"/>
        </w:rPr>
      </w:pPr>
      <w:r>
        <w:rPr>
          <w:lang w:val="en-US"/>
        </w:rPr>
        <w:t>Preservation of Our rights</w:t>
      </w:r>
    </w:p>
    <w:p w14:paraId="7A51BC08" w14:textId="77777777" w:rsidR="004D4742" w:rsidRDefault="00F007C4" w:rsidP="004D4742">
      <w:pPr>
        <w:pStyle w:val="Heading2"/>
        <w:rPr>
          <w:lang w:val="en-US"/>
        </w:rPr>
      </w:pPr>
      <w:r>
        <w:rPr>
          <w:lang w:val="en-US"/>
        </w:rPr>
        <w:t>Our rights are protected</w:t>
      </w:r>
    </w:p>
    <w:p w14:paraId="2CA77D89" w14:textId="77777777" w:rsidR="004D4742" w:rsidRDefault="00F007C4" w:rsidP="004D4742">
      <w:pPr>
        <w:pStyle w:val="BodyText"/>
        <w:ind w:left="0"/>
        <w:rPr>
          <w:lang w:val="en-US"/>
        </w:rPr>
      </w:pPr>
      <w:r>
        <w:rPr>
          <w:lang w:val="en-US"/>
        </w:rPr>
        <w:t>Your liabilities and our rights in connection with this Guarantee and Indemnity will not be affected by any act or omission by us or by anything else which might otherwise have that effect including:</w:t>
      </w:r>
    </w:p>
    <w:p w14:paraId="3087C9B6" w14:textId="77777777" w:rsidR="004D4742" w:rsidRDefault="00F007C4" w:rsidP="004D4742">
      <w:pPr>
        <w:pStyle w:val="Heading3"/>
      </w:pPr>
      <w:r>
        <w:t>if we could have exercised our rights under this Guarantee and Indemnity or under the Guaranteed Agreement before, but we did not do so or we were slow in doing so; or</w:t>
      </w:r>
    </w:p>
    <w:p w14:paraId="645215E5" w14:textId="77777777" w:rsidR="004D4742" w:rsidRDefault="00F007C4" w:rsidP="004D4742">
      <w:pPr>
        <w:pStyle w:val="Heading3"/>
      </w:pPr>
      <w:r>
        <w:t>if any other person who was intended to guarantee the Borrower’s obligations under the Guaranteed Agreement does not do so or does not do so effectively; or</w:t>
      </w:r>
    </w:p>
    <w:p w14:paraId="3C1ED6AC" w14:textId="77777777" w:rsidR="004D4742" w:rsidRDefault="00F007C4" w:rsidP="004D4742">
      <w:pPr>
        <w:pStyle w:val="Heading3"/>
      </w:pPr>
      <w:r>
        <w:t>if we release the Borrower from its obligations under the Guaranteed Agreement or if we give the Borrower a concession, such as more time to pay; or</w:t>
      </w:r>
    </w:p>
    <w:p w14:paraId="061E4E38" w14:textId="77777777" w:rsidR="004D4742" w:rsidRDefault="00F007C4" w:rsidP="004D4742">
      <w:pPr>
        <w:pStyle w:val="Heading3"/>
      </w:pPr>
      <w:r>
        <w:t xml:space="preserve">if we release any person who guarantees the Borrower’s obligations </w:t>
      </w:r>
      <w:r>
        <w:t>under the Guaranteed Agreement (including any other Guarantor); or</w:t>
      </w:r>
    </w:p>
    <w:p w14:paraId="53AB63A1" w14:textId="77777777" w:rsidR="004D4742" w:rsidRPr="007F1EE0" w:rsidRDefault="00F007C4" w:rsidP="004D4742">
      <w:pPr>
        <w:pStyle w:val="Heading3"/>
      </w:pPr>
      <w:r>
        <w:t>if the obligations of any person who guarantees the Borrower’s obligations under the Guaranteed Agreement are unenforceable; or</w:t>
      </w:r>
    </w:p>
    <w:p w14:paraId="7119F48C" w14:textId="77777777" w:rsidR="004D4742" w:rsidRDefault="00F007C4" w:rsidP="004D4742">
      <w:pPr>
        <w:pStyle w:val="Heading3"/>
      </w:pPr>
      <w:r>
        <w:t>if the Borrower opens another account with us; or</w:t>
      </w:r>
    </w:p>
    <w:p w14:paraId="0BC78FA1" w14:textId="77777777" w:rsidR="004D4742" w:rsidRDefault="00F007C4" w:rsidP="004D4742">
      <w:pPr>
        <w:pStyle w:val="Heading3"/>
      </w:pPr>
      <w:r>
        <w:t>if we release, lose the benefit of or do not obtain any security; or</w:t>
      </w:r>
    </w:p>
    <w:p w14:paraId="01DDD534" w14:textId="77777777" w:rsidR="004D4742" w:rsidRDefault="00F007C4" w:rsidP="004D4742">
      <w:pPr>
        <w:pStyle w:val="Heading3"/>
      </w:pPr>
      <w:r>
        <w:t xml:space="preserve">if </w:t>
      </w:r>
      <w:r w:rsidRPr="007F1EE0">
        <w:t xml:space="preserve">we </w:t>
      </w:r>
      <w:r>
        <w:t>fail to register any security which could be registered; or</w:t>
      </w:r>
    </w:p>
    <w:p w14:paraId="3648EAD5" w14:textId="77777777" w:rsidR="004D4742" w:rsidRDefault="00F007C4" w:rsidP="004D4742">
      <w:pPr>
        <w:pStyle w:val="Heading3"/>
      </w:pPr>
      <w:r>
        <w:t>if any rights in connection with the Guaranteed Agreement are assigned; or</w:t>
      </w:r>
    </w:p>
    <w:p w14:paraId="2665B70A" w14:textId="77777777" w:rsidR="004D4742" w:rsidRDefault="00F007C4" w:rsidP="004D4742">
      <w:pPr>
        <w:pStyle w:val="Heading3"/>
      </w:pPr>
      <w:r>
        <w:t>if an Insolvency Event occurs in connection with any person (including you or the Borrower).</w:t>
      </w:r>
    </w:p>
    <w:p w14:paraId="272BB3F4" w14:textId="77777777" w:rsidR="004D4742" w:rsidRDefault="00F007C4" w:rsidP="004D4742">
      <w:pPr>
        <w:pStyle w:val="Heading2"/>
        <w:rPr>
          <w:lang w:val="en-US"/>
        </w:rPr>
      </w:pPr>
      <w:r>
        <w:rPr>
          <w:lang w:val="en-US"/>
        </w:rPr>
        <w:t>No merger</w:t>
      </w:r>
    </w:p>
    <w:p w14:paraId="52A36FC1" w14:textId="77777777" w:rsidR="004D4742" w:rsidRDefault="00F007C4" w:rsidP="004D4742">
      <w:pPr>
        <w:rPr>
          <w:lang w:val="en-US"/>
        </w:rPr>
      </w:pPr>
      <w:r w:rsidRPr="008815C2">
        <w:rPr>
          <w:lang w:val="en-US"/>
        </w:rPr>
        <w:t xml:space="preserve">This </w:t>
      </w:r>
      <w:r>
        <w:t xml:space="preserve">Guarantee and Indemnity </w:t>
      </w:r>
      <w:r w:rsidRPr="008815C2">
        <w:rPr>
          <w:lang w:val="en-US"/>
        </w:rPr>
        <w:t>does not</w:t>
      </w:r>
      <w:r>
        <w:rPr>
          <w:lang w:val="en-US"/>
        </w:rPr>
        <w:t xml:space="preserve"> </w:t>
      </w:r>
      <w:r w:rsidRPr="008815C2">
        <w:rPr>
          <w:lang w:val="en-US"/>
        </w:rPr>
        <w:t>merge with</w:t>
      </w:r>
      <w:r>
        <w:rPr>
          <w:lang w:val="en-US"/>
        </w:rPr>
        <w:t>,</w:t>
      </w:r>
      <w:r w:rsidRPr="008815C2">
        <w:rPr>
          <w:lang w:val="en-US"/>
        </w:rPr>
        <w:t xml:space="preserve"> or adversely affect, and is not</w:t>
      </w:r>
      <w:r>
        <w:rPr>
          <w:lang w:val="en-US"/>
        </w:rPr>
        <w:t xml:space="preserve"> </w:t>
      </w:r>
      <w:r w:rsidRPr="008815C2">
        <w:rPr>
          <w:lang w:val="en-US"/>
        </w:rPr>
        <w:t>adversely affected by</w:t>
      </w:r>
      <w:r>
        <w:rPr>
          <w:lang w:val="en-US"/>
        </w:rPr>
        <w:t>:</w:t>
      </w:r>
    </w:p>
    <w:p w14:paraId="63033054" w14:textId="77777777" w:rsidR="004D4742" w:rsidRDefault="00F007C4" w:rsidP="004D4742">
      <w:pPr>
        <w:pStyle w:val="Heading3"/>
      </w:pPr>
      <w:r w:rsidRPr="008815C2">
        <w:t>any other guarantee</w:t>
      </w:r>
      <w:r>
        <w:t xml:space="preserve">, </w:t>
      </w:r>
      <w:r w:rsidRPr="008815C2">
        <w:t>indemnity,</w:t>
      </w:r>
      <w:r>
        <w:t xml:space="preserve"> </w:t>
      </w:r>
      <w:r w:rsidRPr="008815C2">
        <w:t>mortgage, charge or other security, or right</w:t>
      </w:r>
      <w:r>
        <w:t xml:space="preserve"> or</w:t>
      </w:r>
      <w:r w:rsidRPr="008815C2">
        <w:t xml:space="preserve"> remedy to</w:t>
      </w:r>
      <w:r>
        <w:t xml:space="preserve"> which we are entitled; or</w:t>
      </w:r>
    </w:p>
    <w:p w14:paraId="0C61F1F7" w14:textId="77777777" w:rsidR="004D4742" w:rsidRDefault="00F007C4" w:rsidP="004D4742">
      <w:pPr>
        <w:pStyle w:val="Heading3"/>
      </w:pPr>
      <w:r>
        <w:t>a judgment or order which we obtain against you in respect of an amount payable under this Guarantee and Indemnity.</w:t>
      </w:r>
    </w:p>
    <w:p w14:paraId="248C5657" w14:textId="77777777" w:rsidR="004D4742" w:rsidRPr="008815C2" w:rsidRDefault="00F007C4" w:rsidP="004D4742">
      <w:pPr>
        <w:pStyle w:val="Heading3"/>
        <w:numPr>
          <w:ilvl w:val="0"/>
          <w:numId w:val="0"/>
        </w:numPr>
      </w:pPr>
      <w:r w:rsidRPr="008815C2">
        <w:t>We can still exercise our rights under this</w:t>
      </w:r>
      <w:r>
        <w:t xml:space="preserve"> Guarantee and Indemnity </w:t>
      </w:r>
      <w:r w:rsidRPr="008815C2">
        <w:t>as well as under the</w:t>
      </w:r>
      <w:r>
        <w:t xml:space="preserve"> </w:t>
      </w:r>
      <w:r w:rsidRPr="008815C2">
        <w:t>judgment, order, other guarantee, indemnity,</w:t>
      </w:r>
      <w:r>
        <w:t xml:space="preserve"> </w:t>
      </w:r>
      <w:r w:rsidRPr="008815C2">
        <w:t>mortgage, charge, other security, right or</w:t>
      </w:r>
      <w:r>
        <w:t xml:space="preserve"> </w:t>
      </w:r>
      <w:r w:rsidRPr="008815C2">
        <w:t>remedy.</w:t>
      </w:r>
    </w:p>
    <w:p w14:paraId="36D917A1" w14:textId="77777777" w:rsidR="004D4742" w:rsidRDefault="00F007C4" w:rsidP="004D4742">
      <w:pPr>
        <w:pStyle w:val="Heading2"/>
        <w:rPr>
          <w:lang w:val="en-US"/>
        </w:rPr>
      </w:pPr>
      <w:bookmarkStart w:id="31" w:name="_Ref486362834"/>
      <w:r>
        <w:rPr>
          <w:lang w:val="en-US"/>
        </w:rPr>
        <w:t>Your rights are suspended</w:t>
      </w:r>
      <w:bookmarkEnd w:id="31"/>
    </w:p>
    <w:p w14:paraId="416C5507" w14:textId="77777777" w:rsidR="004D4742" w:rsidRDefault="00F007C4" w:rsidP="004D4742">
      <w:pPr>
        <w:pStyle w:val="Heading3"/>
      </w:pPr>
      <w:r>
        <w:t>Until we have received payment or satisfaction of all of the Guaranteed Money or we have given prior written consent, you must not:</w:t>
      </w:r>
    </w:p>
    <w:p w14:paraId="7406C9B4" w14:textId="77777777" w:rsidR="004D4742" w:rsidRDefault="00F007C4" w:rsidP="004D4742">
      <w:pPr>
        <w:pStyle w:val="Heading3"/>
        <w:numPr>
          <w:ilvl w:val="0"/>
          <w:numId w:val="0"/>
        </w:numPr>
        <w:ind w:left="1134" w:hanging="567"/>
      </w:pPr>
      <w:r>
        <w:t xml:space="preserve">(i) </w:t>
      </w:r>
      <w:r>
        <w:tab/>
        <w:t>assert as against us, the Borrower or any other Guarantor any right of contribution, indemnity or subrogation or otherwise claim or receive the benefit of or enforce any Security Interest or Guarantee for the payment of the Guaranteed Money;</w:t>
      </w:r>
    </w:p>
    <w:p w14:paraId="4374E844" w14:textId="4D4A3B10" w:rsidR="004D4742" w:rsidRPr="00120B3D" w:rsidRDefault="00F007C4" w:rsidP="004D4742">
      <w:pPr>
        <w:pStyle w:val="BodyTextIndent"/>
        <w:ind w:left="1134" w:hanging="567"/>
        <w:rPr>
          <w:lang w:val="en-US"/>
        </w:rPr>
      </w:pPr>
      <w:r>
        <w:rPr>
          <w:lang w:val="en-US"/>
        </w:rPr>
        <w:lastRenderedPageBreak/>
        <w:t>(ii)</w:t>
      </w:r>
      <w:r>
        <w:rPr>
          <w:lang w:val="en-US"/>
        </w:rPr>
        <w:tab/>
      </w:r>
      <w:r w:rsidRPr="00120B3D">
        <w:rPr>
          <w:lang w:val="en-US"/>
        </w:rPr>
        <w:t xml:space="preserve">without limiting clause </w:t>
      </w:r>
      <w:r>
        <w:rPr>
          <w:lang w:val="en-US"/>
        </w:rPr>
        <w:fldChar w:fldCharType="begin"/>
      </w:r>
      <w:r>
        <w:rPr>
          <w:lang w:val="en-US"/>
        </w:rPr>
        <w:instrText xml:space="preserve"> REF _Ref486362834 \r \h </w:instrText>
      </w:r>
      <w:r>
        <w:rPr>
          <w:lang w:val="en-US"/>
        </w:rPr>
      </w:r>
      <w:r>
        <w:rPr>
          <w:lang w:val="en-US"/>
        </w:rPr>
        <w:fldChar w:fldCharType="separate"/>
      </w:r>
      <w:r w:rsidR="00CB69C0">
        <w:rPr>
          <w:lang w:val="en-US"/>
        </w:rPr>
        <w:t>6.3</w:t>
      </w:r>
      <w:r>
        <w:rPr>
          <w:lang w:val="en-US"/>
        </w:rPr>
        <w:fldChar w:fldCharType="end"/>
      </w:r>
      <w:r w:rsidRPr="00120B3D">
        <w:rPr>
          <w:lang w:val="en-US"/>
        </w:rPr>
        <w:t>(b), exercise any</w:t>
      </w:r>
      <w:r>
        <w:rPr>
          <w:lang w:val="en-US"/>
        </w:rPr>
        <w:t xml:space="preserve"> </w:t>
      </w:r>
      <w:r w:rsidRPr="00120B3D">
        <w:rPr>
          <w:lang w:val="en-US"/>
        </w:rPr>
        <w:t>right of proof or claim or receive the benefit of any distribution,</w:t>
      </w:r>
      <w:r>
        <w:rPr>
          <w:lang w:val="en-US"/>
        </w:rPr>
        <w:t xml:space="preserve"> </w:t>
      </w:r>
      <w:r w:rsidRPr="00120B3D">
        <w:rPr>
          <w:lang w:val="en-US"/>
        </w:rPr>
        <w:t>dividend or payment if an Insolvency Event occurs in connection</w:t>
      </w:r>
      <w:r>
        <w:rPr>
          <w:lang w:val="en-US"/>
        </w:rPr>
        <w:t xml:space="preserve"> </w:t>
      </w:r>
      <w:r w:rsidRPr="00120B3D">
        <w:rPr>
          <w:lang w:val="en-US"/>
        </w:rPr>
        <w:t>with the Borrower;</w:t>
      </w:r>
    </w:p>
    <w:p w14:paraId="76FF4580" w14:textId="77777777" w:rsidR="004D4742" w:rsidRDefault="00F007C4" w:rsidP="004D4742">
      <w:pPr>
        <w:pStyle w:val="BodyTextIndent"/>
        <w:ind w:left="1134" w:hanging="567"/>
        <w:rPr>
          <w:lang w:val="en-US"/>
        </w:rPr>
      </w:pPr>
      <w:r w:rsidRPr="00120B3D">
        <w:rPr>
          <w:lang w:val="en-US"/>
        </w:rPr>
        <w:t xml:space="preserve">(iii) </w:t>
      </w:r>
      <w:r>
        <w:rPr>
          <w:lang w:val="en-US"/>
        </w:rPr>
        <w:tab/>
      </w:r>
      <w:r w:rsidRPr="00120B3D">
        <w:rPr>
          <w:lang w:val="en-US"/>
        </w:rPr>
        <w:t>raise any set off, counterclaim or defence in reduction</w:t>
      </w:r>
      <w:r>
        <w:rPr>
          <w:lang w:val="en-US"/>
        </w:rPr>
        <w:t xml:space="preserve"> </w:t>
      </w:r>
      <w:r w:rsidRPr="00120B3D">
        <w:rPr>
          <w:lang w:val="en-US"/>
        </w:rPr>
        <w:t xml:space="preserve">or discharge of </w:t>
      </w:r>
      <w:r>
        <w:rPr>
          <w:lang w:val="en-US"/>
        </w:rPr>
        <w:t>your</w:t>
      </w:r>
      <w:r w:rsidRPr="00120B3D">
        <w:rPr>
          <w:lang w:val="en-US"/>
        </w:rPr>
        <w:t xml:space="preserve"> obligations under this </w:t>
      </w:r>
      <w:r>
        <w:rPr>
          <w:lang w:val="en-US"/>
        </w:rPr>
        <w:t>Guarantee and Indemnity</w:t>
      </w:r>
      <w:r w:rsidRPr="00120B3D">
        <w:rPr>
          <w:lang w:val="en-US"/>
        </w:rPr>
        <w:t>; or</w:t>
      </w:r>
    </w:p>
    <w:p w14:paraId="3A1A46AC" w14:textId="77777777" w:rsidR="004D4742" w:rsidRPr="00120B3D" w:rsidRDefault="00F007C4" w:rsidP="004D4742">
      <w:pPr>
        <w:pStyle w:val="BodyTextIndent"/>
        <w:ind w:left="1134" w:hanging="567"/>
        <w:rPr>
          <w:lang w:val="en-US"/>
        </w:rPr>
      </w:pPr>
      <w:r w:rsidRPr="00120B3D">
        <w:rPr>
          <w:lang w:val="en-US"/>
        </w:rPr>
        <w:t xml:space="preserve">(iv) </w:t>
      </w:r>
      <w:r>
        <w:rPr>
          <w:lang w:val="en-US"/>
        </w:rPr>
        <w:tab/>
      </w:r>
      <w:r w:rsidRPr="00120B3D">
        <w:rPr>
          <w:lang w:val="en-US"/>
        </w:rPr>
        <w:t xml:space="preserve">otherwise exercise any right which </w:t>
      </w:r>
      <w:r>
        <w:rPr>
          <w:lang w:val="en-US"/>
        </w:rPr>
        <w:t>you</w:t>
      </w:r>
      <w:r w:rsidRPr="00120B3D">
        <w:rPr>
          <w:lang w:val="en-US"/>
        </w:rPr>
        <w:t xml:space="preserve"> may have</w:t>
      </w:r>
      <w:r>
        <w:rPr>
          <w:lang w:val="en-US"/>
        </w:rPr>
        <w:t xml:space="preserve"> </w:t>
      </w:r>
      <w:r w:rsidRPr="00120B3D">
        <w:rPr>
          <w:lang w:val="en-US"/>
        </w:rPr>
        <w:t xml:space="preserve">which is inconsistent with </w:t>
      </w:r>
      <w:r>
        <w:rPr>
          <w:lang w:val="en-US"/>
        </w:rPr>
        <w:t>your</w:t>
      </w:r>
      <w:r w:rsidRPr="00120B3D">
        <w:rPr>
          <w:lang w:val="en-US"/>
        </w:rPr>
        <w:t xml:space="preserve"> obligations or </w:t>
      </w:r>
      <w:r>
        <w:rPr>
          <w:lang w:val="en-US"/>
        </w:rPr>
        <w:t>our</w:t>
      </w:r>
      <w:r w:rsidRPr="00120B3D">
        <w:rPr>
          <w:lang w:val="en-US"/>
        </w:rPr>
        <w:t xml:space="preserve"> rights under</w:t>
      </w:r>
      <w:r>
        <w:rPr>
          <w:lang w:val="en-US"/>
        </w:rPr>
        <w:t xml:space="preserve"> </w:t>
      </w:r>
      <w:r w:rsidRPr="00120B3D">
        <w:rPr>
          <w:lang w:val="en-US"/>
        </w:rPr>
        <w:t xml:space="preserve">this </w:t>
      </w:r>
      <w:r>
        <w:rPr>
          <w:lang w:val="en-US"/>
        </w:rPr>
        <w:t>Guarantee and Indemnity</w:t>
      </w:r>
      <w:r>
        <w:t xml:space="preserve">, </w:t>
      </w:r>
      <w:r>
        <w:rPr>
          <w:lang w:val="en-US"/>
        </w:rPr>
        <w:t>the Guaranteed Agreement or any other associated documents</w:t>
      </w:r>
      <w:r w:rsidRPr="00120B3D">
        <w:rPr>
          <w:lang w:val="en-US"/>
        </w:rPr>
        <w:t>.</w:t>
      </w:r>
    </w:p>
    <w:p w14:paraId="1D16020A" w14:textId="77777777" w:rsidR="004D4742" w:rsidRDefault="00F007C4" w:rsidP="004D4742">
      <w:pPr>
        <w:pStyle w:val="Heading3"/>
      </w:pPr>
      <w:r w:rsidRPr="00120B3D">
        <w:t xml:space="preserve">If an Insolvency Event occurs in connection with the Borrower, </w:t>
      </w:r>
      <w:r>
        <w:t>you</w:t>
      </w:r>
      <w:r w:rsidRPr="00120B3D">
        <w:t xml:space="preserve"> irrevocably and unconditionally authorise </w:t>
      </w:r>
      <w:r>
        <w:t>us</w:t>
      </w:r>
      <w:r w:rsidRPr="00120B3D">
        <w:t xml:space="preserve"> to exercise</w:t>
      </w:r>
      <w:r>
        <w:t xml:space="preserve"> </w:t>
      </w:r>
      <w:r w:rsidRPr="00120B3D">
        <w:t xml:space="preserve">any right of proof for all money which </w:t>
      </w:r>
      <w:r>
        <w:t xml:space="preserve">you </w:t>
      </w:r>
      <w:r w:rsidRPr="00120B3D">
        <w:t>ha</w:t>
      </w:r>
      <w:r>
        <w:t xml:space="preserve">ve </w:t>
      </w:r>
      <w:r w:rsidRPr="00120B3D">
        <w:t xml:space="preserve">paid to </w:t>
      </w:r>
      <w:r>
        <w:t>us</w:t>
      </w:r>
      <w:r w:rsidRPr="00120B3D">
        <w:t xml:space="preserve"> under this </w:t>
      </w:r>
      <w:r>
        <w:t xml:space="preserve">Guarantee and Indemnity </w:t>
      </w:r>
      <w:r w:rsidRPr="00120B3D">
        <w:t>on or for the account of the</w:t>
      </w:r>
      <w:r>
        <w:t xml:space="preserve"> </w:t>
      </w:r>
      <w:r w:rsidRPr="00120B3D">
        <w:t xml:space="preserve">Borrower until </w:t>
      </w:r>
      <w:r>
        <w:t>we</w:t>
      </w:r>
      <w:r w:rsidRPr="00120B3D">
        <w:t xml:space="preserve"> ha</w:t>
      </w:r>
      <w:r>
        <w:t xml:space="preserve">ve </w:t>
      </w:r>
      <w:r w:rsidRPr="00120B3D">
        <w:t>received payment or satisfaction of the</w:t>
      </w:r>
      <w:r>
        <w:t xml:space="preserve"> </w:t>
      </w:r>
      <w:r w:rsidRPr="00120B3D">
        <w:t>Guaranteed Money in full.</w:t>
      </w:r>
    </w:p>
    <w:p w14:paraId="7058ED08" w14:textId="77777777" w:rsidR="004D4742" w:rsidRDefault="00F007C4" w:rsidP="004D4742">
      <w:pPr>
        <w:pStyle w:val="Heading2"/>
        <w:rPr>
          <w:lang w:val="en-US"/>
        </w:rPr>
      </w:pPr>
      <w:bookmarkStart w:id="32" w:name="_Ref496514299"/>
      <w:r>
        <w:rPr>
          <w:lang w:val="en-US"/>
        </w:rPr>
        <w:t>Reinstatement of rights</w:t>
      </w:r>
      <w:bookmarkEnd w:id="32"/>
    </w:p>
    <w:p w14:paraId="1E8A3CFA" w14:textId="77777777" w:rsidR="004D4742" w:rsidRDefault="00F007C4" w:rsidP="004D4742">
      <w:pPr>
        <w:pStyle w:val="BodyText"/>
        <w:ind w:left="0"/>
        <w:rPr>
          <w:lang w:val="en-US"/>
        </w:rPr>
      </w:pPr>
      <w:r>
        <w:rPr>
          <w:lang w:val="en-US"/>
        </w:rPr>
        <w:t>Under law, a trustee in bankruptcy or liquidator may ask us to refund a payment we have received from the Borrower in connection with the Guaranteed Agreement. To the extent that we are obliged to, or we agree to, make a refund, we may treat the payment as if it had not been made. We are then entitled to invoke our rights against you under this Guarantee and Indemnity as if the payment had never been made.</w:t>
      </w:r>
    </w:p>
    <w:p w14:paraId="3851FA0B" w14:textId="77777777" w:rsidR="004D4742" w:rsidRDefault="00F007C4" w:rsidP="004D4742">
      <w:pPr>
        <w:pStyle w:val="Heading1"/>
        <w:tabs>
          <w:tab w:val="clear" w:pos="180"/>
        </w:tabs>
        <w:ind w:left="567" w:hanging="567"/>
        <w:rPr>
          <w:lang w:val="en-US"/>
        </w:rPr>
      </w:pPr>
      <w:r>
        <w:rPr>
          <w:lang w:val="en-US"/>
        </w:rPr>
        <w:t>Your rights</w:t>
      </w:r>
    </w:p>
    <w:p w14:paraId="3BF24CD1" w14:textId="77777777" w:rsidR="004D4742" w:rsidRDefault="00F007C4" w:rsidP="004D4742">
      <w:pPr>
        <w:pStyle w:val="Heading2"/>
        <w:rPr>
          <w:lang w:val="en-US"/>
        </w:rPr>
      </w:pPr>
      <w:r>
        <w:rPr>
          <w:lang w:val="en-US"/>
        </w:rPr>
        <w:t>Ending this agreement</w:t>
      </w:r>
    </w:p>
    <w:p w14:paraId="5979B914" w14:textId="77777777" w:rsidR="004D4742" w:rsidRDefault="00F007C4" w:rsidP="004D4742">
      <w:r>
        <w:rPr>
          <w:lang w:val="en-US"/>
        </w:rPr>
        <w:t>You may end your liability under this Guarantee and I</w:t>
      </w:r>
      <w:r w:rsidRPr="00CF56CC">
        <w:rPr>
          <w:lang w:val="en-US"/>
        </w:rPr>
        <w:t>ndemnity at any time if you pay us</w:t>
      </w:r>
      <w:r>
        <w:rPr>
          <w:lang w:val="en-US"/>
        </w:rPr>
        <w:t xml:space="preserve"> </w:t>
      </w:r>
      <w:r w:rsidRPr="00CF56CC">
        <w:t>the</w:t>
      </w:r>
      <w:r>
        <w:t xml:space="preserve"> </w:t>
      </w:r>
      <w:r w:rsidRPr="00CF56CC">
        <w:t xml:space="preserve">outstanding liability of the </w:t>
      </w:r>
      <w:r>
        <w:t>Borrower</w:t>
      </w:r>
      <w:r w:rsidRPr="00CF56CC">
        <w:t xml:space="preserve"> at that time</w:t>
      </w:r>
      <w:r>
        <w:t xml:space="preserve"> under each G</w:t>
      </w:r>
      <w:r w:rsidRPr="00CF56CC">
        <w:t xml:space="preserve">uaranteed </w:t>
      </w:r>
      <w:r>
        <w:t>A</w:t>
      </w:r>
      <w:r w:rsidRPr="00CF56CC">
        <w:t>greement and all amounts</w:t>
      </w:r>
      <w:r>
        <w:t xml:space="preserve"> </w:t>
      </w:r>
      <w:r w:rsidRPr="00CF56CC">
        <w:t>payable by you</w:t>
      </w:r>
      <w:r>
        <w:t xml:space="preserve"> under this Guarantee and Indemnity</w:t>
      </w:r>
      <w:r w:rsidRPr="00CF56CC">
        <w:t xml:space="preserve">. For this purpose, the </w:t>
      </w:r>
      <w:r>
        <w:t xml:space="preserve">Borrower’s </w:t>
      </w:r>
      <w:r w:rsidRPr="00CF56CC">
        <w:t>outstanding liability includes any amount which we</w:t>
      </w:r>
      <w:r>
        <w:t xml:space="preserve"> </w:t>
      </w:r>
      <w:r w:rsidRPr="00CF56CC">
        <w:t xml:space="preserve">determine to </w:t>
      </w:r>
      <w:r w:rsidRPr="00CF56CC">
        <w:t>be a future or contingent liability and</w:t>
      </w:r>
      <w:r>
        <w:t xml:space="preserve"> </w:t>
      </w:r>
      <w:r w:rsidRPr="00CF56CC">
        <w:t>includes all liability whether or not we are able to</w:t>
      </w:r>
      <w:r>
        <w:t xml:space="preserve"> </w:t>
      </w:r>
      <w:r w:rsidRPr="00CF56CC">
        <w:t xml:space="preserve">enforce payment by the </w:t>
      </w:r>
      <w:r>
        <w:t>Borrower.</w:t>
      </w:r>
    </w:p>
    <w:p w14:paraId="2DBE1539" w14:textId="77777777" w:rsidR="004D4742" w:rsidRDefault="00F007C4" w:rsidP="004D4742">
      <w:pPr>
        <w:pStyle w:val="Heading2"/>
      </w:pPr>
      <w:r>
        <w:t>Release</w:t>
      </w:r>
    </w:p>
    <w:p w14:paraId="70410731" w14:textId="77777777" w:rsidR="004D4742" w:rsidRDefault="00F007C4" w:rsidP="004D4742">
      <w:r>
        <w:t>In all other circumstances, we will release you from this Guarantee and Indemnity when we have received the lesser of the amounts owing under all Guaranteed Agreements or the Guaranteed Limit and we are satisfied that:</w:t>
      </w:r>
    </w:p>
    <w:p w14:paraId="09BDDAB1" w14:textId="77777777" w:rsidR="004D4742" w:rsidRDefault="00F007C4" w:rsidP="004D4742">
      <w:pPr>
        <w:pStyle w:val="Heading3"/>
      </w:pPr>
      <w:r>
        <w:t>we will not have to repay or refund any money;</w:t>
      </w:r>
    </w:p>
    <w:p w14:paraId="537B5D64" w14:textId="77777777" w:rsidR="004D4742" w:rsidRDefault="00F007C4" w:rsidP="004D4742">
      <w:pPr>
        <w:pStyle w:val="Heading3"/>
      </w:pPr>
      <w:r>
        <w:t>you, the Borrower and any other Guarantor have no continuing liability to us; and</w:t>
      </w:r>
    </w:p>
    <w:p w14:paraId="3EBA9BCC" w14:textId="77777777" w:rsidR="004D4742" w:rsidRPr="00C136CA" w:rsidRDefault="00F007C4" w:rsidP="004D4742">
      <w:pPr>
        <w:pStyle w:val="Heading3"/>
      </w:pPr>
      <w:r>
        <w:t>there is no prospect of the Borrower owing us any money in the future.</w:t>
      </w:r>
    </w:p>
    <w:p w14:paraId="17F7AC1E" w14:textId="77777777" w:rsidR="004D4742" w:rsidRDefault="00F007C4" w:rsidP="004D4742">
      <w:pPr>
        <w:pStyle w:val="Heading2"/>
        <w:rPr>
          <w:lang w:val="en-US"/>
        </w:rPr>
      </w:pPr>
      <w:r>
        <w:rPr>
          <w:lang w:val="en-US"/>
        </w:rPr>
        <w:t>Limiting this agreement</w:t>
      </w:r>
    </w:p>
    <w:p w14:paraId="1392A78F" w14:textId="77777777" w:rsidR="004D4742" w:rsidRPr="00CF56CC" w:rsidRDefault="00F007C4" w:rsidP="004D4742">
      <w:pPr>
        <w:rPr>
          <w:lang w:val="en-US"/>
        </w:rPr>
      </w:pPr>
      <w:r w:rsidRPr="00CF56CC">
        <w:rPr>
          <w:lang w:val="en-US"/>
        </w:rPr>
        <w:t>You may l</w:t>
      </w:r>
      <w:r>
        <w:rPr>
          <w:lang w:val="en-US"/>
        </w:rPr>
        <w:t>imit your liability under this G</w:t>
      </w:r>
      <w:r w:rsidRPr="00CF56CC">
        <w:rPr>
          <w:lang w:val="en-US"/>
        </w:rPr>
        <w:t>uarantee and</w:t>
      </w:r>
      <w:r>
        <w:rPr>
          <w:lang w:val="en-US"/>
        </w:rPr>
        <w:t xml:space="preserve"> I</w:t>
      </w:r>
      <w:r w:rsidRPr="00CF56CC">
        <w:rPr>
          <w:lang w:val="en-US"/>
        </w:rPr>
        <w:t>ndemnity by writing a notice to us except that we</w:t>
      </w:r>
      <w:r>
        <w:rPr>
          <w:lang w:val="en-US"/>
        </w:rPr>
        <w:t xml:space="preserve"> </w:t>
      </w:r>
      <w:r w:rsidRPr="00CF56CC">
        <w:rPr>
          <w:lang w:val="en-US"/>
        </w:rPr>
        <w:t>do not have to accept such a limit if:</w:t>
      </w:r>
    </w:p>
    <w:p w14:paraId="7C32D650" w14:textId="77777777" w:rsidR="004D4742" w:rsidRPr="00CF56CC" w:rsidRDefault="00F007C4" w:rsidP="004D4742">
      <w:pPr>
        <w:pStyle w:val="Heading3"/>
      </w:pPr>
      <w:r>
        <w:t>i</w:t>
      </w:r>
      <w:r w:rsidRPr="00CF56CC">
        <w:t xml:space="preserve">t is below the </w:t>
      </w:r>
      <w:r>
        <w:t>Borrower’s</w:t>
      </w:r>
      <w:r w:rsidRPr="00CF56CC">
        <w:t xml:space="preserve"> liability under the Guaranteed</w:t>
      </w:r>
      <w:r>
        <w:t xml:space="preserve"> </w:t>
      </w:r>
      <w:r w:rsidRPr="00CF56CC">
        <w:t>Agreement at the time plus any interest or fees and</w:t>
      </w:r>
      <w:r>
        <w:t xml:space="preserve"> </w:t>
      </w:r>
      <w:r w:rsidRPr="00CF56CC">
        <w:t>charges which may be subsequently incurred in</w:t>
      </w:r>
      <w:r>
        <w:t xml:space="preserve"> </w:t>
      </w:r>
      <w:r w:rsidRPr="00CF56CC">
        <w:t xml:space="preserve">respect </w:t>
      </w:r>
      <w:r>
        <w:t>to that liability; or</w:t>
      </w:r>
    </w:p>
    <w:p w14:paraId="4554B233" w14:textId="77777777" w:rsidR="004D4742" w:rsidRPr="00CF56CC" w:rsidRDefault="00F007C4" w:rsidP="004D4742">
      <w:pPr>
        <w:pStyle w:val="Heading3"/>
      </w:pPr>
      <w:r>
        <w:t>w</w:t>
      </w:r>
      <w:r w:rsidRPr="00CF56CC">
        <w:t>e are obligated to make further advances or would</w:t>
      </w:r>
      <w:r>
        <w:t xml:space="preserve"> </w:t>
      </w:r>
      <w:r w:rsidRPr="00CF56CC">
        <w:t>be unable to secure the present value of an asset</w:t>
      </w:r>
      <w:r>
        <w:t xml:space="preserve"> </w:t>
      </w:r>
      <w:r w:rsidRPr="00CF56CC">
        <w:t xml:space="preserve">which is security for the Guaranteed </w:t>
      </w:r>
      <w:r>
        <w:t>Money.</w:t>
      </w:r>
    </w:p>
    <w:p w14:paraId="5D45212C" w14:textId="77777777" w:rsidR="004D4742" w:rsidRPr="00807888" w:rsidRDefault="00F007C4" w:rsidP="004D4742">
      <w:pPr>
        <w:pStyle w:val="Heading1"/>
        <w:tabs>
          <w:tab w:val="clear" w:pos="180"/>
        </w:tabs>
        <w:ind w:left="567" w:hanging="567"/>
        <w:rPr>
          <w:lang w:val="en-US"/>
        </w:rPr>
      </w:pPr>
      <w:r>
        <w:t>representations and Warranties</w:t>
      </w:r>
    </w:p>
    <w:p w14:paraId="40167C3C" w14:textId="77777777" w:rsidR="004D4742" w:rsidRDefault="00F007C4" w:rsidP="004D4742">
      <w:pPr>
        <w:pStyle w:val="Heading2"/>
        <w:rPr>
          <w:lang w:val="en-US"/>
        </w:rPr>
      </w:pPr>
      <w:r>
        <w:rPr>
          <w:lang w:val="en-US"/>
        </w:rPr>
        <w:t>Acknowledgements</w:t>
      </w:r>
    </w:p>
    <w:p w14:paraId="39A8EF2D" w14:textId="77777777" w:rsidR="004D4742" w:rsidRDefault="00F007C4" w:rsidP="004D4742">
      <w:r>
        <w:t>You acknowledge that:</w:t>
      </w:r>
    </w:p>
    <w:p w14:paraId="20EC61F9" w14:textId="77777777" w:rsidR="004D4742" w:rsidRDefault="00F007C4" w:rsidP="004D4742">
      <w:pPr>
        <w:pStyle w:val="Heading3"/>
      </w:pPr>
      <w:r>
        <w:t>we have recommended to you that you obtain independent legal and financial advice about the effect and consequences of this Guarantee and Indemnity;</w:t>
      </w:r>
    </w:p>
    <w:p w14:paraId="27775205" w14:textId="77777777" w:rsidR="004D4742" w:rsidRDefault="00F007C4" w:rsidP="004D4742">
      <w:pPr>
        <w:pStyle w:val="Heading3"/>
      </w:pPr>
      <w:r>
        <w:t>you have read this Guarantee and Indemnity and understood the effect and consequences of this Guarantee and Indemnity and your obligations under this Guarantee and Indemnity; and</w:t>
      </w:r>
    </w:p>
    <w:p w14:paraId="27924503" w14:textId="77777777" w:rsidR="004D4742" w:rsidRDefault="00F007C4" w:rsidP="004D4742">
      <w:pPr>
        <w:pStyle w:val="Heading3"/>
      </w:pPr>
      <w:r>
        <w:lastRenderedPageBreak/>
        <w:t>you are responsible for making yourself aware of the financial position of the Borrower and any other person who guarantees the Guaranteed Money.</w:t>
      </w:r>
    </w:p>
    <w:p w14:paraId="316E4A99" w14:textId="77777777" w:rsidR="004D4742" w:rsidRDefault="00F007C4" w:rsidP="004D4742">
      <w:pPr>
        <w:pStyle w:val="Heading2"/>
        <w:rPr>
          <w:lang w:val="en-US"/>
        </w:rPr>
      </w:pPr>
      <w:bookmarkStart w:id="33" w:name="_Ref486176809"/>
      <w:r>
        <w:rPr>
          <w:lang w:val="en-US"/>
        </w:rPr>
        <w:t>Representations</w:t>
      </w:r>
      <w:bookmarkEnd w:id="33"/>
    </w:p>
    <w:p w14:paraId="6F30A67F" w14:textId="77777777" w:rsidR="004D4742" w:rsidRPr="00E6314B" w:rsidRDefault="00F007C4" w:rsidP="004D4742">
      <w:pPr>
        <w:rPr>
          <w:lang w:val="en-US"/>
        </w:rPr>
      </w:pPr>
      <w:r w:rsidRPr="00E6314B">
        <w:rPr>
          <w:lang w:val="en-US"/>
        </w:rPr>
        <w:t xml:space="preserve">You represent </w:t>
      </w:r>
      <w:r>
        <w:rPr>
          <w:lang w:val="en-US"/>
        </w:rPr>
        <w:t xml:space="preserve">and warrant </w:t>
      </w:r>
      <w:r w:rsidRPr="00E6314B">
        <w:rPr>
          <w:lang w:val="en-US"/>
        </w:rPr>
        <w:t>to us that each of the following is true and correct and not misleading:</w:t>
      </w:r>
    </w:p>
    <w:p w14:paraId="38704AF3" w14:textId="77777777" w:rsidR="004D4742" w:rsidRDefault="00F007C4" w:rsidP="004D4742">
      <w:pPr>
        <w:pStyle w:val="Heading3"/>
      </w:pPr>
      <w:r>
        <w:t>neither you nor, if you are a corporation, any director or other person breaches any law or any obligation to another person by signing this Guarantee and Indemnity;</w:t>
      </w:r>
    </w:p>
    <w:p w14:paraId="46F82D02" w14:textId="77777777" w:rsidR="004D4742" w:rsidRDefault="00F007C4" w:rsidP="004D4742">
      <w:pPr>
        <w:pStyle w:val="Heading3"/>
      </w:pPr>
      <w:r>
        <w:t>if you are a corporation, you have been incorporated in accordance with the laws of the place of your incorporation and that you validly exist under those laws;</w:t>
      </w:r>
    </w:p>
    <w:p w14:paraId="39E392AC" w14:textId="77777777" w:rsidR="004D4742" w:rsidRDefault="00F007C4" w:rsidP="004D4742">
      <w:pPr>
        <w:pStyle w:val="Heading3"/>
      </w:pPr>
      <w:r>
        <w:t>you have the power to carry on your business and you are not in breach of any law or obligation;</w:t>
      </w:r>
    </w:p>
    <w:p w14:paraId="6A7EAE5E" w14:textId="77777777" w:rsidR="004D4742" w:rsidRDefault="00F007C4" w:rsidP="004D4742">
      <w:pPr>
        <w:pStyle w:val="Heading3"/>
      </w:pPr>
      <w:r>
        <w:t>you have in full force and effect the power and authorisations necessary for you to enter into this Guarantee and Indemnity, to comply with your obligations and exercise your rights under it, and allow this Guarantee and Indemnity to be enforced;</w:t>
      </w:r>
    </w:p>
    <w:p w14:paraId="18F43CD8" w14:textId="77777777" w:rsidR="004D4742" w:rsidRDefault="00F007C4" w:rsidP="004D4742">
      <w:pPr>
        <w:pStyle w:val="Heading3"/>
      </w:pPr>
      <w:r>
        <w:t>your obligations under this Guarantee and Indemnity are valid and binding and are enforceable against you in accordance with its terms;</w:t>
      </w:r>
    </w:p>
    <w:p w14:paraId="6CCEE523" w14:textId="77777777" w:rsidR="004D4742" w:rsidRDefault="00F007C4" w:rsidP="004D4742">
      <w:pPr>
        <w:pStyle w:val="Heading3"/>
      </w:pPr>
      <w:r>
        <w:t>you benefit by entering into this Guarantee and Indemnity;</w:t>
      </w:r>
    </w:p>
    <w:p w14:paraId="5839522B" w14:textId="77777777" w:rsidR="004D4742" w:rsidRPr="004E2CED" w:rsidRDefault="00F007C4" w:rsidP="004D4742">
      <w:pPr>
        <w:pStyle w:val="Heading3"/>
      </w:pPr>
      <w:r>
        <w:t xml:space="preserve">an Insolvency Event has not occurred </w:t>
      </w:r>
      <w:r w:rsidRPr="00EF4961">
        <w:t>concerning</w:t>
      </w:r>
      <w:r>
        <w:t xml:space="preserve"> you;</w:t>
      </w:r>
    </w:p>
    <w:p w14:paraId="2A122F89" w14:textId="77777777" w:rsidR="004D4742" w:rsidRDefault="00F007C4" w:rsidP="004D4742">
      <w:pPr>
        <w:pStyle w:val="Heading3"/>
      </w:pPr>
      <w:r>
        <w:t>you have not taken and will not take any Security Interest from the Borrower in connection with this Guarantee and Indemnity or the Guaranteed Money;</w:t>
      </w:r>
    </w:p>
    <w:p w14:paraId="16B67489" w14:textId="77777777" w:rsidR="004D4742" w:rsidRDefault="00F007C4" w:rsidP="004D4742">
      <w:pPr>
        <w:pStyle w:val="Heading3"/>
      </w:pPr>
      <w:r>
        <w:t>there is no pending or threatened legal proceeding affecting you or any of your assets before a court, authority, commission or arbitrator except those in which a decision against you (either alone or together with other decisions) would be insignificant;</w:t>
      </w:r>
    </w:p>
    <w:p w14:paraId="70A17678" w14:textId="77777777" w:rsidR="004D4742" w:rsidRDefault="00F007C4" w:rsidP="004D4742">
      <w:pPr>
        <w:pStyle w:val="Heading3"/>
      </w:pPr>
      <w:r>
        <w:t xml:space="preserve">you have disclosed in writing to us all facts relating to you, this Guarantee </w:t>
      </w:r>
      <w:r>
        <w:t>and Indemnity and all things in connection with it which are material to the assessment of the nature and amount of risk undertaken by us in entering into any transaction relating to this Guarantee and Indemnity and doing anything in connection with this Guarantee and Indemnity;</w:t>
      </w:r>
    </w:p>
    <w:p w14:paraId="7D4ADD77" w14:textId="77777777" w:rsidR="004D4742" w:rsidRDefault="00F007C4" w:rsidP="004D4742">
      <w:pPr>
        <w:pStyle w:val="Heading3"/>
      </w:pPr>
      <w:r>
        <w:t>all information supplied to us in connection with this Guarantee and Indemnity is true and correct and not false or misleading in any way;</w:t>
      </w:r>
    </w:p>
    <w:p w14:paraId="3C1F1272" w14:textId="77777777" w:rsidR="004D4742" w:rsidRDefault="00F007C4" w:rsidP="004D4742">
      <w:pPr>
        <w:pStyle w:val="Heading3"/>
      </w:pPr>
      <w:r>
        <w:t>since the date any information was given to us relating to this Guarantee and Indemnity there has been no change in your financial circumstances which may have a material adverse effect on your ability to meet your obligations under this Guarantee and Indemnity; and</w:t>
      </w:r>
    </w:p>
    <w:p w14:paraId="0F136EC4" w14:textId="77777777" w:rsidR="004D4742" w:rsidRDefault="00F007C4" w:rsidP="004D4742">
      <w:pPr>
        <w:pStyle w:val="Heading3"/>
      </w:pPr>
      <w:r>
        <w:t>you have not entered into this Guarantee and Indemnity on the basis of any representations or warranties made by us or any person on our behalf.</w:t>
      </w:r>
    </w:p>
    <w:p w14:paraId="778D1663" w14:textId="77777777" w:rsidR="004D4742" w:rsidRDefault="00F007C4" w:rsidP="004D4742">
      <w:pPr>
        <w:pStyle w:val="Heading2"/>
        <w:rPr>
          <w:lang w:val="en-US"/>
        </w:rPr>
      </w:pPr>
      <w:r>
        <w:rPr>
          <w:lang w:val="en-US"/>
        </w:rPr>
        <w:t>Ongoing obligation</w:t>
      </w:r>
    </w:p>
    <w:p w14:paraId="7AA0D537" w14:textId="35A1A5AD" w:rsidR="004D4742" w:rsidRPr="004E2CED" w:rsidRDefault="00F007C4" w:rsidP="004D4742">
      <w:pPr>
        <w:rPr>
          <w:lang w:val="en-US"/>
        </w:rPr>
      </w:pPr>
      <w:r w:rsidRPr="004E2CED">
        <w:rPr>
          <w:lang w:val="en-US"/>
        </w:rPr>
        <w:t>You must tell us whenever anything happens</w:t>
      </w:r>
      <w:r>
        <w:rPr>
          <w:lang w:val="en-US"/>
        </w:rPr>
        <w:t xml:space="preserve"> </w:t>
      </w:r>
      <w:r w:rsidRPr="004E2CED">
        <w:rPr>
          <w:lang w:val="en-US"/>
        </w:rPr>
        <w:t>which would mean you could not truthfully</w:t>
      </w:r>
      <w:r>
        <w:rPr>
          <w:lang w:val="en-US"/>
        </w:rPr>
        <w:t xml:space="preserve"> </w:t>
      </w:r>
      <w:r w:rsidRPr="004E2CED">
        <w:rPr>
          <w:lang w:val="en-US"/>
        </w:rPr>
        <w:t>repeat all the representations and warranties</w:t>
      </w:r>
      <w:r>
        <w:rPr>
          <w:lang w:val="en-US"/>
        </w:rPr>
        <w:t xml:space="preserve"> </w:t>
      </w:r>
      <w:r w:rsidRPr="004E2CED">
        <w:rPr>
          <w:lang w:val="en-US"/>
        </w:rPr>
        <w:t xml:space="preserve">in </w:t>
      </w:r>
      <w:r>
        <w:rPr>
          <w:lang w:val="en-US"/>
        </w:rPr>
        <w:t xml:space="preserve">clause </w:t>
      </w:r>
      <w:r>
        <w:rPr>
          <w:lang w:val="en-US"/>
        </w:rPr>
        <w:fldChar w:fldCharType="begin"/>
      </w:r>
      <w:r>
        <w:rPr>
          <w:lang w:val="en-US"/>
        </w:rPr>
        <w:instrText xml:space="preserve"> REF _Ref486176809 \r \h </w:instrText>
      </w:r>
      <w:r>
        <w:rPr>
          <w:lang w:val="en-US"/>
        </w:rPr>
      </w:r>
      <w:r>
        <w:rPr>
          <w:lang w:val="en-US"/>
        </w:rPr>
        <w:fldChar w:fldCharType="separate"/>
      </w:r>
      <w:r w:rsidR="00CB69C0">
        <w:rPr>
          <w:lang w:val="en-US"/>
        </w:rPr>
        <w:t>8.2</w:t>
      </w:r>
      <w:r>
        <w:rPr>
          <w:lang w:val="en-US"/>
        </w:rPr>
        <w:fldChar w:fldCharType="end"/>
      </w:r>
      <w:r>
        <w:rPr>
          <w:lang w:val="en-US"/>
        </w:rPr>
        <w:t xml:space="preserve"> </w:t>
      </w:r>
      <w:r w:rsidRPr="004E2CED">
        <w:rPr>
          <w:lang w:val="en-US"/>
        </w:rPr>
        <w:t>(unless we consent to that thing</w:t>
      </w:r>
      <w:r>
        <w:rPr>
          <w:lang w:val="en-US"/>
        </w:rPr>
        <w:t xml:space="preserve"> </w:t>
      </w:r>
      <w:r w:rsidRPr="004E2CED">
        <w:rPr>
          <w:lang w:val="en-US"/>
        </w:rPr>
        <w:t>happening).</w:t>
      </w:r>
    </w:p>
    <w:p w14:paraId="07208590" w14:textId="77777777" w:rsidR="004D4742" w:rsidRDefault="00F007C4" w:rsidP="004D4742">
      <w:pPr>
        <w:pStyle w:val="Heading2"/>
        <w:rPr>
          <w:lang w:val="en-US"/>
        </w:rPr>
      </w:pPr>
      <w:r>
        <w:rPr>
          <w:lang w:val="en-US"/>
        </w:rPr>
        <w:t>Our reliance</w:t>
      </w:r>
    </w:p>
    <w:p w14:paraId="05B08C0E" w14:textId="46291A72" w:rsidR="004D4742" w:rsidRDefault="00F007C4" w:rsidP="004D4742">
      <w:pPr>
        <w:rPr>
          <w:lang w:val="en-US"/>
        </w:rPr>
      </w:pPr>
      <w:r>
        <w:rPr>
          <w:lang w:val="en-US"/>
        </w:rPr>
        <w:t>You</w:t>
      </w:r>
      <w:r w:rsidRPr="00EC40EC">
        <w:rPr>
          <w:lang w:val="en-US"/>
        </w:rPr>
        <w:t xml:space="preserve"> acknowledge that </w:t>
      </w:r>
      <w:r>
        <w:rPr>
          <w:lang w:val="en-US"/>
        </w:rPr>
        <w:t xml:space="preserve">we have </w:t>
      </w:r>
      <w:r w:rsidRPr="00EC40EC">
        <w:rPr>
          <w:lang w:val="en-US"/>
        </w:rPr>
        <w:t xml:space="preserve">relied on the correctness of the </w:t>
      </w:r>
      <w:r w:rsidRPr="004E2CED">
        <w:rPr>
          <w:lang w:val="en-US"/>
        </w:rPr>
        <w:t>representations and warranties</w:t>
      </w:r>
      <w:r>
        <w:rPr>
          <w:lang w:val="en-US"/>
        </w:rPr>
        <w:t xml:space="preserve"> </w:t>
      </w:r>
      <w:r w:rsidRPr="00EC40EC">
        <w:rPr>
          <w:lang w:val="en-US"/>
        </w:rPr>
        <w:t xml:space="preserve">contained in </w:t>
      </w:r>
      <w:r>
        <w:rPr>
          <w:lang w:val="en-US"/>
        </w:rPr>
        <w:t xml:space="preserve">clause </w:t>
      </w:r>
      <w:r>
        <w:rPr>
          <w:lang w:val="en-US"/>
        </w:rPr>
        <w:fldChar w:fldCharType="begin"/>
      </w:r>
      <w:r>
        <w:rPr>
          <w:lang w:val="en-US"/>
        </w:rPr>
        <w:instrText xml:space="preserve"> REF _Ref486176809 \r \h </w:instrText>
      </w:r>
      <w:r>
        <w:rPr>
          <w:lang w:val="en-US"/>
        </w:rPr>
      </w:r>
      <w:r>
        <w:rPr>
          <w:lang w:val="en-US"/>
        </w:rPr>
        <w:fldChar w:fldCharType="separate"/>
      </w:r>
      <w:r w:rsidR="00CB69C0">
        <w:rPr>
          <w:lang w:val="en-US"/>
        </w:rPr>
        <w:t>8.2</w:t>
      </w:r>
      <w:r>
        <w:rPr>
          <w:lang w:val="en-US"/>
        </w:rPr>
        <w:fldChar w:fldCharType="end"/>
      </w:r>
      <w:r>
        <w:rPr>
          <w:lang w:val="en-US"/>
        </w:rPr>
        <w:t xml:space="preserve"> </w:t>
      </w:r>
      <w:r w:rsidRPr="00EC40EC">
        <w:rPr>
          <w:lang w:val="en-US"/>
        </w:rPr>
        <w:t xml:space="preserve">in entering into this </w:t>
      </w:r>
      <w:r>
        <w:t>Guarantee and Indemnity and will continue to do so in dealing with you</w:t>
      </w:r>
      <w:r>
        <w:rPr>
          <w:lang w:val="en-US"/>
        </w:rPr>
        <w:t>.</w:t>
      </w:r>
    </w:p>
    <w:p w14:paraId="60F9A50A" w14:textId="77777777" w:rsidR="004D4742" w:rsidRDefault="00F007C4" w:rsidP="004D4742">
      <w:pPr>
        <w:pStyle w:val="Heading1"/>
        <w:tabs>
          <w:tab w:val="clear" w:pos="180"/>
        </w:tabs>
        <w:ind w:left="567" w:hanging="567"/>
      </w:pPr>
      <w:bookmarkStart w:id="34" w:name="_Ref486183546"/>
      <w:r>
        <w:t>TRUSTS</w:t>
      </w:r>
      <w:bookmarkEnd w:id="34"/>
    </w:p>
    <w:p w14:paraId="643D5410" w14:textId="77777777" w:rsidR="004D4742" w:rsidRDefault="00F007C4" w:rsidP="004D4742">
      <w:pPr>
        <w:pStyle w:val="Heading2"/>
      </w:pPr>
      <w:r>
        <w:t>Application</w:t>
      </w:r>
    </w:p>
    <w:p w14:paraId="1FCEC514" w14:textId="3DADCC58" w:rsidR="004D4742" w:rsidRDefault="00F007C4" w:rsidP="004D4742">
      <w:pPr>
        <w:pStyle w:val="Heading3"/>
      </w:pPr>
      <w:r>
        <w:t xml:space="preserve">This clause </w:t>
      </w:r>
      <w:r>
        <w:fldChar w:fldCharType="begin"/>
      </w:r>
      <w:r>
        <w:instrText xml:space="preserve"> REF _Ref486183546 \r \h </w:instrText>
      </w:r>
      <w:r>
        <w:fldChar w:fldCharType="separate"/>
      </w:r>
      <w:r w:rsidR="00CB69C0">
        <w:t>9</w:t>
      </w:r>
      <w:r>
        <w:fldChar w:fldCharType="end"/>
      </w:r>
      <w:r>
        <w:t xml:space="preserve"> applies if you enter into this Guarantee and Indemnity as the trustee of a Trust (whether or not we know about the Trust).</w:t>
      </w:r>
    </w:p>
    <w:p w14:paraId="5A6B4CE2" w14:textId="77777777" w:rsidR="004D4742" w:rsidRPr="00821B17" w:rsidRDefault="00F007C4" w:rsidP="004D4742">
      <w:pPr>
        <w:pStyle w:val="Heading3"/>
      </w:pPr>
      <w:r>
        <w:t xml:space="preserve">This Guarantee and Indemnity is binding on you in your personal capacity and in your capacity as trustee of the Trust and a reference to you in this Guarantee and Indemnity is a reference to you in your personal </w:t>
      </w:r>
      <w:r>
        <w:lastRenderedPageBreak/>
        <w:t>capacity and in your capacity as trustee of the Trust.</w:t>
      </w:r>
    </w:p>
    <w:p w14:paraId="617151EA" w14:textId="77777777" w:rsidR="004D4742" w:rsidRDefault="00F007C4" w:rsidP="004D4742">
      <w:pPr>
        <w:pStyle w:val="Heading2"/>
      </w:pPr>
      <w:r>
        <w:t>Entering into this document</w:t>
      </w:r>
    </w:p>
    <w:p w14:paraId="536079B7" w14:textId="77777777" w:rsidR="004D4742" w:rsidRDefault="00F007C4" w:rsidP="004D4742">
      <w:r>
        <w:t>You enter into this Guarantee and Indemnity:</w:t>
      </w:r>
    </w:p>
    <w:p w14:paraId="372A370D" w14:textId="77777777" w:rsidR="004D4742" w:rsidRDefault="00F007C4" w:rsidP="004D4742">
      <w:pPr>
        <w:pStyle w:val="Heading3"/>
      </w:pPr>
      <w:r>
        <w:t>as sole trustee of the Trust;</w:t>
      </w:r>
    </w:p>
    <w:p w14:paraId="698EB1D5" w14:textId="77777777" w:rsidR="004D4742" w:rsidRDefault="00F007C4" w:rsidP="004D4742">
      <w:pPr>
        <w:pStyle w:val="Heading3"/>
      </w:pPr>
      <w:r>
        <w:t>not only as trustee of the Trust but also so as to bind yourself personally; and</w:t>
      </w:r>
    </w:p>
    <w:p w14:paraId="2249167E" w14:textId="77777777" w:rsidR="004D4742" w:rsidRDefault="00F007C4" w:rsidP="004D4742">
      <w:pPr>
        <w:pStyle w:val="Heading3"/>
      </w:pPr>
      <w:r>
        <w:t>with the consent of the beneficiaries and for the benefit of all beneficiaries of the Trust.</w:t>
      </w:r>
    </w:p>
    <w:p w14:paraId="68F098A4" w14:textId="77777777" w:rsidR="004D4742" w:rsidRDefault="00F007C4" w:rsidP="004D4742">
      <w:pPr>
        <w:pStyle w:val="Heading2"/>
        <w:rPr>
          <w:lang w:val="en-US"/>
        </w:rPr>
      </w:pPr>
      <w:bookmarkStart w:id="35" w:name="_Ref496529493"/>
      <w:r>
        <w:rPr>
          <w:lang w:val="en-US"/>
        </w:rPr>
        <w:t>Representations</w:t>
      </w:r>
      <w:bookmarkEnd w:id="35"/>
    </w:p>
    <w:p w14:paraId="711CC69C" w14:textId="77777777" w:rsidR="004D4742" w:rsidRDefault="00F007C4" w:rsidP="004D4742">
      <w:pPr>
        <w:pStyle w:val="Heading3"/>
        <w:numPr>
          <w:ilvl w:val="0"/>
          <w:numId w:val="0"/>
        </w:numPr>
      </w:pPr>
      <w:r w:rsidRPr="00E6314B">
        <w:t xml:space="preserve">You represent </w:t>
      </w:r>
      <w:r>
        <w:t xml:space="preserve">and warrant </w:t>
      </w:r>
      <w:r w:rsidRPr="00E6314B">
        <w:t>to us that each of the following is true and correct and not misleading:</w:t>
      </w:r>
    </w:p>
    <w:p w14:paraId="77FC3240" w14:textId="77777777" w:rsidR="004D4742" w:rsidRDefault="00F007C4" w:rsidP="004D4742">
      <w:pPr>
        <w:pStyle w:val="Heading3"/>
      </w:pPr>
      <w:r>
        <w:t xml:space="preserve">you </w:t>
      </w:r>
      <w:r w:rsidRPr="0035481D">
        <w:t>are</w:t>
      </w:r>
      <w:r w:rsidRPr="005E1CCC">
        <w:t xml:space="preserve"> empowered by the Trust Deed</w:t>
      </w:r>
      <w:r>
        <w:t xml:space="preserve"> </w:t>
      </w:r>
      <w:r w:rsidRPr="005E1CCC">
        <w:t xml:space="preserve">to enter into </w:t>
      </w:r>
      <w:r>
        <w:t>this Guarantee and Indemnity and perform your obligations under it</w:t>
      </w:r>
      <w:r w:rsidRPr="005E1CCC">
        <w:t xml:space="preserve">; </w:t>
      </w:r>
    </w:p>
    <w:p w14:paraId="2120AA87" w14:textId="77777777" w:rsidR="004D4742" w:rsidRDefault="00F007C4" w:rsidP="004D4742">
      <w:pPr>
        <w:pStyle w:val="Heading3"/>
      </w:pPr>
      <w:r>
        <w:t>all necessary resolutions have been duly passed and all consents, approvals and other procedural matters have been obtained or attended to as required by the Trust Deed for the entry into and performance of your obligations under this Guarantee and Indemnity;</w:t>
      </w:r>
    </w:p>
    <w:p w14:paraId="7D3AB875" w14:textId="77777777" w:rsidR="004D4742" w:rsidRDefault="00F007C4" w:rsidP="004D4742">
      <w:pPr>
        <w:pStyle w:val="Heading3"/>
      </w:pPr>
      <w:r>
        <w:t>this Guarantee and Indemnity is for the benefit of the Trust;</w:t>
      </w:r>
    </w:p>
    <w:p w14:paraId="50C36247" w14:textId="77777777" w:rsidR="004D4742" w:rsidRPr="0035481D" w:rsidRDefault="00F007C4" w:rsidP="004D4742">
      <w:pPr>
        <w:pStyle w:val="Heading3"/>
      </w:pPr>
      <w:r w:rsidRPr="0035481D">
        <w:t>you are the sole trustee of the Trust;</w:t>
      </w:r>
    </w:p>
    <w:p w14:paraId="729E2EB5" w14:textId="77777777" w:rsidR="004D4742" w:rsidRPr="0035481D" w:rsidRDefault="00F007C4" w:rsidP="004D4742">
      <w:pPr>
        <w:pStyle w:val="Heading3"/>
      </w:pPr>
      <w:r w:rsidRPr="0035481D">
        <w:t>no property of the Trust has been resettled or set aside or transferred to any other trust or trusts;</w:t>
      </w:r>
    </w:p>
    <w:p w14:paraId="3972CBB1" w14:textId="77777777" w:rsidR="004D4742" w:rsidRPr="0035481D" w:rsidRDefault="00F007C4" w:rsidP="004D4742">
      <w:pPr>
        <w:pStyle w:val="Heading3"/>
      </w:pPr>
      <w:r w:rsidRPr="0035481D">
        <w:t>the Trust has not been terminated, nor has the date or any event for the vesting of the assets of the Trust occurred; and</w:t>
      </w:r>
    </w:p>
    <w:p w14:paraId="03FD1B8C" w14:textId="77777777" w:rsidR="004D4742" w:rsidRDefault="00F007C4" w:rsidP="004D4742">
      <w:pPr>
        <w:pStyle w:val="Heading3"/>
      </w:pPr>
      <w:r w:rsidRPr="0035481D">
        <w:t>your right of indemnity out of, and lien over, the assets of the Trust has not</w:t>
      </w:r>
      <w:r>
        <w:t xml:space="preserve"> been limited in any way and the assets of the Trust are sufficient to satisfy that right of indemnity and all other obligations in respect of which the trustee has a right to be indemnified out of the assets of the Trust.</w:t>
      </w:r>
    </w:p>
    <w:p w14:paraId="20167FF6" w14:textId="77777777" w:rsidR="004D4742" w:rsidRDefault="00F007C4" w:rsidP="004D4742">
      <w:pPr>
        <w:pStyle w:val="Heading2"/>
        <w:rPr>
          <w:lang w:val="en-US"/>
        </w:rPr>
      </w:pPr>
      <w:r>
        <w:rPr>
          <w:lang w:val="en-US"/>
        </w:rPr>
        <w:t>Ongoing obligation</w:t>
      </w:r>
    </w:p>
    <w:p w14:paraId="1A37B964" w14:textId="3EE64BF4" w:rsidR="004D4742" w:rsidRPr="004E2CED" w:rsidRDefault="00F007C4" w:rsidP="004D4742">
      <w:pPr>
        <w:rPr>
          <w:lang w:val="en-US"/>
        </w:rPr>
      </w:pPr>
      <w:r w:rsidRPr="004E2CED">
        <w:rPr>
          <w:lang w:val="en-US"/>
        </w:rPr>
        <w:t>You must tell us whenever anything happens</w:t>
      </w:r>
      <w:r>
        <w:rPr>
          <w:lang w:val="en-US"/>
        </w:rPr>
        <w:t xml:space="preserve"> </w:t>
      </w:r>
      <w:r w:rsidRPr="004E2CED">
        <w:rPr>
          <w:lang w:val="en-US"/>
        </w:rPr>
        <w:t>which would mean you could not truthfully</w:t>
      </w:r>
      <w:r>
        <w:rPr>
          <w:lang w:val="en-US"/>
        </w:rPr>
        <w:t xml:space="preserve"> </w:t>
      </w:r>
      <w:r w:rsidRPr="004E2CED">
        <w:rPr>
          <w:lang w:val="en-US"/>
        </w:rPr>
        <w:t>repeat all the representations and warranties</w:t>
      </w:r>
      <w:r>
        <w:rPr>
          <w:lang w:val="en-US"/>
        </w:rPr>
        <w:t xml:space="preserve"> </w:t>
      </w:r>
      <w:r w:rsidRPr="004E2CED">
        <w:rPr>
          <w:lang w:val="en-US"/>
        </w:rPr>
        <w:t xml:space="preserve">in </w:t>
      </w:r>
      <w:r>
        <w:rPr>
          <w:lang w:val="en-US"/>
        </w:rPr>
        <w:t xml:space="preserve">clause </w:t>
      </w:r>
      <w:r>
        <w:rPr>
          <w:lang w:val="en-US"/>
        </w:rPr>
        <w:fldChar w:fldCharType="begin"/>
      </w:r>
      <w:r>
        <w:rPr>
          <w:lang w:val="en-US"/>
        </w:rPr>
        <w:instrText xml:space="preserve"> REF _Ref496529493 \w \h </w:instrText>
      </w:r>
      <w:r>
        <w:rPr>
          <w:lang w:val="en-US"/>
        </w:rPr>
      </w:r>
      <w:r>
        <w:rPr>
          <w:lang w:val="en-US"/>
        </w:rPr>
        <w:fldChar w:fldCharType="separate"/>
      </w:r>
      <w:r w:rsidR="00CB69C0">
        <w:rPr>
          <w:lang w:val="en-US"/>
        </w:rPr>
        <w:t>9.3</w:t>
      </w:r>
      <w:r>
        <w:rPr>
          <w:lang w:val="en-US"/>
        </w:rPr>
        <w:fldChar w:fldCharType="end"/>
      </w:r>
      <w:r>
        <w:rPr>
          <w:lang w:val="en-US"/>
        </w:rPr>
        <w:t xml:space="preserve"> </w:t>
      </w:r>
      <w:r w:rsidRPr="004E2CED">
        <w:rPr>
          <w:lang w:val="en-US"/>
        </w:rPr>
        <w:t>(unless we consent to that thing</w:t>
      </w:r>
      <w:r>
        <w:rPr>
          <w:lang w:val="en-US"/>
        </w:rPr>
        <w:t xml:space="preserve"> </w:t>
      </w:r>
      <w:r w:rsidRPr="004E2CED">
        <w:rPr>
          <w:lang w:val="en-US"/>
        </w:rPr>
        <w:t>happening).</w:t>
      </w:r>
    </w:p>
    <w:p w14:paraId="66CFED92" w14:textId="77777777" w:rsidR="004D4742" w:rsidRDefault="00F007C4" w:rsidP="004D4742">
      <w:pPr>
        <w:pStyle w:val="Heading1"/>
        <w:tabs>
          <w:tab w:val="clear" w:pos="180"/>
        </w:tabs>
        <w:ind w:left="567" w:hanging="567"/>
        <w:rPr>
          <w:lang w:val="en-US"/>
        </w:rPr>
      </w:pPr>
      <w:r>
        <w:rPr>
          <w:lang w:val="en-US"/>
        </w:rPr>
        <w:t>Disclosure and Privacy</w:t>
      </w:r>
    </w:p>
    <w:p w14:paraId="51D9D560" w14:textId="77777777" w:rsidR="004D4742" w:rsidRPr="0060493D" w:rsidRDefault="00F007C4" w:rsidP="004D4742">
      <w:pPr>
        <w:pStyle w:val="Heading2"/>
        <w:rPr>
          <w:lang w:val="en-US"/>
        </w:rPr>
      </w:pPr>
      <w:bookmarkStart w:id="36" w:name="_Ref486187512"/>
      <w:r>
        <w:rPr>
          <w:lang w:val="en-US"/>
        </w:rPr>
        <w:t>S</w:t>
      </w:r>
      <w:r w:rsidRPr="0060493D">
        <w:rPr>
          <w:lang w:val="en-US"/>
        </w:rPr>
        <w:t xml:space="preserve">pecific disclosure by </w:t>
      </w:r>
      <w:r>
        <w:rPr>
          <w:lang w:val="en-US"/>
        </w:rPr>
        <w:t>us</w:t>
      </w:r>
      <w:bookmarkEnd w:id="36"/>
    </w:p>
    <w:p w14:paraId="2CDBADD3" w14:textId="77777777" w:rsidR="004D4742" w:rsidRPr="0060493D" w:rsidRDefault="00F007C4" w:rsidP="004D4742">
      <w:pPr>
        <w:pStyle w:val="BodyText"/>
        <w:ind w:left="0"/>
        <w:rPr>
          <w:lang w:val="en-US"/>
        </w:rPr>
      </w:pPr>
      <w:r>
        <w:rPr>
          <w:lang w:val="en-US"/>
        </w:rPr>
        <w:t>You</w:t>
      </w:r>
      <w:r w:rsidRPr="0060493D">
        <w:rPr>
          <w:lang w:val="en-US"/>
        </w:rPr>
        <w:t xml:space="preserve"> irrevocably consent and agree to </w:t>
      </w:r>
      <w:r>
        <w:rPr>
          <w:lang w:val="en-US"/>
        </w:rPr>
        <w:t>us</w:t>
      </w:r>
      <w:r w:rsidRPr="0060493D">
        <w:rPr>
          <w:lang w:val="en-US"/>
        </w:rPr>
        <w:t xml:space="preserve"> providing any</w:t>
      </w:r>
      <w:r>
        <w:rPr>
          <w:lang w:val="en-US"/>
        </w:rPr>
        <w:t xml:space="preserve"> </w:t>
      </w:r>
      <w:r w:rsidRPr="0060493D">
        <w:rPr>
          <w:lang w:val="en-US"/>
        </w:rPr>
        <w:t xml:space="preserve">information concerning </w:t>
      </w:r>
      <w:r>
        <w:rPr>
          <w:lang w:val="en-US"/>
        </w:rPr>
        <w:t>you</w:t>
      </w:r>
      <w:r w:rsidRPr="0060493D">
        <w:rPr>
          <w:lang w:val="en-US"/>
        </w:rPr>
        <w:t>,</w:t>
      </w:r>
      <w:r>
        <w:rPr>
          <w:lang w:val="en-US"/>
        </w:rPr>
        <w:t xml:space="preserve"> this Guarantee and Indemnity and </w:t>
      </w:r>
      <w:r w:rsidRPr="0060493D">
        <w:rPr>
          <w:lang w:val="en-US"/>
        </w:rPr>
        <w:t>the Guaranteed Money</w:t>
      </w:r>
      <w:r>
        <w:rPr>
          <w:lang w:val="en-US"/>
        </w:rPr>
        <w:t xml:space="preserve"> </w:t>
      </w:r>
      <w:r w:rsidRPr="0060493D">
        <w:rPr>
          <w:lang w:val="en-US"/>
        </w:rPr>
        <w:t xml:space="preserve">as </w:t>
      </w:r>
      <w:r>
        <w:rPr>
          <w:lang w:val="en-US"/>
        </w:rPr>
        <w:t>we consider</w:t>
      </w:r>
      <w:r w:rsidRPr="0060493D">
        <w:rPr>
          <w:lang w:val="en-US"/>
        </w:rPr>
        <w:t xml:space="preserve"> appropriate:</w:t>
      </w:r>
    </w:p>
    <w:p w14:paraId="02A84B5A" w14:textId="77777777" w:rsidR="004D4742" w:rsidRDefault="00F007C4" w:rsidP="004D4742">
      <w:pPr>
        <w:pStyle w:val="Heading3"/>
      </w:pPr>
      <w:r w:rsidRPr="0060493D">
        <w:t xml:space="preserve">to any of </w:t>
      </w:r>
      <w:r>
        <w:t>our r</w:t>
      </w:r>
      <w:r w:rsidRPr="0060493D">
        <w:t xml:space="preserve">elated </w:t>
      </w:r>
      <w:r>
        <w:t xml:space="preserve">parties (as that expression is defined in the </w:t>
      </w:r>
      <w:r w:rsidRPr="00B95239">
        <w:rPr>
          <w:i/>
        </w:rPr>
        <w:t>Corporations Act 2001</w:t>
      </w:r>
      <w:r>
        <w:t xml:space="preserve"> (Cth));</w:t>
      </w:r>
    </w:p>
    <w:p w14:paraId="0D5F6B0E" w14:textId="77777777" w:rsidR="004D4742" w:rsidRPr="0060493D" w:rsidRDefault="00F007C4" w:rsidP="004D4742">
      <w:pPr>
        <w:pStyle w:val="Heading3"/>
      </w:pPr>
      <w:r w:rsidRPr="0060493D">
        <w:t xml:space="preserve">to any person to whom </w:t>
      </w:r>
      <w:r>
        <w:t>we</w:t>
      </w:r>
      <w:r w:rsidRPr="0060493D">
        <w:t xml:space="preserve"> assign or</w:t>
      </w:r>
      <w:r>
        <w:t xml:space="preserve"> </w:t>
      </w:r>
      <w:r w:rsidRPr="0060493D">
        <w:t xml:space="preserve">transfer (or may potentially assign or transfer) all or any of </w:t>
      </w:r>
      <w:r>
        <w:t>our</w:t>
      </w:r>
      <w:r w:rsidRPr="0060493D">
        <w:t xml:space="preserve"> rights or</w:t>
      </w:r>
      <w:r>
        <w:t xml:space="preserve"> </w:t>
      </w:r>
      <w:r w:rsidRPr="0060493D">
        <w:t xml:space="preserve">obligations under </w:t>
      </w:r>
      <w:r>
        <w:t>this Guarantee and Indemnity;</w:t>
      </w:r>
    </w:p>
    <w:p w14:paraId="209AA3C6" w14:textId="77777777" w:rsidR="004D4742" w:rsidRDefault="00F007C4" w:rsidP="004D4742">
      <w:pPr>
        <w:pStyle w:val="Heading3"/>
      </w:pPr>
      <w:r>
        <w:t>to the Borrower or to any other Guarantor;</w:t>
      </w:r>
    </w:p>
    <w:p w14:paraId="6789A96F" w14:textId="77777777" w:rsidR="004D4742" w:rsidRPr="0060493D" w:rsidRDefault="00F007C4" w:rsidP="004D4742">
      <w:pPr>
        <w:pStyle w:val="Heading3"/>
      </w:pPr>
      <w:r w:rsidRPr="0060493D">
        <w:t>to any employee, banker, lawyer, auditor or other professional</w:t>
      </w:r>
      <w:r>
        <w:t xml:space="preserve"> </w:t>
      </w:r>
      <w:r w:rsidRPr="0060493D">
        <w:t xml:space="preserve">adviser or consultant to </w:t>
      </w:r>
      <w:r>
        <w:t>us</w:t>
      </w:r>
      <w:r w:rsidRPr="0060493D">
        <w:t>;</w:t>
      </w:r>
    </w:p>
    <w:p w14:paraId="2736049B" w14:textId="77777777" w:rsidR="004D4742" w:rsidRPr="0060493D" w:rsidRDefault="00F007C4" w:rsidP="004D4742">
      <w:pPr>
        <w:pStyle w:val="Heading3"/>
      </w:pPr>
      <w:r w:rsidRPr="0060493D">
        <w:t>to any person who is a beneficiary</w:t>
      </w:r>
      <w:r>
        <w:t xml:space="preserve"> </w:t>
      </w:r>
      <w:r w:rsidRPr="0060493D">
        <w:t xml:space="preserve">or potential beneficiary of, the holder or potential holder of, a </w:t>
      </w:r>
      <w:r>
        <w:t>S</w:t>
      </w:r>
      <w:r w:rsidRPr="0060493D">
        <w:t>ecurity</w:t>
      </w:r>
      <w:r>
        <w:t xml:space="preserve"> I</w:t>
      </w:r>
      <w:r w:rsidRPr="0060493D">
        <w:t xml:space="preserve">nterest over </w:t>
      </w:r>
      <w:r>
        <w:t xml:space="preserve">our </w:t>
      </w:r>
      <w:r w:rsidRPr="0060493D">
        <w:t xml:space="preserve">rights under </w:t>
      </w:r>
      <w:r>
        <w:t>the Guaranteed Agreement</w:t>
      </w:r>
      <w:r w:rsidRPr="0060493D">
        <w:t>;</w:t>
      </w:r>
      <w:r>
        <w:t xml:space="preserve"> or</w:t>
      </w:r>
    </w:p>
    <w:p w14:paraId="5E5B7CC2" w14:textId="77777777" w:rsidR="004D4742" w:rsidRDefault="00F007C4" w:rsidP="004D4742">
      <w:pPr>
        <w:pStyle w:val="Heading3"/>
      </w:pPr>
      <w:r w:rsidRPr="0060493D">
        <w:t>to rating agencies to</w:t>
      </w:r>
      <w:r>
        <w:t xml:space="preserve"> the extent required by them.</w:t>
      </w:r>
    </w:p>
    <w:p w14:paraId="76CDFF22" w14:textId="77777777" w:rsidR="004D4742" w:rsidRPr="0060493D" w:rsidRDefault="00F007C4" w:rsidP="004D4742">
      <w:pPr>
        <w:pStyle w:val="Heading2"/>
        <w:rPr>
          <w:lang w:val="en-US"/>
        </w:rPr>
      </w:pPr>
      <w:r w:rsidRPr="0060493D">
        <w:rPr>
          <w:lang w:val="en-US"/>
        </w:rPr>
        <w:t xml:space="preserve">General disclosure by </w:t>
      </w:r>
      <w:r>
        <w:rPr>
          <w:lang w:val="en-US"/>
        </w:rPr>
        <w:t>us</w:t>
      </w:r>
    </w:p>
    <w:p w14:paraId="57C1A154" w14:textId="77777777" w:rsidR="004D4742" w:rsidRPr="0060493D" w:rsidRDefault="00F007C4" w:rsidP="004D4742">
      <w:pPr>
        <w:pStyle w:val="BodyText"/>
        <w:ind w:left="0"/>
        <w:rPr>
          <w:lang w:val="en-US"/>
        </w:rPr>
      </w:pPr>
      <w:r>
        <w:rPr>
          <w:lang w:val="en-US"/>
        </w:rPr>
        <w:t>We</w:t>
      </w:r>
      <w:r w:rsidRPr="0060493D">
        <w:rPr>
          <w:lang w:val="en-US"/>
        </w:rPr>
        <w:t xml:space="preserve"> may disclose any information:</w:t>
      </w:r>
    </w:p>
    <w:p w14:paraId="3A56F599" w14:textId="77777777" w:rsidR="004D4742" w:rsidRPr="0060493D" w:rsidRDefault="00F007C4" w:rsidP="004D4742">
      <w:pPr>
        <w:pStyle w:val="Heading3"/>
      </w:pPr>
      <w:r w:rsidRPr="0060493D">
        <w:t>that is publicly available;</w:t>
      </w:r>
    </w:p>
    <w:p w14:paraId="3518BF81" w14:textId="77777777" w:rsidR="004D4742" w:rsidRPr="0060493D" w:rsidRDefault="00F007C4" w:rsidP="004D4742">
      <w:pPr>
        <w:pStyle w:val="Heading3"/>
      </w:pPr>
      <w:r w:rsidRPr="0060493D">
        <w:t xml:space="preserve">that </w:t>
      </w:r>
      <w:r>
        <w:t>we are</w:t>
      </w:r>
      <w:r w:rsidRPr="0060493D">
        <w:t xml:space="preserve"> under a public duty to disclose; or</w:t>
      </w:r>
    </w:p>
    <w:p w14:paraId="1177984D" w14:textId="77777777" w:rsidR="004D4742" w:rsidRPr="0060493D" w:rsidRDefault="00F007C4" w:rsidP="004D4742">
      <w:pPr>
        <w:pStyle w:val="Heading3"/>
      </w:pPr>
      <w:r w:rsidRPr="0060493D">
        <w:t>for the purpose of registering and maintaining any financing</w:t>
      </w:r>
      <w:r>
        <w:t xml:space="preserve"> </w:t>
      </w:r>
      <w:r w:rsidRPr="0060493D">
        <w:t xml:space="preserve">statement or financing change statement relating to </w:t>
      </w:r>
      <w:r>
        <w:t>our</w:t>
      </w:r>
      <w:r w:rsidRPr="0060493D">
        <w:t xml:space="preserve"> Security</w:t>
      </w:r>
      <w:r>
        <w:t xml:space="preserve"> </w:t>
      </w:r>
      <w:r w:rsidRPr="0060493D">
        <w:t>Interests.</w:t>
      </w:r>
    </w:p>
    <w:p w14:paraId="341A6CAF" w14:textId="77777777" w:rsidR="004D4742" w:rsidRDefault="00F007C4" w:rsidP="004D4742">
      <w:pPr>
        <w:pStyle w:val="Heading1"/>
        <w:tabs>
          <w:tab w:val="clear" w:pos="180"/>
        </w:tabs>
        <w:ind w:left="567" w:hanging="567"/>
      </w:pPr>
      <w:bookmarkStart w:id="37" w:name="_Ref461635330"/>
      <w:r>
        <w:t>Notices</w:t>
      </w:r>
      <w:bookmarkEnd w:id="37"/>
    </w:p>
    <w:p w14:paraId="74C83D94" w14:textId="77777777" w:rsidR="004D4742" w:rsidRDefault="00F007C4" w:rsidP="004D4742">
      <w:pPr>
        <w:pStyle w:val="Heading2"/>
      </w:pPr>
      <w:r>
        <w:t>Authority to sign</w:t>
      </w:r>
    </w:p>
    <w:p w14:paraId="40EF45F6" w14:textId="77777777" w:rsidR="004D4742" w:rsidRDefault="00F007C4" w:rsidP="004D4742">
      <w:r>
        <w:t xml:space="preserve">Any notice, statement or other communication to be given or demand to be made on you in connection with this Guarantee and Indemnity must be in writing </w:t>
      </w:r>
      <w:r>
        <w:lastRenderedPageBreak/>
        <w:t xml:space="preserve">and may be effectively signed on our behalf </w:t>
      </w:r>
      <w:r>
        <w:rPr>
          <w:rFonts w:cs="Arial"/>
        </w:rPr>
        <w:t xml:space="preserve">if it is executed by us, any of our </w:t>
      </w:r>
      <w:r w:rsidRPr="005E13A4">
        <w:rPr>
          <w:rFonts w:cs="Arial"/>
        </w:rPr>
        <w:t>officers</w:t>
      </w:r>
      <w:r>
        <w:rPr>
          <w:rFonts w:cs="Arial"/>
        </w:rPr>
        <w:t>, our solicitor or our attorney</w:t>
      </w:r>
      <w:r>
        <w:t>.</w:t>
      </w:r>
    </w:p>
    <w:p w14:paraId="365BB720" w14:textId="77777777" w:rsidR="004D4742" w:rsidRDefault="00F007C4" w:rsidP="004D4742">
      <w:pPr>
        <w:pStyle w:val="Heading2"/>
      </w:pPr>
      <w:r>
        <w:t>Delivery of notices by us</w:t>
      </w:r>
    </w:p>
    <w:p w14:paraId="778D0869" w14:textId="77777777" w:rsidR="004D4742" w:rsidRDefault="00F007C4" w:rsidP="004D4742">
      <w:r>
        <w:t>We may give you any notice, statement, demand or other communication connected with this Loan Agreement by:</w:t>
      </w:r>
    </w:p>
    <w:p w14:paraId="7888906A" w14:textId="77777777" w:rsidR="004D4742" w:rsidRDefault="00F007C4" w:rsidP="004D4742">
      <w:pPr>
        <w:pStyle w:val="Heading3"/>
        <w:tabs>
          <w:tab w:val="clear" w:pos="0"/>
          <w:tab w:val="num" w:pos="-850"/>
        </w:tabs>
      </w:pPr>
      <w:r>
        <w:t>giving it to you personally;</w:t>
      </w:r>
    </w:p>
    <w:p w14:paraId="2A191E7B" w14:textId="77777777" w:rsidR="004D4742" w:rsidRDefault="00F007C4" w:rsidP="004D4742">
      <w:pPr>
        <w:pStyle w:val="Heading3"/>
        <w:tabs>
          <w:tab w:val="clear" w:pos="0"/>
          <w:tab w:val="num" w:pos="-850"/>
        </w:tabs>
      </w:pPr>
      <w:r>
        <w:t>leaving it at your last known residential or business address;</w:t>
      </w:r>
    </w:p>
    <w:p w14:paraId="20B324C9" w14:textId="77777777" w:rsidR="004D4742" w:rsidRDefault="00F007C4" w:rsidP="004D4742">
      <w:pPr>
        <w:pStyle w:val="Heading3"/>
        <w:tabs>
          <w:tab w:val="clear" w:pos="0"/>
          <w:tab w:val="num" w:pos="-850"/>
        </w:tabs>
      </w:pPr>
      <w:r>
        <w:t>posting it to your last known residential or business address;</w:t>
      </w:r>
    </w:p>
    <w:p w14:paraId="1396ED2B" w14:textId="77777777" w:rsidR="004D4742" w:rsidRDefault="00F007C4" w:rsidP="004D4742">
      <w:pPr>
        <w:pStyle w:val="Heading3"/>
        <w:tabs>
          <w:tab w:val="clear" w:pos="0"/>
          <w:tab w:val="num" w:pos="-850"/>
        </w:tabs>
      </w:pPr>
      <w:r>
        <w:t>by electronic means to your last known electronic address; or</w:t>
      </w:r>
    </w:p>
    <w:p w14:paraId="20153C4D" w14:textId="77777777" w:rsidR="004D4742" w:rsidRPr="00402C47" w:rsidRDefault="00F007C4" w:rsidP="004D4742">
      <w:pPr>
        <w:pStyle w:val="Heading3"/>
      </w:pPr>
      <w:r>
        <w:t>any other means permitted by law.</w:t>
      </w:r>
    </w:p>
    <w:p w14:paraId="69B719DB" w14:textId="77777777" w:rsidR="004D4742" w:rsidRDefault="00F007C4" w:rsidP="004D4742">
      <w:pPr>
        <w:pStyle w:val="Heading2"/>
        <w:rPr>
          <w:lang w:val="en-US"/>
        </w:rPr>
      </w:pPr>
      <w:r>
        <w:rPr>
          <w:lang w:val="en-US"/>
        </w:rPr>
        <w:t>Delivery of notices by you</w:t>
      </w:r>
    </w:p>
    <w:p w14:paraId="3067D621" w14:textId="77777777" w:rsidR="004D4742" w:rsidRDefault="00F007C4" w:rsidP="004D4742">
      <w:r>
        <w:t>You may give any notice, statement, demand or other communication to us by:</w:t>
      </w:r>
    </w:p>
    <w:p w14:paraId="1A8E753A" w14:textId="77777777" w:rsidR="004D4742" w:rsidRDefault="00F007C4" w:rsidP="004D4742">
      <w:pPr>
        <w:pStyle w:val="Heading3"/>
        <w:tabs>
          <w:tab w:val="clear" w:pos="0"/>
          <w:tab w:val="num" w:pos="-850"/>
        </w:tabs>
      </w:pPr>
      <w:r>
        <w:t>giving it personally to us or one or our employees;</w:t>
      </w:r>
    </w:p>
    <w:p w14:paraId="6633DF40" w14:textId="77777777" w:rsidR="004D4742" w:rsidRDefault="00F007C4" w:rsidP="004D4742">
      <w:pPr>
        <w:pStyle w:val="Heading3"/>
        <w:tabs>
          <w:tab w:val="clear" w:pos="0"/>
          <w:tab w:val="num" w:pos="-850"/>
        </w:tabs>
      </w:pPr>
      <w:r>
        <w:t>posting it to our office at our address as specified in the Schedule;</w:t>
      </w:r>
    </w:p>
    <w:p w14:paraId="6F088864" w14:textId="77777777" w:rsidR="004D4742" w:rsidRDefault="00F007C4" w:rsidP="004D4742">
      <w:pPr>
        <w:pStyle w:val="Heading3"/>
        <w:tabs>
          <w:tab w:val="clear" w:pos="0"/>
          <w:tab w:val="num" w:pos="-850"/>
        </w:tabs>
      </w:pPr>
      <w:r>
        <w:t>by electronic means to our email address as specified in the Schedule; or</w:t>
      </w:r>
    </w:p>
    <w:p w14:paraId="356564FB" w14:textId="77777777" w:rsidR="004D4742" w:rsidRDefault="00F007C4" w:rsidP="004D4742">
      <w:pPr>
        <w:pStyle w:val="Heading3"/>
        <w:tabs>
          <w:tab w:val="clear" w:pos="0"/>
          <w:tab w:val="num" w:pos="-850"/>
        </w:tabs>
      </w:pPr>
      <w:r>
        <w:t>any other means permitted by law.</w:t>
      </w:r>
    </w:p>
    <w:p w14:paraId="0DDFC661" w14:textId="77777777" w:rsidR="004D4742" w:rsidRDefault="00F007C4" w:rsidP="004D4742">
      <w:pPr>
        <w:pStyle w:val="Heading2"/>
      </w:pPr>
      <w:r>
        <w:t>Electronic Communications</w:t>
      </w:r>
    </w:p>
    <w:p w14:paraId="5CCA3EDE" w14:textId="77777777" w:rsidR="004D4742" w:rsidRDefault="00F007C4" w:rsidP="004D4742">
      <w:r>
        <w:t>Subject to the Credit Legislation if it applies, you consent to any notice, statement, demand or court document connected with this Guarantee and Indemnity being given to you by electronic means, including any documents that would otherwise require personal service in accordance with the relevant court rules in force in the jurisdiction in which the Mortgaged Property is located. This means that any notice, statement, demand or court Guarantee and Indemnity Agreement may no longer be given in paper form, and you must regularly check your electronic communications for notices. You may withdraw this consent at any time in writing.</w:t>
      </w:r>
    </w:p>
    <w:p w14:paraId="55DABD5D" w14:textId="77777777" w:rsidR="004D4742" w:rsidRDefault="00F007C4" w:rsidP="004D4742">
      <w:pPr>
        <w:pStyle w:val="Heading2"/>
        <w:rPr>
          <w:lang w:val="en-US"/>
        </w:rPr>
      </w:pPr>
      <w:r>
        <w:rPr>
          <w:lang w:val="en-US"/>
        </w:rPr>
        <w:t>Service of notices</w:t>
      </w:r>
    </w:p>
    <w:p w14:paraId="439F7625" w14:textId="77777777" w:rsidR="004D4742" w:rsidRDefault="00F007C4" w:rsidP="004D4742">
      <w:pPr>
        <w:rPr>
          <w:lang w:val="en-US"/>
        </w:rPr>
      </w:pPr>
      <w:r>
        <w:t>Any notice, statement or demand</w:t>
      </w:r>
      <w:r>
        <w:rPr>
          <w:lang w:val="en-US"/>
        </w:rPr>
        <w:t>:</w:t>
      </w:r>
    </w:p>
    <w:p w14:paraId="57844FB8" w14:textId="77777777" w:rsidR="004D4742" w:rsidRDefault="00F007C4" w:rsidP="004D4742">
      <w:pPr>
        <w:pStyle w:val="Heading3"/>
        <w:tabs>
          <w:tab w:val="clear" w:pos="0"/>
          <w:tab w:val="num" w:pos="-850"/>
        </w:tabs>
      </w:pPr>
      <w:r>
        <w:t xml:space="preserve">if given personally, will be deemed served at the time it is delivered; </w:t>
      </w:r>
    </w:p>
    <w:p w14:paraId="09F31D5D" w14:textId="77777777" w:rsidR="004D4742" w:rsidRDefault="00F007C4" w:rsidP="004D4742">
      <w:pPr>
        <w:pStyle w:val="Heading3"/>
        <w:tabs>
          <w:tab w:val="clear" w:pos="0"/>
          <w:tab w:val="num" w:pos="-850"/>
        </w:tabs>
      </w:pPr>
      <w:r>
        <w:t>if left at your residential or business address, will be deemed served at the time it is delivered;</w:t>
      </w:r>
    </w:p>
    <w:p w14:paraId="4EBA3241" w14:textId="77777777" w:rsidR="004D4742" w:rsidRDefault="00F007C4" w:rsidP="004D4742">
      <w:pPr>
        <w:pStyle w:val="Heading3"/>
        <w:tabs>
          <w:tab w:val="clear" w:pos="0"/>
          <w:tab w:val="num" w:pos="-850"/>
        </w:tabs>
      </w:pPr>
      <w:r>
        <w:t xml:space="preserve">if </w:t>
      </w:r>
      <w:r w:rsidRPr="00C971A6">
        <w:t>posted</w:t>
      </w:r>
      <w:r>
        <w:t>,</w:t>
      </w:r>
      <w:r w:rsidRPr="00C971A6">
        <w:t xml:space="preserve"> will be deemed served </w:t>
      </w:r>
      <w:r>
        <w:t>when it is received in the ordinary course of post;</w:t>
      </w:r>
    </w:p>
    <w:p w14:paraId="5826CDAA" w14:textId="77777777" w:rsidR="004D4742" w:rsidRDefault="00F007C4" w:rsidP="004D4742">
      <w:pPr>
        <w:pStyle w:val="Heading3"/>
        <w:tabs>
          <w:tab w:val="clear" w:pos="0"/>
          <w:tab w:val="num" w:pos="-850"/>
        </w:tabs>
      </w:pPr>
      <w:r>
        <w:t xml:space="preserve">if </w:t>
      </w:r>
      <w:r w:rsidRPr="00C971A6">
        <w:t xml:space="preserve">sent </w:t>
      </w:r>
      <w:r>
        <w:t>by electronic means,</w:t>
      </w:r>
      <w:r w:rsidRPr="00C971A6">
        <w:t xml:space="preserve"> will be deemed served on conclusion of transmission</w:t>
      </w:r>
      <w:r>
        <w:t xml:space="preserve">; </w:t>
      </w:r>
    </w:p>
    <w:p w14:paraId="63ACDBBB" w14:textId="77777777" w:rsidR="004D4742" w:rsidRPr="00504E58" w:rsidRDefault="00F007C4" w:rsidP="004D4742">
      <w:pPr>
        <w:pStyle w:val="Heading3"/>
      </w:pPr>
      <w:r>
        <w:t>if sent by any other means permitted by law, will be deemed served at the time specified by the relevant law, and if the relevant law does not specify a time, then when it is received by you.</w:t>
      </w:r>
    </w:p>
    <w:p w14:paraId="79768120" w14:textId="77777777" w:rsidR="004D4742" w:rsidRDefault="00F007C4" w:rsidP="004D4742">
      <w:pPr>
        <w:pStyle w:val="Heading2"/>
      </w:pPr>
      <w:bookmarkStart w:id="38" w:name="_Ref461637309"/>
      <w:r>
        <w:t>Electronic signature and exchange</w:t>
      </w:r>
      <w:bookmarkEnd w:id="38"/>
    </w:p>
    <w:p w14:paraId="5244B3EA" w14:textId="77777777" w:rsidR="004D4742" w:rsidRDefault="00F007C4" w:rsidP="004D4742">
      <w:r>
        <w:t>The parties agree that the execution of this Guarantee and Indemnity may be effected by electronic signature and exchange of this document may be effected by electronic means.</w:t>
      </w:r>
    </w:p>
    <w:p w14:paraId="30B70BA0" w14:textId="2EC24813" w:rsidR="004D4742" w:rsidRDefault="00F007C4" w:rsidP="004D4742">
      <w:r>
        <w:t xml:space="preserve">If you execute and exchange this Guarantee and Indemnity in accordance with this clause </w:t>
      </w:r>
      <w:r>
        <w:fldChar w:fldCharType="begin"/>
      </w:r>
      <w:r>
        <w:instrText xml:space="preserve"> REF _Ref461637309 \r \h </w:instrText>
      </w:r>
      <w:r>
        <w:fldChar w:fldCharType="separate"/>
      </w:r>
      <w:r w:rsidR="00CB69C0">
        <w:t>11.6</w:t>
      </w:r>
      <w:r>
        <w:fldChar w:fldCharType="end"/>
      </w:r>
      <w:r>
        <w:t>:</w:t>
      </w:r>
    </w:p>
    <w:p w14:paraId="7945B703" w14:textId="77777777" w:rsidR="004D4742" w:rsidRDefault="00F007C4" w:rsidP="004D4742">
      <w:pPr>
        <w:pStyle w:val="Heading3"/>
      </w:pPr>
      <w:r>
        <w:t>the exchange by electronic means will be deemed to be an effective delivery of an originally executed counterpart; and</w:t>
      </w:r>
    </w:p>
    <w:p w14:paraId="028AEFA5" w14:textId="77777777" w:rsidR="004D4742" w:rsidRDefault="00F007C4" w:rsidP="004D4742">
      <w:pPr>
        <w:pStyle w:val="Heading3"/>
      </w:pPr>
      <w:r>
        <w:t>you will still be obliged to deliver an originally executed counterpart, but the failure to do so will not affect the validity or effectiveness of this Guarantee and Indemnity.</w:t>
      </w:r>
    </w:p>
    <w:p w14:paraId="271842AB" w14:textId="77777777" w:rsidR="004D4742" w:rsidRDefault="00F007C4" w:rsidP="004D4742">
      <w:pPr>
        <w:pStyle w:val="Heading2"/>
        <w:rPr>
          <w:lang w:val="en-US"/>
        </w:rPr>
      </w:pPr>
      <w:r>
        <w:rPr>
          <w:lang w:val="en-US"/>
        </w:rPr>
        <w:t>Appointment of service agent</w:t>
      </w:r>
    </w:p>
    <w:p w14:paraId="68C256AA" w14:textId="77777777" w:rsidR="004D4742" w:rsidRDefault="00F007C4" w:rsidP="004D4742">
      <w:pPr>
        <w:pStyle w:val="BodyText"/>
        <w:ind w:left="0"/>
        <w:rPr>
          <w:lang w:val="en-US"/>
        </w:rPr>
      </w:pPr>
      <w:r w:rsidRPr="00050ACF">
        <w:rPr>
          <w:lang w:val="en-US"/>
        </w:rPr>
        <w:t xml:space="preserve">If you do not live in Australia </w:t>
      </w:r>
      <w:r>
        <w:rPr>
          <w:lang w:val="en-US"/>
        </w:rPr>
        <w:t xml:space="preserve">or have a registered address in Australia, </w:t>
      </w:r>
      <w:r w:rsidRPr="00050ACF">
        <w:rPr>
          <w:lang w:val="en-US"/>
        </w:rPr>
        <w:t xml:space="preserve">you must ensure that at all times during the </w:t>
      </w:r>
      <w:r>
        <w:rPr>
          <w:lang w:val="en-US"/>
        </w:rPr>
        <w:t>term of the loan</w:t>
      </w:r>
      <w:r w:rsidRPr="00050ACF">
        <w:rPr>
          <w:lang w:val="en-US"/>
        </w:rPr>
        <w:t xml:space="preserve"> a person or entity accepta</w:t>
      </w:r>
      <w:r>
        <w:rPr>
          <w:lang w:val="en-US"/>
        </w:rPr>
        <w:t xml:space="preserve">ble </w:t>
      </w:r>
      <w:r w:rsidRPr="00050ACF">
        <w:rPr>
          <w:lang w:val="en-US"/>
        </w:rPr>
        <w:t>to us is validly app</w:t>
      </w:r>
      <w:r>
        <w:rPr>
          <w:lang w:val="en-US"/>
        </w:rPr>
        <w:t>ointed as your agent to accept n</w:t>
      </w:r>
      <w:r w:rsidRPr="00050ACF">
        <w:rPr>
          <w:lang w:val="en-US"/>
        </w:rPr>
        <w:t xml:space="preserve">otices </w:t>
      </w:r>
      <w:r>
        <w:rPr>
          <w:lang w:val="en-US"/>
        </w:rPr>
        <w:t xml:space="preserve">or court documents on your behalf and consents to act as your agent. Service may be affected on your agent in accordance with the </w:t>
      </w:r>
      <w:r>
        <w:t xml:space="preserve">relevant court rules in force in the jurisdiction in which the Mortgaged Property is located or </w:t>
      </w:r>
      <w:r>
        <w:rPr>
          <w:lang w:val="en-US"/>
        </w:rPr>
        <w:t>in the manner agreed in clauses 11.4 and 11.5.</w:t>
      </w:r>
    </w:p>
    <w:p w14:paraId="02839F9D" w14:textId="77777777" w:rsidR="004D4742" w:rsidRDefault="00F007C4" w:rsidP="004D4742">
      <w:pPr>
        <w:pStyle w:val="Heading1"/>
        <w:tabs>
          <w:tab w:val="clear" w:pos="180"/>
        </w:tabs>
        <w:ind w:left="567" w:hanging="567"/>
        <w:rPr>
          <w:lang w:val="en-US"/>
        </w:rPr>
      </w:pPr>
      <w:r>
        <w:rPr>
          <w:lang w:val="en-US"/>
        </w:rPr>
        <w:lastRenderedPageBreak/>
        <w:t>General Provisions</w:t>
      </w:r>
    </w:p>
    <w:p w14:paraId="0E8EF413" w14:textId="77777777" w:rsidR="004D4742" w:rsidRDefault="00F007C4" w:rsidP="004D4742">
      <w:pPr>
        <w:pStyle w:val="Heading2"/>
        <w:rPr>
          <w:lang w:val="en-US"/>
        </w:rPr>
      </w:pPr>
      <w:r>
        <w:rPr>
          <w:lang w:val="en-US"/>
        </w:rPr>
        <w:t>Change of details</w:t>
      </w:r>
    </w:p>
    <w:p w14:paraId="1D362C90" w14:textId="77777777" w:rsidR="004D4742" w:rsidRPr="00387719" w:rsidRDefault="00F007C4" w:rsidP="004D4742">
      <w:pPr>
        <w:rPr>
          <w:lang w:val="en-US"/>
        </w:rPr>
      </w:pPr>
      <w:r>
        <w:rPr>
          <w:lang w:val="en-US"/>
        </w:rPr>
        <w:t>You must notify us in writing of any change in your name, your address or your email address immediately specifying the details of the change.</w:t>
      </w:r>
    </w:p>
    <w:p w14:paraId="42584882" w14:textId="77777777" w:rsidR="004D4742" w:rsidRDefault="00F007C4" w:rsidP="004D4742">
      <w:pPr>
        <w:pStyle w:val="Heading2"/>
      </w:pPr>
      <w:r>
        <w:t>Approvals and consents</w:t>
      </w:r>
    </w:p>
    <w:p w14:paraId="4FE285E8" w14:textId="77777777" w:rsidR="004D4742" w:rsidRDefault="00F007C4" w:rsidP="004D4742">
      <w:pPr>
        <w:rPr>
          <w:rFonts w:cs="Arial"/>
        </w:rPr>
      </w:pPr>
      <w:r>
        <w:rPr>
          <w:rFonts w:cs="Arial"/>
        </w:rPr>
        <w:t xml:space="preserve">Any authority, consent or other thing to be given, made or exercised by us under this </w:t>
      </w:r>
      <w:r>
        <w:t xml:space="preserve">Guarantee and Indemnity </w:t>
      </w:r>
      <w:r>
        <w:rPr>
          <w:rFonts w:cs="Arial"/>
        </w:rPr>
        <w:t>may be done, given or made how and when the Lender decides and on such terms and conditions as we consider appropriate, but will not be unreasonably withheld.</w:t>
      </w:r>
    </w:p>
    <w:p w14:paraId="4037F796" w14:textId="77777777" w:rsidR="004D4742" w:rsidRDefault="00F007C4" w:rsidP="004D4742">
      <w:pPr>
        <w:pStyle w:val="Heading2"/>
      </w:pPr>
      <w:r>
        <w:t>Enforcing rights</w:t>
      </w:r>
    </w:p>
    <w:p w14:paraId="3E221B52" w14:textId="77777777" w:rsidR="004D4742" w:rsidRDefault="00F007C4" w:rsidP="004D4742">
      <w:r>
        <w:t>We may claim against you under this Guarantee and Indemnity before we enforce any of our rights or remedies:</w:t>
      </w:r>
    </w:p>
    <w:p w14:paraId="3D7EECDC" w14:textId="77777777" w:rsidR="004D4742" w:rsidRDefault="00F007C4" w:rsidP="004D4742">
      <w:pPr>
        <w:pStyle w:val="Heading3"/>
      </w:pPr>
      <w:r>
        <w:t>against the Borrower or any other person; or</w:t>
      </w:r>
    </w:p>
    <w:p w14:paraId="4951861E" w14:textId="77777777" w:rsidR="004D4742" w:rsidRDefault="00F007C4" w:rsidP="004D4742">
      <w:pPr>
        <w:pStyle w:val="Heading3"/>
      </w:pPr>
      <w:r>
        <w:t>under another document such as another Security Interest.</w:t>
      </w:r>
    </w:p>
    <w:p w14:paraId="579310B4" w14:textId="77777777" w:rsidR="004D4742" w:rsidRPr="000E7206" w:rsidRDefault="00F007C4" w:rsidP="004D4742">
      <w:pPr>
        <w:pStyle w:val="Heading3"/>
        <w:numPr>
          <w:ilvl w:val="0"/>
          <w:numId w:val="0"/>
        </w:numPr>
      </w:pPr>
      <w:r w:rsidRPr="000E7206">
        <w:t>If we have more than one guarantee and</w:t>
      </w:r>
      <w:r>
        <w:t xml:space="preserve"> </w:t>
      </w:r>
      <w:r w:rsidRPr="000E7206">
        <w:t>indemnity or Security Interest, we may enforce</w:t>
      </w:r>
      <w:r>
        <w:t xml:space="preserve"> </w:t>
      </w:r>
      <w:r w:rsidRPr="000E7206">
        <w:t>them in any order we choose.</w:t>
      </w:r>
    </w:p>
    <w:p w14:paraId="3FF4A122" w14:textId="77777777" w:rsidR="004D4742" w:rsidRDefault="00F007C4" w:rsidP="004D4742">
      <w:pPr>
        <w:pStyle w:val="Heading2"/>
      </w:pPr>
      <w:r>
        <w:t>Certificates</w:t>
      </w:r>
    </w:p>
    <w:p w14:paraId="26D663BA" w14:textId="77777777" w:rsidR="004D4742" w:rsidRPr="00C60C60" w:rsidRDefault="00F007C4" w:rsidP="004D4742">
      <w:r>
        <w:rPr>
          <w:rFonts w:cs="Arial"/>
        </w:rPr>
        <w:t>A certificate signed by us or on our behalf as to a matter or as to an amount payable to us in connection with this Guarantee and Indemnity is conclusive and binding on you as to the amount stated in it and any other matter of a factual nature unless the matter or amount is capable of determination by us in our discretion, in which case we will not act arbitrarily, capriciously or unreasonably.</w:t>
      </w:r>
    </w:p>
    <w:p w14:paraId="09BCB043" w14:textId="77777777" w:rsidR="004D4742" w:rsidRDefault="00F007C4" w:rsidP="004D4742">
      <w:pPr>
        <w:pStyle w:val="Heading2"/>
      </w:pPr>
      <w:r>
        <w:t>Further assurances</w:t>
      </w:r>
    </w:p>
    <w:p w14:paraId="26C2BE14" w14:textId="77777777" w:rsidR="004D4742" w:rsidRDefault="00F007C4" w:rsidP="004D4742">
      <w:r>
        <w:t>You must do anything we reasonably ask (such as obtaining consents, signing and producing documents, producing receipts and getting documents completed and signed) to:</w:t>
      </w:r>
    </w:p>
    <w:p w14:paraId="1802C089" w14:textId="77777777" w:rsidR="004D4742" w:rsidRDefault="00F007C4" w:rsidP="004D4742">
      <w:pPr>
        <w:pStyle w:val="Heading3"/>
        <w:tabs>
          <w:tab w:val="clear" w:pos="0"/>
          <w:tab w:val="num" w:pos="-850"/>
        </w:tabs>
      </w:pPr>
      <w:r>
        <w:t>ensure that this Guarantee and Indemnity and any Security Interest is not void, voidable or otherwise unenforceable by us in accordance with their terms;</w:t>
      </w:r>
    </w:p>
    <w:p w14:paraId="3CA1153F" w14:textId="77777777" w:rsidR="004D4742" w:rsidRDefault="00F007C4" w:rsidP="004D4742">
      <w:pPr>
        <w:pStyle w:val="Heading3"/>
        <w:tabs>
          <w:tab w:val="clear" w:pos="0"/>
          <w:tab w:val="num" w:pos="-850"/>
        </w:tabs>
      </w:pPr>
      <w:r>
        <w:t>ensure that a Security Interest is enforceable, perfected (including registration and, where possible, by control in addition to registration under the PPSA) and otherwise effective;</w:t>
      </w:r>
    </w:p>
    <w:p w14:paraId="0AB8E4B0" w14:textId="77777777" w:rsidR="004D4742" w:rsidRDefault="00F007C4" w:rsidP="004D4742">
      <w:pPr>
        <w:pStyle w:val="Heading3"/>
        <w:tabs>
          <w:tab w:val="clear" w:pos="0"/>
          <w:tab w:val="num" w:pos="-850"/>
        </w:tabs>
      </w:pPr>
      <w:r>
        <w:t>stamp and enable us to apply for any registration, or give any notification, in connection with the Security Interest so that the Security Interest has the priority required by us;</w:t>
      </w:r>
    </w:p>
    <w:p w14:paraId="7229DC65" w14:textId="77777777" w:rsidR="004D4742" w:rsidRDefault="00F007C4" w:rsidP="004D4742">
      <w:pPr>
        <w:pStyle w:val="Heading3"/>
        <w:tabs>
          <w:tab w:val="clear" w:pos="0"/>
          <w:tab w:val="num" w:pos="-850"/>
        </w:tabs>
      </w:pPr>
      <w:r>
        <w:t>enable us to exercise our rights in connection with the Security Interest; and</w:t>
      </w:r>
    </w:p>
    <w:p w14:paraId="4AF91231" w14:textId="1DA30EBF" w:rsidR="004D4742" w:rsidRDefault="00F007C4" w:rsidP="004D4742">
      <w:pPr>
        <w:pStyle w:val="Heading3"/>
        <w:tabs>
          <w:tab w:val="clear" w:pos="0"/>
          <w:tab w:val="num" w:pos="-850"/>
        </w:tabs>
      </w:pPr>
      <w:r>
        <w:t xml:space="preserve">authorise us to sign any documents on your or their behalf and do anything else we reasonably consider appropriate to effect a transfer or assignment under clause </w:t>
      </w:r>
      <w:r>
        <w:fldChar w:fldCharType="begin"/>
      </w:r>
      <w:r>
        <w:instrText xml:space="preserve"> REF _Ref461631487 \r \h </w:instrText>
      </w:r>
      <w:r>
        <w:fldChar w:fldCharType="separate"/>
      </w:r>
      <w:r w:rsidR="00CB69C0">
        <w:t>12.11</w:t>
      </w:r>
      <w:r>
        <w:fldChar w:fldCharType="end"/>
      </w:r>
      <w:r>
        <w:t>.</w:t>
      </w:r>
    </w:p>
    <w:p w14:paraId="503BB33F" w14:textId="77777777" w:rsidR="004D4742" w:rsidRDefault="00F007C4" w:rsidP="004D4742">
      <w:pPr>
        <w:pStyle w:val="Heading2"/>
      </w:pPr>
      <w:r>
        <w:t>No waiver</w:t>
      </w:r>
    </w:p>
    <w:p w14:paraId="1D5862BD" w14:textId="77777777" w:rsidR="004D4742" w:rsidRDefault="00F007C4" w:rsidP="004D4742">
      <w:r>
        <w:t>No failure to exercise, and no delay in exercising, our rights, powers or privileges under this Guarantee and Indemnity operates as a waiver. No waiver of our rights, powers or privileges under this Guarantee and Indemnity is effective unless made in writing. We may exercise all of our rights at any time and more than once.</w:t>
      </w:r>
    </w:p>
    <w:p w14:paraId="62D0A0E2" w14:textId="77777777" w:rsidR="004D4742" w:rsidRDefault="00F007C4" w:rsidP="004D4742">
      <w:r>
        <w:t>Our rights under this Guarantee and Indemnity do not merge in any judgement, and so we can, for example, take fresh proceedings if a judgment becomes stale.</w:t>
      </w:r>
    </w:p>
    <w:p w14:paraId="78B8EF17" w14:textId="77777777" w:rsidR="004D4742" w:rsidRDefault="00F007C4" w:rsidP="004D4742">
      <w:pPr>
        <w:pStyle w:val="Heading2"/>
      </w:pPr>
      <w:r>
        <w:t>No obligation to marshal</w:t>
      </w:r>
    </w:p>
    <w:p w14:paraId="69B94242" w14:textId="77777777" w:rsidR="004D4742" w:rsidRDefault="00F007C4" w:rsidP="004D4742">
      <w:r>
        <w:t>We are under no obligation to marshal or appropriate in your favour or to apply, enforce or exercise:</w:t>
      </w:r>
    </w:p>
    <w:p w14:paraId="032FD664" w14:textId="77777777" w:rsidR="004D4742" w:rsidRDefault="00F007C4" w:rsidP="004D4742">
      <w:pPr>
        <w:pStyle w:val="Heading3"/>
      </w:pPr>
      <w:r>
        <w:t>any Security Interest, Collateral Security or any other document or other instrument held by us; or</w:t>
      </w:r>
    </w:p>
    <w:p w14:paraId="5D4069D5" w14:textId="77777777" w:rsidR="004D4742" w:rsidRDefault="00F007C4" w:rsidP="004D4742">
      <w:pPr>
        <w:pStyle w:val="Heading3"/>
      </w:pPr>
      <w:r>
        <w:t>any asset which we hold or may otherwise be entitled to receive or have a claim on.</w:t>
      </w:r>
    </w:p>
    <w:p w14:paraId="0B28F05E" w14:textId="77777777" w:rsidR="004D4742" w:rsidRDefault="00F007C4" w:rsidP="004D4742">
      <w:pPr>
        <w:pStyle w:val="Heading2"/>
        <w:rPr>
          <w:lang w:val="en-US"/>
        </w:rPr>
      </w:pPr>
      <w:r>
        <w:rPr>
          <w:lang w:val="en-US"/>
        </w:rPr>
        <w:t>Tax</w:t>
      </w:r>
    </w:p>
    <w:p w14:paraId="3C9A046A" w14:textId="77777777" w:rsidR="004D4742" w:rsidRPr="00FB1BB6" w:rsidRDefault="00F007C4" w:rsidP="004D4742">
      <w:pPr>
        <w:pStyle w:val="Heading3"/>
      </w:pPr>
      <w:r w:rsidRPr="00FB1BB6">
        <w:t xml:space="preserve">If </w:t>
      </w:r>
      <w:r>
        <w:t>you are required to deduct any Tax from any p</w:t>
      </w:r>
      <w:r w:rsidRPr="00FB1BB6">
        <w:t>ayment</w:t>
      </w:r>
      <w:r>
        <w:t xml:space="preserve"> under this Guarantee and Indemnity</w:t>
      </w:r>
      <w:r w:rsidRPr="00FB1BB6">
        <w:t>:</w:t>
      </w:r>
    </w:p>
    <w:p w14:paraId="7BA82E2C" w14:textId="77777777" w:rsidR="004D4742" w:rsidRPr="00FB1BB6" w:rsidRDefault="00F007C4" w:rsidP="004D4742">
      <w:pPr>
        <w:pStyle w:val="Heading3"/>
        <w:numPr>
          <w:ilvl w:val="0"/>
          <w:numId w:val="0"/>
        </w:numPr>
        <w:ind w:left="1134" w:hanging="567"/>
      </w:pPr>
      <w:r>
        <w:t>(i)</w:t>
      </w:r>
      <w:r>
        <w:tab/>
      </w:r>
      <w:r w:rsidRPr="00FB1BB6">
        <w:t xml:space="preserve">you must pay that amount to the appropriate </w:t>
      </w:r>
      <w:r>
        <w:t>Government A</w:t>
      </w:r>
      <w:r w:rsidRPr="00FB1BB6">
        <w:t>uthority and</w:t>
      </w:r>
      <w:r>
        <w:t xml:space="preserve"> </w:t>
      </w:r>
      <w:r w:rsidRPr="00FB1BB6">
        <w:t xml:space="preserve">promptly give us evidence of </w:t>
      </w:r>
      <w:r>
        <w:t>p</w:t>
      </w:r>
      <w:r w:rsidRPr="00FB1BB6">
        <w:t>ayment; and</w:t>
      </w:r>
    </w:p>
    <w:p w14:paraId="7E003BC0" w14:textId="77777777" w:rsidR="004D4742" w:rsidRDefault="00F007C4" w:rsidP="004D4742">
      <w:pPr>
        <w:pStyle w:val="Heading3"/>
        <w:numPr>
          <w:ilvl w:val="0"/>
          <w:numId w:val="0"/>
        </w:numPr>
        <w:ind w:left="1134" w:hanging="567"/>
      </w:pPr>
      <w:r>
        <w:lastRenderedPageBreak/>
        <w:t>(ii)</w:t>
      </w:r>
      <w:r>
        <w:tab/>
      </w:r>
      <w:r w:rsidRPr="00FB1BB6">
        <w:t>the amount payable is increased</w:t>
      </w:r>
      <w:r>
        <w:t xml:space="preserve"> so that (after deducting that T</w:t>
      </w:r>
      <w:r w:rsidRPr="00FB1BB6">
        <w:t>ax</w:t>
      </w:r>
      <w:r>
        <w:t xml:space="preserve"> and paying any T</w:t>
      </w:r>
      <w:r w:rsidRPr="00FB1BB6">
        <w:t>axes on the increased amount) we receive the</w:t>
      </w:r>
      <w:r>
        <w:t xml:space="preserve"> </w:t>
      </w:r>
      <w:r w:rsidRPr="00FB1BB6">
        <w:t>same amount we would have received had no deduction been</w:t>
      </w:r>
      <w:r>
        <w:t xml:space="preserve"> </w:t>
      </w:r>
      <w:r w:rsidRPr="00FB1BB6">
        <w:t>made.</w:t>
      </w:r>
    </w:p>
    <w:p w14:paraId="6A0138FF" w14:textId="77777777" w:rsidR="004D4742" w:rsidRDefault="00F007C4" w:rsidP="004D4742">
      <w:pPr>
        <w:pStyle w:val="Heading3"/>
      </w:pPr>
      <w:r>
        <w:t>If you are liable for any reason (including because you are resident of another country) for the payment of any Tax (including a withholding tax) or charge in respect of the amount of interest paid to us under this Guarantee and Indemnity:</w:t>
      </w:r>
    </w:p>
    <w:p w14:paraId="4BF47F67" w14:textId="77777777" w:rsidR="004D4742" w:rsidRDefault="00F007C4" w:rsidP="004D4742">
      <w:pPr>
        <w:pStyle w:val="Heading3"/>
        <w:numPr>
          <w:ilvl w:val="0"/>
          <w:numId w:val="0"/>
        </w:numPr>
        <w:ind w:left="1134" w:hanging="567"/>
      </w:pPr>
      <w:r>
        <w:t xml:space="preserve">(i) </w:t>
      </w:r>
      <w:r>
        <w:tab/>
        <w:t>you must pay that amount to the appropriate Government A</w:t>
      </w:r>
      <w:r w:rsidRPr="00FB1BB6">
        <w:t xml:space="preserve">uthority </w:t>
      </w:r>
      <w:r>
        <w:t>and promptly give us evidence of payment; and</w:t>
      </w:r>
    </w:p>
    <w:p w14:paraId="7DC87A6A" w14:textId="77777777" w:rsidR="004D4742" w:rsidRPr="00FB1BB6" w:rsidRDefault="00F007C4" w:rsidP="004D4742">
      <w:pPr>
        <w:pStyle w:val="Heading3"/>
        <w:numPr>
          <w:ilvl w:val="0"/>
          <w:numId w:val="0"/>
        </w:numPr>
        <w:ind w:left="1134" w:hanging="567"/>
      </w:pPr>
      <w:r>
        <w:t xml:space="preserve">(ii) </w:t>
      </w:r>
      <w:r>
        <w:tab/>
        <w:t>where because of your failure to make that payment we assume liability or we are for whatever reason liable for that payment, you will upon demand reimburse or indemnify us for any amount paid, that amount will be inclusive of any other amounts we are liable for (including without limitation any fines or penalties imposed) in making that payment.</w:t>
      </w:r>
    </w:p>
    <w:p w14:paraId="0F0D3936" w14:textId="77777777" w:rsidR="004D4742" w:rsidRDefault="00F007C4" w:rsidP="004D4742">
      <w:pPr>
        <w:pStyle w:val="Heading2"/>
      </w:pPr>
      <w:r>
        <w:t>Severability</w:t>
      </w:r>
    </w:p>
    <w:p w14:paraId="0958741C" w14:textId="77777777" w:rsidR="004D4742" w:rsidRDefault="00F007C4" w:rsidP="004D4742">
      <w:r>
        <w:t>I</w:t>
      </w:r>
      <w:r w:rsidRPr="00B76BED">
        <w:t xml:space="preserve">f any provision of </w:t>
      </w:r>
      <w:r>
        <w:t>this Guarantee and Indemnity</w:t>
      </w:r>
      <w:r w:rsidRPr="00B76BED">
        <w:t xml:space="preserve"> is </w:t>
      </w:r>
      <w:r>
        <w:t xml:space="preserve">illegal, </w:t>
      </w:r>
      <w:r w:rsidRPr="00B76BED">
        <w:t xml:space="preserve">invalid or unenforceable in whole or in part, </w:t>
      </w:r>
      <w:r>
        <w:t xml:space="preserve">the affected provisions will cease to have effect, but </w:t>
      </w:r>
      <w:r w:rsidRPr="00B76BED">
        <w:t xml:space="preserve">the </w:t>
      </w:r>
      <w:r>
        <w:t>balance of this Guarantee and Indemnity</w:t>
      </w:r>
      <w:r w:rsidRPr="00B76BED">
        <w:t xml:space="preserve"> will remain valid and enforceable</w:t>
      </w:r>
      <w:r>
        <w:t>, and we may by notice vary this Guarantee and Indemnity so that the provisions are no longer invalid</w:t>
      </w:r>
      <w:r w:rsidRPr="00B76BED">
        <w:t>.</w:t>
      </w:r>
    </w:p>
    <w:p w14:paraId="216AFF16" w14:textId="77777777" w:rsidR="004D4742" w:rsidRPr="00246848" w:rsidRDefault="00F007C4" w:rsidP="004D4742">
      <w:pPr>
        <w:pStyle w:val="Heading2"/>
        <w:tabs>
          <w:tab w:val="num" w:pos="0"/>
          <w:tab w:val="left" w:pos="540"/>
        </w:tabs>
        <w:ind w:left="0" w:firstLine="0"/>
        <w:rPr>
          <w:rFonts w:cs="Arial"/>
        </w:rPr>
      </w:pPr>
      <w:bookmarkStart w:id="39" w:name="_Ref133399163"/>
      <w:bookmarkStart w:id="40" w:name="_Ref424298836"/>
      <w:r w:rsidRPr="00246848">
        <w:rPr>
          <w:rFonts w:cs="Arial"/>
        </w:rPr>
        <w:t>Appointment of agents</w:t>
      </w:r>
      <w:bookmarkEnd w:id="39"/>
      <w:r w:rsidRPr="00246848">
        <w:rPr>
          <w:rFonts w:cs="Arial"/>
        </w:rPr>
        <w:t xml:space="preserve"> and others</w:t>
      </w:r>
      <w:bookmarkEnd w:id="40"/>
    </w:p>
    <w:p w14:paraId="20C8A937" w14:textId="77777777" w:rsidR="004D4742" w:rsidRDefault="00F007C4" w:rsidP="004D4742">
      <w:pPr>
        <w:pStyle w:val="Heading3"/>
        <w:tabs>
          <w:tab w:val="clear" w:pos="0"/>
          <w:tab w:val="num" w:pos="-850"/>
        </w:tabs>
      </w:pPr>
      <w:bookmarkStart w:id="41" w:name="_Ref334129527"/>
      <w:r w:rsidRPr="00246848">
        <w:t>We may at any time appoint persons to act as our agent, manager, servicer, broker, aggregator, intermediary</w:t>
      </w:r>
      <w:r>
        <w:t>,</w:t>
      </w:r>
      <w:r w:rsidRPr="00246848">
        <w:t xml:space="preserve"> or in other any other capacity to perform similar or identical functions</w:t>
      </w:r>
      <w:bookmarkEnd w:id="41"/>
      <w:r>
        <w:t>.</w:t>
      </w:r>
    </w:p>
    <w:p w14:paraId="4D105BA0" w14:textId="36F492B6" w:rsidR="004D4742" w:rsidRPr="00E24BE0" w:rsidRDefault="00F007C4" w:rsidP="004D4742">
      <w:pPr>
        <w:pStyle w:val="Heading3"/>
        <w:tabs>
          <w:tab w:val="clear" w:pos="0"/>
          <w:tab w:val="num" w:pos="-850"/>
        </w:tabs>
      </w:pPr>
      <w:r>
        <w:t xml:space="preserve">Without limiting the generality of clause </w:t>
      </w:r>
      <w:r w:rsidRPr="00246848">
        <w:fldChar w:fldCharType="begin"/>
      </w:r>
      <w:r w:rsidRPr="00246848">
        <w:instrText xml:space="preserve"> REF _Ref334129527 \w \h  \* MERGEFORMAT </w:instrText>
      </w:r>
      <w:r w:rsidRPr="00246848">
        <w:fldChar w:fldCharType="separate"/>
      </w:r>
      <w:r w:rsidR="00CB69C0">
        <w:t>12.10(a)</w:t>
      </w:r>
      <w:r w:rsidRPr="00246848">
        <w:fldChar w:fldCharType="end"/>
      </w:r>
      <w:r>
        <w:t>, we appoint the Program Manager  to act as our agent in relation to this Guarantee and Indemnity. The Program Manager may exercise our rights under this this Guarantee and Indemnity.</w:t>
      </w:r>
    </w:p>
    <w:p w14:paraId="0797EF42" w14:textId="7BA62B7A" w:rsidR="004D4742" w:rsidRDefault="00F007C4" w:rsidP="004D4742">
      <w:pPr>
        <w:pStyle w:val="Heading3"/>
        <w:tabs>
          <w:tab w:val="clear" w:pos="0"/>
          <w:tab w:val="num" w:pos="-850"/>
        </w:tabs>
      </w:pPr>
      <w:bookmarkStart w:id="42" w:name="_Ref424298837"/>
      <w:r w:rsidRPr="00246848">
        <w:t>All exemptions or limits on liability and all indemnities under th</w:t>
      </w:r>
      <w:r>
        <w:t xml:space="preserve">is Guarantee and Indemnity </w:t>
      </w:r>
      <w:r w:rsidRPr="00246848">
        <w:t xml:space="preserve">that apply to us, also apply to any agent, manager, servicer or other person appointed under clause </w:t>
      </w:r>
      <w:r w:rsidRPr="00246848">
        <w:fldChar w:fldCharType="begin"/>
      </w:r>
      <w:r w:rsidRPr="00246848">
        <w:instrText xml:space="preserve"> REF _Ref334129527 \w \h  \* MERGEFORMAT </w:instrText>
      </w:r>
      <w:r w:rsidRPr="00246848">
        <w:fldChar w:fldCharType="separate"/>
      </w:r>
      <w:r w:rsidR="00CB69C0">
        <w:t>12.10(a)</w:t>
      </w:r>
      <w:r w:rsidRPr="00246848">
        <w:fldChar w:fldCharType="end"/>
      </w:r>
      <w:r w:rsidRPr="00246848">
        <w:t xml:space="preserve"> </w:t>
      </w:r>
      <w:r w:rsidR="00C00B9B">
        <w:t xml:space="preserve">or 12.10(b) </w:t>
      </w:r>
      <w:r w:rsidRPr="00246848">
        <w:t>and their employees.</w:t>
      </w:r>
      <w:bookmarkEnd w:id="42"/>
    </w:p>
    <w:p w14:paraId="6AC25A31" w14:textId="77777777" w:rsidR="004D4742" w:rsidRDefault="00F007C4" w:rsidP="004D4742">
      <w:pPr>
        <w:pStyle w:val="Heading2"/>
      </w:pPr>
      <w:bookmarkStart w:id="43" w:name="_Ref461631487"/>
      <w:r>
        <w:t>Assignment</w:t>
      </w:r>
      <w:bookmarkEnd w:id="43"/>
    </w:p>
    <w:p w14:paraId="3D0AF1E0" w14:textId="77777777" w:rsidR="004D4742" w:rsidRDefault="00F007C4" w:rsidP="004D4742">
      <w:r>
        <w:t>We may assign, novate or otherwise deal with our rights and obligations under this Guarantee and Indemnity</w:t>
      </w:r>
      <w:r w:rsidRPr="00B76BED">
        <w:t xml:space="preserve"> </w:t>
      </w:r>
      <w:r>
        <w:t>and any Security Interest. We do not need your consent to do this. You must sign anything and do anything we reasonably require to enable any dealing with this Guarantee and Indemnity</w:t>
      </w:r>
      <w:r w:rsidRPr="00B76BED">
        <w:t xml:space="preserve"> </w:t>
      </w:r>
      <w:r>
        <w:t>and any Security Interest.  Any dealing with our rights does not change your obligations under this Guarantee and Indemnity</w:t>
      </w:r>
      <w:r w:rsidRPr="00B76BED">
        <w:t xml:space="preserve"> </w:t>
      </w:r>
      <w:r>
        <w:t xml:space="preserve">in any way. </w:t>
      </w:r>
    </w:p>
    <w:p w14:paraId="67EE03AD" w14:textId="77777777" w:rsidR="004D4742" w:rsidRDefault="00F007C4" w:rsidP="004D4742">
      <w:r>
        <w:t>You may not assign, novate or otherwise deal with your rights or obligations under this Guarantee and Indemnity</w:t>
      </w:r>
      <w:r w:rsidRPr="00B76BED">
        <w:t xml:space="preserve"> </w:t>
      </w:r>
      <w:r>
        <w:t>and any Security Interest.</w:t>
      </w:r>
    </w:p>
    <w:p w14:paraId="310FF3DE" w14:textId="77777777" w:rsidR="004D4742" w:rsidRDefault="00F007C4" w:rsidP="004D4742">
      <w:r>
        <w:t>We may disclose any information about you, this Guarantee and Indemnity, or any Security Interest to anybody involved in an actual or proposed assignment, novation or dealing by us with our rights under this Guarantee and Indemnity.</w:t>
      </w:r>
    </w:p>
    <w:p w14:paraId="4C0B5454" w14:textId="77777777" w:rsidR="004D4742" w:rsidRDefault="00F007C4" w:rsidP="004D4742">
      <w:pPr>
        <w:pStyle w:val="Heading2"/>
      </w:pPr>
      <w:r>
        <w:t>Obligations and rights unaffected</w:t>
      </w:r>
    </w:p>
    <w:p w14:paraId="69AEFBB2" w14:textId="77777777" w:rsidR="004D4742" w:rsidRPr="003B18DE" w:rsidRDefault="00F007C4" w:rsidP="004D4742">
      <w:r>
        <w:t>Any present or future law that would otherwise vary your obligations under the Guarantee and Indemnity is excluded (to the extent allowed by law) if it affects our rights or remedies adversely to us.</w:t>
      </w:r>
    </w:p>
    <w:p w14:paraId="78FACC0E" w14:textId="77777777" w:rsidR="004D4742" w:rsidRDefault="00F007C4" w:rsidP="004D4742">
      <w:pPr>
        <w:pStyle w:val="Heading2"/>
      </w:pPr>
      <w:r>
        <w:t>Cumulative rights</w:t>
      </w:r>
    </w:p>
    <w:p w14:paraId="4873209C" w14:textId="77777777" w:rsidR="004D4742" w:rsidRDefault="00F007C4" w:rsidP="004D4742">
      <w:r w:rsidRPr="00287594">
        <w:t xml:space="preserve">The rights, powers and remedies provided in this </w:t>
      </w:r>
      <w:r>
        <w:t>Guarantee and Indemnity</w:t>
      </w:r>
      <w:r w:rsidRPr="00287594">
        <w:t xml:space="preserve"> are in addition to those provided by law independently of this </w:t>
      </w:r>
      <w:r>
        <w:t>Guarantee and Indemnity</w:t>
      </w:r>
      <w:r w:rsidRPr="00287594">
        <w:t xml:space="preserve"> and each right, power and remedy provided in this </w:t>
      </w:r>
      <w:r>
        <w:t>Guarantee and Indemnity</w:t>
      </w:r>
      <w:r w:rsidRPr="00287594">
        <w:t xml:space="preserve"> (including any right of indemnity) is additional to and not exclusive of every other right, power or remedy provided in this </w:t>
      </w:r>
      <w:r>
        <w:t>Guarantee and Indemnity</w:t>
      </w:r>
      <w:r w:rsidRPr="00287594">
        <w:t>.</w:t>
      </w:r>
    </w:p>
    <w:p w14:paraId="03B6CD54" w14:textId="77777777" w:rsidR="004D4742" w:rsidRDefault="00F007C4" w:rsidP="004D4742">
      <w:pPr>
        <w:pStyle w:val="Heading2"/>
      </w:pPr>
      <w:r>
        <w:t>Governing law and jurisdiction</w:t>
      </w:r>
    </w:p>
    <w:p w14:paraId="16EFBC07" w14:textId="77777777" w:rsidR="004D4742" w:rsidRDefault="00F007C4" w:rsidP="004D4742">
      <w:r>
        <w:t>This Guarantee and Indemnity</w:t>
      </w:r>
      <w:r w:rsidRPr="00287594">
        <w:t xml:space="preserve"> </w:t>
      </w:r>
      <w:r>
        <w:t xml:space="preserve">is governed by and interpreted in accordance with the laws for the time being in force in the State in </w:t>
      </w:r>
      <w:r>
        <w:lastRenderedPageBreak/>
        <w:t>which the Mortgaged Property is located. You submit to the non-exclusive jurisdiction of the courts of that place</w:t>
      </w:r>
      <w:r w:rsidRPr="00A07549">
        <w:t>.</w:t>
      </w:r>
    </w:p>
    <w:p w14:paraId="060D07FA" w14:textId="77777777" w:rsidR="004D4742" w:rsidRDefault="00F007C4" w:rsidP="004D4742">
      <w:pPr>
        <w:pStyle w:val="Heading2"/>
      </w:pPr>
      <w:r>
        <w:t>Variations</w:t>
      </w:r>
    </w:p>
    <w:p w14:paraId="3CF7B479" w14:textId="6FF5363F" w:rsidR="004D4742" w:rsidRPr="00444B27" w:rsidRDefault="00F007C4" w:rsidP="004D4742">
      <w:pPr>
        <w:pStyle w:val="BodyText"/>
        <w:ind w:left="0"/>
      </w:pPr>
      <w:r>
        <w:t xml:space="preserve">Unless specified otherwise in this Guarantee and Indemnity, an amendment or variation to this Guarantee and Indemnity is not effective unless it is in writing and signed by the parties, which the parties agree may be effected in accordance with clause </w:t>
      </w:r>
      <w:r>
        <w:fldChar w:fldCharType="begin"/>
      </w:r>
      <w:r>
        <w:instrText xml:space="preserve"> REF _Ref461637309 \r \h </w:instrText>
      </w:r>
      <w:r>
        <w:fldChar w:fldCharType="separate"/>
      </w:r>
      <w:r w:rsidR="00CB69C0">
        <w:t>11.6</w:t>
      </w:r>
      <w:r>
        <w:fldChar w:fldCharType="end"/>
      </w:r>
      <w:r>
        <w:t>.</w:t>
      </w:r>
    </w:p>
    <w:p w14:paraId="05D357B5" w14:textId="77777777" w:rsidR="004D4742" w:rsidRPr="00246848" w:rsidRDefault="00F007C4" w:rsidP="004D4742">
      <w:pPr>
        <w:pStyle w:val="Heading2"/>
        <w:tabs>
          <w:tab w:val="num" w:pos="0"/>
          <w:tab w:val="left" w:pos="540"/>
        </w:tabs>
        <w:ind w:left="0" w:firstLine="0"/>
        <w:rPr>
          <w:rFonts w:cs="Arial"/>
        </w:rPr>
      </w:pPr>
      <w:bookmarkStart w:id="44" w:name="_Ref334108030"/>
      <w:r w:rsidRPr="00246848">
        <w:rPr>
          <w:rFonts w:cs="Arial"/>
        </w:rPr>
        <w:t>Credit Legislation</w:t>
      </w:r>
      <w:bookmarkEnd w:id="44"/>
    </w:p>
    <w:p w14:paraId="17D874C0" w14:textId="012EF96F" w:rsidR="004D4742" w:rsidRPr="00246848" w:rsidRDefault="00F007C4" w:rsidP="004D4742">
      <w:pPr>
        <w:pStyle w:val="Heading3"/>
        <w:numPr>
          <w:ilvl w:val="0"/>
          <w:numId w:val="0"/>
        </w:numPr>
      </w:pPr>
      <w:bookmarkStart w:id="45" w:name="_Ref424298843"/>
      <w:r w:rsidRPr="00246848">
        <w:t xml:space="preserve">This clause </w:t>
      </w:r>
      <w:r w:rsidRPr="00246848">
        <w:fldChar w:fldCharType="begin"/>
      </w:r>
      <w:r w:rsidRPr="00246848">
        <w:instrText xml:space="preserve"> REF _Ref334108030 \w \h  \* MERGEFORMAT </w:instrText>
      </w:r>
      <w:r w:rsidRPr="00246848">
        <w:fldChar w:fldCharType="separate"/>
      </w:r>
      <w:r w:rsidR="00CB69C0">
        <w:t>12.16</w:t>
      </w:r>
      <w:r w:rsidRPr="00246848">
        <w:fldChar w:fldCharType="end"/>
      </w:r>
      <w:r w:rsidRPr="00246848">
        <w:t xml:space="preserve"> applies only to the extent </w:t>
      </w:r>
      <w:r>
        <w:t xml:space="preserve">that </w:t>
      </w:r>
      <w:r w:rsidRPr="0052297D">
        <w:t>th</w:t>
      </w:r>
      <w:r>
        <w:t xml:space="preserve">is Guarantee and Indemnity </w:t>
      </w:r>
      <w:r w:rsidRPr="00246848">
        <w:t>is regulated by the Credit Legislation.</w:t>
      </w:r>
      <w:bookmarkEnd w:id="45"/>
    </w:p>
    <w:p w14:paraId="6603B3DA" w14:textId="77777777" w:rsidR="004D4742" w:rsidRPr="00246848" w:rsidRDefault="00F007C4" w:rsidP="004D4742">
      <w:pPr>
        <w:pStyle w:val="Heading3"/>
        <w:numPr>
          <w:ilvl w:val="0"/>
          <w:numId w:val="0"/>
        </w:numPr>
      </w:pPr>
      <w:bookmarkStart w:id="46" w:name="_Ref424298844"/>
      <w:r w:rsidRPr="00246848">
        <w:t>Th</w:t>
      </w:r>
      <w:r>
        <w:t>is</w:t>
      </w:r>
      <w:r w:rsidRPr="00246848">
        <w:t xml:space="preserve"> </w:t>
      </w:r>
      <w:r>
        <w:t xml:space="preserve">Guarantee and Indemnity </w:t>
      </w:r>
      <w:r w:rsidRPr="00246848">
        <w:t>does not:</w:t>
      </w:r>
      <w:bookmarkEnd w:id="46"/>
    </w:p>
    <w:p w14:paraId="3717A4B0" w14:textId="77777777" w:rsidR="004D4742" w:rsidRPr="00246848" w:rsidRDefault="00F007C4" w:rsidP="004D4742">
      <w:pPr>
        <w:pStyle w:val="Heading3"/>
      </w:pPr>
      <w:bookmarkStart w:id="47" w:name="_Ref424298845"/>
      <w:r w:rsidRPr="00246848">
        <w:t>exclude, modify or restrict any rights or</w:t>
      </w:r>
      <w:r>
        <w:t xml:space="preserve"> duty given to, or imposed on, us or y</w:t>
      </w:r>
      <w:r w:rsidRPr="00246848">
        <w:t>ou under the Credit Leg</w:t>
      </w:r>
      <w:r>
        <w:t>is</w:t>
      </w:r>
      <w:r w:rsidRPr="00246848">
        <w:t>lation;</w:t>
      </w:r>
      <w:bookmarkEnd w:id="47"/>
    </w:p>
    <w:p w14:paraId="2115BC65" w14:textId="77777777" w:rsidR="004D4742" w:rsidRPr="00246848" w:rsidRDefault="00F007C4" w:rsidP="004D4742">
      <w:pPr>
        <w:pStyle w:val="Heading3"/>
      </w:pPr>
      <w:bookmarkStart w:id="48" w:name="_Ref424298846"/>
      <w:r>
        <w:t>require y</w:t>
      </w:r>
      <w:r w:rsidRPr="00246848">
        <w:t>ou to perform an obligation that is prohibited by the Credit Legislation; or</w:t>
      </w:r>
      <w:bookmarkEnd w:id="48"/>
    </w:p>
    <w:p w14:paraId="59E93AF8" w14:textId="77777777" w:rsidR="004D4742" w:rsidRPr="00274418" w:rsidRDefault="00F007C4" w:rsidP="004D4742">
      <w:pPr>
        <w:pStyle w:val="Heading3"/>
      </w:pPr>
      <w:bookmarkStart w:id="49" w:name="_Ref424298847"/>
      <w:r>
        <w:t>give u</w:t>
      </w:r>
      <w:r w:rsidRPr="00246848">
        <w:t>s any right which is prohibited by the Credit Legislation</w:t>
      </w:r>
      <w:bookmarkEnd w:id="49"/>
      <w:r>
        <w:t>.</w:t>
      </w:r>
    </w:p>
    <w:p w14:paraId="2B89318F" w14:textId="77777777" w:rsidR="004D4742" w:rsidRPr="00665B0E" w:rsidRDefault="004D4742" w:rsidP="004D4742">
      <w:pPr>
        <w:pStyle w:val="BodyText"/>
        <w:tabs>
          <w:tab w:val="left" w:pos="426"/>
        </w:tabs>
        <w:ind w:left="420" w:hanging="420"/>
        <w:rPr>
          <w:lang w:val="en-US"/>
        </w:rPr>
      </w:pPr>
    </w:p>
    <w:p w14:paraId="493EF804" w14:textId="77777777" w:rsidR="004D4742" w:rsidRPr="00246848" w:rsidRDefault="004D4742" w:rsidP="004D4742">
      <w:pPr>
        <w:pStyle w:val="BodyTextIndent2"/>
        <w:rPr>
          <w:rFonts w:cs="Arial"/>
          <w:lang w:val="en-US"/>
        </w:rPr>
        <w:sectPr w:rsidR="004D4742" w:rsidRPr="00246848" w:rsidSect="004D4742">
          <w:footerReference w:type="default" r:id="rId16"/>
          <w:type w:val="continuous"/>
          <w:pgSz w:w="11906" w:h="16838" w:code="9"/>
          <w:pgMar w:top="2127" w:right="1701" w:bottom="1135" w:left="1418" w:header="567" w:footer="522" w:gutter="0"/>
          <w:cols w:num="2" w:space="709"/>
          <w:titlePg/>
          <w:docGrid w:linePitch="360"/>
        </w:sectPr>
      </w:pPr>
    </w:p>
    <w:p w14:paraId="0FBD8CB8" w14:textId="77777777" w:rsidR="004D4742" w:rsidRDefault="004D4742" w:rsidP="004D4742">
      <w:pPr>
        <w:pBdr>
          <w:bottom w:val="single" w:sz="4" w:space="1" w:color="auto"/>
        </w:pBdr>
        <w:rPr>
          <w:rFonts w:cs="Arial"/>
          <w:sz w:val="18"/>
        </w:rPr>
        <w:sectPr w:rsidR="004D4742" w:rsidSect="004D4742">
          <w:headerReference w:type="default" r:id="rId17"/>
          <w:footerReference w:type="default" r:id="rId18"/>
          <w:type w:val="continuous"/>
          <w:pgSz w:w="11906" w:h="16838"/>
          <w:pgMar w:top="1440" w:right="1440" w:bottom="851" w:left="1440" w:header="708" w:footer="467" w:gutter="0"/>
          <w:cols w:space="708"/>
          <w:docGrid w:linePitch="360"/>
        </w:sectPr>
      </w:pPr>
    </w:p>
    <w:p w14:paraId="75CC2B75" w14:textId="77777777" w:rsidR="004D4742" w:rsidRPr="0094327B" w:rsidRDefault="004D4742" w:rsidP="004D4742">
      <w:pPr>
        <w:rPr>
          <w:rFonts w:cs="Arial"/>
          <w:b/>
        </w:rPr>
      </w:pPr>
    </w:p>
    <w:sectPr w:rsidR="004D4742" w:rsidRPr="0094327B" w:rsidSect="004D4742">
      <w:headerReference w:type="first" r:id="rId19"/>
      <w:type w:val="continuous"/>
      <w:pgSz w:w="11906" w:h="16838" w:code="9"/>
      <w:pgMar w:top="567" w:right="1701" w:bottom="567" w:left="1418" w:header="567" w:footer="567"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FF617" w14:textId="77777777" w:rsidR="001512CC" w:rsidRDefault="001512CC">
      <w:pPr>
        <w:spacing w:after="0"/>
      </w:pPr>
      <w:r>
        <w:separator/>
      </w:r>
    </w:p>
  </w:endnote>
  <w:endnote w:type="continuationSeparator" w:id="0">
    <w:p w14:paraId="764D7018" w14:textId="77777777" w:rsidR="001512CC" w:rsidRDefault="001512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rkOT-Book">
    <w:altName w:val="Calibri"/>
    <w:charset w:val="00"/>
    <w:family w:val="swiss"/>
    <w:pitch w:val="variable"/>
    <w:sig w:usb0="A00000EF" w:usb1="5000FCF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iDocIDField182c69ae-5243-4373-9bce-226c"/>
  <w:p w14:paraId="6537A29B" w14:textId="77777777" w:rsidR="004D4742" w:rsidRDefault="00F007C4">
    <w:pPr>
      <w:pStyle w:val="DocID"/>
    </w:pPr>
    <w:r>
      <w:fldChar w:fldCharType="begin"/>
    </w:r>
    <w:r>
      <w:instrText xml:space="preserve">  DOCPROPERTY "CUS_DocIDChunk0" </w:instrText>
    </w:r>
    <w:r>
      <w:fldChar w:fldCharType="separate"/>
    </w:r>
    <w:r>
      <w:rPr>
        <w:b/>
      </w:rPr>
      <w:t>Error! Unknown document property name.</w:t>
    </w:r>
    <w:r>
      <w:fldChar w:fldCharType="end"/>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96F9" w14:textId="77777777" w:rsidR="00804B79" w:rsidRPr="00541A63" w:rsidRDefault="00804B79" w:rsidP="00804B79">
    <w:pPr>
      <w:pStyle w:val="DocID"/>
      <w:jc w:val="right"/>
      <w:rPr>
        <w:sz w:val="4"/>
      </w:rPr>
    </w:pPr>
    <w:r w:rsidRPr="00541A63">
      <w:rPr>
        <w:sz w:val="16"/>
        <w:szCs w:val="16"/>
      </w:rPr>
      <w:t xml:space="preserve">Page </w:t>
    </w:r>
    <w:r w:rsidRPr="00541A63">
      <w:rPr>
        <w:bCs/>
        <w:sz w:val="16"/>
        <w:szCs w:val="16"/>
      </w:rPr>
      <w:fldChar w:fldCharType="begin"/>
    </w:r>
    <w:r w:rsidRPr="00541A63">
      <w:rPr>
        <w:bCs/>
        <w:sz w:val="16"/>
        <w:szCs w:val="16"/>
      </w:rPr>
      <w:instrText xml:space="preserve"> PAGE </w:instrText>
    </w:r>
    <w:r w:rsidRPr="00541A63">
      <w:rPr>
        <w:bCs/>
        <w:sz w:val="16"/>
        <w:szCs w:val="16"/>
      </w:rPr>
      <w:fldChar w:fldCharType="separate"/>
    </w:r>
    <w:r>
      <w:rPr>
        <w:bCs/>
        <w:sz w:val="16"/>
        <w:szCs w:val="16"/>
      </w:rPr>
      <w:t>5</w:t>
    </w:r>
    <w:r w:rsidRPr="00541A63">
      <w:rPr>
        <w:bCs/>
        <w:sz w:val="16"/>
        <w:szCs w:val="16"/>
      </w:rPr>
      <w:fldChar w:fldCharType="end"/>
    </w:r>
    <w:r w:rsidRPr="00541A63">
      <w:rPr>
        <w:sz w:val="16"/>
        <w:szCs w:val="16"/>
      </w:rPr>
      <w:t xml:space="preserve"> of </w:t>
    </w:r>
    <w:r w:rsidRPr="00541A63">
      <w:rPr>
        <w:bCs/>
        <w:sz w:val="16"/>
        <w:szCs w:val="16"/>
      </w:rPr>
      <w:fldChar w:fldCharType="begin"/>
    </w:r>
    <w:r w:rsidRPr="00541A63">
      <w:rPr>
        <w:bCs/>
        <w:sz w:val="16"/>
        <w:szCs w:val="16"/>
      </w:rPr>
      <w:instrText xml:space="preserve"> NUMPAGES  </w:instrText>
    </w:r>
    <w:r w:rsidRPr="00541A63">
      <w:rPr>
        <w:bCs/>
        <w:sz w:val="16"/>
        <w:szCs w:val="16"/>
      </w:rPr>
      <w:fldChar w:fldCharType="separate"/>
    </w:r>
    <w:r>
      <w:rPr>
        <w:bCs/>
        <w:sz w:val="16"/>
        <w:szCs w:val="16"/>
      </w:rPr>
      <w:t>20</w:t>
    </w:r>
    <w:r w:rsidRPr="00541A63">
      <w:rPr>
        <w:bCs/>
        <w:sz w:val="16"/>
        <w:szCs w:val="16"/>
      </w:rPr>
      <w:fldChar w:fldCharType="end"/>
    </w:r>
  </w:p>
  <w:p w14:paraId="56875834" w14:textId="77777777" w:rsidR="00804B79" w:rsidRDefault="00804B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E5C9" w14:textId="77777777" w:rsidR="004D4742" w:rsidRPr="004D4742" w:rsidRDefault="00F007C4" w:rsidP="004D4742">
    <w:pPr>
      <w:pStyle w:val="DocID"/>
      <w:jc w:val="right"/>
      <w:rPr>
        <w:sz w:val="4"/>
      </w:rPr>
    </w:pPr>
    <w:r w:rsidRPr="00541A63">
      <w:rPr>
        <w:sz w:val="16"/>
        <w:szCs w:val="16"/>
      </w:rPr>
      <w:t xml:space="preserve">Page </w:t>
    </w:r>
    <w:r w:rsidRPr="00541A63">
      <w:rPr>
        <w:bCs/>
        <w:sz w:val="16"/>
        <w:szCs w:val="16"/>
      </w:rPr>
      <w:fldChar w:fldCharType="begin"/>
    </w:r>
    <w:r w:rsidRPr="00541A63">
      <w:rPr>
        <w:bCs/>
        <w:sz w:val="16"/>
        <w:szCs w:val="16"/>
      </w:rPr>
      <w:instrText xml:space="preserve"> PAGE </w:instrText>
    </w:r>
    <w:r w:rsidRPr="00541A63">
      <w:rPr>
        <w:bCs/>
        <w:sz w:val="16"/>
        <w:szCs w:val="16"/>
      </w:rPr>
      <w:fldChar w:fldCharType="separate"/>
    </w:r>
    <w:r w:rsidR="009B46B0">
      <w:rPr>
        <w:bCs/>
        <w:noProof/>
        <w:sz w:val="16"/>
        <w:szCs w:val="16"/>
      </w:rPr>
      <w:t>1</w:t>
    </w:r>
    <w:r w:rsidRPr="00541A63">
      <w:rPr>
        <w:bCs/>
        <w:sz w:val="16"/>
        <w:szCs w:val="16"/>
      </w:rPr>
      <w:fldChar w:fldCharType="end"/>
    </w:r>
    <w:r w:rsidRPr="00541A63">
      <w:rPr>
        <w:sz w:val="16"/>
        <w:szCs w:val="16"/>
      </w:rPr>
      <w:t xml:space="preserve"> of </w:t>
    </w:r>
    <w:r w:rsidRPr="00541A63">
      <w:rPr>
        <w:bCs/>
        <w:sz w:val="16"/>
        <w:szCs w:val="16"/>
      </w:rPr>
      <w:fldChar w:fldCharType="begin"/>
    </w:r>
    <w:r w:rsidRPr="00541A63">
      <w:rPr>
        <w:bCs/>
        <w:sz w:val="16"/>
        <w:szCs w:val="16"/>
      </w:rPr>
      <w:instrText xml:space="preserve"> NUMPAGES  </w:instrText>
    </w:r>
    <w:r w:rsidRPr="00541A63">
      <w:rPr>
        <w:bCs/>
        <w:sz w:val="16"/>
        <w:szCs w:val="16"/>
      </w:rPr>
      <w:fldChar w:fldCharType="separate"/>
    </w:r>
    <w:r w:rsidR="009B46B0">
      <w:rPr>
        <w:bCs/>
        <w:noProof/>
        <w:sz w:val="16"/>
        <w:szCs w:val="16"/>
      </w:rPr>
      <w:t>20</w:t>
    </w:r>
    <w:r w:rsidRPr="00541A63">
      <w:rPr>
        <w:bCs/>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C798" w14:textId="77777777" w:rsidR="004D4742" w:rsidRPr="00541A63" w:rsidRDefault="00F007C4" w:rsidP="004D4742">
    <w:pPr>
      <w:pStyle w:val="DocID"/>
      <w:jc w:val="right"/>
      <w:rPr>
        <w:sz w:val="4"/>
      </w:rPr>
    </w:pPr>
    <w:r w:rsidRPr="00541A63">
      <w:rPr>
        <w:sz w:val="16"/>
        <w:szCs w:val="16"/>
      </w:rPr>
      <w:t xml:space="preserve">Page </w:t>
    </w:r>
    <w:r w:rsidRPr="00541A63">
      <w:rPr>
        <w:bCs/>
        <w:sz w:val="16"/>
        <w:szCs w:val="16"/>
      </w:rPr>
      <w:fldChar w:fldCharType="begin"/>
    </w:r>
    <w:r w:rsidRPr="00541A63">
      <w:rPr>
        <w:bCs/>
        <w:sz w:val="16"/>
        <w:szCs w:val="16"/>
      </w:rPr>
      <w:instrText xml:space="preserve"> PAGE </w:instrText>
    </w:r>
    <w:r w:rsidRPr="00541A63">
      <w:rPr>
        <w:bCs/>
        <w:sz w:val="16"/>
        <w:szCs w:val="16"/>
      </w:rPr>
      <w:fldChar w:fldCharType="separate"/>
    </w:r>
    <w:r w:rsidR="009B46B0">
      <w:rPr>
        <w:bCs/>
        <w:noProof/>
        <w:sz w:val="16"/>
        <w:szCs w:val="16"/>
      </w:rPr>
      <w:t>2</w:t>
    </w:r>
    <w:r w:rsidRPr="00541A63">
      <w:rPr>
        <w:bCs/>
        <w:sz w:val="16"/>
        <w:szCs w:val="16"/>
      </w:rPr>
      <w:fldChar w:fldCharType="end"/>
    </w:r>
    <w:r w:rsidRPr="00541A63">
      <w:rPr>
        <w:sz w:val="16"/>
        <w:szCs w:val="16"/>
      </w:rPr>
      <w:t xml:space="preserve"> of </w:t>
    </w:r>
    <w:r w:rsidRPr="00541A63">
      <w:rPr>
        <w:bCs/>
        <w:sz w:val="16"/>
        <w:szCs w:val="16"/>
      </w:rPr>
      <w:fldChar w:fldCharType="begin"/>
    </w:r>
    <w:r w:rsidRPr="00541A63">
      <w:rPr>
        <w:bCs/>
        <w:sz w:val="16"/>
        <w:szCs w:val="16"/>
      </w:rPr>
      <w:instrText xml:space="preserve"> NUMPAGES  </w:instrText>
    </w:r>
    <w:r w:rsidRPr="00541A63">
      <w:rPr>
        <w:bCs/>
        <w:sz w:val="16"/>
        <w:szCs w:val="16"/>
      </w:rPr>
      <w:fldChar w:fldCharType="separate"/>
    </w:r>
    <w:r w:rsidR="009B46B0">
      <w:rPr>
        <w:bCs/>
        <w:noProof/>
        <w:sz w:val="16"/>
        <w:szCs w:val="16"/>
      </w:rPr>
      <w:t>20</w:t>
    </w:r>
    <w:r w:rsidRPr="00541A63">
      <w:rPr>
        <w:bCs/>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EC37" w14:textId="77777777" w:rsidR="004D4742" w:rsidRPr="00541A63" w:rsidRDefault="00F007C4" w:rsidP="004D4742">
    <w:pPr>
      <w:pStyle w:val="DocID"/>
      <w:jc w:val="right"/>
      <w:rPr>
        <w:sz w:val="4"/>
      </w:rPr>
    </w:pPr>
    <w:r w:rsidRPr="00541A63">
      <w:rPr>
        <w:sz w:val="16"/>
        <w:szCs w:val="16"/>
      </w:rPr>
      <w:t xml:space="preserve">Page </w:t>
    </w:r>
    <w:r w:rsidRPr="00541A63">
      <w:rPr>
        <w:bCs/>
        <w:sz w:val="16"/>
        <w:szCs w:val="16"/>
      </w:rPr>
      <w:fldChar w:fldCharType="begin"/>
    </w:r>
    <w:r w:rsidRPr="00541A63">
      <w:rPr>
        <w:bCs/>
        <w:sz w:val="16"/>
        <w:szCs w:val="16"/>
      </w:rPr>
      <w:instrText xml:space="preserve"> PAGE </w:instrText>
    </w:r>
    <w:r w:rsidRPr="00541A63">
      <w:rPr>
        <w:bCs/>
        <w:sz w:val="16"/>
        <w:szCs w:val="16"/>
      </w:rPr>
      <w:fldChar w:fldCharType="separate"/>
    </w:r>
    <w:r w:rsidR="009B46B0">
      <w:rPr>
        <w:bCs/>
        <w:noProof/>
        <w:sz w:val="16"/>
        <w:szCs w:val="16"/>
      </w:rPr>
      <w:t>6</w:t>
    </w:r>
    <w:r w:rsidRPr="00541A63">
      <w:rPr>
        <w:bCs/>
        <w:sz w:val="16"/>
        <w:szCs w:val="16"/>
      </w:rPr>
      <w:fldChar w:fldCharType="end"/>
    </w:r>
    <w:r w:rsidRPr="00541A63">
      <w:rPr>
        <w:sz w:val="16"/>
        <w:szCs w:val="16"/>
      </w:rPr>
      <w:t xml:space="preserve"> of </w:t>
    </w:r>
    <w:r w:rsidRPr="00541A63">
      <w:rPr>
        <w:bCs/>
        <w:sz w:val="16"/>
        <w:szCs w:val="16"/>
      </w:rPr>
      <w:fldChar w:fldCharType="begin"/>
    </w:r>
    <w:r w:rsidRPr="00541A63">
      <w:rPr>
        <w:bCs/>
        <w:sz w:val="16"/>
        <w:szCs w:val="16"/>
      </w:rPr>
      <w:instrText xml:space="preserve"> NUMPAGES  </w:instrText>
    </w:r>
    <w:r w:rsidRPr="00541A63">
      <w:rPr>
        <w:bCs/>
        <w:sz w:val="16"/>
        <w:szCs w:val="16"/>
      </w:rPr>
      <w:fldChar w:fldCharType="separate"/>
    </w:r>
    <w:r w:rsidR="009B46B0">
      <w:rPr>
        <w:bCs/>
        <w:noProof/>
        <w:sz w:val="16"/>
        <w:szCs w:val="16"/>
      </w:rPr>
      <w:t>20</w:t>
    </w:r>
    <w:r w:rsidRPr="00541A63">
      <w:rPr>
        <w:bCs/>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4C150" w14:textId="77777777" w:rsidR="004D4742" w:rsidRPr="00541A63" w:rsidRDefault="00F007C4" w:rsidP="004D4742">
    <w:pPr>
      <w:pStyle w:val="DocID"/>
      <w:jc w:val="right"/>
      <w:rPr>
        <w:sz w:val="4"/>
      </w:rPr>
    </w:pPr>
    <w:r w:rsidRPr="00541A63">
      <w:rPr>
        <w:sz w:val="16"/>
        <w:szCs w:val="16"/>
      </w:rPr>
      <w:t xml:space="preserve">Page </w:t>
    </w:r>
    <w:r w:rsidRPr="00541A63">
      <w:rPr>
        <w:bCs/>
        <w:sz w:val="16"/>
        <w:szCs w:val="16"/>
      </w:rPr>
      <w:fldChar w:fldCharType="begin"/>
    </w:r>
    <w:r w:rsidRPr="00541A63">
      <w:rPr>
        <w:bCs/>
        <w:sz w:val="16"/>
        <w:szCs w:val="16"/>
      </w:rPr>
      <w:instrText xml:space="preserve"> PAGE </w:instrText>
    </w:r>
    <w:r w:rsidRPr="00541A63">
      <w:rPr>
        <w:bCs/>
        <w:sz w:val="16"/>
        <w:szCs w:val="16"/>
      </w:rPr>
      <w:fldChar w:fldCharType="separate"/>
    </w:r>
    <w:r w:rsidR="009B46B0">
      <w:rPr>
        <w:bCs/>
        <w:noProof/>
        <w:sz w:val="16"/>
        <w:szCs w:val="16"/>
      </w:rPr>
      <w:t>20</w:t>
    </w:r>
    <w:r w:rsidRPr="00541A63">
      <w:rPr>
        <w:bCs/>
        <w:sz w:val="16"/>
        <w:szCs w:val="16"/>
      </w:rPr>
      <w:fldChar w:fldCharType="end"/>
    </w:r>
    <w:r w:rsidRPr="00541A63">
      <w:rPr>
        <w:sz w:val="16"/>
        <w:szCs w:val="16"/>
      </w:rPr>
      <w:t xml:space="preserve"> of </w:t>
    </w:r>
    <w:r w:rsidRPr="00541A63">
      <w:rPr>
        <w:bCs/>
        <w:sz w:val="16"/>
        <w:szCs w:val="16"/>
      </w:rPr>
      <w:fldChar w:fldCharType="begin"/>
    </w:r>
    <w:r w:rsidRPr="00541A63">
      <w:rPr>
        <w:bCs/>
        <w:sz w:val="16"/>
        <w:szCs w:val="16"/>
      </w:rPr>
      <w:instrText xml:space="preserve"> NUMPAGES  </w:instrText>
    </w:r>
    <w:r w:rsidRPr="00541A63">
      <w:rPr>
        <w:bCs/>
        <w:sz w:val="16"/>
        <w:szCs w:val="16"/>
      </w:rPr>
      <w:fldChar w:fldCharType="separate"/>
    </w:r>
    <w:r w:rsidR="009B46B0">
      <w:rPr>
        <w:bCs/>
        <w:noProof/>
        <w:sz w:val="16"/>
        <w:szCs w:val="16"/>
      </w:rPr>
      <w:t>20</w:t>
    </w:r>
    <w:r w:rsidRPr="00541A63">
      <w:rPr>
        <w:bCs/>
        <w:sz w:val="16"/>
        <w:szCs w:val="16"/>
      </w:rPr>
      <w:fldChar w:fldCharType="end"/>
    </w:r>
  </w:p>
  <w:p w14:paraId="6478F386" w14:textId="77777777" w:rsidR="004D4742" w:rsidRPr="00396D2E" w:rsidRDefault="004D4742">
    <w:pPr>
      <w:pStyle w:val="DocID"/>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D206" w14:textId="77777777" w:rsidR="004D4742" w:rsidRDefault="004D4742">
    <w:pPr>
      <w:pStyle w:val="Footer"/>
      <w:rPr>
        <w:rFonts w:cs="Arial"/>
        <w:sz w:val="16"/>
      </w:rPr>
    </w:pPr>
  </w:p>
  <w:tbl>
    <w:tblPr>
      <w:tblStyle w:val="TableGrid"/>
      <w:tblW w:w="9219" w:type="dxa"/>
      <w:tblInd w:w="-147" w:type="dxa"/>
      <w:tblBorders>
        <w:top w:val="nil"/>
        <w:left w:val="nil"/>
        <w:bottom w:val="nil"/>
        <w:right w:val="nil"/>
        <w:insideH w:val="nil"/>
        <w:insideV w:val="nil"/>
      </w:tblBorders>
      <w:tblLook w:val="04A0" w:firstRow="1" w:lastRow="0" w:firstColumn="1" w:lastColumn="0" w:noHBand="0" w:noVBand="1"/>
    </w:tblPr>
    <w:tblGrid>
      <w:gridCol w:w="7802"/>
      <w:gridCol w:w="1417"/>
    </w:tblGrid>
    <w:tr w:rsidR="009F4816" w14:paraId="2F0EB72A" w14:textId="77777777" w:rsidTr="004D4742">
      <w:tc>
        <w:tcPr>
          <w:tcW w:w="7802" w:type="dxa"/>
        </w:tcPr>
        <w:p w14:paraId="796BF93B" w14:textId="77777777" w:rsidR="004D4742" w:rsidRPr="008101E2" w:rsidRDefault="00F007C4" w:rsidP="004D4742">
          <w:pPr>
            <w:widowControl w:val="0"/>
            <w:autoSpaceDE w:val="0"/>
            <w:autoSpaceDN w:val="0"/>
            <w:adjustRightInd w:val="0"/>
            <w:spacing w:after="0"/>
            <w:rPr>
              <w:rFonts w:cs="Arial"/>
              <w:sz w:val="16"/>
              <w:szCs w:val="16"/>
              <w:lang w:val="en-US"/>
            </w:rPr>
          </w:pPr>
          <w:r w:rsidRPr="008101E2">
            <w:rPr>
              <w:rFonts w:cs="Arial"/>
              <w:sz w:val="16"/>
              <w:szCs w:val="16"/>
              <w:lang w:val="en-US"/>
            </w:rPr>
            <w:t>BC Securities Pty Ltd</w:t>
          </w:r>
        </w:p>
        <w:p w14:paraId="3E455075" w14:textId="77777777" w:rsidR="004D4742" w:rsidRPr="008101E2" w:rsidRDefault="00F007C4" w:rsidP="004D4742">
          <w:pPr>
            <w:widowControl w:val="0"/>
            <w:autoSpaceDE w:val="0"/>
            <w:autoSpaceDN w:val="0"/>
            <w:adjustRightInd w:val="0"/>
            <w:spacing w:after="0"/>
            <w:rPr>
              <w:rFonts w:cs="Arial"/>
              <w:sz w:val="16"/>
              <w:szCs w:val="16"/>
              <w:lang w:val="en-US"/>
            </w:rPr>
          </w:pPr>
          <w:r w:rsidRPr="008101E2">
            <w:rPr>
              <w:rFonts w:cs="Arial"/>
              <w:sz w:val="16"/>
              <w:szCs w:val="16"/>
              <w:lang w:val="en-US"/>
            </w:rPr>
            <w:t>Australian Credit Licence 482240</w:t>
          </w:r>
        </w:p>
        <w:p w14:paraId="042C7472" w14:textId="77777777" w:rsidR="004D4742" w:rsidRPr="008101E2" w:rsidRDefault="00F007C4" w:rsidP="004D4742">
          <w:pPr>
            <w:widowControl w:val="0"/>
            <w:autoSpaceDE w:val="0"/>
            <w:autoSpaceDN w:val="0"/>
            <w:adjustRightInd w:val="0"/>
            <w:spacing w:after="0"/>
            <w:rPr>
              <w:rFonts w:cs="Arial"/>
              <w:sz w:val="16"/>
              <w:szCs w:val="16"/>
              <w:lang w:val="en-US"/>
            </w:rPr>
          </w:pPr>
          <w:r w:rsidRPr="008101E2">
            <w:rPr>
              <w:rFonts w:cs="Arial"/>
              <w:sz w:val="16"/>
              <w:szCs w:val="16"/>
              <w:lang w:val="en-US"/>
            </w:rPr>
            <w:t xml:space="preserve">Level 1, </w:t>
          </w:r>
          <w:r>
            <w:rPr>
              <w:rFonts w:cs="Arial"/>
              <w:sz w:val="16"/>
              <w:szCs w:val="16"/>
              <w:lang w:val="en-US"/>
            </w:rPr>
            <w:t>274</w:t>
          </w:r>
          <w:r w:rsidRPr="008101E2">
            <w:rPr>
              <w:rFonts w:cs="Arial"/>
              <w:sz w:val="16"/>
              <w:szCs w:val="16"/>
              <w:lang w:val="en-US"/>
            </w:rPr>
            <w:t xml:space="preserve"> Coventry Street, South Melbourne, VIC 3205</w:t>
          </w:r>
        </w:p>
        <w:p w14:paraId="387BE805" w14:textId="77777777" w:rsidR="004D4742" w:rsidRDefault="00F007C4" w:rsidP="004D4742">
          <w:pPr>
            <w:pStyle w:val="Footer"/>
            <w:rPr>
              <w:rFonts w:cs="Arial"/>
              <w:sz w:val="16"/>
            </w:rPr>
          </w:pPr>
          <w:r w:rsidRPr="008101E2">
            <w:rPr>
              <w:rFonts w:cs="Arial"/>
              <w:sz w:val="16"/>
              <w:szCs w:val="16"/>
              <w:lang w:val="en-US"/>
            </w:rPr>
            <w:t>info@bcsecurities.com.au</w:t>
          </w:r>
        </w:p>
      </w:tc>
      <w:tc>
        <w:tcPr>
          <w:tcW w:w="1417" w:type="dxa"/>
        </w:tcPr>
        <w:sdt>
          <w:sdtPr>
            <w:id w:val="-1350945562"/>
            <w:docPartObj>
              <w:docPartGallery w:val="Page Numbers (Bottom of Page)"/>
              <w:docPartUnique/>
            </w:docPartObj>
          </w:sdtPr>
          <w:sdtContent>
            <w:sdt>
              <w:sdtPr>
                <w:rPr>
                  <w:rFonts w:cs="Arial"/>
                  <w:sz w:val="16"/>
                  <w:szCs w:val="16"/>
                </w:rPr>
                <w:id w:val="-1563251362"/>
                <w:docPartObj>
                  <w:docPartGallery w:val="Page Numbers (Top of Page)"/>
                  <w:docPartUnique/>
                </w:docPartObj>
              </w:sdtPr>
              <w:sdtEndPr>
                <w:rPr>
                  <w:rFonts w:cs="Times New Roman"/>
                  <w:sz w:val="14"/>
                  <w:szCs w:val="20"/>
                </w:rPr>
              </w:sdtEndPr>
              <w:sdtContent>
                <w:p w14:paraId="0480E0E9" w14:textId="77777777" w:rsidR="004D4742" w:rsidRDefault="004D4742" w:rsidP="004D4742">
                  <w:pPr>
                    <w:pStyle w:val="Footer"/>
                    <w:jc w:val="right"/>
                    <w:rPr>
                      <w:rFonts w:cs="Arial"/>
                      <w:sz w:val="16"/>
                      <w:szCs w:val="16"/>
                    </w:rPr>
                  </w:pPr>
                </w:p>
                <w:p w14:paraId="5F40FCFF" w14:textId="77777777" w:rsidR="004D4742" w:rsidRDefault="004D4742" w:rsidP="004D4742">
                  <w:pPr>
                    <w:pStyle w:val="Footer"/>
                    <w:jc w:val="right"/>
                    <w:rPr>
                      <w:rFonts w:cs="Arial"/>
                      <w:sz w:val="16"/>
                      <w:szCs w:val="16"/>
                    </w:rPr>
                  </w:pPr>
                </w:p>
                <w:p w14:paraId="5B369EDF" w14:textId="77777777" w:rsidR="004D4742" w:rsidRDefault="004D4742" w:rsidP="004D4742">
                  <w:pPr>
                    <w:pStyle w:val="Footer"/>
                    <w:jc w:val="right"/>
                    <w:rPr>
                      <w:rFonts w:cs="Arial"/>
                      <w:sz w:val="16"/>
                      <w:szCs w:val="16"/>
                    </w:rPr>
                  </w:pPr>
                </w:p>
                <w:p w14:paraId="5979C1DA" w14:textId="77777777" w:rsidR="004D4742" w:rsidRPr="00F70A32" w:rsidRDefault="00F007C4" w:rsidP="004D4742">
                  <w:pPr>
                    <w:pStyle w:val="Footer"/>
                    <w:jc w:val="right"/>
                  </w:pPr>
                  <w:r w:rsidRPr="00E56162">
                    <w:rPr>
                      <w:rFonts w:cs="Arial"/>
                      <w:sz w:val="16"/>
                      <w:szCs w:val="16"/>
                    </w:rPr>
                    <w:t xml:space="preserve">Page </w:t>
                  </w:r>
                  <w:r w:rsidRPr="00E56162">
                    <w:rPr>
                      <w:rFonts w:cs="Arial"/>
                      <w:bCs/>
                      <w:sz w:val="16"/>
                      <w:szCs w:val="16"/>
                    </w:rPr>
                    <w:fldChar w:fldCharType="begin"/>
                  </w:r>
                  <w:r w:rsidRPr="00E56162">
                    <w:rPr>
                      <w:rFonts w:cs="Arial"/>
                      <w:bCs/>
                      <w:sz w:val="16"/>
                      <w:szCs w:val="16"/>
                    </w:rPr>
                    <w:instrText xml:space="preserve"> PAGE </w:instrText>
                  </w:r>
                  <w:r w:rsidRPr="00E56162">
                    <w:rPr>
                      <w:rFonts w:cs="Arial"/>
                      <w:bCs/>
                      <w:sz w:val="16"/>
                      <w:szCs w:val="16"/>
                    </w:rPr>
                    <w:fldChar w:fldCharType="separate"/>
                  </w:r>
                  <w:r>
                    <w:rPr>
                      <w:rFonts w:cs="Arial"/>
                      <w:bCs/>
                      <w:noProof/>
                      <w:sz w:val="16"/>
                      <w:szCs w:val="16"/>
                    </w:rPr>
                    <w:t>20</w:t>
                  </w:r>
                  <w:r w:rsidRPr="00E56162">
                    <w:rPr>
                      <w:rFonts w:cs="Arial"/>
                      <w:bCs/>
                      <w:sz w:val="16"/>
                      <w:szCs w:val="16"/>
                    </w:rPr>
                    <w:fldChar w:fldCharType="end"/>
                  </w:r>
                  <w:r w:rsidRPr="00E56162">
                    <w:rPr>
                      <w:rFonts w:cs="Arial"/>
                      <w:sz w:val="16"/>
                      <w:szCs w:val="16"/>
                    </w:rPr>
                    <w:t xml:space="preserve"> of </w:t>
                  </w:r>
                  <w:r w:rsidRPr="00E56162">
                    <w:rPr>
                      <w:rFonts w:cs="Arial"/>
                      <w:bCs/>
                      <w:sz w:val="16"/>
                      <w:szCs w:val="16"/>
                    </w:rPr>
                    <w:fldChar w:fldCharType="begin"/>
                  </w:r>
                  <w:r w:rsidRPr="00E56162">
                    <w:rPr>
                      <w:rFonts w:cs="Arial"/>
                      <w:bCs/>
                      <w:sz w:val="16"/>
                      <w:szCs w:val="16"/>
                    </w:rPr>
                    <w:instrText xml:space="preserve"> NUMPAGES  </w:instrText>
                  </w:r>
                  <w:r w:rsidRPr="00E56162">
                    <w:rPr>
                      <w:rFonts w:cs="Arial"/>
                      <w:bCs/>
                      <w:sz w:val="16"/>
                      <w:szCs w:val="16"/>
                    </w:rPr>
                    <w:fldChar w:fldCharType="separate"/>
                  </w:r>
                  <w:r>
                    <w:rPr>
                      <w:rFonts w:cs="Arial"/>
                      <w:bCs/>
                      <w:noProof/>
                      <w:sz w:val="16"/>
                      <w:szCs w:val="16"/>
                    </w:rPr>
                    <w:t>22</w:t>
                  </w:r>
                  <w:r w:rsidRPr="00E56162">
                    <w:rPr>
                      <w:rFonts w:cs="Arial"/>
                      <w:bCs/>
                      <w:sz w:val="16"/>
                      <w:szCs w:val="16"/>
                    </w:rPr>
                    <w:fldChar w:fldCharType="end"/>
                  </w:r>
                </w:p>
              </w:sdtContent>
            </w:sdt>
          </w:sdtContent>
        </w:sdt>
      </w:tc>
    </w:tr>
  </w:tbl>
  <w:p w14:paraId="6295A078" w14:textId="77777777" w:rsidR="004D4742" w:rsidRPr="00396D2E" w:rsidRDefault="004D4742" w:rsidP="004D4742">
    <w:pPr>
      <w:pStyle w:val="Footer"/>
      <w:rPr>
        <w:rFonts w:cs="Arial"/>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DCDF" w14:textId="77777777" w:rsidR="001512CC" w:rsidRDefault="001512CC">
      <w:pPr>
        <w:spacing w:after="0"/>
      </w:pPr>
      <w:r>
        <w:separator/>
      </w:r>
    </w:p>
  </w:footnote>
  <w:footnote w:type="continuationSeparator" w:id="0">
    <w:p w14:paraId="1B70C783" w14:textId="77777777" w:rsidR="001512CC" w:rsidRDefault="001512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694D" w14:textId="09DF6E5A" w:rsidR="00183BE3" w:rsidRDefault="00183BE3">
    <w:pPr>
      <w:pStyle w:val="Header"/>
    </w:pPr>
    <w:r>
      <w:rPr>
        <w:noProof/>
      </w:rPr>
      <w:drawing>
        <wp:inline distT="0" distB="0" distL="0" distR="0" wp14:anchorId="5B9931DC" wp14:editId="1F1AA37C">
          <wp:extent cx="1409700" cy="704850"/>
          <wp:effectExtent l="0" t="0" r="0" b="0"/>
          <wp:docPr id="1372884300" name="Picture 1372884300"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62" cy="70663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D747" w14:textId="2AA5C753" w:rsidR="004D4742" w:rsidRPr="00382700" w:rsidRDefault="004534F1" w:rsidP="004D4742">
    <w:pPr>
      <w:pStyle w:val="Header"/>
      <w:rPr>
        <w:sz w:val="8"/>
      </w:rPr>
    </w:pPr>
    <w:r>
      <w:rPr>
        <w:noProof/>
      </w:rPr>
      <w:drawing>
        <wp:inline distT="0" distB="0" distL="0" distR="0" wp14:anchorId="34DC8B8D" wp14:editId="0BE2763E">
          <wp:extent cx="1409700" cy="704850"/>
          <wp:effectExtent l="0" t="0" r="0" b="0"/>
          <wp:docPr id="4" name="Picture 4"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62" cy="70663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5" w:type="dxa"/>
      <w:tblInd w:w="-284" w:type="dxa"/>
      <w:tblCellMar>
        <w:left w:w="0" w:type="dxa"/>
        <w:right w:w="0" w:type="dxa"/>
      </w:tblCellMar>
      <w:tblLook w:val="01E0" w:firstRow="1" w:lastRow="1" w:firstColumn="1" w:lastColumn="1" w:noHBand="0" w:noVBand="0"/>
    </w:tblPr>
    <w:tblGrid>
      <w:gridCol w:w="5313"/>
      <w:gridCol w:w="4468"/>
      <w:gridCol w:w="1134"/>
    </w:tblGrid>
    <w:tr w:rsidR="009F4816" w14:paraId="766593B6" w14:textId="77777777" w:rsidTr="004D4742">
      <w:trPr>
        <w:cantSplit/>
        <w:trHeight w:hRule="exact" w:val="1276"/>
      </w:trPr>
      <w:tc>
        <w:tcPr>
          <w:tcW w:w="5313" w:type="dxa"/>
        </w:tcPr>
        <w:p w14:paraId="59D686CA" w14:textId="77777777" w:rsidR="004D4742" w:rsidRDefault="00F007C4" w:rsidP="004D4742">
          <w:pPr>
            <w:pStyle w:val="Header"/>
            <w:ind w:left="131"/>
            <w:rPr>
              <w:sz w:val="40"/>
              <w:szCs w:val="40"/>
            </w:rPr>
          </w:pPr>
          <w:r>
            <w:rPr>
              <w:noProof/>
            </w:rPr>
            <w:drawing>
              <wp:inline distT="0" distB="0" distL="0" distR="0" wp14:anchorId="0007AE58" wp14:editId="41B826A2">
                <wp:extent cx="1695450" cy="571500"/>
                <wp:effectExtent l="0" t="0" r="0" b="0"/>
                <wp:docPr id="1" name="Picture 4" descr="cid:24140214-bdeb-43ce-bb95-122de9f70d51@ausprd01.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35867" name="Picture 4" descr="cid:24140214-bdeb-43ce-bb95-122de9f70d51@ausprd01.prod.outlook.co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95450" cy="571500"/>
                        </a:xfrm>
                        <a:prstGeom prst="rect">
                          <a:avLst/>
                        </a:prstGeom>
                        <a:noFill/>
                        <a:ln>
                          <a:noFill/>
                        </a:ln>
                      </pic:spPr>
                    </pic:pic>
                  </a:graphicData>
                </a:graphic>
              </wp:inline>
            </w:drawing>
          </w:r>
        </w:p>
        <w:p w14:paraId="15FDE61A" w14:textId="77777777" w:rsidR="004D4742" w:rsidRDefault="004D4742" w:rsidP="004D4742">
          <w:pPr>
            <w:pStyle w:val="Header"/>
          </w:pPr>
        </w:p>
      </w:tc>
      <w:tc>
        <w:tcPr>
          <w:tcW w:w="4468" w:type="dxa"/>
        </w:tcPr>
        <w:p w14:paraId="48712A71" w14:textId="77777777" w:rsidR="004D4742" w:rsidRDefault="004D4742" w:rsidP="004D4742">
          <w:pPr>
            <w:pStyle w:val="Header4"/>
            <w:spacing w:before="240"/>
            <w:jc w:val="left"/>
            <w:rPr>
              <w:b/>
              <w:sz w:val="32"/>
              <w:szCs w:val="32"/>
            </w:rPr>
          </w:pPr>
        </w:p>
        <w:p w14:paraId="38761754" w14:textId="77777777" w:rsidR="004D4742" w:rsidRPr="00260969" w:rsidRDefault="00F007C4" w:rsidP="004D4742">
          <w:pPr>
            <w:pStyle w:val="Header4"/>
            <w:jc w:val="left"/>
            <w:rPr>
              <w:b/>
              <w:sz w:val="32"/>
              <w:szCs w:val="32"/>
            </w:rPr>
          </w:pPr>
          <w:r>
            <w:rPr>
              <w:b/>
              <w:sz w:val="32"/>
              <w:szCs w:val="32"/>
            </w:rPr>
            <w:t>Guarantee and Indemnity</w:t>
          </w:r>
        </w:p>
        <w:p w14:paraId="2569C909" w14:textId="77777777" w:rsidR="004D4742" w:rsidRPr="009A286D" w:rsidRDefault="004D4742" w:rsidP="004D4742">
          <w:pPr>
            <w:pStyle w:val="Header4"/>
            <w:rPr>
              <w:b/>
              <w:i/>
            </w:rPr>
          </w:pPr>
        </w:p>
      </w:tc>
      <w:tc>
        <w:tcPr>
          <w:tcW w:w="1134" w:type="dxa"/>
        </w:tcPr>
        <w:p w14:paraId="665217BD" w14:textId="77777777" w:rsidR="004D4742" w:rsidRDefault="004D4742" w:rsidP="004D4742">
          <w:pPr>
            <w:pStyle w:val="Header"/>
          </w:pPr>
        </w:p>
      </w:tc>
    </w:tr>
  </w:tbl>
  <w:p w14:paraId="31E09618" w14:textId="77777777" w:rsidR="004D4742" w:rsidRPr="001F710F" w:rsidRDefault="004D4742" w:rsidP="004D47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5" w:type="dxa"/>
      <w:tblInd w:w="-284" w:type="dxa"/>
      <w:tblCellMar>
        <w:left w:w="0" w:type="dxa"/>
        <w:right w:w="0" w:type="dxa"/>
      </w:tblCellMar>
      <w:tblLook w:val="01E0" w:firstRow="1" w:lastRow="1" w:firstColumn="1" w:lastColumn="1" w:noHBand="0" w:noVBand="0"/>
    </w:tblPr>
    <w:tblGrid>
      <w:gridCol w:w="5313"/>
      <w:gridCol w:w="4468"/>
      <w:gridCol w:w="1134"/>
    </w:tblGrid>
    <w:tr w:rsidR="009F4816" w14:paraId="56BB0923" w14:textId="77777777" w:rsidTr="004D4742">
      <w:trPr>
        <w:cantSplit/>
        <w:trHeight w:hRule="exact" w:val="1276"/>
      </w:trPr>
      <w:tc>
        <w:tcPr>
          <w:tcW w:w="5313" w:type="dxa"/>
        </w:tcPr>
        <w:p w14:paraId="4B88C6F5" w14:textId="77777777" w:rsidR="004D4742" w:rsidRDefault="00F007C4" w:rsidP="004D4742">
          <w:pPr>
            <w:pStyle w:val="Header"/>
            <w:ind w:left="131"/>
            <w:rPr>
              <w:sz w:val="40"/>
              <w:szCs w:val="40"/>
            </w:rPr>
          </w:pPr>
          <w:r>
            <w:rPr>
              <w:noProof/>
            </w:rPr>
            <w:drawing>
              <wp:inline distT="0" distB="0" distL="0" distR="0" wp14:anchorId="50AEE553" wp14:editId="60A08BC6">
                <wp:extent cx="1695450" cy="571500"/>
                <wp:effectExtent l="0" t="0" r="0" b="0"/>
                <wp:docPr id="2" name="Picture 2" descr="cid:24140214-bdeb-43ce-bb95-122de9f70d51@ausprd01.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17023" name="Picture 2" descr="cid:24140214-bdeb-43ce-bb95-122de9f70d51@ausprd01.prod.outlook.co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95450" cy="571500"/>
                        </a:xfrm>
                        <a:prstGeom prst="rect">
                          <a:avLst/>
                        </a:prstGeom>
                        <a:noFill/>
                        <a:ln>
                          <a:noFill/>
                        </a:ln>
                      </pic:spPr>
                    </pic:pic>
                  </a:graphicData>
                </a:graphic>
              </wp:inline>
            </w:drawing>
          </w:r>
        </w:p>
        <w:p w14:paraId="5945751A" w14:textId="77777777" w:rsidR="004D4742" w:rsidRDefault="004D4742" w:rsidP="004D4742">
          <w:pPr>
            <w:pStyle w:val="Header"/>
          </w:pPr>
        </w:p>
      </w:tc>
      <w:tc>
        <w:tcPr>
          <w:tcW w:w="4468" w:type="dxa"/>
        </w:tcPr>
        <w:p w14:paraId="58AA46F4" w14:textId="77777777" w:rsidR="004D4742" w:rsidRDefault="004D4742" w:rsidP="004D4742">
          <w:pPr>
            <w:pStyle w:val="Header4"/>
            <w:spacing w:before="240"/>
            <w:jc w:val="left"/>
            <w:rPr>
              <w:b/>
              <w:sz w:val="32"/>
              <w:szCs w:val="32"/>
            </w:rPr>
          </w:pPr>
        </w:p>
        <w:p w14:paraId="1770D6AF" w14:textId="77777777" w:rsidR="004D4742" w:rsidRPr="00260969" w:rsidRDefault="00F007C4" w:rsidP="004D4742">
          <w:pPr>
            <w:pStyle w:val="Header4"/>
            <w:jc w:val="left"/>
            <w:rPr>
              <w:b/>
              <w:sz w:val="32"/>
              <w:szCs w:val="32"/>
            </w:rPr>
          </w:pPr>
          <w:r>
            <w:rPr>
              <w:b/>
              <w:sz w:val="32"/>
              <w:szCs w:val="32"/>
            </w:rPr>
            <w:t>Guarantee and Indemnity</w:t>
          </w:r>
        </w:p>
        <w:p w14:paraId="5EE8BB75" w14:textId="77777777" w:rsidR="004D4742" w:rsidRPr="009A286D" w:rsidRDefault="004D4742" w:rsidP="004D4742">
          <w:pPr>
            <w:pStyle w:val="Header4"/>
            <w:rPr>
              <w:b/>
              <w:i/>
            </w:rPr>
          </w:pPr>
        </w:p>
      </w:tc>
      <w:tc>
        <w:tcPr>
          <w:tcW w:w="1134" w:type="dxa"/>
        </w:tcPr>
        <w:p w14:paraId="216C6713" w14:textId="77777777" w:rsidR="004D4742" w:rsidRDefault="004D4742" w:rsidP="004D4742">
          <w:pPr>
            <w:pStyle w:val="Header"/>
          </w:pPr>
        </w:p>
      </w:tc>
    </w:tr>
  </w:tbl>
  <w:p w14:paraId="605A5742" w14:textId="77777777" w:rsidR="004D4742" w:rsidRPr="00382700" w:rsidRDefault="004D4742" w:rsidP="004D4742">
    <w:pPr>
      <w:pStyle w:val="Head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009"/>
    <w:multiLevelType w:val="singleLevel"/>
    <w:tmpl w:val="EEACE46A"/>
    <w:lvl w:ilvl="0">
      <w:start w:val="1"/>
      <w:numFmt w:val="bullet"/>
      <w:pStyle w:val="ListBullet3"/>
      <w:lvlText w:val=""/>
      <w:lvlJc w:val="left"/>
      <w:pPr>
        <w:tabs>
          <w:tab w:val="num" w:pos="3404"/>
        </w:tabs>
        <w:ind w:left="3404" w:hanging="851"/>
      </w:pPr>
      <w:rPr>
        <w:rFonts w:ascii="Symbol" w:hAnsi="Symbol" w:hint="default"/>
        <w:b w:val="0"/>
        <w:i w:val="0"/>
        <w:sz w:val="16"/>
        <w:szCs w:val="16"/>
      </w:rPr>
    </w:lvl>
  </w:abstractNum>
  <w:abstractNum w:abstractNumId="1" w15:restartNumberingAfterBreak="0">
    <w:nsid w:val="044C03FC"/>
    <w:multiLevelType w:val="hybridMultilevel"/>
    <w:tmpl w:val="D18EBBA2"/>
    <w:lvl w:ilvl="0" w:tplc="121C1D9E">
      <w:start w:val="1"/>
      <w:numFmt w:val="bullet"/>
      <w:pStyle w:val="FormDot"/>
      <w:lvlText w:val=""/>
      <w:lvlJc w:val="left"/>
      <w:pPr>
        <w:tabs>
          <w:tab w:val="num" w:pos="720"/>
        </w:tabs>
        <w:ind w:left="720" w:hanging="360"/>
      </w:pPr>
      <w:rPr>
        <w:rFonts w:ascii="Symbol" w:hAnsi="Symbol" w:hint="default"/>
      </w:rPr>
    </w:lvl>
    <w:lvl w:ilvl="1" w:tplc="BA2A935E" w:tentative="1">
      <w:start w:val="1"/>
      <w:numFmt w:val="bullet"/>
      <w:lvlText w:val="o"/>
      <w:lvlJc w:val="left"/>
      <w:pPr>
        <w:tabs>
          <w:tab w:val="num" w:pos="1440"/>
        </w:tabs>
        <w:ind w:left="1440" w:hanging="360"/>
      </w:pPr>
      <w:rPr>
        <w:rFonts w:ascii="Courier New" w:hAnsi="Courier New" w:cs="Arial Narrow" w:hint="default"/>
      </w:rPr>
    </w:lvl>
    <w:lvl w:ilvl="2" w:tplc="1BE0A5E4" w:tentative="1">
      <w:start w:val="1"/>
      <w:numFmt w:val="bullet"/>
      <w:lvlText w:val=""/>
      <w:lvlJc w:val="left"/>
      <w:pPr>
        <w:tabs>
          <w:tab w:val="num" w:pos="2160"/>
        </w:tabs>
        <w:ind w:left="2160" w:hanging="360"/>
      </w:pPr>
      <w:rPr>
        <w:rFonts w:ascii="Wingdings" w:hAnsi="Wingdings" w:hint="default"/>
      </w:rPr>
    </w:lvl>
    <w:lvl w:ilvl="3" w:tplc="B0CE6220" w:tentative="1">
      <w:start w:val="1"/>
      <w:numFmt w:val="bullet"/>
      <w:lvlText w:val=""/>
      <w:lvlJc w:val="left"/>
      <w:pPr>
        <w:tabs>
          <w:tab w:val="num" w:pos="2880"/>
        </w:tabs>
        <w:ind w:left="2880" w:hanging="360"/>
      </w:pPr>
      <w:rPr>
        <w:rFonts w:ascii="Symbol" w:hAnsi="Symbol" w:hint="default"/>
      </w:rPr>
    </w:lvl>
    <w:lvl w:ilvl="4" w:tplc="FDDEDF1A" w:tentative="1">
      <w:start w:val="1"/>
      <w:numFmt w:val="bullet"/>
      <w:lvlText w:val="o"/>
      <w:lvlJc w:val="left"/>
      <w:pPr>
        <w:tabs>
          <w:tab w:val="num" w:pos="3600"/>
        </w:tabs>
        <w:ind w:left="3600" w:hanging="360"/>
      </w:pPr>
      <w:rPr>
        <w:rFonts w:ascii="Courier New" w:hAnsi="Courier New" w:cs="Arial Narrow" w:hint="default"/>
      </w:rPr>
    </w:lvl>
    <w:lvl w:ilvl="5" w:tplc="626C49DC" w:tentative="1">
      <w:start w:val="1"/>
      <w:numFmt w:val="bullet"/>
      <w:lvlText w:val=""/>
      <w:lvlJc w:val="left"/>
      <w:pPr>
        <w:tabs>
          <w:tab w:val="num" w:pos="4320"/>
        </w:tabs>
        <w:ind w:left="4320" w:hanging="360"/>
      </w:pPr>
      <w:rPr>
        <w:rFonts w:ascii="Wingdings" w:hAnsi="Wingdings" w:hint="default"/>
      </w:rPr>
    </w:lvl>
    <w:lvl w:ilvl="6" w:tplc="FEEA0AA4" w:tentative="1">
      <w:start w:val="1"/>
      <w:numFmt w:val="bullet"/>
      <w:lvlText w:val=""/>
      <w:lvlJc w:val="left"/>
      <w:pPr>
        <w:tabs>
          <w:tab w:val="num" w:pos="5040"/>
        </w:tabs>
        <w:ind w:left="5040" w:hanging="360"/>
      </w:pPr>
      <w:rPr>
        <w:rFonts w:ascii="Symbol" w:hAnsi="Symbol" w:hint="default"/>
      </w:rPr>
    </w:lvl>
    <w:lvl w:ilvl="7" w:tplc="73004294" w:tentative="1">
      <w:start w:val="1"/>
      <w:numFmt w:val="bullet"/>
      <w:lvlText w:val="o"/>
      <w:lvlJc w:val="left"/>
      <w:pPr>
        <w:tabs>
          <w:tab w:val="num" w:pos="5760"/>
        </w:tabs>
        <w:ind w:left="5760" w:hanging="360"/>
      </w:pPr>
      <w:rPr>
        <w:rFonts w:ascii="Courier New" w:hAnsi="Courier New" w:cs="Arial Narrow" w:hint="default"/>
      </w:rPr>
    </w:lvl>
    <w:lvl w:ilvl="8" w:tplc="ADD2F3C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E3F58"/>
    <w:multiLevelType w:val="singleLevel"/>
    <w:tmpl w:val="D322729C"/>
    <w:lvl w:ilvl="0">
      <w:start w:val="1"/>
      <w:numFmt w:val="lowerLetter"/>
      <w:pStyle w:val="ListBulletTable2"/>
      <w:lvlText w:val="(%1)"/>
      <w:lvlJc w:val="left"/>
      <w:pPr>
        <w:tabs>
          <w:tab w:val="left" w:pos="284"/>
        </w:tabs>
        <w:ind w:left="284" w:hanging="284"/>
      </w:pPr>
      <w:rPr>
        <w:rFonts w:ascii="Arial Narrow" w:eastAsia="Arial" w:hAnsi="Arial Narrow" w:cs="Arial"/>
        <w:b w:val="0"/>
        <w:i w:val="0"/>
        <w:sz w:val="18"/>
        <w:szCs w:val="18"/>
      </w:rPr>
    </w:lvl>
  </w:abstractNum>
  <w:abstractNum w:abstractNumId="3" w15:restartNumberingAfterBreak="0">
    <w:nsid w:val="11E7020E"/>
    <w:multiLevelType w:val="hybridMultilevel"/>
    <w:tmpl w:val="EA6A7EC2"/>
    <w:lvl w:ilvl="0" w:tplc="DB4C7A62">
      <w:start w:val="1"/>
      <w:numFmt w:val="bullet"/>
      <w:lvlText w:val=""/>
      <w:lvlJc w:val="left"/>
      <w:pPr>
        <w:ind w:left="1146" w:hanging="360"/>
      </w:pPr>
      <w:rPr>
        <w:rFonts w:ascii="Symbol" w:hAnsi="Symbol" w:hint="default"/>
      </w:rPr>
    </w:lvl>
    <w:lvl w:ilvl="1" w:tplc="5D2001AC" w:tentative="1">
      <w:start w:val="1"/>
      <w:numFmt w:val="bullet"/>
      <w:lvlText w:val="o"/>
      <w:lvlJc w:val="left"/>
      <w:pPr>
        <w:ind w:left="1866" w:hanging="360"/>
      </w:pPr>
      <w:rPr>
        <w:rFonts w:ascii="Courier New" w:hAnsi="Courier New" w:cs="Courier New" w:hint="default"/>
      </w:rPr>
    </w:lvl>
    <w:lvl w:ilvl="2" w:tplc="9B80F344" w:tentative="1">
      <w:start w:val="1"/>
      <w:numFmt w:val="bullet"/>
      <w:lvlText w:val=""/>
      <w:lvlJc w:val="left"/>
      <w:pPr>
        <w:ind w:left="2586" w:hanging="360"/>
      </w:pPr>
      <w:rPr>
        <w:rFonts w:ascii="Wingdings" w:hAnsi="Wingdings" w:hint="default"/>
      </w:rPr>
    </w:lvl>
    <w:lvl w:ilvl="3" w:tplc="30D84D5E" w:tentative="1">
      <w:start w:val="1"/>
      <w:numFmt w:val="bullet"/>
      <w:lvlText w:val=""/>
      <w:lvlJc w:val="left"/>
      <w:pPr>
        <w:ind w:left="3306" w:hanging="360"/>
      </w:pPr>
      <w:rPr>
        <w:rFonts w:ascii="Symbol" w:hAnsi="Symbol" w:hint="default"/>
      </w:rPr>
    </w:lvl>
    <w:lvl w:ilvl="4" w:tplc="A3AA4032" w:tentative="1">
      <w:start w:val="1"/>
      <w:numFmt w:val="bullet"/>
      <w:lvlText w:val="o"/>
      <w:lvlJc w:val="left"/>
      <w:pPr>
        <w:ind w:left="4026" w:hanging="360"/>
      </w:pPr>
      <w:rPr>
        <w:rFonts w:ascii="Courier New" w:hAnsi="Courier New" w:cs="Courier New" w:hint="default"/>
      </w:rPr>
    </w:lvl>
    <w:lvl w:ilvl="5" w:tplc="46B64A3E" w:tentative="1">
      <w:start w:val="1"/>
      <w:numFmt w:val="bullet"/>
      <w:lvlText w:val=""/>
      <w:lvlJc w:val="left"/>
      <w:pPr>
        <w:ind w:left="4746" w:hanging="360"/>
      </w:pPr>
      <w:rPr>
        <w:rFonts w:ascii="Wingdings" w:hAnsi="Wingdings" w:hint="default"/>
      </w:rPr>
    </w:lvl>
    <w:lvl w:ilvl="6" w:tplc="A79A3676" w:tentative="1">
      <w:start w:val="1"/>
      <w:numFmt w:val="bullet"/>
      <w:lvlText w:val=""/>
      <w:lvlJc w:val="left"/>
      <w:pPr>
        <w:ind w:left="5466" w:hanging="360"/>
      </w:pPr>
      <w:rPr>
        <w:rFonts w:ascii="Symbol" w:hAnsi="Symbol" w:hint="default"/>
      </w:rPr>
    </w:lvl>
    <w:lvl w:ilvl="7" w:tplc="CC20673E" w:tentative="1">
      <w:start w:val="1"/>
      <w:numFmt w:val="bullet"/>
      <w:lvlText w:val="o"/>
      <w:lvlJc w:val="left"/>
      <w:pPr>
        <w:ind w:left="6186" w:hanging="360"/>
      </w:pPr>
      <w:rPr>
        <w:rFonts w:ascii="Courier New" w:hAnsi="Courier New" w:cs="Courier New" w:hint="default"/>
      </w:rPr>
    </w:lvl>
    <w:lvl w:ilvl="8" w:tplc="4114FE70" w:tentative="1">
      <w:start w:val="1"/>
      <w:numFmt w:val="bullet"/>
      <w:lvlText w:val=""/>
      <w:lvlJc w:val="left"/>
      <w:pPr>
        <w:ind w:left="6906" w:hanging="360"/>
      </w:pPr>
      <w:rPr>
        <w:rFonts w:ascii="Wingdings" w:hAnsi="Wingdings" w:hint="default"/>
      </w:rPr>
    </w:lvl>
  </w:abstractNum>
  <w:abstractNum w:abstractNumId="4" w15:restartNumberingAfterBreak="0">
    <w:nsid w:val="16266292"/>
    <w:multiLevelType w:val="hybridMultilevel"/>
    <w:tmpl w:val="D92C0B54"/>
    <w:lvl w:ilvl="0" w:tplc="918076B0">
      <w:numFmt w:val="bullet"/>
      <w:lvlText w:val="•"/>
      <w:lvlJc w:val="left"/>
      <w:pPr>
        <w:ind w:left="786" w:hanging="360"/>
      </w:pPr>
      <w:rPr>
        <w:rFonts w:ascii="Arial" w:eastAsia="Times New Roman" w:hAnsi="Arial" w:cs="Arial" w:hint="default"/>
      </w:rPr>
    </w:lvl>
    <w:lvl w:ilvl="1" w:tplc="B7BC2540" w:tentative="1">
      <w:start w:val="1"/>
      <w:numFmt w:val="bullet"/>
      <w:lvlText w:val="o"/>
      <w:lvlJc w:val="left"/>
      <w:pPr>
        <w:ind w:left="1506" w:hanging="360"/>
      </w:pPr>
      <w:rPr>
        <w:rFonts w:ascii="Courier New" w:hAnsi="Courier New" w:cs="Courier New" w:hint="default"/>
      </w:rPr>
    </w:lvl>
    <w:lvl w:ilvl="2" w:tplc="5AE47232" w:tentative="1">
      <w:start w:val="1"/>
      <w:numFmt w:val="bullet"/>
      <w:lvlText w:val=""/>
      <w:lvlJc w:val="left"/>
      <w:pPr>
        <w:ind w:left="2226" w:hanging="360"/>
      </w:pPr>
      <w:rPr>
        <w:rFonts w:ascii="Wingdings" w:hAnsi="Wingdings" w:hint="default"/>
      </w:rPr>
    </w:lvl>
    <w:lvl w:ilvl="3" w:tplc="80C2F764" w:tentative="1">
      <w:start w:val="1"/>
      <w:numFmt w:val="bullet"/>
      <w:lvlText w:val=""/>
      <w:lvlJc w:val="left"/>
      <w:pPr>
        <w:ind w:left="2946" w:hanging="360"/>
      </w:pPr>
      <w:rPr>
        <w:rFonts w:ascii="Symbol" w:hAnsi="Symbol" w:hint="default"/>
      </w:rPr>
    </w:lvl>
    <w:lvl w:ilvl="4" w:tplc="653E5842" w:tentative="1">
      <w:start w:val="1"/>
      <w:numFmt w:val="bullet"/>
      <w:lvlText w:val="o"/>
      <w:lvlJc w:val="left"/>
      <w:pPr>
        <w:ind w:left="3666" w:hanging="360"/>
      </w:pPr>
      <w:rPr>
        <w:rFonts w:ascii="Courier New" w:hAnsi="Courier New" w:cs="Courier New" w:hint="default"/>
      </w:rPr>
    </w:lvl>
    <w:lvl w:ilvl="5" w:tplc="72522F02" w:tentative="1">
      <w:start w:val="1"/>
      <w:numFmt w:val="bullet"/>
      <w:lvlText w:val=""/>
      <w:lvlJc w:val="left"/>
      <w:pPr>
        <w:ind w:left="4386" w:hanging="360"/>
      </w:pPr>
      <w:rPr>
        <w:rFonts w:ascii="Wingdings" w:hAnsi="Wingdings" w:hint="default"/>
      </w:rPr>
    </w:lvl>
    <w:lvl w:ilvl="6" w:tplc="C7708C3E" w:tentative="1">
      <w:start w:val="1"/>
      <w:numFmt w:val="bullet"/>
      <w:lvlText w:val=""/>
      <w:lvlJc w:val="left"/>
      <w:pPr>
        <w:ind w:left="5106" w:hanging="360"/>
      </w:pPr>
      <w:rPr>
        <w:rFonts w:ascii="Symbol" w:hAnsi="Symbol" w:hint="default"/>
      </w:rPr>
    </w:lvl>
    <w:lvl w:ilvl="7" w:tplc="A36838EC" w:tentative="1">
      <w:start w:val="1"/>
      <w:numFmt w:val="bullet"/>
      <w:lvlText w:val="o"/>
      <w:lvlJc w:val="left"/>
      <w:pPr>
        <w:ind w:left="5826" w:hanging="360"/>
      </w:pPr>
      <w:rPr>
        <w:rFonts w:ascii="Courier New" w:hAnsi="Courier New" w:cs="Courier New" w:hint="default"/>
      </w:rPr>
    </w:lvl>
    <w:lvl w:ilvl="8" w:tplc="128CF6FA" w:tentative="1">
      <w:start w:val="1"/>
      <w:numFmt w:val="bullet"/>
      <w:lvlText w:val=""/>
      <w:lvlJc w:val="left"/>
      <w:pPr>
        <w:ind w:left="6546" w:hanging="360"/>
      </w:pPr>
      <w:rPr>
        <w:rFonts w:ascii="Wingdings" w:hAnsi="Wingdings" w:hint="default"/>
      </w:rPr>
    </w:lvl>
  </w:abstractNum>
  <w:abstractNum w:abstractNumId="5" w15:restartNumberingAfterBreak="0">
    <w:nsid w:val="18703D6D"/>
    <w:multiLevelType w:val="multilevel"/>
    <w:tmpl w:val="495233EE"/>
    <w:lvl w:ilvl="0">
      <w:start w:val="1"/>
      <w:numFmt w:val="decimal"/>
      <w:pStyle w:val="Heading1"/>
      <w:lvlText w:val="%1"/>
      <w:lvlJc w:val="left"/>
      <w:pPr>
        <w:tabs>
          <w:tab w:val="num" w:pos="180"/>
        </w:tabs>
        <w:ind w:left="1031" w:hanging="851"/>
      </w:pPr>
      <w:rPr>
        <w:rFonts w:ascii="Arial" w:hAnsi="Arial" w:hint="default"/>
        <w:b/>
        <w:i w:val="0"/>
        <w:sz w:val="20"/>
        <w:szCs w:val="20"/>
      </w:rPr>
    </w:lvl>
    <w:lvl w:ilvl="1">
      <w:start w:val="1"/>
      <w:numFmt w:val="decimal"/>
      <w:pStyle w:val="Heading2"/>
      <w:lvlText w:val="%1.%2"/>
      <w:lvlJc w:val="left"/>
      <w:pPr>
        <w:tabs>
          <w:tab w:val="num" w:pos="283"/>
        </w:tabs>
        <w:ind w:left="1134" w:hanging="851"/>
      </w:pPr>
      <w:rPr>
        <w:rFonts w:hint="default"/>
        <w:b/>
        <w:sz w:val="20"/>
        <w:szCs w:val="20"/>
      </w:rPr>
    </w:lvl>
    <w:lvl w:ilvl="2">
      <w:start w:val="1"/>
      <w:numFmt w:val="lowerLetter"/>
      <w:pStyle w:val="Heading3"/>
      <w:lvlText w:val="(%3)"/>
      <w:lvlJc w:val="left"/>
      <w:pPr>
        <w:tabs>
          <w:tab w:val="num" w:pos="0"/>
        </w:tabs>
        <w:ind w:left="1701" w:hanging="851"/>
      </w:pPr>
      <w:rPr>
        <w:rFonts w:ascii="Arial" w:hAnsi="Arial" w:cs="Arial" w:hint="default"/>
        <w:b w:val="0"/>
        <w:sz w:val="20"/>
      </w:rPr>
    </w:lvl>
    <w:lvl w:ilvl="3">
      <w:start w:val="1"/>
      <w:numFmt w:val="decimal"/>
      <w:pStyle w:val="Heading4"/>
      <w:lvlText w:val="(%4)"/>
      <w:lvlJc w:val="left"/>
      <w:pPr>
        <w:tabs>
          <w:tab w:val="num" w:pos="1702"/>
        </w:tabs>
        <w:ind w:left="2553" w:hanging="851"/>
      </w:pPr>
      <w:rPr>
        <w:rFonts w:ascii="Arial" w:hAnsi="Arial" w:cs="Arial" w:hint="default"/>
        <w:b w:val="0"/>
        <w:bCs w:val="0"/>
        <w:i w:val="0"/>
        <w:iCs w:val="0"/>
        <w:caps w:val="0"/>
        <w:smallCaps w:val="0"/>
        <w:strike w:val="0"/>
        <w:dstrike w:val="0"/>
        <w:color w:val="auto"/>
        <w:spacing w:val="0"/>
        <w:w w:val="100"/>
        <w:kern w:val="0"/>
        <w:position w:val="0"/>
        <w:sz w:val="20"/>
        <w:u w:val="none"/>
        <w:effect w:val="none"/>
        <w:bdr w:val="nil"/>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2553"/>
        </w:tabs>
        <w:ind w:left="2553" w:hanging="851"/>
      </w:pPr>
      <w:rPr>
        <w:rFonts w:ascii="Arial Narrow" w:hAnsi="Arial Narrow" w:hint="default"/>
      </w:rPr>
    </w:lvl>
    <w:lvl w:ilvl="5">
      <w:start w:val="1"/>
      <w:numFmt w:val="decimal"/>
      <w:pStyle w:val="NoTOCHdg1"/>
      <w:lvlText w:val="%6"/>
      <w:lvlJc w:val="left"/>
      <w:pPr>
        <w:tabs>
          <w:tab w:val="num" w:pos="0"/>
        </w:tabs>
        <w:ind w:left="851" w:hanging="851"/>
      </w:pPr>
      <w:rPr>
        <w:rFonts w:ascii="Arial" w:hAnsi="Arial" w:hint="default"/>
        <w:sz w:val="28"/>
      </w:rPr>
    </w:lvl>
    <w:lvl w:ilvl="6">
      <w:start w:val="1"/>
      <w:numFmt w:val="decimal"/>
      <w:pStyle w:val="NoTOCHdg2"/>
      <w:lvlText w:val="%6.%7"/>
      <w:lvlJc w:val="left"/>
      <w:pPr>
        <w:tabs>
          <w:tab w:val="num" w:pos="0"/>
        </w:tabs>
        <w:ind w:left="851" w:hanging="851"/>
      </w:pPr>
      <w:rPr>
        <w:rFonts w:ascii="Arial" w:hAnsi="Arial" w:hint="default"/>
        <w:b/>
        <w:sz w:val="24"/>
      </w:rPr>
    </w:lvl>
    <w:lvl w:ilvl="7">
      <w:start w:val="1"/>
      <w:numFmt w:val="lowerLetter"/>
      <w:pStyle w:val="NoTOCHdg3"/>
      <w:lvlText w:val="(%8)"/>
      <w:lvlJc w:val="left"/>
      <w:pPr>
        <w:tabs>
          <w:tab w:val="num" w:pos="0"/>
        </w:tabs>
        <w:ind w:left="1701" w:hanging="851"/>
      </w:pPr>
      <w:rPr>
        <w:rFonts w:ascii="Arial" w:hAnsi="Arial" w:hint="default"/>
        <w:b w:val="0"/>
        <w:sz w:val="20"/>
      </w:rPr>
    </w:lvl>
    <w:lvl w:ilvl="8">
      <w:start w:val="1"/>
      <w:numFmt w:val="decimal"/>
      <w:pStyle w:val="NoTOCHdg4"/>
      <w:lvlText w:val="(%9)"/>
      <w:lvlJc w:val="left"/>
      <w:pPr>
        <w:tabs>
          <w:tab w:val="num" w:pos="1702"/>
        </w:tabs>
        <w:ind w:left="2553" w:hanging="851"/>
      </w:pPr>
      <w:rPr>
        <w:rFonts w:ascii="Arial" w:hAnsi="Arial" w:hint="default"/>
      </w:rPr>
    </w:lvl>
  </w:abstractNum>
  <w:abstractNum w:abstractNumId="6" w15:restartNumberingAfterBreak="0">
    <w:nsid w:val="1C0D66A0"/>
    <w:multiLevelType w:val="hybridMultilevel"/>
    <w:tmpl w:val="D85AA65E"/>
    <w:lvl w:ilvl="0" w:tplc="242C088E">
      <w:start w:val="1"/>
      <w:numFmt w:val="lowerRoman"/>
      <w:lvlText w:val="(%1)"/>
      <w:lvlJc w:val="left"/>
      <w:pPr>
        <w:ind w:left="1719" w:hanging="720"/>
      </w:pPr>
      <w:rPr>
        <w:rFonts w:hint="default"/>
      </w:rPr>
    </w:lvl>
    <w:lvl w:ilvl="1" w:tplc="916A21EA" w:tentative="1">
      <w:start w:val="1"/>
      <w:numFmt w:val="lowerLetter"/>
      <w:lvlText w:val="%2."/>
      <w:lvlJc w:val="left"/>
      <w:pPr>
        <w:ind w:left="2079" w:hanging="360"/>
      </w:pPr>
    </w:lvl>
    <w:lvl w:ilvl="2" w:tplc="75409AE4" w:tentative="1">
      <w:start w:val="1"/>
      <w:numFmt w:val="lowerRoman"/>
      <w:lvlText w:val="%3."/>
      <w:lvlJc w:val="right"/>
      <w:pPr>
        <w:ind w:left="2799" w:hanging="180"/>
      </w:pPr>
    </w:lvl>
    <w:lvl w:ilvl="3" w:tplc="834C6FE6" w:tentative="1">
      <w:start w:val="1"/>
      <w:numFmt w:val="decimal"/>
      <w:lvlText w:val="%4."/>
      <w:lvlJc w:val="left"/>
      <w:pPr>
        <w:ind w:left="3519" w:hanging="360"/>
      </w:pPr>
    </w:lvl>
    <w:lvl w:ilvl="4" w:tplc="2B30279A" w:tentative="1">
      <w:start w:val="1"/>
      <w:numFmt w:val="lowerLetter"/>
      <w:lvlText w:val="%5."/>
      <w:lvlJc w:val="left"/>
      <w:pPr>
        <w:ind w:left="4239" w:hanging="360"/>
      </w:pPr>
    </w:lvl>
    <w:lvl w:ilvl="5" w:tplc="8C1A48A2" w:tentative="1">
      <w:start w:val="1"/>
      <w:numFmt w:val="lowerRoman"/>
      <w:lvlText w:val="%6."/>
      <w:lvlJc w:val="right"/>
      <w:pPr>
        <w:ind w:left="4959" w:hanging="180"/>
      </w:pPr>
    </w:lvl>
    <w:lvl w:ilvl="6" w:tplc="E832522A" w:tentative="1">
      <w:start w:val="1"/>
      <w:numFmt w:val="decimal"/>
      <w:lvlText w:val="%7."/>
      <w:lvlJc w:val="left"/>
      <w:pPr>
        <w:ind w:left="5679" w:hanging="360"/>
      </w:pPr>
    </w:lvl>
    <w:lvl w:ilvl="7" w:tplc="AE3A65B0" w:tentative="1">
      <w:start w:val="1"/>
      <w:numFmt w:val="lowerLetter"/>
      <w:lvlText w:val="%8."/>
      <w:lvlJc w:val="left"/>
      <w:pPr>
        <w:ind w:left="6399" w:hanging="360"/>
      </w:pPr>
    </w:lvl>
    <w:lvl w:ilvl="8" w:tplc="6E3A1066" w:tentative="1">
      <w:start w:val="1"/>
      <w:numFmt w:val="lowerRoman"/>
      <w:lvlText w:val="%9."/>
      <w:lvlJc w:val="right"/>
      <w:pPr>
        <w:ind w:left="7119" w:hanging="180"/>
      </w:pPr>
    </w:lvl>
  </w:abstractNum>
  <w:abstractNum w:abstractNumId="7" w15:restartNumberingAfterBreak="0">
    <w:nsid w:val="1EF1324D"/>
    <w:multiLevelType w:val="singleLevel"/>
    <w:tmpl w:val="07FA4DD2"/>
    <w:lvl w:ilvl="0">
      <w:start w:val="1"/>
      <w:numFmt w:val="bullet"/>
      <w:pStyle w:val="ListBullet2"/>
      <w:lvlText w:val=""/>
      <w:lvlJc w:val="left"/>
      <w:pPr>
        <w:tabs>
          <w:tab w:val="num" w:pos="2553"/>
        </w:tabs>
        <w:ind w:left="2553" w:hanging="851"/>
      </w:pPr>
      <w:rPr>
        <w:rFonts w:ascii="Symbol" w:hAnsi="Symbol" w:hint="default"/>
        <w:b w:val="0"/>
        <w:i w:val="0"/>
        <w:sz w:val="16"/>
        <w:szCs w:val="16"/>
      </w:rPr>
    </w:lvl>
  </w:abstractNum>
  <w:abstractNum w:abstractNumId="8" w15:restartNumberingAfterBreak="0">
    <w:nsid w:val="21B254A8"/>
    <w:multiLevelType w:val="singleLevel"/>
    <w:tmpl w:val="F54C02BA"/>
    <w:lvl w:ilvl="0">
      <w:start w:val="1"/>
      <w:numFmt w:val="decimal"/>
      <w:pStyle w:val="ListNumber2"/>
      <w:lvlText w:val="%1"/>
      <w:lvlJc w:val="left"/>
      <w:pPr>
        <w:tabs>
          <w:tab w:val="num" w:pos="2553"/>
        </w:tabs>
        <w:ind w:left="2553" w:hanging="851"/>
      </w:pPr>
      <w:rPr>
        <w:rFonts w:ascii="Arial" w:hAnsi="Arial" w:hint="default"/>
        <w:b w:val="0"/>
        <w:i w:val="0"/>
        <w:sz w:val="20"/>
      </w:rPr>
    </w:lvl>
  </w:abstractNum>
  <w:abstractNum w:abstractNumId="9" w15:restartNumberingAfterBreak="0">
    <w:nsid w:val="27CE34FD"/>
    <w:multiLevelType w:val="hybridMultilevel"/>
    <w:tmpl w:val="9042B2D6"/>
    <w:lvl w:ilvl="0" w:tplc="97F4135E">
      <w:start w:val="1"/>
      <w:numFmt w:val="lowerRoman"/>
      <w:lvlText w:val="(%1)"/>
      <w:lvlJc w:val="left"/>
      <w:pPr>
        <w:ind w:left="1719" w:hanging="720"/>
      </w:pPr>
      <w:rPr>
        <w:rFonts w:hint="default"/>
      </w:rPr>
    </w:lvl>
    <w:lvl w:ilvl="1" w:tplc="4EDA5360" w:tentative="1">
      <w:start w:val="1"/>
      <w:numFmt w:val="lowerLetter"/>
      <w:lvlText w:val="%2."/>
      <w:lvlJc w:val="left"/>
      <w:pPr>
        <w:ind w:left="2079" w:hanging="360"/>
      </w:pPr>
    </w:lvl>
    <w:lvl w:ilvl="2" w:tplc="062653D2" w:tentative="1">
      <w:start w:val="1"/>
      <w:numFmt w:val="lowerRoman"/>
      <w:lvlText w:val="%3."/>
      <w:lvlJc w:val="right"/>
      <w:pPr>
        <w:ind w:left="2799" w:hanging="180"/>
      </w:pPr>
    </w:lvl>
    <w:lvl w:ilvl="3" w:tplc="1EAAA552" w:tentative="1">
      <w:start w:val="1"/>
      <w:numFmt w:val="decimal"/>
      <w:lvlText w:val="%4."/>
      <w:lvlJc w:val="left"/>
      <w:pPr>
        <w:ind w:left="3519" w:hanging="360"/>
      </w:pPr>
    </w:lvl>
    <w:lvl w:ilvl="4" w:tplc="ED265CCC" w:tentative="1">
      <w:start w:val="1"/>
      <w:numFmt w:val="lowerLetter"/>
      <w:lvlText w:val="%5."/>
      <w:lvlJc w:val="left"/>
      <w:pPr>
        <w:ind w:left="4239" w:hanging="360"/>
      </w:pPr>
    </w:lvl>
    <w:lvl w:ilvl="5" w:tplc="74AA1772" w:tentative="1">
      <w:start w:val="1"/>
      <w:numFmt w:val="lowerRoman"/>
      <w:lvlText w:val="%6."/>
      <w:lvlJc w:val="right"/>
      <w:pPr>
        <w:ind w:left="4959" w:hanging="180"/>
      </w:pPr>
    </w:lvl>
    <w:lvl w:ilvl="6" w:tplc="D6ECC9C4" w:tentative="1">
      <w:start w:val="1"/>
      <w:numFmt w:val="decimal"/>
      <w:lvlText w:val="%7."/>
      <w:lvlJc w:val="left"/>
      <w:pPr>
        <w:ind w:left="5679" w:hanging="360"/>
      </w:pPr>
    </w:lvl>
    <w:lvl w:ilvl="7" w:tplc="058C40F6" w:tentative="1">
      <w:start w:val="1"/>
      <w:numFmt w:val="lowerLetter"/>
      <w:lvlText w:val="%8."/>
      <w:lvlJc w:val="left"/>
      <w:pPr>
        <w:ind w:left="6399" w:hanging="360"/>
      </w:pPr>
    </w:lvl>
    <w:lvl w:ilvl="8" w:tplc="9CF4A542" w:tentative="1">
      <w:start w:val="1"/>
      <w:numFmt w:val="lowerRoman"/>
      <w:lvlText w:val="%9."/>
      <w:lvlJc w:val="right"/>
      <w:pPr>
        <w:ind w:left="7119" w:hanging="180"/>
      </w:pPr>
    </w:lvl>
  </w:abstractNum>
  <w:abstractNum w:abstractNumId="10" w15:restartNumberingAfterBreak="0">
    <w:nsid w:val="28284407"/>
    <w:multiLevelType w:val="multilevel"/>
    <w:tmpl w:val="8D126B30"/>
    <w:name w:val="w10Numbering"/>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lowerLetter"/>
      <w:lvlText w:val="(%3)"/>
      <w:lvlJc w:val="left"/>
      <w:pPr>
        <w:ind w:left="1701" w:hanging="850"/>
      </w:pPr>
      <w:rPr>
        <w:rFonts w:hint="default"/>
      </w:rPr>
    </w:lvl>
    <w:lvl w:ilvl="3">
      <w:start w:val="1"/>
      <w:numFmt w:val="decimal"/>
      <w:lvlText w:val="(%4)"/>
      <w:lvlJc w:val="left"/>
      <w:pPr>
        <w:tabs>
          <w:tab w:val="num" w:pos="1701"/>
        </w:tabs>
        <w:ind w:left="2552" w:hanging="851"/>
      </w:pPr>
      <w:rPr>
        <w:rFonts w:hint="default"/>
      </w:rPr>
    </w:lvl>
    <w:lvl w:ilvl="4">
      <w:start w:val="1"/>
      <w:numFmt w:val="upperLetter"/>
      <w:lvlText w:val="(%5)"/>
      <w:lvlJc w:val="left"/>
      <w:pPr>
        <w:tabs>
          <w:tab w:val="num" w:pos="2552"/>
        </w:tabs>
        <w:ind w:left="3402" w:hanging="850"/>
      </w:pPr>
      <w:rPr>
        <w:rFonts w:ascii="Arial" w:hAnsi="Arial" w:hint="default"/>
        <w:b w:val="0"/>
        <w:i w:val="0"/>
        <w:vanish w:val="0"/>
        <w:sz w:val="20"/>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AED78E2"/>
    <w:multiLevelType w:val="singleLevel"/>
    <w:tmpl w:val="87F8B1BB"/>
    <w:lvl w:ilvl="0">
      <w:start w:val="1"/>
      <w:numFmt w:val="bullet"/>
      <w:pStyle w:val="ListBulletTableIndent"/>
      <w:lvlText w:val="–"/>
      <w:lvlJc w:val="left"/>
      <w:pPr>
        <w:tabs>
          <w:tab w:val="num" w:pos="568"/>
        </w:tabs>
        <w:ind w:left="568" w:hanging="284"/>
      </w:pPr>
      <w:rPr>
        <w:rFonts w:ascii="Arial" w:hAnsi="Arial" w:hint="default"/>
        <w:b w:val="0"/>
        <w:i w:val="0"/>
        <w:sz w:val="16"/>
        <w:szCs w:val="16"/>
      </w:rPr>
    </w:lvl>
  </w:abstractNum>
  <w:abstractNum w:abstractNumId="12" w15:restartNumberingAfterBreak="0">
    <w:nsid w:val="2AED78E5"/>
    <w:multiLevelType w:val="singleLevel"/>
    <w:tmpl w:val="87F8B1BA"/>
    <w:lvl w:ilvl="0">
      <w:start w:val="1"/>
      <w:numFmt w:val="bullet"/>
      <w:pStyle w:val="ListBulletTable"/>
      <w:lvlText w:val=""/>
      <w:lvlJc w:val="left"/>
      <w:pPr>
        <w:tabs>
          <w:tab w:val="num" w:pos="284"/>
        </w:tabs>
        <w:ind w:left="284" w:hanging="284"/>
      </w:pPr>
      <w:rPr>
        <w:rFonts w:ascii="Symbol" w:hAnsi="Symbol" w:hint="default"/>
        <w:b w:val="0"/>
        <w:i w:val="0"/>
        <w:sz w:val="16"/>
        <w:szCs w:val="16"/>
      </w:rPr>
    </w:lvl>
  </w:abstractNum>
  <w:abstractNum w:abstractNumId="13" w15:restartNumberingAfterBreak="0">
    <w:nsid w:val="2CBB4C4D"/>
    <w:multiLevelType w:val="singleLevel"/>
    <w:tmpl w:val="EDDEF9DC"/>
    <w:lvl w:ilvl="0">
      <w:start w:val="1"/>
      <w:numFmt w:val="decimal"/>
      <w:pStyle w:val="ListNumberTable"/>
      <w:lvlText w:val="%1"/>
      <w:lvlJc w:val="left"/>
      <w:pPr>
        <w:tabs>
          <w:tab w:val="num" w:pos="284"/>
        </w:tabs>
        <w:ind w:left="284" w:hanging="284"/>
      </w:pPr>
      <w:rPr>
        <w:rFonts w:ascii="Arial" w:hAnsi="Arial" w:hint="default"/>
        <w:b w:val="0"/>
        <w:i w:val="0"/>
        <w:sz w:val="16"/>
        <w:szCs w:val="16"/>
      </w:rPr>
    </w:lvl>
  </w:abstractNum>
  <w:abstractNum w:abstractNumId="14" w15:restartNumberingAfterBreak="0">
    <w:nsid w:val="2FFB70A1"/>
    <w:multiLevelType w:val="hybridMultilevel"/>
    <w:tmpl w:val="4EEADD76"/>
    <w:name w:val="FreehillsNumbering"/>
    <w:lvl w:ilvl="0" w:tplc="911AFE50">
      <w:start w:val="1"/>
      <w:numFmt w:val="lowerRoman"/>
      <w:lvlText w:val="(%1)"/>
      <w:lvlJc w:val="left"/>
      <w:pPr>
        <w:tabs>
          <w:tab w:val="num" w:pos="1134"/>
        </w:tabs>
        <w:ind w:left="1134" w:firstLine="0"/>
      </w:pPr>
      <w:rPr>
        <w:rFonts w:hint="default"/>
      </w:rPr>
    </w:lvl>
    <w:lvl w:ilvl="1" w:tplc="ED2A26A2" w:tentative="1">
      <w:start w:val="1"/>
      <w:numFmt w:val="lowerLetter"/>
      <w:lvlText w:val="%2."/>
      <w:lvlJc w:val="left"/>
      <w:pPr>
        <w:tabs>
          <w:tab w:val="num" w:pos="1440"/>
        </w:tabs>
        <w:ind w:left="1440" w:hanging="360"/>
      </w:pPr>
    </w:lvl>
    <w:lvl w:ilvl="2" w:tplc="A192EDCA" w:tentative="1">
      <w:start w:val="1"/>
      <w:numFmt w:val="lowerRoman"/>
      <w:lvlText w:val="%3."/>
      <w:lvlJc w:val="right"/>
      <w:pPr>
        <w:tabs>
          <w:tab w:val="num" w:pos="2160"/>
        </w:tabs>
        <w:ind w:left="2160" w:hanging="180"/>
      </w:pPr>
    </w:lvl>
    <w:lvl w:ilvl="3" w:tplc="19AAFA38" w:tentative="1">
      <w:start w:val="1"/>
      <w:numFmt w:val="decimal"/>
      <w:lvlText w:val="%4."/>
      <w:lvlJc w:val="left"/>
      <w:pPr>
        <w:tabs>
          <w:tab w:val="num" w:pos="2880"/>
        </w:tabs>
        <w:ind w:left="2880" w:hanging="360"/>
      </w:pPr>
    </w:lvl>
    <w:lvl w:ilvl="4" w:tplc="D5966D9E" w:tentative="1">
      <w:start w:val="1"/>
      <w:numFmt w:val="lowerLetter"/>
      <w:lvlText w:val="%5."/>
      <w:lvlJc w:val="left"/>
      <w:pPr>
        <w:tabs>
          <w:tab w:val="num" w:pos="3600"/>
        </w:tabs>
        <w:ind w:left="3600" w:hanging="360"/>
      </w:pPr>
    </w:lvl>
    <w:lvl w:ilvl="5" w:tplc="DA58E506" w:tentative="1">
      <w:start w:val="1"/>
      <w:numFmt w:val="lowerRoman"/>
      <w:lvlText w:val="%6."/>
      <w:lvlJc w:val="right"/>
      <w:pPr>
        <w:tabs>
          <w:tab w:val="num" w:pos="4320"/>
        </w:tabs>
        <w:ind w:left="4320" w:hanging="180"/>
      </w:pPr>
    </w:lvl>
    <w:lvl w:ilvl="6" w:tplc="D1AEB932" w:tentative="1">
      <w:start w:val="1"/>
      <w:numFmt w:val="decimal"/>
      <w:lvlText w:val="%7."/>
      <w:lvlJc w:val="left"/>
      <w:pPr>
        <w:tabs>
          <w:tab w:val="num" w:pos="5040"/>
        </w:tabs>
        <w:ind w:left="5040" w:hanging="360"/>
      </w:pPr>
    </w:lvl>
    <w:lvl w:ilvl="7" w:tplc="475602D0" w:tentative="1">
      <w:start w:val="1"/>
      <w:numFmt w:val="lowerLetter"/>
      <w:lvlText w:val="%8."/>
      <w:lvlJc w:val="left"/>
      <w:pPr>
        <w:tabs>
          <w:tab w:val="num" w:pos="5760"/>
        </w:tabs>
        <w:ind w:left="5760" w:hanging="360"/>
      </w:pPr>
    </w:lvl>
    <w:lvl w:ilvl="8" w:tplc="35F698B4" w:tentative="1">
      <w:start w:val="1"/>
      <w:numFmt w:val="lowerRoman"/>
      <w:lvlText w:val="%9."/>
      <w:lvlJc w:val="right"/>
      <w:pPr>
        <w:tabs>
          <w:tab w:val="num" w:pos="6480"/>
        </w:tabs>
        <w:ind w:left="6480" w:hanging="180"/>
      </w:pPr>
    </w:lvl>
  </w:abstractNum>
  <w:abstractNum w:abstractNumId="15" w15:restartNumberingAfterBreak="0">
    <w:nsid w:val="31B82D26"/>
    <w:multiLevelType w:val="singleLevel"/>
    <w:tmpl w:val="6FCEB83A"/>
    <w:lvl w:ilvl="0">
      <w:start w:val="1"/>
      <w:numFmt w:val="bullet"/>
      <w:pStyle w:val="Bullet3"/>
      <w:lvlText w:val=""/>
      <w:lvlJc w:val="left"/>
      <w:pPr>
        <w:tabs>
          <w:tab w:val="num" w:pos="1701"/>
        </w:tabs>
        <w:ind w:left="1701" w:hanging="567"/>
      </w:pPr>
      <w:rPr>
        <w:rFonts w:ascii="Symbol" w:hAnsi="Symbol" w:hint="default"/>
        <w:sz w:val="20"/>
      </w:rPr>
    </w:lvl>
  </w:abstractNum>
  <w:abstractNum w:abstractNumId="16" w15:restartNumberingAfterBreak="0">
    <w:nsid w:val="3F705B69"/>
    <w:multiLevelType w:val="hybridMultilevel"/>
    <w:tmpl w:val="BA4472FA"/>
    <w:lvl w:ilvl="0" w:tplc="E5A46010">
      <w:start w:val="1"/>
      <w:numFmt w:val="lowerLetter"/>
      <w:lvlText w:val="(%1)"/>
      <w:lvlJc w:val="left"/>
      <w:pPr>
        <w:ind w:left="792" w:hanging="360"/>
      </w:pPr>
      <w:rPr>
        <w:rFonts w:hint="default"/>
      </w:rPr>
    </w:lvl>
    <w:lvl w:ilvl="1" w:tplc="AD60DC30" w:tentative="1">
      <w:start w:val="1"/>
      <w:numFmt w:val="lowerLetter"/>
      <w:lvlText w:val="%2."/>
      <w:lvlJc w:val="left"/>
      <w:pPr>
        <w:ind w:left="1512" w:hanging="360"/>
      </w:pPr>
    </w:lvl>
    <w:lvl w:ilvl="2" w:tplc="9C34E272" w:tentative="1">
      <w:start w:val="1"/>
      <w:numFmt w:val="lowerRoman"/>
      <w:lvlText w:val="%3."/>
      <w:lvlJc w:val="right"/>
      <w:pPr>
        <w:ind w:left="2232" w:hanging="180"/>
      </w:pPr>
    </w:lvl>
    <w:lvl w:ilvl="3" w:tplc="E640DE4A" w:tentative="1">
      <w:start w:val="1"/>
      <w:numFmt w:val="decimal"/>
      <w:lvlText w:val="%4."/>
      <w:lvlJc w:val="left"/>
      <w:pPr>
        <w:ind w:left="2952" w:hanging="360"/>
      </w:pPr>
    </w:lvl>
    <w:lvl w:ilvl="4" w:tplc="6D12DC90" w:tentative="1">
      <w:start w:val="1"/>
      <w:numFmt w:val="lowerLetter"/>
      <w:lvlText w:val="%5."/>
      <w:lvlJc w:val="left"/>
      <w:pPr>
        <w:ind w:left="3672" w:hanging="360"/>
      </w:pPr>
    </w:lvl>
    <w:lvl w:ilvl="5" w:tplc="FE70D368" w:tentative="1">
      <w:start w:val="1"/>
      <w:numFmt w:val="lowerRoman"/>
      <w:lvlText w:val="%6."/>
      <w:lvlJc w:val="right"/>
      <w:pPr>
        <w:ind w:left="4392" w:hanging="180"/>
      </w:pPr>
    </w:lvl>
    <w:lvl w:ilvl="6" w:tplc="C5AE36D6" w:tentative="1">
      <w:start w:val="1"/>
      <w:numFmt w:val="decimal"/>
      <w:lvlText w:val="%7."/>
      <w:lvlJc w:val="left"/>
      <w:pPr>
        <w:ind w:left="5112" w:hanging="360"/>
      </w:pPr>
    </w:lvl>
    <w:lvl w:ilvl="7" w:tplc="07129C22" w:tentative="1">
      <w:start w:val="1"/>
      <w:numFmt w:val="lowerLetter"/>
      <w:lvlText w:val="%8."/>
      <w:lvlJc w:val="left"/>
      <w:pPr>
        <w:ind w:left="5832" w:hanging="360"/>
      </w:pPr>
    </w:lvl>
    <w:lvl w:ilvl="8" w:tplc="375AE9F2" w:tentative="1">
      <w:start w:val="1"/>
      <w:numFmt w:val="lowerRoman"/>
      <w:lvlText w:val="%9."/>
      <w:lvlJc w:val="right"/>
      <w:pPr>
        <w:ind w:left="6552" w:hanging="180"/>
      </w:pPr>
    </w:lvl>
  </w:abstractNum>
  <w:abstractNum w:abstractNumId="17" w15:restartNumberingAfterBreak="0">
    <w:nsid w:val="44646FA4"/>
    <w:multiLevelType w:val="singleLevel"/>
    <w:tmpl w:val="63D44A68"/>
    <w:lvl w:ilvl="0">
      <w:start w:val="1"/>
      <w:numFmt w:val="bullet"/>
      <w:pStyle w:val="Bullet"/>
      <w:lvlText w:val=""/>
      <w:lvlJc w:val="left"/>
      <w:pPr>
        <w:tabs>
          <w:tab w:val="num" w:pos="567"/>
        </w:tabs>
        <w:ind w:left="567" w:hanging="567"/>
      </w:pPr>
      <w:rPr>
        <w:rFonts w:ascii="Symbol" w:hAnsi="Symbol" w:hint="default"/>
        <w:sz w:val="20"/>
      </w:rPr>
    </w:lvl>
  </w:abstractNum>
  <w:abstractNum w:abstractNumId="18" w15:restartNumberingAfterBreak="0">
    <w:nsid w:val="44C8603A"/>
    <w:multiLevelType w:val="singleLevel"/>
    <w:tmpl w:val="9E383B88"/>
    <w:lvl w:ilvl="0">
      <w:start w:val="1"/>
      <w:numFmt w:val="decimal"/>
      <w:pStyle w:val="ListNumber"/>
      <w:lvlText w:val="%1"/>
      <w:lvlJc w:val="left"/>
      <w:pPr>
        <w:tabs>
          <w:tab w:val="num" w:pos="1702"/>
        </w:tabs>
        <w:ind w:left="1702" w:hanging="851"/>
      </w:pPr>
      <w:rPr>
        <w:rFonts w:ascii="Arial" w:hAnsi="Arial" w:hint="default"/>
        <w:b w:val="0"/>
        <w:i w:val="0"/>
        <w:sz w:val="20"/>
      </w:rPr>
    </w:lvl>
  </w:abstractNum>
  <w:abstractNum w:abstractNumId="19" w15:restartNumberingAfterBreak="0">
    <w:nsid w:val="473F0F75"/>
    <w:multiLevelType w:val="hybridMultilevel"/>
    <w:tmpl w:val="05EC7E26"/>
    <w:lvl w:ilvl="0" w:tplc="B3880FA8">
      <w:start w:val="1"/>
      <w:numFmt w:val="lowerLetter"/>
      <w:lvlText w:val="(%1)"/>
      <w:lvlJc w:val="left"/>
      <w:pPr>
        <w:ind w:left="792" w:hanging="360"/>
      </w:pPr>
      <w:rPr>
        <w:rFonts w:hint="default"/>
      </w:rPr>
    </w:lvl>
    <w:lvl w:ilvl="1" w:tplc="DCD0A3C4" w:tentative="1">
      <w:start w:val="1"/>
      <w:numFmt w:val="lowerLetter"/>
      <w:lvlText w:val="%2."/>
      <w:lvlJc w:val="left"/>
      <w:pPr>
        <w:ind w:left="1512" w:hanging="360"/>
      </w:pPr>
    </w:lvl>
    <w:lvl w:ilvl="2" w:tplc="0B96FBEE" w:tentative="1">
      <w:start w:val="1"/>
      <w:numFmt w:val="lowerRoman"/>
      <w:lvlText w:val="%3."/>
      <w:lvlJc w:val="right"/>
      <w:pPr>
        <w:ind w:left="2232" w:hanging="180"/>
      </w:pPr>
    </w:lvl>
    <w:lvl w:ilvl="3" w:tplc="9C388972" w:tentative="1">
      <w:start w:val="1"/>
      <w:numFmt w:val="decimal"/>
      <w:lvlText w:val="%4."/>
      <w:lvlJc w:val="left"/>
      <w:pPr>
        <w:ind w:left="2952" w:hanging="360"/>
      </w:pPr>
    </w:lvl>
    <w:lvl w:ilvl="4" w:tplc="865E266E" w:tentative="1">
      <w:start w:val="1"/>
      <w:numFmt w:val="lowerLetter"/>
      <w:lvlText w:val="%5."/>
      <w:lvlJc w:val="left"/>
      <w:pPr>
        <w:ind w:left="3672" w:hanging="360"/>
      </w:pPr>
    </w:lvl>
    <w:lvl w:ilvl="5" w:tplc="9B440252" w:tentative="1">
      <w:start w:val="1"/>
      <w:numFmt w:val="lowerRoman"/>
      <w:lvlText w:val="%6."/>
      <w:lvlJc w:val="right"/>
      <w:pPr>
        <w:ind w:left="4392" w:hanging="180"/>
      </w:pPr>
    </w:lvl>
    <w:lvl w:ilvl="6" w:tplc="41A2303E" w:tentative="1">
      <w:start w:val="1"/>
      <w:numFmt w:val="decimal"/>
      <w:lvlText w:val="%7."/>
      <w:lvlJc w:val="left"/>
      <w:pPr>
        <w:ind w:left="5112" w:hanging="360"/>
      </w:pPr>
    </w:lvl>
    <w:lvl w:ilvl="7" w:tplc="18E8D7BC" w:tentative="1">
      <w:start w:val="1"/>
      <w:numFmt w:val="lowerLetter"/>
      <w:lvlText w:val="%8."/>
      <w:lvlJc w:val="left"/>
      <w:pPr>
        <w:ind w:left="5832" w:hanging="360"/>
      </w:pPr>
    </w:lvl>
    <w:lvl w:ilvl="8" w:tplc="EECA828A" w:tentative="1">
      <w:start w:val="1"/>
      <w:numFmt w:val="lowerRoman"/>
      <w:lvlText w:val="%9."/>
      <w:lvlJc w:val="right"/>
      <w:pPr>
        <w:ind w:left="6552" w:hanging="180"/>
      </w:pPr>
    </w:lvl>
  </w:abstractNum>
  <w:abstractNum w:abstractNumId="20" w15:restartNumberingAfterBreak="0">
    <w:nsid w:val="4A380C0B"/>
    <w:multiLevelType w:val="singleLevel"/>
    <w:tmpl w:val="4FD4E45A"/>
    <w:lvl w:ilvl="0">
      <w:start w:val="1"/>
      <w:numFmt w:val="bullet"/>
      <w:pStyle w:val="ListBulletIndent"/>
      <w:lvlText w:val="–"/>
      <w:lvlJc w:val="left"/>
      <w:pPr>
        <w:tabs>
          <w:tab w:val="num" w:pos="2550"/>
        </w:tabs>
        <w:ind w:left="2550" w:hanging="851"/>
      </w:pPr>
      <w:rPr>
        <w:rFonts w:ascii="Arial" w:hAnsi="Arial" w:hint="default"/>
        <w:b w:val="0"/>
        <w:i w:val="0"/>
        <w:sz w:val="16"/>
        <w:szCs w:val="16"/>
      </w:rPr>
    </w:lvl>
  </w:abstractNum>
  <w:abstractNum w:abstractNumId="21" w15:restartNumberingAfterBreak="0">
    <w:nsid w:val="524557C1"/>
    <w:multiLevelType w:val="hybridMultilevel"/>
    <w:tmpl w:val="860E5A94"/>
    <w:lvl w:ilvl="0" w:tplc="F9F02216">
      <w:start w:val="1"/>
      <w:numFmt w:val="bullet"/>
      <w:lvlText w:val=""/>
      <w:lvlJc w:val="left"/>
      <w:pPr>
        <w:ind w:left="720" w:hanging="360"/>
      </w:pPr>
      <w:rPr>
        <w:rFonts w:ascii="Symbol" w:hAnsi="Symbol" w:hint="default"/>
      </w:rPr>
    </w:lvl>
    <w:lvl w:ilvl="1" w:tplc="1C125EE2" w:tentative="1">
      <w:start w:val="1"/>
      <w:numFmt w:val="bullet"/>
      <w:lvlText w:val="o"/>
      <w:lvlJc w:val="left"/>
      <w:pPr>
        <w:ind w:left="1440" w:hanging="360"/>
      </w:pPr>
      <w:rPr>
        <w:rFonts w:ascii="Courier New" w:hAnsi="Courier New" w:cs="Courier New" w:hint="default"/>
      </w:rPr>
    </w:lvl>
    <w:lvl w:ilvl="2" w:tplc="9B663AEE" w:tentative="1">
      <w:start w:val="1"/>
      <w:numFmt w:val="bullet"/>
      <w:lvlText w:val=""/>
      <w:lvlJc w:val="left"/>
      <w:pPr>
        <w:ind w:left="2160" w:hanging="360"/>
      </w:pPr>
      <w:rPr>
        <w:rFonts w:ascii="Wingdings" w:hAnsi="Wingdings" w:hint="default"/>
      </w:rPr>
    </w:lvl>
    <w:lvl w:ilvl="3" w:tplc="0A34E9D0" w:tentative="1">
      <w:start w:val="1"/>
      <w:numFmt w:val="bullet"/>
      <w:lvlText w:val=""/>
      <w:lvlJc w:val="left"/>
      <w:pPr>
        <w:ind w:left="2880" w:hanging="360"/>
      </w:pPr>
      <w:rPr>
        <w:rFonts w:ascii="Symbol" w:hAnsi="Symbol" w:hint="default"/>
      </w:rPr>
    </w:lvl>
    <w:lvl w:ilvl="4" w:tplc="5F7CA1F0" w:tentative="1">
      <w:start w:val="1"/>
      <w:numFmt w:val="bullet"/>
      <w:lvlText w:val="o"/>
      <w:lvlJc w:val="left"/>
      <w:pPr>
        <w:ind w:left="3600" w:hanging="360"/>
      </w:pPr>
      <w:rPr>
        <w:rFonts w:ascii="Courier New" w:hAnsi="Courier New" w:cs="Courier New" w:hint="default"/>
      </w:rPr>
    </w:lvl>
    <w:lvl w:ilvl="5" w:tplc="DB3066C6" w:tentative="1">
      <w:start w:val="1"/>
      <w:numFmt w:val="bullet"/>
      <w:lvlText w:val=""/>
      <w:lvlJc w:val="left"/>
      <w:pPr>
        <w:ind w:left="4320" w:hanging="360"/>
      </w:pPr>
      <w:rPr>
        <w:rFonts w:ascii="Wingdings" w:hAnsi="Wingdings" w:hint="default"/>
      </w:rPr>
    </w:lvl>
    <w:lvl w:ilvl="6" w:tplc="398E4A80" w:tentative="1">
      <w:start w:val="1"/>
      <w:numFmt w:val="bullet"/>
      <w:lvlText w:val=""/>
      <w:lvlJc w:val="left"/>
      <w:pPr>
        <w:ind w:left="5040" w:hanging="360"/>
      </w:pPr>
      <w:rPr>
        <w:rFonts w:ascii="Symbol" w:hAnsi="Symbol" w:hint="default"/>
      </w:rPr>
    </w:lvl>
    <w:lvl w:ilvl="7" w:tplc="A55C2BC8" w:tentative="1">
      <w:start w:val="1"/>
      <w:numFmt w:val="bullet"/>
      <w:lvlText w:val="o"/>
      <w:lvlJc w:val="left"/>
      <w:pPr>
        <w:ind w:left="5760" w:hanging="360"/>
      </w:pPr>
      <w:rPr>
        <w:rFonts w:ascii="Courier New" w:hAnsi="Courier New" w:cs="Courier New" w:hint="default"/>
      </w:rPr>
    </w:lvl>
    <w:lvl w:ilvl="8" w:tplc="154E9714" w:tentative="1">
      <w:start w:val="1"/>
      <w:numFmt w:val="bullet"/>
      <w:lvlText w:val=""/>
      <w:lvlJc w:val="left"/>
      <w:pPr>
        <w:ind w:left="6480" w:hanging="360"/>
      </w:pPr>
      <w:rPr>
        <w:rFonts w:ascii="Wingdings" w:hAnsi="Wingdings" w:hint="default"/>
      </w:rPr>
    </w:lvl>
  </w:abstractNum>
  <w:abstractNum w:abstractNumId="22" w15:restartNumberingAfterBreak="0">
    <w:nsid w:val="65826CDC"/>
    <w:multiLevelType w:val="singleLevel"/>
    <w:tmpl w:val="F66E889C"/>
    <w:lvl w:ilvl="0">
      <w:start w:val="1"/>
      <w:numFmt w:val="bullet"/>
      <w:pStyle w:val="ListBulletDisclaimer"/>
      <w:lvlText w:val=""/>
      <w:lvlJc w:val="left"/>
      <w:pPr>
        <w:tabs>
          <w:tab w:val="num" w:pos="284"/>
        </w:tabs>
        <w:ind w:left="284" w:hanging="284"/>
      </w:pPr>
      <w:rPr>
        <w:rFonts w:ascii="Symbol" w:hAnsi="Symbol" w:hint="default"/>
        <w:b w:val="0"/>
        <w:i w:val="0"/>
        <w:sz w:val="16"/>
        <w:szCs w:val="16"/>
      </w:rPr>
    </w:lvl>
  </w:abstractNum>
  <w:abstractNum w:abstractNumId="23" w15:restartNumberingAfterBreak="0">
    <w:nsid w:val="6DDC5175"/>
    <w:multiLevelType w:val="hybridMultilevel"/>
    <w:tmpl w:val="E9923000"/>
    <w:lvl w:ilvl="0" w:tplc="7CC617E4">
      <w:start w:val="1"/>
      <w:numFmt w:val="decimal"/>
      <w:lvlText w:val="%1."/>
      <w:lvlJc w:val="left"/>
      <w:pPr>
        <w:ind w:left="720" w:hanging="360"/>
      </w:pPr>
      <w:rPr>
        <w:rFonts w:hint="default"/>
      </w:rPr>
    </w:lvl>
    <w:lvl w:ilvl="1" w:tplc="E5C8AF6A" w:tentative="1">
      <w:start w:val="1"/>
      <w:numFmt w:val="lowerLetter"/>
      <w:lvlText w:val="%2."/>
      <w:lvlJc w:val="left"/>
      <w:pPr>
        <w:ind w:left="1440" w:hanging="360"/>
      </w:pPr>
    </w:lvl>
    <w:lvl w:ilvl="2" w:tplc="21AC2FFA" w:tentative="1">
      <w:start w:val="1"/>
      <w:numFmt w:val="lowerRoman"/>
      <w:lvlText w:val="%3."/>
      <w:lvlJc w:val="right"/>
      <w:pPr>
        <w:ind w:left="2160" w:hanging="180"/>
      </w:pPr>
    </w:lvl>
    <w:lvl w:ilvl="3" w:tplc="F1A26916" w:tentative="1">
      <w:start w:val="1"/>
      <w:numFmt w:val="decimal"/>
      <w:lvlText w:val="%4."/>
      <w:lvlJc w:val="left"/>
      <w:pPr>
        <w:ind w:left="2880" w:hanging="360"/>
      </w:pPr>
    </w:lvl>
    <w:lvl w:ilvl="4" w:tplc="04442372" w:tentative="1">
      <w:start w:val="1"/>
      <w:numFmt w:val="lowerLetter"/>
      <w:lvlText w:val="%5."/>
      <w:lvlJc w:val="left"/>
      <w:pPr>
        <w:ind w:left="3600" w:hanging="360"/>
      </w:pPr>
    </w:lvl>
    <w:lvl w:ilvl="5" w:tplc="3CB6781A" w:tentative="1">
      <w:start w:val="1"/>
      <w:numFmt w:val="lowerRoman"/>
      <w:lvlText w:val="%6."/>
      <w:lvlJc w:val="right"/>
      <w:pPr>
        <w:ind w:left="4320" w:hanging="180"/>
      </w:pPr>
    </w:lvl>
    <w:lvl w:ilvl="6" w:tplc="21BED324" w:tentative="1">
      <w:start w:val="1"/>
      <w:numFmt w:val="decimal"/>
      <w:lvlText w:val="%7."/>
      <w:lvlJc w:val="left"/>
      <w:pPr>
        <w:ind w:left="5040" w:hanging="360"/>
      </w:pPr>
    </w:lvl>
    <w:lvl w:ilvl="7" w:tplc="9DF2B704" w:tentative="1">
      <w:start w:val="1"/>
      <w:numFmt w:val="lowerLetter"/>
      <w:lvlText w:val="%8."/>
      <w:lvlJc w:val="left"/>
      <w:pPr>
        <w:ind w:left="5760" w:hanging="360"/>
      </w:pPr>
    </w:lvl>
    <w:lvl w:ilvl="8" w:tplc="AC86FB42" w:tentative="1">
      <w:start w:val="1"/>
      <w:numFmt w:val="lowerRoman"/>
      <w:lvlText w:val="%9."/>
      <w:lvlJc w:val="right"/>
      <w:pPr>
        <w:ind w:left="6480" w:hanging="180"/>
      </w:pPr>
    </w:lvl>
  </w:abstractNum>
  <w:abstractNum w:abstractNumId="24" w15:restartNumberingAfterBreak="0">
    <w:nsid w:val="6E6A2751"/>
    <w:multiLevelType w:val="hybridMultilevel"/>
    <w:tmpl w:val="0C0EF91E"/>
    <w:lvl w:ilvl="0" w:tplc="75A8298A">
      <w:start w:val="1"/>
      <w:numFmt w:val="bullet"/>
      <w:lvlText w:val=""/>
      <w:lvlJc w:val="left"/>
      <w:pPr>
        <w:ind w:left="1146" w:hanging="360"/>
      </w:pPr>
      <w:rPr>
        <w:rFonts w:ascii="Symbol" w:hAnsi="Symbol" w:hint="default"/>
      </w:rPr>
    </w:lvl>
    <w:lvl w:ilvl="1" w:tplc="ED00C738" w:tentative="1">
      <w:start w:val="1"/>
      <w:numFmt w:val="bullet"/>
      <w:lvlText w:val="o"/>
      <w:lvlJc w:val="left"/>
      <w:pPr>
        <w:ind w:left="1866" w:hanging="360"/>
      </w:pPr>
      <w:rPr>
        <w:rFonts w:ascii="Courier New" w:hAnsi="Courier New" w:cs="Courier New" w:hint="default"/>
      </w:rPr>
    </w:lvl>
    <w:lvl w:ilvl="2" w:tplc="5314B9DE" w:tentative="1">
      <w:start w:val="1"/>
      <w:numFmt w:val="bullet"/>
      <w:lvlText w:val=""/>
      <w:lvlJc w:val="left"/>
      <w:pPr>
        <w:ind w:left="2586" w:hanging="360"/>
      </w:pPr>
      <w:rPr>
        <w:rFonts w:ascii="Wingdings" w:hAnsi="Wingdings" w:hint="default"/>
      </w:rPr>
    </w:lvl>
    <w:lvl w:ilvl="3" w:tplc="18A27B42" w:tentative="1">
      <w:start w:val="1"/>
      <w:numFmt w:val="bullet"/>
      <w:lvlText w:val=""/>
      <w:lvlJc w:val="left"/>
      <w:pPr>
        <w:ind w:left="3306" w:hanging="360"/>
      </w:pPr>
      <w:rPr>
        <w:rFonts w:ascii="Symbol" w:hAnsi="Symbol" w:hint="default"/>
      </w:rPr>
    </w:lvl>
    <w:lvl w:ilvl="4" w:tplc="192E65D2" w:tentative="1">
      <w:start w:val="1"/>
      <w:numFmt w:val="bullet"/>
      <w:lvlText w:val="o"/>
      <w:lvlJc w:val="left"/>
      <w:pPr>
        <w:ind w:left="4026" w:hanging="360"/>
      </w:pPr>
      <w:rPr>
        <w:rFonts w:ascii="Courier New" w:hAnsi="Courier New" w:cs="Courier New" w:hint="default"/>
      </w:rPr>
    </w:lvl>
    <w:lvl w:ilvl="5" w:tplc="AD7A9E6E" w:tentative="1">
      <w:start w:val="1"/>
      <w:numFmt w:val="bullet"/>
      <w:lvlText w:val=""/>
      <w:lvlJc w:val="left"/>
      <w:pPr>
        <w:ind w:left="4746" w:hanging="360"/>
      </w:pPr>
      <w:rPr>
        <w:rFonts w:ascii="Wingdings" w:hAnsi="Wingdings" w:hint="default"/>
      </w:rPr>
    </w:lvl>
    <w:lvl w:ilvl="6" w:tplc="4D2CEB44" w:tentative="1">
      <w:start w:val="1"/>
      <w:numFmt w:val="bullet"/>
      <w:lvlText w:val=""/>
      <w:lvlJc w:val="left"/>
      <w:pPr>
        <w:ind w:left="5466" w:hanging="360"/>
      </w:pPr>
      <w:rPr>
        <w:rFonts w:ascii="Symbol" w:hAnsi="Symbol" w:hint="default"/>
      </w:rPr>
    </w:lvl>
    <w:lvl w:ilvl="7" w:tplc="2460E882" w:tentative="1">
      <w:start w:val="1"/>
      <w:numFmt w:val="bullet"/>
      <w:lvlText w:val="o"/>
      <w:lvlJc w:val="left"/>
      <w:pPr>
        <w:ind w:left="6186" w:hanging="360"/>
      </w:pPr>
      <w:rPr>
        <w:rFonts w:ascii="Courier New" w:hAnsi="Courier New" w:cs="Courier New" w:hint="default"/>
      </w:rPr>
    </w:lvl>
    <w:lvl w:ilvl="8" w:tplc="741E13CA" w:tentative="1">
      <w:start w:val="1"/>
      <w:numFmt w:val="bullet"/>
      <w:lvlText w:val=""/>
      <w:lvlJc w:val="left"/>
      <w:pPr>
        <w:ind w:left="6906" w:hanging="360"/>
      </w:pPr>
      <w:rPr>
        <w:rFonts w:ascii="Wingdings" w:hAnsi="Wingdings" w:hint="default"/>
      </w:rPr>
    </w:lvl>
  </w:abstractNum>
  <w:abstractNum w:abstractNumId="25" w15:restartNumberingAfterBreak="0">
    <w:nsid w:val="786F08C0"/>
    <w:multiLevelType w:val="singleLevel"/>
    <w:tmpl w:val="E1F06B92"/>
    <w:lvl w:ilvl="0">
      <w:start w:val="1"/>
      <w:numFmt w:val="decimal"/>
      <w:pStyle w:val="ListNumber3"/>
      <w:lvlText w:val="%1"/>
      <w:lvlJc w:val="left"/>
      <w:pPr>
        <w:tabs>
          <w:tab w:val="num" w:pos="3404"/>
        </w:tabs>
        <w:ind w:left="3404" w:hanging="851"/>
      </w:pPr>
      <w:rPr>
        <w:rFonts w:ascii="Arial" w:hAnsi="Arial" w:hint="default"/>
        <w:b w:val="0"/>
        <w:i w:val="0"/>
        <w:sz w:val="20"/>
      </w:rPr>
    </w:lvl>
  </w:abstractNum>
  <w:abstractNum w:abstractNumId="26" w15:restartNumberingAfterBreak="0">
    <w:nsid w:val="7BDF7AFE"/>
    <w:multiLevelType w:val="singleLevel"/>
    <w:tmpl w:val="82B618BC"/>
    <w:lvl w:ilvl="0">
      <w:start w:val="1"/>
      <w:numFmt w:val="bullet"/>
      <w:pStyle w:val="ListBullet"/>
      <w:lvlText w:val=""/>
      <w:lvlJc w:val="left"/>
      <w:pPr>
        <w:tabs>
          <w:tab w:val="num" w:pos="1702"/>
        </w:tabs>
        <w:ind w:left="1702" w:hanging="851"/>
      </w:pPr>
      <w:rPr>
        <w:rFonts w:ascii="Symbol" w:hAnsi="Symbol" w:hint="default"/>
        <w:b w:val="0"/>
        <w:i w:val="0"/>
        <w:sz w:val="16"/>
        <w:szCs w:val="16"/>
      </w:rPr>
    </w:lvl>
  </w:abstractNum>
  <w:abstractNum w:abstractNumId="27" w15:restartNumberingAfterBreak="0">
    <w:nsid w:val="7D2C60FA"/>
    <w:multiLevelType w:val="hybridMultilevel"/>
    <w:tmpl w:val="5474418C"/>
    <w:lvl w:ilvl="0" w:tplc="63E257B0">
      <w:start w:val="1"/>
      <w:numFmt w:val="bullet"/>
      <w:lvlText w:val=""/>
      <w:lvlJc w:val="left"/>
      <w:pPr>
        <w:ind w:left="720" w:hanging="360"/>
      </w:pPr>
      <w:rPr>
        <w:rFonts w:ascii="Symbol" w:hAnsi="Symbol" w:hint="default"/>
      </w:rPr>
    </w:lvl>
    <w:lvl w:ilvl="1" w:tplc="6C7C2FEA">
      <w:start w:val="1"/>
      <w:numFmt w:val="bullet"/>
      <w:lvlText w:val="o"/>
      <w:lvlJc w:val="left"/>
      <w:pPr>
        <w:ind w:left="1440" w:hanging="360"/>
      </w:pPr>
      <w:rPr>
        <w:rFonts w:ascii="Courier New" w:hAnsi="Courier New" w:cs="Courier New" w:hint="default"/>
      </w:rPr>
    </w:lvl>
    <w:lvl w:ilvl="2" w:tplc="A4B41EE0" w:tentative="1">
      <w:start w:val="1"/>
      <w:numFmt w:val="bullet"/>
      <w:lvlText w:val=""/>
      <w:lvlJc w:val="left"/>
      <w:pPr>
        <w:ind w:left="2160" w:hanging="360"/>
      </w:pPr>
      <w:rPr>
        <w:rFonts w:ascii="Wingdings" w:hAnsi="Wingdings" w:hint="default"/>
      </w:rPr>
    </w:lvl>
    <w:lvl w:ilvl="3" w:tplc="F0E4FAB8" w:tentative="1">
      <w:start w:val="1"/>
      <w:numFmt w:val="bullet"/>
      <w:lvlText w:val=""/>
      <w:lvlJc w:val="left"/>
      <w:pPr>
        <w:ind w:left="2880" w:hanging="360"/>
      </w:pPr>
      <w:rPr>
        <w:rFonts w:ascii="Symbol" w:hAnsi="Symbol" w:hint="default"/>
      </w:rPr>
    </w:lvl>
    <w:lvl w:ilvl="4" w:tplc="0D98CFBE" w:tentative="1">
      <w:start w:val="1"/>
      <w:numFmt w:val="bullet"/>
      <w:lvlText w:val="o"/>
      <w:lvlJc w:val="left"/>
      <w:pPr>
        <w:ind w:left="3600" w:hanging="360"/>
      </w:pPr>
      <w:rPr>
        <w:rFonts w:ascii="Courier New" w:hAnsi="Courier New" w:cs="Courier New" w:hint="default"/>
      </w:rPr>
    </w:lvl>
    <w:lvl w:ilvl="5" w:tplc="59CC4606" w:tentative="1">
      <w:start w:val="1"/>
      <w:numFmt w:val="bullet"/>
      <w:lvlText w:val=""/>
      <w:lvlJc w:val="left"/>
      <w:pPr>
        <w:ind w:left="4320" w:hanging="360"/>
      </w:pPr>
      <w:rPr>
        <w:rFonts w:ascii="Wingdings" w:hAnsi="Wingdings" w:hint="default"/>
      </w:rPr>
    </w:lvl>
    <w:lvl w:ilvl="6" w:tplc="B270EAC0" w:tentative="1">
      <w:start w:val="1"/>
      <w:numFmt w:val="bullet"/>
      <w:lvlText w:val=""/>
      <w:lvlJc w:val="left"/>
      <w:pPr>
        <w:ind w:left="5040" w:hanging="360"/>
      </w:pPr>
      <w:rPr>
        <w:rFonts w:ascii="Symbol" w:hAnsi="Symbol" w:hint="default"/>
      </w:rPr>
    </w:lvl>
    <w:lvl w:ilvl="7" w:tplc="8EB08DF0" w:tentative="1">
      <w:start w:val="1"/>
      <w:numFmt w:val="bullet"/>
      <w:lvlText w:val="o"/>
      <w:lvlJc w:val="left"/>
      <w:pPr>
        <w:ind w:left="5760" w:hanging="360"/>
      </w:pPr>
      <w:rPr>
        <w:rFonts w:ascii="Courier New" w:hAnsi="Courier New" w:cs="Courier New" w:hint="default"/>
      </w:rPr>
    </w:lvl>
    <w:lvl w:ilvl="8" w:tplc="CAB4D70A" w:tentative="1">
      <w:start w:val="1"/>
      <w:numFmt w:val="bullet"/>
      <w:lvlText w:val=""/>
      <w:lvlJc w:val="left"/>
      <w:pPr>
        <w:ind w:left="6480" w:hanging="360"/>
      </w:pPr>
      <w:rPr>
        <w:rFonts w:ascii="Wingdings" w:hAnsi="Wingdings" w:hint="default"/>
      </w:rPr>
    </w:lvl>
  </w:abstractNum>
  <w:num w:numId="1" w16cid:durableId="553545967">
    <w:abstractNumId w:val="5"/>
  </w:num>
  <w:num w:numId="2" w16cid:durableId="316540151">
    <w:abstractNumId w:val="18"/>
  </w:num>
  <w:num w:numId="3" w16cid:durableId="97070591">
    <w:abstractNumId w:val="8"/>
  </w:num>
  <w:num w:numId="4" w16cid:durableId="1788500740">
    <w:abstractNumId w:val="25"/>
  </w:num>
  <w:num w:numId="5" w16cid:durableId="1542129124">
    <w:abstractNumId w:val="26"/>
  </w:num>
  <w:num w:numId="6" w16cid:durableId="871069278">
    <w:abstractNumId w:val="7"/>
  </w:num>
  <w:num w:numId="7" w16cid:durableId="116681369">
    <w:abstractNumId w:val="0"/>
  </w:num>
  <w:num w:numId="8" w16cid:durableId="103960223">
    <w:abstractNumId w:val="13"/>
  </w:num>
  <w:num w:numId="9" w16cid:durableId="342981161">
    <w:abstractNumId w:val="12"/>
  </w:num>
  <w:num w:numId="10" w16cid:durableId="686836559">
    <w:abstractNumId w:val="22"/>
  </w:num>
  <w:num w:numId="11" w16cid:durableId="1614707750">
    <w:abstractNumId w:val="20"/>
  </w:num>
  <w:num w:numId="12" w16cid:durableId="708183371">
    <w:abstractNumId w:val="11"/>
  </w:num>
  <w:num w:numId="13" w16cid:durableId="12584154">
    <w:abstractNumId w:val="1"/>
  </w:num>
  <w:num w:numId="14" w16cid:durableId="3041185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7579228">
    <w:abstractNumId w:val="2"/>
  </w:num>
  <w:num w:numId="16" w16cid:durableId="15183530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165617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782334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596658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1515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915942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95681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237751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732767">
    <w:abstractNumId w:val="17"/>
  </w:num>
  <w:num w:numId="25" w16cid:durableId="1760828831">
    <w:abstractNumId w:val="15"/>
  </w:num>
  <w:num w:numId="26" w16cid:durableId="7091127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89250868">
    <w:abstractNumId w:val="21"/>
  </w:num>
  <w:num w:numId="28" w16cid:durableId="763961504">
    <w:abstractNumId w:val="4"/>
  </w:num>
  <w:num w:numId="29" w16cid:durableId="334500988">
    <w:abstractNumId w:val="27"/>
  </w:num>
  <w:num w:numId="30" w16cid:durableId="14875463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5973087">
    <w:abstractNumId w:val="3"/>
  </w:num>
  <w:num w:numId="32" w16cid:durableId="743530602">
    <w:abstractNumId w:val="24"/>
  </w:num>
  <w:num w:numId="33" w16cid:durableId="18985891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73581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90535319">
    <w:abstractNumId w:val="23"/>
  </w:num>
  <w:num w:numId="36" w16cid:durableId="869562128">
    <w:abstractNumId w:val="19"/>
  </w:num>
  <w:num w:numId="37" w16cid:durableId="183640138">
    <w:abstractNumId w:val="6"/>
  </w:num>
  <w:num w:numId="38" w16cid:durableId="2064477153">
    <w:abstractNumId w:val="16"/>
  </w:num>
  <w:num w:numId="39" w16cid:durableId="949892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haracterSpacingControl w:val="doNotCompress"/>
  <w:doNotValidateAgainstSchema/>
  <w:saveInvalidXml/>
  <w:ignoreMixedContent/>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16"/>
    <w:rsid w:val="000225D3"/>
    <w:rsid w:val="00050ACF"/>
    <w:rsid w:val="00090F50"/>
    <w:rsid w:val="00093979"/>
    <w:rsid w:val="0009538F"/>
    <w:rsid w:val="000B1B2B"/>
    <w:rsid w:val="000B79C3"/>
    <w:rsid w:val="000C0FDD"/>
    <w:rsid w:val="000D78A0"/>
    <w:rsid w:val="000E7206"/>
    <w:rsid w:val="00120B3D"/>
    <w:rsid w:val="0013594E"/>
    <w:rsid w:val="001512CC"/>
    <w:rsid w:val="00163B8B"/>
    <w:rsid w:val="0017756A"/>
    <w:rsid w:val="00183BE3"/>
    <w:rsid w:val="001A4648"/>
    <w:rsid w:val="001F6D8B"/>
    <w:rsid w:val="001F710F"/>
    <w:rsid w:val="002050FD"/>
    <w:rsid w:val="00221CFD"/>
    <w:rsid w:val="002265FD"/>
    <w:rsid w:val="00246848"/>
    <w:rsid w:val="00260969"/>
    <w:rsid w:val="00265C63"/>
    <w:rsid w:val="00274418"/>
    <w:rsid w:val="00287594"/>
    <w:rsid w:val="00291C1C"/>
    <w:rsid w:val="002B0E87"/>
    <w:rsid w:val="002C7512"/>
    <w:rsid w:val="00310D2E"/>
    <w:rsid w:val="00314108"/>
    <w:rsid w:val="0035481D"/>
    <w:rsid w:val="00363533"/>
    <w:rsid w:val="003810A0"/>
    <w:rsid w:val="00382700"/>
    <w:rsid w:val="00387719"/>
    <w:rsid w:val="003942CA"/>
    <w:rsid w:val="00396D2E"/>
    <w:rsid w:val="003B18DE"/>
    <w:rsid w:val="003C4FF1"/>
    <w:rsid w:val="00402C47"/>
    <w:rsid w:val="00415BCB"/>
    <w:rsid w:val="00444B27"/>
    <w:rsid w:val="004534F1"/>
    <w:rsid w:val="00456391"/>
    <w:rsid w:val="00464EDC"/>
    <w:rsid w:val="00474D9A"/>
    <w:rsid w:val="004875F2"/>
    <w:rsid w:val="00490076"/>
    <w:rsid w:val="004B443A"/>
    <w:rsid w:val="004D1676"/>
    <w:rsid w:val="004D4742"/>
    <w:rsid w:val="004E2CED"/>
    <w:rsid w:val="004F4E04"/>
    <w:rsid w:val="00504E58"/>
    <w:rsid w:val="0052297D"/>
    <w:rsid w:val="00541A63"/>
    <w:rsid w:val="0054497F"/>
    <w:rsid w:val="00573194"/>
    <w:rsid w:val="005809BD"/>
    <w:rsid w:val="00587646"/>
    <w:rsid w:val="00590AE0"/>
    <w:rsid w:val="005A1937"/>
    <w:rsid w:val="005B35FC"/>
    <w:rsid w:val="005E13A4"/>
    <w:rsid w:val="005E1CCC"/>
    <w:rsid w:val="005E458E"/>
    <w:rsid w:val="0060493D"/>
    <w:rsid w:val="00615DEA"/>
    <w:rsid w:val="00627BDE"/>
    <w:rsid w:val="00665B0E"/>
    <w:rsid w:val="00677C36"/>
    <w:rsid w:val="006A1F0A"/>
    <w:rsid w:val="006D1596"/>
    <w:rsid w:val="006F3458"/>
    <w:rsid w:val="0070592E"/>
    <w:rsid w:val="00746620"/>
    <w:rsid w:val="00761E63"/>
    <w:rsid w:val="007706BB"/>
    <w:rsid w:val="007A20A9"/>
    <w:rsid w:val="007C1BD0"/>
    <w:rsid w:val="007C2E4E"/>
    <w:rsid w:val="007E5305"/>
    <w:rsid w:val="007F1EE0"/>
    <w:rsid w:val="00804B79"/>
    <w:rsid w:val="00807888"/>
    <w:rsid w:val="008101E2"/>
    <w:rsid w:val="00821B17"/>
    <w:rsid w:val="0085222F"/>
    <w:rsid w:val="00854523"/>
    <w:rsid w:val="0086110C"/>
    <w:rsid w:val="008815C2"/>
    <w:rsid w:val="00890FD3"/>
    <w:rsid w:val="008B26A3"/>
    <w:rsid w:val="008C407F"/>
    <w:rsid w:val="008E76E6"/>
    <w:rsid w:val="0092651F"/>
    <w:rsid w:val="0094327B"/>
    <w:rsid w:val="009629E2"/>
    <w:rsid w:val="00982171"/>
    <w:rsid w:val="00982EDC"/>
    <w:rsid w:val="00987582"/>
    <w:rsid w:val="009A286D"/>
    <w:rsid w:val="009B46B0"/>
    <w:rsid w:val="009C111E"/>
    <w:rsid w:val="009E3B88"/>
    <w:rsid w:val="009F4816"/>
    <w:rsid w:val="00A012C5"/>
    <w:rsid w:val="00A07549"/>
    <w:rsid w:val="00A30ED5"/>
    <w:rsid w:val="00A36924"/>
    <w:rsid w:val="00A90880"/>
    <w:rsid w:val="00A96438"/>
    <w:rsid w:val="00AA3546"/>
    <w:rsid w:val="00AA3E44"/>
    <w:rsid w:val="00AB64AE"/>
    <w:rsid w:val="00AC7783"/>
    <w:rsid w:val="00AD01A1"/>
    <w:rsid w:val="00B3277F"/>
    <w:rsid w:val="00B514F9"/>
    <w:rsid w:val="00B6267D"/>
    <w:rsid w:val="00B7370B"/>
    <w:rsid w:val="00B76BED"/>
    <w:rsid w:val="00B95239"/>
    <w:rsid w:val="00BB401A"/>
    <w:rsid w:val="00C00B9B"/>
    <w:rsid w:val="00C132FD"/>
    <w:rsid w:val="00C136CA"/>
    <w:rsid w:val="00C21D53"/>
    <w:rsid w:val="00C60C60"/>
    <w:rsid w:val="00C64EEA"/>
    <w:rsid w:val="00C971A6"/>
    <w:rsid w:val="00CA0573"/>
    <w:rsid w:val="00CB69C0"/>
    <w:rsid w:val="00CD08CE"/>
    <w:rsid w:val="00CE7245"/>
    <w:rsid w:val="00CF56CC"/>
    <w:rsid w:val="00D36B86"/>
    <w:rsid w:val="00D82D94"/>
    <w:rsid w:val="00D841FD"/>
    <w:rsid w:val="00DB595A"/>
    <w:rsid w:val="00DC33C6"/>
    <w:rsid w:val="00DD3B74"/>
    <w:rsid w:val="00DF734F"/>
    <w:rsid w:val="00E0582C"/>
    <w:rsid w:val="00E24BE0"/>
    <w:rsid w:val="00E341E4"/>
    <w:rsid w:val="00E56162"/>
    <w:rsid w:val="00E6314B"/>
    <w:rsid w:val="00E66F7F"/>
    <w:rsid w:val="00EA0062"/>
    <w:rsid w:val="00EC40EC"/>
    <w:rsid w:val="00EF4961"/>
    <w:rsid w:val="00F007C4"/>
    <w:rsid w:val="00F01B43"/>
    <w:rsid w:val="00F4487D"/>
    <w:rsid w:val="00F558C6"/>
    <w:rsid w:val="00F70A32"/>
    <w:rsid w:val="00F716B8"/>
    <w:rsid w:val="00FB1BB6"/>
    <w:rsid w:val="00FC003C"/>
    <w:rsid w:val="00FF3F2D"/>
    <w:rsid w:val="00FF6280"/>
    <w:rsid w:val="00FF7AFD"/>
    <w:rsid w:val="03ADDD90"/>
    <w:rsid w:val="1C2A3C7B"/>
    <w:rsid w:val="2DEA7F81"/>
    <w:rsid w:val="50ABDE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C1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lsdException w:name="Closing" w:locked="1" w:semiHidden="1" w:unhideWhenUsed="1"/>
    <w:lsdException w:name="Signature" w:locked="1" w:semiHidden="1" w:unhideWhenUsed="1"/>
    <w:lsdException w:name="Default Paragraph Font" w:semiHidden="1" w:unhideWhenUsed="1"/>
    <w:lsdException w:name="Body Text" w:semiHidden="1" w:unhideWhenUsed="1" w:qFormat="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Body Text 2" w:locked="1" w:semiHidden="1" w:unhideWhenUsed="1"/>
    <w:lsdException w:name="Body Text 3" w:locked="1" w:semiHidden="1" w:unhideWhenUsed="1"/>
    <w:lsdException w:name="Body Text Indent 2" w:semiHidden="1" w:unhideWhenUsed="1"/>
    <w:lsdException w:name="Block Text" w:locked="1"/>
    <w:lsdException w:name="Hyperlink" w:locked="1" w:uiPriority="99"/>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locked/>
    <w:rsid w:val="00DD3CEA"/>
    <w:pPr>
      <w:spacing w:after="120"/>
    </w:pPr>
    <w:rPr>
      <w:rFonts w:ascii="Arial" w:hAnsi="Arial"/>
    </w:rPr>
  </w:style>
  <w:style w:type="paragraph" w:styleId="Heading1">
    <w:name w:val="heading 1"/>
    <w:aliases w:val="(Alt+1),(Alt+1)1,(Alt+1)10,(Alt+1)11,(Alt+1)12,(Alt+1)13,(Alt+1)2,(Alt+1)21,(Alt+1)22,(Alt+1)3,(Alt+1)31,(Alt+1)32,(Alt+1)4,(Alt+1)41,(Alt+1)42,(Alt+1)5,(Alt+1)51,(Alt+1)52,(Alt+1)6,(Alt+1)61,(Alt+1)7,(Alt+1)71,(Alt+1)8,(Alt+1)9,No numbers,h1"/>
    <w:next w:val="BodyText"/>
    <w:link w:val="Heading1Char"/>
    <w:qFormat/>
    <w:rsid w:val="00861ADE"/>
    <w:pPr>
      <w:keepNext/>
      <w:numPr>
        <w:numId w:val="1"/>
      </w:numPr>
      <w:pBdr>
        <w:bottom w:val="single" w:sz="8" w:space="4" w:color="auto"/>
      </w:pBdr>
      <w:spacing w:before="240" w:after="240"/>
      <w:ind w:left="1032"/>
      <w:outlineLvl w:val="0"/>
    </w:pPr>
    <w:rPr>
      <w:rFonts w:ascii="Arial Bold" w:hAnsi="Arial Bold"/>
      <w:b/>
      <w:caps/>
    </w:rPr>
  </w:style>
  <w:style w:type="paragraph" w:styleId="Heading2">
    <w:name w:val="heading 2"/>
    <w:aliases w:val="(Alt+2),(Alt+2)1,(Alt+2)2,1,2,B Sub/Bold,B Sub/Bold1,B Sub/Bold11,B Sub/Bold12,B Sub/Bold2,B Sub/Bold3,Clause 1,H2,H21,H211,H22,H221,H23,L2,Level Heading 2,Subhead A,h2,h2 main heading,h2 main heading1,h2 main heading2,h2 main heading3"/>
    <w:basedOn w:val="Heading1"/>
    <w:next w:val="BodyText"/>
    <w:link w:val="Heading2Char"/>
    <w:qFormat/>
    <w:rsid w:val="00861ADE"/>
    <w:pPr>
      <w:numPr>
        <w:ilvl w:val="1"/>
      </w:numPr>
      <w:pBdr>
        <w:bottom w:val="nil"/>
      </w:pBdr>
      <w:tabs>
        <w:tab w:val="clear" w:pos="283"/>
      </w:tabs>
      <w:ind w:left="567" w:hanging="567"/>
      <w:outlineLvl w:val="1"/>
    </w:pPr>
    <w:rPr>
      <w:b w:val="0"/>
      <w:caps w:val="0"/>
    </w:rPr>
  </w:style>
  <w:style w:type="paragraph" w:styleId="Heading3">
    <w:name w:val="heading 3"/>
    <w:aliases w:val="(Alt+3),(Alt+3)1,(Alt+3)10,(Alt+3)11,(Alt+3)12,(Alt+3)13,(Alt+3)2,(Alt+3)21,(Alt+3)22,(Alt+3)3,(Alt+3)31,(Alt+3)32,(Alt+3)4,(Alt+3)41,(Alt+3)42,(Alt+3)5,(Alt+3)6,(Alt+3)7,(Alt+3)8,(Alt+3)9,H3,H31,H311,H32,H33,Heading 3a,Heading C,Subhead B,h3"/>
    <w:basedOn w:val="Heading2"/>
    <w:next w:val="BodyTextIndent"/>
    <w:link w:val="Heading3Char"/>
    <w:qFormat/>
    <w:rsid w:val="0086110C"/>
    <w:pPr>
      <w:keepNext w:val="0"/>
      <w:numPr>
        <w:ilvl w:val="2"/>
      </w:numPr>
      <w:spacing w:before="120" w:after="120"/>
      <w:ind w:left="567" w:hanging="567"/>
      <w:outlineLvl w:val="2"/>
    </w:pPr>
    <w:rPr>
      <w:rFonts w:ascii="Arial" w:hAnsi="Arial" w:cs="Arial"/>
      <w:lang w:val="en-US"/>
    </w:rPr>
  </w:style>
  <w:style w:type="paragraph" w:styleId="Heading4">
    <w:name w:val="heading 4"/>
    <w:aliases w:val="(Alt+4),(Alt+4)1,(Alt+4)10,(Alt+4)11,(Alt+4)12,(Alt+4)2,(Alt+4)21,(Alt+4)22,(Alt+4)3,(Alt+4)31,(Alt+4)32,(Alt+4)4,(Alt+4)5,(Alt+4)6,(Alt+4)7,(Alt+4)8,(Alt+4)9,4,H4,H41,H410,H411,H412,H413,H42,H421,H422,H43,H431,H432,H44,H45,H46,H47,H48,H49,h4"/>
    <w:basedOn w:val="Heading3"/>
    <w:next w:val="BodyTextIndent2"/>
    <w:link w:val="Heading4Char"/>
    <w:qFormat/>
    <w:rsid w:val="001C7A54"/>
    <w:pPr>
      <w:numPr>
        <w:ilvl w:val="3"/>
      </w:numPr>
      <w:outlineLvl w:val="3"/>
    </w:pPr>
  </w:style>
  <w:style w:type="paragraph" w:styleId="Heading5">
    <w:name w:val="heading 5"/>
    <w:aliases w:val="(A),3rd sub-clause,A,Appendix,Heading 5 StGeorge,Heading 5(unused),Level 3 - i,h5"/>
    <w:basedOn w:val="Heading4"/>
    <w:next w:val="BodyTextIndent2"/>
    <w:qFormat/>
    <w:rsid w:val="001C7A54"/>
    <w:pPr>
      <w:numPr>
        <w:ilvl w:val="4"/>
      </w:numPr>
      <w:tabs>
        <w:tab w:val="clear" w:pos="2553"/>
      </w:tabs>
      <w:ind w:left="1560" w:hanging="709"/>
      <w:outlineLvl w:val="4"/>
    </w:pPr>
  </w:style>
  <w:style w:type="paragraph" w:styleId="Heading6">
    <w:name w:val="heading 6"/>
    <w:aliases w:val="H6,Heading 6(unused),h6"/>
    <w:basedOn w:val="Normal"/>
    <w:rsid w:val="00DD3CEA"/>
    <w:pPr>
      <w:ind w:left="851"/>
      <w:outlineLvl w:val="5"/>
    </w:pPr>
  </w:style>
  <w:style w:type="paragraph" w:styleId="Heading7">
    <w:name w:val="heading 7"/>
    <w:aliases w:val="Heading 7(unused)"/>
    <w:basedOn w:val="Normal"/>
    <w:rsid w:val="00DD3CEA"/>
    <w:pPr>
      <w:ind w:left="851"/>
      <w:outlineLvl w:val="6"/>
    </w:pPr>
  </w:style>
  <w:style w:type="paragraph" w:styleId="Heading8">
    <w:name w:val="heading 8"/>
    <w:aliases w:val="H8,Heading 8(unused),L3 PIP"/>
    <w:basedOn w:val="Normal"/>
    <w:rsid w:val="00DD3CEA"/>
    <w:pPr>
      <w:ind w:left="851"/>
      <w:outlineLvl w:val="7"/>
    </w:pPr>
  </w:style>
  <w:style w:type="paragraph" w:styleId="Heading9">
    <w:name w:val="heading 9"/>
    <w:basedOn w:val="Normal"/>
    <w:rsid w:val="00DD3CEA"/>
    <w:pPr>
      <w:ind w:left="85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Indent">
    <w:name w:val="List Bullet Indent"/>
    <w:basedOn w:val="Normal"/>
    <w:rsid w:val="00DD3CEA"/>
    <w:pPr>
      <w:numPr>
        <w:numId w:val="11"/>
      </w:numPr>
    </w:pPr>
  </w:style>
  <w:style w:type="paragraph" w:customStyle="1" w:styleId="ListBulletTableIndent">
    <w:name w:val="List Bullet Table Indent"/>
    <w:basedOn w:val="Normal"/>
    <w:rsid w:val="00DD3CEA"/>
    <w:pPr>
      <w:numPr>
        <w:numId w:val="12"/>
      </w:numPr>
    </w:pPr>
    <w:rPr>
      <w:sz w:val="18"/>
    </w:rPr>
  </w:style>
  <w:style w:type="paragraph" w:customStyle="1" w:styleId="NoTOCHdg1">
    <w:name w:val="NoTOCHdg 1"/>
    <w:next w:val="BodyText"/>
    <w:rsid w:val="00DD3CEA"/>
    <w:pPr>
      <w:keepNext/>
      <w:numPr>
        <w:ilvl w:val="5"/>
        <w:numId w:val="1"/>
      </w:numPr>
      <w:pBdr>
        <w:bottom w:val="single" w:sz="8" w:space="4" w:color="auto"/>
      </w:pBdr>
      <w:spacing w:before="600" w:after="240"/>
    </w:pPr>
    <w:rPr>
      <w:rFonts w:ascii="Arial" w:hAnsi="Arial"/>
      <w:sz w:val="28"/>
    </w:rPr>
  </w:style>
  <w:style w:type="paragraph" w:customStyle="1" w:styleId="NoTOCHdg2">
    <w:name w:val="NoTOCHdg 2"/>
    <w:basedOn w:val="NoTOCHdg1"/>
    <w:next w:val="BodyText"/>
    <w:rsid w:val="00DD3CEA"/>
    <w:pPr>
      <w:numPr>
        <w:ilvl w:val="6"/>
      </w:numPr>
      <w:pBdr>
        <w:bottom w:val="nil"/>
      </w:pBdr>
      <w:spacing w:before="240"/>
    </w:pPr>
    <w:rPr>
      <w:b/>
      <w:sz w:val="24"/>
    </w:rPr>
  </w:style>
  <w:style w:type="paragraph" w:customStyle="1" w:styleId="NoTOCHdg3">
    <w:name w:val="NoTOCHdg 3"/>
    <w:basedOn w:val="NoTOCHdg2"/>
    <w:next w:val="BodyTextIndent"/>
    <w:rsid w:val="00DD3CEA"/>
    <w:pPr>
      <w:keepNext w:val="0"/>
      <w:numPr>
        <w:ilvl w:val="7"/>
      </w:numPr>
      <w:spacing w:before="120" w:after="120"/>
    </w:pPr>
    <w:rPr>
      <w:b w:val="0"/>
      <w:sz w:val="20"/>
    </w:rPr>
  </w:style>
  <w:style w:type="paragraph" w:customStyle="1" w:styleId="NoTOCHdg4">
    <w:name w:val="NoTOCHdg 4"/>
    <w:basedOn w:val="NoTOCHdg3"/>
    <w:next w:val="BodyTextIndent2"/>
    <w:rsid w:val="00DD3CEA"/>
    <w:pPr>
      <w:numPr>
        <w:ilvl w:val="8"/>
      </w:numPr>
    </w:pPr>
  </w:style>
  <w:style w:type="paragraph" w:styleId="NormalWeb">
    <w:name w:val="Normal (Web)"/>
    <w:basedOn w:val="Normal"/>
    <w:semiHidden/>
    <w:locked/>
    <w:rsid w:val="00DD3CEA"/>
  </w:style>
  <w:style w:type="paragraph" w:styleId="BodyText">
    <w:name w:val="Body Text"/>
    <w:basedOn w:val="Normal"/>
    <w:link w:val="BodyTextChar"/>
    <w:qFormat/>
    <w:rsid w:val="00DD3CEA"/>
    <w:pPr>
      <w:ind w:left="851"/>
    </w:pPr>
  </w:style>
  <w:style w:type="paragraph" w:customStyle="1" w:styleId="HeaderFooterText">
    <w:name w:val="Header Footer Text"/>
    <w:basedOn w:val="Normal"/>
    <w:semiHidden/>
    <w:rsid w:val="00DD3CEA"/>
    <w:pPr>
      <w:spacing w:after="0"/>
      <w:ind w:left="851"/>
    </w:pPr>
    <w:rPr>
      <w:sz w:val="2"/>
    </w:rPr>
  </w:style>
  <w:style w:type="paragraph" w:styleId="BodyTextIndent">
    <w:name w:val="Body Text Indent"/>
    <w:basedOn w:val="Normal"/>
    <w:link w:val="BodyTextIndentChar"/>
    <w:rsid w:val="00DD3CEA"/>
    <w:pPr>
      <w:ind w:left="1702"/>
    </w:pPr>
  </w:style>
  <w:style w:type="paragraph" w:styleId="BodyTextIndent2">
    <w:name w:val="Body Text Indent 2"/>
    <w:basedOn w:val="Normal"/>
    <w:rsid w:val="00DD3CEA"/>
    <w:pPr>
      <w:ind w:left="2553"/>
    </w:pPr>
  </w:style>
  <w:style w:type="paragraph" w:styleId="BodyTextIndent3">
    <w:name w:val="Body Text Indent 3"/>
    <w:basedOn w:val="Normal"/>
    <w:semiHidden/>
    <w:rsid w:val="00DD3CEA"/>
    <w:pPr>
      <w:ind w:left="3404"/>
    </w:pPr>
  </w:style>
  <w:style w:type="paragraph" w:styleId="ListNumber">
    <w:name w:val="List Number"/>
    <w:basedOn w:val="Normal"/>
    <w:link w:val="ListNumberChar"/>
    <w:rsid w:val="00DD3CEA"/>
    <w:pPr>
      <w:numPr>
        <w:numId w:val="2"/>
      </w:numPr>
      <w:spacing w:before="120"/>
    </w:pPr>
  </w:style>
  <w:style w:type="paragraph" w:styleId="ListNumber2">
    <w:name w:val="List Number 2"/>
    <w:basedOn w:val="Normal"/>
    <w:semiHidden/>
    <w:rsid w:val="00DD3CEA"/>
    <w:pPr>
      <w:numPr>
        <w:numId w:val="3"/>
      </w:numPr>
      <w:spacing w:before="120"/>
    </w:pPr>
  </w:style>
  <w:style w:type="paragraph" w:styleId="ListNumber3">
    <w:name w:val="List Number 3"/>
    <w:basedOn w:val="Normal"/>
    <w:semiHidden/>
    <w:rsid w:val="00DD3CEA"/>
    <w:pPr>
      <w:numPr>
        <w:numId w:val="4"/>
      </w:numPr>
      <w:spacing w:before="120"/>
    </w:pPr>
  </w:style>
  <w:style w:type="paragraph" w:customStyle="1" w:styleId="ListNumberTable">
    <w:name w:val="List Number Table"/>
    <w:basedOn w:val="Normal"/>
    <w:rsid w:val="00DD3CEA"/>
    <w:pPr>
      <w:numPr>
        <w:numId w:val="8"/>
      </w:numPr>
    </w:pPr>
    <w:rPr>
      <w:sz w:val="18"/>
    </w:rPr>
  </w:style>
  <w:style w:type="paragraph" w:styleId="ListBullet">
    <w:name w:val="List Bullet"/>
    <w:basedOn w:val="Normal"/>
    <w:rsid w:val="00DD3CEA"/>
    <w:pPr>
      <w:numPr>
        <w:numId w:val="5"/>
      </w:numPr>
    </w:pPr>
  </w:style>
  <w:style w:type="paragraph" w:styleId="ListBullet2">
    <w:name w:val="List Bullet 2"/>
    <w:basedOn w:val="Normal"/>
    <w:semiHidden/>
    <w:rsid w:val="00DD3CEA"/>
    <w:pPr>
      <w:numPr>
        <w:numId w:val="6"/>
      </w:numPr>
    </w:pPr>
  </w:style>
  <w:style w:type="paragraph" w:styleId="ListBullet3">
    <w:name w:val="List Bullet 3"/>
    <w:basedOn w:val="Normal"/>
    <w:semiHidden/>
    <w:rsid w:val="00DD3CEA"/>
    <w:pPr>
      <w:numPr>
        <w:numId w:val="7"/>
      </w:numPr>
    </w:pPr>
  </w:style>
  <w:style w:type="paragraph" w:customStyle="1" w:styleId="ListBulletTable">
    <w:name w:val="List Bullet Table"/>
    <w:basedOn w:val="Normal"/>
    <w:rsid w:val="00DD3CEA"/>
    <w:pPr>
      <w:numPr>
        <w:numId w:val="9"/>
      </w:numPr>
    </w:pPr>
    <w:rPr>
      <w:sz w:val="18"/>
    </w:rPr>
  </w:style>
  <w:style w:type="paragraph" w:customStyle="1" w:styleId="ListBulletDisclaimer">
    <w:name w:val="List Bullet Disclaimer"/>
    <w:basedOn w:val="Disclaimer"/>
    <w:semiHidden/>
    <w:rsid w:val="00DD3CEA"/>
    <w:pPr>
      <w:numPr>
        <w:numId w:val="10"/>
      </w:numPr>
      <w:ind w:left="0" w:firstLine="0"/>
    </w:pPr>
    <w:rPr>
      <w:sz w:val="16"/>
    </w:rPr>
  </w:style>
  <w:style w:type="paragraph" w:styleId="Header">
    <w:name w:val="header"/>
    <w:basedOn w:val="Normal"/>
    <w:link w:val="HeaderChar"/>
    <w:uiPriority w:val="99"/>
    <w:locked/>
    <w:rsid w:val="00DD3CEA"/>
    <w:pPr>
      <w:spacing w:after="0"/>
    </w:pPr>
    <w:rPr>
      <w:sz w:val="18"/>
    </w:rPr>
  </w:style>
  <w:style w:type="paragraph" w:customStyle="1" w:styleId="Header2">
    <w:name w:val="Header 2"/>
    <w:basedOn w:val="Header"/>
    <w:semiHidden/>
    <w:locked/>
    <w:rsid w:val="00DD3CEA"/>
    <w:pPr>
      <w:jc w:val="right"/>
    </w:pPr>
  </w:style>
  <w:style w:type="paragraph" w:customStyle="1" w:styleId="Header3">
    <w:name w:val="Header 3"/>
    <w:basedOn w:val="Header"/>
    <w:semiHidden/>
    <w:locked/>
    <w:rsid w:val="00DD3CEA"/>
    <w:pPr>
      <w:jc w:val="center"/>
    </w:pPr>
  </w:style>
  <w:style w:type="paragraph" w:customStyle="1" w:styleId="Header4">
    <w:name w:val="Header 4"/>
    <w:basedOn w:val="Header"/>
    <w:semiHidden/>
    <w:locked/>
    <w:rsid w:val="00DD3CEA"/>
    <w:pPr>
      <w:jc w:val="right"/>
    </w:pPr>
    <w:rPr>
      <w:sz w:val="36"/>
    </w:rPr>
  </w:style>
  <w:style w:type="paragraph" w:styleId="Footer">
    <w:name w:val="footer"/>
    <w:basedOn w:val="Normal"/>
    <w:link w:val="FooterChar"/>
    <w:uiPriority w:val="99"/>
    <w:locked/>
    <w:rsid w:val="00DD3CEA"/>
    <w:pPr>
      <w:spacing w:after="0"/>
    </w:pPr>
    <w:rPr>
      <w:sz w:val="14"/>
    </w:rPr>
  </w:style>
  <w:style w:type="paragraph" w:customStyle="1" w:styleId="Footer2">
    <w:name w:val="Footer 2"/>
    <w:basedOn w:val="Footer"/>
    <w:semiHidden/>
    <w:locked/>
    <w:rsid w:val="00DD3CEA"/>
    <w:pPr>
      <w:jc w:val="right"/>
    </w:pPr>
    <w:rPr>
      <w:sz w:val="16"/>
    </w:rPr>
  </w:style>
  <w:style w:type="paragraph" w:customStyle="1" w:styleId="Footer3">
    <w:name w:val="Footer 3"/>
    <w:basedOn w:val="Footer"/>
    <w:semiHidden/>
    <w:locked/>
    <w:rsid w:val="00DD3CEA"/>
    <w:pPr>
      <w:jc w:val="right"/>
    </w:pPr>
    <w:rPr>
      <w:sz w:val="16"/>
    </w:rPr>
  </w:style>
  <w:style w:type="paragraph" w:customStyle="1" w:styleId="Footer4">
    <w:name w:val="Footer 4"/>
    <w:basedOn w:val="Footer"/>
    <w:semiHidden/>
    <w:locked/>
    <w:rsid w:val="00DD3CEA"/>
    <w:pPr>
      <w:spacing w:before="240"/>
      <w:contextualSpacing/>
    </w:pPr>
    <w:rPr>
      <w:sz w:val="18"/>
    </w:rPr>
  </w:style>
  <w:style w:type="paragraph" w:customStyle="1" w:styleId="Footer5">
    <w:name w:val="Footer 5"/>
    <w:basedOn w:val="Footer"/>
    <w:semiHidden/>
    <w:locked/>
    <w:rsid w:val="00DD3CEA"/>
  </w:style>
  <w:style w:type="paragraph" w:customStyle="1" w:styleId="Footer6">
    <w:name w:val="Footer 6"/>
    <w:basedOn w:val="Normal"/>
    <w:semiHidden/>
    <w:locked/>
    <w:rsid w:val="00DD3CEA"/>
    <w:pPr>
      <w:spacing w:before="120" w:after="0"/>
    </w:pPr>
    <w:rPr>
      <w:sz w:val="12"/>
    </w:rPr>
  </w:style>
  <w:style w:type="paragraph" w:customStyle="1" w:styleId="Footer7">
    <w:name w:val="Footer 7"/>
    <w:basedOn w:val="Footer"/>
    <w:semiHidden/>
    <w:locked/>
    <w:rsid w:val="00DD3CEA"/>
    <w:pPr>
      <w:jc w:val="right"/>
    </w:pPr>
  </w:style>
  <w:style w:type="paragraph" w:customStyle="1" w:styleId="Footer8">
    <w:name w:val="Footer 8"/>
    <w:basedOn w:val="Footer"/>
    <w:semiHidden/>
    <w:locked/>
    <w:rsid w:val="00DD3CEA"/>
    <w:pPr>
      <w:ind w:left="851"/>
    </w:pPr>
  </w:style>
  <w:style w:type="paragraph" w:customStyle="1" w:styleId="Banner">
    <w:name w:val="Banner"/>
    <w:basedOn w:val="Normal"/>
    <w:next w:val="BodyText"/>
    <w:semiHidden/>
    <w:locked/>
    <w:rsid w:val="00DD3CEA"/>
    <w:pPr>
      <w:spacing w:after="600"/>
      <w:jc w:val="right"/>
    </w:pPr>
    <w:rPr>
      <w:sz w:val="36"/>
    </w:rPr>
  </w:style>
  <w:style w:type="paragraph" w:customStyle="1" w:styleId="Banner2">
    <w:name w:val="Banner 2"/>
    <w:basedOn w:val="Normal"/>
    <w:next w:val="BodyText"/>
    <w:semiHidden/>
    <w:locked/>
    <w:rsid w:val="00DD3CEA"/>
    <w:pPr>
      <w:spacing w:after="600"/>
      <w:jc w:val="right"/>
    </w:pPr>
    <w:rPr>
      <w:sz w:val="36"/>
    </w:rPr>
  </w:style>
  <w:style w:type="paragraph" w:customStyle="1" w:styleId="Banner3">
    <w:name w:val="Banner 3"/>
    <w:basedOn w:val="Normal"/>
    <w:next w:val="BodyText"/>
    <w:semiHidden/>
    <w:locked/>
    <w:rsid w:val="00DD3CEA"/>
    <w:pPr>
      <w:spacing w:after="600"/>
      <w:jc w:val="right"/>
    </w:pPr>
    <w:rPr>
      <w:sz w:val="36"/>
    </w:rPr>
  </w:style>
  <w:style w:type="paragraph" w:customStyle="1" w:styleId="DraftNumber">
    <w:name w:val="Draft Number"/>
    <w:basedOn w:val="Normal"/>
    <w:next w:val="DraftDate"/>
    <w:semiHidden/>
    <w:locked/>
    <w:rsid w:val="00DD3CEA"/>
    <w:pPr>
      <w:spacing w:after="0"/>
      <w:jc w:val="right"/>
    </w:pPr>
    <w:rPr>
      <w:sz w:val="22"/>
    </w:rPr>
  </w:style>
  <w:style w:type="paragraph" w:customStyle="1" w:styleId="DraftDate">
    <w:name w:val="Draft Date"/>
    <w:basedOn w:val="Normal"/>
    <w:next w:val="BodyText"/>
    <w:semiHidden/>
    <w:locked/>
    <w:rsid w:val="00DD3CEA"/>
    <w:pPr>
      <w:spacing w:after="0"/>
      <w:jc w:val="right"/>
    </w:pPr>
  </w:style>
  <w:style w:type="paragraph" w:customStyle="1" w:styleId="Level1">
    <w:name w:val="Level 1"/>
    <w:basedOn w:val="Normal"/>
    <w:next w:val="BodyText"/>
    <w:rsid w:val="00DD3CEA"/>
    <w:pPr>
      <w:keepNext/>
      <w:pBdr>
        <w:bottom w:val="single" w:sz="8" w:space="10" w:color="auto"/>
      </w:pBdr>
      <w:spacing w:before="600" w:after="240"/>
      <w:ind w:left="851"/>
    </w:pPr>
    <w:rPr>
      <w:sz w:val="28"/>
    </w:rPr>
  </w:style>
  <w:style w:type="paragraph" w:customStyle="1" w:styleId="Level2">
    <w:name w:val="Level 2"/>
    <w:basedOn w:val="Normal"/>
    <w:next w:val="BodyText"/>
    <w:rsid w:val="00DD3CEA"/>
    <w:pPr>
      <w:keepNext/>
      <w:spacing w:before="240"/>
      <w:ind w:left="851"/>
    </w:pPr>
    <w:rPr>
      <w:b/>
      <w:sz w:val="24"/>
    </w:rPr>
  </w:style>
  <w:style w:type="paragraph" w:customStyle="1" w:styleId="Level3">
    <w:name w:val="Level 3"/>
    <w:basedOn w:val="Normal"/>
    <w:next w:val="BodyText"/>
    <w:rsid w:val="00DD3CEA"/>
    <w:pPr>
      <w:keepNext/>
      <w:spacing w:before="240"/>
      <w:ind w:left="851"/>
    </w:pPr>
    <w:rPr>
      <w:b/>
    </w:rPr>
  </w:style>
  <w:style w:type="paragraph" w:styleId="TOC1">
    <w:name w:val="toc 1"/>
    <w:basedOn w:val="Normal"/>
    <w:next w:val="BodyText"/>
    <w:semiHidden/>
    <w:locked/>
    <w:rsid w:val="00DD3CEA"/>
    <w:pPr>
      <w:keepNext/>
      <w:tabs>
        <w:tab w:val="left" w:pos="851"/>
        <w:tab w:val="right" w:pos="8800"/>
      </w:tabs>
      <w:spacing w:before="120" w:after="60"/>
      <w:ind w:left="851" w:hanging="851"/>
    </w:pPr>
    <w:rPr>
      <w:b/>
      <w:sz w:val="22"/>
    </w:rPr>
  </w:style>
  <w:style w:type="paragraph" w:styleId="TOC2">
    <w:name w:val="toc 2"/>
    <w:basedOn w:val="Normal"/>
    <w:next w:val="BodyText"/>
    <w:semiHidden/>
    <w:locked/>
    <w:rsid w:val="00DD3CEA"/>
    <w:pPr>
      <w:tabs>
        <w:tab w:val="left" w:pos="1418"/>
        <w:tab w:val="right" w:leader="dot" w:pos="8800"/>
      </w:tabs>
      <w:spacing w:after="0"/>
      <w:ind w:left="1418" w:hanging="567"/>
    </w:pPr>
  </w:style>
  <w:style w:type="paragraph" w:styleId="TOC3">
    <w:name w:val="toc 3"/>
    <w:basedOn w:val="Normal"/>
    <w:next w:val="BodyText"/>
    <w:semiHidden/>
    <w:locked/>
    <w:rsid w:val="00DD3CEA"/>
    <w:pPr>
      <w:tabs>
        <w:tab w:val="right" w:pos="8800"/>
      </w:tabs>
      <w:spacing w:before="120" w:after="360"/>
      <w:ind w:left="851"/>
    </w:pPr>
    <w:rPr>
      <w:b/>
      <w:sz w:val="24"/>
    </w:rPr>
  </w:style>
  <w:style w:type="paragraph" w:styleId="TOC4">
    <w:name w:val="toc 4"/>
    <w:basedOn w:val="Normal"/>
    <w:next w:val="BodyText"/>
    <w:semiHidden/>
    <w:locked/>
    <w:rsid w:val="00DD3CEA"/>
    <w:pPr>
      <w:tabs>
        <w:tab w:val="right" w:pos="8800"/>
      </w:tabs>
      <w:spacing w:before="360" w:after="360"/>
      <w:ind w:left="851"/>
    </w:pPr>
    <w:rPr>
      <w:b/>
      <w:sz w:val="24"/>
    </w:rPr>
  </w:style>
  <w:style w:type="paragraph" w:styleId="TOC5">
    <w:name w:val="toc 5"/>
    <w:basedOn w:val="Normal"/>
    <w:next w:val="BodyText"/>
    <w:semiHidden/>
    <w:locked/>
    <w:rsid w:val="00DD3CEA"/>
    <w:pPr>
      <w:tabs>
        <w:tab w:val="right" w:pos="8800"/>
      </w:tabs>
      <w:ind w:left="851"/>
    </w:pPr>
    <w:rPr>
      <w:b/>
      <w:sz w:val="22"/>
    </w:rPr>
  </w:style>
  <w:style w:type="paragraph" w:styleId="TOC6">
    <w:name w:val="toc 6"/>
    <w:basedOn w:val="Normal"/>
    <w:next w:val="BodyText"/>
    <w:semiHidden/>
    <w:locked/>
    <w:rsid w:val="00DD3CEA"/>
    <w:pPr>
      <w:keepNext/>
      <w:tabs>
        <w:tab w:val="right" w:pos="8800"/>
      </w:tabs>
      <w:spacing w:before="360"/>
      <w:ind w:left="851"/>
    </w:pPr>
    <w:rPr>
      <w:b/>
      <w:sz w:val="24"/>
    </w:rPr>
  </w:style>
  <w:style w:type="paragraph" w:styleId="TOC7">
    <w:name w:val="toc 7"/>
    <w:basedOn w:val="Normal"/>
    <w:next w:val="BodyText"/>
    <w:semiHidden/>
    <w:locked/>
    <w:rsid w:val="00DD3CEA"/>
    <w:pPr>
      <w:tabs>
        <w:tab w:val="right" w:pos="8800"/>
      </w:tabs>
      <w:ind w:left="851"/>
    </w:pPr>
    <w:rPr>
      <w:b/>
      <w:sz w:val="22"/>
    </w:rPr>
  </w:style>
  <w:style w:type="paragraph" w:styleId="TOC8">
    <w:name w:val="toc 8"/>
    <w:basedOn w:val="Normal"/>
    <w:next w:val="BodyText"/>
    <w:semiHidden/>
    <w:locked/>
    <w:rsid w:val="00DD3CEA"/>
    <w:pPr>
      <w:spacing w:after="0"/>
    </w:pPr>
  </w:style>
  <w:style w:type="paragraph" w:styleId="TOC9">
    <w:name w:val="toc 9"/>
    <w:basedOn w:val="Normal"/>
    <w:next w:val="BodyText"/>
    <w:semiHidden/>
    <w:locked/>
    <w:rsid w:val="00DD3CEA"/>
    <w:pPr>
      <w:spacing w:after="0"/>
    </w:pPr>
  </w:style>
  <w:style w:type="paragraph" w:customStyle="1" w:styleId="Schedule">
    <w:name w:val="Schedule"/>
    <w:basedOn w:val="Normal"/>
    <w:next w:val="BodyText"/>
    <w:rsid w:val="00DD3CEA"/>
    <w:pPr>
      <w:pBdr>
        <w:bottom w:val="single" w:sz="8" w:space="10" w:color="auto"/>
      </w:pBdr>
      <w:spacing w:before="600" w:after="240"/>
      <w:ind w:left="851"/>
    </w:pPr>
    <w:rPr>
      <w:sz w:val="28"/>
    </w:rPr>
  </w:style>
  <w:style w:type="paragraph" w:customStyle="1" w:styleId="Attachment">
    <w:name w:val="Attachment"/>
    <w:basedOn w:val="Normal"/>
    <w:next w:val="BodyText"/>
    <w:rsid w:val="00DD3CEA"/>
    <w:pPr>
      <w:pBdr>
        <w:bottom w:val="single" w:sz="8" w:space="10" w:color="auto"/>
      </w:pBdr>
      <w:spacing w:before="600" w:after="240"/>
      <w:ind w:left="851"/>
    </w:pPr>
    <w:rPr>
      <w:sz w:val="28"/>
    </w:rPr>
  </w:style>
  <w:style w:type="paragraph" w:styleId="Title">
    <w:name w:val="Title"/>
    <w:basedOn w:val="Normal"/>
    <w:next w:val="BodyText"/>
    <w:link w:val="TitleChar"/>
    <w:rsid w:val="00DD3CEA"/>
    <w:pPr>
      <w:pBdr>
        <w:bottom w:val="single" w:sz="8" w:space="10" w:color="auto"/>
      </w:pBdr>
      <w:spacing w:before="600" w:after="240"/>
      <w:ind w:left="851"/>
    </w:pPr>
    <w:rPr>
      <w:sz w:val="28"/>
    </w:rPr>
  </w:style>
  <w:style w:type="paragraph" w:customStyle="1" w:styleId="Subject">
    <w:name w:val="Subject"/>
    <w:basedOn w:val="Normal"/>
    <w:semiHidden/>
    <w:locked/>
    <w:rsid w:val="00DD3CEA"/>
    <w:pPr>
      <w:spacing w:after="0"/>
    </w:pPr>
    <w:rPr>
      <w:b/>
      <w:sz w:val="24"/>
    </w:rPr>
  </w:style>
  <w:style w:type="paragraph" w:customStyle="1" w:styleId="Subject2">
    <w:name w:val="Subject 2"/>
    <w:basedOn w:val="Normal"/>
    <w:semiHidden/>
    <w:locked/>
    <w:rsid w:val="00DD3CEA"/>
    <w:rPr>
      <w:sz w:val="44"/>
    </w:rPr>
  </w:style>
  <w:style w:type="paragraph" w:customStyle="1" w:styleId="Subject3">
    <w:name w:val="Subject 3"/>
    <w:basedOn w:val="Normal"/>
    <w:semiHidden/>
    <w:locked/>
    <w:rsid w:val="00DD3CEA"/>
    <w:pPr>
      <w:spacing w:after="240"/>
    </w:pPr>
    <w:rPr>
      <w:sz w:val="36"/>
    </w:rPr>
  </w:style>
  <w:style w:type="paragraph" w:customStyle="1" w:styleId="Subject4">
    <w:name w:val="Subject 4"/>
    <w:basedOn w:val="Normal"/>
    <w:next w:val="BodyText"/>
    <w:semiHidden/>
    <w:rsid w:val="00DD3CEA"/>
    <w:pPr>
      <w:pBdr>
        <w:bottom w:val="single" w:sz="8" w:space="10" w:color="auto"/>
      </w:pBdr>
      <w:spacing w:before="600" w:after="240"/>
      <w:ind w:left="851"/>
    </w:pPr>
    <w:rPr>
      <w:sz w:val="28"/>
    </w:rPr>
  </w:style>
  <w:style w:type="paragraph" w:customStyle="1" w:styleId="Subject5">
    <w:name w:val="Subject 5"/>
    <w:basedOn w:val="Normal"/>
    <w:semiHidden/>
    <w:locked/>
    <w:rsid w:val="00DD3CEA"/>
    <w:pPr>
      <w:spacing w:after="240"/>
      <w:ind w:left="851"/>
    </w:pPr>
    <w:rPr>
      <w:b/>
      <w:sz w:val="24"/>
    </w:rPr>
  </w:style>
  <w:style w:type="paragraph" w:customStyle="1" w:styleId="Status">
    <w:name w:val="Status"/>
    <w:basedOn w:val="Normal"/>
    <w:semiHidden/>
    <w:locked/>
    <w:rsid w:val="00DD3CEA"/>
    <w:rPr>
      <w:sz w:val="22"/>
    </w:rPr>
  </w:style>
  <w:style w:type="paragraph" w:customStyle="1" w:styleId="Status2">
    <w:name w:val="Status 2"/>
    <w:basedOn w:val="Normal"/>
    <w:semiHidden/>
    <w:locked/>
    <w:rsid w:val="00DD3CEA"/>
    <w:pPr>
      <w:spacing w:after="0"/>
      <w:ind w:left="851"/>
    </w:pPr>
    <w:rPr>
      <w:sz w:val="22"/>
    </w:rPr>
  </w:style>
  <w:style w:type="paragraph" w:customStyle="1" w:styleId="Status3">
    <w:name w:val="Status 3"/>
    <w:basedOn w:val="Normal"/>
    <w:semiHidden/>
    <w:locked/>
    <w:rsid w:val="00DD3CEA"/>
    <w:rPr>
      <w:sz w:val="22"/>
    </w:rPr>
  </w:style>
  <w:style w:type="paragraph" w:customStyle="1" w:styleId="Status4">
    <w:name w:val="Status 4"/>
    <w:basedOn w:val="Normal"/>
    <w:semiHidden/>
    <w:locked/>
    <w:rsid w:val="00DD3CEA"/>
    <w:pPr>
      <w:ind w:left="851"/>
    </w:pPr>
    <w:rPr>
      <w:sz w:val="22"/>
    </w:rPr>
  </w:style>
  <w:style w:type="paragraph" w:styleId="Date">
    <w:name w:val="Date"/>
    <w:basedOn w:val="Normal"/>
    <w:next w:val="BodyText"/>
    <w:semiHidden/>
    <w:locked/>
    <w:rsid w:val="00DD3CEA"/>
    <w:pPr>
      <w:spacing w:after="0"/>
    </w:pPr>
  </w:style>
  <w:style w:type="paragraph" w:customStyle="1" w:styleId="Date2">
    <w:name w:val="Date 2"/>
    <w:basedOn w:val="Normal"/>
    <w:next w:val="BodyText"/>
    <w:semiHidden/>
    <w:locked/>
    <w:rsid w:val="00DD3CEA"/>
    <w:pPr>
      <w:spacing w:before="600" w:after="0"/>
      <w:ind w:left="851"/>
    </w:pPr>
    <w:rPr>
      <w:b/>
    </w:rPr>
  </w:style>
  <w:style w:type="paragraph" w:customStyle="1" w:styleId="Date3">
    <w:name w:val="Date 3"/>
    <w:basedOn w:val="Normal"/>
    <w:next w:val="BodyText"/>
    <w:semiHidden/>
    <w:locked/>
    <w:rsid w:val="00DD3CEA"/>
    <w:pPr>
      <w:spacing w:before="600" w:after="360"/>
      <w:ind w:left="851"/>
    </w:pPr>
    <w:rPr>
      <w:sz w:val="22"/>
    </w:rPr>
  </w:style>
  <w:style w:type="paragraph" w:customStyle="1" w:styleId="Date4">
    <w:name w:val="Date 4"/>
    <w:basedOn w:val="Normal"/>
    <w:next w:val="BodyText"/>
    <w:semiHidden/>
    <w:locked/>
    <w:rsid w:val="00DD3CEA"/>
    <w:rPr>
      <w:sz w:val="22"/>
    </w:rPr>
  </w:style>
  <w:style w:type="paragraph" w:customStyle="1" w:styleId="Author1">
    <w:name w:val="Author 1"/>
    <w:basedOn w:val="Normal"/>
    <w:next w:val="BodyText"/>
    <w:semiHidden/>
    <w:locked/>
    <w:rsid w:val="00DD3CEA"/>
    <w:pPr>
      <w:spacing w:after="0"/>
    </w:pPr>
  </w:style>
  <w:style w:type="paragraph" w:customStyle="1" w:styleId="Author2">
    <w:name w:val="Author 2"/>
    <w:basedOn w:val="Normal"/>
    <w:next w:val="BodyText"/>
    <w:semiHidden/>
    <w:locked/>
    <w:rsid w:val="00DD3CEA"/>
    <w:pPr>
      <w:spacing w:after="0"/>
    </w:pPr>
    <w:rPr>
      <w:b/>
    </w:rPr>
  </w:style>
  <w:style w:type="paragraph" w:customStyle="1" w:styleId="AuthorEmail1">
    <w:name w:val="Author Email 1"/>
    <w:basedOn w:val="Normal"/>
    <w:next w:val="BodyText"/>
    <w:semiHidden/>
    <w:locked/>
    <w:rsid w:val="00DD3CEA"/>
    <w:pPr>
      <w:spacing w:after="0"/>
    </w:pPr>
  </w:style>
  <w:style w:type="paragraph" w:customStyle="1" w:styleId="AuthorEmail2">
    <w:name w:val="Author Email 2"/>
    <w:basedOn w:val="Normal"/>
    <w:next w:val="BodyText"/>
    <w:semiHidden/>
    <w:locked/>
    <w:rsid w:val="00DD3CEA"/>
    <w:pPr>
      <w:spacing w:after="0"/>
    </w:pPr>
    <w:rPr>
      <w:sz w:val="18"/>
    </w:rPr>
  </w:style>
  <w:style w:type="paragraph" w:customStyle="1" w:styleId="AuthorEmail3">
    <w:name w:val="Author Email 3"/>
    <w:basedOn w:val="Normal"/>
    <w:semiHidden/>
    <w:locked/>
    <w:rsid w:val="00DD3CEA"/>
    <w:rPr>
      <w:sz w:val="16"/>
    </w:rPr>
  </w:style>
  <w:style w:type="paragraph" w:customStyle="1" w:styleId="AuthorFax1">
    <w:name w:val="Author Fax 1"/>
    <w:basedOn w:val="Normal"/>
    <w:next w:val="BodyText"/>
    <w:semiHidden/>
    <w:locked/>
    <w:rsid w:val="00DD3CEA"/>
    <w:pPr>
      <w:tabs>
        <w:tab w:val="left" w:pos="1134"/>
      </w:tabs>
      <w:spacing w:after="0"/>
    </w:pPr>
  </w:style>
  <w:style w:type="paragraph" w:customStyle="1" w:styleId="AuthorMobile1">
    <w:name w:val="Author Mobile 1"/>
    <w:basedOn w:val="Normal"/>
    <w:next w:val="BodyText"/>
    <w:semiHidden/>
    <w:locked/>
    <w:rsid w:val="00DD3CEA"/>
    <w:pPr>
      <w:tabs>
        <w:tab w:val="left" w:pos="1134"/>
      </w:tabs>
      <w:spacing w:after="0"/>
    </w:pPr>
  </w:style>
  <w:style w:type="paragraph" w:customStyle="1" w:styleId="AuthorMobile2">
    <w:name w:val="Author Mobile 2"/>
    <w:basedOn w:val="Normal"/>
    <w:next w:val="BodyText"/>
    <w:semiHidden/>
    <w:locked/>
    <w:rsid w:val="00DD3CEA"/>
    <w:pPr>
      <w:spacing w:after="0"/>
    </w:pPr>
    <w:rPr>
      <w:sz w:val="18"/>
    </w:rPr>
  </w:style>
  <w:style w:type="paragraph" w:customStyle="1" w:styleId="AuthorPhone1">
    <w:name w:val="Author Phone 1"/>
    <w:basedOn w:val="Normal"/>
    <w:next w:val="BodyText"/>
    <w:semiHidden/>
    <w:locked/>
    <w:rsid w:val="00DD3CEA"/>
    <w:pPr>
      <w:tabs>
        <w:tab w:val="left" w:pos="1134"/>
      </w:tabs>
      <w:spacing w:after="0"/>
    </w:pPr>
  </w:style>
  <w:style w:type="paragraph" w:customStyle="1" w:styleId="AuthorPhone2">
    <w:name w:val="Author Phone 2"/>
    <w:basedOn w:val="Normal"/>
    <w:next w:val="BodyText"/>
    <w:semiHidden/>
    <w:locked/>
    <w:rsid w:val="00DD3CEA"/>
    <w:pPr>
      <w:spacing w:after="0"/>
    </w:pPr>
    <w:rPr>
      <w:sz w:val="18"/>
    </w:rPr>
  </w:style>
  <w:style w:type="paragraph" w:customStyle="1" w:styleId="AuthorPosition1">
    <w:name w:val="Author Position 1"/>
    <w:basedOn w:val="Normal"/>
    <w:next w:val="BodyText"/>
    <w:semiHidden/>
    <w:locked/>
    <w:rsid w:val="00DD3CEA"/>
    <w:pPr>
      <w:spacing w:after="0"/>
    </w:pPr>
  </w:style>
  <w:style w:type="paragraph" w:customStyle="1" w:styleId="FormLabel">
    <w:name w:val="Form Label"/>
    <w:basedOn w:val="Normal"/>
    <w:semiHidden/>
    <w:locked/>
    <w:rsid w:val="00DD3CEA"/>
    <w:pPr>
      <w:spacing w:after="0"/>
    </w:pPr>
    <w:rPr>
      <w:sz w:val="18"/>
    </w:rPr>
  </w:style>
  <w:style w:type="paragraph" w:customStyle="1" w:styleId="FormValue">
    <w:name w:val="Form Value"/>
    <w:basedOn w:val="Normal"/>
    <w:semiHidden/>
    <w:rsid w:val="00DD3CEA"/>
    <w:pPr>
      <w:spacing w:after="0"/>
    </w:pPr>
    <w:rPr>
      <w:sz w:val="18"/>
    </w:rPr>
  </w:style>
  <w:style w:type="paragraph" w:customStyle="1" w:styleId="FormLayout">
    <w:name w:val="Form Layout"/>
    <w:basedOn w:val="Normal"/>
    <w:semiHidden/>
    <w:locked/>
    <w:rsid w:val="00DD3CEA"/>
    <w:pPr>
      <w:spacing w:after="0"/>
    </w:pPr>
    <w:rPr>
      <w:sz w:val="16"/>
      <w:szCs w:val="16"/>
    </w:rPr>
  </w:style>
  <w:style w:type="paragraph" w:customStyle="1" w:styleId="FormHeading">
    <w:name w:val="Form Heading"/>
    <w:basedOn w:val="Normal"/>
    <w:next w:val="BodyText"/>
    <w:semiHidden/>
    <w:locked/>
    <w:rsid w:val="00DD3CEA"/>
    <w:pPr>
      <w:spacing w:after="0"/>
    </w:pPr>
    <w:rPr>
      <w:sz w:val="24"/>
    </w:rPr>
  </w:style>
  <w:style w:type="paragraph" w:customStyle="1" w:styleId="ColumnHeader">
    <w:name w:val="Column Header"/>
    <w:basedOn w:val="Normal"/>
    <w:next w:val="BodyText"/>
    <w:rsid w:val="00DD3CEA"/>
    <w:pPr>
      <w:keepNext/>
    </w:pPr>
    <w:rPr>
      <w:b/>
      <w:sz w:val="18"/>
    </w:rPr>
  </w:style>
  <w:style w:type="paragraph" w:customStyle="1" w:styleId="CellText">
    <w:name w:val="Cell Text"/>
    <w:basedOn w:val="Normal"/>
    <w:rsid w:val="00DD3CEA"/>
    <w:rPr>
      <w:sz w:val="18"/>
    </w:rPr>
  </w:style>
  <w:style w:type="paragraph" w:customStyle="1" w:styleId="CellText2">
    <w:name w:val="Cell Text 2"/>
    <w:basedOn w:val="Normal"/>
    <w:rsid w:val="00DD3CEA"/>
  </w:style>
  <w:style w:type="paragraph" w:customStyle="1" w:styleId="Term">
    <w:name w:val="Term"/>
    <w:basedOn w:val="Normal"/>
    <w:next w:val="BodyText"/>
    <w:rsid w:val="00DD3CEA"/>
    <w:rPr>
      <w:b/>
      <w:sz w:val="18"/>
    </w:rPr>
  </w:style>
  <w:style w:type="paragraph" w:customStyle="1" w:styleId="Meaning">
    <w:name w:val="Meaning"/>
    <w:basedOn w:val="Normal"/>
    <w:rsid w:val="00DD3CEA"/>
    <w:rPr>
      <w:sz w:val="18"/>
    </w:rPr>
  </w:style>
  <w:style w:type="paragraph" w:customStyle="1" w:styleId="Topic1">
    <w:name w:val="Topic 1"/>
    <w:basedOn w:val="Normal"/>
    <w:next w:val="BodyText"/>
    <w:rsid w:val="00DD3CEA"/>
    <w:rPr>
      <w:b/>
    </w:rPr>
  </w:style>
  <w:style w:type="paragraph" w:customStyle="1" w:styleId="Topic2">
    <w:name w:val="Topic 2"/>
    <w:basedOn w:val="Normal"/>
    <w:next w:val="CellText"/>
    <w:rsid w:val="00DD3CEA"/>
    <w:rPr>
      <w:sz w:val="22"/>
    </w:rPr>
  </w:style>
  <w:style w:type="paragraph" w:customStyle="1" w:styleId="ExecText">
    <w:name w:val="Exec Text"/>
    <w:basedOn w:val="Normal"/>
    <w:semiHidden/>
    <w:locked/>
    <w:rsid w:val="00DD3CEA"/>
    <w:pPr>
      <w:keepNext/>
      <w:spacing w:after="0"/>
    </w:pPr>
    <w:rPr>
      <w:sz w:val="18"/>
    </w:rPr>
  </w:style>
  <w:style w:type="paragraph" w:customStyle="1" w:styleId="ExecLeadIn">
    <w:name w:val="Exec Lead In"/>
    <w:basedOn w:val="Normal"/>
    <w:next w:val="ExecText"/>
    <w:semiHidden/>
    <w:locked/>
    <w:rsid w:val="00DD3CEA"/>
    <w:pPr>
      <w:keepNext/>
      <w:spacing w:before="120" w:after="0"/>
    </w:pPr>
    <w:rPr>
      <w:sz w:val="22"/>
    </w:rPr>
  </w:style>
  <w:style w:type="paragraph" w:customStyle="1" w:styleId="ExecSignature">
    <w:name w:val="Exec Signature"/>
    <w:basedOn w:val="Normal"/>
    <w:next w:val="ExecText"/>
    <w:semiHidden/>
    <w:locked/>
    <w:rsid w:val="00DD3CEA"/>
    <w:pPr>
      <w:keepNext/>
      <w:spacing w:before="480" w:after="0"/>
    </w:pPr>
    <w:rPr>
      <w:sz w:val="18"/>
    </w:rPr>
  </w:style>
  <w:style w:type="paragraph" w:customStyle="1" w:styleId="ExecName">
    <w:name w:val="Exec Name"/>
    <w:basedOn w:val="Normal"/>
    <w:next w:val="ExecText"/>
    <w:semiHidden/>
    <w:locked/>
    <w:rsid w:val="00DD3CEA"/>
    <w:pPr>
      <w:keepNext/>
      <w:spacing w:before="240" w:after="0"/>
    </w:pPr>
    <w:rPr>
      <w:sz w:val="18"/>
    </w:rPr>
  </w:style>
  <w:style w:type="paragraph" w:customStyle="1" w:styleId="Party1">
    <w:name w:val="Party 1"/>
    <w:basedOn w:val="Normal"/>
    <w:semiHidden/>
    <w:locked/>
    <w:rsid w:val="00DD3CEA"/>
    <w:pPr>
      <w:spacing w:after="240"/>
    </w:pPr>
    <w:rPr>
      <w:sz w:val="22"/>
    </w:rPr>
  </w:style>
  <w:style w:type="paragraph" w:customStyle="1" w:styleId="Party2">
    <w:name w:val="Party 2"/>
    <w:basedOn w:val="Normal"/>
    <w:next w:val="CellText"/>
    <w:semiHidden/>
    <w:locked/>
    <w:rsid w:val="00DD3CEA"/>
    <w:rPr>
      <w:b/>
      <w:sz w:val="18"/>
    </w:rPr>
  </w:style>
  <w:style w:type="paragraph" w:customStyle="1" w:styleId="Party3">
    <w:name w:val="Party 3"/>
    <w:basedOn w:val="Normal"/>
    <w:semiHidden/>
    <w:rsid w:val="00DD3CEA"/>
    <w:pPr>
      <w:keepNext/>
      <w:spacing w:after="0"/>
    </w:pPr>
    <w:rPr>
      <w:b/>
      <w:sz w:val="22"/>
    </w:rPr>
  </w:style>
  <w:style w:type="paragraph" w:customStyle="1" w:styleId="PartyAlias">
    <w:name w:val="Party Alias"/>
    <w:basedOn w:val="Normal"/>
    <w:next w:val="CellText"/>
    <w:semiHidden/>
    <w:locked/>
    <w:rsid w:val="00DD3CEA"/>
    <w:rPr>
      <w:b/>
      <w:sz w:val="18"/>
    </w:rPr>
  </w:style>
  <w:style w:type="paragraph" w:customStyle="1" w:styleId="PartyCategory1">
    <w:name w:val="Party Category 1"/>
    <w:basedOn w:val="Normal"/>
    <w:next w:val="BodyText"/>
    <w:semiHidden/>
    <w:rsid w:val="00DD3CEA"/>
    <w:rPr>
      <w:b/>
    </w:rPr>
  </w:style>
  <w:style w:type="paragraph" w:customStyle="1" w:styleId="PartyCategory2">
    <w:name w:val="Party Category 2"/>
    <w:basedOn w:val="Normal"/>
    <w:next w:val="BodyText"/>
    <w:semiHidden/>
    <w:rsid w:val="00DD3CEA"/>
    <w:rPr>
      <w:b/>
      <w:sz w:val="22"/>
    </w:rPr>
  </w:style>
  <w:style w:type="paragraph" w:customStyle="1" w:styleId="PartyDetails">
    <w:name w:val="Party Details"/>
    <w:basedOn w:val="Normal"/>
    <w:next w:val="CellText"/>
    <w:semiHidden/>
    <w:locked/>
    <w:rsid w:val="00DD3CEA"/>
    <w:rPr>
      <w:sz w:val="18"/>
    </w:rPr>
  </w:style>
  <w:style w:type="paragraph" w:customStyle="1" w:styleId="PartyAddress">
    <w:name w:val="Party Address"/>
    <w:basedOn w:val="Normal"/>
    <w:next w:val="CellText"/>
    <w:semiHidden/>
    <w:locked/>
    <w:rsid w:val="00DD3CEA"/>
    <w:rPr>
      <w:sz w:val="18"/>
    </w:rPr>
  </w:style>
  <w:style w:type="paragraph" w:customStyle="1" w:styleId="PartyFax">
    <w:name w:val="Party Fax"/>
    <w:basedOn w:val="Normal"/>
    <w:next w:val="CellText"/>
    <w:semiHidden/>
    <w:locked/>
    <w:rsid w:val="00DD3CEA"/>
    <w:rPr>
      <w:sz w:val="18"/>
    </w:rPr>
  </w:style>
  <w:style w:type="paragraph" w:customStyle="1" w:styleId="PartyEmail">
    <w:name w:val="Party Email"/>
    <w:basedOn w:val="Normal"/>
    <w:next w:val="CellText"/>
    <w:semiHidden/>
    <w:locked/>
    <w:rsid w:val="00DD3CEA"/>
    <w:rPr>
      <w:sz w:val="18"/>
    </w:rPr>
  </w:style>
  <w:style w:type="paragraph" w:customStyle="1" w:styleId="PartyPhone">
    <w:name w:val="Party Phone"/>
    <w:basedOn w:val="Normal"/>
    <w:next w:val="CellText"/>
    <w:semiHidden/>
    <w:locked/>
    <w:rsid w:val="00DD3CEA"/>
    <w:rPr>
      <w:sz w:val="18"/>
    </w:rPr>
  </w:style>
  <w:style w:type="paragraph" w:customStyle="1" w:styleId="PartyContact">
    <w:name w:val="Party Contact"/>
    <w:basedOn w:val="Normal"/>
    <w:next w:val="CellText"/>
    <w:semiHidden/>
    <w:locked/>
    <w:rsid w:val="00DD3CEA"/>
    <w:rPr>
      <w:sz w:val="18"/>
    </w:rPr>
  </w:style>
  <w:style w:type="paragraph" w:customStyle="1" w:styleId="Recipient1">
    <w:name w:val="Recipient 1"/>
    <w:basedOn w:val="Normal"/>
    <w:next w:val="BodyText"/>
    <w:semiHidden/>
    <w:locked/>
    <w:rsid w:val="00DD3CEA"/>
    <w:pPr>
      <w:spacing w:after="0"/>
    </w:pPr>
  </w:style>
  <w:style w:type="paragraph" w:customStyle="1" w:styleId="Recipient2">
    <w:name w:val="Recipient 2"/>
    <w:basedOn w:val="Recipient1"/>
    <w:next w:val="BodyText"/>
    <w:semiHidden/>
    <w:locked/>
    <w:rsid w:val="00DD3CEA"/>
  </w:style>
  <w:style w:type="paragraph" w:customStyle="1" w:styleId="RecipientFax">
    <w:name w:val="Recipient Fax"/>
    <w:basedOn w:val="Normal"/>
    <w:next w:val="BodyText"/>
    <w:semiHidden/>
    <w:locked/>
    <w:rsid w:val="00DD3CEA"/>
    <w:pPr>
      <w:tabs>
        <w:tab w:val="left" w:pos="1134"/>
      </w:tabs>
      <w:spacing w:after="0"/>
    </w:pPr>
    <w:rPr>
      <w:b/>
    </w:rPr>
  </w:style>
  <w:style w:type="paragraph" w:customStyle="1" w:styleId="RecipientPhone">
    <w:name w:val="Recipient Phone"/>
    <w:basedOn w:val="Normal"/>
    <w:next w:val="BodyText"/>
    <w:semiHidden/>
    <w:locked/>
    <w:rsid w:val="00DD3CEA"/>
    <w:pPr>
      <w:tabs>
        <w:tab w:val="left" w:pos="1134"/>
      </w:tabs>
      <w:spacing w:after="0"/>
    </w:pPr>
  </w:style>
  <w:style w:type="paragraph" w:customStyle="1" w:styleId="RecipientAddress">
    <w:name w:val="Recipient Address"/>
    <w:basedOn w:val="Normal"/>
    <w:semiHidden/>
    <w:locked/>
    <w:rsid w:val="00DD3CEA"/>
    <w:pPr>
      <w:spacing w:after="0"/>
    </w:pPr>
  </w:style>
  <w:style w:type="paragraph" w:customStyle="1" w:styleId="RecipientPosition">
    <w:name w:val="Recipient Position"/>
    <w:basedOn w:val="Normal"/>
    <w:next w:val="BodyText"/>
    <w:semiHidden/>
    <w:locked/>
    <w:rsid w:val="00DD3CEA"/>
    <w:pPr>
      <w:spacing w:after="0"/>
    </w:pPr>
  </w:style>
  <w:style w:type="paragraph" w:customStyle="1" w:styleId="RecipientCompany">
    <w:name w:val="Recipient Company"/>
    <w:basedOn w:val="Normal"/>
    <w:next w:val="BodyText"/>
    <w:semiHidden/>
    <w:locked/>
    <w:rsid w:val="00DD3CEA"/>
    <w:pPr>
      <w:spacing w:after="0"/>
    </w:pPr>
  </w:style>
  <w:style w:type="paragraph" w:customStyle="1" w:styleId="RecipientEmail">
    <w:name w:val="Recipient Email"/>
    <w:basedOn w:val="Normal"/>
    <w:next w:val="BodyText"/>
    <w:semiHidden/>
    <w:locked/>
    <w:rsid w:val="00DD3CEA"/>
    <w:pPr>
      <w:spacing w:after="0"/>
    </w:pPr>
  </w:style>
  <w:style w:type="paragraph" w:customStyle="1" w:styleId="Acknowledgement">
    <w:name w:val="Acknowledgement"/>
    <w:basedOn w:val="Normal"/>
    <w:next w:val="BodyText"/>
    <w:semiHidden/>
    <w:locked/>
    <w:rsid w:val="00DD3CEA"/>
    <w:pPr>
      <w:pBdr>
        <w:bottom w:val="single" w:sz="2" w:space="30" w:color="auto"/>
      </w:pBdr>
      <w:spacing w:before="360" w:after="600"/>
      <w:ind w:left="851"/>
    </w:pPr>
  </w:style>
  <w:style w:type="paragraph" w:styleId="Salutation">
    <w:name w:val="Salutation"/>
    <w:basedOn w:val="Normal"/>
    <w:next w:val="BodyText"/>
    <w:semiHidden/>
    <w:locked/>
    <w:rsid w:val="00DD3CEA"/>
    <w:pPr>
      <w:spacing w:after="240"/>
      <w:ind w:left="851"/>
    </w:pPr>
  </w:style>
  <w:style w:type="paragraph" w:customStyle="1" w:styleId="Separator">
    <w:name w:val="Separator"/>
    <w:basedOn w:val="Normal"/>
    <w:semiHidden/>
    <w:locked/>
    <w:rsid w:val="00DD3CEA"/>
    <w:pPr>
      <w:spacing w:after="0"/>
    </w:pPr>
    <w:rPr>
      <w:sz w:val="16"/>
    </w:rPr>
  </w:style>
  <w:style w:type="paragraph" w:customStyle="1" w:styleId="DeliveryInstruction">
    <w:name w:val="Delivery Instruction"/>
    <w:basedOn w:val="Normal"/>
    <w:next w:val="BodyText"/>
    <w:semiHidden/>
    <w:locked/>
    <w:rsid w:val="00DD3CEA"/>
    <w:pPr>
      <w:spacing w:after="0"/>
    </w:pPr>
  </w:style>
  <w:style w:type="paragraph" w:customStyle="1" w:styleId="ItemID">
    <w:name w:val="Item ID"/>
    <w:basedOn w:val="Normal"/>
    <w:next w:val="BodyText"/>
    <w:semiHidden/>
    <w:locked/>
    <w:rsid w:val="00DD3CEA"/>
    <w:pPr>
      <w:spacing w:before="120" w:after="0"/>
    </w:pPr>
    <w:rPr>
      <w:spacing w:val="-6"/>
      <w:sz w:val="19"/>
      <w:szCs w:val="19"/>
    </w:rPr>
  </w:style>
  <w:style w:type="paragraph" w:customStyle="1" w:styleId="StartText">
    <w:name w:val="Start Text"/>
    <w:basedOn w:val="BodyText"/>
    <w:next w:val="BodyText"/>
    <w:semiHidden/>
    <w:locked/>
    <w:rsid w:val="00DD3CEA"/>
    <w:pPr>
      <w:spacing w:before="600"/>
    </w:pPr>
  </w:style>
  <w:style w:type="paragraph" w:customStyle="1" w:styleId="CoverText">
    <w:name w:val="Cover Text"/>
    <w:basedOn w:val="Normal"/>
    <w:semiHidden/>
    <w:locked/>
    <w:rsid w:val="00DD3CEA"/>
    <w:pPr>
      <w:spacing w:after="0"/>
    </w:pPr>
    <w:rPr>
      <w:sz w:val="16"/>
    </w:rPr>
  </w:style>
  <w:style w:type="paragraph" w:customStyle="1" w:styleId="Disclaimer">
    <w:name w:val="Disclaimer"/>
    <w:basedOn w:val="Normal"/>
    <w:next w:val="Footer"/>
    <w:semiHidden/>
    <w:locked/>
    <w:rsid w:val="00DD3CEA"/>
    <w:pPr>
      <w:spacing w:after="0"/>
    </w:pPr>
    <w:rPr>
      <w:rFonts w:cs="Arial"/>
      <w:sz w:val="18"/>
    </w:rPr>
  </w:style>
  <w:style w:type="paragraph" w:customStyle="1" w:styleId="ClientName">
    <w:name w:val="Client Name"/>
    <w:basedOn w:val="Normal"/>
    <w:next w:val="BodyText"/>
    <w:semiHidden/>
    <w:locked/>
    <w:rsid w:val="00DD3CEA"/>
    <w:pPr>
      <w:spacing w:after="0"/>
    </w:pPr>
  </w:style>
  <w:style w:type="paragraph" w:customStyle="1" w:styleId="MatterNumber">
    <w:name w:val="Matter Number"/>
    <w:basedOn w:val="Normal"/>
    <w:next w:val="BodyText"/>
    <w:semiHidden/>
    <w:locked/>
    <w:rsid w:val="00DD3CEA"/>
    <w:pPr>
      <w:spacing w:after="0"/>
    </w:pPr>
  </w:style>
  <w:style w:type="paragraph" w:customStyle="1" w:styleId="MatterName">
    <w:name w:val="Matter Name"/>
    <w:basedOn w:val="Normal"/>
    <w:next w:val="BodyText"/>
    <w:semiHidden/>
    <w:locked/>
    <w:rsid w:val="00DD3CEA"/>
    <w:pPr>
      <w:spacing w:after="0"/>
    </w:pPr>
  </w:style>
  <w:style w:type="paragraph" w:customStyle="1" w:styleId="Matter">
    <w:name w:val="Matter"/>
    <w:basedOn w:val="Normal"/>
    <w:next w:val="BodyText"/>
    <w:semiHidden/>
    <w:locked/>
    <w:rsid w:val="00DD3CEA"/>
    <w:pPr>
      <w:spacing w:after="0"/>
    </w:pPr>
  </w:style>
  <w:style w:type="paragraph" w:customStyle="1" w:styleId="Remarks">
    <w:name w:val="Remarks"/>
    <w:basedOn w:val="Normal"/>
    <w:semiHidden/>
    <w:locked/>
    <w:rsid w:val="00DD3CEA"/>
    <w:pPr>
      <w:spacing w:after="240"/>
    </w:pPr>
    <w:rPr>
      <w:sz w:val="22"/>
    </w:rPr>
  </w:style>
  <w:style w:type="paragraph" w:customStyle="1" w:styleId="SignOff">
    <w:name w:val="Sign Off"/>
    <w:basedOn w:val="Normal"/>
    <w:next w:val="BodyText"/>
    <w:semiHidden/>
    <w:locked/>
    <w:rsid w:val="00DD3CEA"/>
    <w:pPr>
      <w:spacing w:before="360"/>
      <w:ind w:left="851"/>
    </w:pPr>
  </w:style>
  <w:style w:type="paragraph" w:customStyle="1" w:styleId="CopyrightNotice">
    <w:name w:val="Copyright Notice"/>
    <w:basedOn w:val="Normal"/>
    <w:next w:val="BodyText"/>
    <w:semiHidden/>
    <w:locked/>
    <w:rsid w:val="00DD3CEA"/>
    <w:pPr>
      <w:ind w:left="851"/>
    </w:pPr>
  </w:style>
  <w:style w:type="paragraph" w:customStyle="1" w:styleId="Brand">
    <w:name w:val="Brand"/>
    <w:basedOn w:val="Normal"/>
    <w:next w:val="BodyText"/>
    <w:semiHidden/>
    <w:locked/>
    <w:rsid w:val="00DD3CEA"/>
  </w:style>
  <w:style w:type="paragraph" w:customStyle="1" w:styleId="Pages">
    <w:name w:val="Pages"/>
    <w:basedOn w:val="FormValue"/>
    <w:semiHidden/>
    <w:locked/>
    <w:rsid w:val="00DD3CEA"/>
  </w:style>
  <w:style w:type="paragraph" w:styleId="Caption">
    <w:name w:val="caption"/>
    <w:basedOn w:val="Normal"/>
    <w:next w:val="BodyText"/>
    <w:locked/>
    <w:rsid w:val="00DD3CEA"/>
    <w:pPr>
      <w:spacing w:after="600"/>
      <w:jc w:val="right"/>
    </w:pPr>
    <w:rPr>
      <w:sz w:val="36"/>
    </w:rPr>
  </w:style>
  <w:style w:type="paragraph" w:styleId="FootnoteText">
    <w:name w:val="footnote text"/>
    <w:basedOn w:val="Normal"/>
    <w:semiHidden/>
    <w:locked/>
    <w:rsid w:val="00DD3CEA"/>
    <w:pPr>
      <w:keepLines/>
    </w:pPr>
    <w:rPr>
      <w:sz w:val="16"/>
    </w:rPr>
  </w:style>
  <w:style w:type="table" w:customStyle="1" w:styleId="TableCorrespondence1">
    <w:name w:val="Table Correspondence 1"/>
    <w:basedOn w:val="TableNormal"/>
    <w:semiHidden/>
    <w:locked/>
    <w:rsid w:val="00DD3CEA"/>
    <w:rPr>
      <w:rFonts w:ascii="Arial" w:hAnsi="Arial"/>
    </w:rPr>
    <w:tblPr>
      <w:tblStyleRowBandSize w:val="1"/>
      <w:tblCellMar>
        <w:top w:w="284" w:type="dxa"/>
        <w:left w:w="0" w:type="dxa"/>
        <w:bottom w:w="284" w:type="dxa"/>
        <w:right w:w="0" w:type="dxa"/>
      </w:tblCellMar>
    </w:tblPr>
    <w:tblStylePr w:type="firstCol">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auto"/>
          <w:right w:val="nil"/>
          <w:insideH w:val="nil"/>
          <w:insideV w:val="nil"/>
          <w:tl2br w:val="nil"/>
          <w:tr2bl w:val="nil"/>
        </w:tcBorders>
      </w:tcPr>
    </w:tblStylePr>
    <w:tblStylePr w:type="band2Horz">
      <w:tblPr/>
      <w:tcPr>
        <w:tcBorders>
          <w:top w:val="nil"/>
          <w:left w:val="nil"/>
          <w:bottom w:val="single" w:sz="4" w:space="0" w:color="auto"/>
          <w:right w:val="nil"/>
          <w:insideH w:val="nil"/>
          <w:insideV w:val="nil"/>
          <w:tl2br w:val="nil"/>
          <w:tr2bl w:val="nil"/>
        </w:tcBorders>
      </w:tcPr>
    </w:tblStylePr>
  </w:style>
  <w:style w:type="table" w:customStyle="1" w:styleId="TableCorrespondence2">
    <w:name w:val="Table Correspondence 2"/>
    <w:basedOn w:val="TableNormal"/>
    <w:semiHidden/>
    <w:locked/>
    <w:rsid w:val="00DD3CEA"/>
    <w:rPr>
      <w:rFonts w:ascii="Arial" w:hAnsi="Arial"/>
    </w:rPr>
    <w:tblPr>
      <w:tblCellMar>
        <w:left w:w="0" w:type="dxa"/>
        <w:right w:w="0" w:type="dxa"/>
      </w:tblCellMar>
    </w:tblPr>
    <w:tblStylePr w:type="lastRow">
      <w:tblPr>
        <w:tblCellMar>
          <w:top w:w="0" w:type="dxa"/>
          <w:left w:w="0" w:type="dxa"/>
          <w:bottom w:w="284" w:type="dxa"/>
          <w:right w:w="0" w:type="dxa"/>
        </w:tblCellMar>
      </w:tblPr>
      <w:tcPr>
        <w:tcBorders>
          <w:top w:val="nil"/>
          <w:left w:val="nil"/>
          <w:bottom w:val="single" w:sz="4" w:space="0" w:color="auto"/>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TableCorrespondence3">
    <w:name w:val="Table Correspondence 3"/>
    <w:basedOn w:val="TableNormal"/>
    <w:semiHidden/>
    <w:locked/>
    <w:rsid w:val="00DD3CEA"/>
    <w:rPr>
      <w:rFonts w:ascii="Arial" w:hAnsi="Arial"/>
    </w:rPr>
    <w:tblPr>
      <w:tblCellMar>
        <w:left w:w="0" w:type="dxa"/>
        <w:right w:w="0" w:type="dxa"/>
      </w:tblCellMar>
    </w:tblPr>
  </w:style>
  <w:style w:type="table" w:customStyle="1" w:styleId="TableCorrespondence4">
    <w:name w:val="Table Correspondence 4"/>
    <w:basedOn w:val="TableNormal"/>
    <w:semiHidden/>
    <w:locked/>
    <w:rsid w:val="00DD3CEA"/>
    <w:rPr>
      <w:rFonts w:ascii="Arial" w:hAnsi="Arial"/>
    </w:rPr>
    <w:tblPr>
      <w:tblCellMar>
        <w:left w:w="0" w:type="dxa"/>
        <w:bottom w:w="284" w:type="dxa"/>
        <w:right w:w="0" w:type="dxa"/>
      </w:tblCellMar>
    </w:tblPr>
    <w:tblStylePr w:type="lastRow">
      <w:tblPr/>
      <w:tcPr>
        <w:tcBorders>
          <w:top w:val="nil"/>
          <w:left w:val="nil"/>
          <w:bottom w:val="single" w:sz="4" w:space="0" w:color="auto"/>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TableAddressees">
    <w:name w:val="Table Addressees"/>
    <w:basedOn w:val="TableNormal"/>
    <w:semiHidden/>
    <w:locked/>
    <w:rsid w:val="00DD3CEA"/>
    <w:rPr>
      <w:rFonts w:ascii="Arial" w:hAnsi="Arial"/>
    </w:rPr>
    <w:tblPr>
      <w:tblCellMar>
        <w:left w:w="0" w:type="dxa"/>
        <w:bottom w:w="454" w:type="dxa"/>
        <w:right w:w="0" w:type="dxa"/>
      </w:tblCellMar>
    </w:tblPr>
    <w:tblStylePr w:type="lastCol">
      <w:pPr>
        <w:jc w:val="right"/>
      </w:pPr>
    </w:tblStylePr>
  </w:style>
  <w:style w:type="table" w:customStyle="1" w:styleId="TableAuthors">
    <w:name w:val="Table Authors"/>
    <w:basedOn w:val="TableNormal"/>
    <w:semiHidden/>
    <w:locked/>
    <w:rsid w:val="00DD3CEA"/>
    <w:rPr>
      <w:rFonts w:ascii="Arial" w:hAnsi="Arial"/>
    </w:rPr>
    <w:tblPr>
      <w:tblInd w:w="851" w:type="dxa"/>
      <w:tblCellMar>
        <w:top w:w="908" w:type="dxa"/>
        <w:left w:w="0" w:type="dxa"/>
        <w:right w:w="0" w:type="dxa"/>
      </w:tblCellMar>
    </w:tblPr>
  </w:style>
  <w:style w:type="table" w:customStyle="1" w:styleId="TableCover">
    <w:name w:val="Table Cover"/>
    <w:basedOn w:val="TableNormal"/>
    <w:semiHidden/>
    <w:locked/>
    <w:rsid w:val="00DD3CEA"/>
    <w:rPr>
      <w:rFonts w:ascii="Arial" w:hAnsi="Arial"/>
    </w:rPr>
    <w:tblPr>
      <w:tblInd w:w="1701" w:type="dxa"/>
      <w:tblCellMar>
        <w:left w:w="0" w:type="dxa"/>
        <w:right w:w="0" w:type="dxa"/>
      </w:tblCellMar>
    </w:tblPr>
  </w:style>
  <w:style w:type="table" w:customStyle="1" w:styleId="TableLayout1">
    <w:name w:val="Table Layout 1"/>
    <w:basedOn w:val="TableNormal"/>
    <w:semiHidden/>
    <w:locked/>
    <w:rsid w:val="00DD3CEA"/>
    <w:rPr>
      <w:rFonts w:ascii="Arial" w:hAnsi="Arial"/>
    </w:rPr>
    <w:tblPr>
      <w:tblCellMar>
        <w:left w:w="0" w:type="dxa"/>
        <w:right w:w="0" w:type="dxa"/>
      </w:tblCellMar>
    </w:tblPr>
  </w:style>
  <w:style w:type="table" w:customStyle="1" w:styleId="TableLayout2">
    <w:name w:val="Table Layout 2"/>
    <w:basedOn w:val="TableLayout1"/>
    <w:semiHidden/>
    <w:locked/>
    <w:rsid w:val="00DD3CEA"/>
    <w:tblPr/>
    <w:tcPr>
      <w:vAlign w:val="bottom"/>
    </w:tcPr>
  </w:style>
  <w:style w:type="table" w:customStyle="1" w:styleId="TableLayout3">
    <w:name w:val="Table Layout 3"/>
    <w:basedOn w:val="TableLayout2"/>
    <w:semiHidden/>
    <w:locked/>
    <w:rsid w:val="00DD3CEA"/>
    <w:pPr>
      <w:jc w:val="right"/>
    </w:pPr>
    <w:tblPr>
      <w:jc w:val="center"/>
    </w:tblPr>
    <w:trPr>
      <w:jc w:val="center"/>
    </w:trPr>
  </w:style>
  <w:style w:type="table" w:customStyle="1" w:styleId="TableStyle">
    <w:name w:val="Table Style"/>
    <w:basedOn w:val="TableNormal"/>
    <w:rsid w:val="00DD3CEA"/>
    <w:rPr>
      <w:rFonts w:ascii="Arial" w:hAnsi="Arial"/>
      <w:sz w:val="18"/>
    </w:rPr>
    <w:tblPr>
      <w:tblInd w:w="851" w:type="dxa"/>
      <w:tblBorders>
        <w:bottom w:val="single" w:sz="4" w:space="0" w:color="4D4D4D"/>
        <w:insideH w:val="single" w:sz="4" w:space="0" w:color="4D4D4D"/>
      </w:tblBorders>
      <w:tblCellMar>
        <w:top w:w="284" w:type="dxa"/>
        <w:left w:w="0" w:type="dxa"/>
        <w:bottom w:w="113" w:type="dxa"/>
        <w:right w:w="284" w:type="dxa"/>
      </w:tblCellMar>
    </w:tblPr>
  </w:style>
  <w:style w:type="table" w:customStyle="1" w:styleId="TableParties">
    <w:name w:val="Table Parties"/>
    <w:basedOn w:val="TableNormal"/>
    <w:semiHidden/>
    <w:rsid w:val="00DD3CEA"/>
    <w:rPr>
      <w:rFonts w:ascii="Arial" w:hAnsi="Arial"/>
      <w:sz w:val="18"/>
    </w:rPr>
    <w:tblPr>
      <w:tblInd w:w="851" w:type="dxa"/>
      <w:tblCellMar>
        <w:top w:w="227" w:type="dxa"/>
        <w:left w:w="0" w:type="dxa"/>
        <w:bottom w:w="113" w:type="dxa"/>
        <w:right w:w="113" w:type="dxa"/>
      </w:tblCellMar>
    </w:tblPr>
    <w:trPr>
      <w:cantSplit/>
    </w:trPr>
  </w:style>
  <w:style w:type="table" w:customStyle="1" w:styleId="TableParty">
    <w:name w:val="Table Party"/>
    <w:basedOn w:val="TableNormal"/>
    <w:semiHidden/>
    <w:locked/>
    <w:rsid w:val="00DD3CEA"/>
    <w:rPr>
      <w:rFonts w:ascii="Arial" w:hAnsi="Arial"/>
    </w:rPr>
    <w:tblPr>
      <w:tblInd w:w="851" w:type="dxa"/>
      <w:tblCellMar>
        <w:left w:w="0" w:type="dxa"/>
        <w:bottom w:w="113" w:type="dxa"/>
        <w:right w:w="0" w:type="dxa"/>
      </w:tblCellMar>
    </w:tblPr>
    <w:tblStylePr w:type="lastRow">
      <w:tblPr/>
      <w:tcPr>
        <w:tcBorders>
          <w:top w:val="nil"/>
          <w:left w:val="nil"/>
          <w:bottom w:val="single" w:sz="4" w:space="0" w:color="4D4D4D"/>
          <w:right w:val="nil"/>
          <w:insideH w:val="nil"/>
          <w:insideV w:val="nil"/>
          <w:tl2br w:val="nil"/>
          <w:tr2bl w:val="nil"/>
        </w:tcBorders>
      </w:tcPr>
    </w:tblStylePr>
  </w:style>
  <w:style w:type="table" w:customStyle="1" w:styleId="TableExec1">
    <w:name w:val="Table Exec 1"/>
    <w:basedOn w:val="TableNormal"/>
    <w:semiHidden/>
    <w:locked/>
    <w:rsid w:val="00DD3CEA"/>
    <w:rPr>
      <w:rFonts w:ascii="Arial" w:hAnsi="Arial"/>
      <w:sz w:val="18"/>
    </w:rPr>
    <w:tblPr>
      <w:tblCellMar>
        <w:left w:w="0" w:type="dxa"/>
        <w:right w:w="0" w:type="dxa"/>
      </w:tblCellMar>
    </w:tblPr>
    <w:trPr>
      <w:cantSplit/>
    </w:trPr>
  </w:style>
  <w:style w:type="table" w:customStyle="1" w:styleId="TableExec2">
    <w:name w:val="Table Exec 2"/>
    <w:basedOn w:val="TableNormal"/>
    <w:semiHidden/>
    <w:locked/>
    <w:rsid w:val="00DD3CEA"/>
    <w:rPr>
      <w:rFonts w:ascii="Arial" w:hAnsi="Arial"/>
      <w:sz w:val="18"/>
    </w:rPr>
    <w:tblPr>
      <w:tblCellMar>
        <w:left w:w="0" w:type="dxa"/>
        <w:right w:w="0" w:type="dxa"/>
      </w:tblCellMar>
    </w:tblPr>
    <w:trPr>
      <w:cantSplit/>
    </w:trPr>
  </w:style>
  <w:style w:type="table" w:customStyle="1" w:styleId="TableExec3">
    <w:name w:val="Table Exec 3"/>
    <w:basedOn w:val="TableNormal"/>
    <w:semiHidden/>
    <w:locked/>
    <w:rsid w:val="00DD3CEA"/>
    <w:rPr>
      <w:rFonts w:ascii="Arial" w:hAnsi="Arial"/>
      <w:sz w:val="18"/>
    </w:rPr>
    <w:tblPr>
      <w:tblCellMar>
        <w:left w:w="0" w:type="dxa"/>
        <w:right w:w="0" w:type="dxa"/>
      </w:tblCellMar>
    </w:tblPr>
    <w:trPr>
      <w:cantSplit/>
    </w:trPr>
  </w:style>
  <w:style w:type="table" w:customStyle="1" w:styleId="TableExec4">
    <w:name w:val="Table Exec 4"/>
    <w:basedOn w:val="TableNormal"/>
    <w:semiHidden/>
    <w:locked/>
    <w:rsid w:val="00DD3CEA"/>
    <w:rPr>
      <w:rFonts w:ascii="Arial" w:hAnsi="Arial"/>
      <w:sz w:val="18"/>
    </w:rPr>
    <w:tblPr>
      <w:tblCellMar>
        <w:left w:w="0" w:type="dxa"/>
        <w:right w:w="0" w:type="dxa"/>
      </w:tblCellMar>
    </w:tblPr>
    <w:trPr>
      <w:cantSplit/>
    </w:trPr>
  </w:style>
  <w:style w:type="table" w:customStyle="1" w:styleId="TableExec5">
    <w:name w:val="Table Exec 5"/>
    <w:basedOn w:val="TableNormal"/>
    <w:semiHidden/>
    <w:locked/>
    <w:rsid w:val="00DD3CEA"/>
    <w:rPr>
      <w:rFonts w:ascii="Arial" w:hAnsi="Arial"/>
      <w:sz w:val="18"/>
    </w:rPr>
    <w:tblPr>
      <w:tblCellMar>
        <w:left w:w="0" w:type="dxa"/>
        <w:right w:w="0" w:type="dxa"/>
      </w:tblCellMar>
    </w:tblPr>
    <w:trPr>
      <w:cantSplit/>
    </w:trPr>
  </w:style>
  <w:style w:type="table" w:customStyle="1" w:styleId="TableExec6">
    <w:name w:val="Table Exec 6"/>
    <w:basedOn w:val="TableNormal"/>
    <w:semiHidden/>
    <w:locked/>
    <w:rsid w:val="00DD3CEA"/>
    <w:rPr>
      <w:rFonts w:ascii="Arial" w:hAnsi="Arial"/>
      <w:sz w:val="18"/>
    </w:rPr>
    <w:tblPr>
      <w:tblCellMar>
        <w:left w:w="0" w:type="dxa"/>
        <w:right w:w="0" w:type="dxa"/>
      </w:tblCellMar>
    </w:tblPr>
    <w:trPr>
      <w:cantSplit/>
    </w:trPr>
  </w:style>
  <w:style w:type="table" w:customStyle="1" w:styleId="TableExec7">
    <w:name w:val="Table Exec 7"/>
    <w:basedOn w:val="TableNormal"/>
    <w:semiHidden/>
    <w:locked/>
    <w:rsid w:val="00DD3CEA"/>
    <w:rPr>
      <w:rFonts w:ascii="Arial" w:hAnsi="Arial"/>
      <w:sz w:val="18"/>
    </w:rPr>
    <w:tblPr>
      <w:tblCellMar>
        <w:left w:w="0" w:type="dxa"/>
        <w:right w:w="0" w:type="dxa"/>
      </w:tblCellMar>
    </w:tblPr>
    <w:trPr>
      <w:cantSplit/>
    </w:trPr>
  </w:style>
  <w:style w:type="table" w:customStyle="1" w:styleId="TableExec8">
    <w:name w:val="Table Exec 8"/>
    <w:basedOn w:val="TableNormal"/>
    <w:semiHidden/>
    <w:locked/>
    <w:rsid w:val="00DD3CEA"/>
    <w:rPr>
      <w:rFonts w:ascii="Arial" w:hAnsi="Arial"/>
      <w:sz w:val="18"/>
    </w:rPr>
    <w:tblPr>
      <w:tblCellMar>
        <w:left w:w="0" w:type="dxa"/>
        <w:right w:w="0" w:type="dxa"/>
      </w:tblCellMar>
    </w:tblPr>
    <w:trPr>
      <w:cantSplit/>
    </w:trPr>
  </w:style>
  <w:style w:type="table" w:customStyle="1" w:styleId="TableExec9">
    <w:name w:val="Table Exec 9"/>
    <w:basedOn w:val="TableNormal"/>
    <w:semiHidden/>
    <w:locked/>
    <w:rsid w:val="00DD3CEA"/>
    <w:rPr>
      <w:rFonts w:ascii="Arial" w:hAnsi="Arial"/>
      <w:sz w:val="18"/>
    </w:rPr>
    <w:tblPr>
      <w:tblCellMar>
        <w:left w:w="0" w:type="dxa"/>
        <w:right w:w="0" w:type="dxa"/>
      </w:tblCellMar>
    </w:tblPr>
    <w:trPr>
      <w:cantSplit/>
    </w:trPr>
  </w:style>
  <w:style w:type="character" w:customStyle="1" w:styleId="Highlight">
    <w:name w:val="Highlight"/>
    <w:basedOn w:val="DefaultParagraphFont"/>
    <w:semiHidden/>
    <w:rsid w:val="00DD3CEA"/>
  </w:style>
  <w:style w:type="character" w:styleId="Emphasis">
    <w:name w:val="Emphasis"/>
    <w:rsid w:val="00DD3CEA"/>
    <w:rPr>
      <w:i/>
      <w:iCs/>
    </w:rPr>
  </w:style>
  <w:style w:type="character" w:styleId="Strong">
    <w:name w:val="Strong"/>
    <w:rsid w:val="00DD3CEA"/>
    <w:rPr>
      <w:b/>
      <w:bCs/>
    </w:rPr>
  </w:style>
  <w:style w:type="character" w:customStyle="1" w:styleId="StrongEmphasis">
    <w:name w:val="Strong Emphasis"/>
    <w:rsid w:val="00DD3CEA"/>
    <w:rPr>
      <w:b/>
      <w:i/>
    </w:rPr>
  </w:style>
  <w:style w:type="character" w:customStyle="1" w:styleId="ExecInstruction">
    <w:name w:val="Exec Instruction"/>
    <w:semiHidden/>
    <w:locked/>
    <w:rsid w:val="00DD3CEA"/>
    <w:rPr>
      <w:rFonts w:ascii="Arial" w:hAnsi="Arial"/>
      <w:i/>
      <w:sz w:val="16"/>
    </w:rPr>
  </w:style>
  <w:style w:type="character" w:customStyle="1" w:styleId="ExecArrow">
    <w:name w:val="Exec Arrow"/>
    <w:semiHidden/>
    <w:locked/>
    <w:rsid w:val="00DD3CEA"/>
    <w:rPr>
      <w:rFonts w:cs="Arial"/>
      <w:sz w:val="14"/>
    </w:rPr>
  </w:style>
  <w:style w:type="character" w:customStyle="1" w:styleId="DateArrow">
    <w:name w:val="Date Arrow"/>
    <w:semiHidden/>
    <w:locked/>
    <w:rsid w:val="00DD3CEA"/>
    <w:rPr>
      <w:rFonts w:cs="Arial"/>
      <w:sz w:val="14"/>
    </w:rPr>
  </w:style>
  <w:style w:type="character" w:styleId="FootnoteReference">
    <w:name w:val="footnote reference"/>
    <w:semiHidden/>
    <w:locked/>
    <w:rsid w:val="00DD3CEA"/>
    <w:rPr>
      <w:vertAlign w:val="superscript"/>
    </w:rPr>
  </w:style>
  <w:style w:type="numbering" w:styleId="111111">
    <w:name w:val="Outline List 2"/>
    <w:basedOn w:val="NoList"/>
    <w:semiHidden/>
    <w:locked/>
    <w:rsid w:val="00DD3CEA"/>
  </w:style>
  <w:style w:type="numbering" w:styleId="1ai">
    <w:name w:val="Outline List 1"/>
    <w:basedOn w:val="NoList"/>
    <w:semiHidden/>
    <w:locked/>
    <w:rsid w:val="00DD3CEA"/>
  </w:style>
  <w:style w:type="numbering" w:styleId="ArticleSection">
    <w:name w:val="Outline List 3"/>
    <w:basedOn w:val="NoList"/>
    <w:semiHidden/>
    <w:locked/>
    <w:rsid w:val="00DD3CEA"/>
  </w:style>
  <w:style w:type="paragraph" w:styleId="BlockText">
    <w:name w:val="Block Text"/>
    <w:basedOn w:val="Normal"/>
    <w:semiHidden/>
    <w:locked/>
    <w:rsid w:val="00DD3CEA"/>
  </w:style>
  <w:style w:type="paragraph" w:styleId="BodyText2">
    <w:name w:val="Body Text 2"/>
    <w:basedOn w:val="Normal"/>
    <w:semiHidden/>
    <w:locked/>
    <w:rsid w:val="00DD3CEA"/>
  </w:style>
  <w:style w:type="paragraph" w:styleId="BodyText3">
    <w:name w:val="Body Text 3"/>
    <w:basedOn w:val="Normal"/>
    <w:semiHidden/>
    <w:locked/>
    <w:rsid w:val="00DD3CEA"/>
  </w:style>
  <w:style w:type="paragraph" w:styleId="BodyTextFirstIndent">
    <w:name w:val="Body Text First Indent"/>
    <w:basedOn w:val="BodyText"/>
    <w:semiHidden/>
    <w:locked/>
    <w:rsid w:val="00DD3CEA"/>
    <w:pPr>
      <w:ind w:firstLine="567"/>
    </w:pPr>
  </w:style>
  <w:style w:type="paragraph" w:styleId="BodyTextFirstIndent2">
    <w:name w:val="Body Text First Indent 2"/>
    <w:basedOn w:val="BodyTextIndent"/>
    <w:semiHidden/>
    <w:locked/>
    <w:rsid w:val="00DD3CEA"/>
    <w:pPr>
      <w:ind w:firstLine="567"/>
    </w:pPr>
  </w:style>
  <w:style w:type="paragraph" w:styleId="Closing">
    <w:name w:val="Closing"/>
    <w:basedOn w:val="Normal"/>
    <w:semiHidden/>
    <w:locked/>
    <w:rsid w:val="00DD3CEA"/>
  </w:style>
  <w:style w:type="paragraph" w:styleId="E-mailSignature">
    <w:name w:val="E-mail Signature"/>
    <w:basedOn w:val="Normal"/>
    <w:semiHidden/>
    <w:locked/>
    <w:rsid w:val="00DD3CEA"/>
  </w:style>
  <w:style w:type="paragraph" w:styleId="EnvelopeAddress">
    <w:name w:val="envelope address"/>
    <w:basedOn w:val="Normal"/>
    <w:semiHidden/>
    <w:locked/>
    <w:rsid w:val="00DD3CEA"/>
  </w:style>
  <w:style w:type="paragraph" w:styleId="EnvelopeReturn">
    <w:name w:val="envelope return"/>
    <w:basedOn w:val="Normal"/>
    <w:semiHidden/>
    <w:locked/>
    <w:rsid w:val="00DD3CEA"/>
  </w:style>
  <w:style w:type="character" w:styleId="FollowedHyperlink">
    <w:name w:val="FollowedHyperlink"/>
    <w:semiHidden/>
    <w:locked/>
    <w:rsid w:val="00DD3CEA"/>
    <w:rPr>
      <w:color w:val="auto"/>
      <w:u w:val="single"/>
    </w:rPr>
  </w:style>
  <w:style w:type="character" w:styleId="HTMLAcronym">
    <w:name w:val="HTML Acronym"/>
    <w:basedOn w:val="DefaultParagraphFont"/>
    <w:semiHidden/>
    <w:locked/>
    <w:rsid w:val="00DD3CEA"/>
  </w:style>
  <w:style w:type="paragraph" w:styleId="HTMLAddress">
    <w:name w:val="HTML Address"/>
    <w:basedOn w:val="Normal"/>
    <w:semiHidden/>
    <w:locked/>
    <w:rsid w:val="00DD3CEA"/>
  </w:style>
  <w:style w:type="character" w:styleId="HTMLCite">
    <w:name w:val="HTML Cite"/>
    <w:basedOn w:val="DefaultParagraphFont"/>
    <w:semiHidden/>
    <w:locked/>
    <w:rsid w:val="00DD3CEA"/>
  </w:style>
  <w:style w:type="character" w:styleId="HTMLCode">
    <w:name w:val="HTML Code"/>
    <w:basedOn w:val="DefaultParagraphFont"/>
    <w:semiHidden/>
    <w:locked/>
    <w:rsid w:val="00DD3CEA"/>
  </w:style>
  <w:style w:type="character" w:styleId="HTMLDefinition">
    <w:name w:val="HTML Definition"/>
    <w:basedOn w:val="DefaultParagraphFont"/>
    <w:semiHidden/>
    <w:locked/>
    <w:rsid w:val="00DD3CEA"/>
  </w:style>
  <w:style w:type="character" w:styleId="HTMLKeyboard">
    <w:name w:val="HTML Keyboard"/>
    <w:basedOn w:val="DefaultParagraphFont"/>
    <w:semiHidden/>
    <w:locked/>
    <w:rsid w:val="00DD3CEA"/>
  </w:style>
  <w:style w:type="paragraph" w:styleId="HTMLPreformatted">
    <w:name w:val="HTML Preformatted"/>
    <w:basedOn w:val="Normal"/>
    <w:semiHidden/>
    <w:locked/>
    <w:rsid w:val="00DD3CEA"/>
  </w:style>
  <w:style w:type="character" w:styleId="HTMLSample">
    <w:name w:val="HTML Sample"/>
    <w:basedOn w:val="DefaultParagraphFont"/>
    <w:semiHidden/>
    <w:locked/>
    <w:rsid w:val="00DD3CEA"/>
  </w:style>
  <w:style w:type="character" w:styleId="HTMLTypewriter">
    <w:name w:val="HTML Typewriter"/>
    <w:basedOn w:val="DefaultParagraphFont"/>
    <w:semiHidden/>
    <w:locked/>
    <w:rsid w:val="00DD3CEA"/>
  </w:style>
  <w:style w:type="character" w:styleId="HTMLVariable">
    <w:name w:val="HTML Variable"/>
    <w:basedOn w:val="DefaultParagraphFont"/>
    <w:semiHidden/>
    <w:locked/>
    <w:rsid w:val="00DD3CEA"/>
  </w:style>
  <w:style w:type="character" w:styleId="Hyperlink">
    <w:name w:val="Hyperlink"/>
    <w:uiPriority w:val="99"/>
    <w:locked/>
    <w:rsid w:val="00DD3CEA"/>
    <w:rPr>
      <w:color w:val="auto"/>
      <w:u w:val="single"/>
    </w:rPr>
  </w:style>
  <w:style w:type="character" w:styleId="LineNumber">
    <w:name w:val="line number"/>
    <w:basedOn w:val="DefaultParagraphFont"/>
    <w:semiHidden/>
    <w:locked/>
    <w:rsid w:val="00DD3CEA"/>
  </w:style>
  <w:style w:type="paragraph" w:styleId="List">
    <w:name w:val="List"/>
    <w:basedOn w:val="Normal"/>
    <w:semiHidden/>
    <w:locked/>
    <w:rsid w:val="00DD3CEA"/>
  </w:style>
  <w:style w:type="paragraph" w:styleId="List2">
    <w:name w:val="List 2"/>
    <w:basedOn w:val="Normal"/>
    <w:semiHidden/>
    <w:locked/>
    <w:rsid w:val="00DD3CEA"/>
  </w:style>
  <w:style w:type="paragraph" w:styleId="List3">
    <w:name w:val="List 3"/>
    <w:basedOn w:val="Normal"/>
    <w:semiHidden/>
    <w:locked/>
    <w:rsid w:val="00DD3CEA"/>
  </w:style>
  <w:style w:type="paragraph" w:styleId="List4">
    <w:name w:val="List 4"/>
    <w:basedOn w:val="Normal"/>
    <w:semiHidden/>
    <w:locked/>
    <w:rsid w:val="00DD3CEA"/>
  </w:style>
  <w:style w:type="paragraph" w:styleId="List5">
    <w:name w:val="List 5"/>
    <w:basedOn w:val="Normal"/>
    <w:semiHidden/>
    <w:locked/>
    <w:rsid w:val="00DD3CEA"/>
  </w:style>
  <w:style w:type="paragraph" w:styleId="ListBullet4">
    <w:name w:val="List Bullet 4"/>
    <w:basedOn w:val="Normal"/>
    <w:semiHidden/>
    <w:locked/>
    <w:rsid w:val="00DD3CEA"/>
  </w:style>
  <w:style w:type="paragraph" w:styleId="ListBullet5">
    <w:name w:val="List Bullet 5"/>
    <w:basedOn w:val="Normal"/>
    <w:semiHidden/>
    <w:locked/>
    <w:rsid w:val="00DD3CEA"/>
  </w:style>
  <w:style w:type="paragraph" w:styleId="ListContinue">
    <w:name w:val="List Continue"/>
    <w:basedOn w:val="Normal"/>
    <w:semiHidden/>
    <w:locked/>
    <w:rsid w:val="00DD3CEA"/>
  </w:style>
  <w:style w:type="paragraph" w:styleId="ListContinue2">
    <w:name w:val="List Continue 2"/>
    <w:basedOn w:val="Normal"/>
    <w:semiHidden/>
    <w:locked/>
    <w:rsid w:val="00DD3CEA"/>
  </w:style>
  <w:style w:type="paragraph" w:styleId="ListContinue3">
    <w:name w:val="List Continue 3"/>
    <w:basedOn w:val="Normal"/>
    <w:semiHidden/>
    <w:locked/>
    <w:rsid w:val="00DD3CEA"/>
  </w:style>
  <w:style w:type="paragraph" w:styleId="ListContinue4">
    <w:name w:val="List Continue 4"/>
    <w:basedOn w:val="Normal"/>
    <w:semiHidden/>
    <w:locked/>
    <w:rsid w:val="00DD3CEA"/>
  </w:style>
  <w:style w:type="paragraph" w:styleId="ListContinue5">
    <w:name w:val="List Continue 5"/>
    <w:basedOn w:val="Normal"/>
    <w:semiHidden/>
    <w:locked/>
    <w:rsid w:val="00DD3CEA"/>
  </w:style>
  <w:style w:type="paragraph" w:styleId="ListNumber4">
    <w:name w:val="List Number 4"/>
    <w:basedOn w:val="Normal"/>
    <w:semiHidden/>
    <w:locked/>
    <w:rsid w:val="00DD3CEA"/>
  </w:style>
  <w:style w:type="paragraph" w:styleId="ListNumber5">
    <w:name w:val="List Number 5"/>
    <w:basedOn w:val="Normal"/>
    <w:semiHidden/>
    <w:locked/>
    <w:rsid w:val="00DD3CEA"/>
  </w:style>
  <w:style w:type="paragraph" w:styleId="MessageHeader">
    <w:name w:val="Message Header"/>
    <w:basedOn w:val="Normal"/>
    <w:semiHidden/>
    <w:locked/>
    <w:rsid w:val="00DD3CEA"/>
  </w:style>
  <w:style w:type="paragraph" w:styleId="NormalIndent">
    <w:name w:val="Normal Indent"/>
    <w:basedOn w:val="Normal"/>
    <w:semiHidden/>
    <w:locked/>
    <w:rsid w:val="00DD3CEA"/>
    <w:pPr>
      <w:ind w:left="567"/>
    </w:pPr>
  </w:style>
  <w:style w:type="paragraph" w:customStyle="1" w:styleId="NoteHeading1">
    <w:name w:val="Note Heading1"/>
    <w:basedOn w:val="Normal"/>
    <w:semiHidden/>
    <w:locked/>
    <w:rsid w:val="00DD3CEA"/>
  </w:style>
  <w:style w:type="character" w:styleId="PageNumber">
    <w:name w:val="page number"/>
    <w:basedOn w:val="DefaultParagraphFont"/>
    <w:semiHidden/>
    <w:locked/>
    <w:rsid w:val="00DD3CEA"/>
  </w:style>
  <w:style w:type="paragraph" w:styleId="PlainText">
    <w:name w:val="Plain Text"/>
    <w:basedOn w:val="Normal"/>
    <w:semiHidden/>
    <w:locked/>
    <w:rsid w:val="00DD3CEA"/>
  </w:style>
  <w:style w:type="paragraph" w:styleId="Signature">
    <w:name w:val="Signature"/>
    <w:basedOn w:val="Normal"/>
    <w:semiHidden/>
    <w:locked/>
    <w:rsid w:val="00DD3CEA"/>
  </w:style>
  <w:style w:type="table" w:styleId="Table3Deffects1">
    <w:name w:val="Table 3D effects 1"/>
    <w:basedOn w:val="TableNormal"/>
    <w:semiHidden/>
    <w:locked/>
    <w:rsid w:val="00DD3CEA"/>
    <w:pPr>
      <w:spacing w:after="120"/>
    </w:pPr>
    <w:tblPr/>
    <w:tcPr>
      <w:shd w:val="solid" w:color="C0C0C0" w:fill="FFFFFF"/>
    </w:tcPr>
    <w:tblStylePr w:type="firstRow">
      <w:rPr>
        <w:b/>
        <w:bCs/>
        <w:color w:val="auto"/>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auto"/>
      </w:rPr>
    </w:tblStylePr>
  </w:style>
  <w:style w:type="table" w:styleId="Table3Deffects2">
    <w:name w:val="Table 3D effects 2"/>
    <w:basedOn w:val="TableNormal"/>
    <w:semiHidden/>
    <w:locked/>
    <w:rsid w:val="00DD3CEA"/>
    <w:pPr>
      <w:spacing w:after="120"/>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semiHidden/>
    <w:locked/>
    <w:rsid w:val="00DD3CEA"/>
    <w:pPr>
      <w:spacing w:after="120"/>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semiHidden/>
    <w:locked/>
    <w:rsid w:val="00DD3CEA"/>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semiHidden/>
    <w:locked/>
    <w:rsid w:val="00DD3CEA"/>
    <w:pPr>
      <w:spacing w:after="120"/>
    </w:pPr>
    <w:tblPr>
      <w:tblBorders>
        <w:top w:val="single" w:sz="12" w:space="0" w:color="000000"/>
        <w:bottom w:val="single" w:sz="12" w:space="0" w:color="000000"/>
      </w:tblBorders>
    </w:tblPr>
    <w:tcPr>
      <w:shd w:val="clear" w:color="auto" w:fill="auto"/>
    </w:tcPr>
    <w:tblStylePr w:type="firstRow">
      <w:rPr>
        <w:color w:val="auto"/>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auto"/>
      </w:rPr>
    </w:tblStylePr>
  </w:style>
  <w:style w:type="table" w:styleId="TableClassic3">
    <w:name w:val="Table Classic 3"/>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auto"/>
      </w:rPr>
      <w:tblPr/>
      <w:tcPr>
        <w:tcBorders>
          <w:bottom w:val="single" w:sz="6" w:space="0" w:color="000000"/>
        </w:tcBorders>
        <w:shd w:val="solid" w:color="000080" w:fill="FFFFFF"/>
      </w:tcPr>
    </w:tblStylePr>
    <w:tblStylePr w:type="lastRow">
      <w:rPr>
        <w:color w:val="auto"/>
      </w:rPr>
      <w:tblPr/>
      <w:tcPr>
        <w:tcBorders>
          <w:top w:val="single" w:sz="12" w:space="0" w:color="000000"/>
        </w:tcBorders>
        <w:shd w:val="solid" w:color="FFFFFF" w:fill="FFFFFF"/>
      </w:tcPr>
    </w:tblStylePr>
    <w:tblStylePr w:type="firstCol">
      <w:rPr>
        <w:b/>
        <w:bCs/>
        <w:color w:val="auto"/>
      </w:rPr>
    </w:tblStylePr>
  </w:style>
  <w:style w:type="table" w:styleId="TableClassic4">
    <w:name w:val="Table Classic 4"/>
    <w:basedOn w:val="TableNormal"/>
    <w:semiHidden/>
    <w:locked/>
    <w:rsid w:val="00DD3CEA"/>
    <w:pPr>
      <w:spacing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auto"/>
      </w:rPr>
      <w:tblPr/>
      <w:tcPr>
        <w:tcBorders>
          <w:bottom w:val="single" w:sz="6" w:space="0" w:color="000000"/>
        </w:tcBorders>
        <w:shd w:val="pct50" w:color="000080" w:fill="FFFFFF"/>
      </w:tcPr>
    </w:tblStylePr>
    <w:tblStylePr w:type="lastRow">
      <w:rPr>
        <w:color w:val="auto"/>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auto"/>
      </w:rPr>
    </w:tblStylePr>
  </w:style>
  <w:style w:type="table" w:styleId="TableColorful1">
    <w:name w:val="Table Colorful 1"/>
    <w:basedOn w:val="TableNormal"/>
    <w:semiHidden/>
    <w:locked/>
    <w:rsid w:val="00DD3CEA"/>
    <w:pPr>
      <w:spacing w:after="120"/>
    </w:p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semiHidden/>
    <w:locked/>
    <w:rsid w:val="00DD3CEA"/>
    <w:pPr>
      <w:spacing w:after="120"/>
    </w:pPr>
    <w:tblPr>
      <w:tblBorders>
        <w:bottom w:val="single" w:sz="12" w:space="0" w:color="000000"/>
      </w:tblBorders>
    </w:tblPr>
    <w:tcPr>
      <w:shd w:val="pct20" w:color="FFFF00" w:fill="FFFFFF"/>
    </w:tcPr>
    <w:tblStylePr w:type="firstRow">
      <w:rPr>
        <w:b/>
        <w:bCs/>
        <w:i/>
        <w:iCs/>
        <w:color w:val="auto"/>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semiHidden/>
    <w:locked/>
    <w:rsid w:val="00DD3CEA"/>
    <w:pPr>
      <w:spacing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auto"/>
      </w:rPr>
      <w:tblPr/>
      <w:tcPr>
        <w:shd w:val="solid" w:color="000000" w:fill="FFFFFF"/>
      </w:tcPr>
    </w:tblStylePr>
  </w:style>
  <w:style w:type="table" w:styleId="TableColumns1">
    <w:name w:val="Table Columns 1"/>
    <w:basedOn w:val="TableNormal"/>
    <w:semiHidden/>
    <w:locked/>
    <w:rsid w:val="00DD3CEA"/>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semiHidden/>
    <w:locked/>
    <w:rsid w:val="00DD3CEA"/>
    <w:pPr>
      <w:spacing w:after="120"/>
    </w:pPr>
    <w:rPr>
      <w:b/>
      <w:bCs/>
    </w:rPr>
    <w:tblPr>
      <w:tblStyleColBandSize w:val="1"/>
    </w:tblPr>
    <w:tblStylePr w:type="firstRow">
      <w:rPr>
        <w:color w:val="auto"/>
      </w:rPr>
      <w:tblPr/>
      <w:tcPr>
        <w:shd w:val="solid" w:color="000080" w:fill="FFFFFF"/>
      </w:tcPr>
    </w:tblStylePr>
    <w:tblStylePr w:type="lastRow">
      <w:rPr>
        <w:b w:val="0"/>
        <w:bCs w:val="0"/>
      </w:rPr>
    </w:tblStylePr>
    <w:tblStylePr w:type="firstCol">
      <w:rPr>
        <w:b w:val="0"/>
        <w:bCs w:val="0"/>
        <w:color w:val="auto"/>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semiHidden/>
    <w:locked/>
    <w:rsid w:val="00DD3CEA"/>
    <w:pPr>
      <w:spacing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auto"/>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semiHidden/>
    <w:locked/>
    <w:rsid w:val="00DD3CEA"/>
    <w:pPr>
      <w:spacing w:after="120"/>
    </w:pPr>
    <w:tblPr>
      <w:tblStyleColBandSize w:val="1"/>
    </w:tblPr>
    <w:tblStylePr w:type="firstRow">
      <w:rPr>
        <w:color w:val="auto"/>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D3CEA"/>
    <w:pPr>
      <w:spacing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D3CEA"/>
    <w:pPr>
      <w:spacing w:after="120"/>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semiHidden/>
    <w:locked/>
    <w:rsid w:val="00DD3CEA"/>
    <w:pPr>
      <w:spacing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
    <w:name w:val="Table Grid"/>
    <w:basedOn w:val="TableNormal"/>
    <w:uiPriority w:val="39"/>
    <w:locked/>
    <w:rsid w:val="00DD3CE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semiHidden/>
    <w:locked/>
    <w:rsid w:val="00DD3CEA"/>
    <w:pPr>
      <w:spacing w:after="120"/>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semiHidden/>
    <w:locked/>
    <w:rsid w:val="00DD3CEA"/>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semiHidden/>
    <w:locked/>
    <w:rsid w:val="00DD3CEA"/>
    <w:pPr>
      <w:spacing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semiHidden/>
    <w:locked/>
    <w:rsid w:val="00DD3CEA"/>
    <w:pPr>
      <w:spacing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semiHidden/>
    <w:locked/>
    <w:rsid w:val="00DD3CEA"/>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auto"/>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semiHidden/>
    <w:locked/>
    <w:rsid w:val="00DD3CEA"/>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auto"/>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semiHidden/>
    <w:locked/>
    <w:rsid w:val="00DD3CEA"/>
    <w:pPr>
      <w:spacing w:after="120"/>
    </w:pPr>
    <w:tblPr>
      <w:tblStyleRowBandSize w:val="2"/>
      <w:tblBorders>
        <w:bottom w:val="single" w:sz="12" w:space="0" w:color="808080"/>
      </w:tblBorders>
    </w:tblPr>
    <w:tblStylePr w:type="firstRow">
      <w:rPr>
        <w:b/>
        <w:bCs/>
        <w:color w:val="auto"/>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semiHidden/>
    <w:locked/>
    <w:rsid w:val="00DD3CE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auto"/>
      </w:rPr>
      <w:tblPr/>
      <w:tcPr>
        <w:tcBorders>
          <w:bottom w:val="single" w:sz="12" w:space="0" w:color="000000"/>
        </w:tcBorders>
      </w:tcPr>
    </w:tblStylePr>
    <w:tblStylePr w:type="lastRow">
      <w:tblPr/>
      <w:tcPr>
        <w:tcBorders>
          <w:top w:val="single" w:sz="12" w:space="0" w:color="000000"/>
        </w:tcBorders>
      </w:tcPr>
    </w:tblStylePr>
    <w:tblStylePr w:type="swCell">
      <w:rPr>
        <w:i/>
        <w:iCs/>
        <w:color w:val="auto"/>
      </w:rPr>
    </w:tblStylePr>
  </w:style>
  <w:style w:type="table" w:styleId="TableList4">
    <w:name w:val="Table List 4"/>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auto"/>
      </w:rPr>
      <w:tblPr/>
      <w:tcPr>
        <w:tcBorders>
          <w:bottom w:val="single" w:sz="12" w:space="0" w:color="000000"/>
        </w:tcBorders>
        <w:shd w:val="solid" w:color="808080" w:fill="FFFFFF"/>
      </w:tcPr>
    </w:tblStylePr>
  </w:style>
  <w:style w:type="table" w:styleId="TableList5">
    <w:name w:val="Table List 5"/>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semiHidden/>
    <w:locked/>
    <w:rsid w:val="00DD3CEA"/>
    <w:pPr>
      <w:spacing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semiHidden/>
    <w:locked/>
    <w:rsid w:val="00DD3CEA"/>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semiHidden/>
    <w:locked/>
    <w:rsid w:val="00DD3CEA"/>
    <w:pPr>
      <w:spacing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semiHidden/>
    <w:locked/>
    <w:rsid w:val="00DD3CEA"/>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semiHidden/>
    <w:locked/>
    <w:rsid w:val="00DD3CEA"/>
    <w:pPr>
      <w:spacing w:after="120"/>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auto"/>
      </w:rPr>
      <w:tblPr/>
      <w:tcPr>
        <w:shd w:val="solid" w:color="000000" w:fill="FFFFFF"/>
      </w:tcPr>
    </w:tblStylePr>
  </w:style>
  <w:style w:type="table" w:styleId="TableSubtle1">
    <w:name w:val="Table Subtle 1"/>
    <w:basedOn w:val="TableNormal"/>
    <w:semiHidden/>
    <w:locked/>
    <w:rsid w:val="00DD3CEA"/>
    <w:pPr>
      <w:spacing w:after="120"/>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semiHidden/>
    <w:locked/>
    <w:rsid w:val="00DD3CEA"/>
    <w:pPr>
      <w:spacing w:after="120"/>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semiHidden/>
    <w:locked/>
    <w:rsid w:val="00DD3CE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DD3CEA"/>
    <w:pPr>
      <w:spacing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semiHidden/>
    <w:locked/>
    <w:rsid w:val="00DD3CEA"/>
    <w:pPr>
      <w:spacing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semiHidden/>
    <w:locked/>
    <w:rsid w:val="00DD3CEA"/>
    <w:pPr>
      <w:spacing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customStyle="1" w:styleId="TableForm">
    <w:name w:val="Table Form"/>
    <w:basedOn w:val="TableNormal"/>
    <w:semiHidden/>
    <w:locked/>
    <w:rsid w:val="00DD3CEA"/>
    <w:rPr>
      <w:rFonts w:ascii="Arial" w:hAnsi="Arial"/>
      <w:sz w:val="16"/>
    </w:rPr>
    <w:tblPr>
      <w:jc w:val="center"/>
      <w:tblBorders>
        <w:bottom w:val="single" w:sz="2" w:space="0" w:color="auto"/>
        <w:insideH w:val="single" w:sz="2" w:space="0" w:color="auto"/>
      </w:tblBorders>
      <w:tblCellMar>
        <w:top w:w="57" w:type="dxa"/>
        <w:left w:w="57" w:type="dxa"/>
        <w:bottom w:w="57" w:type="dxa"/>
        <w:right w:w="0" w:type="dxa"/>
      </w:tblCellMar>
    </w:tblPr>
    <w:trPr>
      <w:jc w:val="center"/>
    </w:trPr>
    <w:tblStylePr w:type="firstRow">
      <w:rPr>
        <w:rFonts w:ascii="Arial" w:hAnsi="Arial"/>
        <w:sz w:val="24"/>
      </w:rPr>
    </w:tblStylePr>
  </w:style>
  <w:style w:type="character" w:customStyle="1" w:styleId="MacroText1">
    <w:name w:val="Macro Text1"/>
    <w:semiHidden/>
    <w:rsid w:val="00DD3CEA"/>
    <w:rPr>
      <w:rFonts w:ascii="Arial Bold" w:hAnsi="Arial Bold"/>
      <w:b/>
      <w:caps/>
      <w:color w:val="auto"/>
      <w:sz w:val="20"/>
      <w:szCs w:val="18"/>
      <w:u w:val="single" w:color="008000"/>
    </w:rPr>
  </w:style>
  <w:style w:type="character" w:customStyle="1" w:styleId="Hyperlink1">
    <w:name w:val="Hyperlink1"/>
    <w:semiHidden/>
    <w:rsid w:val="00DD3CEA"/>
    <w:rPr>
      <w:rFonts w:ascii="Arial" w:hAnsi="Arial"/>
      <w:b/>
      <w:color w:val="auto"/>
      <w:sz w:val="20"/>
      <w:szCs w:val="18"/>
      <w:u w:val="none"/>
      <w:lang w:eastAsia="en-US"/>
    </w:rPr>
  </w:style>
  <w:style w:type="paragraph" w:customStyle="1" w:styleId="greybox">
    <w:name w:val="greybox"/>
    <w:basedOn w:val="Normal"/>
    <w:semiHidden/>
    <w:rsid w:val="00DD3CEA"/>
    <w:pPr>
      <w:pBdr>
        <w:top w:val="single" w:sz="8" w:space="4" w:color="auto"/>
        <w:left w:val="single" w:sz="8" w:space="4" w:color="auto"/>
        <w:bottom w:val="single" w:sz="8" w:space="4" w:color="auto"/>
        <w:right w:val="single" w:sz="8" w:space="4" w:color="auto"/>
      </w:pBdr>
      <w:shd w:val="pct50" w:color="FFFF00" w:fill="auto"/>
      <w:spacing w:before="40" w:line="240" w:lineRule="exact"/>
      <w:ind w:left="964"/>
    </w:pPr>
    <w:rPr>
      <w:lang w:eastAsia="en-US"/>
    </w:rPr>
  </w:style>
  <w:style w:type="paragraph" w:customStyle="1" w:styleId="staybox">
    <w:name w:val="staybox"/>
    <w:basedOn w:val="greybox"/>
    <w:semiHidden/>
    <w:rsid w:val="00DD3CEA"/>
  </w:style>
  <w:style w:type="paragraph" w:customStyle="1" w:styleId="wdfooter">
    <w:name w:val="wdfooter"/>
    <w:basedOn w:val="Normal"/>
    <w:rsid w:val="00453036"/>
    <w:pPr>
      <w:spacing w:after="0"/>
    </w:pPr>
    <w:rPr>
      <w:rFonts w:ascii="Arial Narrow" w:hAnsi="Arial Narrow"/>
      <w:sz w:val="16"/>
      <w:szCs w:val="24"/>
    </w:rPr>
  </w:style>
  <w:style w:type="paragraph" w:styleId="MacroText">
    <w:name w:val="macro"/>
    <w:semiHidden/>
    <w:locked/>
    <w:rsid w:val="00453036"/>
    <w:pPr>
      <w:tabs>
        <w:tab w:val="left" w:pos="480"/>
        <w:tab w:val="left" w:pos="960"/>
        <w:tab w:val="left" w:pos="1440"/>
        <w:tab w:val="left" w:pos="1920"/>
        <w:tab w:val="left" w:pos="2400"/>
        <w:tab w:val="left" w:pos="2880"/>
        <w:tab w:val="left" w:pos="3360"/>
        <w:tab w:val="left" w:pos="3840"/>
        <w:tab w:val="left" w:pos="4320"/>
      </w:tabs>
      <w:spacing w:line="230" w:lineRule="exact"/>
    </w:pPr>
    <w:rPr>
      <w:lang w:eastAsia="en-US"/>
    </w:rPr>
  </w:style>
  <w:style w:type="paragraph" w:styleId="TOAHeading">
    <w:name w:val="toa heading"/>
    <w:basedOn w:val="Normal"/>
    <w:next w:val="Normal"/>
    <w:semiHidden/>
    <w:locked/>
    <w:rsid w:val="00453036"/>
    <w:pPr>
      <w:spacing w:before="120" w:after="0"/>
    </w:pPr>
    <w:rPr>
      <w:rFonts w:ascii="Arial Narrow" w:hAnsi="Arial Narrow"/>
      <w:b/>
      <w:sz w:val="21"/>
      <w:szCs w:val="24"/>
    </w:rPr>
  </w:style>
  <w:style w:type="paragraph" w:styleId="Subtitle">
    <w:name w:val="Subtitle"/>
    <w:basedOn w:val="Normal"/>
    <w:locked/>
    <w:rsid w:val="00453036"/>
    <w:pPr>
      <w:spacing w:after="60"/>
      <w:jc w:val="center"/>
      <w:outlineLvl w:val="1"/>
    </w:pPr>
    <w:rPr>
      <w:rFonts w:ascii="Arial Narrow" w:hAnsi="Arial Narrow"/>
      <w:sz w:val="21"/>
      <w:szCs w:val="24"/>
    </w:rPr>
  </w:style>
  <w:style w:type="paragraph" w:customStyle="1" w:styleId="H5">
    <w:name w:val="H5"/>
    <w:basedOn w:val="Normal"/>
    <w:next w:val="Normal"/>
    <w:rsid w:val="00453036"/>
    <w:pPr>
      <w:keepNext/>
      <w:spacing w:before="100" w:after="100"/>
      <w:outlineLvl w:val="5"/>
    </w:pPr>
    <w:rPr>
      <w:rFonts w:ascii="Times New Roman" w:hAnsi="Times New Roman"/>
      <w:b/>
      <w:snapToGrid w:val="0"/>
    </w:rPr>
  </w:style>
  <w:style w:type="paragraph" w:styleId="BalloonText">
    <w:name w:val="Balloon Text"/>
    <w:basedOn w:val="Normal"/>
    <w:semiHidden/>
    <w:locked/>
    <w:rsid w:val="00453036"/>
    <w:pPr>
      <w:spacing w:after="0"/>
    </w:pPr>
    <w:rPr>
      <w:rFonts w:ascii="Tahoma" w:hAnsi="Tahoma" w:cs="Tahoma"/>
      <w:sz w:val="16"/>
      <w:szCs w:val="16"/>
    </w:rPr>
  </w:style>
  <w:style w:type="paragraph" w:customStyle="1" w:styleId="Heading1TC">
    <w:name w:val="Heading 1 (T&amp;C)"/>
    <w:basedOn w:val="Heading1"/>
    <w:next w:val="Heading2"/>
    <w:autoRedefine/>
    <w:rsid w:val="00453036"/>
    <w:pPr>
      <w:pBdr>
        <w:bottom w:val="nil"/>
      </w:pBdr>
      <w:tabs>
        <w:tab w:val="num" w:pos="567"/>
      </w:tabs>
      <w:spacing w:before="120" w:after="120"/>
      <w:ind w:left="567" w:hanging="567"/>
    </w:pPr>
    <w:rPr>
      <w:rFonts w:ascii="Arial Narrow" w:hAnsi="Arial Narrow"/>
      <w:b w:val="0"/>
      <w:bCs/>
      <w:sz w:val="22"/>
      <w:szCs w:val="22"/>
    </w:rPr>
  </w:style>
  <w:style w:type="paragraph" w:customStyle="1" w:styleId="Heading2TC">
    <w:name w:val="Heading 2 (T&amp;C)"/>
    <w:basedOn w:val="Heading2"/>
    <w:autoRedefine/>
    <w:rsid w:val="00453036"/>
    <w:pPr>
      <w:keepNext w:val="0"/>
      <w:tabs>
        <w:tab w:val="num" w:pos="717"/>
      </w:tabs>
      <w:spacing w:before="120" w:after="120"/>
      <w:ind w:left="717"/>
    </w:pPr>
    <w:rPr>
      <w:rFonts w:ascii="Arial Narrow" w:hAnsi="Arial Narrow"/>
      <w:sz w:val="21"/>
      <w:szCs w:val="21"/>
    </w:rPr>
  </w:style>
  <w:style w:type="character" w:styleId="CommentReference">
    <w:name w:val="annotation reference"/>
    <w:semiHidden/>
    <w:locked/>
    <w:rsid w:val="00453036"/>
    <w:rPr>
      <w:sz w:val="16"/>
      <w:szCs w:val="16"/>
    </w:rPr>
  </w:style>
  <w:style w:type="paragraph" w:styleId="CommentText">
    <w:name w:val="annotation text"/>
    <w:basedOn w:val="Normal"/>
    <w:semiHidden/>
    <w:locked/>
    <w:rsid w:val="00453036"/>
    <w:pPr>
      <w:spacing w:after="0"/>
    </w:pPr>
    <w:rPr>
      <w:rFonts w:ascii="Arial Narrow" w:hAnsi="Arial Narrow"/>
    </w:rPr>
  </w:style>
  <w:style w:type="paragraph" w:styleId="CommentSubject">
    <w:name w:val="annotation subject"/>
    <w:basedOn w:val="CommentText"/>
    <w:next w:val="CommentText"/>
    <w:semiHidden/>
    <w:locked/>
    <w:rsid w:val="00453036"/>
    <w:rPr>
      <w:b/>
      <w:bCs/>
    </w:rPr>
  </w:style>
  <w:style w:type="paragraph" w:customStyle="1" w:styleId="StyleHeading2Before6pt">
    <w:name w:val="Style Heading 2 + Before:  6 pt"/>
    <w:basedOn w:val="Heading2"/>
    <w:rsid w:val="00453036"/>
    <w:pPr>
      <w:keepNext w:val="0"/>
      <w:tabs>
        <w:tab w:val="num" w:pos="567"/>
      </w:tabs>
      <w:spacing w:before="80" w:after="0"/>
    </w:pPr>
    <w:rPr>
      <w:rFonts w:ascii="Arial Narrow" w:hAnsi="Arial Narrow"/>
      <w:sz w:val="21"/>
    </w:rPr>
  </w:style>
  <w:style w:type="paragraph" w:customStyle="1" w:styleId="StyleArialNarrow10ptJustifiedBefore6ptAfter6pt">
    <w:name w:val="Style Arial Narrow 10 pt Justified Before:  6 pt After:  6 pt"/>
    <w:basedOn w:val="Normal"/>
    <w:rsid w:val="00453036"/>
    <w:pPr>
      <w:spacing w:before="80" w:after="60"/>
    </w:pPr>
    <w:rPr>
      <w:rFonts w:ascii="Arial Narrow" w:hAnsi="Arial Narrow"/>
    </w:rPr>
  </w:style>
  <w:style w:type="paragraph" w:customStyle="1" w:styleId="StyleArialNarrow10ptJustifiedFirstline0cmRight0">
    <w:name w:val="Style Arial Narrow 10 pt Justified First line:  0 cm Right:  0...."/>
    <w:basedOn w:val="Normal"/>
    <w:rsid w:val="00453036"/>
    <w:pPr>
      <w:spacing w:after="0"/>
      <w:ind w:right="28"/>
    </w:pPr>
    <w:rPr>
      <w:rFonts w:ascii="Arial Narrow" w:hAnsi="Arial Narrow"/>
    </w:rPr>
  </w:style>
  <w:style w:type="character" w:customStyle="1" w:styleId="StyleArialNarrow10pt">
    <w:name w:val="Style Arial Narrow 10 pt"/>
    <w:rsid w:val="00453036"/>
    <w:rPr>
      <w:rFonts w:ascii="Arial Narrow" w:hAnsi="Arial Narrow"/>
      <w:sz w:val="20"/>
    </w:rPr>
  </w:style>
  <w:style w:type="paragraph" w:customStyle="1" w:styleId="StyleH5ArialNarrowNotBoldBefore6ptAfter29pt">
    <w:name w:val="Style H5 + Arial Narrow Not Bold Before:  6 pt After:  2.9 pt"/>
    <w:basedOn w:val="H5"/>
    <w:rsid w:val="00453036"/>
    <w:pPr>
      <w:spacing w:before="80" w:after="60"/>
    </w:pPr>
    <w:rPr>
      <w:rFonts w:ascii="Arial Narrow" w:hAnsi="Arial Narrow"/>
      <w:b w:val="0"/>
    </w:rPr>
  </w:style>
  <w:style w:type="paragraph" w:customStyle="1" w:styleId="StyleH5ArialNarrowNotBoldBefore6ptAfter6pt">
    <w:name w:val="Style H5 + Arial Narrow Not Bold Before:  6 pt After:  6 pt"/>
    <w:basedOn w:val="H5"/>
    <w:rsid w:val="00453036"/>
    <w:pPr>
      <w:spacing w:before="80" w:after="60"/>
    </w:pPr>
    <w:rPr>
      <w:rFonts w:ascii="Arial Narrow" w:hAnsi="Arial Narrow"/>
      <w:b w:val="0"/>
    </w:rPr>
  </w:style>
  <w:style w:type="paragraph" w:customStyle="1" w:styleId="Style10ptBefore6ptAfter6pt">
    <w:name w:val="Style 10 pt Before:  6 pt After:  6 pt"/>
    <w:basedOn w:val="Normal"/>
    <w:rsid w:val="00453036"/>
    <w:pPr>
      <w:spacing w:before="80" w:after="60"/>
    </w:pPr>
    <w:rPr>
      <w:rFonts w:ascii="Arial Narrow" w:hAnsi="Arial Narrow"/>
    </w:rPr>
  </w:style>
  <w:style w:type="paragraph" w:customStyle="1" w:styleId="StyleBodyTextHanging1cm">
    <w:name w:val="Style Body Text + Hanging:  1 cm"/>
    <w:basedOn w:val="BodyText"/>
    <w:rsid w:val="00453036"/>
    <w:pPr>
      <w:spacing w:before="80" w:after="60"/>
      <w:ind w:left="0" w:hanging="567"/>
    </w:pPr>
    <w:rPr>
      <w:rFonts w:ascii="Arial Narrow" w:hAnsi="Arial Narrow"/>
      <w:sz w:val="21"/>
    </w:rPr>
  </w:style>
  <w:style w:type="paragraph" w:customStyle="1" w:styleId="StyleBodyText2BoldItalicLeft101cm">
    <w:name w:val="Style Body Text 2 + Bold Italic Left:  1.01 cm"/>
    <w:basedOn w:val="BodyText2"/>
    <w:rsid w:val="00453036"/>
    <w:pPr>
      <w:spacing w:after="60"/>
      <w:ind w:left="567"/>
    </w:pPr>
    <w:rPr>
      <w:rFonts w:ascii="Arial Narrow" w:hAnsi="Arial Narrow"/>
      <w:b/>
      <w:bCs/>
      <w:i/>
      <w:iCs/>
      <w:sz w:val="21"/>
    </w:rPr>
  </w:style>
  <w:style w:type="paragraph" w:customStyle="1" w:styleId="StyleBodyText2BoldItalicLeft097cm">
    <w:name w:val="Style Body Text 2 + Bold Italic Left:  0.97 cm"/>
    <w:basedOn w:val="BodyText2"/>
    <w:rsid w:val="00453036"/>
    <w:pPr>
      <w:spacing w:after="60"/>
      <w:ind w:left="550"/>
    </w:pPr>
    <w:rPr>
      <w:rFonts w:ascii="Arial Narrow" w:hAnsi="Arial Narrow"/>
      <w:b/>
      <w:bCs/>
      <w:i/>
      <w:iCs/>
      <w:sz w:val="21"/>
    </w:rPr>
  </w:style>
  <w:style w:type="paragraph" w:customStyle="1" w:styleId="StyleLeft1cm">
    <w:name w:val="Style Left:  1 cm"/>
    <w:basedOn w:val="Normal"/>
    <w:rsid w:val="00453036"/>
    <w:pPr>
      <w:spacing w:before="80" w:after="60"/>
      <w:ind w:left="567"/>
    </w:pPr>
    <w:rPr>
      <w:rFonts w:ascii="Arial Narrow" w:hAnsi="Arial Narrow"/>
      <w:sz w:val="21"/>
    </w:rPr>
  </w:style>
  <w:style w:type="paragraph" w:customStyle="1" w:styleId="StyleHeading111ptBefore6pt">
    <w:name w:val="Style Heading 1 + 11 pt Before:  6 pt"/>
    <w:basedOn w:val="Heading1"/>
    <w:rsid w:val="00453036"/>
    <w:pPr>
      <w:pBdr>
        <w:bottom w:val="nil"/>
      </w:pBdr>
      <w:tabs>
        <w:tab w:val="num" w:pos="567"/>
      </w:tabs>
      <w:spacing w:before="120" w:after="60"/>
      <w:ind w:left="567" w:hanging="567"/>
    </w:pPr>
    <w:rPr>
      <w:rFonts w:ascii="Arial Narrow" w:hAnsi="Arial Narrow"/>
      <w:b w:val="0"/>
      <w:bCs/>
      <w:sz w:val="22"/>
    </w:rPr>
  </w:style>
  <w:style w:type="paragraph" w:customStyle="1" w:styleId="StyleBoldAfter6ptLinespacingExactly12pt">
    <w:name w:val="Style Bold After:  6 pt Line spacing:  Exactly 12 pt"/>
    <w:basedOn w:val="Normal"/>
    <w:rsid w:val="00453036"/>
    <w:pPr>
      <w:spacing w:before="80" w:after="60" w:line="240" w:lineRule="exact"/>
    </w:pPr>
    <w:rPr>
      <w:rFonts w:ascii="Arial Narrow" w:hAnsi="Arial Narrow"/>
      <w:b/>
      <w:bCs/>
      <w:sz w:val="21"/>
    </w:rPr>
  </w:style>
  <w:style w:type="paragraph" w:customStyle="1" w:styleId="StyleAfter12ptLinespacingExactly12pt">
    <w:name w:val="Style After:  12 pt Line spacing:  Exactly 12 pt"/>
    <w:basedOn w:val="Normal"/>
    <w:rsid w:val="00453036"/>
    <w:pPr>
      <w:spacing w:before="80" w:after="60" w:line="240" w:lineRule="exact"/>
    </w:pPr>
    <w:rPr>
      <w:rFonts w:ascii="Arial Narrow" w:hAnsi="Arial Narrow"/>
      <w:sz w:val="21"/>
    </w:rPr>
  </w:style>
  <w:style w:type="paragraph" w:customStyle="1" w:styleId="StyleLeft1cmAfter12pt">
    <w:name w:val="Style Left:  1 cm After:  12 pt"/>
    <w:basedOn w:val="Normal"/>
    <w:rsid w:val="00453036"/>
    <w:pPr>
      <w:spacing w:before="80" w:after="80"/>
      <w:ind w:left="567"/>
    </w:pPr>
    <w:rPr>
      <w:rFonts w:ascii="Arial Narrow" w:hAnsi="Arial Narrow"/>
      <w:sz w:val="21"/>
    </w:rPr>
  </w:style>
  <w:style w:type="paragraph" w:customStyle="1" w:styleId="StyleBodyText2BoldItalicLeft097cmFirstline004">
    <w:name w:val="Style Body Text 2 + Bold Italic Left:  0.97 cm First line:  0.04..."/>
    <w:basedOn w:val="BodyText2"/>
    <w:rsid w:val="00453036"/>
    <w:pPr>
      <w:spacing w:after="60"/>
      <w:ind w:left="550" w:firstLine="23"/>
    </w:pPr>
    <w:rPr>
      <w:rFonts w:ascii="Arial Narrow" w:hAnsi="Arial Narrow"/>
      <w:b/>
      <w:bCs/>
      <w:i/>
      <w:iCs/>
      <w:sz w:val="21"/>
    </w:rPr>
  </w:style>
  <w:style w:type="paragraph" w:customStyle="1" w:styleId="StyleBodyText210ptLeft002cmHanging05cmBefore">
    <w:name w:val="Style Body Text 2 + 10 pt Left:  0.02 cm Hanging:  0.5 cm Before..."/>
    <w:basedOn w:val="BodyText2"/>
    <w:rsid w:val="00453036"/>
    <w:pPr>
      <w:spacing w:before="80" w:after="60"/>
      <w:ind w:left="295" w:hanging="284"/>
    </w:pPr>
    <w:rPr>
      <w:rFonts w:ascii="Arial Narrow" w:hAnsi="Arial Narrow"/>
    </w:rPr>
  </w:style>
  <w:style w:type="paragraph" w:customStyle="1" w:styleId="StyleHeading112ptLeft0cmFirstline0cm">
    <w:name w:val="Style Heading 1 + 12 pt Left:  0 cm First line:  0 cm"/>
    <w:basedOn w:val="Heading1"/>
    <w:rsid w:val="00453036"/>
    <w:pPr>
      <w:pBdr>
        <w:bottom w:val="nil"/>
      </w:pBdr>
      <w:tabs>
        <w:tab w:val="num" w:pos="567"/>
      </w:tabs>
      <w:spacing w:before="80" w:after="0"/>
      <w:ind w:left="0" w:firstLine="0"/>
    </w:pPr>
    <w:rPr>
      <w:rFonts w:ascii="Arial Narrow" w:hAnsi="Arial Narrow"/>
      <w:b w:val="0"/>
      <w:bCs/>
      <w:sz w:val="24"/>
    </w:rPr>
  </w:style>
  <w:style w:type="paragraph" w:customStyle="1" w:styleId="StyleBoldAfter12pt">
    <w:name w:val="Style Bold After:  12 pt"/>
    <w:basedOn w:val="Normal"/>
    <w:rsid w:val="00453036"/>
    <w:rPr>
      <w:rFonts w:ascii="Arial Narrow" w:hAnsi="Arial Narrow"/>
      <w:b/>
      <w:bCs/>
      <w:sz w:val="21"/>
    </w:rPr>
  </w:style>
  <w:style w:type="paragraph" w:customStyle="1" w:styleId="StyleHeading1CenteredLeft0cmFirstline0cm">
    <w:name w:val="Style Heading 1 + Centered Left:  0 cm First line:  0 cm"/>
    <w:basedOn w:val="Heading1"/>
    <w:rsid w:val="00453036"/>
    <w:pPr>
      <w:pBdr>
        <w:bottom w:val="nil"/>
      </w:pBdr>
      <w:tabs>
        <w:tab w:val="num" w:pos="567"/>
      </w:tabs>
      <w:spacing w:before="80" w:after="120"/>
      <w:ind w:left="0" w:firstLine="0"/>
      <w:jc w:val="center"/>
    </w:pPr>
    <w:rPr>
      <w:rFonts w:ascii="Arial Narrow" w:hAnsi="Arial Narrow"/>
      <w:b w:val="0"/>
      <w:bCs/>
      <w:sz w:val="21"/>
    </w:rPr>
  </w:style>
  <w:style w:type="paragraph" w:customStyle="1" w:styleId="StyleHeading110ptBefore6ptAfter6pt">
    <w:name w:val="Style Heading 1 + 10 pt Before:  6 pt After:  6 pt"/>
    <w:basedOn w:val="Heading1"/>
    <w:rsid w:val="00453036"/>
    <w:pPr>
      <w:pBdr>
        <w:bottom w:val="nil"/>
      </w:pBdr>
      <w:tabs>
        <w:tab w:val="num" w:pos="567"/>
      </w:tabs>
      <w:spacing w:before="80" w:after="60"/>
      <w:ind w:left="567" w:hanging="567"/>
    </w:pPr>
    <w:rPr>
      <w:rFonts w:ascii="Arial Narrow" w:hAnsi="Arial Narrow"/>
      <w:b w:val="0"/>
      <w:bCs/>
    </w:rPr>
  </w:style>
  <w:style w:type="paragraph" w:customStyle="1" w:styleId="StyleHeading1Before6ptAfter6pt">
    <w:name w:val="Style Heading 1 + Before:  6 pt After:  6 pt"/>
    <w:basedOn w:val="Heading1"/>
    <w:rsid w:val="00453036"/>
    <w:pPr>
      <w:pBdr>
        <w:bottom w:val="nil"/>
      </w:pBdr>
      <w:tabs>
        <w:tab w:val="num" w:pos="567"/>
      </w:tabs>
      <w:spacing w:before="80" w:after="60"/>
      <w:ind w:left="567" w:hanging="567"/>
    </w:pPr>
    <w:rPr>
      <w:rFonts w:ascii="Arial Narrow" w:hAnsi="Arial Narrow"/>
      <w:b w:val="0"/>
      <w:bCs/>
      <w:sz w:val="21"/>
    </w:rPr>
  </w:style>
  <w:style w:type="paragraph" w:customStyle="1" w:styleId="StyleBodyText10ptAfter6pt">
    <w:name w:val="Style Body Text + 10 pt After:  6 pt"/>
    <w:basedOn w:val="BodyText"/>
    <w:rsid w:val="00453036"/>
    <w:pPr>
      <w:spacing w:before="80" w:after="60"/>
      <w:ind w:left="0"/>
    </w:pPr>
    <w:rPr>
      <w:rFonts w:ascii="Arial Narrow" w:hAnsi="Arial Narrow"/>
    </w:rPr>
  </w:style>
  <w:style w:type="character" w:customStyle="1" w:styleId="TitleChar">
    <w:name w:val="Title Char"/>
    <w:link w:val="Title"/>
    <w:rsid w:val="00453036"/>
    <w:rPr>
      <w:rFonts w:ascii="Arial" w:hAnsi="Arial"/>
      <w:sz w:val="28"/>
      <w:lang w:val="en-AU" w:eastAsia="en-AU" w:bidi="ar-SA"/>
    </w:rPr>
  </w:style>
  <w:style w:type="paragraph" w:styleId="DocumentMap">
    <w:name w:val="Document Map"/>
    <w:basedOn w:val="Normal"/>
    <w:semiHidden/>
    <w:locked/>
    <w:rsid w:val="00453036"/>
    <w:pPr>
      <w:shd w:val="clear" w:color="auto" w:fill="000080"/>
      <w:spacing w:after="0"/>
    </w:pPr>
    <w:rPr>
      <w:rFonts w:ascii="Tahoma" w:hAnsi="Tahoma" w:cs="Tahoma"/>
    </w:rPr>
  </w:style>
  <w:style w:type="paragraph" w:styleId="EndnoteText">
    <w:name w:val="endnote text"/>
    <w:basedOn w:val="Normal"/>
    <w:semiHidden/>
    <w:locked/>
    <w:rsid w:val="00453036"/>
    <w:pPr>
      <w:spacing w:after="0"/>
    </w:pPr>
    <w:rPr>
      <w:rFonts w:ascii="Arial Narrow" w:hAnsi="Arial Narrow"/>
    </w:rPr>
  </w:style>
  <w:style w:type="paragraph" w:styleId="Index1">
    <w:name w:val="index 1"/>
    <w:basedOn w:val="Normal"/>
    <w:next w:val="Normal"/>
    <w:autoRedefine/>
    <w:semiHidden/>
    <w:locked/>
    <w:rsid w:val="00453036"/>
    <w:pPr>
      <w:spacing w:after="0"/>
      <w:ind w:left="210" w:hanging="210"/>
    </w:pPr>
    <w:rPr>
      <w:rFonts w:ascii="Arial Narrow" w:hAnsi="Arial Narrow"/>
      <w:sz w:val="21"/>
      <w:szCs w:val="24"/>
    </w:rPr>
  </w:style>
  <w:style w:type="paragraph" w:styleId="Index2">
    <w:name w:val="index 2"/>
    <w:basedOn w:val="Normal"/>
    <w:next w:val="Normal"/>
    <w:autoRedefine/>
    <w:semiHidden/>
    <w:locked/>
    <w:rsid w:val="00453036"/>
    <w:pPr>
      <w:spacing w:after="0"/>
      <w:ind w:left="420" w:hanging="210"/>
    </w:pPr>
    <w:rPr>
      <w:rFonts w:ascii="Arial Narrow" w:hAnsi="Arial Narrow"/>
      <w:sz w:val="21"/>
      <w:szCs w:val="24"/>
    </w:rPr>
  </w:style>
  <w:style w:type="paragraph" w:styleId="Index3">
    <w:name w:val="index 3"/>
    <w:basedOn w:val="Normal"/>
    <w:next w:val="Normal"/>
    <w:autoRedefine/>
    <w:semiHidden/>
    <w:locked/>
    <w:rsid w:val="00453036"/>
    <w:pPr>
      <w:spacing w:after="0"/>
      <w:ind w:left="630" w:hanging="210"/>
    </w:pPr>
    <w:rPr>
      <w:rFonts w:ascii="Arial Narrow" w:hAnsi="Arial Narrow"/>
      <w:sz w:val="21"/>
      <w:szCs w:val="24"/>
    </w:rPr>
  </w:style>
  <w:style w:type="paragraph" w:styleId="Index4">
    <w:name w:val="index 4"/>
    <w:basedOn w:val="Normal"/>
    <w:next w:val="Normal"/>
    <w:autoRedefine/>
    <w:semiHidden/>
    <w:locked/>
    <w:rsid w:val="00453036"/>
    <w:pPr>
      <w:spacing w:after="0"/>
      <w:ind w:left="840" w:hanging="210"/>
    </w:pPr>
    <w:rPr>
      <w:rFonts w:ascii="Arial Narrow" w:hAnsi="Arial Narrow"/>
      <w:sz w:val="21"/>
      <w:szCs w:val="24"/>
    </w:rPr>
  </w:style>
  <w:style w:type="paragraph" w:styleId="Index5">
    <w:name w:val="index 5"/>
    <w:basedOn w:val="Normal"/>
    <w:next w:val="Normal"/>
    <w:autoRedefine/>
    <w:semiHidden/>
    <w:locked/>
    <w:rsid w:val="00453036"/>
    <w:pPr>
      <w:spacing w:after="0"/>
      <w:ind w:left="1050" w:hanging="210"/>
    </w:pPr>
    <w:rPr>
      <w:rFonts w:ascii="Arial Narrow" w:hAnsi="Arial Narrow"/>
      <w:sz w:val="21"/>
      <w:szCs w:val="24"/>
    </w:rPr>
  </w:style>
  <w:style w:type="paragraph" w:styleId="Index6">
    <w:name w:val="index 6"/>
    <w:basedOn w:val="Normal"/>
    <w:next w:val="Normal"/>
    <w:autoRedefine/>
    <w:semiHidden/>
    <w:locked/>
    <w:rsid w:val="00453036"/>
    <w:pPr>
      <w:spacing w:after="0"/>
      <w:ind w:left="1260" w:hanging="210"/>
    </w:pPr>
    <w:rPr>
      <w:rFonts w:ascii="Arial Narrow" w:hAnsi="Arial Narrow"/>
      <w:sz w:val="21"/>
      <w:szCs w:val="24"/>
    </w:rPr>
  </w:style>
  <w:style w:type="paragraph" w:styleId="Index7">
    <w:name w:val="index 7"/>
    <w:basedOn w:val="Normal"/>
    <w:next w:val="Normal"/>
    <w:autoRedefine/>
    <w:semiHidden/>
    <w:locked/>
    <w:rsid w:val="00453036"/>
    <w:pPr>
      <w:spacing w:after="0"/>
      <w:ind w:left="1470" w:hanging="210"/>
    </w:pPr>
    <w:rPr>
      <w:rFonts w:ascii="Arial Narrow" w:hAnsi="Arial Narrow"/>
      <w:sz w:val="21"/>
      <w:szCs w:val="24"/>
    </w:rPr>
  </w:style>
  <w:style w:type="paragraph" w:styleId="Index8">
    <w:name w:val="index 8"/>
    <w:basedOn w:val="Normal"/>
    <w:next w:val="Normal"/>
    <w:autoRedefine/>
    <w:semiHidden/>
    <w:locked/>
    <w:rsid w:val="00453036"/>
    <w:pPr>
      <w:spacing w:after="0"/>
      <w:ind w:left="1680" w:hanging="210"/>
    </w:pPr>
    <w:rPr>
      <w:rFonts w:ascii="Arial Narrow" w:hAnsi="Arial Narrow"/>
      <w:sz w:val="21"/>
      <w:szCs w:val="24"/>
    </w:rPr>
  </w:style>
  <w:style w:type="paragraph" w:styleId="Index9">
    <w:name w:val="index 9"/>
    <w:basedOn w:val="Normal"/>
    <w:next w:val="Normal"/>
    <w:autoRedefine/>
    <w:semiHidden/>
    <w:locked/>
    <w:rsid w:val="00453036"/>
    <w:pPr>
      <w:spacing w:after="0"/>
      <w:ind w:left="1890" w:hanging="210"/>
    </w:pPr>
    <w:rPr>
      <w:rFonts w:ascii="Arial Narrow" w:hAnsi="Arial Narrow"/>
      <w:sz w:val="21"/>
      <w:szCs w:val="24"/>
    </w:rPr>
  </w:style>
  <w:style w:type="paragraph" w:styleId="IndexHeading">
    <w:name w:val="index heading"/>
    <w:basedOn w:val="Normal"/>
    <w:next w:val="Index1"/>
    <w:semiHidden/>
    <w:locked/>
    <w:rsid w:val="00453036"/>
    <w:pPr>
      <w:spacing w:after="0"/>
    </w:pPr>
    <w:rPr>
      <w:rFonts w:cs="Arial"/>
      <w:b/>
      <w:bCs/>
      <w:sz w:val="21"/>
      <w:szCs w:val="24"/>
    </w:rPr>
  </w:style>
  <w:style w:type="paragraph" w:styleId="TableofAuthorities">
    <w:name w:val="table of authorities"/>
    <w:basedOn w:val="Normal"/>
    <w:next w:val="Normal"/>
    <w:semiHidden/>
    <w:locked/>
    <w:rsid w:val="00453036"/>
    <w:pPr>
      <w:spacing w:after="0"/>
      <w:ind w:left="210" w:hanging="210"/>
    </w:pPr>
    <w:rPr>
      <w:rFonts w:ascii="Arial Narrow" w:hAnsi="Arial Narrow"/>
      <w:sz w:val="21"/>
      <w:szCs w:val="24"/>
    </w:rPr>
  </w:style>
  <w:style w:type="paragraph" w:styleId="TableofFigures">
    <w:name w:val="table of figures"/>
    <w:basedOn w:val="Normal"/>
    <w:next w:val="Normal"/>
    <w:semiHidden/>
    <w:locked/>
    <w:rsid w:val="00453036"/>
    <w:pPr>
      <w:spacing w:after="0"/>
    </w:pPr>
    <w:rPr>
      <w:rFonts w:ascii="Arial Narrow" w:hAnsi="Arial Narrow"/>
      <w:sz w:val="21"/>
      <w:szCs w:val="24"/>
    </w:rPr>
  </w:style>
  <w:style w:type="character" w:customStyle="1" w:styleId="Heading1Char">
    <w:name w:val="Heading 1 Char"/>
    <w:aliases w:val="(Alt+1) Char,(Alt+1)1 Char,(Alt+1)10 Char,(Alt+1)11 Char,(Alt+1)12 Char,(Alt+1)13 Char,(Alt+1)2 Char,(Alt+1)21 Char,(Alt+1)22 Char,(Alt+1)3 Char,(Alt+1)31 Char,(Alt+1)32 Char,(Alt+1)4 Char,(Alt+1)41 Char,(Alt+1)42 Char,(Alt+1)5 Char"/>
    <w:link w:val="Heading1"/>
    <w:uiPriority w:val="1"/>
    <w:rsid w:val="00861ADE"/>
    <w:rPr>
      <w:rFonts w:ascii="Arial Bold" w:hAnsi="Arial Bold"/>
      <w:b/>
      <w:caps/>
    </w:rPr>
  </w:style>
  <w:style w:type="character" w:customStyle="1" w:styleId="Heading2Char">
    <w:name w:val="Heading 2 Char"/>
    <w:aliases w:val="(Alt+2) Char,(Alt+2)1 Char,(Alt+2)2 Char,1 Char,2 Char,B Sub/Bold Char,B Sub/Bold1 Char,B Sub/Bold11 Char,B Sub/Bold12 Char,B Sub/Bold2 Char,B Sub/Bold3 Char,Clause 1 Char,H2 Char,H21 Char,H211 Char,H22 Char,H221 Char,H23 Char,L2 Char"/>
    <w:link w:val="Heading2"/>
    <w:uiPriority w:val="2"/>
    <w:rsid w:val="00861ADE"/>
    <w:rPr>
      <w:rFonts w:ascii="Arial Bold" w:hAnsi="Arial Bold"/>
    </w:rPr>
  </w:style>
  <w:style w:type="character" w:customStyle="1" w:styleId="Heading3Char">
    <w:name w:val="Heading 3 Char"/>
    <w:aliases w:val="(Alt+3) Char,(Alt+3)1 Char,(Alt+3)10 Char,(Alt+3)11 Char,(Alt+3)12 Char,(Alt+3)13 Char,(Alt+3)2 Char,(Alt+3)21 Char,(Alt+3)22 Char,(Alt+3)3 Char,(Alt+3)31 Char,(Alt+3)32 Char,(Alt+3)4 Char,(Alt+3)41 Char,(Alt+3)42 Char,(Alt+3)5 Char"/>
    <w:link w:val="Heading3"/>
    <w:uiPriority w:val="3"/>
    <w:rsid w:val="0086110C"/>
    <w:rPr>
      <w:rFonts w:ascii="Arial" w:hAnsi="Arial" w:cs="Arial"/>
      <w:lang w:val="en-US"/>
    </w:rPr>
  </w:style>
  <w:style w:type="character" w:customStyle="1" w:styleId="Heading4Char">
    <w:name w:val="Heading 4 Char"/>
    <w:aliases w:val="(Alt+4) Char,(Alt+4)1 Char,(Alt+4)10 Char,(Alt+4)11 Char,(Alt+4)12 Char,(Alt+4)2 Char,(Alt+4)21 Char,(Alt+4)22 Char,(Alt+4)3 Char,(Alt+4)31 Char,(Alt+4)32 Char,(Alt+4)4 Char,(Alt+4)5 Char,(Alt+4)6 Char,(Alt+4)7 Char,(Alt+4)8 Char,4 Char"/>
    <w:basedOn w:val="Heading3Char"/>
    <w:link w:val="Heading4"/>
    <w:uiPriority w:val="4"/>
    <w:rsid w:val="001C7A54"/>
    <w:rPr>
      <w:rFonts w:ascii="Arial" w:hAnsi="Arial" w:cs="Arial"/>
      <w:lang w:val="en-US"/>
    </w:rPr>
  </w:style>
  <w:style w:type="character" w:customStyle="1" w:styleId="BodyTextChar">
    <w:name w:val="Body Text Char"/>
    <w:link w:val="BodyText"/>
    <w:rsid w:val="00812E72"/>
    <w:rPr>
      <w:rFonts w:ascii="Arial" w:hAnsi="Arial"/>
      <w:lang w:val="en-AU" w:eastAsia="en-AU" w:bidi="ar-SA"/>
    </w:rPr>
  </w:style>
  <w:style w:type="paragraph" w:customStyle="1" w:styleId="Schedulepara">
    <w:name w:val="Schedule para"/>
    <w:basedOn w:val="Normal"/>
    <w:rsid w:val="00005DAF"/>
    <w:pPr>
      <w:tabs>
        <w:tab w:val="right" w:pos="567"/>
      </w:tabs>
      <w:spacing w:before="180" w:after="0" w:line="260" w:lineRule="exact"/>
      <w:ind w:left="964" w:hanging="964"/>
      <w:jc w:val="both"/>
    </w:pPr>
    <w:rPr>
      <w:rFonts w:ascii="Times New Roman" w:hAnsi="Times New Roman"/>
      <w:sz w:val="24"/>
      <w:szCs w:val="24"/>
      <w:lang w:eastAsia="en-US"/>
    </w:rPr>
  </w:style>
  <w:style w:type="paragraph" w:customStyle="1" w:styleId="FormSubheading">
    <w:name w:val="Form Subheading"/>
    <w:basedOn w:val="Normal"/>
    <w:rsid w:val="00005DAF"/>
    <w:pPr>
      <w:keepNext/>
      <w:keepLines/>
      <w:tabs>
        <w:tab w:val="right" w:pos="600"/>
      </w:tabs>
      <w:spacing w:before="360" w:after="0"/>
      <w:ind w:left="960" w:hanging="960"/>
    </w:pPr>
    <w:rPr>
      <w:b/>
      <w:sz w:val="24"/>
      <w:szCs w:val="24"/>
      <w:lang w:eastAsia="en-US"/>
    </w:rPr>
  </w:style>
  <w:style w:type="paragraph" w:customStyle="1" w:styleId="FormDot">
    <w:name w:val="Form Dot"/>
    <w:basedOn w:val="Schedulepara"/>
    <w:rsid w:val="00005DAF"/>
    <w:pPr>
      <w:numPr>
        <w:numId w:val="13"/>
      </w:numPr>
      <w:tabs>
        <w:tab w:val="clear" w:pos="567"/>
      </w:tabs>
      <w:spacing w:before="120"/>
    </w:pPr>
  </w:style>
  <w:style w:type="paragraph" w:customStyle="1" w:styleId="FormDotPoint">
    <w:name w:val="Form Dot Point"/>
    <w:basedOn w:val="FormDot"/>
    <w:rsid w:val="00005DAF"/>
  </w:style>
  <w:style w:type="character" w:customStyle="1" w:styleId="ListNumberChar">
    <w:name w:val="List Number Char"/>
    <w:link w:val="ListNumber"/>
    <w:rsid w:val="00A92A7A"/>
    <w:rPr>
      <w:rFonts w:ascii="Arial" w:hAnsi="Arial"/>
    </w:rPr>
  </w:style>
  <w:style w:type="paragraph" w:customStyle="1" w:styleId="ListBulletTable2">
    <w:name w:val="List Bullet Table 2"/>
    <w:basedOn w:val="Normal"/>
    <w:rsid w:val="00B11FD1"/>
    <w:pPr>
      <w:numPr>
        <w:numId w:val="15"/>
      </w:numPr>
    </w:pPr>
    <w:rPr>
      <w:rFonts w:eastAsia="Arial" w:cs="Arial"/>
    </w:rPr>
  </w:style>
  <w:style w:type="character" w:customStyle="1" w:styleId="HeaderChar">
    <w:name w:val="Header Char"/>
    <w:basedOn w:val="DefaultParagraphFont"/>
    <w:link w:val="Header"/>
    <w:uiPriority w:val="99"/>
    <w:rsid w:val="00E0456B"/>
    <w:rPr>
      <w:rFonts w:ascii="Arial" w:hAnsi="Arial"/>
      <w:sz w:val="18"/>
    </w:rPr>
  </w:style>
  <w:style w:type="paragraph" w:styleId="NoSpacing">
    <w:name w:val="No Spacing"/>
    <w:uiPriority w:val="1"/>
    <w:rsid w:val="001C7A54"/>
    <w:rPr>
      <w:rFonts w:ascii="Arial" w:hAnsi="Arial"/>
    </w:rPr>
  </w:style>
  <w:style w:type="paragraph" w:customStyle="1" w:styleId="DocID">
    <w:name w:val="DocID"/>
    <w:basedOn w:val="Footer"/>
    <w:next w:val="Footer"/>
    <w:link w:val="DocIDChar"/>
    <w:rsid w:val="00C55AB6"/>
    <w:pPr>
      <w:spacing w:before="60" w:after="60"/>
    </w:pPr>
    <w:rPr>
      <w:rFonts w:cs="Arial"/>
    </w:rPr>
  </w:style>
  <w:style w:type="character" w:customStyle="1" w:styleId="DocIDChar">
    <w:name w:val="DocID Char"/>
    <w:basedOn w:val="DefaultParagraphFont"/>
    <w:link w:val="DocID"/>
    <w:rsid w:val="00C55AB6"/>
    <w:rPr>
      <w:rFonts w:ascii="Arial" w:hAnsi="Arial" w:cs="Arial"/>
      <w:sz w:val="14"/>
    </w:rPr>
  </w:style>
  <w:style w:type="paragraph" w:styleId="Revision">
    <w:name w:val="Revision"/>
    <w:hidden/>
    <w:uiPriority w:val="99"/>
    <w:semiHidden/>
    <w:rsid w:val="00670D49"/>
    <w:rPr>
      <w:rFonts w:ascii="Arial" w:hAnsi="Arial"/>
    </w:rPr>
  </w:style>
  <w:style w:type="paragraph" w:customStyle="1" w:styleId="Bullet">
    <w:name w:val="Bullet"/>
    <w:basedOn w:val="Normal"/>
    <w:rsid w:val="00AA3E44"/>
    <w:pPr>
      <w:numPr>
        <w:numId w:val="24"/>
      </w:numPr>
      <w:spacing w:before="60" w:after="0"/>
    </w:pPr>
    <w:rPr>
      <w:rFonts w:ascii="Times New Roman" w:hAnsi="Times New Roman"/>
      <w:sz w:val="24"/>
      <w:lang w:eastAsia="en-US"/>
    </w:rPr>
  </w:style>
  <w:style w:type="paragraph" w:customStyle="1" w:styleId="Lettered2">
    <w:name w:val="Lettered2"/>
    <w:basedOn w:val="Normal"/>
    <w:rsid w:val="00AA3E44"/>
    <w:pPr>
      <w:spacing w:after="60"/>
      <w:ind w:left="1134" w:hanging="567"/>
    </w:pPr>
    <w:rPr>
      <w:lang w:val="en-US" w:eastAsia="en-US"/>
    </w:rPr>
  </w:style>
  <w:style w:type="character" w:customStyle="1" w:styleId="FooterChar">
    <w:name w:val="Footer Char"/>
    <w:basedOn w:val="DefaultParagraphFont"/>
    <w:link w:val="Footer"/>
    <w:uiPriority w:val="99"/>
    <w:rsid w:val="00B514F9"/>
    <w:rPr>
      <w:rFonts w:ascii="Arial" w:hAnsi="Arial"/>
      <w:sz w:val="14"/>
    </w:rPr>
  </w:style>
  <w:style w:type="paragraph" w:styleId="ListParagraph">
    <w:name w:val="List Paragraph"/>
    <w:basedOn w:val="Normal"/>
    <w:uiPriority w:val="34"/>
    <w:qFormat/>
    <w:rsid w:val="00B514F9"/>
    <w:pPr>
      <w:spacing w:after="160" w:line="259" w:lineRule="auto"/>
      <w:ind w:left="720"/>
      <w:contextualSpacing/>
    </w:pPr>
    <w:rPr>
      <w:rFonts w:asciiTheme="minorHAnsi" w:eastAsiaTheme="minorHAnsi" w:hAnsiTheme="minorHAnsi" w:cstheme="minorBidi"/>
      <w:sz w:val="22"/>
      <w:szCs w:val="22"/>
      <w:lang w:eastAsia="en-US"/>
    </w:rPr>
  </w:style>
  <w:style w:type="paragraph" w:customStyle="1" w:styleId="Bullet3">
    <w:name w:val="Bullet3"/>
    <w:basedOn w:val="Normal"/>
    <w:rsid w:val="00DB05FD"/>
    <w:pPr>
      <w:numPr>
        <w:numId w:val="25"/>
      </w:numPr>
      <w:spacing w:after="60"/>
    </w:pPr>
    <w:rPr>
      <w:i/>
      <w:lang w:eastAsia="en-US"/>
    </w:rPr>
  </w:style>
  <w:style w:type="character" w:customStyle="1" w:styleId="BodyTextIndentChar">
    <w:name w:val="Body Text Indent Char"/>
    <w:link w:val="BodyTextIndent"/>
    <w:rsid w:val="004B443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94AA6-D552-4565-A488-C44DA81C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8205</Words>
  <Characters>46770</Characters>
  <Application>Microsoft Office Word</Application>
  <DocSecurity>0</DocSecurity>
  <Lines>389</Lines>
  <Paragraphs>109</Paragraphs>
  <ScaleCrop>false</ScaleCrop>
  <Company/>
  <LinksUpToDate>false</LinksUpToDate>
  <CharactersWithSpaces>54866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2</cp:revision>
  <dcterms:created xsi:type="dcterms:W3CDTF">2023-07-25T03:53:00Z</dcterms:created>
  <dcterms:modified xsi:type="dcterms:W3CDTF">2025-07-03T05:55:00Z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12/05/2022 2:28 PM</vt:lpwstr>
  </property>
  <property fmtid="{D5CDD505-2E9C-101B-9397-08002B2CF9AE}" pid="3" name="DocumentDate">
    <vt:lpwstr>12/05/2022 2:28 PM</vt:lpwstr>
  </property>
  <property fmtid="{D5CDD505-2E9C-101B-9397-08002B2CF9AE}" pid="4" name="DocumentExtension">
    <vt:lpwstr>.docx</vt:lpwstr>
  </property>
  <property fmtid="{D5CDD505-2E9C-101B-9397-08002B2CF9AE}" pid="5" name="DocumentID">
    <vt:lpwstr>904471</vt:lpwstr>
  </property>
  <property fmtid="{D5CDD505-2E9C-101B-9397-08002B2CF9AE}" pid="6" name="DocumentModified">
    <vt:lpwstr>12/05/2022 3:57 PM</vt:lpwstr>
  </property>
  <property fmtid="{D5CDD505-2E9C-101B-9397-08002B2CF9AE}" pid="7" name="DocumentName">
    <vt:lpwstr>Guarantee &amp; Indemnity (bare trustee).docx</vt:lpwstr>
  </property>
  <property fmtid="{D5CDD505-2E9C-101B-9397-08002B2CF9AE}" pid="8" name="DocumentNameWithoutExtension">
    <vt:lpwstr>Guarantee &amp; Indemnity (bare trustee)</vt:lpwstr>
  </property>
  <property fmtid="{D5CDD505-2E9C-101B-9397-08002B2CF9AE}" pid="9" name="DocumentVersion">
    <vt:lpwstr/>
  </property>
  <property fmtid="{D5CDD505-2E9C-101B-9397-08002B2CF9AE}" pid="10" name="DocumentVersionNum">
    <vt:lpwstr>2</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904471</vt:lpwstr>
  </property>
  <property fmtid="{D5CDD505-2E9C-101B-9397-08002B2CF9AE}" pid="15" name="PageCount">
    <vt:lpwstr>20</vt:lpwstr>
  </property>
  <property fmtid="{D5CDD505-2E9C-101B-9397-08002B2CF9AE}" pid="16" name="Reference">
    <vt:lpwstr/>
  </property>
  <property fmtid="{D5CDD505-2E9C-101B-9397-08002B2CF9AE}" pid="17" name="To">
    <vt:lpwstr/>
  </property>
  <property fmtid="{D5CDD505-2E9C-101B-9397-08002B2CF9AE}" pid="18" name="ndDocumentId">
    <vt:lpwstr>3458-3055-9774</vt:lpwstr>
  </property>
</Properties>
</file>