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62116" w14:textId="77777777" w:rsidR="0022036E" w:rsidRPr="0022036E" w:rsidRDefault="0022036E" w:rsidP="0022036E">
      <w:pPr>
        <w:spacing w:before="0"/>
        <w:rPr>
          <w:rFonts w:ascii="Calibri" w:hAnsi="Calibri" w:cstheme="minorHAnsi"/>
          <w:b/>
          <w:bCs/>
          <w:color w:val="FFFFFF" w:themeColor="background1"/>
          <w:sz w:val="28"/>
        </w:rPr>
      </w:pPr>
      <w:r w:rsidRPr="0022036E">
        <w:rPr>
          <w:rFonts w:ascii="Calibri" w:hAnsi="Calibri" w:cstheme="minorHAnsi"/>
          <w:b/>
          <w:bCs/>
          <w:color w:val="FFFFFF" w:themeColor="background1"/>
          <w:sz w:val="28"/>
        </w:rPr>
        <w:t>\ReadConfirmation1\</w:t>
      </w:r>
      <w:r w:rsidRPr="0022036E">
        <w:rPr>
          <w:rFonts w:ascii="Calibri" w:hAnsi="Calibri" w:cstheme="minorHAnsi"/>
          <w:b/>
          <w:bCs/>
          <w:color w:val="FFFFFF" w:themeColor="background1"/>
          <w:sz w:val="28"/>
        </w:rPr>
        <w:tab/>
      </w:r>
    </w:p>
    <w:p w14:paraId="66D005C2" w14:textId="77777777" w:rsidR="0022036E" w:rsidRPr="0022036E" w:rsidRDefault="0022036E" w:rsidP="0022036E">
      <w:pPr>
        <w:spacing w:before="0"/>
        <w:rPr>
          <w:rFonts w:ascii="Calibri" w:hAnsi="Calibri" w:cstheme="minorHAnsi"/>
          <w:b/>
          <w:bCs/>
          <w:color w:val="FFFFFF" w:themeColor="background1"/>
          <w:sz w:val="28"/>
        </w:rPr>
      </w:pPr>
      <w:r w:rsidRPr="0022036E">
        <w:rPr>
          <w:rFonts w:ascii="Calibri" w:hAnsi="Calibri" w:cstheme="minorHAnsi"/>
          <w:b/>
          <w:bCs/>
          <w:color w:val="FFFFFF" w:themeColor="background1"/>
          <w:sz w:val="28"/>
        </w:rPr>
        <w:t>\ReadConfirmation2\</w:t>
      </w:r>
    </w:p>
    <w:p w14:paraId="2AA93137" w14:textId="72942348" w:rsidR="0032384C" w:rsidRPr="00F7175B" w:rsidRDefault="0032384C" w:rsidP="0032384C">
      <w:pPr>
        <w:spacing w:before="0"/>
        <w:rPr>
          <w:rFonts w:ascii="Arial" w:hAnsi="Arial" w:cs="Arial"/>
          <w:b/>
          <w:sz w:val="28"/>
          <w:szCs w:val="28"/>
        </w:rPr>
      </w:pPr>
      <w:r w:rsidRPr="00F7175B">
        <w:rPr>
          <w:rFonts w:ascii="Arial" w:hAnsi="Arial" w:cs="Arial"/>
          <w:b/>
          <w:sz w:val="28"/>
          <w:szCs w:val="28"/>
        </w:rPr>
        <w:t>Source Funding Pty Ltd (ABN 95 622 815 294)</w:t>
      </w:r>
    </w:p>
    <w:p w14:paraId="37D1C9FF" w14:textId="77777777" w:rsidR="0032384C" w:rsidRPr="000274AE" w:rsidRDefault="0032384C" w:rsidP="0032384C">
      <w:pPr>
        <w:spacing w:before="0"/>
        <w:rPr>
          <w:rFonts w:ascii="Arial" w:hAnsi="Arial" w:cs="Arial"/>
          <w:sz w:val="28"/>
          <w:szCs w:val="28"/>
        </w:rPr>
      </w:pPr>
      <w:r w:rsidRPr="000274AE">
        <w:rPr>
          <w:rFonts w:ascii="Arial" w:hAnsi="Arial" w:cs="Arial"/>
          <w:sz w:val="28"/>
          <w:szCs w:val="28"/>
        </w:rPr>
        <w:t>Australian Financial Services License 510226</w:t>
      </w:r>
    </w:p>
    <w:p w14:paraId="063F0C43" w14:textId="77777777" w:rsidR="0032384C" w:rsidRDefault="0032384C" w:rsidP="0032384C">
      <w:pPr>
        <w:spacing w:before="0"/>
        <w:rPr>
          <w:rFonts w:ascii="Arial" w:hAnsi="Arial" w:cs="Arial"/>
          <w:sz w:val="28"/>
          <w:szCs w:val="28"/>
        </w:rPr>
      </w:pPr>
      <w:r w:rsidRPr="000274AE">
        <w:rPr>
          <w:rFonts w:ascii="Arial" w:hAnsi="Arial" w:cs="Arial"/>
          <w:sz w:val="28"/>
          <w:szCs w:val="28"/>
        </w:rPr>
        <w:t>Australian Credit License 510226</w:t>
      </w:r>
      <w:r>
        <w:rPr>
          <w:rFonts w:ascii="Arial" w:hAnsi="Arial" w:cs="Arial"/>
          <w:sz w:val="28"/>
          <w:szCs w:val="28"/>
        </w:rPr>
        <w:t xml:space="preserve"> </w:t>
      </w:r>
    </w:p>
    <w:p w14:paraId="3BC62AE6" w14:textId="77777777" w:rsidR="0032384C" w:rsidRDefault="0032384C" w:rsidP="0050710F">
      <w:pPr>
        <w:spacing w:before="0"/>
        <w:rPr>
          <w:rFonts w:ascii="Arial" w:hAnsi="Arial" w:cs="Arial"/>
          <w:b/>
          <w:sz w:val="36"/>
          <w:szCs w:val="36"/>
        </w:rPr>
      </w:pPr>
    </w:p>
    <w:p w14:paraId="3C689B1D" w14:textId="77777777" w:rsidR="001D6483" w:rsidRDefault="0050710F" w:rsidP="0050710F">
      <w:pPr>
        <w:spacing w:before="0"/>
        <w:rPr>
          <w:rFonts w:ascii="Arial" w:hAnsi="Arial" w:cs="Arial"/>
          <w:b/>
          <w:sz w:val="36"/>
          <w:szCs w:val="36"/>
        </w:rPr>
      </w:pPr>
      <w:r w:rsidRPr="000274AE">
        <w:rPr>
          <w:rFonts w:ascii="Arial" w:hAnsi="Arial" w:cs="Arial"/>
          <w:b/>
          <w:sz w:val="36"/>
          <w:szCs w:val="36"/>
        </w:rPr>
        <w:t xml:space="preserve">Home and Investment Property Loan </w:t>
      </w:r>
    </w:p>
    <w:p w14:paraId="14136E0C" w14:textId="77777777" w:rsidR="0050710F" w:rsidRPr="000274AE" w:rsidRDefault="0050710F" w:rsidP="0050710F">
      <w:pPr>
        <w:spacing w:before="0"/>
        <w:rPr>
          <w:rFonts w:ascii="Arial" w:hAnsi="Arial" w:cs="Arial"/>
          <w:b/>
          <w:sz w:val="36"/>
          <w:szCs w:val="36"/>
        </w:rPr>
      </w:pPr>
      <w:r w:rsidRPr="000274AE">
        <w:rPr>
          <w:rFonts w:ascii="Arial" w:hAnsi="Arial" w:cs="Arial"/>
          <w:b/>
          <w:sz w:val="36"/>
          <w:szCs w:val="36"/>
        </w:rPr>
        <w:t>Terms and Conditions</w:t>
      </w:r>
    </w:p>
    <w:p w14:paraId="487172EA" w14:textId="77777777" w:rsidR="0050710F" w:rsidRPr="000274AE" w:rsidRDefault="0050710F" w:rsidP="0050710F">
      <w:pPr>
        <w:spacing w:before="0"/>
        <w:rPr>
          <w:rFonts w:ascii="Arial" w:hAnsi="Arial" w:cs="Arial"/>
          <w:sz w:val="24"/>
          <w:szCs w:val="24"/>
        </w:rPr>
      </w:pPr>
      <w:r w:rsidRPr="00671F35">
        <w:rPr>
          <w:rFonts w:ascii="Arial" w:hAnsi="Arial" w:cs="Arial"/>
          <w:sz w:val="24"/>
          <w:szCs w:val="24"/>
        </w:rPr>
        <w:t>(</w:t>
      </w:r>
      <w:r w:rsidRPr="00540364">
        <w:rPr>
          <w:rFonts w:ascii="Arial" w:hAnsi="Arial" w:cs="Arial"/>
          <w:sz w:val="24"/>
          <w:szCs w:val="24"/>
        </w:rPr>
        <w:t>version 1.</w:t>
      </w:r>
      <w:r w:rsidR="006C14D4">
        <w:rPr>
          <w:rFonts w:ascii="Arial" w:hAnsi="Arial" w:cs="Arial"/>
          <w:sz w:val="24"/>
          <w:szCs w:val="24"/>
        </w:rPr>
        <w:t>4</w:t>
      </w:r>
      <w:r w:rsidRPr="00540364">
        <w:rPr>
          <w:rFonts w:ascii="Arial" w:hAnsi="Arial" w:cs="Arial"/>
          <w:sz w:val="24"/>
          <w:szCs w:val="24"/>
        </w:rPr>
        <w:t xml:space="preserve">: </w:t>
      </w:r>
      <w:r w:rsidR="006C14D4">
        <w:rPr>
          <w:rFonts w:ascii="Arial" w:hAnsi="Arial" w:cs="Arial"/>
          <w:sz w:val="24"/>
          <w:szCs w:val="24"/>
        </w:rPr>
        <w:t>January</w:t>
      </w:r>
      <w:r w:rsidR="00050FDB" w:rsidRPr="00540364">
        <w:rPr>
          <w:rFonts w:ascii="Arial" w:hAnsi="Arial" w:cs="Arial"/>
          <w:sz w:val="24"/>
          <w:szCs w:val="24"/>
        </w:rPr>
        <w:t xml:space="preserve"> </w:t>
      </w:r>
      <w:r w:rsidR="00671F35" w:rsidRPr="00540364">
        <w:rPr>
          <w:rFonts w:ascii="Arial" w:hAnsi="Arial" w:cs="Arial"/>
          <w:sz w:val="24"/>
          <w:szCs w:val="24"/>
        </w:rPr>
        <w:t>202</w:t>
      </w:r>
      <w:r w:rsidR="006C14D4">
        <w:rPr>
          <w:rFonts w:ascii="Arial" w:hAnsi="Arial" w:cs="Arial"/>
          <w:sz w:val="24"/>
          <w:szCs w:val="24"/>
        </w:rPr>
        <w:t>5</w:t>
      </w:r>
      <w:r w:rsidRPr="00671F35">
        <w:rPr>
          <w:rFonts w:ascii="Arial" w:hAnsi="Arial" w:cs="Arial"/>
          <w:sz w:val="24"/>
          <w:szCs w:val="24"/>
        </w:rPr>
        <w:t>)</w:t>
      </w:r>
    </w:p>
    <w:p w14:paraId="43524975" w14:textId="77777777" w:rsidR="0050710F" w:rsidRPr="000274AE" w:rsidRDefault="0050710F" w:rsidP="0050710F">
      <w:pPr>
        <w:spacing w:before="0"/>
        <w:rPr>
          <w:rFonts w:ascii="Arial" w:hAnsi="Arial" w:cs="Arial"/>
          <w:sz w:val="24"/>
          <w:szCs w:val="24"/>
        </w:rPr>
      </w:pPr>
    </w:p>
    <w:p w14:paraId="0B3580E0" w14:textId="77777777" w:rsidR="00831467" w:rsidRPr="00E27337" w:rsidRDefault="00580322" w:rsidP="00831467">
      <w:pPr>
        <w:spacing w:before="0"/>
        <w:jc w:val="center"/>
        <w:rPr>
          <w:rFonts w:ascii="Arial" w:hAnsi="Arial" w:cs="Arial"/>
          <w:sz w:val="28"/>
          <w:szCs w:val="28"/>
        </w:rPr>
      </w:pPr>
      <w:r w:rsidRPr="00E27337">
        <w:rPr>
          <w:rFonts w:ascii="Arial" w:hAnsi="Arial" w:cs="Arial"/>
          <w:sz w:val="28"/>
          <w:szCs w:val="28"/>
        </w:rPr>
        <w:t>Table of c</w:t>
      </w:r>
      <w:r w:rsidR="00E27337" w:rsidRPr="00E27337">
        <w:rPr>
          <w:rFonts w:ascii="Arial" w:hAnsi="Arial" w:cs="Arial"/>
          <w:sz w:val="28"/>
          <w:szCs w:val="28"/>
        </w:rPr>
        <w:t>ontents</w:t>
      </w:r>
    </w:p>
    <w:p w14:paraId="1E9DCD05" w14:textId="77777777" w:rsidR="00831467" w:rsidRDefault="00831467" w:rsidP="0050710F">
      <w:pPr>
        <w:spacing w:before="0"/>
        <w:rPr>
          <w:rFonts w:ascii="Arial" w:hAnsi="Arial" w:cs="Arial"/>
          <w:sz w:val="28"/>
          <w:szCs w:val="28"/>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086"/>
        <w:gridCol w:w="7244"/>
        <w:gridCol w:w="1134"/>
      </w:tblGrid>
      <w:tr w:rsidR="00333E56" w14:paraId="64116DF8" w14:textId="77777777" w:rsidTr="00D34AA2">
        <w:trPr>
          <w:tblHeader/>
        </w:trPr>
        <w:tc>
          <w:tcPr>
            <w:tcW w:w="1086" w:type="dxa"/>
            <w:shd w:val="clear" w:color="auto" w:fill="D9D9D9" w:themeFill="background1" w:themeFillShade="D9"/>
          </w:tcPr>
          <w:p w14:paraId="26CF02C6" w14:textId="77777777" w:rsidR="00333E56" w:rsidRPr="00580322" w:rsidRDefault="00333E56" w:rsidP="002D33E6">
            <w:pPr>
              <w:spacing w:before="60" w:after="60"/>
              <w:jc w:val="center"/>
              <w:rPr>
                <w:rFonts w:ascii="Arial" w:hAnsi="Arial" w:cs="Arial"/>
                <w:b/>
                <w:sz w:val="20"/>
                <w:szCs w:val="20"/>
              </w:rPr>
            </w:pPr>
            <w:r w:rsidRPr="00580322">
              <w:rPr>
                <w:rFonts w:ascii="Arial" w:hAnsi="Arial" w:cs="Arial"/>
                <w:b/>
                <w:sz w:val="20"/>
                <w:szCs w:val="20"/>
              </w:rPr>
              <w:t>Clause</w:t>
            </w:r>
          </w:p>
        </w:tc>
        <w:tc>
          <w:tcPr>
            <w:tcW w:w="7244" w:type="dxa"/>
            <w:shd w:val="clear" w:color="auto" w:fill="D9D9D9" w:themeFill="background1" w:themeFillShade="D9"/>
          </w:tcPr>
          <w:p w14:paraId="6EAA241E" w14:textId="77777777" w:rsidR="00333E56" w:rsidRPr="00580322" w:rsidRDefault="00333E56" w:rsidP="002D33E6">
            <w:pPr>
              <w:spacing w:before="60" w:after="60"/>
              <w:rPr>
                <w:rFonts w:ascii="Arial" w:hAnsi="Arial" w:cs="Arial"/>
                <w:b/>
                <w:sz w:val="20"/>
                <w:szCs w:val="20"/>
              </w:rPr>
            </w:pPr>
            <w:r w:rsidRPr="00580322">
              <w:rPr>
                <w:rFonts w:ascii="Arial" w:hAnsi="Arial" w:cs="Arial"/>
                <w:b/>
                <w:sz w:val="20"/>
                <w:szCs w:val="20"/>
              </w:rPr>
              <w:t>Title</w:t>
            </w:r>
          </w:p>
        </w:tc>
        <w:tc>
          <w:tcPr>
            <w:tcW w:w="1134" w:type="dxa"/>
            <w:shd w:val="clear" w:color="auto" w:fill="D9D9D9" w:themeFill="background1" w:themeFillShade="D9"/>
          </w:tcPr>
          <w:p w14:paraId="103889F6" w14:textId="77777777" w:rsidR="00333E56" w:rsidRPr="007650A2" w:rsidRDefault="00333E56" w:rsidP="002D33E6">
            <w:pPr>
              <w:spacing w:before="60" w:after="60"/>
              <w:jc w:val="center"/>
              <w:rPr>
                <w:rFonts w:ascii="Arial" w:hAnsi="Arial" w:cs="Arial"/>
                <w:b/>
                <w:sz w:val="20"/>
                <w:szCs w:val="20"/>
              </w:rPr>
            </w:pPr>
            <w:r w:rsidRPr="007650A2">
              <w:rPr>
                <w:rFonts w:ascii="Arial" w:hAnsi="Arial" w:cs="Arial"/>
                <w:b/>
                <w:sz w:val="20"/>
                <w:szCs w:val="20"/>
              </w:rPr>
              <w:t>Page</w:t>
            </w:r>
          </w:p>
        </w:tc>
      </w:tr>
      <w:tr w:rsidR="00580322" w14:paraId="2C8A9C43" w14:textId="77777777" w:rsidTr="00B94B7E">
        <w:tc>
          <w:tcPr>
            <w:tcW w:w="9464" w:type="dxa"/>
            <w:gridSpan w:val="3"/>
            <w:shd w:val="clear" w:color="auto" w:fill="D9D9D9" w:themeFill="background1" w:themeFillShade="D9"/>
          </w:tcPr>
          <w:p w14:paraId="0BB4A780" w14:textId="77777777" w:rsidR="00580322" w:rsidRPr="007650A2" w:rsidRDefault="00580322" w:rsidP="002D33E6">
            <w:pPr>
              <w:spacing w:before="60" w:after="60"/>
              <w:rPr>
                <w:rFonts w:ascii="Arial" w:hAnsi="Arial" w:cs="Arial"/>
                <w:b/>
                <w:sz w:val="20"/>
              </w:rPr>
            </w:pPr>
            <w:r w:rsidRPr="007650A2">
              <w:rPr>
                <w:rFonts w:ascii="Arial" w:hAnsi="Arial" w:cs="Arial"/>
                <w:b/>
                <w:sz w:val="20"/>
              </w:rPr>
              <w:t>Part A – General Loan Terms</w:t>
            </w:r>
          </w:p>
        </w:tc>
      </w:tr>
      <w:tr w:rsidR="00333E56" w14:paraId="10959C14" w14:textId="77777777" w:rsidTr="00B94B7E">
        <w:tc>
          <w:tcPr>
            <w:tcW w:w="1086" w:type="dxa"/>
          </w:tcPr>
          <w:p w14:paraId="5C998A1C" w14:textId="77777777" w:rsidR="00333E56" w:rsidRPr="00E33C2A" w:rsidRDefault="00E33C2A" w:rsidP="002D33E6">
            <w:pPr>
              <w:spacing w:before="60" w:after="60"/>
              <w:jc w:val="center"/>
              <w:rPr>
                <w:rFonts w:ascii="Arial" w:hAnsi="Arial" w:cs="Arial"/>
                <w:sz w:val="20"/>
                <w:szCs w:val="20"/>
              </w:rPr>
            </w:pPr>
            <w:r w:rsidRPr="00E33C2A">
              <w:rPr>
                <w:rFonts w:ascii="Arial" w:hAnsi="Arial" w:cs="Arial"/>
                <w:sz w:val="20"/>
                <w:szCs w:val="20"/>
              </w:rPr>
              <w:t>1</w:t>
            </w:r>
          </w:p>
        </w:tc>
        <w:tc>
          <w:tcPr>
            <w:tcW w:w="7244" w:type="dxa"/>
          </w:tcPr>
          <w:p w14:paraId="095430DD" w14:textId="77777777" w:rsidR="00333E56" w:rsidRPr="00E33C2A" w:rsidRDefault="00580322" w:rsidP="002D33E6">
            <w:pPr>
              <w:spacing w:before="60" w:after="60"/>
              <w:rPr>
                <w:rFonts w:ascii="Arial" w:hAnsi="Arial" w:cs="Arial"/>
                <w:sz w:val="20"/>
                <w:szCs w:val="20"/>
              </w:rPr>
            </w:pPr>
            <w:r w:rsidRPr="00AF1426">
              <w:rPr>
                <w:rFonts w:ascii="Arial" w:hAnsi="Arial" w:cs="Arial"/>
                <w:sz w:val="20"/>
              </w:rPr>
              <w:t>Other documents that apply to you</w:t>
            </w:r>
          </w:p>
        </w:tc>
        <w:tc>
          <w:tcPr>
            <w:tcW w:w="1134" w:type="dxa"/>
          </w:tcPr>
          <w:p w14:paraId="7DE335D8" w14:textId="77777777" w:rsidR="00333E56" w:rsidRPr="007650A2" w:rsidRDefault="00E64531" w:rsidP="002D33E6">
            <w:pPr>
              <w:spacing w:before="60" w:after="60"/>
              <w:jc w:val="center"/>
              <w:rPr>
                <w:rFonts w:ascii="Arial" w:hAnsi="Arial" w:cs="Arial"/>
                <w:sz w:val="20"/>
                <w:szCs w:val="20"/>
              </w:rPr>
            </w:pPr>
            <w:r w:rsidRPr="007650A2">
              <w:rPr>
                <w:rFonts w:ascii="Arial" w:hAnsi="Arial" w:cs="Arial"/>
                <w:sz w:val="20"/>
                <w:szCs w:val="20"/>
              </w:rPr>
              <w:t>3</w:t>
            </w:r>
          </w:p>
        </w:tc>
      </w:tr>
      <w:tr w:rsidR="00333E56" w14:paraId="0E5DCC9D" w14:textId="77777777" w:rsidTr="00B94B7E">
        <w:tc>
          <w:tcPr>
            <w:tcW w:w="1086" w:type="dxa"/>
          </w:tcPr>
          <w:p w14:paraId="56916170" w14:textId="77777777" w:rsidR="00333E56" w:rsidRPr="00E33C2A" w:rsidRDefault="00E33C2A" w:rsidP="002D33E6">
            <w:pPr>
              <w:spacing w:before="60" w:after="60"/>
              <w:jc w:val="center"/>
              <w:rPr>
                <w:rFonts w:ascii="Arial" w:hAnsi="Arial" w:cs="Arial"/>
                <w:sz w:val="20"/>
                <w:szCs w:val="20"/>
              </w:rPr>
            </w:pPr>
            <w:r>
              <w:rPr>
                <w:rFonts w:ascii="Arial" w:hAnsi="Arial" w:cs="Arial"/>
                <w:sz w:val="20"/>
                <w:szCs w:val="20"/>
              </w:rPr>
              <w:t>2</w:t>
            </w:r>
          </w:p>
        </w:tc>
        <w:tc>
          <w:tcPr>
            <w:tcW w:w="7244" w:type="dxa"/>
          </w:tcPr>
          <w:p w14:paraId="2253EC0B" w14:textId="77777777" w:rsidR="00333E56" w:rsidRPr="00E33C2A" w:rsidRDefault="00580322" w:rsidP="002D33E6">
            <w:pPr>
              <w:spacing w:before="60" w:after="60"/>
              <w:rPr>
                <w:rFonts w:ascii="Arial" w:hAnsi="Arial" w:cs="Arial"/>
                <w:sz w:val="20"/>
                <w:szCs w:val="20"/>
              </w:rPr>
            </w:pPr>
            <w:r w:rsidRPr="00AF1426">
              <w:rPr>
                <w:rFonts w:ascii="Arial" w:hAnsi="Arial" w:cs="Arial"/>
                <w:sz w:val="20"/>
              </w:rPr>
              <w:t xml:space="preserve">Pre-conditions </w:t>
            </w:r>
            <w:r>
              <w:rPr>
                <w:rFonts w:ascii="Arial" w:hAnsi="Arial" w:cs="Arial"/>
                <w:sz w:val="20"/>
              </w:rPr>
              <w:t xml:space="preserve">of the loan </w:t>
            </w:r>
            <w:r w:rsidRPr="00AF1426">
              <w:rPr>
                <w:rFonts w:ascii="Arial" w:hAnsi="Arial" w:cs="Arial"/>
                <w:sz w:val="20"/>
              </w:rPr>
              <w:t>agreement</w:t>
            </w:r>
          </w:p>
        </w:tc>
        <w:tc>
          <w:tcPr>
            <w:tcW w:w="1134" w:type="dxa"/>
          </w:tcPr>
          <w:p w14:paraId="08931A1F" w14:textId="77777777" w:rsidR="00333E56" w:rsidRPr="007650A2" w:rsidRDefault="00E64531" w:rsidP="002D33E6">
            <w:pPr>
              <w:spacing w:before="60" w:after="60"/>
              <w:jc w:val="center"/>
              <w:rPr>
                <w:rFonts w:ascii="Arial" w:hAnsi="Arial" w:cs="Arial"/>
                <w:sz w:val="20"/>
                <w:szCs w:val="20"/>
              </w:rPr>
            </w:pPr>
            <w:r w:rsidRPr="007650A2">
              <w:rPr>
                <w:rFonts w:ascii="Arial" w:hAnsi="Arial" w:cs="Arial"/>
                <w:sz w:val="20"/>
                <w:szCs w:val="20"/>
              </w:rPr>
              <w:t>3</w:t>
            </w:r>
          </w:p>
        </w:tc>
      </w:tr>
      <w:tr w:rsidR="00333E56" w14:paraId="2B4DE63A" w14:textId="77777777" w:rsidTr="00B94B7E">
        <w:tc>
          <w:tcPr>
            <w:tcW w:w="1086" w:type="dxa"/>
          </w:tcPr>
          <w:p w14:paraId="3F7F6319" w14:textId="77777777" w:rsidR="00333E56" w:rsidRPr="00E33C2A" w:rsidRDefault="00E33C2A" w:rsidP="002D33E6">
            <w:pPr>
              <w:spacing w:before="60" w:after="60"/>
              <w:jc w:val="center"/>
              <w:rPr>
                <w:rFonts w:ascii="Arial" w:hAnsi="Arial" w:cs="Arial"/>
                <w:sz w:val="20"/>
                <w:szCs w:val="20"/>
              </w:rPr>
            </w:pPr>
            <w:r>
              <w:rPr>
                <w:rFonts w:ascii="Arial" w:hAnsi="Arial" w:cs="Arial"/>
                <w:sz w:val="20"/>
                <w:szCs w:val="20"/>
              </w:rPr>
              <w:t>3</w:t>
            </w:r>
          </w:p>
        </w:tc>
        <w:tc>
          <w:tcPr>
            <w:tcW w:w="7244" w:type="dxa"/>
          </w:tcPr>
          <w:p w14:paraId="15099B8A" w14:textId="77777777" w:rsidR="00333E56" w:rsidRPr="00E33C2A" w:rsidRDefault="00580322" w:rsidP="002D33E6">
            <w:pPr>
              <w:spacing w:before="60" w:after="60"/>
              <w:rPr>
                <w:rFonts w:ascii="Arial" w:hAnsi="Arial" w:cs="Arial"/>
                <w:sz w:val="20"/>
                <w:szCs w:val="20"/>
              </w:rPr>
            </w:pPr>
            <w:r w:rsidRPr="00AF1426">
              <w:rPr>
                <w:rFonts w:ascii="Arial" w:hAnsi="Arial" w:cs="Arial"/>
                <w:sz w:val="20"/>
              </w:rPr>
              <w:t xml:space="preserve">Things you need to do before </w:t>
            </w:r>
            <w:r>
              <w:rPr>
                <w:rFonts w:ascii="Arial" w:hAnsi="Arial" w:cs="Arial"/>
                <w:sz w:val="20"/>
              </w:rPr>
              <w:t>we advance any funds</w:t>
            </w:r>
          </w:p>
        </w:tc>
        <w:tc>
          <w:tcPr>
            <w:tcW w:w="1134" w:type="dxa"/>
          </w:tcPr>
          <w:p w14:paraId="2CA0AE5D" w14:textId="77777777" w:rsidR="00333E56" w:rsidRPr="007650A2" w:rsidRDefault="00E64531" w:rsidP="002D33E6">
            <w:pPr>
              <w:spacing w:before="60" w:after="60"/>
              <w:jc w:val="center"/>
              <w:rPr>
                <w:rFonts w:ascii="Arial" w:hAnsi="Arial" w:cs="Arial"/>
                <w:sz w:val="20"/>
                <w:szCs w:val="20"/>
              </w:rPr>
            </w:pPr>
            <w:r w:rsidRPr="007650A2">
              <w:rPr>
                <w:rFonts w:ascii="Arial" w:hAnsi="Arial" w:cs="Arial"/>
                <w:sz w:val="20"/>
                <w:szCs w:val="20"/>
              </w:rPr>
              <w:t>4</w:t>
            </w:r>
          </w:p>
        </w:tc>
      </w:tr>
      <w:tr w:rsidR="00333E56" w14:paraId="59DE2E3B" w14:textId="77777777" w:rsidTr="00B94B7E">
        <w:tc>
          <w:tcPr>
            <w:tcW w:w="1086" w:type="dxa"/>
          </w:tcPr>
          <w:p w14:paraId="6685FAA3" w14:textId="77777777" w:rsidR="00333E56" w:rsidRPr="00E33C2A" w:rsidRDefault="00E33C2A" w:rsidP="002D33E6">
            <w:pPr>
              <w:spacing w:before="60" w:after="60"/>
              <w:jc w:val="center"/>
              <w:rPr>
                <w:rFonts w:ascii="Arial" w:hAnsi="Arial" w:cs="Arial"/>
                <w:sz w:val="20"/>
                <w:szCs w:val="20"/>
              </w:rPr>
            </w:pPr>
            <w:r>
              <w:rPr>
                <w:rFonts w:ascii="Arial" w:hAnsi="Arial" w:cs="Arial"/>
                <w:sz w:val="20"/>
                <w:szCs w:val="20"/>
              </w:rPr>
              <w:t>4</w:t>
            </w:r>
          </w:p>
        </w:tc>
        <w:tc>
          <w:tcPr>
            <w:tcW w:w="7244" w:type="dxa"/>
          </w:tcPr>
          <w:p w14:paraId="3CED2891" w14:textId="77777777" w:rsidR="00333E56" w:rsidRPr="00E33C2A" w:rsidRDefault="00580322" w:rsidP="002D33E6">
            <w:pPr>
              <w:spacing w:before="60" w:after="60"/>
              <w:rPr>
                <w:rFonts w:ascii="Arial" w:hAnsi="Arial" w:cs="Arial"/>
                <w:sz w:val="20"/>
                <w:szCs w:val="20"/>
              </w:rPr>
            </w:pPr>
            <w:r w:rsidRPr="00AF1426">
              <w:rPr>
                <w:rFonts w:ascii="Arial" w:hAnsi="Arial" w:cs="Arial"/>
                <w:sz w:val="20"/>
              </w:rPr>
              <w:t>The loan</w:t>
            </w:r>
            <w:r>
              <w:rPr>
                <w:rFonts w:ascii="Arial" w:hAnsi="Arial" w:cs="Arial"/>
                <w:sz w:val="20"/>
              </w:rPr>
              <w:t xml:space="preserve"> we make to you</w:t>
            </w:r>
          </w:p>
        </w:tc>
        <w:tc>
          <w:tcPr>
            <w:tcW w:w="1134" w:type="dxa"/>
          </w:tcPr>
          <w:p w14:paraId="713A04FC" w14:textId="77777777" w:rsidR="00333E56" w:rsidRPr="007650A2" w:rsidRDefault="00E64531" w:rsidP="002D33E6">
            <w:pPr>
              <w:spacing w:before="60" w:after="60"/>
              <w:jc w:val="center"/>
              <w:rPr>
                <w:rFonts w:ascii="Arial" w:hAnsi="Arial" w:cs="Arial"/>
                <w:sz w:val="20"/>
                <w:szCs w:val="20"/>
              </w:rPr>
            </w:pPr>
            <w:r w:rsidRPr="007650A2">
              <w:rPr>
                <w:rFonts w:ascii="Arial" w:hAnsi="Arial" w:cs="Arial"/>
                <w:sz w:val="20"/>
                <w:szCs w:val="20"/>
              </w:rPr>
              <w:t>4</w:t>
            </w:r>
          </w:p>
        </w:tc>
      </w:tr>
      <w:tr w:rsidR="00E33C2A" w14:paraId="75633A95" w14:textId="77777777" w:rsidTr="00B94B7E">
        <w:tc>
          <w:tcPr>
            <w:tcW w:w="1086" w:type="dxa"/>
          </w:tcPr>
          <w:p w14:paraId="3BA082D9" w14:textId="77777777" w:rsidR="00E33C2A" w:rsidRDefault="00E33C2A" w:rsidP="002D33E6">
            <w:pPr>
              <w:spacing w:before="60" w:after="60"/>
              <w:jc w:val="center"/>
              <w:rPr>
                <w:rFonts w:ascii="Arial" w:hAnsi="Arial" w:cs="Arial"/>
                <w:sz w:val="20"/>
              </w:rPr>
            </w:pPr>
            <w:r>
              <w:rPr>
                <w:rFonts w:ascii="Arial" w:hAnsi="Arial" w:cs="Arial"/>
                <w:sz w:val="20"/>
              </w:rPr>
              <w:t>5</w:t>
            </w:r>
          </w:p>
        </w:tc>
        <w:tc>
          <w:tcPr>
            <w:tcW w:w="7244" w:type="dxa"/>
          </w:tcPr>
          <w:p w14:paraId="17C88A83" w14:textId="77777777" w:rsidR="00E33C2A" w:rsidRPr="00E33C2A" w:rsidRDefault="00580322" w:rsidP="002D33E6">
            <w:pPr>
              <w:spacing w:before="60" w:after="60"/>
              <w:rPr>
                <w:rFonts w:ascii="Arial" w:hAnsi="Arial" w:cs="Arial"/>
                <w:sz w:val="20"/>
              </w:rPr>
            </w:pPr>
            <w:r>
              <w:rPr>
                <w:rFonts w:ascii="Arial" w:hAnsi="Arial" w:cs="Arial"/>
                <w:sz w:val="20"/>
              </w:rPr>
              <w:t xml:space="preserve">You agree to grant a </w:t>
            </w:r>
            <w:r w:rsidRPr="00AF1426">
              <w:rPr>
                <w:rFonts w:ascii="Arial" w:hAnsi="Arial" w:cs="Arial"/>
                <w:sz w:val="20"/>
              </w:rPr>
              <w:t>mortgage</w:t>
            </w:r>
          </w:p>
        </w:tc>
        <w:tc>
          <w:tcPr>
            <w:tcW w:w="1134" w:type="dxa"/>
          </w:tcPr>
          <w:p w14:paraId="0376889A" w14:textId="77777777" w:rsidR="00E33C2A" w:rsidRPr="007650A2" w:rsidRDefault="007650A2" w:rsidP="002D33E6">
            <w:pPr>
              <w:spacing w:before="60" w:after="60"/>
              <w:jc w:val="center"/>
              <w:rPr>
                <w:rFonts w:ascii="Arial" w:hAnsi="Arial" w:cs="Arial"/>
                <w:sz w:val="20"/>
              </w:rPr>
            </w:pPr>
            <w:r>
              <w:rPr>
                <w:rFonts w:ascii="Arial" w:hAnsi="Arial" w:cs="Arial"/>
                <w:sz w:val="20"/>
              </w:rPr>
              <w:t>5</w:t>
            </w:r>
          </w:p>
        </w:tc>
      </w:tr>
      <w:tr w:rsidR="00E33C2A" w14:paraId="6BC91D9C" w14:textId="77777777" w:rsidTr="00B94B7E">
        <w:tc>
          <w:tcPr>
            <w:tcW w:w="1086" w:type="dxa"/>
          </w:tcPr>
          <w:p w14:paraId="7ACB60A2" w14:textId="77777777" w:rsidR="00E33C2A" w:rsidRDefault="00E33C2A" w:rsidP="002D33E6">
            <w:pPr>
              <w:spacing w:before="60" w:after="60"/>
              <w:jc w:val="center"/>
              <w:rPr>
                <w:rFonts w:ascii="Arial" w:hAnsi="Arial" w:cs="Arial"/>
                <w:sz w:val="20"/>
              </w:rPr>
            </w:pPr>
            <w:r>
              <w:rPr>
                <w:rFonts w:ascii="Arial" w:hAnsi="Arial" w:cs="Arial"/>
                <w:sz w:val="20"/>
              </w:rPr>
              <w:t>6</w:t>
            </w:r>
          </w:p>
        </w:tc>
        <w:tc>
          <w:tcPr>
            <w:tcW w:w="7244" w:type="dxa"/>
          </w:tcPr>
          <w:p w14:paraId="67472674" w14:textId="77777777" w:rsidR="00E33C2A" w:rsidRPr="00E33C2A" w:rsidRDefault="00580322" w:rsidP="002D33E6">
            <w:pPr>
              <w:spacing w:before="60" w:after="60"/>
              <w:rPr>
                <w:rFonts w:ascii="Arial" w:hAnsi="Arial" w:cs="Arial"/>
                <w:sz w:val="20"/>
              </w:rPr>
            </w:pPr>
            <w:r w:rsidRPr="00AF1426">
              <w:rPr>
                <w:rFonts w:ascii="Arial" w:hAnsi="Arial" w:cs="Arial"/>
                <w:sz w:val="20"/>
              </w:rPr>
              <w:t>The loan account</w:t>
            </w:r>
          </w:p>
        </w:tc>
        <w:tc>
          <w:tcPr>
            <w:tcW w:w="1134" w:type="dxa"/>
          </w:tcPr>
          <w:p w14:paraId="2F9B16DE" w14:textId="77777777" w:rsidR="00E33C2A" w:rsidRPr="007650A2" w:rsidRDefault="00E64531" w:rsidP="002D33E6">
            <w:pPr>
              <w:spacing w:before="60" w:after="60"/>
              <w:jc w:val="center"/>
              <w:rPr>
                <w:rFonts w:ascii="Arial" w:hAnsi="Arial" w:cs="Arial"/>
                <w:sz w:val="20"/>
              </w:rPr>
            </w:pPr>
            <w:r w:rsidRPr="007650A2">
              <w:rPr>
                <w:rFonts w:ascii="Arial" w:hAnsi="Arial" w:cs="Arial"/>
                <w:sz w:val="20"/>
              </w:rPr>
              <w:t>5</w:t>
            </w:r>
          </w:p>
        </w:tc>
      </w:tr>
      <w:tr w:rsidR="00E33C2A" w14:paraId="61CDE42C" w14:textId="77777777" w:rsidTr="00B94B7E">
        <w:tc>
          <w:tcPr>
            <w:tcW w:w="1086" w:type="dxa"/>
          </w:tcPr>
          <w:p w14:paraId="1D81D725" w14:textId="77777777" w:rsidR="00E33C2A" w:rsidRDefault="00E33C2A" w:rsidP="002D33E6">
            <w:pPr>
              <w:spacing w:before="60" w:after="60"/>
              <w:jc w:val="center"/>
              <w:rPr>
                <w:rFonts w:ascii="Arial" w:hAnsi="Arial" w:cs="Arial"/>
                <w:sz w:val="20"/>
              </w:rPr>
            </w:pPr>
            <w:r>
              <w:rPr>
                <w:rFonts w:ascii="Arial" w:hAnsi="Arial" w:cs="Arial"/>
                <w:sz w:val="20"/>
              </w:rPr>
              <w:t>7</w:t>
            </w:r>
          </w:p>
        </w:tc>
        <w:tc>
          <w:tcPr>
            <w:tcW w:w="7244" w:type="dxa"/>
          </w:tcPr>
          <w:p w14:paraId="19276875" w14:textId="77777777" w:rsidR="00E33C2A" w:rsidRPr="00E33C2A" w:rsidRDefault="00580322" w:rsidP="002D33E6">
            <w:pPr>
              <w:spacing w:before="60" w:after="60"/>
              <w:rPr>
                <w:rFonts w:ascii="Arial" w:hAnsi="Arial" w:cs="Arial"/>
                <w:sz w:val="20"/>
              </w:rPr>
            </w:pPr>
            <w:r w:rsidRPr="00AF1426">
              <w:rPr>
                <w:rFonts w:ascii="Arial" w:hAnsi="Arial" w:cs="Arial"/>
                <w:sz w:val="20"/>
              </w:rPr>
              <w:t>Payments</w:t>
            </w:r>
            <w:r>
              <w:rPr>
                <w:rFonts w:ascii="Arial" w:hAnsi="Arial" w:cs="Arial"/>
                <w:sz w:val="20"/>
              </w:rPr>
              <w:t xml:space="preserve"> you need to make</w:t>
            </w:r>
          </w:p>
        </w:tc>
        <w:tc>
          <w:tcPr>
            <w:tcW w:w="1134" w:type="dxa"/>
          </w:tcPr>
          <w:p w14:paraId="17DF04F5" w14:textId="77777777" w:rsidR="00E33C2A" w:rsidRPr="007650A2" w:rsidRDefault="00E64531" w:rsidP="002D33E6">
            <w:pPr>
              <w:spacing w:before="60" w:after="60"/>
              <w:jc w:val="center"/>
              <w:rPr>
                <w:rFonts w:ascii="Arial" w:hAnsi="Arial" w:cs="Arial"/>
                <w:sz w:val="20"/>
              </w:rPr>
            </w:pPr>
            <w:r w:rsidRPr="007650A2">
              <w:rPr>
                <w:rFonts w:ascii="Arial" w:hAnsi="Arial" w:cs="Arial"/>
                <w:sz w:val="20"/>
              </w:rPr>
              <w:t>5</w:t>
            </w:r>
          </w:p>
        </w:tc>
      </w:tr>
      <w:tr w:rsidR="00E33C2A" w14:paraId="5A8A5E28" w14:textId="77777777" w:rsidTr="00B94B7E">
        <w:tc>
          <w:tcPr>
            <w:tcW w:w="1086" w:type="dxa"/>
          </w:tcPr>
          <w:p w14:paraId="32B75C87" w14:textId="77777777" w:rsidR="00E33C2A" w:rsidRDefault="00E33C2A" w:rsidP="002D33E6">
            <w:pPr>
              <w:spacing w:before="60" w:after="60"/>
              <w:jc w:val="center"/>
              <w:rPr>
                <w:rFonts w:ascii="Arial" w:hAnsi="Arial" w:cs="Arial"/>
                <w:sz w:val="20"/>
              </w:rPr>
            </w:pPr>
            <w:r>
              <w:rPr>
                <w:rFonts w:ascii="Arial" w:hAnsi="Arial" w:cs="Arial"/>
                <w:sz w:val="20"/>
              </w:rPr>
              <w:t>8</w:t>
            </w:r>
          </w:p>
        </w:tc>
        <w:tc>
          <w:tcPr>
            <w:tcW w:w="7244" w:type="dxa"/>
          </w:tcPr>
          <w:p w14:paraId="3F657A24" w14:textId="77777777" w:rsidR="00E33C2A" w:rsidRPr="00E33C2A" w:rsidRDefault="00580322" w:rsidP="002D33E6">
            <w:pPr>
              <w:spacing w:before="60" w:after="60"/>
              <w:rPr>
                <w:rFonts w:ascii="Arial" w:hAnsi="Arial" w:cs="Arial"/>
                <w:sz w:val="20"/>
              </w:rPr>
            </w:pPr>
            <w:r>
              <w:rPr>
                <w:rFonts w:ascii="Arial" w:hAnsi="Arial" w:cs="Arial"/>
                <w:sz w:val="20"/>
              </w:rPr>
              <w:t>How interest is calculated</w:t>
            </w:r>
          </w:p>
        </w:tc>
        <w:tc>
          <w:tcPr>
            <w:tcW w:w="1134" w:type="dxa"/>
          </w:tcPr>
          <w:p w14:paraId="330B7B6A" w14:textId="77777777" w:rsidR="00E33C2A" w:rsidRPr="007650A2" w:rsidRDefault="00E64531" w:rsidP="002D33E6">
            <w:pPr>
              <w:spacing w:before="60" w:after="60"/>
              <w:jc w:val="center"/>
              <w:rPr>
                <w:rFonts w:ascii="Arial" w:hAnsi="Arial" w:cs="Arial"/>
                <w:sz w:val="20"/>
              </w:rPr>
            </w:pPr>
            <w:r w:rsidRPr="007650A2">
              <w:rPr>
                <w:rFonts w:ascii="Arial" w:hAnsi="Arial" w:cs="Arial"/>
                <w:sz w:val="20"/>
              </w:rPr>
              <w:t>6</w:t>
            </w:r>
          </w:p>
        </w:tc>
      </w:tr>
      <w:tr w:rsidR="00E33C2A" w14:paraId="1D92B06B" w14:textId="77777777" w:rsidTr="00B94B7E">
        <w:tc>
          <w:tcPr>
            <w:tcW w:w="1086" w:type="dxa"/>
          </w:tcPr>
          <w:p w14:paraId="094B1DC5" w14:textId="77777777" w:rsidR="00E33C2A" w:rsidRDefault="00E33C2A" w:rsidP="002D33E6">
            <w:pPr>
              <w:spacing w:before="60" w:after="60"/>
              <w:jc w:val="center"/>
              <w:rPr>
                <w:rFonts w:ascii="Arial" w:hAnsi="Arial" w:cs="Arial"/>
                <w:sz w:val="20"/>
              </w:rPr>
            </w:pPr>
            <w:r>
              <w:rPr>
                <w:rFonts w:ascii="Arial" w:hAnsi="Arial" w:cs="Arial"/>
                <w:sz w:val="20"/>
              </w:rPr>
              <w:t>9</w:t>
            </w:r>
          </w:p>
        </w:tc>
        <w:tc>
          <w:tcPr>
            <w:tcW w:w="7244" w:type="dxa"/>
          </w:tcPr>
          <w:p w14:paraId="21C1BE00" w14:textId="77777777" w:rsidR="00E33C2A" w:rsidRPr="00E33C2A" w:rsidRDefault="00580322" w:rsidP="002D33E6">
            <w:pPr>
              <w:spacing w:before="60" w:after="60"/>
              <w:rPr>
                <w:rFonts w:ascii="Arial" w:hAnsi="Arial" w:cs="Arial"/>
                <w:sz w:val="20"/>
              </w:rPr>
            </w:pPr>
            <w:r>
              <w:rPr>
                <w:rFonts w:ascii="Arial" w:hAnsi="Arial" w:cs="Arial"/>
                <w:sz w:val="20"/>
              </w:rPr>
              <w:t>When you can make e</w:t>
            </w:r>
            <w:r w:rsidRPr="00AF1426">
              <w:rPr>
                <w:rFonts w:ascii="Arial" w:hAnsi="Arial" w:cs="Arial"/>
                <w:sz w:val="20"/>
              </w:rPr>
              <w:t>arly repayment</w:t>
            </w:r>
          </w:p>
        </w:tc>
        <w:tc>
          <w:tcPr>
            <w:tcW w:w="1134" w:type="dxa"/>
          </w:tcPr>
          <w:p w14:paraId="20A2B8A7" w14:textId="77777777" w:rsidR="00E33C2A" w:rsidRPr="007650A2" w:rsidRDefault="00E64531" w:rsidP="002D33E6">
            <w:pPr>
              <w:spacing w:before="60" w:after="60"/>
              <w:jc w:val="center"/>
              <w:rPr>
                <w:rFonts w:ascii="Arial" w:hAnsi="Arial" w:cs="Arial"/>
                <w:sz w:val="20"/>
              </w:rPr>
            </w:pPr>
            <w:r w:rsidRPr="007650A2">
              <w:rPr>
                <w:rFonts w:ascii="Arial" w:hAnsi="Arial" w:cs="Arial"/>
                <w:sz w:val="20"/>
              </w:rPr>
              <w:t>7</w:t>
            </w:r>
          </w:p>
        </w:tc>
      </w:tr>
      <w:tr w:rsidR="00E33C2A" w14:paraId="02BE62FC" w14:textId="77777777" w:rsidTr="00B94B7E">
        <w:tc>
          <w:tcPr>
            <w:tcW w:w="1086" w:type="dxa"/>
          </w:tcPr>
          <w:p w14:paraId="1F86B2DE" w14:textId="77777777" w:rsidR="00E33C2A" w:rsidRDefault="00E33C2A" w:rsidP="002D33E6">
            <w:pPr>
              <w:spacing w:before="60" w:after="60"/>
              <w:jc w:val="center"/>
              <w:rPr>
                <w:rFonts w:ascii="Arial" w:hAnsi="Arial" w:cs="Arial"/>
                <w:sz w:val="20"/>
              </w:rPr>
            </w:pPr>
            <w:r>
              <w:rPr>
                <w:rFonts w:ascii="Arial" w:hAnsi="Arial" w:cs="Arial"/>
                <w:sz w:val="20"/>
              </w:rPr>
              <w:t>10</w:t>
            </w:r>
          </w:p>
        </w:tc>
        <w:tc>
          <w:tcPr>
            <w:tcW w:w="7244" w:type="dxa"/>
          </w:tcPr>
          <w:p w14:paraId="0D88B8C2" w14:textId="77777777" w:rsidR="00E33C2A" w:rsidRPr="00E33C2A" w:rsidRDefault="00580322" w:rsidP="002D33E6">
            <w:pPr>
              <w:spacing w:before="60" w:after="60"/>
              <w:rPr>
                <w:rFonts w:ascii="Arial" w:hAnsi="Arial" w:cs="Arial"/>
                <w:sz w:val="20"/>
              </w:rPr>
            </w:pPr>
            <w:r w:rsidRPr="00580322">
              <w:rPr>
                <w:rFonts w:ascii="Arial" w:hAnsi="Arial" w:cs="Arial"/>
                <w:sz w:val="20"/>
              </w:rPr>
              <w:t>Redraw facility (if available)</w:t>
            </w:r>
          </w:p>
        </w:tc>
        <w:tc>
          <w:tcPr>
            <w:tcW w:w="1134" w:type="dxa"/>
          </w:tcPr>
          <w:p w14:paraId="5124903D" w14:textId="77777777" w:rsidR="00E33C2A" w:rsidRPr="007650A2" w:rsidRDefault="00E64531" w:rsidP="002D33E6">
            <w:pPr>
              <w:spacing w:before="60" w:after="60"/>
              <w:jc w:val="center"/>
              <w:rPr>
                <w:rFonts w:ascii="Arial" w:hAnsi="Arial" w:cs="Arial"/>
                <w:sz w:val="20"/>
              </w:rPr>
            </w:pPr>
            <w:r w:rsidRPr="007650A2">
              <w:rPr>
                <w:rFonts w:ascii="Arial" w:hAnsi="Arial" w:cs="Arial"/>
                <w:sz w:val="20"/>
              </w:rPr>
              <w:t>7</w:t>
            </w:r>
          </w:p>
        </w:tc>
      </w:tr>
      <w:tr w:rsidR="00E33C2A" w14:paraId="72720450" w14:textId="77777777" w:rsidTr="00B94B7E">
        <w:tc>
          <w:tcPr>
            <w:tcW w:w="1086" w:type="dxa"/>
          </w:tcPr>
          <w:p w14:paraId="5CE80376" w14:textId="77777777" w:rsidR="00E33C2A" w:rsidRDefault="00E33C2A" w:rsidP="002D33E6">
            <w:pPr>
              <w:spacing w:before="60" w:after="60"/>
              <w:jc w:val="center"/>
              <w:rPr>
                <w:rFonts w:ascii="Arial" w:hAnsi="Arial" w:cs="Arial"/>
                <w:sz w:val="20"/>
              </w:rPr>
            </w:pPr>
            <w:r>
              <w:rPr>
                <w:rFonts w:ascii="Arial" w:hAnsi="Arial" w:cs="Arial"/>
                <w:sz w:val="20"/>
              </w:rPr>
              <w:t>11</w:t>
            </w:r>
          </w:p>
        </w:tc>
        <w:tc>
          <w:tcPr>
            <w:tcW w:w="7244" w:type="dxa"/>
          </w:tcPr>
          <w:p w14:paraId="4BD99C43" w14:textId="77777777" w:rsidR="00E33C2A" w:rsidRPr="00E33C2A" w:rsidRDefault="00580322" w:rsidP="002D33E6">
            <w:pPr>
              <w:spacing w:before="60" w:after="60"/>
              <w:rPr>
                <w:rFonts w:ascii="Arial" w:hAnsi="Arial" w:cs="Arial"/>
                <w:sz w:val="20"/>
              </w:rPr>
            </w:pPr>
            <w:r w:rsidRPr="00AF1426">
              <w:rPr>
                <w:rFonts w:ascii="Arial" w:hAnsi="Arial" w:cs="Arial"/>
                <w:sz w:val="20"/>
              </w:rPr>
              <w:t>Mortgage loan offset facility (</w:t>
            </w:r>
            <w:r>
              <w:rPr>
                <w:rFonts w:ascii="Arial" w:hAnsi="Arial" w:cs="Arial"/>
                <w:sz w:val="20"/>
              </w:rPr>
              <w:t>if</w:t>
            </w:r>
            <w:r w:rsidRPr="00AF1426">
              <w:rPr>
                <w:rFonts w:ascii="Arial" w:hAnsi="Arial" w:cs="Arial"/>
                <w:sz w:val="20"/>
              </w:rPr>
              <w:t xml:space="preserve"> available)</w:t>
            </w:r>
          </w:p>
        </w:tc>
        <w:tc>
          <w:tcPr>
            <w:tcW w:w="1134" w:type="dxa"/>
          </w:tcPr>
          <w:p w14:paraId="764C9160" w14:textId="77777777" w:rsidR="00E33C2A" w:rsidRPr="007650A2" w:rsidRDefault="00E64531" w:rsidP="002D33E6">
            <w:pPr>
              <w:spacing w:before="60" w:after="60"/>
              <w:jc w:val="center"/>
              <w:rPr>
                <w:rFonts w:ascii="Arial" w:hAnsi="Arial" w:cs="Arial"/>
                <w:sz w:val="20"/>
              </w:rPr>
            </w:pPr>
            <w:r w:rsidRPr="007650A2">
              <w:rPr>
                <w:rFonts w:ascii="Arial" w:hAnsi="Arial" w:cs="Arial"/>
                <w:sz w:val="20"/>
              </w:rPr>
              <w:t>8</w:t>
            </w:r>
          </w:p>
        </w:tc>
      </w:tr>
      <w:tr w:rsidR="00E33C2A" w14:paraId="44A67064" w14:textId="77777777" w:rsidTr="00B94B7E">
        <w:tc>
          <w:tcPr>
            <w:tcW w:w="1086" w:type="dxa"/>
          </w:tcPr>
          <w:p w14:paraId="1B1C5565" w14:textId="77777777" w:rsidR="00E33C2A" w:rsidRDefault="00E33C2A" w:rsidP="002D33E6">
            <w:pPr>
              <w:spacing w:before="60" w:after="60"/>
              <w:jc w:val="center"/>
              <w:rPr>
                <w:rFonts w:ascii="Arial" w:hAnsi="Arial" w:cs="Arial"/>
                <w:sz w:val="20"/>
              </w:rPr>
            </w:pPr>
            <w:r>
              <w:rPr>
                <w:rFonts w:ascii="Arial" w:hAnsi="Arial" w:cs="Arial"/>
                <w:sz w:val="20"/>
              </w:rPr>
              <w:t>12</w:t>
            </w:r>
          </w:p>
        </w:tc>
        <w:tc>
          <w:tcPr>
            <w:tcW w:w="7244" w:type="dxa"/>
          </w:tcPr>
          <w:p w14:paraId="2904BF90" w14:textId="77777777" w:rsidR="00E33C2A" w:rsidRPr="00E33C2A" w:rsidRDefault="00580322" w:rsidP="002D33E6">
            <w:pPr>
              <w:spacing w:before="60" w:after="60"/>
              <w:rPr>
                <w:rFonts w:ascii="Arial" w:hAnsi="Arial" w:cs="Arial"/>
                <w:sz w:val="20"/>
              </w:rPr>
            </w:pPr>
            <w:r w:rsidRPr="00AF1426">
              <w:rPr>
                <w:rFonts w:ascii="Arial" w:hAnsi="Arial" w:cs="Arial"/>
                <w:sz w:val="20"/>
              </w:rPr>
              <w:t>Changes</w:t>
            </w:r>
            <w:r>
              <w:rPr>
                <w:rFonts w:ascii="Arial" w:hAnsi="Arial" w:cs="Arial"/>
                <w:sz w:val="20"/>
              </w:rPr>
              <w:t xml:space="preserve"> we can make</w:t>
            </w:r>
            <w:r w:rsidRPr="00AF1426">
              <w:rPr>
                <w:rFonts w:ascii="Arial" w:hAnsi="Arial" w:cs="Arial"/>
                <w:sz w:val="20"/>
              </w:rPr>
              <w:t xml:space="preserve"> to the </w:t>
            </w:r>
            <w:r w:rsidRPr="00AF1426">
              <w:rPr>
                <w:rFonts w:ascii="Arial" w:hAnsi="Arial" w:cs="Arial"/>
                <w:i/>
                <w:sz w:val="20"/>
              </w:rPr>
              <w:t>loan agreement</w:t>
            </w:r>
          </w:p>
        </w:tc>
        <w:tc>
          <w:tcPr>
            <w:tcW w:w="1134" w:type="dxa"/>
          </w:tcPr>
          <w:p w14:paraId="3635AFCF" w14:textId="77777777" w:rsidR="00E33C2A" w:rsidRPr="007650A2" w:rsidRDefault="005E4F94" w:rsidP="002D33E6">
            <w:pPr>
              <w:spacing w:before="60" w:after="60"/>
              <w:jc w:val="center"/>
              <w:rPr>
                <w:rFonts w:ascii="Arial" w:hAnsi="Arial" w:cs="Arial"/>
                <w:sz w:val="20"/>
              </w:rPr>
            </w:pPr>
            <w:r w:rsidRPr="007650A2">
              <w:rPr>
                <w:rFonts w:ascii="Arial" w:hAnsi="Arial" w:cs="Arial"/>
                <w:sz w:val="20"/>
              </w:rPr>
              <w:t>9</w:t>
            </w:r>
          </w:p>
        </w:tc>
      </w:tr>
      <w:tr w:rsidR="00580322" w14:paraId="6C1E5F21" w14:textId="77777777" w:rsidTr="00B94B7E">
        <w:tc>
          <w:tcPr>
            <w:tcW w:w="9464" w:type="dxa"/>
            <w:gridSpan w:val="3"/>
            <w:shd w:val="clear" w:color="auto" w:fill="D9D9D9" w:themeFill="background1" w:themeFillShade="D9"/>
          </w:tcPr>
          <w:p w14:paraId="40327E26" w14:textId="77777777" w:rsidR="00580322" w:rsidRPr="007650A2" w:rsidRDefault="00580322" w:rsidP="002D33E6">
            <w:pPr>
              <w:spacing w:before="60" w:after="60"/>
              <w:rPr>
                <w:rFonts w:ascii="Arial" w:hAnsi="Arial" w:cs="Arial"/>
                <w:b/>
                <w:sz w:val="20"/>
              </w:rPr>
            </w:pPr>
            <w:r w:rsidRPr="007650A2">
              <w:rPr>
                <w:rFonts w:ascii="Arial" w:hAnsi="Arial" w:cs="Arial"/>
                <w:b/>
                <w:sz w:val="20"/>
              </w:rPr>
              <w:t>Part B – Default under your loan agreement</w:t>
            </w:r>
          </w:p>
        </w:tc>
      </w:tr>
      <w:tr w:rsidR="00E33C2A" w14:paraId="1CB29B9C" w14:textId="77777777" w:rsidTr="00B94B7E">
        <w:tc>
          <w:tcPr>
            <w:tcW w:w="1086" w:type="dxa"/>
          </w:tcPr>
          <w:p w14:paraId="64346155" w14:textId="77777777" w:rsidR="00E33C2A" w:rsidRDefault="00E33C2A" w:rsidP="002D33E6">
            <w:pPr>
              <w:spacing w:before="60" w:after="60"/>
              <w:jc w:val="center"/>
              <w:rPr>
                <w:rFonts w:ascii="Arial" w:hAnsi="Arial" w:cs="Arial"/>
                <w:sz w:val="20"/>
              </w:rPr>
            </w:pPr>
            <w:r>
              <w:rPr>
                <w:rFonts w:ascii="Arial" w:hAnsi="Arial" w:cs="Arial"/>
                <w:sz w:val="20"/>
              </w:rPr>
              <w:t>13</w:t>
            </w:r>
          </w:p>
        </w:tc>
        <w:tc>
          <w:tcPr>
            <w:tcW w:w="7244" w:type="dxa"/>
          </w:tcPr>
          <w:p w14:paraId="4886ECE5" w14:textId="77777777" w:rsidR="00E33C2A" w:rsidRPr="00E33C2A" w:rsidRDefault="00580322" w:rsidP="002D33E6">
            <w:pPr>
              <w:spacing w:before="60" w:after="60"/>
              <w:rPr>
                <w:rFonts w:ascii="Arial" w:hAnsi="Arial" w:cs="Arial"/>
                <w:sz w:val="20"/>
              </w:rPr>
            </w:pPr>
            <w:r>
              <w:rPr>
                <w:rFonts w:ascii="Arial" w:hAnsi="Arial" w:cs="Arial"/>
                <w:sz w:val="20"/>
              </w:rPr>
              <w:t>How is d</w:t>
            </w:r>
            <w:r w:rsidRPr="00AF1426">
              <w:rPr>
                <w:rFonts w:ascii="Arial" w:hAnsi="Arial" w:cs="Arial"/>
                <w:sz w:val="20"/>
              </w:rPr>
              <w:t xml:space="preserve">efault interest </w:t>
            </w:r>
            <w:r>
              <w:rPr>
                <w:rFonts w:ascii="Arial" w:hAnsi="Arial" w:cs="Arial"/>
                <w:sz w:val="20"/>
              </w:rPr>
              <w:t>calculated</w:t>
            </w:r>
          </w:p>
        </w:tc>
        <w:tc>
          <w:tcPr>
            <w:tcW w:w="1134" w:type="dxa"/>
          </w:tcPr>
          <w:p w14:paraId="7B3AE00F" w14:textId="77777777" w:rsidR="00E33C2A" w:rsidRPr="007650A2" w:rsidRDefault="00E64531" w:rsidP="002D33E6">
            <w:pPr>
              <w:spacing w:before="60" w:after="60"/>
              <w:jc w:val="center"/>
              <w:rPr>
                <w:rFonts w:ascii="Arial" w:hAnsi="Arial" w:cs="Arial"/>
                <w:sz w:val="20"/>
              </w:rPr>
            </w:pPr>
            <w:r w:rsidRPr="007650A2">
              <w:rPr>
                <w:rFonts w:ascii="Arial" w:hAnsi="Arial" w:cs="Arial"/>
                <w:sz w:val="20"/>
              </w:rPr>
              <w:t>10</w:t>
            </w:r>
          </w:p>
        </w:tc>
      </w:tr>
      <w:tr w:rsidR="00E33C2A" w14:paraId="7A23B950" w14:textId="77777777" w:rsidTr="00B94B7E">
        <w:tc>
          <w:tcPr>
            <w:tcW w:w="1086" w:type="dxa"/>
          </w:tcPr>
          <w:p w14:paraId="0B086267" w14:textId="77777777" w:rsidR="00E33C2A" w:rsidRDefault="00E33C2A" w:rsidP="002D33E6">
            <w:pPr>
              <w:spacing w:before="60" w:after="60"/>
              <w:jc w:val="center"/>
              <w:rPr>
                <w:rFonts w:ascii="Arial" w:hAnsi="Arial" w:cs="Arial"/>
                <w:sz w:val="20"/>
              </w:rPr>
            </w:pPr>
            <w:r>
              <w:rPr>
                <w:rFonts w:ascii="Arial" w:hAnsi="Arial" w:cs="Arial"/>
                <w:sz w:val="20"/>
              </w:rPr>
              <w:t>14</w:t>
            </w:r>
          </w:p>
        </w:tc>
        <w:tc>
          <w:tcPr>
            <w:tcW w:w="7244" w:type="dxa"/>
          </w:tcPr>
          <w:p w14:paraId="5BB3BBC5" w14:textId="77777777" w:rsidR="00E33C2A" w:rsidRPr="00E33C2A" w:rsidRDefault="00580322" w:rsidP="002D33E6">
            <w:pPr>
              <w:spacing w:before="60" w:after="60"/>
              <w:rPr>
                <w:rFonts w:ascii="Arial" w:hAnsi="Arial" w:cs="Arial"/>
                <w:sz w:val="20"/>
              </w:rPr>
            </w:pPr>
            <w:r>
              <w:rPr>
                <w:rFonts w:ascii="Arial" w:hAnsi="Arial" w:cs="Arial"/>
                <w:sz w:val="20"/>
              </w:rPr>
              <w:t xml:space="preserve">What is an </w:t>
            </w:r>
            <w:r w:rsidRPr="00AF1426">
              <w:rPr>
                <w:rFonts w:ascii="Arial" w:hAnsi="Arial" w:cs="Arial"/>
                <w:i/>
                <w:sz w:val="20"/>
              </w:rPr>
              <w:t>event of default</w:t>
            </w:r>
          </w:p>
        </w:tc>
        <w:tc>
          <w:tcPr>
            <w:tcW w:w="1134" w:type="dxa"/>
          </w:tcPr>
          <w:p w14:paraId="193750CE" w14:textId="77777777" w:rsidR="00E33C2A" w:rsidRPr="007650A2" w:rsidRDefault="00E64531" w:rsidP="002D33E6">
            <w:pPr>
              <w:spacing w:before="60" w:after="60"/>
              <w:jc w:val="center"/>
              <w:rPr>
                <w:rFonts w:ascii="Arial" w:hAnsi="Arial" w:cs="Arial"/>
                <w:sz w:val="20"/>
              </w:rPr>
            </w:pPr>
            <w:r w:rsidRPr="007650A2">
              <w:rPr>
                <w:rFonts w:ascii="Arial" w:hAnsi="Arial" w:cs="Arial"/>
                <w:sz w:val="20"/>
              </w:rPr>
              <w:t>10</w:t>
            </w:r>
          </w:p>
        </w:tc>
      </w:tr>
      <w:tr w:rsidR="00E33C2A" w14:paraId="00E2B230" w14:textId="77777777" w:rsidTr="00B94B7E">
        <w:tc>
          <w:tcPr>
            <w:tcW w:w="1086" w:type="dxa"/>
          </w:tcPr>
          <w:p w14:paraId="47892108" w14:textId="77777777" w:rsidR="00E33C2A" w:rsidRDefault="00E33C2A" w:rsidP="002D33E6">
            <w:pPr>
              <w:spacing w:before="60" w:after="60"/>
              <w:jc w:val="center"/>
              <w:rPr>
                <w:rFonts w:ascii="Arial" w:hAnsi="Arial" w:cs="Arial"/>
                <w:sz w:val="20"/>
              </w:rPr>
            </w:pPr>
            <w:r>
              <w:rPr>
                <w:rFonts w:ascii="Arial" w:hAnsi="Arial" w:cs="Arial"/>
                <w:sz w:val="20"/>
              </w:rPr>
              <w:t>15</w:t>
            </w:r>
          </w:p>
        </w:tc>
        <w:tc>
          <w:tcPr>
            <w:tcW w:w="7244" w:type="dxa"/>
          </w:tcPr>
          <w:p w14:paraId="72C50A31" w14:textId="77777777" w:rsidR="00E33C2A" w:rsidRPr="00E33C2A" w:rsidRDefault="00580322" w:rsidP="002D33E6">
            <w:pPr>
              <w:spacing w:before="60" w:after="60"/>
              <w:rPr>
                <w:rFonts w:ascii="Arial" w:hAnsi="Arial" w:cs="Arial"/>
                <w:sz w:val="20"/>
              </w:rPr>
            </w:pPr>
            <w:r>
              <w:rPr>
                <w:rFonts w:ascii="Arial" w:hAnsi="Arial" w:cs="Arial"/>
                <w:sz w:val="20"/>
              </w:rPr>
              <w:t xml:space="preserve">What happens if there is </w:t>
            </w:r>
            <w:r w:rsidRPr="00AF1426">
              <w:rPr>
                <w:rFonts w:ascii="Arial" w:hAnsi="Arial" w:cs="Arial"/>
                <w:sz w:val="20"/>
              </w:rPr>
              <w:t xml:space="preserve">an </w:t>
            </w:r>
            <w:r w:rsidRPr="00AF1426">
              <w:rPr>
                <w:rFonts w:ascii="Arial" w:hAnsi="Arial" w:cs="Arial"/>
                <w:i/>
                <w:sz w:val="20"/>
              </w:rPr>
              <w:t>event of default</w:t>
            </w:r>
          </w:p>
        </w:tc>
        <w:tc>
          <w:tcPr>
            <w:tcW w:w="1134" w:type="dxa"/>
          </w:tcPr>
          <w:p w14:paraId="0C24F549" w14:textId="77777777" w:rsidR="00E33C2A" w:rsidRPr="007650A2" w:rsidRDefault="00E64531" w:rsidP="002D33E6">
            <w:pPr>
              <w:spacing w:before="60" w:after="60"/>
              <w:jc w:val="center"/>
              <w:rPr>
                <w:rFonts w:ascii="Arial" w:hAnsi="Arial" w:cs="Arial"/>
                <w:sz w:val="20"/>
              </w:rPr>
            </w:pPr>
            <w:r w:rsidRPr="007650A2">
              <w:rPr>
                <w:rFonts w:ascii="Arial" w:hAnsi="Arial" w:cs="Arial"/>
                <w:sz w:val="20"/>
              </w:rPr>
              <w:t>1</w:t>
            </w:r>
            <w:r w:rsidR="007650A2">
              <w:rPr>
                <w:rFonts w:ascii="Arial" w:hAnsi="Arial" w:cs="Arial"/>
                <w:sz w:val="20"/>
              </w:rPr>
              <w:t>2</w:t>
            </w:r>
          </w:p>
        </w:tc>
      </w:tr>
      <w:tr w:rsidR="00E33C2A" w14:paraId="216CE8F0" w14:textId="77777777" w:rsidTr="00B94B7E">
        <w:tc>
          <w:tcPr>
            <w:tcW w:w="1086" w:type="dxa"/>
          </w:tcPr>
          <w:p w14:paraId="13DA858D" w14:textId="77777777" w:rsidR="00E33C2A" w:rsidRDefault="00E33C2A" w:rsidP="002D33E6">
            <w:pPr>
              <w:spacing w:before="60" w:after="60"/>
              <w:jc w:val="center"/>
              <w:rPr>
                <w:rFonts w:ascii="Arial" w:hAnsi="Arial" w:cs="Arial"/>
                <w:sz w:val="20"/>
              </w:rPr>
            </w:pPr>
            <w:r>
              <w:rPr>
                <w:rFonts w:ascii="Arial" w:hAnsi="Arial" w:cs="Arial"/>
                <w:sz w:val="20"/>
              </w:rPr>
              <w:t>16</w:t>
            </w:r>
          </w:p>
        </w:tc>
        <w:tc>
          <w:tcPr>
            <w:tcW w:w="7244" w:type="dxa"/>
          </w:tcPr>
          <w:p w14:paraId="414228D9" w14:textId="77777777" w:rsidR="00E33C2A" w:rsidRPr="00E33C2A" w:rsidRDefault="00580322" w:rsidP="002D33E6">
            <w:pPr>
              <w:spacing w:before="60" w:after="60"/>
              <w:rPr>
                <w:rFonts w:ascii="Arial" w:hAnsi="Arial" w:cs="Arial"/>
                <w:sz w:val="20"/>
              </w:rPr>
            </w:pPr>
            <w:r w:rsidRPr="00AF1426">
              <w:rPr>
                <w:rFonts w:ascii="Arial" w:hAnsi="Arial" w:cs="Arial"/>
                <w:sz w:val="20"/>
              </w:rPr>
              <w:t>Your liability for enforcement expenses</w:t>
            </w:r>
          </w:p>
        </w:tc>
        <w:tc>
          <w:tcPr>
            <w:tcW w:w="1134" w:type="dxa"/>
          </w:tcPr>
          <w:p w14:paraId="2225DBC5" w14:textId="77777777" w:rsidR="00E33C2A" w:rsidRPr="007650A2" w:rsidRDefault="00E64531" w:rsidP="002D33E6">
            <w:pPr>
              <w:spacing w:before="60" w:after="60"/>
              <w:jc w:val="center"/>
              <w:rPr>
                <w:rFonts w:ascii="Arial" w:hAnsi="Arial" w:cs="Arial"/>
                <w:sz w:val="20"/>
              </w:rPr>
            </w:pPr>
            <w:r w:rsidRPr="007650A2">
              <w:rPr>
                <w:rFonts w:ascii="Arial" w:hAnsi="Arial" w:cs="Arial"/>
                <w:sz w:val="20"/>
              </w:rPr>
              <w:t>1</w:t>
            </w:r>
            <w:r w:rsidR="007650A2">
              <w:rPr>
                <w:rFonts w:ascii="Arial" w:hAnsi="Arial" w:cs="Arial"/>
                <w:sz w:val="20"/>
              </w:rPr>
              <w:t>4</w:t>
            </w:r>
          </w:p>
        </w:tc>
      </w:tr>
      <w:tr w:rsidR="00580322" w14:paraId="75E25282" w14:textId="77777777" w:rsidTr="00B94B7E">
        <w:tc>
          <w:tcPr>
            <w:tcW w:w="9464" w:type="dxa"/>
            <w:gridSpan w:val="3"/>
            <w:shd w:val="clear" w:color="auto" w:fill="D9D9D9" w:themeFill="background1" w:themeFillShade="D9"/>
          </w:tcPr>
          <w:p w14:paraId="6A3106E4" w14:textId="77777777" w:rsidR="00580322" w:rsidRPr="007650A2" w:rsidRDefault="00580322" w:rsidP="002D33E6">
            <w:pPr>
              <w:spacing w:before="60" w:after="60"/>
              <w:rPr>
                <w:rFonts w:ascii="Arial" w:hAnsi="Arial" w:cs="Arial"/>
                <w:b/>
                <w:sz w:val="20"/>
              </w:rPr>
            </w:pPr>
            <w:r w:rsidRPr="007650A2">
              <w:rPr>
                <w:rFonts w:ascii="Arial" w:hAnsi="Arial" w:cs="Arial"/>
                <w:b/>
                <w:sz w:val="20"/>
              </w:rPr>
              <w:t>Part C –Construction loans</w:t>
            </w:r>
          </w:p>
        </w:tc>
      </w:tr>
      <w:tr w:rsidR="00E33C2A" w14:paraId="028E6F05" w14:textId="77777777" w:rsidTr="00B94B7E">
        <w:tc>
          <w:tcPr>
            <w:tcW w:w="1086" w:type="dxa"/>
          </w:tcPr>
          <w:p w14:paraId="068444D5" w14:textId="77777777" w:rsidR="00E33C2A" w:rsidRDefault="00E33C2A" w:rsidP="002D33E6">
            <w:pPr>
              <w:spacing w:before="60" w:after="60"/>
              <w:jc w:val="center"/>
              <w:rPr>
                <w:rFonts w:ascii="Arial" w:hAnsi="Arial" w:cs="Arial"/>
                <w:sz w:val="20"/>
              </w:rPr>
            </w:pPr>
            <w:r>
              <w:rPr>
                <w:rFonts w:ascii="Arial" w:hAnsi="Arial" w:cs="Arial"/>
                <w:sz w:val="20"/>
              </w:rPr>
              <w:t>17</w:t>
            </w:r>
          </w:p>
        </w:tc>
        <w:tc>
          <w:tcPr>
            <w:tcW w:w="7244" w:type="dxa"/>
          </w:tcPr>
          <w:p w14:paraId="1B515FBF" w14:textId="77777777" w:rsidR="00E33C2A" w:rsidRPr="00E33C2A" w:rsidRDefault="00580322" w:rsidP="002D33E6">
            <w:pPr>
              <w:spacing w:before="60" w:after="60"/>
              <w:rPr>
                <w:rFonts w:ascii="Arial" w:hAnsi="Arial" w:cs="Arial"/>
                <w:sz w:val="20"/>
              </w:rPr>
            </w:pPr>
            <w:r>
              <w:rPr>
                <w:rFonts w:ascii="Arial" w:hAnsi="Arial" w:cs="Arial"/>
                <w:sz w:val="20"/>
              </w:rPr>
              <w:t>What is a construction loan</w:t>
            </w:r>
          </w:p>
        </w:tc>
        <w:tc>
          <w:tcPr>
            <w:tcW w:w="1134" w:type="dxa"/>
          </w:tcPr>
          <w:p w14:paraId="1BD2D6FD"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1</w:t>
            </w:r>
            <w:r w:rsidR="007650A2">
              <w:rPr>
                <w:rFonts w:ascii="Arial" w:hAnsi="Arial" w:cs="Arial"/>
                <w:sz w:val="20"/>
              </w:rPr>
              <w:t>4</w:t>
            </w:r>
          </w:p>
        </w:tc>
      </w:tr>
      <w:tr w:rsidR="00E33C2A" w14:paraId="2F40A292" w14:textId="77777777" w:rsidTr="00B94B7E">
        <w:tc>
          <w:tcPr>
            <w:tcW w:w="1086" w:type="dxa"/>
          </w:tcPr>
          <w:p w14:paraId="2D45D4C1" w14:textId="77777777" w:rsidR="00E33C2A" w:rsidRDefault="00E33C2A" w:rsidP="002D33E6">
            <w:pPr>
              <w:spacing w:before="60" w:after="60"/>
              <w:jc w:val="center"/>
              <w:rPr>
                <w:rFonts w:ascii="Arial" w:hAnsi="Arial" w:cs="Arial"/>
                <w:sz w:val="20"/>
              </w:rPr>
            </w:pPr>
            <w:r>
              <w:rPr>
                <w:rFonts w:ascii="Arial" w:hAnsi="Arial" w:cs="Arial"/>
                <w:sz w:val="20"/>
              </w:rPr>
              <w:t>18</w:t>
            </w:r>
          </w:p>
        </w:tc>
        <w:tc>
          <w:tcPr>
            <w:tcW w:w="7244" w:type="dxa"/>
          </w:tcPr>
          <w:p w14:paraId="6AFFC3F5" w14:textId="77777777" w:rsidR="00E33C2A" w:rsidRPr="00E33C2A" w:rsidRDefault="00580322" w:rsidP="002D33E6">
            <w:pPr>
              <w:spacing w:before="60" w:after="60"/>
              <w:rPr>
                <w:rFonts w:ascii="Arial" w:hAnsi="Arial" w:cs="Arial"/>
                <w:sz w:val="20"/>
              </w:rPr>
            </w:pPr>
            <w:r w:rsidRPr="00AF1426">
              <w:rPr>
                <w:rFonts w:ascii="Arial" w:hAnsi="Arial" w:cs="Arial"/>
                <w:sz w:val="20"/>
              </w:rPr>
              <w:t>Construction loan advances</w:t>
            </w:r>
          </w:p>
        </w:tc>
        <w:tc>
          <w:tcPr>
            <w:tcW w:w="1134" w:type="dxa"/>
          </w:tcPr>
          <w:p w14:paraId="710D88A9"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1</w:t>
            </w:r>
            <w:r w:rsidR="007650A2">
              <w:rPr>
                <w:rFonts w:ascii="Arial" w:hAnsi="Arial" w:cs="Arial"/>
                <w:sz w:val="20"/>
              </w:rPr>
              <w:t>4</w:t>
            </w:r>
          </w:p>
        </w:tc>
      </w:tr>
      <w:tr w:rsidR="00E33C2A" w14:paraId="34BB5891" w14:textId="77777777" w:rsidTr="00B94B7E">
        <w:tc>
          <w:tcPr>
            <w:tcW w:w="1086" w:type="dxa"/>
          </w:tcPr>
          <w:p w14:paraId="5DA99986" w14:textId="77777777" w:rsidR="00E33C2A" w:rsidRDefault="00E33C2A" w:rsidP="002D33E6">
            <w:pPr>
              <w:spacing w:before="60" w:after="60"/>
              <w:jc w:val="center"/>
              <w:rPr>
                <w:rFonts w:ascii="Arial" w:hAnsi="Arial" w:cs="Arial"/>
                <w:sz w:val="20"/>
              </w:rPr>
            </w:pPr>
            <w:r>
              <w:rPr>
                <w:rFonts w:ascii="Arial" w:hAnsi="Arial" w:cs="Arial"/>
                <w:sz w:val="20"/>
              </w:rPr>
              <w:t>19</w:t>
            </w:r>
          </w:p>
        </w:tc>
        <w:tc>
          <w:tcPr>
            <w:tcW w:w="7244" w:type="dxa"/>
          </w:tcPr>
          <w:p w14:paraId="4E738564" w14:textId="77777777" w:rsidR="00E33C2A" w:rsidRPr="00E33C2A" w:rsidRDefault="00580322" w:rsidP="002D33E6">
            <w:pPr>
              <w:spacing w:before="60" w:after="60"/>
              <w:rPr>
                <w:rFonts w:ascii="Arial" w:hAnsi="Arial" w:cs="Arial"/>
                <w:sz w:val="20"/>
              </w:rPr>
            </w:pPr>
            <w:r w:rsidRPr="00AF1426">
              <w:rPr>
                <w:rFonts w:ascii="Arial" w:hAnsi="Arial" w:cs="Arial"/>
                <w:sz w:val="20"/>
              </w:rPr>
              <w:t>Your obligations</w:t>
            </w:r>
          </w:p>
        </w:tc>
        <w:tc>
          <w:tcPr>
            <w:tcW w:w="1134" w:type="dxa"/>
          </w:tcPr>
          <w:p w14:paraId="40D133C1"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1</w:t>
            </w:r>
            <w:r w:rsidR="007650A2">
              <w:rPr>
                <w:rFonts w:ascii="Arial" w:hAnsi="Arial" w:cs="Arial"/>
                <w:sz w:val="20"/>
              </w:rPr>
              <w:t>4</w:t>
            </w:r>
          </w:p>
        </w:tc>
      </w:tr>
      <w:tr w:rsidR="00580322" w14:paraId="77623980" w14:textId="77777777" w:rsidTr="00B94B7E">
        <w:tc>
          <w:tcPr>
            <w:tcW w:w="9464" w:type="dxa"/>
            <w:gridSpan w:val="3"/>
            <w:shd w:val="clear" w:color="auto" w:fill="D9D9D9" w:themeFill="background1" w:themeFillShade="D9"/>
          </w:tcPr>
          <w:p w14:paraId="12418A45" w14:textId="77777777" w:rsidR="00580322" w:rsidRPr="007650A2" w:rsidRDefault="00580322" w:rsidP="002D33E6">
            <w:pPr>
              <w:spacing w:before="60" w:after="60"/>
              <w:rPr>
                <w:rFonts w:ascii="Arial" w:hAnsi="Arial" w:cs="Arial"/>
                <w:b/>
                <w:sz w:val="20"/>
              </w:rPr>
            </w:pPr>
            <w:r w:rsidRPr="007650A2">
              <w:rPr>
                <w:rFonts w:ascii="Arial" w:hAnsi="Arial" w:cs="Arial"/>
                <w:b/>
                <w:sz w:val="20"/>
              </w:rPr>
              <w:t>Part D – Self managed super loans</w:t>
            </w:r>
          </w:p>
        </w:tc>
      </w:tr>
      <w:tr w:rsidR="00E33C2A" w14:paraId="5F3E8DE7" w14:textId="77777777" w:rsidTr="00B94B7E">
        <w:tc>
          <w:tcPr>
            <w:tcW w:w="1086" w:type="dxa"/>
          </w:tcPr>
          <w:p w14:paraId="0E44EBCC" w14:textId="77777777" w:rsidR="00E33C2A" w:rsidRDefault="00E33C2A" w:rsidP="002D33E6">
            <w:pPr>
              <w:spacing w:before="60" w:after="60"/>
              <w:jc w:val="center"/>
              <w:rPr>
                <w:rFonts w:ascii="Arial" w:hAnsi="Arial" w:cs="Arial"/>
                <w:sz w:val="20"/>
              </w:rPr>
            </w:pPr>
            <w:r>
              <w:rPr>
                <w:rFonts w:ascii="Arial" w:hAnsi="Arial" w:cs="Arial"/>
                <w:sz w:val="20"/>
              </w:rPr>
              <w:t>20</w:t>
            </w:r>
          </w:p>
        </w:tc>
        <w:tc>
          <w:tcPr>
            <w:tcW w:w="7244" w:type="dxa"/>
          </w:tcPr>
          <w:p w14:paraId="0516B42D" w14:textId="77777777" w:rsidR="00E33C2A" w:rsidRPr="00E33C2A" w:rsidRDefault="00580322" w:rsidP="002D33E6">
            <w:pPr>
              <w:spacing w:before="60" w:after="60"/>
              <w:rPr>
                <w:rFonts w:ascii="Arial" w:hAnsi="Arial" w:cs="Arial"/>
                <w:sz w:val="20"/>
              </w:rPr>
            </w:pPr>
            <w:r w:rsidRPr="00AF1426">
              <w:rPr>
                <w:rFonts w:ascii="Arial" w:hAnsi="Arial" w:cs="Arial"/>
                <w:sz w:val="20"/>
              </w:rPr>
              <w:t>Interpretation</w:t>
            </w:r>
          </w:p>
        </w:tc>
        <w:tc>
          <w:tcPr>
            <w:tcW w:w="1134" w:type="dxa"/>
          </w:tcPr>
          <w:p w14:paraId="530AC543"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1</w:t>
            </w:r>
            <w:r w:rsidR="007650A2">
              <w:rPr>
                <w:rFonts w:ascii="Arial" w:hAnsi="Arial" w:cs="Arial"/>
                <w:sz w:val="20"/>
              </w:rPr>
              <w:t>6</w:t>
            </w:r>
          </w:p>
        </w:tc>
      </w:tr>
      <w:tr w:rsidR="00E33C2A" w14:paraId="1B8FFAE5" w14:textId="77777777" w:rsidTr="00B94B7E">
        <w:tc>
          <w:tcPr>
            <w:tcW w:w="1086" w:type="dxa"/>
          </w:tcPr>
          <w:p w14:paraId="7DD6CCB4" w14:textId="77777777" w:rsidR="00E33C2A" w:rsidRDefault="00E33C2A" w:rsidP="002D33E6">
            <w:pPr>
              <w:spacing w:before="60" w:after="60"/>
              <w:jc w:val="center"/>
              <w:rPr>
                <w:rFonts w:ascii="Arial" w:hAnsi="Arial" w:cs="Arial"/>
                <w:sz w:val="20"/>
              </w:rPr>
            </w:pPr>
            <w:r>
              <w:rPr>
                <w:rFonts w:ascii="Arial" w:hAnsi="Arial" w:cs="Arial"/>
                <w:sz w:val="20"/>
              </w:rPr>
              <w:t>21</w:t>
            </w:r>
          </w:p>
        </w:tc>
        <w:tc>
          <w:tcPr>
            <w:tcW w:w="7244" w:type="dxa"/>
          </w:tcPr>
          <w:p w14:paraId="347803E9" w14:textId="77777777" w:rsidR="00E33C2A" w:rsidRPr="00E33C2A" w:rsidRDefault="00580322" w:rsidP="002D33E6">
            <w:pPr>
              <w:spacing w:before="60" w:after="60"/>
              <w:rPr>
                <w:rFonts w:ascii="Arial" w:hAnsi="Arial" w:cs="Arial"/>
                <w:sz w:val="20"/>
              </w:rPr>
            </w:pPr>
            <w:r w:rsidRPr="00AF1426">
              <w:rPr>
                <w:rFonts w:ascii="Arial" w:hAnsi="Arial" w:cs="Arial"/>
                <w:sz w:val="20"/>
              </w:rPr>
              <w:t>Context under</w:t>
            </w:r>
            <w:r>
              <w:rPr>
                <w:rFonts w:ascii="Arial" w:hAnsi="Arial" w:cs="Arial"/>
                <w:sz w:val="20"/>
              </w:rPr>
              <w:t xml:space="preserve"> the</w:t>
            </w:r>
            <w:r w:rsidRPr="00AF1426">
              <w:rPr>
                <w:rFonts w:ascii="Arial" w:hAnsi="Arial" w:cs="Arial"/>
                <w:sz w:val="20"/>
              </w:rPr>
              <w:t xml:space="preserve"> SIS Act</w:t>
            </w:r>
          </w:p>
        </w:tc>
        <w:tc>
          <w:tcPr>
            <w:tcW w:w="1134" w:type="dxa"/>
          </w:tcPr>
          <w:p w14:paraId="7B3AD87C"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1</w:t>
            </w:r>
            <w:r w:rsidR="007650A2">
              <w:rPr>
                <w:rFonts w:ascii="Arial" w:hAnsi="Arial" w:cs="Arial"/>
                <w:sz w:val="20"/>
              </w:rPr>
              <w:t>7</w:t>
            </w:r>
          </w:p>
        </w:tc>
      </w:tr>
      <w:tr w:rsidR="00E33C2A" w14:paraId="0CF422C5" w14:textId="77777777" w:rsidTr="00B94B7E">
        <w:tc>
          <w:tcPr>
            <w:tcW w:w="1086" w:type="dxa"/>
          </w:tcPr>
          <w:p w14:paraId="7D98E1C1" w14:textId="77777777" w:rsidR="00E33C2A" w:rsidRDefault="00E33C2A" w:rsidP="002D33E6">
            <w:pPr>
              <w:spacing w:before="60" w:after="60"/>
              <w:jc w:val="center"/>
              <w:rPr>
                <w:rFonts w:ascii="Arial" w:hAnsi="Arial" w:cs="Arial"/>
                <w:sz w:val="20"/>
              </w:rPr>
            </w:pPr>
            <w:r>
              <w:rPr>
                <w:rFonts w:ascii="Arial" w:hAnsi="Arial" w:cs="Arial"/>
                <w:sz w:val="20"/>
              </w:rPr>
              <w:lastRenderedPageBreak/>
              <w:t>22</w:t>
            </w:r>
          </w:p>
        </w:tc>
        <w:tc>
          <w:tcPr>
            <w:tcW w:w="7244" w:type="dxa"/>
          </w:tcPr>
          <w:p w14:paraId="6D199CA6" w14:textId="77777777" w:rsidR="00E33C2A" w:rsidRPr="00E33C2A" w:rsidRDefault="00580322" w:rsidP="002D33E6">
            <w:pPr>
              <w:spacing w:before="60" w:after="60"/>
              <w:rPr>
                <w:rFonts w:ascii="Arial" w:hAnsi="Arial" w:cs="Arial"/>
                <w:sz w:val="20"/>
              </w:rPr>
            </w:pPr>
            <w:r w:rsidRPr="00AF1426">
              <w:rPr>
                <w:rFonts w:ascii="Arial" w:hAnsi="Arial" w:cs="Arial"/>
                <w:sz w:val="20"/>
              </w:rPr>
              <w:t>Construction loans</w:t>
            </w:r>
            <w:r>
              <w:rPr>
                <w:rFonts w:ascii="Arial" w:hAnsi="Arial" w:cs="Arial"/>
                <w:sz w:val="20"/>
              </w:rPr>
              <w:t xml:space="preserve"> are not permitted</w:t>
            </w:r>
          </w:p>
        </w:tc>
        <w:tc>
          <w:tcPr>
            <w:tcW w:w="1134" w:type="dxa"/>
          </w:tcPr>
          <w:p w14:paraId="0A9B901B"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1</w:t>
            </w:r>
            <w:r w:rsidR="007650A2">
              <w:rPr>
                <w:rFonts w:ascii="Arial" w:hAnsi="Arial" w:cs="Arial"/>
                <w:sz w:val="20"/>
              </w:rPr>
              <w:t>7</w:t>
            </w:r>
          </w:p>
        </w:tc>
      </w:tr>
      <w:tr w:rsidR="00E33C2A" w14:paraId="06B5E43D" w14:textId="77777777" w:rsidTr="00B94B7E">
        <w:tc>
          <w:tcPr>
            <w:tcW w:w="1086" w:type="dxa"/>
          </w:tcPr>
          <w:p w14:paraId="0CE69392" w14:textId="77777777" w:rsidR="00E33C2A" w:rsidRDefault="00E33C2A" w:rsidP="002D33E6">
            <w:pPr>
              <w:spacing w:before="60" w:after="60"/>
              <w:jc w:val="center"/>
              <w:rPr>
                <w:rFonts w:ascii="Arial" w:hAnsi="Arial" w:cs="Arial"/>
                <w:sz w:val="20"/>
              </w:rPr>
            </w:pPr>
            <w:r>
              <w:rPr>
                <w:rFonts w:ascii="Arial" w:hAnsi="Arial" w:cs="Arial"/>
                <w:sz w:val="20"/>
              </w:rPr>
              <w:t>23</w:t>
            </w:r>
          </w:p>
        </w:tc>
        <w:tc>
          <w:tcPr>
            <w:tcW w:w="7244" w:type="dxa"/>
          </w:tcPr>
          <w:p w14:paraId="04B7FDC4" w14:textId="77777777" w:rsidR="00E33C2A" w:rsidRPr="00E33C2A" w:rsidRDefault="00580322" w:rsidP="002D33E6">
            <w:pPr>
              <w:spacing w:before="60" w:after="60"/>
              <w:rPr>
                <w:rFonts w:ascii="Arial" w:hAnsi="Arial" w:cs="Arial"/>
                <w:sz w:val="20"/>
              </w:rPr>
            </w:pPr>
            <w:r w:rsidRPr="00AF1426">
              <w:rPr>
                <w:rFonts w:ascii="Arial" w:hAnsi="Arial" w:cs="Arial"/>
                <w:sz w:val="20"/>
              </w:rPr>
              <w:t>Use of loan proceeds</w:t>
            </w:r>
          </w:p>
        </w:tc>
        <w:tc>
          <w:tcPr>
            <w:tcW w:w="1134" w:type="dxa"/>
          </w:tcPr>
          <w:p w14:paraId="218F04BF"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1</w:t>
            </w:r>
            <w:r w:rsidR="007650A2">
              <w:rPr>
                <w:rFonts w:ascii="Arial" w:hAnsi="Arial" w:cs="Arial"/>
                <w:sz w:val="20"/>
              </w:rPr>
              <w:t>7</w:t>
            </w:r>
          </w:p>
        </w:tc>
      </w:tr>
      <w:tr w:rsidR="00E33C2A" w14:paraId="66285CC5" w14:textId="77777777" w:rsidTr="00B94B7E">
        <w:tc>
          <w:tcPr>
            <w:tcW w:w="1086" w:type="dxa"/>
          </w:tcPr>
          <w:p w14:paraId="0B01AB44" w14:textId="77777777" w:rsidR="00E33C2A" w:rsidRDefault="00E33C2A" w:rsidP="002D33E6">
            <w:pPr>
              <w:spacing w:before="60" w:after="60"/>
              <w:jc w:val="center"/>
              <w:rPr>
                <w:rFonts w:ascii="Arial" w:hAnsi="Arial" w:cs="Arial"/>
                <w:sz w:val="20"/>
              </w:rPr>
            </w:pPr>
            <w:r>
              <w:rPr>
                <w:rFonts w:ascii="Arial" w:hAnsi="Arial" w:cs="Arial"/>
                <w:sz w:val="20"/>
              </w:rPr>
              <w:t>24</w:t>
            </w:r>
          </w:p>
        </w:tc>
        <w:tc>
          <w:tcPr>
            <w:tcW w:w="7244" w:type="dxa"/>
          </w:tcPr>
          <w:p w14:paraId="5A13FE88" w14:textId="77777777" w:rsidR="00E33C2A" w:rsidRPr="00E33C2A" w:rsidRDefault="00580322" w:rsidP="002D33E6">
            <w:pPr>
              <w:spacing w:before="60" w:after="60"/>
              <w:rPr>
                <w:rFonts w:ascii="Arial" w:hAnsi="Arial" w:cs="Arial"/>
                <w:sz w:val="20"/>
              </w:rPr>
            </w:pPr>
            <w:r>
              <w:rPr>
                <w:rFonts w:ascii="Arial" w:hAnsi="Arial" w:cs="Arial"/>
                <w:sz w:val="20"/>
              </w:rPr>
              <w:t>Granting a c</w:t>
            </w:r>
            <w:r w:rsidRPr="00AF1426">
              <w:rPr>
                <w:rFonts w:ascii="Arial" w:hAnsi="Arial" w:cs="Arial"/>
                <w:sz w:val="20"/>
              </w:rPr>
              <w:t xml:space="preserve">harge over </w:t>
            </w:r>
            <w:r>
              <w:rPr>
                <w:rFonts w:ascii="Arial" w:hAnsi="Arial" w:cs="Arial"/>
                <w:sz w:val="20"/>
              </w:rPr>
              <w:t xml:space="preserve">your </w:t>
            </w:r>
            <w:r w:rsidRPr="00AF1426">
              <w:rPr>
                <w:rFonts w:ascii="Arial" w:hAnsi="Arial" w:cs="Arial"/>
                <w:sz w:val="20"/>
              </w:rPr>
              <w:t>beneficial interest</w:t>
            </w:r>
            <w:r>
              <w:rPr>
                <w:rFonts w:ascii="Arial" w:hAnsi="Arial" w:cs="Arial"/>
                <w:sz w:val="20"/>
              </w:rPr>
              <w:t xml:space="preserve"> in property</w:t>
            </w:r>
          </w:p>
        </w:tc>
        <w:tc>
          <w:tcPr>
            <w:tcW w:w="1134" w:type="dxa"/>
          </w:tcPr>
          <w:p w14:paraId="4C189567"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1</w:t>
            </w:r>
            <w:r w:rsidR="007650A2">
              <w:rPr>
                <w:rFonts w:ascii="Arial" w:hAnsi="Arial" w:cs="Arial"/>
                <w:sz w:val="20"/>
              </w:rPr>
              <w:t>7</w:t>
            </w:r>
          </w:p>
        </w:tc>
      </w:tr>
      <w:tr w:rsidR="00E33C2A" w14:paraId="3A3C2E29" w14:textId="77777777" w:rsidTr="00B94B7E">
        <w:tc>
          <w:tcPr>
            <w:tcW w:w="1086" w:type="dxa"/>
          </w:tcPr>
          <w:p w14:paraId="357BCEEE" w14:textId="77777777" w:rsidR="00E33C2A" w:rsidRDefault="00E33C2A" w:rsidP="002D33E6">
            <w:pPr>
              <w:spacing w:before="60" w:after="60"/>
              <w:jc w:val="center"/>
              <w:rPr>
                <w:rFonts w:ascii="Arial" w:hAnsi="Arial" w:cs="Arial"/>
                <w:sz w:val="20"/>
              </w:rPr>
            </w:pPr>
            <w:r>
              <w:rPr>
                <w:rFonts w:ascii="Arial" w:hAnsi="Arial" w:cs="Arial"/>
                <w:sz w:val="20"/>
              </w:rPr>
              <w:t>25</w:t>
            </w:r>
          </w:p>
        </w:tc>
        <w:tc>
          <w:tcPr>
            <w:tcW w:w="7244" w:type="dxa"/>
          </w:tcPr>
          <w:p w14:paraId="69BE405F" w14:textId="77777777" w:rsidR="00E33C2A" w:rsidRPr="00E33C2A" w:rsidRDefault="00580322" w:rsidP="002D33E6">
            <w:pPr>
              <w:spacing w:before="60" w:after="60"/>
              <w:rPr>
                <w:rFonts w:ascii="Arial" w:hAnsi="Arial" w:cs="Arial"/>
                <w:sz w:val="20"/>
              </w:rPr>
            </w:pPr>
            <w:r w:rsidRPr="008F0501">
              <w:rPr>
                <w:rFonts w:ascii="Arial" w:hAnsi="Arial" w:cs="Arial"/>
                <w:sz w:val="20"/>
              </w:rPr>
              <w:t>Security Trustee needs to supply information and documents before settlement</w:t>
            </w:r>
          </w:p>
        </w:tc>
        <w:tc>
          <w:tcPr>
            <w:tcW w:w="1134" w:type="dxa"/>
          </w:tcPr>
          <w:p w14:paraId="42B87A64"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1</w:t>
            </w:r>
            <w:r w:rsidR="007650A2">
              <w:rPr>
                <w:rFonts w:ascii="Arial" w:hAnsi="Arial" w:cs="Arial"/>
                <w:sz w:val="20"/>
              </w:rPr>
              <w:t>8</w:t>
            </w:r>
          </w:p>
        </w:tc>
      </w:tr>
      <w:tr w:rsidR="00E33C2A" w14:paraId="14BDB453" w14:textId="77777777" w:rsidTr="00B94B7E">
        <w:tc>
          <w:tcPr>
            <w:tcW w:w="1086" w:type="dxa"/>
          </w:tcPr>
          <w:p w14:paraId="31C3C0F3" w14:textId="77777777" w:rsidR="00E33C2A" w:rsidRDefault="00E33C2A" w:rsidP="002D33E6">
            <w:pPr>
              <w:spacing w:before="60" w:after="60"/>
              <w:jc w:val="center"/>
              <w:rPr>
                <w:rFonts w:ascii="Arial" w:hAnsi="Arial" w:cs="Arial"/>
                <w:sz w:val="20"/>
              </w:rPr>
            </w:pPr>
            <w:r>
              <w:rPr>
                <w:rFonts w:ascii="Arial" w:hAnsi="Arial" w:cs="Arial"/>
                <w:sz w:val="20"/>
              </w:rPr>
              <w:t>26</w:t>
            </w:r>
          </w:p>
        </w:tc>
        <w:tc>
          <w:tcPr>
            <w:tcW w:w="7244" w:type="dxa"/>
          </w:tcPr>
          <w:p w14:paraId="3DCDECE4" w14:textId="77777777" w:rsidR="00E33C2A" w:rsidRPr="00E33C2A" w:rsidRDefault="00580322" w:rsidP="002D33E6">
            <w:pPr>
              <w:spacing w:before="60" w:after="60"/>
              <w:rPr>
                <w:rFonts w:ascii="Arial" w:hAnsi="Arial" w:cs="Arial"/>
                <w:sz w:val="20"/>
              </w:rPr>
            </w:pPr>
            <w:r>
              <w:rPr>
                <w:rFonts w:ascii="Arial" w:hAnsi="Arial" w:cs="Arial"/>
                <w:sz w:val="20"/>
              </w:rPr>
              <w:t>Security Trustee r</w:t>
            </w:r>
            <w:r w:rsidRPr="00AF1426">
              <w:rPr>
                <w:rFonts w:ascii="Arial" w:hAnsi="Arial" w:cs="Arial"/>
                <w:sz w:val="20"/>
              </w:rPr>
              <w:t>epresentations and warranties</w:t>
            </w:r>
          </w:p>
        </w:tc>
        <w:tc>
          <w:tcPr>
            <w:tcW w:w="1134" w:type="dxa"/>
          </w:tcPr>
          <w:p w14:paraId="2005ACAA"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1</w:t>
            </w:r>
            <w:r w:rsidR="007650A2">
              <w:rPr>
                <w:rFonts w:ascii="Arial" w:hAnsi="Arial" w:cs="Arial"/>
                <w:sz w:val="20"/>
              </w:rPr>
              <w:t>8</w:t>
            </w:r>
          </w:p>
        </w:tc>
      </w:tr>
      <w:tr w:rsidR="00E33C2A" w14:paraId="18BF1F4C" w14:textId="77777777" w:rsidTr="00B94B7E">
        <w:tc>
          <w:tcPr>
            <w:tcW w:w="1086" w:type="dxa"/>
          </w:tcPr>
          <w:p w14:paraId="4CBBA154" w14:textId="77777777" w:rsidR="00E33C2A" w:rsidRDefault="00E33C2A" w:rsidP="002D33E6">
            <w:pPr>
              <w:spacing w:before="60" w:after="60"/>
              <w:jc w:val="center"/>
              <w:rPr>
                <w:rFonts w:ascii="Arial" w:hAnsi="Arial" w:cs="Arial"/>
                <w:sz w:val="20"/>
              </w:rPr>
            </w:pPr>
            <w:r>
              <w:rPr>
                <w:rFonts w:ascii="Arial" w:hAnsi="Arial" w:cs="Arial"/>
                <w:sz w:val="20"/>
              </w:rPr>
              <w:t>27</w:t>
            </w:r>
          </w:p>
        </w:tc>
        <w:tc>
          <w:tcPr>
            <w:tcW w:w="7244" w:type="dxa"/>
          </w:tcPr>
          <w:p w14:paraId="5528F0CD" w14:textId="77777777" w:rsidR="00E33C2A" w:rsidRPr="00E33C2A" w:rsidRDefault="00580322" w:rsidP="002D33E6">
            <w:pPr>
              <w:spacing w:before="60" w:after="60"/>
              <w:rPr>
                <w:rFonts w:ascii="Arial" w:hAnsi="Arial" w:cs="Arial"/>
                <w:sz w:val="20"/>
              </w:rPr>
            </w:pPr>
            <w:r>
              <w:rPr>
                <w:rFonts w:ascii="Arial" w:hAnsi="Arial" w:cs="Arial"/>
                <w:sz w:val="20"/>
              </w:rPr>
              <w:t xml:space="preserve">Additional </w:t>
            </w:r>
            <w:r w:rsidRPr="0090501A">
              <w:rPr>
                <w:rFonts w:ascii="Arial" w:hAnsi="Arial" w:cs="Arial"/>
                <w:i/>
                <w:sz w:val="20"/>
              </w:rPr>
              <w:t>events of default</w:t>
            </w:r>
            <w:r>
              <w:rPr>
                <w:rFonts w:ascii="Arial" w:hAnsi="Arial" w:cs="Arial"/>
                <w:i/>
                <w:sz w:val="20"/>
              </w:rPr>
              <w:t xml:space="preserve"> </w:t>
            </w:r>
            <w:r>
              <w:rPr>
                <w:rFonts w:ascii="Arial" w:hAnsi="Arial" w:cs="Arial"/>
                <w:sz w:val="20"/>
              </w:rPr>
              <w:t xml:space="preserve">that apply to </w:t>
            </w:r>
            <w:proofErr w:type="spellStart"/>
            <w:r>
              <w:rPr>
                <w:rFonts w:ascii="Arial" w:hAnsi="Arial" w:cs="Arial"/>
                <w:sz w:val="20"/>
              </w:rPr>
              <w:t>self managed</w:t>
            </w:r>
            <w:proofErr w:type="spellEnd"/>
            <w:r>
              <w:rPr>
                <w:rFonts w:ascii="Arial" w:hAnsi="Arial" w:cs="Arial"/>
                <w:sz w:val="20"/>
              </w:rPr>
              <w:t xml:space="preserve"> super loans</w:t>
            </w:r>
          </w:p>
        </w:tc>
        <w:tc>
          <w:tcPr>
            <w:tcW w:w="1134" w:type="dxa"/>
          </w:tcPr>
          <w:p w14:paraId="1EAAC7C9"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1</w:t>
            </w:r>
            <w:r w:rsidR="007650A2">
              <w:rPr>
                <w:rFonts w:ascii="Arial" w:hAnsi="Arial" w:cs="Arial"/>
                <w:sz w:val="20"/>
              </w:rPr>
              <w:t>9</w:t>
            </w:r>
          </w:p>
        </w:tc>
      </w:tr>
      <w:tr w:rsidR="00E33C2A" w14:paraId="2FB08D1C" w14:textId="77777777" w:rsidTr="00B94B7E">
        <w:tc>
          <w:tcPr>
            <w:tcW w:w="1086" w:type="dxa"/>
          </w:tcPr>
          <w:p w14:paraId="77205FB4" w14:textId="77777777" w:rsidR="00E33C2A" w:rsidRDefault="00E33C2A" w:rsidP="002D33E6">
            <w:pPr>
              <w:spacing w:before="60" w:after="60"/>
              <w:jc w:val="center"/>
              <w:rPr>
                <w:rFonts w:ascii="Arial" w:hAnsi="Arial" w:cs="Arial"/>
                <w:sz w:val="20"/>
              </w:rPr>
            </w:pPr>
            <w:r>
              <w:rPr>
                <w:rFonts w:ascii="Arial" w:hAnsi="Arial" w:cs="Arial"/>
                <w:sz w:val="20"/>
              </w:rPr>
              <w:t>28</w:t>
            </w:r>
          </w:p>
        </w:tc>
        <w:tc>
          <w:tcPr>
            <w:tcW w:w="7244" w:type="dxa"/>
          </w:tcPr>
          <w:p w14:paraId="300465F7" w14:textId="77777777" w:rsidR="00E33C2A" w:rsidRPr="00E33C2A" w:rsidRDefault="00580322" w:rsidP="002D33E6">
            <w:pPr>
              <w:spacing w:before="60" w:after="60"/>
              <w:rPr>
                <w:rFonts w:ascii="Arial" w:hAnsi="Arial" w:cs="Arial"/>
                <w:sz w:val="20"/>
              </w:rPr>
            </w:pPr>
            <w:r w:rsidRPr="00AF1426">
              <w:rPr>
                <w:rFonts w:ascii="Arial" w:hAnsi="Arial" w:cs="Arial"/>
                <w:sz w:val="20"/>
              </w:rPr>
              <w:t>Limited recourse obligations</w:t>
            </w:r>
            <w:r>
              <w:rPr>
                <w:rFonts w:ascii="Arial" w:hAnsi="Arial" w:cs="Arial"/>
                <w:sz w:val="20"/>
              </w:rPr>
              <w:t xml:space="preserve"> </w:t>
            </w:r>
            <w:r w:rsidRPr="0079460B">
              <w:rPr>
                <w:rFonts w:ascii="Arial" w:hAnsi="Arial" w:cs="Arial"/>
                <w:sz w:val="20"/>
              </w:rPr>
              <w:t xml:space="preserve">under </w:t>
            </w:r>
            <w:proofErr w:type="spellStart"/>
            <w:r w:rsidRPr="0079460B">
              <w:rPr>
                <w:rFonts w:ascii="Arial" w:hAnsi="Arial" w:cs="Arial"/>
                <w:sz w:val="20"/>
              </w:rPr>
              <w:t>self managed</w:t>
            </w:r>
            <w:proofErr w:type="spellEnd"/>
            <w:r w:rsidRPr="0079460B">
              <w:rPr>
                <w:rFonts w:ascii="Arial" w:hAnsi="Arial" w:cs="Arial"/>
                <w:sz w:val="20"/>
              </w:rPr>
              <w:t xml:space="preserve"> super loans</w:t>
            </w:r>
          </w:p>
        </w:tc>
        <w:tc>
          <w:tcPr>
            <w:tcW w:w="1134" w:type="dxa"/>
          </w:tcPr>
          <w:p w14:paraId="33C88C06" w14:textId="77777777" w:rsidR="00E33C2A" w:rsidRPr="007650A2" w:rsidRDefault="007650A2" w:rsidP="002D33E6">
            <w:pPr>
              <w:spacing w:before="60" w:after="60"/>
              <w:jc w:val="center"/>
              <w:rPr>
                <w:rFonts w:ascii="Arial" w:hAnsi="Arial" w:cs="Arial"/>
                <w:sz w:val="20"/>
              </w:rPr>
            </w:pPr>
            <w:r>
              <w:rPr>
                <w:rFonts w:ascii="Arial" w:hAnsi="Arial" w:cs="Arial"/>
                <w:sz w:val="20"/>
              </w:rPr>
              <w:t>20</w:t>
            </w:r>
          </w:p>
        </w:tc>
      </w:tr>
      <w:tr w:rsidR="00580322" w14:paraId="72AD6D8E" w14:textId="77777777" w:rsidTr="00B94B7E">
        <w:tc>
          <w:tcPr>
            <w:tcW w:w="9464" w:type="dxa"/>
            <w:gridSpan w:val="3"/>
            <w:shd w:val="clear" w:color="auto" w:fill="D9D9D9" w:themeFill="background1" w:themeFillShade="D9"/>
          </w:tcPr>
          <w:p w14:paraId="2322373A" w14:textId="77777777" w:rsidR="00580322" w:rsidRPr="007650A2" w:rsidRDefault="00580322" w:rsidP="002D33E6">
            <w:pPr>
              <w:spacing w:before="60" w:after="60"/>
              <w:rPr>
                <w:rFonts w:ascii="Arial" w:hAnsi="Arial" w:cs="Arial"/>
                <w:b/>
                <w:sz w:val="20"/>
              </w:rPr>
            </w:pPr>
            <w:r w:rsidRPr="007650A2">
              <w:rPr>
                <w:rFonts w:ascii="Arial" w:hAnsi="Arial" w:cs="Arial"/>
                <w:b/>
                <w:sz w:val="20"/>
              </w:rPr>
              <w:t>Part E – Other important provisions</w:t>
            </w:r>
          </w:p>
        </w:tc>
      </w:tr>
      <w:tr w:rsidR="00E33C2A" w14:paraId="1E9476F8" w14:textId="77777777" w:rsidTr="00B94B7E">
        <w:tc>
          <w:tcPr>
            <w:tcW w:w="1086" w:type="dxa"/>
          </w:tcPr>
          <w:p w14:paraId="0250D75A" w14:textId="77777777" w:rsidR="00E33C2A" w:rsidRDefault="00E33C2A" w:rsidP="002D33E6">
            <w:pPr>
              <w:spacing w:before="60" w:after="60"/>
              <w:jc w:val="center"/>
              <w:rPr>
                <w:rFonts w:ascii="Arial" w:hAnsi="Arial" w:cs="Arial"/>
                <w:sz w:val="20"/>
              </w:rPr>
            </w:pPr>
            <w:r>
              <w:rPr>
                <w:rFonts w:ascii="Arial" w:hAnsi="Arial" w:cs="Arial"/>
                <w:sz w:val="20"/>
              </w:rPr>
              <w:t>29</w:t>
            </w:r>
          </w:p>
        </w:tc>
        <w:tc>
          <w:tcPr>
            <w:tcW w:w="7244" w:type="dxa"/>
          </w:tcPr>
          <w:p w14:paraId="7262476C" w14:textId="77777777" w:rsidR="00E33C2A" w:rsidRPr="00E33C2A" w:rsidRDefault="00580322" w:rsidP="002D33E6">
            <w:pPr>
              <w:spacing w:before="60" w:after="60"/>
              <w:rPr>
                <w:rFonts w:ascii="Arial" w:hAnsi="Arial" w:cs="Arial"/>
                <w:sz w:val="20"/>
              </w:rPr>
            </w:pPr>
            <w:r>
              <w:rPr>
                <w:rFonts w:ascii="Arial" w:hAnsi="Arial" w:cs="Arial"/>
                <w:sz w:val="20"/>
              </w:rPr>
              <w:t>Liability for government charges</w:t>
            </w:r>
          </w:p>
        </w:tc>
        <w:tc>
          <w:tcPr>
            <w:tcW w:w="1134" w:type="dxa"/>
          </w:tcPr>
          <w:p w14:paraId="3F5AEF20"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2</w:t>
            </w:r>
            <w:r w:rsidR="007650A2">
              <w:rPr>
                <w:rFonts w:ascii="Arial" w:hAnsi="Arial" w:cs="Arial"/>
                <w:sz w:val="20"/>
              </w:rPr>
              <w:t>2</w:t>
            </w:r>
          </w:p>
        </w:tc>
      </w:tr>
      <w:tr w:rsidR="00E33C2A" w14:paraId="41D1B578" w14:textId="77777777" w:rsidTr="00B94B7E">
        <w:tc>
          <w:tcPr>
            <w:tcW w:w="1086" w:type="dxa"/>
          </w:tcPr>
          <w:p w14:paraId="40A4C17D" w14:textId="77777777" w:rsidR="00E33C2A" w:rsidRDefault="00E33C2A" w:rsidP="002D33E6">
            <w:pPr>
              <w:spacing w:before="60" w:after="60"/>
              <w:jc w:val="center"/>
              <w:rPr>
                <w:rFonts w:ascii="Arial" w:hAnsi="Arial" w:cs="Arial"/>
                <w:sz w:val="20"/>
              </w:rPr>
            </w:pPr>
            <w:r>
              <w:rPr>
                <w:rFonts w:ascii="Arial" w:hAnsi="Arial" w:cs="Arial"/>
                <w:sz w:val="20"/>
              </w:rPr>
              <w:t>30</w:t>
            </w:r>
          </w:p>
        </w:tc>
        <w:tc>
          <w:tcPr>
            <w:tcW w:w="7244" w:type="dxa"/>
          </w:tcPr>
          <w:p w14:paraId="0B9FB77F" w14:textId="77777777" w:rsidR="00E33C2A" w:rsidRPr="00E33C2A" w:rsidRDefault="00580322" w:rsidP="002D33E6">
            <w:pPr>
              <w:spacing w:before="60" w:after="60"/>
              <w:rPr>
                <w:rFonts w:ascii="Arial" w:hAnsi="Arial" w:cs="Arial"/>
                <w:sz w:val="20"/>
              </w:rPr>
            </w:pPr>
            <w:r>
              <w:rPr>
                <w:rFonts w:ascii="Arial" w:hAnsi="Arial" w:cs="Arial"/>
                <w:sz w:val="20"/>
              </w:rPr>
              <w:t>Disclosing information to guarantors</w:t>
            </w:r>
          </w:p>
        </w:tc>
        <w:tc>
          <w:tcPr>
            <w:tcW w:w="1134" w:type="dxa"/>
          </w:tcPr>
          <w:p w14:paraId="094F49DF" w14:textId="77777777" w:rsidR="00E33C2A" w:rsidRPr="007650A2" w:rsidRDefault="007650A2" w:rsidP="002D33E6">
            <w:pPr>
              <w:spacing w:before="60" w:after="60"/>
              <w:jc w:val="center"/>
              <w:rPr>
                <w:rFonts w:ascii="Arial" w:hAnsi="Arial" w:cs="Arial"/>
                <w:sz w:val="20"/>
              </w:rPr>
            </w:pPr>
            <w:r w:rsidRPr="007650A2">
              <w:rPr>
                <w:rFonts w:ascii="Arial" w:hAnsi="Arial" w:cs="Arial"/>
                <w:sz w:val="20"/>
              </w:rPr>
              <w:t>2</w:t>
            </w:r>
            <w:r>
              <w:rPr>
                <w:rFonts w:ascii="Arial" w:hAnsi="Arial" w:cs="Arial"/>
                <w:sz w:val="20"/>
              </w:rPr>
              <w:t>2</w:t>
            </w:r>
          </w:p>
        </w:tc>
      </w:tr>
      <w:tr w:rsidR="00E33C2A" w14:paraId="522BFB4F" w14:textId="77777777" w:rsidTr="00B94B7E">
        <w:tc>
          <w:tcPr>
            <w:tcW w:w="1086" w:type="dxa"/>
          </w:tcPr>
          <w:p w14:paraId="252BA50C" w14:textId="77777777" w:rsidR="00E33C2A" w:rsidRDefault="00E33C2A" w:rsidP="002D33E6">
            <w:pPr>
              <w:spacing w:before="60" w:after="60"/>
              <w:jc w:val="center"/>
              <w:rPr>
                <w:rFonts w:ascii="Arial" w:hAnsi="Arial" w:cs="Arial"/>
                <w:sz w:val="20"/>
              </w:rPr>
            </w:pPr>
            <w:r>
              <w:rPr>
                <w:rFonts w:ascii="Arial" w:hAnsi="Arial" w:cs="Arial"/>
                <w:sz w:val="20"/>
              </w:rPr>
              <w:t>31</w:t>
            </w:r>
          </w:p>
        </w:tc>
        <w:tc>
          <w:tcPr>
            <w:tcW w:w="7244" w:type="dxa"/>
          </w:tcPr>
          <w:p w14:paraId="166778C8" w14:textId="77777777" w:rsidR="00E33C2A" w:rsidRPr="00E33C2A" w:rsidRDefault="00580322" w:rsidP="002D33E6">
            <w:pPr>
              <w:spacing w:before="60" w:after="60"/>
              <w:rPr>
                <w:rFonts w:ascii="Arial" w:hAnsi="Arial" w:cs="Arial"/>
                <w:sz w:val="20"/>
              </w:rPr>
            </w:pPr>
            <w:r>
              <w:rPr>
                <w:rFonts w:ascii="Arial" w:hAnsi="Arial" w:cs="Arial"/>
                <w:sz w:val="20"/>
              </w:rPr>
              <w:t>Anti-Money Laundering and Counter-Terrorism Financing</w:t>
            </w:r>
          </w:p>
        </w:tc>
        <w:tc>
          <w:tcPr>
            <w:tcW w:w="1134" w:type="dxa"/>
          </w:tcPr>
          <w:p w14:paraId="1A9145B5"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2</w:t>
            </w:r>
            <w:r w:rsidR="007650A2" w:rsidRPr="007650A2">
              <w:rPr>
                <w:rFonts w:ascii="Arial" w:hAnsi="Arial" w:cs="Arial"/>
                <w:sz w:val="20"/>
              </w:rPr>
              <w:t>2</w:t>
            </w:r>
          </w:p>
        </w:tc>
      </w:tr>
      <w:tr w:rsidR="00E33C2A" w14:paraId="05635D64" w14:textId="77777777" w:rsidTr="00B94B7E">
        <w:tc>
          <w:tcPr>
            <w:tcW w:w="1086" w:type="dxa"/>
          </w:tcPr>
          <w:p w14:paraId="7C54D545" w14:textId="77777777" w:rsidR="00E33C2A" w:rsidRDefault="00E33C2A" w:rsidP="002D33E6">
            <w:pPr>
              <w:spacing w:before="60" w:after="60"/>
              <w:jc w:val="center"/>
              <w:rPr>
                <w:rFonts w:ascii="Arial" w:hAnsi="Arial" w:cs="Arial"/>
                <w:sz w:val="20"/>
              </w:rPr>
            </w:pPr>
            <w:r>
              <w:rPr>
                <w:rFonts w:ascii="Arial" w:hAnsi="Arial" w:cs="Arial"/>
                <w:sz w:val="20"/>
              </w:rPr>
              <w:t>32</w:t>
            </w:r>
          </w:p>
        </w:tc>
        <w:tc>
          <w:tcPr>
            <w:tcW w:w="7244" w:type="dxa"/>
          </w:tcPr>
          <w:p w14:paraId="5D86B485" w14:textId="77777777" w:rsidR="00E33C2A" w:rsidRPr="00E33C2A" w:rsidRDefault="00580322" w:rsidP="002D33E6">
            <w:pPr>
              <w:spacing w:before="60" w:after="60"/>
              <w:rPr>
                <w:rFonts w:ascii="Arial" w:hAnsi="Arial" w:cs="Arial"/>
                <w:sz w:val="20"/>
              </w:rPr>
            </w:pPr>
            <w:r>
              <w:rPr>
                <w:rFonts w:ascii="Arial" w:hAnsi="Arial" w:cs="Arial"/>
                <w:sz w:val="20"/>
              </w:rPr>
              <w:t>Supply us with financial information</w:t>
            </w:r>
          </w:p>
        </w:tc>
        <w:tc>
          <w:tcPr>
            <w:tcW w:w="1134" w:type="dxa"/>
          </w:tcPr>
          <w:p w14:paraId="13C84748" w14:textId="77777777" w:rsidR="00E33C2A" w:rsidRPr="007650A2" w:rsidRDefault="00885662" w:rsidP="007650A2">
            <w:pPr>
              <w:spacing w:before="60" w:after="60"/>
              <w:jc w:val="center"/>
              <w:rPr>
                <w:rFonts w:ascii="Arial" w:hAnsi="Arial" w:cs="Arial"/>
                <w:sz w:val="20"/>
              </w:rPr>
            </w:pPr>
            <w:r w:rsidRPr="007650A2">
              <w:rPr>
                <w:rFonts w:ascii="Arial" w:hAnsi="Arial" w:cs="Arial"/>
                <w:sz w:val="20"/>
              </w:rPr>
              <w:t>2</w:t>
            </w:r>
            <w:r w:rsidR="007650A2">
              <w:rPr>
                <w:rFonts w:ascii="Arial" w:hAnsi="Arial" w:cs="Arial"/>
                <w:sz w:val="20"/>
              </w:rPr>
              <w:t>3</w:t>
            </w:r>
          </w:p>
        </w:tc>
      </w:tr>
      <w:tr w:rsidR="00E33C2A" w14:paraId="39E4D22B" w14:textId="77777777" w:rsidTr="00B94B7E">
        <w:tc>
          <w:tcPr>
            <w:tcW w:w="1086" w:type="dxa"/>
          </w:tcPr>
          <w:p w14:paraId="50027CB3" w14:textId="77777777" w:rsidR="00E33C2A" w:rsidRDefault="00E33C2A" w:rsidP="002D33E6">
            <w:pPr>
              <w:spacing w:before="60" w:after="60"/>
              <w:jc w:val="center"/>
              <w:rPr>
                <w:rFonts w:ascii="Arial" w:hAnsi="Arial" w:cs="Arial"/>
                <w:sz w:val="20"/>
              </w:rPr>
            </w:pPr>
            <w:r>
              <w:rPr>
                <w:rFonts w:ascii="Arial" w:hAnsi="Arial" w:cs="Arial"/>
                <w:sz w:val="20"/>
              </w:rPr>
              <w:t>33</w:t>
            </w:r>
          </w:p>
        </w:tc>
        <w:tc>
          <w:tcPr>
            <w:tcW w:w="7244" w:type="dxa"/>
          </w:tcPr>
          <w:p w14:paraId="0A76C1C9" w14:textId="77777777" w:rsidR="00E33C2A" w:rsidRPr="00E33C2A" w:rsidRDefault="00580322" w:rsidP="002D33E6">
            <w:pPr>
              <w:spacing w:before="60" w:after="60"/>
              <w:rPr>
                <w:rFonts w:ascii="Arial" w:hAnsi="Arial" w:cs="Arial"/>
                <w:sz w:val="20"/>
              </w:rPr>
            </w:pPr>
            <w:r>
              <w:rPr>
                <w:rFonts w:ascii="Arial" w:hAnsi="Arial" w:cs="Arial"/>
                <w:sz w:val="20"/>
              </w:rPr>
              <w:t>Account with a credit balance</w:t>
            </w:r>
          </w:p>
        </w:tc>
        <w:tc>
          <w:tcPr>
            <w:tcW w:w="1134" w:type="dxa"/>
          </w:tcPr>
          <w:p w14:paraId="08F4FEEF" w14:textId="77777777" w:rsidR="00E33C2A" w:rsidRPr="007650A2" w:rsidRDefault="007650A2" w:rsidP="002D33E6">
            <w:pPr>
              <w:spacing w:before="60" w:after="60"/>
              <w:jc w:val="center"/>
              <w:rPr>
                <w:rFonts w:ascii="Arial" w:hAnsi="Arial" w:cs="Arial"/>
                <w:sz w:val="20"/>
              </w:rPr>
            </w:pPr>
            <w:r w:rsidRPr="007650A2">
              <w:rPr>
                <w:rFonts w:ascii="Arial" w:hAnsi="Arial" w:cs="Arial"/>
                <w:sz w:val="20"/>
              </w:rPr>
              <w:t>2</w:t>
            </w:r>
            <w:r>
              <w:rPr>
                <w:rFonts w:ascii="Arial" w:hAnsi="Arial" w:cs="Arial"/>
                <w:sz w:val="20"/>
              </w:rPr>
              <w:t>3</w:t>
            </w:r>
          </w:p>
        </w:tc>
      </w:tr>
      <w:tr w:rsidR="00E33C2A" w14:paraId="519AC84E" w14:textId="77777777" w:rsidTr="00B94B7E">
        <w:tc>
          <w:tcPr>
            <w:tcW w:w="1086" w:type="dxa"/>
          </w:tcPr>
          <w:p w14:paraId="1A5F9011" w14:textId="77777777" w:rsidR="009930DE" w:rsidRDefault="008A274A">
            <w:pPr>
              <w:spacing w:before="60" w:after="60"/>
              <w:jc w:val="center"/>
              <w:rPr>
                <w:rFonts w:ascii="Arial" w:eastAsia="Times New Roman" w:hAnsi="Arial" w:cs="Arial"/>
                <w:sz w:val="20"/>
                <w:szCs w:val="20"/>
                <w:lang w:val="en-AU"/>
              </w:rPr>
            </w:pPr>
            <w:r>
              <w:rPr>
                <w:rFonts w:ascii="Arial" w:hAnsi="Arial" w:cs="Arial"/>
                <w:sz w:val="20"/>
              </w:rPr>
              <w:t>34</w:t>
            </w:r>
          </w:p>
        </w:tc>
        <w:tc>
          <w:tcPr>
            <w:tcW w:w="7244" w:type="dxa"/>
          </w:tcPr>
          <w:p w14:paraId="5F26AAD9" w14:textId="77777777" w:rsidR="00E33C2A" w:rsidRPr="00E33C2A" w:rsidRDefault="00580322" w:rsidP="002D33E6">
            <w:pPr>
              <w:spacing w:before="60" w:after="60"/>
              <w:rPr>
                <w:rFonts w:ascii="Arial" w:hAnsi="Arial" w:cs="Arial"/>
                <w:sz w:val="20"/>
              </w:rPr>
            </w:pPr>
            <w:r>
              <w:rPr>
                <w:rFonts w:ascii="Arial" w:hAnsi="Arial" w:cs="Arial"/>
                <w:sz w:val="20"/>
              </w:rPr>
              <w:t xml:space="preserve">Valuation of </w:t>
            </w:r>
            <w:r>
              <w:rPr>
                <w:rFonts w:ascii="Arial" w:hAnsi="Arial" w:cs="Arial"/>
                <w:i/>
                <w:sz w:val="20"/>
              </w:rPr>
              <w:t>security</w:t>
            </w:r>
            <w:r>
              <w:rPr>
                <w:rFonts w:ascii="Arial" w:hAnsi="Arial" w:cs="Arial"/>
                <w:sz w:val="20"/>
              </w:rPr>
              <w:t xml:space="preserve"> property</w:t>
            </w:r>
          </w:p>
        </w:tc>
        <w:tc>
          <w:tcPr>
            <w:tcW w:w="1134" w:type="dxa"/>
          </w:tcPr>
          <w:p w14:paraId="69753C64" w14:textId="77777777" w:rsidR="00E33C2A" w:rsidRPr="007650A2" w:rsidRDefault="007650A2" w:rsidP="002D33E6">
            <w:pPr>
              <w:spacing w:before="60" w:after="60"/>
              <w:jc w:val="center"/>
              <w:rPr>
                <w:rFonts w:ascii="Arial" w:hAnsi="Arial" w:cs="Arial"/>
                <w:sz w:val="20"/>
              </w:rPr>
            </w:pPr>
            <w:r w:rsidRPr="007650A2">
              <w:rPr>
                <w:rFonts w:ascii="Arial" w:hAnsi="Arial" w:cs="Arial"/>
                <w:sz w:val="20"/>
              </w:rPr>
              <w:t>2</w:t>
            </w:r>
            <w:r>
              <w:rPr>
                <w:rFonts w:ascii="Arial" w:hAnsi="Arial" w:cs="Arial"/>
                <w:sz w:val="20"/>
              </w:rPr>
              <w:t>3</w:t>
            </w:r>
          </w:p>
        </w:tc>
      </w:tr>
      <w:tr w:rsidR="00E33C2A" w14:paraId="077E37A0" w14:textId="77777777" w:rsidTr="00B94B7E">
        <w:tc>
          <w:tcPr>
            <w:tcW w:w="1086" w:type="dxa"/>
          </w:tcPr>
          <w:p w14:paraId="3A033B77" w14:textId="77777777" w:rsidR="009930DE" w:rsidRDefault="008A274A">
            <w:pPr>
              <w:spacing w:before="60" w:after="60"/>
              <w:jc w:val="center"/>
              <w:rPr>
                <w:rFonts w:ascii="Arial" w:eastAsia="Times New Roman" w:hAnsi="Arial" w:cs="Arial"/>
                <w:sz w:val="20"/>
                <w:szCs w:val="20"/>
                <w:lang w:val="en-AU"/>
              </w:rPr>
            </w:pPr>
            <w:r>
              <w:rPr>
                <w:rFonts w:ascii="Arial" w:hAnsi="Arial" w:cs="Arial"/>
                <w:sz w:val="20"/>
              </w:rPr>
              <w:t>35</w:t>
            </w:r>
          </w:p>
        </w:tc>
        <w:tc>
          <w:tcPr>
            <w:tcW w:w="7244" w:type="dxa"/>
          </w:tcPr>
          <w:p w14:paraId="290D29FC" w14:textId="77777777" w:rsidR="00E33C2A" w:rsidRPr="00E33C2A" w:rsidRDefault="00580322" w:rsidP="002D33E6">
            <w:pPr>
              <w:spacing w:before="60" w:after="60"/>
              <w:rPr>
                <w:rFonts w:ascii="Arial" w:hAnsi="Arial" w:cs="Arial"/>
                <w:sz w:val="20"/>
              </w:rPr>
            </w:pPr>
            <w:r>
              <w:rPr>
                <w:rFonts w:ascii="Arial" w:hAnsi="Arial" w:cs="Arial"/>
                <w:sz w:val="20"/>
              </w:rPr>
              <w:t>Laws that apply</w:t>
            </w:r>
          </w:p>
        </w:tc>
        <w:tc>
          <w:tcPr>
            <w:tcW w:w="1134" w:type="dxa"/>
          </w:tcPr>
          <w:p w14:paraId="791075A5" w14:textId="77777777" w:rsidR="00E33C2A" w:rsidRPr="007650A2" w:rsidRDefault="007650A2" w:rsidP="002D33E6">
            <w:pPr>
              <w:spacing w:before="60" w:after="60"/>
              <w:jc w:val="center"/>
              <w:rPr>
                <w:rFonts w:ascii="Arial" w:hAnsi="Arial" w:cs="Arial"/>
                <w:sz w:val="20"/>
              </w:rPr>
            </w:pPr>
            <w:r w:rsidRPr="007650A2">
              <w:rPr>
                <w:rFonts w:ascii="Arial" w:hAnsi="Arial" w:cs="Arial"/>
                <w:sz w:val="20"/>
              </w:rPr>
              <w:t>2</w:t>
            </w:r>
            <w:r>
              <w:rPr>
                <w:rFonts w:ascii="Arial" w:hAnsi="Arial" w:cs="Arial"/>
                <w:sz w:val="20"/>
              </w:rPr>
              <w:t>3</w:t>
            </w:r>
          </w:p>
        </w:tc>
      </w:tr>
      <w:tr w:rsidR="00E33C2A" w14:paraId="3FC6F090" w14:textId="77777777" w:rsidTr="00B94B7E">
        <w:tc>
          <w:tcPr>
            <w:tcW w:w="1086" w:type="dxa"/>
          </w:tcPr>
          <w:p w14:paraId="1028B232" w14:textId="77777777" w:rsidR="009930DE" w:rsidRDefault="008A274A">
            <w:pPr>
              <w:spacing w:before="60" w:after="60"/>
              <w:jc w:val="center"/>
              <w:rPr>
                <w:rFonts w:ascii="Arial" w:eastAsia="Times New Roman" w:hAnsi="Arial" w:cs="Arial"/>
                <w:sz w:val="20"/>
                <w:szCs w:val="20"/>
                <w:lang w:val="en-AU"/>
              </w:rPr>
            </w:pPr>
            <w:r>
              <w:rPr>
                <w:rFonts w:ascii="Arial" w:hAnsi="Arial" w:cs="Arial"/>
                <w:sz w:val="20"/>
              </w:rPr>
              <w:t>36</w:t>
            </w:r>
          </w:p>
        </w:tc>
        <w:tc>
          <w:tcPr>
            <w:tcW w:w="7244" w:type="dxa"/>
          </w:tcPr>
          <w:p w14:paraId="0448DD11" w14:textId="77777777" w:rsidR="00E33C2A" w:rsidRPr="00E33C2A" w:rsidRDefault="00580322" w:rsidP="002D33E6">
            <w:pPr>
              <w:spacing w:before="60" w:after="60"/>
              <w:rPr>
                <w:rFonts w:ascii="Arial" w:hAnsi="Arial" w:cs="Arial"/>
                <w:sz w:val="20"/>
              </w:rPr>
            </w:pPr>
            <w:proofErr w:type="spellStart"/>
            <w:r>
              <w:rPr>
                <w:rFonts w:ascii="Arial" w:hAnsi="Arial" w:cs="Arial"/>
                <w:sz w:val="20"/>
              </w:rPr>
              <w:t>Securitisation</w:t>
            </w:r>
            <w:proofErr w:type="spellEnd"/>
            <w:r>
              <w:rPr>
                <w:rFonts w:ascii="Arial" w:hAnsi="Arial" w:cs="Arial"/>
                <w:sz w:val="20"/>
              </w:rPr>
              <w:t xml:space="preserve"> and other dealings</w:t>
            </w:r>
          </w:p>
        </w:tc>
        <w:tc>
          <w:tcPr>
            <w:tcW w:w="1134" w:type="dxa"/>
          </w:tcPr>
          <w:p w14:paraId="7A5591CA"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2</w:t>
            </w:r>
            <w:r w:rsidR="007650A2">
              <w:rPr>
                <w:rFonts w:ascii="Arial" w:hAnsi="Arial" w:cs="Arial"/>
                <w:sz w:val="20"/>
              </w:rPr>
              <w:t>4</w:t>
            </w:r>
          </w:p>
        </w:tc>
      </w:tr>
      <w:tr w:rsidR="00E33C2A" w14:paraId="3823FE32" w14:textId="77777777" w:rsidTr="00B94B7E">
        <w:tc>
          <w:tcPr>
            <w:tcW w:w="1086" w:type="dxa"/>
          </w:tcPr>
          <w:p w14:paraId="4E0799A8" w14:textId="77777777" w:rsidR="009930DE" w:rsidRDefault="008A274A">
            <w:pPr>
              <w:spacing w:before="60" w:after="60"/>
              <w:jc w:val="center"/>
              <w:rPr>
                <w:rFonts w:ascii="Arial" w:eastAsia="Times New Roman" w:hAnsi="Arial" w:cs="Arial"/>
                <w:sz w:val="20"/>
                <w:szCs w:val="20"/>
                <w:lang w:val="en-AU"/>
              </w:rPr>
            </w:pPr>
            <w:r>
              <w:rPr>
                <w:rFonts w:ascii="Arial" w:hAnsi="Arial" w:cs="Arial"/>
                <w:sz w:val="20"/>
              </w:rPr>
              <w:t>37</w:t>
            </w:r>
          </w:p>
        </w:tc>
        <w:tc>
          <w:tcPr>
            <w:tcW w:w="7244" w:type="dxa"/>
          </w:tcPr>
          <w:p w14:paraId="149E979A" w14:textId="77777777" w:rsidR="00E33C2A" w:rsidRPr="00E33C2A" w:rsidRDefault="00580322" w:rsidP="002D33E6">
            <w:pPr>
              <w:spacing w:before="60" w:after="60"/>
              <w:rPr>
                <w:rFonts w:ascii="Arial" w:hAnsi="Arial" w:cs="Arial"/>
                <w:sz w:val="20"/>
              </w:rPr>
            </w:pPr>
            <w:r>
              <w:rPr>
                <w:rFonts w:ascii="Arial" w:hAnsi="Arial" w:cs="Arial"/>
                <w:sz w:val="20"/>
              </w:rPr>
              <w:t>Consumer legislation</w:t>
            </w:r>
          </w:p>
        </w:tc>
        <w:tc>
          <w:tcPr>
            <w:tcW w:w="1134" w:type="dxa"/>
          </w:tcPr>
          <w:p w14:paraId="232AB30F"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2</w:t>
            </w:r>
            <w:r w:rsidR="007650A2">
              <w:rPr>
                <w:rFonts w:ascii="Arial" w:hAnsi="Arial" w:cs="Arial"/>
                <w:sz w:val="20"/>
              </w:rPr>
              <w:t>4</w:t>
            </w:r>
          </w:p>
        </w:tc>
      </w:tr>
      <w:tr w:rsidR="00E33C2A" w14:paraId="5531A838" w14:textId="77777777" w:rsidTr="00B94B7E">
        <w:tc>
          <w:tcPr>
            <w:tcW w:w="1086" w:type="dxa"/>
          </w:tcPr>
          <w:p w14:paraId="57DBA366" w14:textId="77777777" w:rsidR="009930DE" w:rsidRDefault="008A274A">
            <w:pPr>
              <w:spacing w:before="60" w:after="60"/>
              <w:jc w:val="center"/>
              <w:rPr>
                <w:rFonts w:ascii="Arial" w:eastAsia="Times New Roman" w:hAnsi="Arial" w:cs="Arial"/>
                <w:sz w:val="20"/>
                <w:szCs w:val="20"/>
                <w:lang w:val="en-AU"/>
              </w:rPr>
            </w:pPr>
            <w:r>
              <w:rPr>
                <w:rFonts w:ascii="Arial" w:hAnsi="Arial" w:cs="Arial"/>
                <w:sz w:val="20"/>
              </w:rPr>
              <w:t>38</w:t>
            </w:r>
          </w:p>
        </w:tc>
        <w:tc>
          <w:tcPr>
            <w:tcW w:w="7244" w:type="dxa"/>
          </w:tcPr>
          <w:p w14:paraId="201854BA" w14:textId="77777777" w:rsidR="00E33C2A" w:rsidRPr="00E33C2A" w:rsidRDefault="00580322" w:rsidP="00573C03">
            <w:pPr>
              <w:spacing w:before="60" w:after="60"/>
              <w:rPr>
                <w:rFonts w:ascii="Arial" w:hAnsi="Arial" w:cs="Arial"/>
                <w:sz w:val="20"/>
              </w:rPr>
            </w:pPr>
            <w:r>
              <w:rPr>
                <w:rFonts w:ascii="Arial" w:hAnsi="Arial" w:cs="Arial"/>
                <w:sz w:val="20"/>
              </w:rPr>
              <w:t>How fixed interest rates work</w:t>
            </w:r>
            <w:r w:rsidR="00573C03">
              <w:rPr>
                <w:rFonts w:ascii="Arial" w:hAnsi="Arial" w:cs="Arial"/>
                <w:sz w:val="20"/>
              </w:rPr>
              <w:t xml:space="preserve"> - </w:t>
            </w:r>
            <w:r w:rsidR="00573C03" w:rsidRPr="00573C03">
              <w:rPr>
                <w:rFonts w:ascii="Arial" w:hAnsi="Arial" w:cs="Arial"/>
                <w:sz w:val="20"/>
              </w:rPr>
              <w:t>what are early repayment costs</w:t>
            </w:r>
          </w:p>
        </w:tc>
        <w:tc>
          <w:tcPr>
            <w:tcW w:w="1134" w:type="dxa"/>
          </w:tcPr>
          <w:p w14:paraId="607720C9"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2</w:t>
            </w:r>
            <w:r w:rsidR="007650A2">
              <w:rPr>
                <w:rFonts w:ascii="Arial" w:hAnsi="Arial" w:cs="Arial"/>
                <w:sz w:val="20"/>
              </w:rPr>
              <w:t>4</w:t>
            </w:r>
          </w:p>
        </w:tc>
      </w:tr>
      <w:tr w:rsidR="00E33C2A" w14:paraId="1AA4D4C5" w14:textId="77777777" w:rsidTr="00B94B7E">
        <w:tc>
          <w:tcPr>
            <w:tcW w:w="1086" w:type="dxa"/>
          </w:tcPr>
          <w:p w14:paraId="6D0F4714" w14:textId="77777777" w:rsidR="00E33C2A" w:rsidRDefault="008A274A" w:rsidP="002D33E6">
            <w:pPr>
              <w:spacing w:before="60" w:after="60"/>
              <w:jc w:val="center"/>
              <w:rPr>
                <w:rFonts w:ascii="Arial" w:hAnsi="Arial" w:cs="Arial"/>
                <w:sz w:val="20"/>
              </w:rPr>
            </w:pPr>
            <w:r>
              <w:rPr>
                <w:rFonts w:ascii="Arial" w:hAnsi="Arial" w:cs="Arial"/>
                <w:sz w:val="20"/>
              </w:rPr>
              <w:t>39</w:t>
            </w:r>
          </w:p>
        </w:tc>
        <w:tc>
          <w:tcPr>
            <w:tcW w:w="7244" w:type="dxa"/>
          </w:tcPr>
          <w:p w14:paraId="7E26C931" w14:textId="77777777" w:rsidR="00E33C2A" w:rsidRPr="00E33C2A" w:rsidRDefault="00580322" w:rsidP="002D33E6">
            <w:pPr>
              <w:spacing w:before="60" w:after="60"/>
              <w:rPr>
                <w:rFonts w:ascii="Arial" w:hAnsi="Arial" w:cs="Arial"/>
                <w:sz w:val="20"/>
              </w:rPr>
            </w:pPr>
            <w:r>
              <w:rPr>
                <w:rFonts w:ascii="Arial" w:hAnsi="Arial" w:cs="Arial"/>
                <w:sz w:val="20"/>
              </w:rPr>
              <w:t>If the borrower is a trustee</w:t>
            </w:r>
          </w:p>
        </w:tc>
        <w:tc>
          <w:tcPr>
            <w:tcW w:w="1134" w:type="dxa"/>
          </w:tcPr>
          <w:p w14:paraId="3101519D" w14:textId="77777777" w:rsidR="00E33C2A" w:rsidRPr="007650A2" w:rsidRDefault="00885662" w:rsidP="0032193B">
            <w:pPr>
              <w:spacing w:before="60" w:after="60"/>
              <w:jc w:val="center"/>
              <w:rPr>
                <w:rFonts w:ascii="Arial" w:hAnsi="Arial" w:cs="Arial"/>
                <w:sz w:val="20"/>
              </w:rPr>
            </w:pPr>
            <w:r w:rsidRPr="007650A2">
              <w:rPr>
                <w:rFonts w:ascii="Arial" w:hAnsi="Arial" w:cs="Arial"/>
                <w:sz w:val="20"/>
              </w:rPr>
              <w:t>2</w:t>
            </w:r>
            <w:r w:rsidR="007650A2">
              <w:rPr>
                <w:rFonts w:ascii="Arial" w:hAnsi="Arial" w:cs="Arial"/>
                <w:sz w:val="20"/>
              </w:rPr>
              <w:t>6</w:t>
            </w:r>
          </w:p>
        </w:tc>
      </w:tr>
      <w:tr w:rsidR="00E33C2A" w14:paraId="3D82E885" w14:textId="77777777" w:rsidTr="00B94B7E">
        <w:tc>
          <w:tcPr>
            <w:tcW w:w="1086" w:type="dxa"/>
          </w:tcPr>
          <w:p w14:paraId="40835026" w14:textId="77777777" w:rsidR="009930DE" w:rsidRDefault="008A274A">
            <w:pPr>
              <w:spacing w:before="60" w:after="60"/>
              <w:jc w:val="center"/>
              <w:rPr>
                <w:rFonts w:ascii="Arial" w:eastAsia="Times New Roman" w:hAnsi="Arial" w:cs="Arial"/>
                <w:sz w:val="20"/>
                <w:szCs w:val="20"/>
                <w:lang w:val="en-AU"/>
              </w:rPr>
            </w:pPr>
            <w:r>
              <w:rPr>
                <w:rFonts w:ascii="Arial" w:hAnsi="Arial" w:cs="Arial"/>
                <w:sz w:val="20"/>
              </w:rPr>
              <w:t>40</w:t>
            </w:r>
          </w:p>
        </w:tc>
        <w:tc>
          <w:tcPr>
            <w:tcW w:w="7244" w:type="dxa"/>
          </w:tcPr>
          <w:p w14:paraId="08A69FB2" w14:textId="77777777" w:rsidR="00E33C2A" w:rsidRPr="00E33C2A" w:rsidRDefault="00580322" w:rsidP="002D33E6">
            <w:pPr>
              <w:spacing w:before="60" w:after="60"/>
              <w:rPr>
                <w:rFonts w:ascii="Arial" w:hAnsi="Arial" w:cs="Arial"/>
                <w:sz w:val="20"/>
              </w:rPr>
            </w:pPr>
            <w:r>
              <w:rPr>
                <w:rFonts w:ascii="Arial" w:hAnsi="Arial" w:cs="Arial"/>
                <w:sz w:val="20"/>
              </w:rPr>
              <w:t>Changes to your information</w:t>
            </w:r>
          </w:p>
        </w:tc>
        <w:tc>
          <w:tcPr>
            <w:tcW w:w="1134" w:type="dxa"/>
          </w:tcPr>
          <w:p w14:paraId="7B4913A0"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2</w:t>
            </w:r>
            <w:r w:rsidR="007650A2">
              <w:rPr>
                <w:rFonts w:ascii="Arial" w:hAnsi="Arial" w:cs="Arial"/>
                <w:sz w:val="20"/>
              </w:rPr>
              <w:t>6</w:t>
            </w:r>
          </w:p>
        </w:tc>
      </w:tr>
      <w:tr w:rsidR="00E33C2A" w14:paraId="34F423E7" w14:textId="77777777" w:rsidTr="00B94B7E">
        <w:tc>
          <w:tcPr>
            <w:tcW w:w="1086" w:type="dxa"/>
          </w:tcPr>
          <w:p w14:paraId="621F18D8" w14:textId="77777777" w:rsidR="009930DE" w:rsidRDefault="008A274A">
            <w:pPr>
              <w:spacing w:before="60" w:after="60"/>
              <w:jc w:val="center"/>
              <w:rPr>
                <w:rFonts w:ascii="Arial" w:eastAsia="Times New Roman" w:hAnsi="Arial" w:cs="Arial"/>
                <w:sz w:val="20"/>
                <w:szCs w:val="20"/>
                <w:lang w:val="en-AU"/>
              </w:rPr>
            </w:pPr>
            <w:r>
              <w:rPr>
                <w:rFonts w:ascii="Arial" w:hAnsi="Arial" w:cs="Arial"/>
                <w:sz w:val="20"/>
              </w:rPr>
              <w:t>41</w:t>
            </w:r>
          </w:p>
        </w:tc>
        <w:tc>
          <w:tcPr>
            <w:tcW w:w="7244" w:type="dxa"/>
          </w:tcPr>
          <w:p w14:paraId="5E091133" w14:textId="77777777" w:rsidR="00E33C2A" w:rsidRPr="00E33C2A" w:rsidRDefault="00580322" w:rsidP="002D33E6">
            <w:pPr>
              <w:spacing w:before="60" w:after="60"/>
              <w:rPr>
                <w:rFonts w:ascii="Arial" w:hAnsi="Arial" w:cs="Arial"/>
                <w:sz w:val="20"/>
              </w:rPr>
            </w:pPr>
            <w:r>
              <w:rPr>
                <w:rFonts w:ascii="Arial" w:hAnsi="Arial" w:cs="Arial"/>
                <w:sz w:val="20"/>
              </w:rPr>
              <w:t>Notices and communications</w:t>
            </w:r>
          </w:p>
        </w:tc>
        <w:tc>
          <w:tcPr>
            <w:tcW w:w="1134" w:type="dxa"/>
          </w:tcPr>
          <w:p w14:paraId="1CE5BF99"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2</w:t>
            </w:r>
            <w:r w:rsidR="007650A2">
              <w:rPr>
                <w:rFonts w:ascii="Arial" w:hAnsi="Arial" w:cs="Arial"/>
                <w:sz w:val="20"/>
              </w:rPr>
              <w:t>6</w:t>
            </w:r>
          </w:p>
        </w:tc>
      </w:tr>
      <w:tr w:rsidR="00E33C2A" w14:paraId="7B9333D7" w14:textId="77777777" w:rsidTr="00B94B7E">
        <w:tc>
          <w:tcPr>
            <w:tcW w:w="1086" w:type="dxa"/>
          </w:tcPr>
          <w:p w14:paraId="15122E29" w14:textId="77777777" w:rsidR="009930DE" w:rsidRDefault="008A274A">
            <w:pPr>
              <w:spacing w:before="60" w:after="60"/>
              <w:jc w:val="center"/>
              <w:rPr>
                <w:rFonts w:ascii="Arial" w:eastAsia="Times New Roman" w:hAnsi="Arial" w:cs="Arial"/>
                <w:sz w:val="20"/>
                <w:szCs w:val="20"/>
                <w:lang w:val="en-AU"/>
              </w:rPr>
            </w:pPr>
            <w:r>
              <w:rPr>
                <w:rFonts w:ascii="Arial" w:hAnsi="Arial" w:cs="Arial"/>
                <w:sz w:val="20"/>
              </w:rPr>
              <w:t>42</w:t>
            </w:r>
          </w:p>
        </w:tc>
        <w:tc>
          <w:tcPr>
            <w:tcW w:w="7244" w:type="dxa"/>
          </w:tcPr>
          <w:p w14:paraId="75819B2E" w14:textId="77777777" w:rsidR="00E33C2A" w:rsidRPr="00E33C2A" w:rsidRDefault="00580322" w:rsidP="002D33E6">
            <w:pPr>
              <w:spacing w:before="60" w:after="60"/>
              <w:rPr>
                <w:rFonts w:ascii="Arial" w:hAnsi="Arial" w:cs="Arial"/>
                <w:sz w:val="20"/>
              </w:rPr>
            </w:pPr>
            <w:r>
              <w:rPr>
                <w:rFonts w:ascii="Arial" w:hAnsi="Arial" w:cs="Arial"/>
                <w:sz w:val="20"/>
              </w:rPr>
              <w:t>Lender’s mortgage insurance</w:t>
            </w:r>
          </w:p>
        </w:tc>
        <w:tc>
          <w:tcPr>
            <w:tcW w:w="1134" w:type="dxa"/>
          </w:tcPr>
          <w:p w14:paraId="082B2E13"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2</w:t>
            </w:r>
            <w:r w:rsidR="007650A2">
              <w:rPr>
                <w:rFonts w:ascii="Arial" w:hAnsi="Arial" w:cs="Arial"/>
                <w:sz w:val="20"/>
              </w:rPr>
              <w:t>6</w:t>
            </w:r>
          </w:p>
        </w:tc>
      </w:tr>
      <w:tr w:rsidR="00E33C2A" w14:paraId="51FF5174" w14:textId="77777777" w:rsidTr="00B94B7E">
        <w:tc>
          <w:tcPr>
            <w:tcW w:w="1086" w:type="dxa"/>
          </w:tcPr>
          <w:p w14:paraId="5938AE00" w14:textId="77777777" w:rsidR="009930DE" w:rsidRDefault="008A274A">
            <w:pPr>
              <w:spacing w:before="60" w:after="60"/>
              <w:jc w:val="center"/>
              <w:rPr>
                <w:rFonts w:ascii="Arial" w:eastAsia="Times New Roman" w:hAnsi="Arial" w:cs="Arial"/>
                <w:sz w:val="20"/>
                <w:szCs w:val="20"/>
                <w:lang w:val="en-AU"/>
              </w:rPr>
            </w:pPr>
            <w:r>
              <w:rPr>
                <w:rFonts w:ascii="Arial" w:hAnsi="Arial" w:cs="Arial"/>
                <w:sz w:val="20"/>
              </w:rPr>
              <w:t>43</w:t>
            </w:r>
          </w:p>
        </w:tc>
        <w:tc>
          <w:tcPr>
            <w:tcW w:w="7244" w:type="dxa"/>
          </w:tcPr>
          <w:p w14:paraId="6E78093E" w14:textId="77777777" w:rsidR="00E33C2A" w:rsidRPr="00E33C2A" w:rsidRDefault="00580322" w:rsidP="002D33E6">
            <w:pPr>
              <w:spacing w:before="60" w:after="60"/>
              <w:rPr>
                <w:rFonts w:ascii="Arial" w:hAnsi="Arial" w:cs="Arial"/>
                <w:sz w:val="20"/>
              </w:rPr>
            </w:pPr>
            <w:r w:rsidRPr="00CE3655">
              <w:rPr>
                <w:rFonts w:ascii="Arial" w:hAnsi="Arial" w:cs="Arial"/>
                <w:sz w:val="20"/>
              </w:rPr>
              <w:t>Introduction or referral of your loan by a third party</w:t>
            </w:r>
          </w:p>
        </w:tc>
        <w:tc>
          <w:tcPr>
            <w:tcW w:w="1134" w:type="dxa"/>
          </w:tcPr>
          <w:p w14:paraId="0E078829" w14:textId="77777777" w:rsidR="00BA55B4" w:rsidRPr="007650A2" w:rsidRDefault="00D17101">
            <w:pPr>
              <w:spacing w:before="60" w:after="60"/>
              <w:jc w:val="center"/>
              <w:rPr>
                <w:rFonts w:ascii="Arial" w:eastAsia="Times New Roman" w:hAnsi="Arial" w:cs="Arial"/>
                <w:sz w:val="20"/>
                <w:szCs w:val="20"/>
                <w:lang w:val="en-AU"/>
              </w:rPr>
            </w:pPr>
            <w:r w:rsidRPr="007650A2">
              <w:rPr>
                <w:rFonts w:ascii="Arial" w:hAnsi="Arial" w:cs="Arial"/>
                <w:sz w:val="20"/>
              </w:rPr>
              <w:t>2</w:t>
            </w:r>
            <w:r w:rsidR="004B0263">
              <w:rPr>
                <w:rFonts w:ascii="Arial" w:hAnsi="Arial" w:cs="Arial"/>
                <w:sz w:val="20"/>
              </w:rPr>
              <w:t>6</w:t>
            </w:r>
          </w:p>
        </w:tc>
      </w:tr>
      <w:tr w:rsidR="00E33C2A" w14:paraId="4F3DE563" w14:textId="77777777" w:rsidTr="00B94B7E">
        <w:tc>
          <w:tcPr>
            <w:tcW w:w="1086" w:type="dxa"/>
          </w:tcPr>
          <w:p w14:paraId="4AE4B0B2" w14:textId="77777777" w:rsidR="009930DE" w:rsidRDefault="008A274A">
            <w:pPr>
              <w:spacing w:before="60" w:after="60"/>
              <w:jc w:val="center"/>
              <w:rPr>
                <w:rFonts w:ascii="Arial" w:eastAsia="Times New Roman" w:hAnsi="Arial" w:cs="Arial"/>
                <w:sz w:val="20"/>
                <w:szCs w:val="20"/>
                <w:lang w:val="en-AU"/>
              </w:rPr>
            </w:pPr>
            <w:r>
              <w:rPr>
                <w:rFonts w:ascii="Arial" w:hAnsi="Arial" w:cs="Arial"/>
                <w:sz w:val="20"/>
              </w:rPr>
              <w:t>44</w:t>
            </w:r>
          </w:p>
        </w:tc>
        <w:tc>
          <w:tcPr>
            <w:tcW w:w="7244" w:type="dxa"/>
          </w:tcPr>
          <w:p w14:paraId="425B8989" w14:textId="77777777" w:rsidR="00E33C2A" w:rsidRPr="00E33C2A" w:rsidRDefault="00580322" w:rsidP="002D33E6">
            <w:pPr>
              <w:spacing w:before="60" w:after="60"/>
              <w:rPr>
                <w:rFonts w:ascii="Arial" w:hAnsi="Arial" w:cs="Arial"/>
                <w:sz w:val="20"/>
              </w:rPr>
            </w:pPr>
            <w:r>
              <w:rPr>
                <w:rFonts w:ascii="Arial" w:hAnsi="Arial" w:cs="Arial"/>
                <w:sz w:val="20"/>
              </w:rPr>
              <w:t>If there is more than one borrower</w:t>
            </w:r>
          </w:p>
        </w:tc>
        <w:tc>
          <w:tcPr>
            <w:tcW w:w="1134" w:type="dxa"/>
          </w:tcPr>
          <w:p w14:paraId="4CB823B0"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2</w:t>
            </w:r>
            <w:r w:rsidR="007650A2">
              <w:rPr>
                <w:rFonts w:ascii="Arial" w:hAnsi="Arial" w:cs="Arial"/>
                <w:sz w:val="20"/>
              </w:rPr>
              <w:t>7</w:t>
            </w:r>
          </w:p>
        </w:tc>
      </w:tr>
      <w:tr w:rsidR="00E33C2A" w14:paraId="72A61213" w14:textId="77777777" w:rsidTr="00B94B7E">
        <w:tc>
          <w:tcPr>
            <w:tcW w:w="1086" w:type="dxa"/>
          </w:tcPr>
          <w:p w14:paraId="1495E7A0" w14:textId="77777777" w:rsidR="009930DE" w:rsidRDefault="008A274A">
            <w:pPr>
              <w:spacing w:before="60" w:after="60"/>
              <w:jc w:val="center"/>
              <w:rPr>
                <w:rFonts w:ascii="Arial" w:eastAsia="Times New Roman" w:hAnsi="Arial" w:cs="Arial"/>
                <w:sz w:val="20"/>
                <w:szCs w:val="20"/>
                <w:lang w:val="en-AU"/>
              </w:rPr>
            </w:pPr>
            <w:r>
              <w:rPr>
                <w:rFonts w:ascii="Arial" w:hAnsi="Arial" w:cs="Arial"/>
                <w:sz w:val="20"/>
              </w:rPr>
              <w:t>45</w:t>
            </w:r>
          </w:p>
        </w:tc>
        <w:tc>
          <w:tcPr>
            <w:tcW w:w="7244" w:type="dxa"/>
          </w:tcPr>
          <w:p w14:paraId="55E3A4BD" w14:textId="77777777" w:rsidR="00E33C2A" w:rsidRPr="00E33C2A" w:rsidRDefault="00580322" w:rsidP="002D33E6">
            <w:pPr>
              <w:spacing w:before="60" w:after="60"/>
              <w:rPr>
                <w:rFonts w:ascii="Arial" w:hAnsi="Arial" w:cs="Arial"/>
                <w:sz w:val="20"/>
              </w:rPr>
            </w:pPr>
            <w:r>
              <w:rPr>
                <w:rFonts w:ascii="Arial" w:hAnsi="Arial" w:cs="Arial"/>
                <w:sz w:val="20"/>
              </w:rPr>
              <w:t>Personal information and the Privacy Act</w:t>
            </w:r>
          </w:p>
        </w:tc>
        <w:tc>
          <w:tcPr>
            <w:tcW w:w="1134" w:type="dxa"/>
          </w:tcPr>
          <w:p w14:paraId="1933C8AB"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2</w:t>
            </w:r>
            <w:r w:rsidR="007650A2">
              <w:rPr>
                <w:rFonts w:ascii="Arial" w:hAnsi="Arial" w:cs="Arial"/>
                <w:sz w:val="20"/>
              </w:rPr>
              <w:t>7</w:t>
            </w:r>
          </w:p>
        </w:tc>
      </w:tr>
      <w:tr w:rsidR="00E33C2A" w14:paraId="3ABA7C17" w14:textId="77777777" w:rsidTr="00B94B7E">
        <w:tc>
          <w:tcPr>
            <w:tcW w:w="1086" w:type="dxa"/>
          </w:tcPr>
          <w:p w14:paraId="68104774" w14:textId="77777777" w:rsidR="009930DE" w:rsidRDefault="008A274A">
            <w:pPr>
              <w:spacing w:before="60" w:after="60"/>
              <w:jc w:val="center"/>
              <w:rPr>
                <w:rFonts w:ascii="Arial" w:eastAsia="Times New Roman" w:hAnsi="Arial" w:cs="Arial"/>
                <w:sz w:val="20"/>
                <w:szCs w:val="20"/>
                <w:lang w:val="en-AU"/>
              </w:rPr>
            </w:pPr>
            <w:r>
              <w:rPr>
                <w:rFonts w:ascii="Arial" w:hAnsi="Arial" w:cs="Arial"/>
                <w:sz w:val="20"/>
              </w:rPr>
              <w:t>46</w:t>
            </w:r>
          </w:p>
        </w:tc>
        <w:tc>
          <w:tcPr>
            <w:tcW w:w="7244" w:type="dxa"/>
          </w:tcPr>
          <w:p w14:paraId="5392245A" w14:textId="77777777" w:rsidR="00E33C2A" w:rsidRPr="00E33C2A" w:rsidRDefault="00580322" w:rsidP="002D33E6">
            <w:pPr>
              <w:spacing w:before="60" w:after="60"/>
              <w:rPr>
                <w:rFonts w:ascii="Arial" w:hAnsi="Arial" w:cs="Arial"/>
                <w:sz w:val="20"/>
              </w:rPr>
            </w:pPr>
            <w:r>
              <w:rPr>
                <w:rFonts w:ascii="Arial" w:hAnsi="Arial" w:cs="Arial"/>
                <w:sz w:val="20"/>
              </w:rPr>
              <w:t>Interpretation</w:t>
            </w:r>
          </w:p>
        </w:tc>
        <w:tc>
          <w:tcPr>
            <w:tcW w:w="1134" w:type="dxa"/>
          </w:tcPr>
          <w:p w14:paraId="28896A29"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2</w:t>
            </w:r>
            <w:r w:rsidR="007650A2">
              <w:rPr>
                <w:rFonts w:ascii="Arial" w:hAnsi="Arial" w:cs="Arial"/>
                <w:sz w:val="20"/>
              </w:rPr>
              <w:t>8</w:t>
            </w:r>
          </w:p>
        </w:tc>
      </w:tr>
      <w:tr w:rsidR="00580322" w14:paraId="2684C744" w14:textId="77777777" w:rsidTr="00B94B7E">
        <w:tc>
          <w:tcPr>
            <w:tcW w:w="9464" w:type="dxa"/>
            <w:gridSpan w:val="3"/>
            <w:shd w:val="clear" w:color="auto" w:fill="D9D9D9" w:themeFill="background1" w:themeFillShade="D9"/>
          </w:tcPr>
          <w:p w14:paraId="1F3745FD" w14:textId="77777777" w:rsidR="00580322" w:rsidRPr="007650A2" w:rsidRDefault="00580322" w:rsidP="002D33E6">
            <w:pPr>
              <w:spacing w:before="60" w:after="60"/>
              <w:rPr>
                <w:rFonts w:ascii="Arial" w:hAnsi="Arial" w:cs="Arial"/>
                <w:b/>
                <w:sz w:val="20"/>
              </w:rPr>
            </w:pPr>
            <w:r w:rsidRPr="007650A2">
              <w:rPr>
                <w:rFonts w:ascii="Arial" w:hAnsi="Arial" w:cs="Arial"/>
                <w:b/>
                <w:sz w:val="20"/>
              </w:rPr>
              <w:t>Part F – Electronic platform</w:t>
            </w:r>
          </w:p>
        </w:tc>
      </w:tr>
      <w:tr w:rsidR="00E33C2A" w14:paraId="5347D107" w14:textId="77777777" w:rsidTr="00B94B7E">
        <w:tc>
          <w:tcPr>
            <w:tcW w:w="1086" w:type="dxa"/>
          </w:tcPr>
          <w:p w14:paraId="4EDD32B3" w14:textId="77777777" w:rsidR="00BB580C" w:rsidRDefault="008A274A">
            <w:pPr>
              <w:spacing w:before="60" w:after="60"/>
              <w:jc w:val="center"/>
              <w:rPr>
                <w:rFonts w:ascii="Arial" w:eastAsia="Times New Roman" w:hAnsi="Arial" w:cs="Arial"/>
                <w:sz w:val="20"/>
                <w:szCs w:val="20"/>
                <w:lang w:val="en-AU"/>
              </w:rPr>
            </w:pPr>
            <w:r>
              <w:rPr>
                <w:rFonts w:ascii="Arial" w:hAnsi="Arial" w:cs="Arial"/>
                <w:sz w:val="20"/>
              </w:rPr>
              <w:t>47</w:t>
            </w:r>
          </w:p>
        </w:tc>
        <w:tc>
          <w:tcPr>
            <w:tcW w:w="7244" w:type="dxa"/>
          </w:tcPr>
          <w:p w14:paraId="16EEE34F" w14:textId="77777777" w:rsidR="00E33C2A" w:rsidRPr="00E33C2A" w:rsidRDefault="00580322" w:rsidP="002D33E6">
            <w:pPr>
              <w:spacing w:before="60" w:after="60"/>
              <w:rPr>
                <w:rFonts w:ascii="Arial" w:hAnsi="Arial" w:cs="Arial"/>
                <w:sz w:val="20"/>
              </w:rPr>
            </w:pPr>
            <w:r>
              <w:rPr>
                <w:rFonts w:ascii="Arial" w:hAnsi="Arial" w:cs="Arial"/>
                <w:sz w:val="20"/>
              </w:rPr>
              <w:t>Electronic platform access</w:t>
            </w:r>
          </w:p>
        </w:tc>
        <w:tc>
          <w:tcPr>
            <w:tcW w:w="1134" w:type="dxa"/>
          </w:tcPr>
          <w:p w14:paraId="6592FEDA"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2</w:t>
            </w:r>
            <w:r w:rsidR="007650A2">
              <w:rPr>
                <w:rFonts w:ascii="Arial" w:hAnsi="Arial" w:cs="Arial"/>
                <w:sz w:val="20"/>
              </w:rPr>
              <w:t>9</w:t>
            </w:r>
          </w:p>
        </w:tc>
      </w:tr>
      <w:tr w:rsidR="00E33C2A" w14:paraId="5084FD90" w14:textId="77777777" w:rsidTr="00B94B7E">
        <w:tc>
          <w:tcPr>
            <w:tcW w:w="1086" w:type="dxa"/>
          </w:tcPr>
          <w:p w14:paraId="052ADF99" w14:textId="77777777" w:rsidR="00BB580C" w:rsidRDefault="008A274A">
            <w:pPr>
              <w:spacing w:before="60" w:after="60"/>
              <w:jc w:val="center"/>
              <w:rPr>
                <w:rFonts w:ascii="Arial" w:eastAsia="Times New Roman" w:hAnsi="Arial" w:cs="Arial"/>
                <w:sz w:val="20"/>
                <w:szCs w:val="20"/>
                <w:lang w:val="en-AU"/>
              </w:rPr>
            </w:pPr>
            <w:r>
              <w:rPr>
                <w:rFonts w:ascii="Arial" w:hAnsi="Arial" w:cs="Arial"/>
                <w:sz w:val="20"/>
              </w:rPr>
              <w:t>48</w:t>
            </w:r>
          </w:p>
        </w:tc>
        <w:tc>
          <w:tcPr>
            <w:tcW w:w="7244" w:type="dxa"/>
          </w:tcPr>
          <w:p w14:paraId="58D0B331" w14:textId="77777777" w:rsidR="00E33C2A" w:rsidRPr="00E33C2A" w:rsidRDefault="00580322" w:rsidP="002D33E6">
            <w:pPr>
              <w:spacing w:before="60" w:after="60"/>
              <w:rPr>
                <w:rFonts w:ascii="Arial" w:hAnsi="Arial" w:cs="Arial"/>
                <w:sz w:val="20"/>
              </w:rPr>
            </w:pPr>
            <w:r>
              <w:rPr>
                <w:rFonts w:ascii="Arial" w:hAnsi="Arial" w:cs="Arial"/>
                <w:sz w:val="20"/>
              </w:rPr>
              <w:t>Notification under this part</w:t>
            </w:r>
          </w:p>
        </w:tc>
        <w:tc>
          <w:tcPr>
            <w:tcW w:w="1134" w:type="dxa"/>
          </w:tcPr>
          <w:p w14:paraId="59774AFF" w14:textId="77777777" w:rsidR="00E33C2A" w:rsidRPr="007650A2" w:rsidRDefault="007650A2" w:rsidP="002D33E6">
            <w:pPr>
              <w:spacing w:before="60" w:after="60"/>
              <w:jc w:val="center"/>
              <w:rPr>
                <w:rFonts w:ascii="Arial" w:hAnsi="Arial" w:cs="Arial"/>
                <w:sz w:val="20"/>
              </w:rPr>
            </w:pPr>
            <w:r>
              <w:rPr>
                <w:rFonts w:ascii="Arial" w:hAnsi="Arial" w:cs="Arial"/>
                <w:sz w:val="20"/>
              </w:rPr>
              <w:t>30</w:t>
            </w:r>
          </w:p>
        </w:tc>
      </w:tr>
      <w:tr w:rsidR="00E33C2A" w14:paraId="2BA9DCEA" w14:textId="77777777" w:rsidTr="00B94B7E">
        <w:tc>
          <w:tcPr>
            <w:tcW w:w="1086" w:type="dxa"/>
          </w:tcPr>
          <w:p w14:paraId="190070DB" w14:textId="77777777" w:rsidR="00E33C2A" w:rsidRDefault="008A274A" w:rsidP="002D33E6">
            <w:pPr>
              <w:spacing w:before="60" w:after="60"/>
              <w:jc w:val="center"/>
              <w:rPr>
                <w:rFonts w:ascii="Arial" w:hAnsi="Arial" w:cs="Arial"/>
                <w:sz w:val="20"/>
              </w:rPr>
            </w:pPr>
            <w:r>
              <w:rPr>
                <w:rFonts w:ascii="Arial" w:hAnsi="Arial" w:cs="Arial"/>
                <w:sz w:val="20"/>
              </w:rPr>
              <w:t>49</w:t>
            </w:r>
          </w:p>
        </w:tc>
        <w:tc>
          <w:tcPr>
            <w:tcW w:w="7244" w:type="dxa"/>
          </w:tcPr>
          <w:p w14:paraId="40F6387B" w14:textId="77777777" w:rsidR="00E33C2A" w:rsidRPr="00E33C2A" w:rsidRDefault="00580322" w:rsidP="002D33E6">
            <w:pPr>
              <w:spacing w:before="60" w:after="60"/>
              <w:rPr>
                <w:rFonts w:ascii="Arial" w:hAnsi="Arial" w:cs="Arial"/>
                <w:sz w:val="20"/>
              </w:rPr>
            </w:pPr>
            <w:r>
              <w:rPr>
                <w:rFonts w:ascii="Arial" w:hAnsi="Arial" w:cs="Arial"/>
                <w:sz w:val="20"/>
              </w:rPr>
              <w:t>Security</w:t>
            </w:r>
          </w:p>
        </w:tc>
        <w:tc>
          <w:tcPr>
            <w:tcW w:w="1134" w:type="dxa"/>
          </w:tcPr>
          <w:p w14:paraId="40E1A5FE" w14:textId="77777777" w:rsidR="00E33C2A" w:rsidRPr="007650A2" w:rsidRDefault="007650A2" w:rsidP="002D33E6">
            <w:pPr>
              <w:spacing w:before="60" w:after="60"/>
              <w:jc w:val="center"/>
              <w:rPr>
                <w:rFonts w:ascii="Arial" w:hAnsi="Arial" w:cs="Arial"/>
                <w:sz w:val="20"/>
              </w:rPr>
            </w:pPr>
            <w:r>
              <w:rPr>
                <w:rFonts w:ascii="Arial" w:hAnsi="Arial" w:cs="Arial"/>
                <w:sz w:val="20"/>
              </w:rPr>
              <w:t>30</w:t>
            </w:r>
          </w:p>
        </w:tc>
      </w:tr>
      <w:tr w:rsidR="00E33C2A" w14:paraId="665D0D3A" w14:textId="77777777" w:rsidTr="00B94B7E">
        <w:tc>
          <w:tcPr>
            <w:tcW w:w="1086" w:type="dxa"/>
          </w:tcPr>
          <w:p w14:paraId="2E8CB61B" w14:textId="77777777" w:rsidR="00BB580C" w:rsidRDefault="008A274A">
            <w:pPr>
              <w:spacing w:before="60" w:after="60"/>
              <w:jc w:val="center"/>
              <w:rPr>
                <w:rFonts w:ascii="Arial" w:eastAsia="Times New Roman" w:hAnsi="Arial" w:cs="Arial"/>
                <w:sz w:val="20"/>
                <w:szCs w:val="20"/>
                <w:lang w:val="en-AU"/>
              </w:rPr>
            </w:pPr>
            <w:r>
              <w:rPr>
                <w:rFonts w:ascii="Arial" w:hAnsi="Arial" w:cs="Arial"/>
                <w:sz w:val="20"/>
              </w:rPr>
              <w:t>50</w:t>
            </w:r>
          </w:p>
        </w:tc>
        <w:tc>
          <w:tcPr>
            <w:tcW w:w="7244" w:type="dxa"/>
          </w:tcPr>
          <w:p w14:paraId="6732ED04" w14:textId="77777777" w:rsidR="00E33C2A" w:rsidRPr="00E33C2A" w:rsidRDefault="00580322" w:rsidP="002D33E6">
            <w:pPr>
              <w:spacing w:before="60" w:after="60"/>
              <w:rPr>
                <w:rFonts w:ascii="Arial" w:hAnsi="Arial" w:cs="Arial"/>
                <w:sz w:val="20"/>
              </w:rPr>
            </w:pPr>
            <w:r>
              <w:rPr>
                <w:rFonts w:ascii="Arial" w:hAnsi="Arial" w:cs="Arial"/>
                <w:sz w:val="20"/>
              </w:rPr>
              <w:t>Transactions and payments</w:t>
            </w:r>
          </w:p>
        </w:tc>
        <w:tc>
          <w:tcPr>
            <w:tcW w:w="1134" w:type="dxa"/>
          </w:tcPr>
          <w:p w14:paraId="27BBB009"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3</w:t>
            </w:r>
            <w:r w:rsidR="007650A2">
              <w:rPr>
                <w:rFonts w:ascii="Arial" w:hAnsi="Arial" w:cs="Arial"/>
                <w:sz w:val="20"/>
              </w:rPr>
              <w:t>1</w:t>
            </w:r>
          </w:p>
        </w:tc>
      </w:tr>
      <w:tr w:rsidR="00E33C2A" w14:paraId="2D8894D0" w14:textId="77777777" w:rsidTr="00B94B7E">
        <w:tc>
          <w:tcPr>
            <w:tcW w:w="1086" w:type="dxa"/>
          </w:tcPr>
          <w:p w14:paraId="1AD1609C" w14:textId="77777777" w:rsidR="00BB580C" w:rsidRDefault="008A274A">
            <w:pPr>
              <w:spacing w:before="60" w:after="60"/>
              <w:jc w:val="center"/>
              <w:rPr>
                <w:rFonts w:ascii="Arial" w:eastAsia="Times New Roman" w:hAnsi="Arial" w:cs="Arial"/>
                <w:sz w:val="20"/>
                <w:szCs w:val="20"/>
                <w:lang w:val="en-AU"/>
              </w:rPr>
            </w:pPr>
            <w:r>
              <w:rPr>
                <w:rFonts w:ascii="Arial" w:hAnsi="Arial" w:cs="Arial"/>
                <w:sz w:val="20"/>
              </w:rPr>
              <w:t>51</w:t>
            </w:r>
          </w:p>
        </w:tc>
        <w:tc>
          <w:tcPr>
            <w:tcW w:w="7244" w:type="dxa"/>
          </w:tcPr>
          <w:p w14:paraId="6D7401C8" w14:textId="77777777" w:rsidR="00E33C2A" w:rsidRPr="00E33C2A" w:rsidRDefault="00580322" w:rsidP="002D33E6">
            <w:pPr>
              <w:spacing w:before="60" w:after="60"/>
              <w:rPr>
                <w:rFonts w:ascii="Arial" w:hAnsi="Arial" w:cs="Arial"/>
                <w:sz w:val="20"/>
              </w:rPr>
            </w:pPr>
            <w:r>
              <w:rPr>
                <w:rFonts w:ascii="Arial" w:hAnsi="Arial" w:cs="Arial"/>
                <w:sz w:val="20"/>
              </w:rPr>
              <w:t xml:space="preserve">Liability for </w:t>
            </w:r>
            <w:proofErr w:type="spellStart"/>
            <w:r>
              <w:rPr>
                <w:rFonts w:ascii="Arial" w:hAnsi="Arial" w:cs="Arial"/>
                <w:sz w:val="20"/>
              </w:rPr>
              <w:t>unauthorised</w:t>
            </w:r>
            <w:proofErr w:type="spellEnd"/>
            <w:r>
              <w:rPr>
                <w:rFonts w:ascii="Arial" w:hAnsi="Arial" w:cs="Arial"/>
                <w:sz w:val="20"/>
              </w:rPr>
              <w:t xml:space="preserve"> transactions</w:t>
            </w:r>
          </w:p>
        </w:tc>
        <w:tc>
          <w:tcPr>
            <w:tcW w:w="1134" w:type="dxa"/>
          </w:tcPr>
          <w:p w14:paraId="16754FF1"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3</w:t>
            </w:r>
            <w:r w:rsidR="007650A2">
              <w:rPr>
                <w:rFonts w:ascii="Arial" w:hAnsi="Arial" w:cs="Arial"/>
                <w:sz w:val="20"/>
              </w:rPr>
              <w:t>1</w:t>
            </w:r>
          </w:p>
        </w:tc>
      </w:tr>
      <w:tr w:rsidR="00E33C2A" w14:paraId="33063BF1" w14:textId="77777777" w:rsidTr="00B94B7E">
        <w:tc>
          <w:tcPr>
            <w:tcW w:w="1086" w:type="dxa"/>
          </w:tcPr>
          <w:p w14:paraId="6BC1B53E" w14:textId="77777777" w:rsidR="00BB580C" w:rsidRDefault="008A274A">
            <w:pPr>
              <w:spacing w:before="60" w:after="60"/>
              <w:jc w:val="center"/>
              <w:rPr>
                <w:rFonts w:ascii="Arial" w:eastAsia="Times New Roman" w:hAnsi="Arial" w:cs="Arial"/>
                <w:sz w:val="20"/>
                <w:szCs w:val="20"/>
                <w:lang w:val="en-AU"/>
              </w:rPr>
            </w:pPr>
            <w:r>
              <w:rPr>
                <w:rFonts w:ascii="Arial" w:hAnsi="Arial" w:cs="Arial"/>
                <w:sz w:val="20"/>
              </w:rPr>
              <w:t>52</w:t>
            </w:r>
          </w:p>
        </w:tc>
        <w:tc>
          <w:tcPr>
            <w:tcW w:w="7244" w:type="dxa"/>
          </w:tcPr>
          <w:p w14:paraId="015308E2" w14:textId="77777777" w:rsidR="00E33C2A" w:rsidRPr="00E33C2A" w:rsidRDefault="00580322" w:rsidP="002D33E6">
            <w:pPr>
              <w:spacing w:before="60" w:after="60"/>
              <w:rPr>
                <w:rFonts w:ascii="Arial" w:hAnsi="Arial" w:cs="Arial"/>
                <w:sz w:val="20"/>
              </w:rPr>
            </w:pPr>
            <w:r>
              <w:rPr>
                <w:rFonts w:ascii="Arial" w:hAnsi="Arial" w:cs="Arial"/>
                <w:sz w:val="20"/>
              </w:rPr>
              <w:t>Mistaken electronic platform payments</w:t>
            </w:r>
          </w:p>
        </w:tc>
        <w:tc>
          <w:tcPr>
            <w:tcW w:w="1134" w:type="dxa"/>
          </w:tcPr>
          <w:p w14:paraId="6988753B" w14:textId="77777777" w:rsidR="00E33C2A" w:rsidRPr="007650A2" w:rsidRDefault="00885662" w:rsidP="002D33E6">
            <w:pPr>
              <w:spacing w:before="60" w:after="60"/>
              <w:jc w:val="center"/>
              <w:rPr>
                <w:rFonts w:ascii="Arial" w:hAnsi="Arial" w:cs="Arial"/>
                <w:sz w:val="20"/>
              </w:rPr>
            </w:pPr>
            <w:r w:rsidRPr="007650A2">
              <w:rPr>
                <w:rFonts w:ascii="Arial" w:hAnsi="Arial" w:cs="Arial"/>
                <w:sz w:val="20"/>
              </w:rPr>
              <w:t>3</w:t>
            </w:r>
            <w:r w:rsidR="007650A2">
              <w:rPr>
                <w:rFonts w:ascii="Arial" w:hAnsi="Arial" w:cs="Arial"/>
                <w:sz w:val="20"/>
              </w:rPr>
              <w:t>3</w:t>
            </w:r>
          </w:p>
        </w:tc>
      </w:tr>
      <w:tr w:rsidR="00580322" w14:paraId="6C3CDBF1" w14:textId="77777777" w:rsidTr="00B94B7E">
        <w:tc>
          <w:tcPr>
            <w:tcW w:w="9464" w:type="dxa"/>
            <w:gridSpan w:val="3"/>
            <w:shd w:val="clear" w:color="auto" w:fill="D9D9D9" w:themeFill="background1" w:themeFillShade="D9"/>
          </w:tcPr>
          <w:p w14:paraId="113653E3" w14:textId="77777777" w:rsidR="00580322" w:rsidRPr="007650A2" w:rsidRDefault="00580322" w:rsidP="002D33E6">
            <w:pPr>
              <w:spacing w:before="60" w:after="60"/>
              <w:rPr>
                <w:rFonts w:ascii="Arial" w:hAnsi="Arial" w:cs="Arial"/>
                <w:b/>
                <w:sz w:val="20"/>
              </w:rPr>
            </w:pPr>
            <w:r w:rsidRPr="007650A2">
              <w:rPr>
                <w:rFonts w:ascii="Arial" w:hAnsi="Arial" w:cs="Arial"/>
                <w:b/>
                <w:sz w:val="20"/>
              </w:rPr>
              <w:t>Form 5 – Information Statement</w:t>
            </w:r>
          </w:p>
        </w:tc>
      </w:tr>
    </w:tbl>
    <w:p w14:paraId="75CE9A65" w14:textId="77777777" w:rsidR="00A33FE5" w:rsidRDefault="00A33FE5" w:rsidP="00A33FE5">
      <w:pPr>
        <w:spacing w:before="0" w:line="240" w:lineRule="atLeast"/>
        <w:rPr>
          <w:rFonts w:ascii="Arial" w:hAnsi="Arial" w:cs="Arial"/>
          <w:b/>
          <w:sz w:val="28"/>
          <w:szCs w:val="28"/>
        </w:rPr>
      </w:pPr>
    </w:p>
    <w:p w14:paraId="1205F99F" w14:textId="77777777" w:rsidR="00A33FE5" w:rsidRDefault="00A33FE5">
      <w:pPr>
        <w:spacing w:before="0"/>
        <w:rPr>
          <w:rFonts w:ascii="Arial" w:hAnsi="Arial" w:cs="Arial"/>
          <w:b/>
          <w:sz w:val="28"/>
          <w:szCs w:val="28"/>
        </w:rPr>
      </w:pPr>
      <w:r>
        <w:rPr>
          <w:rFonts w:ascii="Arial" w:hAnsi="Arial" w:cs="Arial"/>
          <w:b/>
          <w:sz w:val="28"/>
          <w:szCs w:val="28"/>
        </w:rPr>
        <w:br w:type="page"/>
      </w:r>
    </w:p>
    <w:p w14:paraId="0A461604" w14:textId="77777777" w:rsidR="00BA55B4" w:rsidRDefault="00A54F15">
      <w:pPr>
        <w:pBdr>
          <w:bottom w:val="single" w:sz="4" w:space="1" w:color="auto"/>
        </w:pBdr>
        <w:shd w:val="clear" w:color="auto" w:fill="A6A6A6" w:themeFill="background1" w:themeFillShade="A6"/>
        <w:spacing w:before="0" w:line="240" w:lineRule="atLeast"/>
        <w:rPr>
          <w:rFonts w:ascii="Arial" w:hAnsi="Arial" w:cs="Arial"/>
          <w:b/>
          <w:sz w:val="28"/>
          <w:szCs w:val="28"/>
        </w:rPr>
      </w:pPr>
      <w:r w:rsidRPr="00717013">
        <w:rPr>
          <w:rFonts w:ascii="Arial" w:hAnsi="Arial" w:cs="Arial"/>
          <w:b/>
          <w:sz w:val="28"/>
          <w:szCs w:val="28"/>
        </w:rPr>
        <w:lastRenderedPageBreak/>
        <w:t>PART A – GENERAL LOAN TERMS</w:t>
      </w:r>
    </w:p>
    <w:p w14:paraId="3DC75558" w14:textId="77777777" w:rsidR="00A47E33" w:rsidRDefault="00A47E33" w:rsidP="006C14D4">
      <w:pPr>
        <w:pStyle w:val="ListParagraph"/>
        <w:widowControl w:val="0"/>
        <w:spacing w:before="60" w:afterLines="60" w:after="144" w:line="240" w:lineRule="atLeast"/>
        <w:rPr>
          <w:rFonts w:ascii="Arial" w:hAnsi="Arial" w:cs="Arial"/>
          <w:b/>
          <w:sz w:val="20"/>
        </w:rPr>
      </w:pPr>
    </w:p>
    <w:p w14:paraId="2321EC29" w14:textId="77777777" w:rsidR="00DD28E1" w:rsidRDefault="00FA5E13"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5E4F94">
        <w:rPr>
          <w:rFonts w:ascii="Arial" w:hAnsi="Arial" w:cs="Arial"/>
          <w:b/>
          <w:szCs w:val="22"/>
        </w:rPr>
        <w:t>Other documents</w:t>
      </w:r>
      <w:r w:rsidR="0047103F" w:rsidRPr="005E4F94">
        <w:rPr>
          <w:rFonts w:ascii="Arial" w:hAnsi="Arial" w:cs="Arial"/>
          <w:b/>
          <w:szCs w:val="22"/>
        </w:rPr>
        <w:t xml:space="preserve"> that apply to you</w:t>
      </w:r>
    </w:p>
    <w:p w14:paraId="676D968B" w14:textId="21A02658" w:rsidR="00DD28E1" w:rsidRDefault="009818D6" w:rsidP="006C14D4">
      <w:pPr>
        <w:widowControl w:val="0"/>
        <w:spacing w:before="60" w:afterLines="60" w:after="144" w:line="240" w:lineRule="atLeast"/>
        <w:ind w:left="720"/>
        <w:rPr>
          <w:rFonts w:ascii="Arial" w:hAnsi="Arial" w:cs="Arial"/>
          <w:b/>
          <w:sz w:val="20"/>
        </w:rPr>
      </w:pPr>
      <w:r>
        <w:rPr>
          <w:rFonts w:ascii="Arial" w:hAnsi="Arial" w:cs="Arial"/>
          <w:b/>
          <w:noProof/>
          <w:szCs w:val="22"/>
          <w:lang w:val="en-US"/>
        </w:rPr>
        <mc:AlternateContent>
          <mc:Choice Requires="wps">
            <w:drawing>
              <wp:anchor distT="0" distB="0" distL="114300" distR="114300" simplePos="0" relativeHeight="251658240" behindDoc="0" locked="0" layoutInCell="1" allowOverlap="1" wp14:anchorId="26672FCB" wp14:editId="371AFE72">
                <wp:simplePos x="0" y="0"/>
                <wp:positionH relativeFrom="column">
                  <wp:posOffset>459740</wp:posOffset>
                </wp:positionH>
                <wp:positionV relativeFrom="paragraph">
                  <wp:posOffset>-5080</wp:posOffset>
                </wp:positionV>
                <wp:extent cx="5832475" cy="401955"/>
                <wp:effectExtent l="9525" t="7620" r="6350" b="9525"/>
                <wp:wrapNone/>
                <wp:docPr id="206886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475" cy="401955"/>
                        </a:xfrm>
                        <a:prstGeom prst="rect">
                          <a:avLst/>
                        </a:prstGeom>
                        <a:solidFill>
                          <a:srgbClr val="FFFFFF"/>
                        </a:solidFill>
                        <a:ln w="9525">
                          <a:solidFill>
                            <a:srgbClr val="000000"/>
                          </a:solidFill>
                          <a:miter lim="800000"/>
                          <a:headEnd/>
                          <a:tailEnd/>
                        </a:ln>
                      </wps:spPr>
                      <wps:txbx>
                        <w:txbxContent>
                          <w:p w14:paraId="386E8BC1" w14:textId="77777777" w:rsidR="00032A02" w:rsidRDefault="00032A02" w:rsidP="00521DA3">
                            <w:pPr>
                              <w:shd w:val="clear" w:color="auto" w:fill="D9D9D9" w:themeFill="background1" w:themeFillShade="D9"/>
                              <w:spacing w:before="0"/>
                              <w:rPr>
                                <w:rFonts w:ascii="Arial" w:hAnsi="Arial" w:cs="Arial"/>
                                <w:sz w:val="20"/>
                                <w:lang w:val="en-US"/>
                              </w:rPr>
                            </w:pPr>
                            <w:r w:rsidRPr="00516272">
                              <w:rPr>
                                <w:rFonts w:ascii="Arial" w:hAnsi="Arial" w:cs="Arial"/>
                                <w:b/>
                                <w:sz w:val="20"/>
                                <w:lang w:val="en-US"/>
                              </w:rPr>
                              <w:t>Note</w:t>
                            </w:r>
                            <w:r w:rsidRPr="007C3F72">
                              <w:rPr>
                                <w:rFonts w:ascii="Arial" w:hAnsi="Arial" w:cs="Arial"/>
                                <w:sz w:val="20"/>
                                <w:lang w:val="en-US"/>
                              </w:rPr>
                              <w:t>:</w:t>
                            </w:r>
                            <w:r>
                              <w:rPr>
                                <w:rFonts w:ascii="Arial" w:hAnsi="Arial" w:cs="Arial"/>
                                <w:sz w:val="20"/>
                                <w:lang w:val="en-US"/>
                              </w:rPr>
                              <w:t xml:space="preserve"> We recommend you discuss these requirements with your solicitor or conveyancer. They may also contact our representative who prepared these documents for further information.</w:t>
                            </w:r>
                          </w:p>
                          <w:p w14:paraId="03F437B2" w14:textId="77777777" w:rsidR="00032A02" w:rsidRPr="0047103F" w:rsidRDefault="00032A02">
                            <w:pPr>
                              <w:rPr>
                                <w:rFonts w:ascii="Arial" w:hAnsi="Arial" w:cs="Arial"/>
                                <w:sz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672FCB" id="_x0000_t202" coordsize="21600,21600" o:spt="202" path="m,l,21600r21600,l21600,xe">
                <v:stroke joinstyle="miter"/>
                <v:path gradientshapeok="t" o:connecttype="rect"/>
              </v:shapetype>
              <v:shape id="Text Box 2" o:spid="_x0000_s1026" type="#_x0000_t202" style="position:absolute;left:0;text-align:left;margin-left:36.2pt;margin-top:-.4pt;width:459.25pt;height:3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">
                <v:textbox>
                  <w:txbxContent>
                    <w:p w14:paraId="386E8BC1" w14:textId="77777777" w:rsidR="00032A02" w:rsidRDefault="00032A02" w:rsidP="00521DA3">
                      <w:pPr>
                        <w:shd w:val="clear" w:color="auto" w:fill="D9D9D9" w:themeFill="background1" w:themeFillShade="D9"/>
                        <w:spacing w:before="0"/>
                        <w:rPr>
                          <w:rFonts w:ascii="Arial" w:hAnsi="Arial" w:cs="Arial"/>
                          <w:sz w:val="20"/>
                          <w:lang w:val="en-US"/>
                        </w:rPr>
                      </w:pPr>
                      <w:r w:rsidRPr="00516272">
                        <w:rPr>
                          <w:rFonts w:ascii="Arial" w:hAnsi="Arial" w:cs="Arial"/>
                          <w:b/>
                          <w:sz w:val="20"/>
                          <w:lang w:val="en-US"/>
                        </w:rPr>
                        <w:t>Note</w:t>
                      </w:r>
                      <w:r w:rsidRPr="007C3F72">
                        <w:rPr>
                          <w:rFonts w:ascii="Arial" w:hAnsi="Arial" w:cs="Arial"/>
                          <w:sz w:val="20"/>
                          <w:lang w:val="en-US"/>
                        </w:rPr>
                        <w:t>:</w:t>
                      </w:r>
                      <w:r>
                        <w:rPr>
                          <w:rFonts w:ascii="Arial" w:hAnsi="Arial" w:cs="Arial"/>
                          <w:sz w:val="20"/>
                          <w:lang w:val="en-US"/>
                        </w:rPr>
                        <w:t xml:space="preserve"> We recommend you discuss these requirements with your solicitor or conveyancer. They may also contact our representative who prepared these documents for further information.</w:t>
                      </w:r>
                    </w:p>
                    <w:p w14:paraId="03F437B2" w14:textId="77777777" w:rsidR="00032A02" w:rsidRPr="0047103F" w:rsidRDefault="00032A02">
                      <w:pPr>
                        <w:rPr>
                          <w:rFonts w:ascii="Arial" w:hAnsi="Arial" w:cs="Arial"/>
                          <w:sz w:val="20"/>
                          <w:lang w:val="en-US"/>
                        </w:rPr>
                      </w:pPr>
                    </w:p>
                  </w:txbxContent>
                </v:textbox>
              </v:shape>
            </w:pict>
          </mc:Fallback>
        </mc:AlternateContent>
      </w:r>
    </w:p>
    <w:p w14:paraId="72352E6E" w14:textId="77777777" w:rsidR="00DD28E1" w:rsidRDefault="00DD28E1" w:rsidP="006C14D4">
      <w:pPr>
        <w:widowControl w:val="0"/>
        <w:spacing w:before="60" w:afterLines="60" w:after="144" w:line="240" w:lineRule="atLeast"/>
        <w:rPr>
          <w:rFonts w:ascii="Arial" w:hAnsi="Arial" w:cs="Arial"/>
          <w:b/>
          <w:sz w:val="20"/>
        </w:rPr>
      </w:pPr>
    </w:p>
    <w:p w14:paraId="7D432D4A" w14:textId="77777777" w:rsidR="00DD28E1" w:rsidRDefault="00AC6EFF"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In addition to complying with </w:t>
      </w:r>
      <w:r w:rsidR="00C54649" w:rsidRPr="000274AE">
        <w:rPr>
          <w:rFonts w:ascii="Arial" w:hAnsi="Arial" w:cs="Arial"/>
          <w:sz w:val="20"/>
        </w:rPr>
        <w:t>the</w:t>
      </w:r>
      <w:r w:rsidRPr="000274AE">
        <w:rPr>
          <w:rFonts w:ascii="Arial" w:hAnsi="Arial" w:cs="Arial"/>
          <w:sz w:val="20"/>
        </w:rPr>
        <w:t xml:space="preserve"> </w:t>
      </w:r>
      <w:r w:rsidRPr="000274AE">
        <w:rPr>
          <w:rFonts w:ascii="Arial" w:hAnsi="Arial" w:cs="Arial"/>
          <w:i/>
          <w:sz w:val="20"/>
        </w:rPr>
        <w:t>loan agreement</w:t>
      </w:r>
      <w:r w:rsidRPr="000274AE">
        <w:rPr>
          <w:rFonts w:ascii="Arial" w:hAnsi="Arial" w:cs="Arial"/>
          <w:sz w:val="20"/>
        </w:rPr>
        <w:t xml:space="preserve"> </w:t>
      </w:r>
      <w:r w:rsidR="00D319D5" w:rsidRPr="000274AE">
        <w:rPr>
          <w:rFonts w:ascii="Arial" w:hAnsi="Arial" w:cs="Arial"/>
          <w:sz w:val="20"/>
        </w:rPr>
        <w:t xml:space="preserve">(which includes </w:t>
      </w:r>
      <w:r w:rsidR="009979B8" w:rsidRPr="000274AE">
        <w:rPr>
          <w:rFonts w:ascii="Arial" w:hAnsi="Arial" w:cs="Arial"/>
          <w:sz w:val="20"/>
        </w:rPr>
        <w:t xml:space="preserve">the </w:t>
      </w:r>
      <w:r w:rsidR="009979B8" w:rsidRPr="000274AE">
        <w:rPr>
          <w:rFonts w:ascii="Arial" w:hAnsi="Arial" w:cs="Arial"/>
          <w:i/>
          <w:sz w:val="20"/>
        </w:rPr>
        <w:t>offer</w:t>
      </w:r>
      <w:r w:rsidR="009979B8" w:rsidRPr="000274AE">
        <w:rPr>
          <w:rFonts w:ascii="Arial" w:hAnsi="Arial" w:cs="Arial"/>
          <w:sz w:val="20"/>
        </w:rPr>
        <w:t xml:space="preserve"> </w:t>
      </w:r>
      <w:r w:rsidR="009979B8" w:rsidRPr="000274AE">
        <w:rPr>
          <w:rFonts w:ascii="Arial" w:hAnsi="Arial" w:cs="Arial"/>
          <w:i/>
          <w:sz w:val="20"/>
        </w:rPr>
        <w:t xml:space="preserve">details </w:t>
      </w:r>
      <w:r w:rsidR="009979B8" w:rsidRPr="000274AE">
        <w:rPr>
          <w:rFonts w:ascii="Arial" w:hAnsi="Arial" w:cs="Arial"/>
          <w:sz w:val="20"/>
        </w:rPr>
        <w:t xml:space="preserve">and </w:t>
      </w:r>
      <w:r w:rsidRPr="000274AE">
        <w:rPr>
          <w:rFonts w:ascii="Arial" w:hAnsi="Arial" w:cs="Arial"/>
          <w:sz w:val="20"/>
        </w:rPr>
        <w:t xml:space="preserve">these </w:t>
      </w:r>
      <w:r w:rsidR="00C54649" w:rsidRPr="000274AE">
        <w:rPr>
          <w:rFonts w:ascii="Arial" w:hAnsi="Arial" w:cs="Arial"/>
          <w:i/>
          <w:sz w:val="20"/>
        </w:rPr>
        <w:t>Loan Terms and Conditions</w:t>
      </w:r>
      <w:r w:rsidR="00D319D5" w:rsidRPr="000274AE">
        <w:rPr>
          <w:rFonts w:ascii="Arial" w:hAnsi="Arial" w:cs="Arial"/>
          <w:sz w:val="20"/>
        </w:rPr>
        <w:t>)</w:t>
      </w:r>
      <w:r w:rsidRPr="000274AE">
        <w:rPr>
          <w:rFonts w:ascii="Arial" w:hAnsi="Arial" w:cs="Arial"/>
          <w:sz w:val="20"/>
        </w:rPr>
        <w:t xml:space="preserve">, you must </w:t>
      </w:r>
      <w:r w:rsidR="00F03736">
        <w:rPr>
          <w:rFonts w:ascii="Arial" w:hAnsi="Arial" w:cs="Arial"/>
          <w:sz w:val="20"/>
        </w:rPr>
        <w:t xml:space="preserve">comply with </w:t>
      </w:r>
      <w:r w:rsidRPr="000274AE">
        <w:rPr>
          <w:rFonts w:ascii="Arial" w:hAnsi="Arial" w:cs="Arial"/>
          <w:sz w:val="20"/>
        </w:rPr>
        <w:t xml:space="preserve">the terms of </w:t>
      </w:r>
      <w:r w:rsidR="00535570" w:rsidRPr="000274AE">
        <w:rPr>
          <w:rFonts w:ascii="Arial" w:hAnsi="Arial" w:cs="Arial"/>
          <w:sz w:val="20"/>
        </w:rPr>
        <w:t xml:space="preserve">any </w:t>
      </w:r>
      <w:r w:rsidR="00535570" w:rsidRPr="000274AE">
        <w:rPr>
          <w:rFonts w:ascii="Arial" w:hAnsi="Arial" w:cs="Arial"/>
          <w:i/>
          <w:sz w:val="20"/>
        </w:rPr>
        <w:t xml:space="preserve">security </w:t>
      </w:r>
      <w:r w:rsidR="00535570" w:rsidRPr="000274AE">
        <w:rPr>
          <w:rFonts w:ascii="Arial" w:hAnsi="Arial" w:cs="Arial"/>
          <w:sz w:val="20"/>
        </w:rPr>
        <w:t>(for example</w:t>
      </w:r>
      <w:r w:rsidR="00F03736">
        <w:rPr>
          <w:rFonts w:ascii="Arial" w:hAnsi="Arial" w:cs="Arial"/>
          <w:sz w:val="20"/>
        </w:rPr>
        <w:t xml:space="preserve"> the </w:t>
      </w:r>
      <w:r w:rsidRPr="000274AE">
        <w:rPr>
          <w:rFonts w:ascii="Arial" w:hAnsi="Arial" w:cs="Arial"/>
          <w:sz w:val="20"/>
        </w:rPr>
        <w:t>mortgage</w:t>
      </w:r>
      <w:r w:rsidR="00535570" w:rsidRPr="000274AE">
        <w:rPr>
          <w:rFonts w:ascii="Arial" w:hAnsi="Arial" w:cs="Arial"/>
          <w:sz w:val="20"/>
        </w:rPr>
        <w:t xml:space="preserve"> you are a party to)</w:t>
      </w:r>
      <w:r w:rsidRPr="000274AE">
        <w:rPr>
          <w:rFonts w:ascii="Arial" w:hAnsi="Arial" w:cs="Arial"/>
          <w:sz w:val="20"/>
        </w:rPr>
        <w:t xml:space="preserve">.  You should read the </w:t>
      </w:r>
      <w:r w:rsidR="00535570" w:rsidRPr="000274AE">
        <w:rPr>
          <w:rFonts w:ascii="Arial" w:hAnsi="Arial" w:cs="Arial"/>
          <w:i/>
          <w:sz w:val="20"/>
        </w:rPr>
        <w:t>security</w:t>
      </w:r>
      <w:r w:rsidRPr="000274AE">
        <w:rPr>
          <w:rFonts w:ascii="Arial" w:hAnsi="Arial" w:cs="Arial"/>
          <w:sz w:val="20"/>
        </w:rPr>
        <w:t xml:space="preserve"> conditions carefully.  </w:t>
      </w:r>
      <w:r w:rsidR="004418D3">
        <w:rPr>
          <w:rFonts w:ascii="Arial" w:hAnsi="Arial" w:cs="Arial"/>
          <w:sz w:val="20"/>
        </w:rPr>
        <w:t>If you grant a mortgage, y</w:t>
      </w:r>
      <w:r w:rsidRPr="000274AE">
        <w:rPr>
          <w:rFonts w:ascii="Arial" w:hAnsi="Arial" w:cs="Arial"/>
          <w:sz w:val="20"/>
        </w:rPr>
        <w:t xml:space="preserve">our obligations under the </w:t>
      </w:r>
      <w:r w:rsidR="00535570" w:rsidRPr="000274AE">
        <w:rPr>
          <w:rFonts w:ascii="Arial" w:hAnsi="Arial" w:cs="Arial"/>
          <w:i/>
          <w:sz w:val="20"/>
        </w:rPr>
        <w:t>security</w:t>
      </w:r>
      <w:r w:rsidRPr="000274AE">
        <w:rPr>
          <w:rFonts w:ascii="Arial" w:hAnsi="Arial" w:cs="Arial"/>
          <w:sz w:val="20"/>
        </w:rPr>
        <w:t xml:space="preserve"> include</w:t>
      </w:r>
      <w:r w:rsidR="00D6356A">
        <w:rPr>
          <w:rFonts w:ascii="Arial" w:hAnsi="Arial" w:cs="Arial"/>
          <w:sz w:val="20"/>
        </w:rPr>
        <w:t xml:space="preserve"> (among other </w:t>
      </w:r>
      <w:r w:rsidR="004418D3">
        <w:rPr>
          <w:rFonts w:ascii="Arial" w:hAnsi="Arial" w:cs="Arial"/>
          <w:sz w:val="20"/>
        </w:rPr>
        <w:t>obligations</w:t>
      </w:r>
      <w:r w:rsidR="00C04C7E">
        <w:rPr>
          <w:rFonts w:ascii="Arial" w:hAnsi="Arial" w:cs="Arial"/>
          <w:sz w:val="20"/>
        </w:rPr>
        <w:t xml:space="preserve"> included in the mortgage</w:t>
      </w:r>
      <w:r w:rsidR="00D6356A">
        <w:rPr>
          <w:rFonts w:ascii="Arial" w:hAnsi="Arial" w:cs="Arial"/>
          <w:sz w:val="20"/>
        </w:rPr>
        <w:t>)</w:t>
      </w:r>
      <w:r w:rsidRPr="000274AE">
        <w:rPr>
          <w:rFonts w:ascii="Arial" w:hAnsi="Arial" w:cs="Arial"/>
          <w:sz w:val="20"/>
        </w:rPr>
        <w:t>:</w:t>
      </w:r>
      <w:r w:rsidR="00BA5797">
        <w:rPr>
          <w:rFonts w:ascii="Arial" w:hAnsi="Arial" w:cs="Arial"/>
          <w:sz w:val="20"/>
        </w:rPr>
        <w:t xml:space="preserve"> </w:t>
      </w:r>
    </w:p>
    <w:p w14:paraId="152D6F7D" w14:textId="75AF0A67" w:rsidR="00DD28E1" w:rsidRDefault="009818D6" w:rsidP="006C14D4">
      <w:pPr>
        <w:pStyle w:val="ListParagraph"/>
        <w:widowControl w:val="0"/>
        <w:spacing w:before="60" w:afterLines="60" w:after="144" w:line="240" w:lineRule="atLeast"/>
        <w:rPr>
          <w:rFonts w:ascii="Arial" w:hAnsi="Arial" w:cs="Arial"/>
          <w:sz w:val="20"/>
        </w:rPr>
      </w:pPr>
      <w:r>
        <w:rPr>
          <w:rFonts w:ascii="Arial" w:hAnsi="Arial" w:cs="Arial"/>
          <w:noProof/>
          <w:sz w:val="20"/>
          <w:lang w:val="en-US"/>
        </w:rPr>
        <mc:AlternateContent>
          <mc:Choice Requires="wps">
            <w:drawing>
              <wp:anchor distT="0" distB="0" distL="114300" distR="114300" simplePos="0" relativeHeight="251677696" behindDoc="0" locked="0" layoutInCell="1" allowOverlap="1" wp14:anchorId="5FA149E6" wp14:editId="0FE23F9C">
                <wp:simplePos x="0" y="0"/>
                <wp:positionH relativeFrom="column">
                  <wp:posOffset>440690</wp:posOffset>
                </wp:positionH>
                <wp:positionV relativeFrom="paragraph">
                  <wp:posOffset>80645</wp:posOffset>
                </wp:positionV>
                <wp:extent cx="5851525" cy="274320"/>
                <wp:effectExtent l="9525" t="9525" r="6350" b="11430"/>
                <wp:wrapNone/>
                <wp:docPr id="101409915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1525" cy="274320"/>
                        </a:xfrm>
                        <a:prstGeom prst="rect">
                          <a:avLst/>
                        </a:prstGeom>
                        <a:solidFill>
                          <a:srgbClr val="FFFFFF"/>
                        </a:solidFill>
                        <a:ln w="9525">
                          <a:solidFill>
                            <a:srgbClr val="000000"/>
                          </a:solidFill>
                          <a:miter lim="800000"/>
                          <a:headEnd/>
                          <a:tailEnd/>
                        </a:ln>
                      </wps:spPr>
                      <wps:txbx>
                        <w:txbxContent>
                          <w:p w14:paraId="3EE39DCE" w14:textId="77777777" w:rsidR="00032A02" w:rsidRDefault="00032A02" w:rsidP="00521DA3">
                            <w:pPr>
                              <w:shd w:val="clear" w:color="auto" w:fill="D9D9D9" w:themeFill="background1" w:themeFillShade="D9"/>
                              <w:spacing w:before="0"/>
                              <w:rPr>
                                <w:rFonts w:ascii="Arial" w:hAnsi="Arial" w:cs="Arial"/>
                                <w:sz w:val="20"/>
                                <w:lang w:val="en-US"/>
                              </w:rPr>
                            </w:pPr>
                            <w:r w:rsidRPr="00516272">
                              <w:rPr>
                                <w:rFonts w:ascii="Arial" w:hAnsi="Arial" w:cs="Arial"/>
                                <w:b/>
                                <w:sz w:val="20"/>
                                <w:lang w:val="en-US"/>
                              </w:rPr>
                              <w:t>Warning</w:t>
                            </w:r>
                            <w:r>
                              <w:rPr>
                                <w:rFonts w:ascii="Arial" w:hAnsi="Arial" w:cs="Arial"/>
                                <w:sz w:val="20"/>
                                <w:lang w:val="en-US"/>
                              </w:rPr>
                              <w:t>: It is an important requirement that you maintain insurance over the mortgaged property.</w:t>
                            </w:r>
                          </w:p>
                          <w:p w14:paraId="3D29C07A" w14:textId="77777777" w:rsidR="00032A02" w:rsidRPr="0047103F" w:rsidRDefault="00032A02" w:rsidP="00FC2B2B">
                            <w:pPr>
                              <w:rPr>
                                <w:rFonts w:ascii="Arial" w:hAnsi="Arial" w:cs="Arial"/>
                                <w:sz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149E6" id="Text Box 27" o:spid="_x0000_s1027" type="#_x0000_t202" style="position:absolute;left:0;text-align:left;margin-left:34.7pt;margin-top:6.35pt;width:460.75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">
                <v:textbox>
                  <w:txbxContent>
                    <w:p w14:paraId="3EE39DCE" w14:textId="77777777" w:rsidR="00032A02" w:rsidRDefault="00032A02" w:rsidP="00521DA3">
                      <w:pPr>
                        <w:shd w:val="clear" w:color="auto" w:fill="D9D9D9" w:themeFill="background1" w:themeFillShade="D9"/>
                        <w:spacing w:before="0"/>
                        <w:rPr>
                          <w:rFonts w:ascii="Arial" w:hAnsi="Arial" w:cs="Arial"/>
                          <w:sz w:val="20"/>
                          <w:lang w:val="en-US"/>
                        </w:rPr>
                      </w:pPr>
                      <w:r w:rsidRPr="00516272">
                        <w:rPr>
                          <w:rFonts w:ascii="Arial" w:hAnsi="Arial" w:cs="Arial"/>
                          <w:b/>
                          <w:sz w:val="20"/>
                          <w:lang w:val="en-US"/>
                        </w:rPr>
                        <w:t>Warning</w:t>
                      </w:r>
                      <w:r>
                        <w:rPr>
                          <w:rFonts w:ascii="Arial" w:hAnsi="Arial" w:cs="Arial"/>
                          <w:sz w:val="20"/>
                          <w:lang w:val="en-US"/>
                        </w:rPr>
                        <w:t>: It is an important requirement that you maintain insurance over the mortgaged property.</w:t>
                      </w:r>
                    </w:p>
                    <w:p w14:paraId="3D29C07A" w14:textId="77777777" w:rsidR="00032A02" w:rsidRPr="0047103F" w:rsidRDefault="00032A02" w:rsidP="00FC2B2B">
                      <w:pPr>
                        <w:rPr>
                          <w:rFonts w:ascii="Arial" w:hAnsi="Arial" w:cs="Arial"/>
                          <w:sz w:val="20"/>
                          <w:lang w:val="en-US"/>
                        </w:rPr>
                      </w:pPr>
                    </w:p>
                  </w:txbxContent>
                </v:textbox>
              </v:shape>
            </w:pict>
          </mc:Fallback>
        </mc:AlternateContent>
      </w:r>
    </w:p>
    <w:p w14:paraId="0B1ACEC7" w14:textId="77777777" w:rsidR="00DD28E1" w:rsidRDefault="00DD28E1" w:rsidP="006C14D4">
      <w:pPr>
        <w:pStyle w:val="ListParagraph"/>
        <w:widowControl w:val="0"/>
        <w:spacing w:before="60" w:afterLines="60" w:after="144" w:line="240" w:lineRule="atLeast"/>
        <w:rPr>
          <w:rFonts w:ascii="Arial" w:hAnsi="Arial" w:cs="Arial"/>
          <w:sz w:val="20"/>
        </w:rPr>
      </w:pPr>
    </w:p>
    <w:p w14:paraId="1E7B5CE5" w14:textId="77777777" w:rsidR="00DD28E1" w:rsidRDefault="00DD28E1" w:rsidP="006C14D4">
      <w:pPr>
        <w:pStyle w:val="ListParagraph"/>
        <w:widowControl w:val="0"/>
        <w:spacing w:before="60" w:afterLines="60" w:after="144" w:line="240" w:lineRule="atLeast"/>
        <w:rPr>
          <w:rFonts w:ascii="Arial" w:hAnsi="Arial" w:cs="Arial"/>
          <w:sz w:val="20"/>
        </w:rPr>
      </w:pPr>
    </w:p>
    <w:p w14:paraId="7DA7844B" w14:textId="77777777" w:rsidR="00DD28E1" w:rsidRDefault="00C04C7E"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to pay all rates, taxes, and other expenses in relation to the mortgaged property</w:t>
      </w:r>
      <w:r>
        <w:rPr>
          <w:rFonts w:ascii="Arial" w:hAnsi="Arial" w:cs="Arial"/>
          <w:sz w:val="20"/>
        </w:rPr>
        <w:t xml:space="preserve"> (see clause 3.3(e) of the mortgage</w:t>
      </w:r>
      <w:proofErr w:type="gramStart"/>
      <w:r>
        <w:rPr>
          <w:rFonts w:ascii="Arial" w:hAnsi="Arial" w:cs="Arial"/>
          <w:sz w:val="20"/>
        </w:rPr>
        <w:t>)</w:t>
      </w:r>
      <w:r w:rsidRPr="000274AE">
        <w:rPr>
          <w:rFonts w:ascii="Arial" w:hAnsi="Arial" w:cs="Arial"/>
          <w:sz w:val="20"/>
        </w:rPr>
        <w:t>;</w:t>
      </w:r>
      <w:proofErr w:type="gramEnd"/>
      <w:r w:rsidRPr="000274AE">
        <w:rPr>
          <w:rFonts w:ascii="Arial" w:hAnsi="Arial" w:cs="Arial"/>
          <w:sz w:val="20"/>
        </w:rPr>
        <w:t xml:space="preserve">  </w:t>
      </w:r>
    </w:p>
    <w:p w14:paraId="1E8B3FE9"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5F1FA17D" w14:textId="77777777" w:rsidR="00DD28E1" w:rsidRDefault="00C04C7E"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 xml:space="preserve">you must not </w:t>
      </w:r>
      <w:r w:rsidRPr="00D6356A">
        <w:rPr>
          <w:rFonts w:ascii="Arial" w:hAnsi="Arial" w:cs="Arial"/>
          <w:sz w:val="20"/>
        </w:rPr>
        <w:t xml:space="preserve">do anything, or allow anything to happen, which could materially reduce the value of the </w:t>
      </w:r>
      <w:r>
        <w:rPr>
          <w:rFonts w:ascii="Arial" w:hAnsi="Arial" w:cs="Arial"/>
          <w:sz w:val="20"/>
        </w:rPr>
        <w:t xml:space="preserve">mortgage </w:t>
      </w:r>
      <w:r w:rsidRPr="00D6356A">
        <w:rPr>
          <w:rFonts w:ascii="Arial" w:hAnsi="Arial" w:cs="Arial"/>
          <w:sz w:val="20"/>
        </w:rPr>
        <w:t xml:space="preserve">property (for example, by partially or wholly demolishing any structure on the </w:t>
      </w:r>
      <w:r>
        <w:rPr>
          <w:rFonts w:ascii="Arial" w:hAnsi="Arial" w:cs="Arial"/>
          <w:sz w:val="20"/>
        </w:rPr>
        <w:t xml:space="preserve">mortgaged </w:t>
      </w:r>
      <w:r w:rsidRPr="00D6356A">
        <w:rPr>
          <w:rFonts w:ascii="Arial" w:hAnsi="Arial" w:cs="Arial"/>
          <w:sz w:val="20"/>
        </w:rPr>
        <w:t xml:space="preserve">property, by carrying out illegal </w:t>
      </w:r>
      <w:r>
        <w:rPr>
          <w:rFonts w:ascii="Arial" w:hAnsi="Arial" w:cs="Arial"/>
          <w:sz w:val="20"/>
        </w:rPr>
        <w:t xml:space="preserve">or unauthorised </w:t>
      </w:r>
      <w:r w:rsidRPr="00D6356A">
        <w:rPr>
          <w:rFonts w:ascii="Arial" w:hAnsi="Arial" w:cs="Arial"/>
          <w:sz w:val="20"/>
        </w:rPr>
        <w:t xml:space="preserve">improvements or renovations to the </w:t>
      </w:r>
      <w:r>
        <w:rPr>
          <w:rFonts w:ascii="Arial" w:hAnsi="Arial" w:cs="Arial"/>
          <w:sz w:val="20"/>
        </w:rPr>
        <w:t xml:space="preserve">mortgaged </w:t>
      </w:r>
      <w:r w:rsidRPr="00D6356A">
        <w:rPr>
          <w:rFonts w:ascii="Arial" w:hAnsi="Arial" w:cs="Arial"/>
          <w:sz w:val="20"/>
        </w:rPr>
        <w:t>property</w:t>
      </w:r>
      <w:r>
        <w:rPr>
          <w:rFonts w:ascii="Arial" w:hAnsi="Arial" w:cs="Arial"/>
          <w:sz w:val="20"/>
        </w:rPr>
        <w:t xml:space="preserve"> or</w:t>
      </w:r>
      <w:r w:rsidRPr="00D6356A">
        <w:rPr>
          <w:rFonts w:ascii="Arial" w:hAnsi="Arial" w:cs="Arial"/>
          <w:sz w:val="20"/>
        </w:rPr>
        <w:t xml:space="preserve"> by leaving the property in a material state of disrepair)</w:t>
      </w:r>
      <w:r>
        <w:rPr>
          <w:rFonts w:ascii="Arial" w:hAnsi="Arial" w:cs="Arial"/>
          <w:sz w:val="20"/>
        </w:rPr>
        <w:t xml:space="preserve"> (see clause 3.4(a) of the mortgage</w:t>
      </w:r>
      <w:proofErr w:type="gramStart"/>
      <w:r>
        <w:rPr>
          <w:rFonts w:ascii="Arial" w:hAnsi="Arial" w:cs="Arial"/>
          <w:sz w:val="20"/>
        </w:rPr>
        <w:t>);</w:t>
      </w:r>
      <w:proofErr w:type="gramEnd"/>
    </w:p>
    <w:p w14:paraId="5B831C10"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4FD881FB" w14:textId="77777777" w:rsidR="00DD28E1" w:rsidRDefault="00C04C7E"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 xml:space="preserve">you must not </w:t>
      </w:r>
      <w:r w:rsidRPr="00C04C7E">
        <w:rPr>
          <w:rFonts w:ascii="Arial" w:hAnsi="Arial" w:cs="Arial"/>
          <w:sz w:val="20"/>
        </w:rPr>
        <w:t xml:space="preserve">change the use of the property from the use at the date </w:t>
      </w:r>
      <w:r>
        <w:rPr>
          <w:rFonts w:ascii="Arial" w:hAnsi="Arial" w:cs="Arial"/>
          <w:sz w:val="20"/>
        </w:rPr>
        <w:t xml:space="preserve">you first sign this </w:t>
      </w:r>
      <w:r>
        <w:rPr>
          <w:rFonts w:ascii="Arial" w:hAnsi="Arial" w:cs="Arial"/>
          <w:i/>
          <w:sz w:val="20"/>
        </w:rPr>
        <w:t xml:space="preserve">loan </w:t>
      </w:r>
      <w:r w:rsidRPr="00C04C7E">
        <w:rPr>
          <w:rFonts w:ascii="Arial" w:hAnsi="Arial" w:cs="Arial"/>
          <w:i/>
          <w:sz w:val="20"/>
        </w:rPr>
        <w:t>agreement</w:t>
      </w:r>
      <w:r>
        <w:rPr>
          <w:rFonts w:ascii="Arial" w:hAnsi="Arial" w:cs="Arial"/>
          <w:sz w:val="20"/>
        </w:rPr>
        <w:t xml:space="preserve"> </w:t>
      </w:r>
      <w:r w:rsidRPr="00C04C7E">
        <w:rPr>
          <w:rFonts w:ascii="Arial" w:hAnsi="Arial" w:cs="Arial"/>
          <w:sz w:val="20"/>
        </w:rPr>
        <w:t>or the mortgage. For example, if the property is residential property using it for a non-residential purpose (</w:t>
      </w:r>
      <w:r>
        <w:rPr>
          <w:rFonts w:ascii="Arial" w:hAnsi="Arial" w:cs="Arial"/>
          <w:sz w:val="20"/>
        </w:rPr>
        <w:t xml:space="preserve">our </w:t>
      </w:r>
      <w:r w:rsidRPr="00C04C7E">
        <w:rPr>
          <w:rFonts w:ascii="Arial" w:hAnsi="Arial" w:cs="Arial"/>
          <w:sz w:val="20"/>
        </w:rPr>
        <w:t xml:space="preserve">consent is not to be unreasonably withheld). </w:t>
      </w:r>
      <w:r>
        <w:rPr>
          <w:rFonts w:ascii="Arial" w:hAnsi="Arial" w:cs="Arial"/>
          <w:sz w:val="20"/>
        </w:rPr>
        <w:t xml:space="preserve">You do </w:t>
      </w:r>
      <w:r w:rsidRPr="00C04C7E">
        <w:rPr>
          <w:rFonts w:ascii="Arial" w:hAnsi="Arial" w:cs="Arial"/>
          <w:sz w:val="20"/>
        </w:rPr>
        <w:t xml:space="preserve">not require </w:t>
      </w:r>
      <w:r>
        <w:rPr>
          <w:rFonts w:ascii="Arial" w:hAnsi="Arial" w:cs="Arial"/>
          <w:sz w:val="20"/>
        </w:rPr>
        <w:t xml:space="preserve">our </w:t>
      </w:r>
      <w:r w:rsidRPr="00C04C7E">
        <w:rPr>
          <w:rFonts w:ascii="Arial" w:hAnsi="Arial" w:cs="Arial"/>
          <w:sz w:val="20"/>
        </w:rPr>
        <w:t xml:space="preserve">consent to use residential property as </w:t>
      </w:r>
      <w:r>
        <w:rPr>
          <w:rFonts w:ascii="Arial" w:hAnsi="Arial" w:cs="Arial"/>
          <w:sz w:val="20"/>
        </w:rPr>
        <w:t xml:space="preserve">your </w:t>
      </w:r>
      <w:r w:rsidRPr="00C04C7E">
        <w:rPr>
          <w:rFonts w:ascii="Arial" w:hAnsi="Arial" w:cs="Arial"/>
          <w:sz w:val="20"/>
        </w:rPr>
        <w:t xml:space="preserve">home / home office </w:t>
      </w:r>
      <w:proofErr w:type="gramStart"/>
      <w:r w:rsidRPr="00C04C7E">
        <w:rPr>
          <w:rFonts w:ascii="Arial" w:hAnsi="Arial" w:cs="Arial"/>
          <w:sz w:val="20"/>
        </w:rPr>
        <w:t>provided that</w:t>
      </w:r>
      <w:proofErr w:type="gramEnd"/>
      <w:r w:rsidRPr="00C04C7E">
        <w:rPr>
          <w:rFonts w:ascii="Arial" w:hAnsi="Arial" w:cs="Arial"/>
          <w:sz w:val="20"/>
        </w:rPr>
        <w:t xml:space="preserve"> </w:t>
      </w:r>
      <w:r>
        <w:rPr>
          <w:rFonts w:ascii="Arial" w:hAnsi="Arial" w:cs="Arial"/>
          <w:sz w:val="20"/>
        </w:rPr>
        <w:t xml:space="preserve">this </w:t>
      </w:r>
      <w:r w:rsidRPr="00C04C7E">
        <w:rPr>
          <w:rFonts w:ascii="Arial" w:hAnsi="Arial" w:cs="Arial"/>
          <w:sz w:val="20"/>
        </w:rPr>
        <w:t>is permitted by the relevant public authority</w:t>
      </w:r>
      <w:r>
        <w:rPr>
          <w:rFonts w:ascii="Arial" w:hAnsi="Arial" w:cs="Arial"/>
          <w:sz w:val="20"/>
        </w:rPr>
        <w:t xml:space="preserve"> (see clause 3.4(e) of the mortgage); and</w:t>
      </w:r>
    </w:p>
    <w:p w14:paraId="3FFF50CD" w14:textId="77777777" w:rsidR="00C04C7E" w:rsidRPr="00C04C7E" w:rsidRDefault="00C04C7E" w:rsidP="00C04C7E">
      <w:pPr>
        <w:pStyle w:val="ListParagraph"/>
        <w:rPr>
          <w:rFonts w:ascii="Arial" w:hAnsi="Arial" w:cs="Arial"/>
          <w:sz w:val="20"/>
        </w:rPr>
      </w:pPr>
    </w:p>
    <w:p w14:paraId="40CBA16A" w14:textId="77777777" w:rsidR="00DD28E1" w:rsidRDefault="00C04C7E"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 xml:space="preserve">you must not </w:t>
      </w:r>
      <w:r w:rsidRPr="00066A8F">
        <w:rPr>
          <w:rFonts w:ascii="Arial" w:hAnsi="Arial" w:cs="Arial"/>
          <w:sz w:val="20"/>
        </w:rPr>
        <w:t xml:space="preserve">sell, assign or otherwise deal with the property </w:t>
      </w:r>
      <w:r>
        <w:rPr>
          <w:rFonts w:ascii="Arial" w:hAnsi="Arial" w:cs="Arial"/>
          <w:sz w:val="20"/>
        </w:rPr>
        <w:t xml:space="preserve">without our </w:t>
      </w:r>
      <w:r w:rsidRPr="00066A8F">
        <w:rPr>
          <w:rFonts w:ascii="Arial" w:hAnsi="Arial" w:cs="Arial"/>
          <w:sz w:val="20"/>
        </w:rPr>
        <w:t xml:space="preserve">consent </w:t>
      </w:r>
      <w:r>
        <w:rPr>
          <w:rFonts w:ascii="Arial" w:hAnsi="Arial" w:cs="Arial"/>
          <w:sz w:val="20"/>
        </w:rPr>
        <w:t>(</w:t>
      </w:r>
      <w:r w:rsidRPr="00066A8F">
        <w:rPr>
          <w:rFonts w:ascii="Arial" w:hAnsi="Arial" w:cs="Arial"/>
          <w:sz w:val="20"/>
        </w:rPr>
        <w:t xml:space="preserve">not to be unreasonably withheld).  </w:t>
      </w:r>
      <w:r>
        <w:rPr>
          <w:rFonts w:ascii="Arial" w:hAnsi="Arial" w:cs="Arial"/>
          <w:sz w:val="20"/>
        </w:rPr>
        <w:t xml:space="preserve">We </w:t>
      </w:r>
      <w:r w:rsidRPr="00066A8F">
        <w:rPr>
          <w:rFonts w:ascii="Arial" w:hAnsi="Arial" w:cs="Arial"/>
          <w:sz w:val="20"/>
        </w:rPr>
        <w:t xml:space="preserve">will consent if </w:t>
      </w:r>
      <w:r>
        <w:rPr>
          <w:rFonts w:ascii="Arial" w:hAnsi="Arial" w:cs="Arial"/>
          <w:sz w:val="20"/>
        </w:rPr>
        <w:t>you provide</w:t>
      </w:r>
      <w:r w:rsidRPr="00066A8F">
        <w:rPr>
          <w:rFonts w:ascii="Arial" w:hAnsi="Arial" w:cs="Arial"/>
          <w:sz w:val="20"/>
        </w:rPr>
        <w:t xml:space="preserve"> a replacement property satisfactory to the </w:t>
      </w:r>
      <w:r>
        <w:rPr>
          <w:rFonts w:ascii="Arial" w:hAnsi="Arial" w:cs="Arial"/>
          <w:sz w:val="20"/>
        </w:rPr>
        <w:t>us (see clause 3.4(g) of the mortgage</w:t>
      </w:r>
      <w:proofErr w:type="gramStart"/>
      <w:r>
        <w:rPr>
          <w:rFonts w:ascii="Arial" w:hAnsi="Arial" w:cs="Arial"/>
          <w:sz w:val="20"/>
        </w:rPr>
        <w:t>)</w:t>
      </w:r>
      <w:r w:rsidRPr="00066A8F">
        <w:rPr>
          <w:rFonts w:ascii="Arial" w:hAnsi="Arial" w:cs="Arial"/>
          <w:sz w:val="20"/>
        </w:rPr>
        <w:t>;</w:t>
      </w:r>
      <w:proofErr w:type="gramEnd"/>
      <w:r w:rsidRPr="00066A8F">
        <w:rPr>
          <w:rFonts w:ascii="Arial" w:hAnsi="Arial" w:cs="Arial"/>
          <w:sz w:val="20"/>
        </w:rPr>
        <w:t xml:space="preserve"> </w:t>
      </w:r>
    </w:p>
    <w:p w14:paraId="5EFC2A49" w14:textId="77777777" w:rsidR="00C04C7E" w:rsidRPr="00066A8F" w:rsidRDefault="00C04C7E" w:rsidP="00C04C7E">
      <w:pPr>
        <w:pStyle w:val="ListParagraph"/>
        <w:rPr>
          <w:rFonts w:ascii="Arial" w:hAnsi="Arial" w:cs="Arial"/>
          <w:sz w:val="20"/>
        </w:rPr>
      </w:pPr>
    </w:p>
    <w:p w14:paraId="0AEF1700" w14:textId="77777777" w:rsidR="00DD28E1" w:rsidRDefault="00C04C7E"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you must insure the property in accordance with our requirements</w:t>
      </w:r>
      <w:r>
        <w:rPr>
          <w:rFonts w:ascii="Arial" w:hAnsi="Arial" w:cs="Arial"/>
          <w:sz w:val="20"/>
        </w:rPr>
        <w:t xml:space="preserve"> (see clause 4.1 of the mortgage</w:t>
      </w:r>
      <w:proofErr w:type="gramStart"/>
      <w:r>
        <w:rPr>
          <w:rFonts w:ascii="Arial" w:hAnsi="Arial" w:cs="Arial"/>
          <w:sz w:val="20"/>
        </w:rPr>
        <w:t>);</w:t>
      </w:r>
      <w:proofErr w:type="gramEnd"/>
      <w:r>
        <w:rPr>
          <w:rFonts w:ascii="Arial" w:hAnsi="Arial" w:cs="Arial"/>
          <w:sz w:val="20"/>
        </w:rPr>
        <w:t xml:space="preserve"> </w:t>
      </w:r>
    </w:p>
    <w:p w14:paraId="115224BC"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1757E996" w14:textId="77777777" w:rsidR="00DD28E1" w:rsidRDefault="00DE33B3"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 xml:space="preserve">you </w:t>
      </w:r>
      <w:r w:rsidRPr="00DE33B3">
        <w:rPr>
          <w:rFonts w:ascii="Arial" w:hAnsi="Arial" w:cs="Arial"/>
          <w:sz w:val="20"/>
        </w:rPr>
        <w:t xml:space="preserve">must obtain </w:t>
      </w:r>
      <w:r>
        <w:rPr>
          <w:rFonts w:ascii="Arial" w:hAnsi="Arial" w:cs="Arial"/>
          <w:sz w:val="20"/>
        </w:rPr>
        <w:t xml:space="preserve">our </w:t>
      </w:r>
      <w:r w:rsidRPr="00DE33B3">
        <w:rPr>
          <w:rFonts w:ascii="Arial" w:hAnsi="Arial" w:cs="Arial"/>
          <w:sz w:val="20"/>
        </w:rPr>
        <w:t xml:space="preserve">prior written consent before any building work (excluding minor non-structural work such as painting and decorating and the upgrading or replacement of existing fittings and fixtures) is carried out on the </w:t>
      </w:r>
      <w:r w:rsidR="00D6356A">
        <w:rPr>
          <w:rFonts w:ascii="Arial" w:hAnsi="Arial" w:cs="Arial"/>
          <w:sz w:val="20"/>
        </w:rPr>
        <w:t xml:space="preserve">mortgaged </w:t>
      </w:r>
      <w:r w:rsidRPr="00DE33B3">
        <w:rPr>
          <w:rFonts w:ascii="Arial" w:hAnsi="Arial" w:cs="Arial"/>
          <w:sz w:val="20"/>
        </w:rPr>
        <w:t>property</w:t>
      </w:r>
      <w:r w:rsidR="00C04C7E">
        <w:rPr>
          <w:rFonts w:ascii="Arial" w:hAnsi="Arial" w:cs="Arial"/>
          <w:sz w:val="20"/>
        </w:rPr>
        <w:t xml:space="preserve"> (see clause 5.3 of the mortgage</w:t>
      </w:r>
      <w:proofErr w:type="gramStart"/>
      <w:r w:rsidR="00C04C7E">
        <w:rPr>
          <w:rFonts w:ascii="Arial" w:hAnsi="Arial" w:cs="Arial"/>
          <w:sz w:val="20"/>
        </w:rPr>
        <w:t>)</w:t>
      </w:r>
      <w:r>
        <w:rPr>
          <w:rFonts w:ascii="Arial" w:hAnsi="Arial" w:cs="Arial"/>
          <w:sz w:val="20"/>
        </w:rPr>
        <w:t>;</w:t>
      </w:r>
      <w:proofErr w:type="gramEnd"/>
    </w:p>
    <w:p w14:paraId="22A8D631" w14:textId="77777777" w:rsidR="00DD28E1" w:rsidRDefault="00AC6EFF" w:rsidP="006C14D4">
      <w:pPr>
        <w:widowControl w:val="0"/>
        <w:spacing w:before="60" w:afterLines="60" w:after="144" w:line="240" w:lineRule="atLeast"/>
        <w:ind w:left="709"/>
        <w:rPr>
          <w:rFonts w:ascii="Arial" w:hAnsi="Arial" w:cs="Arial"/>
          <w:sz w:val="20"/>
        </w:rPr>
      </w:pPr>
      <w:r w:rsidRPr="00E20827">
        <w:rPr>
          <w:rFonts w:ascii="Arial" w:hAnsi="Arial" w:cs="Arial"/>
          <w:sz w:val="20"/>
        </w:rPr>
        <w:t>If you do not observe all the terms of the mortgage, you may be in default and we may</w:t>
      </w:r>
      <w:r w:rsidR="00525885">
        <w:rPr>
          <w:rFonts w:ascii="Arial" w:hAnsi="Arial" w:cs="Arial"/>
          <w:sz w:val="20"/>
        </w:rPr>
        <w:t xml:space="preserve">, subject to the </w:t>
      </w:r>
      <w:r w:rsidR="00525885" w:rsidRPr="00525885">
        <w:rPr>
          <w:rFonts w:ascii="Arial" w:hAnsi="Arial" w:cs="Arial"/>
          <w:sz w:val="20"/>
        </w:rPr>
        <w:t>mortgage</w:t>
      </w:r>
      <w:r w:rsidR="00525885">
        <w:rPr>
          <w:rFonts w:ascii="Arial" w:hAnsi="Arial" w:cs="Arial"/>
          <w:sz w:val="20"/>
        </w:rPr>
        <w:t xml:space="preserve"> terms, </w:t>
      </w:r>
      <w:r w:rsidR="004418D3">
        <w:rPr>
          <w:rFonts w:ascii="Arial" w:hAnsi="Arial" w:cs="Arial"/>
          <w:sz w:val="20"/>
        </w:rPr>
        <w:t xml:space="preserve">have </w:t>
      </w:r>
      <w:r w:rsidR="00525885">
        <w:rPr>
          <w:rFonts w:ascii="Arial" w:hAnsi="Arial" w:cs="Arial"/>
          <w:sz w:val="20"/>
        </w:rPr>
        <w:t>rights against you and the mortgaged property.</w:t>
      </w:r>
      <w:r w:rsidR="00D17101">
        <w:rPr>
          <w:rFonts w:ascii="Arial" w:hAnsi="Arial" w:cs="Arial"/>
          <w:sz w:val="20"/>
        </w:rPr>
        <w:t xml:space="preserve">  </w:t>
      </w:r>
      <w:r w:rsidR="00D17101">
        <w:rPr>
          <w:rFonts w:ascii="Arial" w:hAnsi="Arial" w:cs="Arial"/>
          <w:sz w:val="20"/>
          <w:lang w:val="en-US"/>
        </w:rPr>
        <w:t xml:space="preserve">Enforcement expenses may become payable under this </w:t>
      </w:r>
      <w:r w:rsidR="00D17101">
        <w:rPr>
          <w:rFonts w:ascii="Arial" w:hAnsi="Arial" w:cs="Arial"/>
          <w:i/>
          <w:sz w:val="20"/>
          <w:lang w:val="en-US"/>
        </w:rPr>
        <w:t>loan agreement</w:t>
      </w:r>
      <w:r w:rsidR="00D17101">
        <w:rPr>
          <w:rFonts w:ascii="Arial" w:hAnsi="Arial" w:cs="Arial"/>
          <w:sz w:val="20"/>
          <w:lang w:val="en-US"/>
        </w:rPr>
        <w:t xml:space="preserve"> or a </w:t>
      </w:r>
      <w:r w:rsidR="00D17101">
        <w:rPr>
          <w:rFonts w:ascii="Arial" w:hAnsi="Arial" w:cs="Arial"/>
          <w:i/>
          <w:sz w:val="20"/>
          <w:lang w:val="en-US"/>
        </w:rPr>
        <w:t xml:space="preserve">security </w:t>
      </w:r>
      <w:r w:rsidR="00D17101">
        <w:rPr>
          <w:rFonts w:ascii="Arial" w:hAnsi="Arial" w:cs="Arial"/>
          <w:sz w:val="20"/>
          <w:lang w:val="en-US"/>
        </w:rPr>
        <w:t xml:space="preserve">if an </w:t>
      </w:r>
      <w:r w:rsidR="00D17101">
        <w:rPr>
          <w:rFonts w:ascii="Arial" w:hAnsi="Arial" w:cs="Arial"/>
          <w:i/>
          <w:sz w:val="20"/>
          <w:lang w:val="en-US"/>
        </w:rPr>
        <w:t>event of default</w:t>
      </w:r>
      <w:r w:rsidR="00D17101">
        <w:rPr>
          <w:rFonts w:ascii="Arial" w:hAnsi="Arial" w:cs="Arial"/>
          <w:sz w:val="20"/>
          <w:lang w:val="en-US"/>
        </w:rPr>
        <w:t xml:space="preserve"> occurs.</w:t>
      </w:r>
    </w:p>
    <w:p w14:paraId="422DE034" w14:textId="77777777" w:rsidR="00DD28E1" w:rsidRDefault="00FA5E13"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5E4F94">
        <w:rPr>
          <w:rFonts w:ascii="Arial" w:hAnsi="Arial" w:cs="Arial"/>
          <w:b/>
          <w:szCs w:val="22"/>
        </w:rPr>
        <w:t xml:space="preserve">Pre-conditions </w:t>
      </w:r>
      <w:r w:rsidR="00FC2B2B" w:rsidRPr="005E4F94">
        <w:rPr>
          <w:rFonts w:ascii="Arial" w:hAnsi="Arial" w:cs="Arial"/>
          <w:b/>
          <w:szCs w:val="22"/>
        </w:rPr>
        <w:t xml:space="preserve">of the </w:t>
      </w:r>
      <w:r w:rsidR="00482FC4" w:rsidRPr="005E4F94">
        <w:rPr>
          <w:rFonts w:ascii="Arial" w:hAnsi="Arial" w:cs="Arial"/>
          <w:b/>
          <w:i/>
          <w:szCs w:val="22"/>
        </w:rPr>
        <w:t xml:space="preserve">loan </w:t>
      </w:r>
      <w:r w:rsidR="007D62B5" w:rsidRPr="005E4F94">
        <w:rPr>
          <w:rFonts w:ascii="Arial" w:hAnsi="Arial" w:cs="Arial"/>
          <w:b/>
          <w:i/>
          <w:szCs w:val="22"/>
        </w:rPr>
        <w:t>agreement</w:t>
      </w:r>
    </w:p>
    <w:p w14:paraId="74FF12E3" w14:textId="53FC617F" w:rsidR="00DD28E1" w:rsidRDefault="009818D6" w:rsidP="006C14D4">
      <w:pPr>
        <w:pStyle w:val="ListParagraph"/>
        <w:widowControl w:val="0"/>
        <w:spacing w:before="60" w:afterLines="60" w:after="144" w:line="240" w:lineRule="atLeast"/>
        <w:rPr>
          <w:rFonts w:ascii="Arial" w:hAnsi="Arial" w:cs="Arial"/>
          <w:b/>
          <w:sz w:val="20"/>
        </w:rPr>
      </w:pPr>
      <w:r>
        <w:rPr>
          <w:rFonts w:ascii="Arial" w:hAnsi="Arial" w:cs="Arial"/>
          <w:b/>
          <w:noProof/>
          <w:sz w:val="20"/>
          <w:lang w:val="en-US"/>
        </w:rPr>
        <mc:AlternateContent>
          <mc:Choice Requires="wps">
            <w:drawing>
              <wp:anchor distT="0" distB="0" distL="114300" distR="114300" simplePos="0" relativeHeight="251682816" behindDoc="0" locked="0" layoutInCell="1" allowOverlap="1" wp14:anchorId="499CDD83" wp14:editId="1F3BCB8B">
                <wp:simplePos x="0" y="0"/>
                <wp:positionH relativeFrom="column">
                  <wp:posOffset>459740</wp:posOffset>
                </wp:positionH>
                <wp:positionV relativeFrom="paragraph">
                  <wp:posOffset>85090</wp:posOffset>
                </wp:positionV>
                <wp:extent cx="5763895" cy="276225"/>
                <wp:effectExtent l="9525" t="11430" r="8255" b="7620"/>
                <wp:wrapNone/>
                <wp:docPr id="82495317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895" cy="276225"/>
                        </a:xfrm>
                        <a:prstGeom prst="rect">
                          <a:avLst/>
                        </a:prstGeom>
                        <a:solidFill>
                          <a:srgbClr val="FFFFFF"/>
                        </a:solidFill>
                        <a:ln w="9525">
                          <a:solidFill>
                            <a:srgbClr val="000000"/>
                          </a:solidFill>
                          <a:miter lim="800000"/>
                          <a:headEnd/>
                          <a:tailEnd/>
                        </a:ln>
                      </wps:spPr>
                      <wps:txbx>
                        <w:txbxContent>
                          <w:p w14:paraId="2C46B875" w14:textId="77777777" w:rsidR="00032A02" w:rsidRPr="0047103F" w:rsidRDefault="00032A02" w:rsidP="00521DA3">
                            <w:pPr>
                              <w:shd w:val="clear" w:color="auto" w:fill="D9D9D9" w:themeFill="background1" w:themeFillShade="D9"/>
                              <w:spacing w:before="0"/>
                              <w:rPr>
                                <w:rFonts w:ascii="Arial" w:hAnsi="Arial" w:cs="Arial"/>
                                <w:sz w:val="20"/>
                                <w:lang w:val="en-US"/>
                              </w:rPr>
                            </w:pPr>
                            <w:r w:rsidRPr="00516272">
                              <w:rPr>
                                <w:rFonts w:ascii="Arial" w:hAnsi="Arial" w:cs="Arial"/>
                                <w:b/>
                                <w:sz w:val="20"/>
                                <w:lang w:val="en-US"/>
                              </w:rPr>
                              <w:t>Note</w:t>
                            </w:r>
                            <w:r w:rsidRPr="007C3F72">
                              <w:rPr>
                                <w:rFonts w:ascii="Arial" w:hAnsi="Arial" w:cs="Arial"/>
                                <w:sz w:val="20"/>
                                <w:lang w:val="en-US"/>
                              </w:rPr>
                              <w:t>:</w:t>
                            </w:r>
                            <w:r>
                              <w:rPr>
                                <w:rFonts w:ascii="Arial" w:hAnsi="Arial" w:cs="Arial"/>
                                <w:sz w:val="20"/>
                                <w:lang w:val="en-US"/>
                              </w:rPr>
                              <w:t xml:space="preserve"> We will not make a loan advance until all the settlement requirements are satisfied.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CDD83" id="Text Box 35" o:spid="_x0000_s1028" type="#_x0000_t202" style="position:absolute;left:0;text-align:left;margin-left:36.2pt;margin-top:6.7pt;width:453.85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">
                <v:textbox>
                  <w:txbxContent>
                    <w:p w14:paraId="2C46B875" w14:textId="77777777" w:rsidR="00032A02" w:rsidRPr="0047103F" w:rsidRDefault="00032A02" w:rsidP="00521DA3">
                      <w:pPr>
                        <w:shd w:val="clear" w:color="auto" w:fill="D9D9D9" w:themeFill="background1" w:themeFillShade="D9"/>
                        <w:spacing w:before="0"/>
                        <w:rPr>
                          <w:rFonts w:ascii="Arial" w:hAnsi="Arial" w:cs="Arial"/>
                          <w:sz w:val="20"/>
                          <w:lang w:val="en-US"/>
                        </w:rPr>
                      </w:pPr>
                      <w:r w:rsidRPr="00516272">
                        <w:rPr>
                          <w:rFonts w:ascii="Arial" w:hAnsi="Arial" w:cs="Arial"/>
                          <w:b/>
                          <w:sz w:val="20"/>
                          <w:lang w:val="en-US"/>
                        </w:rPr>
                        <w:t>Note</w:t>
                      </w:r>
                      <w:r w:rsidRPr="007C3F72">
                        <w:rPr>
                          <w:rFonts w:ascii="Arial" w:hAnsi="Arial" w:cs="Arial"/>
                          <w:sz w:val="20"/>
                          <w:lang w:val="en-US"/>
                        </w:rPr>
                        <w:t>:</w:t>
                      </w:r>
                      <w:r>
                        <w:rPr>
                          <w:rFonts w:ascii="Arial" w:hAnsi="Arial" w:cs="Arial"/>
                          <w:sz w:val="20"/>
                          <w:lang w:val="en-US"/>
                        </w:rPr>
                        <w:t xml:space="preserve"> We will not make a loan advance until all the settlement requirements are satisfied. </w:t>
                      </w:r>
                    </w:p>
                  </w:txbxContent>
                </v:textbox>
              </v:shape>
            </w:pict>
          </mc:Fallback>
        </mc:AlternateContent>
      </w:r>
    </w:p>
    <w:p w14:paraId="78849329" w14:textId="77777777" w:rsidR="00DD28E1" w:rsidRDefault="00DD28E1" w:rsidP="006C14D4">
      <w:pPr>
        <w:pStyle w:val="ListParagraph"/>
        <w:widowControl w:val="0"/>
        <w:spacing w:before="60" w:afterLines="60" w:after="144" w:line="240" w:lineRule="atLeast"/>
        <w:rPr>
          <w:rFonts w:ascii="Arial" w:hAnsi="Arial" w:cs="Arial"/>
          <w:b/>
          <w:sz w:val="20"/>
        </w:rPr>
      </w:pPr>
    </w:p>
    <w:p w14:paraId="110E801D" w14:textId="77777777" w:rsidR="00DD28E1" w:rsidRDefault="00DD28E1" w:rsidP="006C14D4">
      <w:pPr>
        <w:pStyle w:val="ListParagraph"/>
        <w:widowControl w:val="0"/>
        <w:spacing w:before="60" w:afterLines="60" w:after="144" w:line="240" w:lineRule="atLeast"/>
        <w:rPr>
          <w:rFonts w:ascii="Arial" w:hAnsi="Arial" w:cs="Arial"/>
          <w:b/>
          <w:sz w:val="20"/>
        </w:rPr>
      </w:pPr>
    </w:p>
    <w:p w14:paraId="74558185" w14:textId="77777777" w:rsidR="00DD28E1" w:rsidRDefault="00AC6EFF"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There is no binding agreement between us </w:t>
      </w:r>
      <w:r w:rsidR="00535570" w:rsidRPr="000274AE">
        <w:rPr>
          <w:rFonts w:ascii="Arial" w:hAnsi="Arial" w:cs="Arial"/>
          <w:sz w:val="20"/>
        </w:rPr>
        <w:t xml:space="preserve">and you </w:t>
      </w:r>
      <w:r w:rsidRPr="000274AE">
        <w:rPr>
          <w:rFonts w:ascii="Arial" w:hAnsi="Arial" w:cs="Arial"/>
          <w:sz w:val="20"/>
        </w:rPr>
        <w:t xml:space="preserve">until the </w:t>
      </w:r>
      <w:r w:rsidRPr="000274AE">
        <w:rPr>
          <w:rFonts w:ascii="Arial" w:hAnsi="Arial" w:cs="Arial"/>
          <w:i/>
          <w:sz w:val="20"/>
        </w:rPr>
        <w:t>settlement date</w:t>
      </w:r>
      <w:r w:rsidRPr="000274AE">
        <w:rPr>
          <w:rFonts w:ascii="Arial" w:hAnsi="Arial" w:cs="Arial"/>
          <w:sz w:val="20"/>
        </w:rPr>
        <w:t xml:space="preserve"> or </w:t>
      </w:r>
      <w:r w:rsidR="00FA5E13" w:rsidRPr="000274AE">
        <w:rPr>
          <w:rFonts w:ascii="Arial" w:hAnsi="Arial" w:cs="Arial"/>
          <w:sz w:val="20"/>
        </w:rPr>
        <w:t>any</w:t>
      </w:r>
      <w:r w:rsidRPr="000274AE">
        <w:rPr>
          <w:rFonts w:ascii="Arial" w:hAnsi="Arial" w:cs="Arial"/>
          <w:sz w:val="20"/>
        </w:rPr>
        <w:t xml:space="preserve"> earlier date </w:t>
      </w:r>
      <w:r w:rsidR="00FA5E13" w:rsidRPr="000274AE">
        <w:rPr>
          <w:rFonts w:ascii="Arial" w:hAnsi="Arial" w:cs="Arial"/>
          <w:sz w:val="20"/>
        </w:rPr>
        <w:t xml:space="preserve">that </w:t>
      </w:r>
      <w:r w:rsidRPr="000274AE">
        <w:rPr>
          <w:rFonts w:ascii="Arial" w:hAnsi="Arial" w:cs="Arial"/>
          <w:sz w:val="20"/>
        </w:rPr>
        <w:t xml:space="preserve">we </w:t>
      </w:r>
      <w:r w:rsidR="00FA5E13" w:rsidRPr="000274AE">
        <w:rPr>
          <w:rFonts w:ascii="Arial" w:hAnsi="Arial" w:cs="Arial"/>
          <w:sz w:val="20"/>
        </w:rPr>
        <w:t>determine</w:t>
      </w:r>
      <w:r w:rsidRPr="000274AE">
        <w:rPr>
          <w:rFonts w:ascii="Arial" w:hAnsi="Arial" w:cs="Arial"/>
          <w:sz w:val="20"/>
        </w:rPr>
        <w:t xml:space="preserve">. </w:t>
      </w:r>
      <w:r w:rsidR="00FA5E13" w:rsidRPr="000274AE">
        <w:rPr>
          <w:rFonts w:ascii="Arial" w:hAnsi="Arial" w:cs="Arial"/>
          <w:sz w:val="20"/>
        </w:rPr>
        <w:t>U</w:t>
      </w:r>
      <w:r w:rsidRPr="000274AE">
        <w:rPr>
          <w:rFonts w:ascii="Arial" w:hAnsi="Arial" w:cs="Arial"/>
          <w:sz w:val="20"/>
        </w:rPr>
        <w:t xml:space="preserve">ntil the </w:t>
      </w:r>
      <w:r w:rsidRPr="000274AE">
        <w:rPr>
          <w:rFonts w:ascii="Arial" w:hAnsi="Arial" w:cs="Arial"/>
          <w:i/>
          <w:sz w:val="20"/>
        </w:rPr>
        <w:t>settlement date</w:t>
      </w:r>
      <w:r w:rsidRPr="000274AE">
        <w:rPr>
          <w:rFonts w:ascii="Arial" w:hAnsi="Arial" w:cs="Arial"/>
          <w:sz w:val="20"/>
        </w:rPr>
        <w:t>:</w:t>
      </w:r>
    </w:p>
    <w:p w14:paraId="0F56B2DF" w14:textId="77777777" w:rsidR="00DD28E1" w:rsidRDefault="00DD28E1" w:rsidP="006C14D4">
      <w:pPr>
        <w:pStyle w:val="ListParagraph"/>
        <w:widowControl w:val="0"/>
        <w:spacing w:before="60" w:afterLines="60" w:after="144" w:line="240" w:lineRule="atLeast"/>
        <w:rPr>
          <w:rFonts w:ascii="Arial" w:hAnsi="Arial" w:cs="Arial"/>
          <w:sz w:val="20"/>
        </w:rPr>
      </w:pPr>
    </w:p>
    <w:p w14:paraId="0C18C9B1" w14:textId="77777777" w:rsidR="00DD28E1" w:rsidRDefault="00AC6EF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you </w:t>
      </w:r>
      <w:r w:rsidR="00FA5E13" w:rsidRPr="000274AE">
        <w:rPr>
          <w:rFonts w:ascii="Arial" w:hAnsi="Arial" w:cs="Arial"/>
          <w:sz w:val="20"/>
        </w:rPr>
        <w:t xml:space="preserve">do not have to </w:t>
      </w:r>
      <w:r w:rsidRPr="000274AE">
        <w:rPr>
          <w:rFonts w:ascii="Arial" w:hAnsi="Arial" w:cs="Arial"/>
          <w:sz w:val="20"/>
        </w:rPr>
        <w:t>go ahead</w:t>
      </w:r>
      <w:r w:rsidR="00FA5E13" w:rsidRPr="000274AE">
        <w:rPr>
          <w:rFonts w:ascii="Arial" w:hAnsi="Arial" w:cs="Arial"/>
          <w:sz w:val="20"/>
        </w:rPr>
        <w:t xml:space="preserve"> with the </w:t>
      </w:r>
      <w:r w:rsidR="00FA5E13" w:rsidRPr="000274AE">
        <w:rPr>
          <w:rFonts w:ascii="Arial" w:hAnsi="Arial" w:cs="Arial"/>
          <w:i/>
          <w:sz w:val="20"/>
        </w:rPr>
        <w:t xml:space="preserve">loan </w:t>
      </w:r>
      <w:proofErr w:type="gramStart"/>
      <w:r w:rsidR="00FA5E13" w:rsidRPr="000274AE">
        <w:rPr>
          <w:rFonts w:ascii="Arial" w:hAnsi="Arial" w:cs="Arial"/>
          <w:i/>
          <w:sz w:val="20"/>
        </w:rPr>
        <w:t>agreement</w:t>
      </w:r>
      <w:r w:rsidRPr="000274AE">
        <w:rPr>
          <w:rFonts w:ascii="Arial" w:hAnsi="Arial" w:cs="Arial"/>
          <w:sz w:val="20"/>
        </w:rPr>
        <w:t>;</w:t>
      </w:r>
      <w:proofErr w:type="gramEnd"/>
      <w:r w:rsidRPr="000274AE">
        <w:rPr>
          <w:rFonts w:ascii="Arial" w:hAnsi="Arial" w:cs="Arial"/>
          <w:sz w:val="20"/>
        </w:rPr>
        <w:t xml:space="preserve"> </w:t>
      </w:r>
    </w:p>
    <w:p w14:paraId="2DFE3304"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0BF7DE46" w14:textId="77777777" w:rsidR="00DD28E1" w:rsidRDefault="00AC6EF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we </w:t>
      </w:r>
      <w:r w:rsidR="00FA5E13" w:rsidRPr="000274AE">
        <w:rPr>
          <w:rFonts w:ascii="Arial" w:hAnsi="Arial" w:cs="Arial"/>
          <w:sz w:val="20"/>
        </w:rPr>
        <w:t xml:space="preserve">can </w:t>
      </w:r>
      <w:r w:rsidRPr="000274AE">
        <w:rPr>
          <w:rFonts w:ascii="Arial" w:hAnsi="Arial" w:cs="Arial"/>
          <w:sz w:val="20"/>
        </w:rPr>
        <w:t xml:space="preserve">change your </w:t>
      </w:r>
      <w:r w:rsidRPr="000274AE">
        <w:rPr>
          <w:rFonts w:ascii="Arial" w:hAnsi="Arial" w:cs="Arial"/>
          <w:i/>
          <w:sz w:val="20"/>
        </w:rPr>
        <w:t>loan agreement</w:t>
      </w:r>
      <w:r w:rsidRPr="000274AE">
        <w:rPr>
          <w:rFonts w:ascii="Arial" w:hAnsi="Arial" w:cs="Arial"/>
          <w:sz w:val="20"/>
        </w:rPr>
        <w:t xml:space="preserve"> </w:t>
      </w:r>
      <w:r w:rsidR="00FA5E13" w:rsidRPr="000274AE">
        <w:rPr>
          <w:rFonts w:ascii="Arial" w:hAnsi="Arial" w:cs="Arial"/>
          <w:sz w:val="20"/>
        </w:rPr>
        <w:t xml:space="preserve">terms including </w:t>
      </w:r>
      <w:r w:rsidRPr="000274AE">
        <w:rPr>
          <w:rFonts w:ascii="Arial" w:hAnsi="Arial" w:cs="Arial"/>
          <w:sz w:val="20"/>
        </w:rPr>
        <w:t>withdraw</w:t>
      </w:r>
      <w:r w:rsidR="00FA5E13" w:rsidRPr="000274AE">
        <w:rPr>
          <w:rFonts w:ascii="Arial" w:hAnsi="Arial" w:cs="Arial"/>
          <w:sz w:val="20"/>
        </w:rPr>
        <w:t>ing</w:t>
      </w:r>
      <w:r w:rsidRPr="000274AE">
        <w:rPr>
          <w:rFonts w:ascii="Arial" w:hAnsi="Arial" w:cs="Arial"/>
          <w:sz w:val="20"/>
        </w:rPr>
        <w:t xml:space="preserve"> </w:t>
      </w:r>
      <w:r w:rsidR="00FA5E13" w:rsidRPr="000274AE">
        <w:rPr>
          <w:rFonts w:ascii="Arial" w:hAnsi="Arial" w:cs="Arial"/>
          <w:sz w:val="20"/>
        </w:rPr>
        <w:t xml:space="preserve">from </w:t>
      </w:r>
      <w:r w:rsidRPr="000274AE">
        <w:rPr>
          <w:rFonts w:ascii="Arial" w:hAnsi="Arial" w:cs="Arial"/>
          <w:sz w:val="20"/>
        </w:rPr>
        <w:t xml:space="preserve">it altogether </w:t>
      </w:r>
      <w:r w:rsidR="009979B8" w:rsidRPr="000274AE">
        <w:rPr>
          <w:rFonts w:ascii="Arial" w:hAnsi="Arial" w:cs="Arial"/>
          <w:sz w:val="20"/>
        </w:rPr>
        <w:t xml:space="preserve">(in the circumstances described in the </w:t>
      </w:r>
      <w:r w:rsidR="009979B8" w:rsidRPr="000274AE">
        <w:rPr>
          <w:rFonts w:ascii="Arial" w:hAnsi="Arial" w:cs="Arial"/>
          <w:i/>
          <w:sz w:val="20"/>
        </w:rPr>
        <w:t>offer</w:t>
      </w:r>
      <w:r w:rsidR="009979B8" w:rsidRPr="000274AE">
        <w:rPr>
          <w:rFonts w:ascii="Arial" w:hAnsi="Arial" w:cs="Arial"/>
          <w:sz w:val="20"/>
        </w:rPr>
        <w:t xml:space="preserve"> </w:t>
      </w:r>
      <w:r w:rsidR="009979B8" w:rsidRPr="000274AE">
        <w:rPr>
          <w:rFonts w:ascii="Arial" w:hAnsi="Arial" w:cs="Arial"/>
          <w:i/>
          <w:sz w:val="20"/>
        </w:rPr>
        <w:t>details</w:t>
      </w:r>
      <w:r w:rsidR="009979B8" w:rsidRPr="000274AE">
        <w:rPr>
          <w:rFonts w:ascii="Arial" w:hAnsi="Arial" w:cs="Arial"/>
          <w:sz w:val="20"/>
        </w:rPr>
        <w:t>)</w:t>
      </w:r>
      <w:r w:rsidR="00FA5E13" w:rsidRPr="000274AE">
        <w:rPr>
          <w:rFonts w:ascii="Arial" w:hAnsi="Arial" w:cs="Arial"/>
          <w:sz w:val="20"/>
        </w:rPr>
        <w:t xml:space="preserve">.  In those circumstances we can </w:t>
      </w:r>
      <w:r w:rsidRPr="000274AE">
        <w:rPr>
          <w:rFonts w:ascii="Arial" w:hAnsi="Arial" w:cs="Arial"/>
          <w:sz w:val="20"/>
        </w:rPr>
        <w:t xml:space="preserve">decline to advance </w:t>
      </w:r>
      <w:r w:rsidR="00FA5E13" w:rsidRPr="000274AE">
        <w:rPr>
          <w:rFonts w:ascii="Arial" w:hAnsi="Arial" w:cs="Arial"/>
          <w:sz w:val="20"/>
        </w:rPr>
        <w:t xml:space="preserve">any money </w:t>
      </w:r>
      <w:r w:rsidRPr="000274AE">
        <w:rPr>
          <w:rFonts w:ascii="Arial" w:hAnsi="Arial" w:cs="Arial"/>
          <w:sz w:val="20"/>
        </w:rPr>
        <w:t xml:space="preserve">to you.  </w:t>
      </w:r>
    </w:p>
    <w:p w14:paraId="3F16D149" w14:textId="77777777" w:rsidR="00DD28E1" w:rsidRDefault="00DD28E1" w:rsidP="006C14D4">
      <w:pPr>
        <w:pStyle w:val="ListParagraph"/>
        <w:widowControl w:val="0"/>
        <w:spacing w:before="60" w:afterLines="60" w:after="144" w:line="240" w:lineRule="atLeast"/>
        <w:rPr>
          <w:rFonts w:ascii="Arial" w:hAnsi="Arial" w:cs="Arial"/>
          <w:sz w:val="20"/>
        </w:rPr>
      </w:pPr>
    </w:p>
    <w:p w14:paraId="6967BDA6" w14:textId="77777777" w:rsidR="00DD28E1" w:rsidRDefault="00FA5E13"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We will not advance funds unless and until we are satisfied that all required conditions are fulfilled.  Any conditions we specify are for our benefit only although we may in our absolute discretion waive any of the conditions.  </w:t>
      </w:r>
    </w:p>
    <w:p w14:paraId="4BE38B3B" w14:textId="77777777" w:rsidR="00DD28E1" w:rsidRDefault="00DD28E1" w:rsidP="006C14D4">
      <w:pPr>
        <w:pStyle w:val="ListParagraph"/>
        <w:spacing w:before="60" w:afterLines="60" w:after="144" w:line="240" w:lineRule="atLeast"/>
        <w:rPr>
          <w:rFonts w:ascii="Arial" w:hAnsi="Arial" w:cs="Arial"/>
          <w:sz w:val="20"/>
        </w:rPr>
      </w:pPr>
    </w:p>
    <w:p w14:paraId="73612EEC" w14:textId="77777777" w:rsidR="00DD28E1" w:rsidRDefault="00D63B40"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We can also withdraw from </w:t>
      </w:r>
      <w:r w:rsidR="00FA5E13" w:rsidRPr="000274AE">
        <w:rPr>
          <w:rFonts w:ascii="Arial" w:hAnsi="Arial" w:cs="Arial"/>
          <w:sz w:val="20"/>
        </w:rPr>
        <w:t>the</w:t>
      </w:r>
      <w:r w:rsidRPr="000274AE">
        <w:rPr>
          <w:rFonts w:ascii="Arial" w:hAnsi="Arial" w:cs="Arial"/>
          <w:sz w:val="20"/>
        </w:rPr>
        <w:t xml:space="preserve"> </w:t>
      </w:r>
      <w:r w:rsidRPr="000274AE">
        <w:rPr>
          <w:rFonts w:ascii="Arial" w:hAnsi="Arial" w:cs="Arial"/>
          <w:i/>
          <w:sz w:val="20"/>
        </w:rPr>
        <w:t>loan agreement</w:t>
      </w:r>
      <w:r w:rsidRPr="000274AE">
        <w:rPr>
          <w:rFonts w:ascii="Arial" w:hAnsi="Arial" w:cs="Arial"/>
          <w:sz w:val="20"/>
        </w:rPr>
        <w:t xml:space="preserve"> if</w:t>
      </w:r>
      <w:r w:rsidR="003D6CD2">
        <w:rPr>
          <w:rFonts w:ascii="Arial" w:hAnsi="Arial" w:cs="Arial"/>
          <w:sz w:val="20"/>
        </w:rPr>
        <w:t xml:space="preserve"> </w:t>
      </w:r>
      <w:r w:rsidRPr="003D6CD2">
        <w:rPr>
          <w:rFonts w:ascii="Arial" w:hAnsi="Arial" w:cs="Arial"/>
          <w:sz w:val="20"/>
        </w:rPr>
        <w:t xml:space="preserve">any </w:t>
      </w:r>
      <w:r w:rsidRPr="003D6CD2">
        <w:rPr>
          <w:rFonts w:ascii="Arial" w:hAnsi="Arial" w:cs="Arial"/>
          <w:i/>
          <w:sz w:val="20"/>
        </w:rPr>
        <w:t>security</w:t>
      </w:r>
      <w:r w:rsidRPr="003D6CD2">
        <w:rPr>
          <w:rFonts w:ascii="Arial" w:hAnsi="Arial" w:cs="Arial"/>
          <w:sz w:val="20"/>
        </w:rPr>
        <w:t xml:space="preserve"> (to be granted by you or any other party</w:t>
      </w:r>
      <w:r w:rsidR="00FA5E13" w:rsidRPr="003D6CD2">
        <w:rPr>
          <w:rFonts w:ascii="Arial" w:hAnsi="Arial" w:cs="Arial"/>
          <w:sz w:val="20"/>
        </w:rPr>
        <w:t xml:space="preserve"> in relation to the </w:t>
      </w:r>
      <w:r w:rsidR="00FA5E13" w:rsidRPr="003D6CD2">
        <w:rPr>
          <w:rFonts w:ascii="Arial" w:hAnsi="Arial" w:cs="Arial"/>
          <w:i/>
          <w:sz w:val="20"/>
        </w:rPr>
        <w:t>loan agreement</w:t>
      </w:r>
      <w:r w:rsidRPr="003D6CD2">
        <w:rPr>
          <w:rFonts w:ascii="Arial" w:hAnsi="Arial" w:cs="Arial"/>
          <w:sz w:val="20"/>
        </w:rPr>
        <w:t xml:space="preserve">) specified in the </w:t>
      </w:r>
      <w:r w:rsidRPr="003D6CD2">
        <w:rPr>
          <w:rFonts w:ascii="Arial" w:hAnsi="Arial" w:cs="Arial"/>
          <w:i/>
          <w:sz w:val="20"/>
        </w:rPr>
        <w:t>offer details</w:t>
      </w:r>
      <w:r w:rsidRPr="003D6CD2">
        <w:rPr>
          <w:rFonts w:ascii="Arial" w:hAnsi="Arial" w:cs="Arial"/>
          <w:sz w:val="20"/>
        </w:rPr>
        <w:t xml:space="preserve"> </w:t>
      </w:r>
      <w:r w:rsidR="003D6CD2">
        <w:rPr>
          <w:rFonts w:ascii="Arial" w:hAnsi="Arial" w:cs="Arial"/>
          <w:sz w:val="20"/>
        </w:rPr>
        <w:t xml:space="preserve">and / </w:t>
      </w:r>
      <w:r w:rsidRPr="003D6CD2">
        <w:rPr>
          <w:rFonts w:ascii="Arial" w:hAnsi="Arial" w:cs="Arial"/>
          <w:sz w:val="20"/>
        </w:rPr>
        <w:t>or the certificate</w:t>
      </w:r>
      <w:r w:rsidR="00FA5E13" w:rsidRPr="003D6CD2">
        <w:rPr>
          <w:rFonts w:ascii="Arial" w:hAnsi="Arial" w:cs="Arial"/>
          <w:sz w:val="20"/>
        </w:rPr>
        <w:t xml:space="preserve">(s) </w:t>
      </w:r>
      <w:r w:rsidRPr="003D6CD2">
        <w:rPr>
          <w:rFonts w:ascii="Arial" w:hAnsi="Arial" w:cs="Arial"/>
          <w:sz w:val="20"/>
        </w:rPr>
        <w:t xml:space="preserve">of title </w:t>
      </w:r>
      <w:r w:rsidR="003D6CD2">
        <w:rPr>
          <w:rFonts w:ascii="Arial" w:hAnsi="Arial" w:cs="Arial"/>
          <w:sz w:val="20"/>
        </w:rPr>
        <w:t xml:space="preserve">(if they are in paper form) </w:t>
      </w:r>
      <w:r w:rsidRPr="003D6CD2">
        <w:rPr>
          <w:rFonts w:ascii="Arial" w:hAnsi="Arial" w:cs="Arial"/>
          <w:sz w:val="20"/>
        </w:rPr>
        <w:t xml:space="preserve">in relation to the </w:t>
      </w:r>
      <w:r w:rsidRPr="003D6CD2">
        <w:rPr>
          <w:rFonts w:ascii="Arial" w:hAnsi="Arial" w:cs="Arial"/>
          <w:i/>
          <w:sz w:val="20"/>
        </w:rPr>
        <w:t>security</w:t>
      </w:r>
      <w:r w:rsidRPr="003D6CD2">
        <w:rPr>
          <w:rFonts w:ascii="Arial" w:hAnsi="Arial" w:cs="Arial"/>
          <w:sz w:val="20"/>
        </w:rPr>
        <w:t xml:space="preserve"> is not delivered to us</w:t>
      </w:r>
      <w:r w:rsidR="00FA5E13" w:rsidRPr="003D6CD2">
        <w:rPr>
          <w:rFonts w:ascii="Arial" w:hAnsi="Arial" w:cs="Arial"/>
          <w:sz w:val="20"/>
        </w:rPr>
        <w:t xml:space="preserve"> (or our solicitors)</w:t>
      </w:r>
      <w:r w:rsidRPr="003D6CD2">
        <w:rPr>
          <w:rFonts w:ascii="Arial" w:hAnsi="Arial" w:cs="Arial"/>
          <w:sz w:val="20"/>
        </w:rPr>
        <w:t>.</w:t>
      </w:r>
    </w:p>
    <w:p w14:paraId="7252016D" w14:textId="77777777" w:rsidR="00760B61" w:rsidRPr="00760B61" w:rsidRDefault="00760B61" w:rsidP="00760B61">
      <w:pPr>
        <w:pStyle w:val="ListParagraph"/>
        <w:rPr>
          <w:rFonts w:ascii="Arial" w:hAnsi="Arial" w:cs="Arial"/>
          <w:sz w:val="20"/>
        </w:rPr>
      </w:pPr>
    </w:p>
    <w:p w14:paraId="4F0DAFCD" w14:textId="77777777" w:rsidR="00DD28E1" w:rsidRDefault="0047103F"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5E4F94">
        <w:rPr>
          <w:rFonts w:ascii="Arial" w:hAnsi="Arial" w:cs="Arial"/>
          <w:b/>
          <w:szCs w:val="22"/>
        </w:rPr>
        <w:t>Things you need to do b</w:t>
      </w:r>
      <w:r w:rsidR="000E726B" w:rsidRPr="005E4F94">
        <w:rPr>
          <w:rFonts w:ascii="Arial" w:hAnsi="Arial" w:cs="Arial"/>
          <w:b/>
          <w:szCs w:val="22"/>
        </w:rPr>
        <w:t xml:space="preserve">efore </w:t>
      </w:r>
      <w:r w:rsidR="00DC2A89" w:rsidRPr="005E4F94">
        <w:rPr>
          <w:rFonts w:ascii="Arial" w:hAnsi="Arial" w:cs="Arial"/>
          <w:b/>
          <w:szCs w:val="22"/>
        </w:rPr>
        <w:t>we advance any funds</w:t>
      </w:r>
    </w:p>
    <w:p w14:paraId="5B1E3964" w14:textId="30815CAA" w:rsidR="00DD28E1" w:rsidRDefault="009818D6" w:rsidP="006C14D4">
      <w:pPr>
        <w:widowControl w:val="0"/>
        <w:spacing w:before="60" w:afterLines="60" w:after="144" w:line="240" w:lineRule="atLeast"/>
        <w:ind w:left="720"/>
        <w:rPr>
          <w:rFonts w:ascii="Arial" w:hAnsi="Arial" w:cs="Arial"/>
          <w:b/>
          <w:sz w:val="20"/>
        </w:rPr>
      </w:pPr>
      <w:r>
        <w:rPr>
          <w:rFonts w:ascii="Arial" w:hAnsi="Arial" w:cs="Arial"/>
          <w:b/>
          <w:noProof/>
          <w:sz w:val="20"/>
          <w:lang w:val="en-US"/>
        </w:rPr>
        <mc:AlternateContent>
          <mc:Choice Requires="wps">
            <w:drawing>
              <wp:anchor distT="0" distB="0" distL="114300" distR="114300" simplePos="0" relativeHeight="251659264" behindDoc="0" locked="0" layoutInCell="1" allowOverlap="1" wp14:anchorId="21EAC614" wp14:editId="4B1CF21F">
                <wp:simplePos x="0" y="0"/>
                <wp:positionH relativeFrom="column">
                  <wp:posOffset>469900</wp:posOffset>
                </wp:positionH>
                <wp:positionV relativeFrom="paragraph">
                  <wp:posOffset>4445</wp:posOffset>
                </wp:positionV>
                <wp:extent cx="5753735" cy="513715"/>
                <wp:effectExtent l="10160" t="6350" r="8255" b="13335"/>
                <wp:wrapNone/>
                <wp:docPr id="55424535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735" cy="513715"/>
                        </a:xfrm>
                        <a:prstGeom prst="rect">
                          <a:avLst/>
                        </a:prstGeom>
                        <a:solidFill>
                          <a:srgbClr val="FFFFFF"/>
                        </a:solidFill>
                        <a:ln w="9525">
                          <a:solidFill>
                            <a:srgbClr val="000000"/>
                          </a:solidFill>
                          <a:miter lim="800000"/>
                          <a:headEnd/>
                          <a:tailEnd/>
                        </a:ln>
                      </wps:spPr>
                      <wps:txbx>
                        <w:txbxContent>
                          <w:p w14:paraId="366A9208" w14:textId="77777777" w:rsidR="00032A02" w:rsidRDefault="00032A02" w:rsidP="00521DA3">
                            <w:pPr>
                              <w:shd w:val="clear" w:color="auto" w:fill="D9D9D9" w:themeFill="background1" w:themeFillShade="D9"/>
                              <w:spacing w:before="0"/>
                              <w:rPr>
                                <w:rFonts w:ascii="Arial" w:hAnsi="Arial" w:cs="Arial"/>
                                <w:sz w:val="20"/>
                                <w:lang w:val="en-US"/>
                              </w:rPr>
                            </w:pPr>
                            <w:r w:rsidRPr="00516272">
                              <w:rPr>
                                <w:rFonts w:ascii="Arial" w:hAnsi="Arial" w:cs="Arial"/>
                                <w:b/>
                                <w:sz w:val="20"/>
                                <w:lang w:val="en-US"/>
                              </w:rPr>
                              <w:t>Note</w:t>
                            </w:r>
                            <w:r w:rsidRPr="007C3F72">
                              <w:rPr>
                                <w:rFonts w:ascii="Arial" w:hAnsi="Arial" w:cs="Arial"/>
                                <w:sz w:val="20"/>
                                <w:lang w:val="en-US"/>
                              </w:rPr>
                              <w:t>:</w:t>
                            </w:r>
                            <w:r>
                              <w:rPr>
                                <w:rFonts w:ascii="Arial" w:hAnsi="Arial" w:cs="Arial"/>
                                <w:sz w:val="20"/>
                                <w:lang w:val="en-US"/>
                              </w:rPr>
                              <w:t xml:space="preserve"> We suggest you discuss these requirements with your solicitor or conveyancer to check what you need to do. They can contact our representative that prepared these documents for further information.</w:t>
                            </w:r>
                          </w:p>
                          <w:p w14:paraId="31711FAA" w14:textId="77777777" w:rsidR="00032A02" w:rsidRPr="0047103F" w:rsidRDefault="00032A02" w:rsidP="0047103F">
                            <w:pPr>
                              <w:rPr>
                                <w:rFonts w:ascii="Arial" w:hAnsi="Arial" w:cs="Arial"/>
                                <w:sz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AC614" id="Text Box 4" o:spid="_x0000_s1029" type="#_x0000_t202" style="position:absolute;left:0;text-align:left;margin-left:37pt;margin-top:.35pt;width:453.05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">
                <v:textbox>
                  <w:txbxContent>
                    <w:p w14:paraId="366A9208" w14:textId="77777777" w:rsidR="00032A02" w:rsidRDefault="00032A02" w:rsidP="00521DA3">
                      <w:pPr>
                        <w:shd w:val="clear" w:color="auto" w:fill="D9D9D9" w:themeFill="background1" w:themeFillShade="D9"/>
                        <w:spacing w:before="0"/>
                        <w:rPr>
                          <w:rFonts w:ascii="Arial" w:hAnsi="Arial" w:cs="Arial"/>
                          <w:sz w:val="20"/>
                          <w:lang w:val="en-US"/>
                        </w:rPr>
                      </w:pPr>
                      <w:r w:rsidRPr="00516272">
                        <w:rPr>
                          <w:rFonts w:ascii="Arial" w:hAnsi="Arial" w:cs="Arial"/>
                          <w:b/>
                          <w:sz w:val="20"/>
                          <w:lang w:val="en-US"/>
                        </w:rPr>
                        <w:t>Note</w:t>
                      </w:r>
                      <w:r w:rsidRPr="007C3F72">
                        <w:rPr>
                          <w:rFonts w:ascii="Arial" w:hAnsi="Arial" w:cs="Arial"/>
                          <w:sz w:val="20"/>
                          <w:lang w:val="en-US"/>
                        </w:rPr>
                        <w:t>:</w:t>
                      </w:r>
                      <w:r>
                        <w:rPr>
                          <w:rFonts w:ascii="Arial" w:hAnsi="Arial" w:cs="Arial"/>
                          <w:sz w:val="20"/>
                          <w:lang w:val="en-US"/>
                        </w:rPr>
                        <w:t xml:space="preserve"> We suggest you discuss these requirements with your solicitor or conveyancer to check what you need to do. They can contact our representative that prepared these documents for further information.</w:t>
                      </w:r>
                    </w:p>
                    <w:p w14:paraId="31711FAA" w14:textId="77777777" w:rsidR="00032A02" w:rsidRPr="0047103F" w:rsidRDefault="00032A02" w:rsidP="0047103F">
                      <w:pPr>
                        <w:rPr>
                          <w:rFonts w:ascii="Arial" w:hAnsi="Arial" w:cs="Arial"/>
                          <w:sz w:val="20"/>
                          <w:lang w:val="en-US"/>
                        </w:rPr>
                      </w:pPr>
                    </w:p>
                  </w:txbxContent>
                </v:textbox>
              </v:shape>
            </w:pict>
          </mc:Fallback>
        </mc:AlternateContent>
      </w:r>
    </w:p>
    <w:p w14:paraId="318C9D14" w14:textId="77777777" w:rsidR="00DD28E1" w:rsidRDefault="00DD28E1" w:rsidP="006C14D4">
      <w:pPr>
        <w:widowControl w:val="0"/>
        <w:spacing w:before="60" w:afterLines="60" w:after="144" w:line="240" w:lineRule="atLeast"/>
        <w:rPr>
          <w:rFonts w:ascii="Arial" w:hAnsi="Arial" w:cs="Arial"/>
          <w:b/>
          <w:sz w:val="20"/>
        </w:rPr>
      </w:pPr>
    </w:p>
    <w:p w14:paraId="7A72C361" w14:textId="77777777" w:rsidR="00DD28E1" w:rsidRDefault="00DD28E1" w:rsidP="006C14D4">
      <w:pPr>
        <w:pStyle w:val="ListParagraph"/>
        <w:widowControl w:val="0"/>
        <w:spacing w:before="60" w:afterLines="60" w:after="144" w:line="240" w:lineRule="atLeast"/>
        <w:rPr>
          <w:rFonts w:ascii="Arial" w:hAnsi="Arial" w:cs="Arial"/>
          <w:sz w:val="20"/>
        </w:rPr>
      </w:pPr>
    </w:p>
    <w:p w14:paraId="1FBE6C82" w14:textId="77777777" w:rsidR="00DD28E1" w:rsidRDefault="000A5BF1" w:rsidP="006C14D4">
      <w:pPr>
        <w:pStyle w:val="ListParagraph"/>
        <w:widowControl w:val="0"/>
        <w:numPr>
          <w:ilvl w:val="1"/>
          <w:numId w:val="4"/>
        </w:numPr>
        <w:spacing w:before="60" w:afterLines="60" w:after="144" w:line="240" w:lineRule="atLeast"/>
        <w:rPr>
          <w:rFonts w:ascii="Arial" w:hAnsi="Arial" w:cs="Arial"/>
          <w:sz w:val="20"/>
        </w:rPr>
      </w:pPr>
      <w:r w:rsidRPr="004C65A2">
        <w:rPr>
          <w:rFonts w:ascii="Arial" w:hAnsi="Arial" w:cs="Arial"/>
          <w:sz w:val="20"/>
        </w:rPr>
        <w:t xml:space="preserve">We can only lend the </w:t>
      </w:r>
      <w:r w:rsidRPr="004C65A2">
        <w:rPr>
          <w:rFonts w:ascii="Arial" w:hAnsi="Arial" w:cs="Arial"/>
          <w:i/>
          <w:sz w:val="20"/>
        </w:rPr>
        <w:t xml:space="preserve">loan amount </w:t>
      </w:r>
      <w:r w:rsidRPr="004C65A2">
        <w:rPr>
          <w:rFonts w:ascii="Arial" w:hAnsi="Arial" w:cs="Arial"/>
          <w:sz w:val="20"/>
        </w:rPr>
        <w:t>if:</w:t>
      </w:r>
    </w:p>
    <w:p w14:paraId="67556BE6" w14:textId="77777777" w:rsidR="00DD28E1" w:rsidRDefault="00DD28E1" w:rsidP="006C14D4">
      <w:pPr>
        <w:pStyle w:val="ListParagraph"/>
        <w:widowControl w:val="0"/>
        <w:spacing w:before="60" w:afterLines="60" w:after="144" w:line="240" w:lineRule="atLeast"/>
        <w:ind w:left="1418"/>
        <w:rPr>
          <w:rFonts w:ascii="Arial" w:hAnsi="Arial" w:cs="Arial"/>
          <w:sz w:val="20"/>
        </w:rPr>
      </w:pPr>
      <w:bookmarkStart w:id="0" w:name="_Ref316816481"/>
    </w:p>
    <w:p w14:paraId="53194AFE" w14:textId="77777777" w:rsidR="00DD28E1" w:rsidRDefault="00B55C02" w:rsidP="006C14D4">
      <w:pPr>
        <w:pStyle w:val="ListParagraph"/>
        <w:widowControl w:val="0"/>
        <w:numPr>
          <w:ilvl w:val="2"/>
          <w:numId w:val="4"/>
        </w:numPr>
        <w:spacing w:before="60" w:afterLines="60" w:after="144" w:line="240" w:lineRule="atLeast"/>
        <w:rPr>
          <w:rFonts w:ascii="Arial" w:hAnsi="Arial" w:cs="Arial"/>
          <w:sz w:val="20"/>
        </w:rPr>
      </w:pPr>
      <w:bookmarkStart w:id="1" w:name="_Ref109644196"/>
      <w:r w:rsidRPr="004C65A2">
        <w:rPr>
          <w:rFonts w:ascii="Arial" w:hAnsi="Arial" w:cs="Arial"/>
          <w:sz w:val="20"/>
        </w:rPr>
        <w:t>w</w:t>
      </w:r>
      <w:r w:rsidR="00C81CF4" w:rsidRPr="004C65A2">
        <w:rPr>
          <w:rFonts w:ascii="Arial" w:hAnsi="Arial" w:cs="Arial"/>
          <w:sz w:val="20"/>
        </w:rPr>
        <w:t xml:space="preserve">e </w:t>
      </w:r>
      <w:r w:rsidR="00CA1571" w:rsidRPr="004C65A2">
        <w:rPr>
          <w:rFonts w:ascii="Arial" w:hAnsi="Arial" w:cs="Arial"/>
          <w:sz w:val="20"/>
        </w:rPr>
        <w:t>receive</w:t>
      </w:r>
      <w:r w:rsidR="00C81CF4" w:rsidRPr="004C65A2">
        <w:rPr>
          <w:rFonts w:ascii="Arial" w:hAnsi="Arial" w:cs="Arial"/>
          <w:sz w:val="20"/>
        </w:rPr>
        <w:t>:</w:t>
      </w:r>
      <w:bookmarkEnd w:id="0"/>
      <w:bookmarkEnd w:id="1"/>
    </w:p>
    <w:p w14:paraId="0C5ED675"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D55F45D" w14:textId="77777777" w:rsidR="00DD28E1" w:rsidRDefault="00C81CF4" w:rsidP="006C14D4">
      <w:pPr>
        <w:pStyle w:val="ListParagraph"/>
        <w:widowControl w:val="0"/>
        <w:numPr>
          <w:ilvl w:val="3"/>
          <w:numId w:val="4"/>
        </w:numPr>
        <w:spacing w:before="60" w:afterLines="60" w:after="144" w:line="240" w:lineRule="atLeast"/>
        <w:rPr>
          <w:rFonts w:ascii="Arial" w:hAnsi="Arial" w:cs="Arial"/>
          <w:sz w:val="20"/>
        </w:rPr>
      </w:pPr>
      <w:r w:rsidRPr="004C65A2">
        <w:rPr>
          <w:rFonts w:ascii="Arial" w:hAnsi="Arial" w:cs="Arial"/>
          <w:sz w:val="20"/>
        </w:rPr>
        <w:t xml:space="preserve">all </w:t>
      </w:r>
      <w:r w:rsidRPr="004C65A2">
        <w:rPr>
          <w:rFonts w:ascii="Arial" w:hAnsi="Arial" w:cs="Arial"/>
          <w:i/>
          <w:sz w:val="20"/>
        </w:rPr>
        <w:t>securities</w:t>
      </w:r>
      <w:r w:rsidRPr="004C65A2">
        <w:rPr>
          <w:rFonts w:ascii="Arial" w:hAnsi="Arial" w:cs="Arial"/>
          <w:sz w:val="20"/>
        </w:rPr>
        <w:t xml:space="preserve"> and related documents (for example, </w:t>
      </w:r>
      <w:r w:rsidR="00160465" w:rsidRPr="004C65A2">
        <w:rPr>
          <w:rFonts w:ascii="Arial" w:hAnsi="Arial" w:cs="Arial"/>
          <w:sz w:val="20"/>
        </w:rPr>
        <w:t>certificate</w:t>
      </w:r>
      <w:r w:rsidR="00FA5E13" w:rsidRPr="004C65A2">
        <w:rPr>
          <w:rFonts w:ascii="Arial" w:hAnsi="Arial" w:cs="Arial"/>
          <w:sz w:val="20"/>
        </w:rPr>
        <w:t>(</w:t>
      </w:r>
      <w:r w:rsidR="00160465" w:rsidRPr="004C65A2">
        <w:rPr>
          <w:rFonts w:ascii="Arial" w:hAnsi="Arial" w:cs="Arial"/>
          <w:sz w:val="20"/>
        </w:rPr>
        <w:t>s</w:t>
      </w:r>
      <w:r w:rsidR="00FA5E13" w:rsidRPr="004C65A2">
        <w:rPr>
          <w:rFonts w:ascii="Arial" w:hAnsi="Arial" w:cs="Arial"/>
          <w:sz w:val="20"/>
        </w:rPr>
        <w:t>)</w:t>
      </w:r>
      <w:r w:rsidR="00160465" w:rsidRPr="004C65A2">
        <w:rPr>
          <w:rFonts w:ascii="Arial" w:hAnsi="Arial" w:cs="Arial"/>
          <w:sz w:val="20"/>
        </w:rPr>
        <w:t xml:space="preserve"> of title</w:t>
      </w:r>
      <w:r w:rsidR="005575EE" w:rsidRPr="004C65A2">
        <w:rPr>
          <w:rFonts w:ascii="Arial" w:hAnsi="Arial" w:cs="Arial"/>
          <w:sz w:val="20"/>
        </w:rPr>
        <w:t xml:space="preserve"> in physical or electronic form</w:t>
      </w:r>
      <w:r w:rsidR="00160465" w:rsidRPr="004C65A2">
        <w:rPr>
          <w:rFonts w:ascii="Arial" w:hAnsi="Arial" w:cs="Arial"/>
          <w:sz w:val="20"/>
        </w:rPr>
        <w:t xml:space="preserve">, </w:t>
      </w:r>
      <w:r w:rsidRPr="004C65A2">
        <w:rPr>
          <w:rFonts w:ascii="Arial" w:hAnsi="Arial" w:cs="Arial"/>
          <w:sz w:val="20"/>
        </w:rPr>
        <w:t>certificates of independent advice for guarantors</w:t>
      </w:r>
      <w:proofErr w:type="gramStart"/>
      <w:r w:rsidRPr="004C65A2">
        <w:rPr>
          <w:rFonts w:ascii="Arial" w:hAnsi="Arial" w:cs="Arial"/>
          <w:sz w:val="20"/>
        </w:rPr>
        <w:t>);</w:t>
      </w:r>
      <w:proofErr w:type="gramEnd"/>
    </w:p>
    <w:p w14:paraId="558C4D8E"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02881C27" w14:textId="77777777" w:rsidR="00DD28E1" w:rsidRDefault="000A5BF1" w:rsidP="006C14D4">
      <w:pPr>
        <w:pStyle w:val="ListParagraph"/>
        <w:widowControl w:val="0"/>
        <w:numPr>
          <w:ilvl w:val="3"/>
          <w:numId w:val="4"/>
        </w:numPr>
        <w:spacing w:before="60" w:afterLines="60" w:after="144" w:line="240" w:lineRule="atLeast"/>
        <w:rPr>
          <w:rFonts w:ascii="Arial" w:hAnsi="Arial" w:cs="Arial"/>
          <w:sz w:val="20"/>
        </w:rPr>
      </w:pPr>
      <w:r w:rsidRPr="004C65A2">
        <w:rPr>
          <w:rFonts w:ascii="Arial" w:hAnsi="Arial" w:cs="Arial"/>
          <w:sz w:val="20"/>
        </w:rPr>
        <w:t xml:space="preserve">evidence of any required </w:t>
      </w:r>
      <w:proofErr w:type="gramStart"/>
      <w:r w:rsidRPr="004C65A2">
        <w:rPr>
          <w:rFonts w:ascii="Arial" w:hAnsi="Arial" w:cs="Arial"/>
          <w:sz w:val="20"/>
        </w:rPr>
        <w:t>insurance;</w:t>
      </w:r>
      <w:proofErr w:type="gramEnd"/>
    </w:p>
    <w:p w14:paraId="3AACB64C"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0EDA48F2" w14:textId="77777777" w:rsidR="00DD28E1" w:rsidRDefault="00C81CF4" w:rsidP="006C14D4">
      <w:pPr>
        <w:pStyle w:val="ListParagraph"/>
        <w:widowControl w:val="0"/>
        <w:numPr>
          <w:ilvl w:val="3"/>
          <w:numId w:val="4"/>
        </w:numPr>
        <w:spacing w:before="60" w:afterLines="60" w:after="144" w:line="240" w:lineRule="atLeast"/>
        <w:rPr>
          <w:rFonts w:ascii="Arial" w:hAnsi="Arial" w:cs="Arial"/>
          <w:sz w:val="20"/>
        </w:rPr>
      </w:pPr>
      <w:r w:rsidRPr="004C65A2">
        <w:rPr>
          <w:rFonts w:ascii="Arial" w:hAnsi="Arial" w:cs="Arial"/>
          <w:sz w:val="20"/>
        </w:rPr>
        <w:t>any other document</w:t>
      </w:r>
      <w:r w:rsidR="006A0400" w:rsidRPr="004C65A2">
        <w:rPr>
          <w:rFonts w:ascii="Arial" w:hAnsi="Arial" w:cs="Arial"/>
          <w:sz w:val="20"/>
        </w:rPr>
        <w:t>,</w:t>
      </w:r>
      <w:r w:rsidRPr="004C65A2">
        <w:rPr>
          <w:rFonts w:ascii="Arial" w:hAnsi="Arial" w:cs="Arial"/>
          <w:sz w:val="20"/>
        </w:rPr>
        <w:t xml:space="preserve"> information</w:t>
      </w:r>
      <w:r w:rsidR="005575EE" w:rsidRPr="004C65A2">
        <w:rPr>
          <w:rFonts w:ascii="Arial" w:hAnsi="Arial" w:cs="Arial"/>
          <w:sz w:val="20"/>
        </w:rPr>
        <w:t>, acknowledgement, confirmation or acceptance</w:t>
      </w:r>
      <w:r w:rsidRPr="004C65A2">
        <w:rPr>
          <w:rFonts w:ascii="Arial" w:hAnsi="Arial" w:cs="Arial"/>
          <w:sz w:val="20"/>
        </w:rPr>
        <w:t xml:space="preserve"> </w:t>
      </w:r>
      <w:r w:rsidR="005575EE" w:rsidRPr="004C65A2">
        <w:rPr>
          <w:rFonts w:ascii="Arial" w:hAnsi="Arial" w:cs="Arial"/>
          <w:sz w:val="20"/>
        </w:rPr>
        <w:t xml:space="preserve">(in physical or electronic form) </w:t>
      </w:r>
      <w:r w:rsidRPr="004C65A2">
        <w:rPr>
          <w:rFonts w:ascii="Arial" w:hAnsi="Arial" w:cs="Arial"/>
          <w:sz w:val="20"/>
        </w:rPr>
        <w:t>we require</w:t>
      </w:r>
      <w:r w:rsidR="00B55C02" w:rsidRPr="004C65A2">
        <w:rPr>
          <w:rFonts w:ascii="Arial" w:hAnsi="Arial" w:cs="Arial"/>
          <w:sz w:val="20"/>
        </w:rPr>
        <w:t>,</w:t>
      </w:r>
    </w:p>
    <w:p w14:paraId="672D3365"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4C198E78" w14:textId="77777777" w:rsidR="00DD28E1" w:rsidRDefault="005575EE" w:rsidP="006C14D4">
      <w:pPr>
        <w:pStyle w:val="ListParagraph"/>
        <w:widowControl w:val="0"/>
        <w:spacing w:before="60" w:afterLines="60" w:after="144" w:line="240" w:lineRule="atLeast"/>
        <w:ind w:left="1418"/>
        <w:rPr>
          <w:rFonts w:ascii="Arial" w:hAnsi="Arial" w:cs="Arial"/>
          <w:sz w:val="20"/>
        </w:rPr>
      </w:pPr>
      <w:r w:rsidRPr="004C65A2">
        <w:rPr>
          <w:rFonts w:ascii="Arial" w:hAnsi="Arial" w:cs="Arial"/>
          <w:sz w:val="20"/>
        </w:rPr>
        <w:t xml:space="preserve">in form and substance </w:t>
      </w:r>
      <w:r w:rsidR="00C81CF4" w:rsidRPr="004C65A2">
        <w:rPr>
          <w:rFonts w:ascii="Arial" w:hAnsi="Arial" w:cs="Arial"/>
          <w:sz w:val="20"/>
        </w:rPr>
        <w:t>satisfactory to us; and</w:t>
      </w:r>
    </w:p>
    <w:p w14:paraId="0B7B7733"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1A989EB2" w14:textId="77777777" w:rsidR="00DD28E1" w:rsidRDefault="00C81CF4" w:rsidP="006C14D4">
      <w:pPr>
        <w:pStyle w:val="ListParagraph"/>
        <w:widowControl w:val="0"/>
        <w:numPr>
          <w:ilvl w:val="2"/>
          <w:numId w:val="4"/>
        </w:numPr>
        <w:spacing w:before="60" w:afterLines="60" w:after="144" w:line="240" w:lineRule="atLeast"/>
        <w:rPr>
          <w:rFonts w:ascii="Arial" w:hAnsi="Arial" w:cs="Arial"/>
          <w:sz w:val="20"/>
        </w:rPr>
      </w:pPr>
      <w:proofErr w:type="gramStart"/>
      <w:r w:rsidRPr="00FE4A5D">
        <w:rPr>
          <w:rFonts w:ascii="Arial" w:hAnsi="Arial" w:cs="Arial"/>
          <w:sz w:val="20"/>
        </w:rPr>
        <w:t>all of</w:t>
      </w:r>
      <w:proofErr w:type="gramEnd"/>
      <w:r w:rsidRPr="00FE4A5D">
        <w:rPr>
          <w:rFonts w:ascii="Arial" w:hAnsi="Arial" w:cs="Arial"/>
          <w:sz w:val="20"/>
        </w:rPr>
        <w:t xml:space="preserve"> the </w:t>
      </w:r>
      <w:r w:rsidR="000E726B" w:rsidRPr="00FE4A5D">
        <w:rPr>
          <w:rFonts w:ascii="Arial" w:hAnsi="Arial" w:cs="Arial"/>
          <w:sz w:val="20"/>
        </w:rPr>
        <w:t>items</w:t>
      </w:r>
      <w:r w:rsidRPr="00FE4A5D">
        <w:rPr>
          <w:rFonts w:ascii="Arial" w:hAnsi="Arial" w:cs="Arial"/>
          <w:sz w:val="20"/>
        </w:rPr>
        <w:t xml:space="preserve"> set out in clause </w:t>
      </w:r>
      <w:r w:rsidR="009818D6">
        <w:fldChar w:fldCharType="begin"/>
      </w:r>
      <w:r w:rsidR="00DD28E1">
        <w:instrText xml:space="preserve"> REF _Ref109644196 \w \h  \* MERGEFORMAT </w:instrText>
      </w:r>
      <w:r w:rsidR="009818D6">
        <w:fldChar w:fldCharType="separate"/>
      </w:r>
      <w:r w:rsidR="00DD28E1" w:rsidRPr="00A81509">
        <w:rPr>
          <w:rFonts w:ascii="Arial" w:hAnsi="Arial" w:cs="Arial"/>
          <w:sz w:val="20"/>
        </w:rPr>
        <w:t>3.1(a)</w:t>
      </w:r>
      <w:r w:rsidR="009818D6">
        <w:fldChar w:fldCharType="end"/>
      </w:r>
      <w:r w:rsidRPr="00FE4A5D">
        <w:rPr>
          <w:rFonts w:ascii="Arial" w:hAnsi="Arial" w:cs="Arial"/>
          <w:sz w:val="20"/>
        </w:rPr>
        <w:t xml:space="preserve"> </w:t>
      </w:r>
      <w:r w:rsidR="000E726B" w:rsidRPr="00FE4A5D">
        <w:rPr>
          <w:rFonts w:ascii="Arial" w:hAnsi="Arial" w:cs="Arial"/>
          <w:sz w:val="20"/>
        </w:rPr>
        <w:t>continue to</w:t>
      </w:r>
      <w:r w:rsidR="000E726B" w:rsidRPr="004C65A2">
        <w:rPr>
          <w:rFonts w:ascii="Arial" w:hAnsi="Arial" w:cs="Arial"/>
          <w:sz w:val="20"/>
        </w:rPr>
        <w:t xml:space="preserve"> be </w:t>
      </w:r>
      <w:r w:rsidR="005575EE" w:rsidRPr="004C65A2">
        <w:rPr>
          <w:rFonts w:ascii="Arial" w:hAnsi="Arial" w:cs="Arial"/>
          <w:sz w:val="20"/>
        </w:rPr>
        <w:t xml:space="preserve">in form and substance </w:t>
      </w:r>
      <w:r w:rsidRPr="004C65A2">
        <w:rPr>
          <w:rFonts w:ascii="Arial" w:hAnsi="Arial" w:cs="Arial"/>
          <w:sz w:val="20"/>
        </w:rPr>
        <w:t xml:space="preserve">satisfactory </w:t>
      </w:r>
      <w:r w:rsidR="005575EE" w:rsidRPr="004C65A2">
        <w:rPr>
          <w:rFonts w:ascii="Arial" w:hAnsi="Arial" w:cs="Arial"/>
          <w:sz w:val="20"/>
        </w:rPr>
        <w:t xml:space="preserve">to us </w:t>
      </w:r>
      <w:r w:rsidRPr="004C65A2">
        <w:rPr>
          <w:rFonts w:ascii="Arial" w:hAnsi="Arial" w:cs="Arial"/>
          <w:sz w:val="20"/>
        </w:rPr>
        <w:t>at the</w:t>
      </w:r>
      <w:r w:rsidR="00916CE4" w:rsidRPr="004C65A2">
        <w:rPr>
          <w:rFonts w:ascii="Arial" w:hAnsi="Arial" w:cs="Arial"/>
          <w:sz w:val="20"/>
        </w:rPr>
        <w:t xml:space="preserve"> </w:t>
      </w:r>
      <w:r w:rsidR="00916CE4" w:rsidRPr="004C65A2">
        <w:rPr>
          <w:rFonts w:ascii="Arial" w:hAnsi="Arial" w:cs="Arial"/>
          <w:i/>
          <w:sz w:val="20"/>
        </w:rPr>
        <w:t>settlement date</w:t>
      </w:r>
      <w:r w:rsidR="00916CE4" w:rsidRPr="004C65A2">
        <w:rPr>
          <w:rFonts w:ascii="Arial" w:hAnsi="Arial" w:cs="Arial"/>
          <w:sz w:val="20"/>
        </w:rPr>
        <w:t>; and</w:t>
      </w:r>
    </w:p>
    <w:p w14:paraId="6C0CCADC"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41CF3C9A" w14:textId="77777777" w:rsidR="00DD28E1" w:rsidRDefault="00916CE4" w:rsidP="006C14D4">
      <w:pPr>
        <w:pStyle w:val="ListParagraph"/>
        <w:widowControl w:val="0"/>
        <w:numPr>
          <w:ilvl w:val="2"/>
          <w:numId w:val="4"/>
        </w:numPr>
        <w:spacing w:before="60" w:afterLines="60" w:after="144" w:line="240" w:lineRule="atLeast"/>
        <w:rPr>
          <w:rFonts w:ascii="Arial" w:hAnsi="Arial" w:cs="Arial"/>
          <w:sz w:val="20"/>
        </w:rPr>
      </w:pPr>
      <w:r w:rsidRPr="004C65A2">
        <w:rPr>
          <w:rFonts w:ascii="Arial" w:hAnsi="Arial" w:cs="Arial"/>
          <w:sz w:val="20"/>
        </w:rPr>
        <w:t xml:space="preserve">nothing has happened since </w:t>
      </w:r>
      <w:r w:rsidR="00CA1571" w:rsidRPr="004C65A2">
        <w:rPr>
          <w:rFonts w:ascii="Arial" w:hAnsi="Arial" w:cs="Arial"/>
          <w:sz w:val="20"/>
        </w:rPr>
        <w:t xml:space="preserve">the time </w:t>
      </w:r>
      <w:r w:rsidRPr="004C65A2">
        <w:rPr>
          <w:rFonts w:ascii="Arial" w:hAnsi="Arial" w:cs="Arial"/>
          <w:sz w:val="20"/>
        </w:rPr>
        <w:t xml:space="preserve">you applied for the loan </w:t>
      </w:r>
      <w:r w:rsidR="00CA1571" w:rsidRPr="004C65A2">
        <w:rPr>
          <w:rFonts w:ascii="Arial" w:hAnsi="Arial" w:cs="Arial"/>
          <w:sz w:val="20"/>
        </w:rPr>
        <w:t xml:space="preserve">(and obtained the loan approval) that </w:t>
      </w:r>
      <w:r w:rsidRPr="004C65A2">
        <w:rPr>
          <w:rFonts w:ascii="Arial" w:hAnsi="Arial" w:cs="Arial"/>
          <w:sz w:val="20"/>
        </w:rPr>
        <w:t xml:space="preserve">has </w:t>
      </w:r>
      <w:r w:rsidR="00CA1571" w:rsidRPr="004C65A2">
        <w:rPr>
          <w:rFonts w:ascii="Arial" w:hAnsi="Arial" w:cs="Arial"/>
          <w:sz w:val="20"/>
        </w:rPr>
        <w:t xml:space="preserve">or might cause a </w:t>
      </w:r>
      <w:r w:rsidRPr="004C65A2">
        <w:rPr>
          <w:rFonts w:ascii="Arial" w:hAnsi="Arial" w:cs="Arial"/>
          <w:sz w:val="20"/>
        </w:rPr>
        <w:t xml:space="preserve">deterioration in your financial </w:t>
      </w:r>
      <w:r w:rsidR="00CA1571" w:rsidRPr="004C65A2">
        <w:rPr>
          <w:rFonts w:ascii="Arial" w:hAnsi="Arial" w:cs="Arial"/>
          <w:sz w:val="20"/>
        </w:rPr>
        <w:t xml:space="preserve">position, which could impact </w:t>
      </w:r>
      <w:r w:rsidRPr="004C65A2">
        <w:rPr>
          <w:rFonts w:ascii="Arial" w:hAnsi="Arial" w:cs="Arial"/>
          <w:sz w:val="20"/>
        </w:rPr>
        <w:t xml:space="preserve">our decision to </w:t>
      </w:r>
      <w:r w:rsidR="00CA1571" w:rsidRPr="004C65A2">
        <w:rPr>
          <w:rFonts w:ascii="Arial" w:hAnsi="Arial" w:cs="Arial"/>
          <w:sz w:val="20"/>
        </w:rPr>
        <w:t>make the loan</w:t>
      </w:r>
      <w:r w:rsidR="000E726B" w:rsidRPr="004C65A2">
        <w:rPr>
          <w:rFonts w:ascii="Arial" w:hAnsi="Arial" w:cs="Arial"/>
          <w:sz w:val="20"/>
        </w:rPr>
        <w:t>; and</w:t>
      </w:r>
    </w:p>
    <w:p w14:paraId="4654C253"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3CAFD6F3" w14:textId="77777777" w:rsidR="00DD28E1" w:rsidRDefault="000E726B" w:rsidP="006C14D4">
      <w:pPr>
        <w:pStyle w:val="ListParagraph"/>
        <w:widowControl w:val="0"/>
        <w:numPr>
          <w:ilvl w:val="2"/>
          <w:numId w:val="4"/>
        </w:numPr>
        <w:spacing w:before="60" w:afterLines="60" w:after="144" w:line="240" w:lineRule="atLeast"/>
        <w:rPr>
          <w:rFonts w:ascii="Arial" w:hAnsi="Arial" w:cs="Arial"/>
          <w:sz w:val="20"/>
        </w:rPr>
      </w:pPr>
      <w:r w:rsidRPr="004C65A2">
        <w:rPr>
          <w:rFonts w:ascii="Arial" w:hAnsi="Arial" w:cs="Arial"/>
          <w:sz w:val="20"/>
        </w:rPr>
        <w:t xml:space="preserve">you are not in default under </w:t>
      </w:r>
      <w:r w:rsidR="00CA1571" w:rsidRPr="004C65A2">
        <w:rPr>
          <w:rFonts w:ascii="Arial" w:hAnsi="Arial" w:cs="Arial"/>
          <w:sz w:val="20"/>
        </w:rPr>
        <w:t xml:space="preserve">the </w:t>
      </w:r>
      <w:r w:rsidRPr="004C65A2">
        <w:rPr>
          <w:rFonts w:ascii="Arial" w:hAnsi="Arial" w:cs="Arial"/>
          <w:i/>
          <w:sz w:val="20"/>
        </w:rPr>
        <w:t>loan agreement</w:t>
      </w:r>
      <w:r w:rsidRPr="004C65A2">
        <w:rPr>
          <w:rFonts w:ascii="Arial" w:hAnsi="Arial" w:cs="Arial"/>
          <w:sz w:val="20"/>
        </w:rPr>
        <w:t xml:space="preserve"> (for example, you have paid all relevant fees and interest charges and have not given us any financial or </w:t>
      </w:r>
      <w:r w:rsidR="00CA1571" w:rsidRPr="004C65A2">
        <w:rPr>
          <w:rFonts w:ascii="Arial" w:hAnsi="Arial" w:cs="Arial"/>
          <w:sz w:val="20"/>
        </w:rPr>
        <w:t xml:space="preserve">any </w:t>
      </w:r>
      <w:r w:rsidRPr="004C65A2">
        <w:rPr>
          <w:rFonts w:ascii="Arial" w:hAnsi="Arial" w:cs="Arial"/>
          <w:sz w:val="20"/>
        </w:rPr>
        <w:t>other information</w:t>
      </w:r>
      <w:r w:rsidR="00CA1571" w:rsidRPr="004C65A2">
        <w:rPr>
          <w:rFonts w:ascii="Arial" w:hAnsi="Arial" w:cs="Arial"/>
          <w:sz w:val="20"/>
        </w:rPr>
        <w:t xml:space="preserve"> that is or is likely to be misleading</w:t>
      </w:r>
      <w:r w:rsidR="00EE4C65">
        <w:rPr>
          <w:rFonts w:ascii="Arial" w:hAnsi="Arial" w:cs="Arial"/>
          <w:sz w:val="20"/>
        </w:rPr>
        <w:t xml:space="preserve"> in a material respect</w:t>
      </w:r>
      <w:r w:rsidRPr="004C65A2">
        <w:rPr>
          <w:rFonts w:ascii="Arial" w:hAnsi="Arial" w:cs="Arial"/>
          <w:sz w:val="20"/>
        </w:rPr>
        <w:t>) and no-one pr</w:t>
      </w:r>
      <w:r w:rsidR="00CA1571" w:rsidRPr="004C65A2">
        <w:rPr>
          <w:rFonts w:ascii="Arial" w:hAnsi="Arial" w:cs="Arial"/>
          <w:sz w:val="20"/>
        </w:rPr>
        <w:t>oviding</w:t>
      </w:r>
      <w:r w:rsidRPr="004C65A2">
        <w:rPr>
          <w:rFonts w:ascii="Arial" w:hAnsi="Arial" w:cs="Arial"/>
          <w:sz w:val="20"/>
        </w:rPr>
        <w:t xml:space="preserve"> a</w:t>
      </w:r>
      <w:r w:rsidR="00CA1571" w:rsidRPr="004C65A2">
        <w:rPr>
          <w:rFonts w:ascii="Arial" w:hAnsi="Arial" w:cs="Arial"/>
          <w:sz w:val="20"/>
        </w:rPr>
        <w:t>ny</w:t>
      </w:r>
      <w:r w:rsidRPr="004C65A2">
        <w:rPr>
          <w:rFonts w:ascii="Arial" w:hAnsi="Arial" w:cs="Arial"/>
          <w:sz w:val="20"/>
        </w:rPr>
        <w:t xml:space="preserve"> </w:t>
      </w:r>
      <w:r w:rsidRPr="004C65A2">
        <w:rPr>
          <w:rFonts w:ascii="Arial" w:hAnsi="Arial" w:cs="Arial"/>
          <w:i/>
          <w:sz w:val="20"/>
        </w:rPr>
        <w:t>security</w:t>
      </w:r>
      <w:r w:rsidRPr="004C65A2">
        <w:rPr>
          <w:rFonts w:ascii="Arial" w:hAnsi="Arial" w:cs="Arial"/>
          <w:sz w:val="20"/>
        </w:rPr>
        <w:t xml:space="preserve"> </w:t>
      </w:r>
      <w:r w:rsidR="00CA1571" w:rsidRPr="004C65A2">
        <w:rPr>
          <w:rFonts w:ascii="Arial" w:hAnsi="Arial" w:cs="Arial"/>
          <w:sz w:val="20"/>
        </w:rPr>
        <w:t xml:space="preserve">in connection with the </w:t>
      </w:r>
      <w:r w:rsidR="00CA1571" w:rsidRPr="004C65A2">
        <w:rPr>
          <w:rFonts w:ascii="Arial" w:hAnsi="Arial" w:cs="Arial"/>
          <w:i/>
          <w:sz w:val="20"/>
        </w:rPr>
        <w:t xml:space="preserve">loan agreement </w:t>
      </w:r>
      <w:r w:rsidR="00CA1571" w:rsidRPr="004C65A2">
        <w:rPr>
          <w:rFonts w:ascii="Arial" w:hAnsi="Arial" w:cs="Arial"/>
          <w:sz w:val="20"/>
        </w:rPr>
        <w:t xml:space="preserve">is </w:t>
      </w:r>
      <w:r w:rsidRPr="004C65A2">
        <w:rPr>
          <w:rFonts w:ascii="Arial" w:hAnsi="Arial" w:cs="Arial"/>
          <w:sz w:val="20"/>
        </w:rPr>
        <w:t xml:space="preserve">in default under that </w:t>
      </w:r>
      <w:r w:rsidRPr="004C65A2">
        <w:rPr>
          <w:rFonts w:ascii="Arial" w:hAnsi="Arial" w:cs="Arial"/>
          <w:i/>
          <w:sz w:val="20"/>
        </w:rPr>
        <w:t>security</w:t>
      </w:r>
      <w:r w:rsidRPr="004C65A2">
        <w:rPr>
          <w:rFonts w:ascii="Arial" w:hAnsi="Arial" w:cs="Arial"/>
          <w:sz w:val="20"/>
        </w:rPr>
        <w:t xml:space="preserve"> or has withdrawn from </w:t>
      </w:r>
      <w:r w:rsidR="00CA1571" w:rsidRPr="004C65A2">
        <w:rPr>
          <w:rFonts w:ascii="Arial" w:hAnsi="Arial" w:cs="Arial"/>
          <w:sz w:val="20"/>
        </w:rPr>
        <w:t xml:space="preserve">giving the </w:t>
      </w:r>
      <w:r w:rsidR="00CA1571" w:rsidRPr="004C65A2">
        <w:rPr>
          <w:rFonts w:ascii="Arial" w:hAnsi="Arial" w:cs="Arial"/>
          <w:i/>
          <w:sz w:val="20"/>
        </w:rPr>
        <w:t>security</w:t>
      </w:r>
      <w:r w:rsidR="00916CE4" w:rsidRPr="004C65A2">
        <w:rPr>
          <w:rFonts w:ascii="Arial" w:hAnsi="Arial" w:cs="Arial"/>
          <w:sz w:val="20"/>
        </w:rPr>
        <w:t>.</w:t>
      </w:r>
    </w:p>
    <w:p w14:paraId="40D5F83A" w14:textId="77777777" w:rsidR="00DD28E1" w:rsidRDefault="00DD28E1" w:rsidP="006C14D4">
      <w:pPr>
        <w:pStyle w:val="ListParagraph"/>
        <w:spacing w:before="60" w:afterLines="60" w:after="144" w:line="240" w:lineRule="atLeast"/>
        <w:rPr>
          <w:rFonts w:ascii="Arial" w:hAnsi="Arial" w:cs="Arial"/>
          <w:sz w:val="20"/>
        </w:rPr>
      </w:pPr>
    </w:p>
    <w:p w14:paraId="6BA09BA4" w14:textId="77777777" w:rsidR="00DD28E1" w:rsidRDefault="00183BB8"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5E4F94">
        <w:rPr>
          <w:rFonts w:ascii="Arial" w:hAnsi="Arial" w:cs="Arial"/>
          <w:b/>
          <w:szCs w:val="22"/>
        </w:rPr>
        <w:t>The loan</w:t>
      </w:r>
      <w:r w:rsidR="00482FC4" w:rsidRPr="005E4F94">
        <w:rPr>
          <w:rFonts w:ascii="Arial" w:hAnsi="Arial" w:cs="Arial"/>
          <w:b/>
          <w:szCs w:val="22"/>
        </w:rPr>
        <w:t xml:space="preserve"> we make to you</w:t>
      </w:r>
    </w:p>
    <w:p w14:paraId="0B7FC2DD" w14:textId="77777777" w:rsidR="00DD28E1" w:rsidRDefault="00DD28E1" w:rsidP="006C14D4">
      <w:pPr>
        <w:pStyle w:val="ListParagraph"/>
        <w:widowControl w:val="0"/>
        <w:spacing w:before="60" w:afterLines="60" w:after="144" w:line="240" w:lineRule="atLeast"/>
        <w:rPr>
          <w:rFonts w:ascii="Arial" w:hAnsi="Arial" w:cs="Arial"/>
          <w:b/>
          <w:sz w:val="20"/>
        </w:rPr>
      </w:pPr>
    </w:p>
    <w:p w14:paraId="3F635B7F" w14:textId="77777777" w:rsidR="00DD28E1" w:rsidRDefault="00183BB8" w:rsidP="006C14D4">
      <w:pPr>
        <w:pStyle w:val="ListParagraph"/>
        <w:widowControl w:val="0"/>
        <w:numPr>
          <w:ilvl w:val="1"/>
          <w:numId w:val="4"/>
        </w:numPr>
        <w:spacing w:before="60" w:afterLines="60" w:after="144" w:line="240" w:lineRule="atLeast"/>
        <w:rPr>
          <w:rFonts w:ascii="Arial" w:hAnsi="Arial" w:cs="Arial"/>
          <w:sz w:val="20"/>
        </w:rPr>
      </w:pPr>
      <w:r w:rsidRPr="004C65A2">
        <w:rPr>
          <w:rFonts w:ascii="Arial" w:hAnsi="Arial" w:cs="Arial"/>
          <w:sz w:val="20"/>
        </w:rPr>
        <w:t xml:space="preserve">We agree to lend you the </w:t>
      </w:r>
      <w:r w:rsidRPr="004C65A2">
        <w:rPr>
          <w:rFonts w:ascii="Arial" w:hAnsi="Arial" w:cs="Arial"/>
          <w:i/>
          <w:sz w:val="20"/>
        </w:rPr>
        <w:t>loan amount</w:t>
      </w:r>
      <w:r w:rsidRPr="004C65A2">
        <w:rPr>
          <w:rFonts w:ascii="Arial" w:hAnsi="Arial" w:cs="Arial"/>
          <w:sz w:val="20"/>
        </w:rPr>
        <w:t xml:space="preserve"> in accordance with the </w:t>
      </w:r>
      <w:r w:rsidRPr="004C65A2">
        <w:rPr>
          <w:rFonts w:ascii="Arial" w:hAnsi="Arial" w:cs="Arial"/>
          <w:i/>
          <w:sz w:val="20"/>
        </w:rPr>
        <w:t>loan agreement</w:t>
      </w:r>
      <w:r w:rsidRPr="004C65A2">
        <w:rPr>
          <w:rFonts w:ascii="Arial" w:hAnsi="Arial" w:cs="Arial"/>
          <w:sz w:val="20"/>
        </w:rPr>
        <w:t xml:space="preserve"> provided the conditions of this </w:t>
      </w:r>
      <w:r w:rsidRPr="004C65A2">
        <w:rPr>
          <w:rFonts w:ascii="Arial" w:hAnsi="Arial" w:cs="Arial"/>
          <w:i/>
          <w:sz w:val="20"/>
        </w:rPr>
        <w:t>loan agreement</w:t>
      </w:r>
      <w:r w:rsidRPr="004C65A2">
        <w:rPr>
          <w:rFonts w:ascii="Arial" w:hAnsi="Arial" w:cs="Arial"/>
          <w:sz w:val="20"/>
        </w:rPr>
        <w:t xml:space="preserve"> are satisfied.  You must not use the loan or any part of the loan for business purposes.</w:t>
      </w:r>
    </w:p>
    <w:p w14:paraId="61B9EE5A" w14:textId="77777777" w:rsidR="00DD28E1" w:rsidRDefault="00DD28E1" w:rsidP="006C14D4">
      <w:pPr>
        <w:pStyle w:val="ListParagraph"/>
        <w:widowControl w:val="0"/>
        <w:spacing w:before="60" w:afterLines="60" w:after="144" w:line="240" w:lineRule="atLeast"/>
        <w:rPr>
          <w:rFonts w:ascii="Arial" w:hAnsi="Arial" w:cs="Arial"/>
          <w:sz w:val="20"/>
        </w:rPr>
      </w:pPr>
    </w:p>
    <w:p w14:paraId="34F9DD05" w14:textId="77777777" w:rsidR="00DD28E1" w:rsidRDefault="00183BB8" w:rsidP="006C14D4">
      <w:pPr>
        <w:pStyle w:val="ListParagraph"/>
        <w:widowControl w:val="0"/>
        <w:numPr>
          <w:ilvl w:val="1"/>
          <w:numId w:val="4"/>
        </w:numPr>
        <w:spacing w:before="60" w:afterLines="60" w:after="144" w:line="240" w:lineRule="atLeast"/>
        <w:rPr>
          <w:rFonts w:ascii="Arial" w:hAnsi="Arial" w:cs="Arial"/>
          <w:sz w:val="20"/>
        </w:rPr>
      </w:pPr>
      <w:r w:rsidRPr="004C65A2">
        <w:rPr>
          <w:rFonts w:ascii="Arial" w:hAnsi="Arial" w:cs="Arial"/>
          <w:sz w:val="20"/>
        </w:rPr>
        <w:t xml:space="preserve">If your loan is not a </w:t>
      </w:r>
      <w:r w:rsidRPr="004C65A2">
        <w:rPr>
          <w:rFonts w:ascii="Arial" w:hAnsi="Arial" w:cs="Arial"/>
          <w:i/>
          <w:sz w:val="20"/>
        </w:rPr>
        <w:t>construction loan</w:t>
      </w:r>
      <w:r w:rsidRPr="004C65A2">
        <w:rPr>
          <w:rFonts w:ascii="Arial" w:hAnsi="Arial" w:cs="Arial"/>
          <w:sz w:val="20"/>
        </w:rPr>
        <w:t xml:space="preserve">, </w:t>
      </w:r>
      <w:r w:rsidR="00F7175B">
        <w:rPr>
          <w:rFonts w:ascii="Arial" w:hAnsi="Arial" w:cs="Arial"/>
          <w:sz w:val="20"/>
        </w:rPr>
        <w:t xml:space="preserve">then </w:t>
      </w:r>
      <w:r w:rsidRPr="004C65A2">
        <w:rPr>
          <w:rFonts w:ascii="Arial" w:hAnsi="Arial" w:cs="Arial"/>
          <w:sz w:val="20"/>
        </w:rPr>
        <w:t xml:space="preserve">unless we otherwise approve in writing the entire </w:t>
      </w:r>
      <w:r w:rsidRPr="004C65A2">
        <w:rPr>
          <w:rFonts w:ascii="Arial" w:hAnsi="Arial" w:cs="Arial"/>
          <w:i/>
          <w:sz w:val="20"/>
        </w:rPr>
        <w:t>loan amount</w:t>
      </w:r>
      <w:r w:rsidRPr="004C65A2">
        <w:rPr>
          <w:rFonts w:ascii="Arial" w:hAnsi="Arial" w:cs="Arial"/>
          <w:sz w:val="20"/>
        </w:rPr>
        <w:t xml:space="preserve"> must be fully drawn down by you on the </w:t>
      </w:r>
      <w:r w:rsidRPr="004C65A2">
        <w:rPr>
          <w:rFonts w:ascii="Arial" w:hAnsi="Arial" w:cs="Arial"/>
          <w:i/>
          <w:sz w:val="20"/>
        </w:rPr>
        <w:t>settlement date</w:t>
      </w:r>
      <w:r w:rsidRPr="004C65A2">
        <w:rPr>
          <w:rFonts w:ascii="Arial" w:hAnsi="Arial" w:cs="Arial"/>
          <w:sz w:val="20"/>
        </w:rPr>
        <w:t>.</w:t>
      </w:r>
    </w:p>
    <w:p w14:paraId="70A0D8FD" w14:textId="77777777" w:rsidR="0050710F" w:rsidRPr="0050710F" w:rsidRDefault="0050710F" w:rsidP="00760B61">
      <w:pPr>
        <w:pStyle w:val="ListParagraph"/>
        <w:spacing w:line="240" w:lineRule="atLeast"/>
        <w:rPr>
          <w:rFonts w:ascii="Arial" w:hAnsi="Arial" w:cs="Arial"/>
          <w:sz w:val="20"/>
        </w:rPr>
      </w:pPr>
    </w:p>
    <w:p w14:paraId="65B14962" w14:textId="77777777" w:rsidR="00DD28E1" w:rsidRDefault="00046C01" w:rsidP="006C14D4">
      <w:pPr>
        <w:pStyle w:val="ListParagraph"/>
        <w:widowControl w:val="0"/>
        <w:numPr>
          <w:ilvl w:val="1"/>
          <w:numId w:val="4"/>
        </w:numPr>
        <w:spacing w:before="60" w:afterLines="60" w:after="144" w:line="240" w:lineRule="atLeast"/>
        <w:rPr>
          <w:rFonts w:ascii="Arial" w:hAnsi="Arial" w:cs="Arial"/>
          <w:sz w:val="20"/>
        </w:rPr>
      </w:pPr>
      <w:r w:rsidRPr="0050710F">
        <w:rPr>
          <w:rFonts w:ascii="Arial" w:hAnsi="Arial" w:cs="Arial"/>
          <w:sz w:val="20"/>
        </w:rPr>
        <w:t xml:space="preserve">If after we advance the loan to you, there is any event which causes you to </w:t>
      </w:r>
      <w:proofErr w:type="gramStart"/>
      <w:r w:rsidRPr="0050710F">
        <w:rPr>
          <w:rFonts w:ascii="Arial" w:hAnsi="Arial" w:cs="Arial"/>
          <w:sz w:val="20"/>
        </w:rPr>
        <w:t>experience difficulty</w:t>
      </w:r>
      <w:proofErr w:type="gramEnd"/>
      <w:r w:rsidRPr="0050710F">
        <w:rPr>
          <w:rFonts w:ascii="Arial" w:hAnsi="Arial" w:cs="Arial"/>
          <w:sz w:val="20"/>
        </w:rPr>
        <w:t xml:space="preserve"> in complying with your </w:t>
      </w:r>
      <w:r w:rsidRPr="0050710F">
        <w:rPr>
          <w:rFonts w:ascii="Arial" w:hAnsi="Arial" w:cs="Arial"/>
          <w:i/>
          <w:sz w:val="20"/>
        </w:rPr>
        <w:t>loan agreement</w:t>
      </w:r>
      <w:r w:rsidRPr="0050710F">
        <w:rPr>
          <w:rFonts w:ascii="Arial" w:hAnsi="Arial" w:cs="Arial"/>
          <w:sz w:val="20"/>
        </w:rPr>
        <w:t xml:space="preserve"> </w:t>
      </w:r>
      <w:r w:rsidR="00645017" w:rsidRPr="0050710F">
        <w:rPr>
          <w:rFonts w:ascii="Arial" w:hAnsi="Arial" w:cs="Arial"/>
          <w:sz w:val="20"/>
        </w:rPr>
        <w:t xml:space="preserve">including your ability to repay your loan </w:t>
      </w:r>
      <w:r w:rsidRPr="0050710F">
        <w:rPr>
          <w:rFonts w:ascii="Arial" w:hAnsi="Arial" w:cs="Arial"/>
          <w:sz w:val="20"/>
        </w:rPr>
        <w:t>then you should tell us</w:t>
      </w:r>
      <w:r w:rsidR="00645017" w:rsidRPr="0050710F">
        <w:rPr>
          <w:rFonts w:ascii="Arial" w:hAnsi="Arial" w:cs="Arial"/>
          <w:sz w:val="20"/>
        </w:rPr>
        <w:t xml:space="preserve"> as soon as possible</w:t>
      </w:r>
      <w:r w:rsidRPr="0050710F">
        <w:rPr>
          <w:rFonts w:ascii="Arial" w:hAnsi="Arial" w:cs="Arial"/>
          <w:sz w:val="20"/>
        </w:rPr>
        <w:t>.</w:t>
      </w:r>
      <w:r w:rsidR="00645017" w:rsidRPr="0050710F">
        <w:rPr>
          <w:rFonts w:ascii="Arial" w:hAnsi="Arial" w:cs="Arial"/>
          <w:sz w:val="20"/>
        </w:rPr>
        <w:t xml:space="preserve">  </w:t>
      </w:r>
    </w:p>
    <w:p w14:paraId="5D592EF5" w14:textId="77777777" w:rsidR="00DD28E1" w:rsidRDefault="00DD28E1" w:rsidP="006C14D4">
      <w:pPr>
        <w:pStyle w:val="ListParagraph"/>
        <w:spacing w:before="60" w:afterLines="60" w:after="144" w:line="240" w:lineRule="atLeast"/>
        <w:rPr>
          <w:rFonts w:ascii="Arial" w:hAnsi="Arial" w:cs="Arial"/>
          <w:sz w:val="20"/>
        </w:rPr>
      </w:pPr>
    </w:p>
    <w:p w14:paraId="416B5E98" w14:textId="77777777" w:rsidR="00DD28E1" w:rsidRDefault="00DC2A89" w:rsidP="006C14D4">
      <w:pPr>
        <w:pStyle w:val="ListParagraph"/>
        <w:keepNext/>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5E4F94">
        <w:rPr>
          <w:rFonts w:ascii="Arial" w:hAnsi="Arial" w:cs="Arial"/>
          <w:b/>
          <w:szCs w:val="22"/>
        </w:rPr>
        <w:lastRenderedPageBreak/>
        <w:t xml:space="preserve">You agree to grant a </w:t>
      </w:r>
      <w:r w:rsidR="00126DA3" w:rsidRPr="005E4F94">
        <w:rPr>
          <w:rFonts w:ascii="Arial" w:hAnsi="Arial" w:cs="Arial"/>
          <w:b/>
          <w:szCs w:val="22"/>
        </w:rPr>
        <w:t>m</w:t>
      </w:r>
      <w:r w:rsidR="00C13149" w:rsidRPr="005E4F94">
        <w:rPr>
          <w:rFonts w:ascii="Arial" w:hAnsi="Arial" w:cs="Arial"/>
          <w:b/>
          <w:szCs w:val="22"/>
        </w:rPr>
        <w:t>ortgage</w:t>
      </w:r>
      <w:r w:rsidR="000E726B" w:rsidRPr="005E4F94">
        <w:rPr>
          <w:rFonts w:ascii="Arial" w:hAnsi="Arial" w:cs="Arial"/>
          <w:b/>
          <w:szCs w:val="22"/>
        </w:rPr>
        <w:t xml:space="preserve"> </w:t>
      </w:r>
    </w:p>
    <w:p w14:paraId="4F18D525" w14:textId="77777777" w:rsidR="00DD28E1" w:rsidRDefault="00DD28E1" w:rsidP="006C14D4">
      <w:pPr>
        <w:pStyle w:val="ListParagraph"/>
        <w:keepNext/>
        <w:widowControl w:val="0"/>
        <w:spacing w:before="60" w:afterLines="60" w:after="144" w:line="240" w:lineRule="atLeast"/>
        <w:rPr>
          <w:rFonts w:ascii="Arial" w:hAnsi="Arial" w:cs="Arial"/>
          <w:b/>
          <w:sz w:val="20"/>
        </w:rPr>
      </w:pPr>
    </w:p>
    <w:p w14:paraId="06B5C3D0" w14:textId="77777777" w:rsidR="00DD28E1" w:rsidRDefault="00C13149" w:rsidP="006C14D4">
      <w:pPr>
        <w:pStyle w:val="ListParagraph"/>
        <w:keepNext/>
        <w:widowControl w:val="0"/>
        <w:numPr>
          <w:ilvl w:val="1"/>
          <w:numId w:val="4"/>
        </w:numPr>
        <w:spacing w:before="60" w:afterLines="60" w:after="144" w:line="240" w:lineRule="atLeast"/>
        <w:rPr>
          <w:rFonts w:ascii="Arial" w:hAnsi="Arial" w:cs="Arial"/>
          <w:sz w:val="20"/>
        </w:rPr>
      </w:pPr>
      <w:r w:rsidRPr="004C65A2">
        <w:rPr>
          <w:rFonts w:ascii="Arial" w:hAnsi="Arial" w:cs="Arial"/>
          <w:sz w:val="20"/>
        </w:rPr>
        <w:t>You agree to:</w:t>
      </w:r>
    </w:p>
    <w:p w14:paraId="0625AE1A" w14:textId="77777777" w:rsidR="00DD28E1" w:rsidRDefault="00DD28E1" w:rsidP="006C14D4">
      <w:pPr>
        <w:pStyle w:val="ListParagraph"/>
        <w:keepNext/>
        <w:widowControl w:val="0"/>
        <w:spacing w:before="60" w:afterLines="60" w:after="144" w:line="240" w:lineRule="atLeast"/>
        <w:rPr>
          <w:rFonts w:ascii="Arial" w:hAnsi="Arial" w:cs="Arial"/>
          <w:sz w:val="20"/>
        </w:rPr>
      </w:pPr>
    </w:p>
    <w:p w14:paraId="6E94BD03" w14:textId="77777777" w:rsidR="00DD28E1" w:rsidRDefault="00C13149" w:rsidP="006C14D4">
      <w:pPr>
        <w:pStyle w:val="ListParagraph"/>
        <w:widowControl w:val="0"/>
        <w:numPr>
          <w:ilvl w:val="2"/>
          <w:numId w:val="4"/>
        </w:numPr>
        <w:spacing w:before="60" w:afterLines="60" w:after="144" w:line="240" w:lineRule="atLeast"/>
        <w:rPr>
          <w:rFonts w:ascii="Arial" w:hAnsi="Arial" w:cs="Arial"/>
          <w:sz w:val="20"/>
        </w:rPr>
      </w:pPr>
      <w:r w:rsidRPr="004C65A2">
        <w:rPr>
          <w:rFonts w:ascii="Arial" w:hAnsi="Arial" w:cs="Arial"/>
          <w:sz w:val="20"/>
        </w:rPr>
        <w:t xml:space="preserve">mortgage to us any property described under your name in the </w:t>
      </w:r>
      <w:r w:rsidRPr="004C65A2">
        <w:rPr>
          <w:rFonts w:ascii="Arial" w:hAnsi="Arial" w:cs="Arial"/>
          <w:i/>
          <w:sz w:val="20"/>
        </w:rPr>
        <w:t>offer details</w:t>
      </w:r>
      <w:r w:rsidRPr="004C65A2">
        <w:rPr>
          <w:rFonts w:ascii="Arial" w:hAnsi="Arial" w:cs="Arial"/>
          <w:sz w:val="20"/>
        </w:rPr>
        <w:t xml:space="preserve"> under </w:t>
      </w:r>
      <w:r w:rsidRPr="004C65A2">
        <w:rPr>
          <w:rFonts w:ascii="Arial" w:hAnsi="Arial" w:cs="Arial"/>
          <w:i/>
          <w:sz w:val="20"/>
        </w:rPr>
        <w:t>security</w:t>
      </w:r>
      <w:r w:rsidRPr="004C65A2">
        <w:rPr>
          <w:rFonts w:ascii="Arial" w:hAnsi="Arial" w:cs="Arial"/>
          <w:sz w:val="20"/>
        </w:rPr>
        <w:t xml:space="preserve"> (or any other property acceptable to us); and</w:t>
      </w:r>
    </w:p>
    <w:p w14:paraId="5B240450"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0FC66461" w14:textId="77777777" w:rsidR="00DD28E1" w:rsidRDefault="00C13149" w:rsidP="006C14D4">
      <w:pPr>
        <w:pStyle w:val="ListParagraph"/>
        <w:widowControl w:val="0"/>
        <w:numPr>
          <w:ilvl w:val="2"/>
          <w:numId w:val="4"/>
        </w:numPr>
        <w:spacing w:before="60" w:afterLines="60" w:after="144" w:line="240" w:lineRule="atLeast"/>
        <w:rPr>
          <w:rFonts w:ascii="Arial" w:hAnsi="Arial" w:cs="Arial"/>
          <w:sz w:val="20"/>
        </w:rPr>
      </w:pPr>
      <w:r w:rsidRPr="004C65A2">
        <w:rPr>
          <w:rFonts w:ascii="Arial" w:hAnsi="Arial" w:cs="Arial"/>
          <w:sz w:val="20"/>
        </w:rPr>
        <w:t>deposit with us the certificate</w:t>
      </w:r>
      <w:r w:rsidR="00B62383">
        <w:rPr>
          <w:rFonts w:ascii="Arial" w:hAnsi="Arial" w:cs="Arial"/>
          <w:sz w:val="20"/>
        </w:rPr>
        <w:t xml:space="preserve">(s) </w:t>
      </w:r>
      <w:r w:rsidRPr="004C65A2">
        <w:rPr>
          <w:rFonts w:ascii="Arial" w:hAnsi="Arial" w:cs="Arial"/>
          <w:sz w:val="20"/>
        </w:rPr>
        <w:t xml:space="preserve">of title </w:t>
      </w:r>
      <w:r w:rsidR="00B62383">
        <w:rPr>
          <w:rFonts w:ascii="Arial" w:hAnsi="Arial" w:cs="Arial"/>
          <w:sz w:val="20"/>
        </w:rPr>
        <w:t xml:space="preserve">(if there is a paper certificate of title) </w:t>
      </w:r>
      <w:r w:rsidRPr="004C65A2">
        <w:rPr>
          <w:rFonts w:ascii="Arial" w:hAnsi="Arial" w:cs="Arial"/>
          <w:sz w:val="20"/>
        </w:rPr>
        <w:t>to that property as soon as you receive it</w:t>
      </w:r>
      <w:r w:rsidR="00EE4C65">
        <w:rPr>
          <w:rFonts w:ascii="Arial" w:hAnsi="Arial" w:cs="Arial"/>
          <w:sz w:val="20"/>
        </w:rPr>
        <w:t xml:space="preserve"> </w:t>
      </w:r>
      <w:r w:rsidR="00B62383">
        <w:rPr>
          <w:rFonts w:ascii="Arial" w:hAnsi="Arial" w:cs="Arial"/>
          <w:sz w:val="20"/>
        </w:rPr>
        <w:t>/</w:t>
      </w:r>
      <w:r w:rsidR="00EE4C65">
        <w:rPr>
          <w:rFonts w:ascii="Arial" w:hAnsi="Arial" w:cs="Arial"/>
          <w:sz w:val="20"/>
        </w:rPr>
        <w:t xml:space="preserve"> </w:t>
      </w:r>
      <w:r w:rsidR="00B62383">
        <w:rPr>
          <w:rFonts w:ascii="Arial" w:hAnsi="Arial" w:cs="Arial"/>
          <w:sz w:val="20"/>
        </w:rPr>
        <w:t>them</w:t>
      </w:r>
      <w:r w:rsidRPr="004C65A2">
        <w:rPr>
          <w:rFonts w:ascii="Arial" w:hAnsi="Arial" w:cs="Arial"/>
          <w:sz w:val="20"/>
        </w:rPr>
        <w:t>.</w:t>
      </w:r>
    </w:p>
    <w:p w14:paraId="4905A59E"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78AF8A11" w14:textId="77777777" w:rsidR="00DD28E1" w:rsidRDefault="00CA1571" w:rsidP="006C14D4">
      <w:pPr>
        <w:pStyle w:val="ListParagraph"/>
        <w:keepNext/>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5E4F94">
        <w:rPr>
          <w:rFonts w:ascii="Arial" w:hAnsi="Arial" w:cs="Arial"/>
          <w:b/>
          <w:szCs w:val="22"/>
        </w:rPr>
        <w:t>The l</w:t>
      </w:r>
      <w:r w:rsidR="000E726B" w:rsidRPr="005E4F94">
        <w:rPr>
          <w:rFonts w:ascii="Arial" w:hAnsi="Arial" w:cs="Arial"/>
          <w:b/>
          <w:szCs w:val="22"/>
        </w:rPr>
        <w:t xml:space="preserve">oan </w:t>
      </w:r>
      <w:r w:rsidR="0064274D" w:rsidRPr="005E4F94">
        <w:rPr>
          <w:rFonts w:ascii="Arial" w:hAnsi="Arial" w:cs="Arial"/>
          <w:b/>
          <w:szCs w:val="22"/>
        </w:rPr>
        <w:t>account</w:t>
      </w:r>
    </w:p>
    <w:p w14:paraId="0150AF0E" w14:textId="77777777" w:rsidR="00DD28E1" w:rsidRDefault="00DD28E1" w:rsidP="006C14D4">
      <w:pPr>
        <w:pStyle w:val="ListParagraph"/>
        <w:keepNext/>
        <w:widowControl w:val="0"/>
        <w:spacing w:before="60" w:afterLines="60" w:after="144" w:line="240" w:lineRule="atLeast"/>
        <w:rPr>
          <w:rFonts w:ascii="Arial" w:hAnsi="Arial" w:cs="Arial"/>
          <w:b/>
          <w:sz w:val="20"/>
        </w:rPr>
      </w:pPr>
    </w:p>
    <w:p w14:paraId="0F586FC0" w14:textId="77777777" w:rsidR="00DD28E1" w:rsidRDefault="00AC6EFF" w:rsidP="006C14D4">
      <w:pPr>
        <w:pStyle w:val="ListParagraph"/>
        <w:keepNext/>
        <w:widowControl w:val="0"/>
        <w:numPr>
          <w:ilvl w:val="1"/>
          <w:numId w:val="4"/>
        </w:numPr>
        <w:spacing w:before="60" w:afterLines="60" w:after="144" w:line="240" w:lineRule="atLeast"/>
        <w:rPr>
          <w:rFonts w:ascii="Arial" w:hAnsi="Arial" w:cs="Arial"/>
          <w:sz w:val="20"/>
        </w:rPr>
      </w:pPr>
      <w:r w:rsidRPr="004C65A2">
        <w:rPr>
          <w:rFonts w:ascii="Arial" w:hAnsi="Arial" w:cs="Arial"/>
          <w:sz w:val="20"/>
        </w:rPr>
        <w:t xml:space="preserve">We can debit your </w:t>
      </w:r>
      <w:r w:rsidR="000E726B" w:rsidRPr="004C65A2">
        <w:rPr>
          <w:rFonts w:ascii="Arial" w:hAnsi="Arial" w:cs="Arial"/>
          <w:sz w:val="20"/>
        </w:rPr>
        <w:t xml:space="preserve">loan </w:t>
      </w:r>
      <w:r w:rsidRPr="004C65A2">
        <w:rPr>
          <w:rFonts w:ascii="Arial" w:hAnsi="Arial" w:cs="Arial"/>
          <w:sz w:val="20"/>
        </w:rPr>
        <w:t xml:space="preserve">account with any amounts lent to you or due </w:t>
      </w:r>
      <w:r w:rsidR="000E726B" w:rsidRPr="004C65A2">
        <w:rPr>
          <w:rFonts w:ascii="Arial" w:hAnsi="Arial" w:cs="Arial"/>
          <w:sz w:val="20"/>
        </w:rPr>
        <w:t xml:space="preserve">to us </w:t>
      </w:r>
      <w:r w:rsidRPr="004C65A2">
        <w:rPr>
          <w:rFonts w:ascii="Arial" w:hAnsi="Arial" w:cs="Arial"/>
          <w:sz w:val="20"/>
        </w:rPr>
        <w:t xml:space="preserve">under </w:t>
      </w:r>
      <w:r w:rsidR="00CA1571" w:rsidRPr="004C65A2">
        <w:rPr>
          <w:rFonts w:ascii="Arial" w:hAnsi="Arial" w:cs="Arial"/>
          <w:sz w:val="20"/>
        </w:rPr>
        <w:t xml:space="preserve">the </w:t>
      </w:r>
      <w:r w:rsidRPr="004C65A2">
        <w:rPr>
          <w:rFonts w:ascii="Arial" w:hAnsi="Arial" w:cs="Arial"/>
          <w:i/>
          <w:sz w:val="20"/>
        </w:rPr>
        <w:t>loan agreement</w:t>
      </w:r>
      <w:r w:rsidRPr="004C65A2">
        <w:rPr>
          <w:rFonts w:ascii="Arial" w:hAnsi="Arial" w:cs="Arial"/>
          <w:sz w:val="20"/>
        </w:rPr>
        <w:t>.  This includes any money paid to you or at your direction.</w:t>
      </w:r>
      <w:r w:rsidR="00445E3A" w:rsidRPr="004C65A2">
        <w:rPr>
          <w:rFonts w:ascii="Arial" w:hAnsi="Arial" w:cs="Arial"/>
          <w:sz w:val="20"/>
        </w:rPr>
        <w:t xml:space="preserve">  We</w:t>
      </w:r>
      <w:r w:rsidR="000D07B6" w:rsidRPr="004C65A2">
        <w:rPr>
          <w:rFonts w:ascii="Arial" w:hAnsi="Arial" w:cs="Arial"/>
          <w:sz w:val="20"/>
        </w:rPr>
        <w:t>,</w:t>
      </w:r>
      <w:r w:rsidR="00445E3A" w:rsidRPr="004C65A2">
        <w:rPr>
          <w:rFonts w:ascii="Arial" w:hAnsi="Arial" w:cs="Arial"/>
          <w:sz w:val="20"/>
        </w:rPr>
        <w:t xml:space="preserve"> our </w:t>
      </w:r>
      <w:r w:rsidR="00223970" w:rsidRPr="004C65A2">
        <w:rPr>
          <w:rFonts w:ascii="Arial" w:hAnsi="Arial" w:cs="Arial"/>
          <w:sz w:val="20"/>
        </w:rPr>
        <w:t xml:space="preserve">agents or </w:t>
      </w:r>
      <w:r w:rsidR="00445E3A" w:rsidRPr="004C65A2">
        <w:rPr>
          <w:rFonts w:ascii="Arial" w:hAnsi="Arial" w:cs="Arial"/>
          <w:sz w:val="20"/>
        </w:rPr>
        <w:t xml:space="preserve">lawyers may need to make enquiries in order to be satisfied as to the reason for any </w:t>
      </w:r>
      <w:proofErr w:type="gramStart"/>
      <w:r w:rsidR="00445E3A" w:rsidRPr="004C65A2">
        <w:rPr>
          <w:rFonts w:ascii="Arial" w:hAnsi="Arial" w:cs="Arial"/>
          <w:sz w:val="20"/>
        </w:rPr>
        <w:t>third party</w:t>
      </w:r>
      <w:proofErr w:type="gramEnd"/>
      <w:r w:rsidR="00445E3A" w:rsidRPr="004C65A2">
        <w:rPr>
          <w:rFonts w:ascii="Arial" w:hAnsi="Arial" w:cs="Arial"/>
          <w:sz w:val="20"/>
        </w:rPr>
        <w:t xml:space="preserve"> </w:t>
      </w:r>
      <w:r w:rsidR="00223970" w:rsidRPr="004C65A2">
        <w:rPr>
          <w:rFonts w:ascii="Arial" w:hAnsi="Arial" w:cs="Arial"/>
          <w:sz w:val="20"/>
        </w:rPr>
        <w:t xml:space="preserve">payments </w:t>
      </w:r>
      <w:r w:rsidR="00445E3A" w:rsidRPr="004C65A2">
        <w:rPr>
          <w:rFonts w:ascii="Arial" w:hAnsi="Arial" w:cs="Arial"/>
          <w:sz w:val="20"/>
        </w:rPr>
        <w:t>that you request that we draw on your behalf at settlement.  If we</w:t>
      </w:r>
      <w:r w:rsidR="000D07B6" w:rsidRPr="004C65A2">
        <w:rPr>
          <w:rFonts w:ascii="Arial" w:hAnsi="Arial" w:cs="Arial"/>
          <w:sz w:val="20"/>
        </w:rPr>
        <w:t>,</w:t>
      </w:r>
      <w:r w:rsidR="00445E3A" w:rsidRPr="004C65A2">
        <w:rPr>
          <w:rFonts w:ascii="Arial" w:hAnsi="Arial" w:cs="Arial"/>
          <w:sz w:val="20"/>
        </w:rPr>
        <w:t xml:space="preserve"> our </w:t>
      </w:r>
      <w:r w:rsidR="00223970" w:rsidRPr="004C65A2">
        <w:rPr>
          <w:rFonts w:ascii="Arial" w:hAnsi="Arial" w:cs="Arial"/>
          <w:sz w:val="20"/>
        </w:rPr>
        <w:t xml:space="preserve">agents or </w:t>
      </w:r>
      <w:r w:rsidR="00445E3A" w:rsidRPr="004C65A2">
        <w:rPr>
          <w:rFonts w:ascii="Arial" w:hAnsi="Arial" w:cs="Arial"/>
          <w:sz w:val="20"/>
        </w:rPr>
        <w:t xml:space="preserve">lawyers make any request </w:t>
      </w:r>
      <w:r w:rsidR="009446D2" w:rsidRPr="004C65A2">
        <w:rPr>
          <w:rFonts w:ascii="Arial" w:hAnsi="Arial" w:cs="Arial"/>
          <w:sz w:val="20"/>
        </w:rPr>
        <w:t xml:space="preserve">then </w:t>
      </w:r>
      <w:r w:rsidR="00445E3A" w:rsidRPr="004C65A2">
        <w:rPr>
          <w:rFonts w:ascii="Arial" w:hAnsi="Arial" w:cs="Arial"/>
          <w:sz w:val="20"/>
        </w:rPr>
        <w:t xml:space="preserve">you must </w:t>
      </w:r>
      <w:r w:rsidR="009446D2" w:rsidRPr="004C65A2">
        <w:rPr>
          <w:rFonts w:ascii="Arial" w:hAnsi="Arial" w:cs="Arial"/>
          <w:sz w:val="20"/>
        </w:rPr>
        <w:t xml:space="preserve">promptly </w:t>
      </w:r>
      <w:r w:rsidR="00445E3A" w:rsidRPr="004C65A2">
        <w:rPr>
          <w:rFonts w:ascii="Arial" w:hAnsi="Arial" w:cs="Arial"/>
          <w:sz w:val="20"/>
        </w:rPr>
        <w:t>provide us</w:t>
      </w:r>
      <w:r w:rsidR="000D07B6" w:rsidRPr="004C65A2">
        <w:rPr>
          <w:rFonts w:ascii="Arial" w:hAnsi="Arial" w:cs="Arial"/>
          <w:sz w:val="20"/>
        </w:rPr>
        <w:t xml:space="preserve">, our agents or </w:t>
      </w:r>
      <w:r w:rsidR="00445E3A" w:rsidRPr="004C65A2">
        <w:rPr>
          <w:rFonts w:ascii="Arial" w:hAnsi="Arial" w:cs="Arial"/>
          <w:sz w:val="20"/>
        </w:rPr>
        <w:t xml:space="preserve">our lawyers with </w:t>
      </w:r>
      <w:r w:rsidR="009446D2" w:rsidRPr="004C65A2">
        <w:rPr>
          <w:rFonts w:ascii="Arial" w:hAnsi="Arial" w:cs="Arial"/>
          <w:sz w:val="20"/>
        </w:rPr>
        <w:t>all information reasonably requested.</w:t>
      </w:r>
    </w:p>
    <w:p w14:paraId="4EC3CD0D" w14:textId="77777777" w:rsidR="00DD28E1" w:rsidRDefault="00DD28E1" w:rsidP="006C14D4">
      <w:pPr>
        <w:pStyle w:val="ListParagraph"/>
        <w:widowControl w:val="0"/>
        <w:spacing w:before="60" w:afterLines="60" w:after="144" w:line="240" w:lineRule="atLeast"/>
        <w:rPr>
          <w:rFonts w:ascii="Arial" w:hAnsi="Arial" w:cs="Arial"/>
          <w:sz w:val="20"/>
        </w:rPr>
      </w:pPr>
    </w:p>
    <w:p w14:paraId="489E48D2" w14:textId="77777777" w:rsidR="00DD28E1" w:rsidRDefault="006262D5" w:rsidP="006C14D4">
      <w:pPr>
        <w:pStyle w:val="ListParagraph"/>
        <w:widowControl w:val="0"/>
        <w:numPr>
          <w:ilvl w:val="1"/>
          <w:numId w:val="4"/>
        </w:numPr>
        <w:spacing w:before="60" w:afterLines="60" w:after="144" w:line="240" w:lineRule="atLeast"/>
        <w:rPr>
          <w:rFonts w:ascii="Arial" w:hAnsi="Arial" w:cs="Arial"/>
          <w:sz w:val="20"/>
        </w:rPr>
      </w:pPr>
      <w:r>
        <w:rPr>
          <w:rFonts w:ascii="Arial" w:hAnsi="Arial" w:cs="Arial"/>
          <w:sz w:val="20"/>
        </w:rPr>
        <w:t xml:space="preserve">If a third party makes a payment to you on our behalf, we </w:t>
      </w:r>
      <w:r w:rsidRPr="006262D5">
        <w:rPr>
          <w:rFonts w:ascii="Arial" w:hAnsi="Arial" w:cs="Arial"/>
          <w:sz w:val="20"/>
        </w:rPr>
        <w:t xml:space="preserve">may </w:t>
      </w:r>
      <w:r w:rsidR="00491F59">
        <w:rPr>
          <w:rFonts w:ascii="Arial" w:hAnsi="Arial" w:cs="Arial"/>
          <w:sz w:val="20"/>
        </w:rPr>
        <w:t>credit</w:t>
      </w:r>
      <w:r>
        <w:rPr>
          <w:rFonts w:ascii="Arial" w:hAnsi="Arial" w:cs="Arial"/>
          <w:sz w:val="20"/>
        </w:rPr>
        <w:t xml:space="preserve"> your account on the date that money is made available to you. </w:t>
      </w:r>
    </w:p>
    <w:p w14:paraId="7B5C8165" w14:textId="77777777" w:rsidR="00936A0F" w:rsidRDefault="00936A0F" w:rsidP="00760B61">
      <w:pPr>
        <w:pStyle w:val="ListParagraph"/>
        <w:spacing w:after="144" w:line="240" w:lineRule="atLeast"/>
        <w:rPr>
          <w:rFonts w:ascii="Arial" w:hAnsi="Arial" w:cs="Arial"/>
          <w:sz w:val="20"/>
        </w:rPr>
      </w:pPr>
    </w:p>
    <w:p w14:paraId="26DCE91E" w14:textId="77777777" w:rsidR="00DD28E1" w:rsidRDefault="00F93244" w:rsidP="006C14D4">
      <w:pPr>
        <w:pStyle w:val="ListParagraph"/>
        <w:widowControl w:val="0"/>
        <w:numPr>
          <w:ilvl w:val="1"/>
          <w:numId w:val="4"/>
        </w:numPr>
        <w:spacing w:before="60" w:afterLines="60" w:after="144" w:line="240" w:lineRule="atLeast"/>
        <w:rPr>
          <w:rFonts w:ascii="Arial" w:hAnsi="Arial" w:cs="Arial"/>
          <w:sz w:val="20"/>
        </w:rPr>
      </w:pPr>
      <w:r>
        <w:rPr>
          <w:rFonts w:ascii="Arial" w:hAnsi="Arial" w:cs="Arial"/>
          <w:sz w:val="20"/>
        </w:rPr>
        <w:t xml:space="preserve">You </w:t>
      </w:r>
      <w:r w:rsidR="00DC2A89">
        <w:rPr>
          <w:rFonts w:ascii="Arial" w:hAnsi="Arial" w:cs="Arial"/>
          <w:sz w:val="20"/>
        </w:rPr>
        <w:t>cannot</w:t>
      </w:r>
      <w:r>
        <w:rPr>
          <w:rFonts w:ascii="Arial" w:hAnsi="Arial" w:cs="Arial"/>
          <w:sz w:val="20"/>
        </w:rPr>
        <w:t xml:space="preserve"> keep funds that you receive in error.  You may also be directly liable to the sender of the money for any loss.   </w:t>
      </w:r>
      <w:r w:rsidR="004471F2" w:rsidRPr="00451749">
        <w:rPr>
          <w:rFonts w:ascii="Arial" w:hAnsi="Arial" w:cs="Arial"/>
          <w:sz w:val="20"/>
        </w:rPr>
        <w:t>If we are reasonably satisfied that funds have been paid into your account due to a mistaken payment, we may</w:t>
      </w:r>
      <w:r>
        <w:rPr>
          <w:rFonts w:ascii="Arial" w:hAnsi="Arial" w:cs="Arial"/>
          <w:sz w:val="20"/>
        </w:rPr>
        <w:t xml:space="preserve"> (provided there are sufficient funds in your account) </w:t>
      </w:r>
      <w:r w:rsidR="004471F2" w:rsidRPr="00451749">
        <w:rPr>
          <w:rFonts w:ascii="Arial" w:hAnsi="Arial" w:cs="Arial"/>
          <w:sz w:val="20"/>
        </w:rPr>
        <w:t>debit your account with the amount of the mistaken payment and return the funds to the payer or their financial institution</w:t>
      </w:r>
      <w:r>
        <w:rPr>
          <w:rFonts w:ascii="Arial" w:hAnsi="Arial" w:cs="Arial"/>
          <w:sz w:val="20"/>
        </w:rPr>
        <w:t>:</w:t>
      </w:r>
    </w:p>
    <w:p w14:paraId="03E7ED42" w14:textId="77777777" w:rsidR="00936A0F" w:rsidRDefault="00936A0F" w:rsidP="00760B61">
      <w:pPr>
        <w:pStyle w:val="ListParagraph"/>
        <w:spacing w:after="144" w:line="240" w:lineRule="atLeast"/>
        <w:rPr>
          <w:rFonts w:ascii="Arial" w:hAnsi="Arial" w:cs="Arial"/>
          <w:sz w:val="20"/>
        </w:rPr>
      </w:pPr>
    </w:p>
    <w:p w14:paraId="7385A9C8" w14:textId="77777777" w:rsidR="00DD28E1" w:rsidRDefault="00F93244"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w</w:t>
      </w:r>
      <w:r w:rsidR="006262D5">
        <w:rPr>
          <w:rFonts w:ascii="Arial" w:hAnsi="Arial" w:cs="Arial"/>
          <w:sz w:val="20"/>
        </w:rPr>
        <w:t>here a claim for a mistaken payment is made within 1</w:t>
      </w:r>
      <w:r w:rsidR="00C90727">
        <w:rPr>
          <w:rFonts w:ascii="Arial" w:hAnsi="Arial" w:cs="Arial"/>
          <w:sz w:val="20"/>
        </w:rPr>
        <w:t>0</w:t>
      </w:r>
      <w:r w:rsidR="006262D5">
        <w:rPr>
          <w:rFonts w:ascii="Arial" w:hAnsi="Arial" w:cs="Arial"/>
          <w:sz w:val="20"/>
        </w:rPr>
        <w:t xml:space="preserve"> business days after the payment was </w:t>
      </w:r>
      <w:proofErr w:type="gramStart"/>
      <w:r w:rsidR="006262D5">
        <w:rPr>
          <w:rFonts w:ascii="Arial" w:hAnsi="Arial" w:cs="Arial"/>
          <w:sz w:val="20"/>
        </w:rPr>
        <w:t>made</w:t>
      </w:r>
      <w:proofErr w:type="gramEnd"/>
      <w:r w:rsidR="00C90727">
        <w:rPr>
          <w:rFonts w:ascii="Arial" w:hAnsi="Arial" w:cs="Arial"/>
          <w:sz w:val="20"/>
        </w:rPr>
        <w:t xml:space="preserve"> </w:t>
      </w:r>
      <w:r w:rsidR="006262D5">
        <w:rPr>
          <w:rFonts w:ascii="Arial" w:hAnsi="Arial" w:cs="Arial"/>
          <w:sz w:val="20"/>
        </w:rPr>
        <w:t xml:space="preserve">we may debit your account without giving notice to you.  </w:t>
      </w:r>
    </w:p>
    <w:p w14:paraId="69CF4F52"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5122EBC2" w14:textId="77777777" w:rsidR="00DD28E1" w:rsidRDefault="00F93244"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w</w:t>
      </w:r>
      <w:r w:rsidR="006262D5">
        <w:rPr>
          <w:rFonts w:ascii="Arial" w:hAnsi="Arial" w:cs="Arial"/>
          <w:sz w:val="20"/>
        </w:rPr>
        <w:t xml:space="preserve">here a claim for a mistaken payment is made </w:t>
      </w:r>
      <w:r w:rsidR="00C90727">
        <w:rPr>
          <w:rFonts w:ascii="Arial" w:hAnsi="Arial" w:cs="Arial"/>
          <w:sz w:val="20"/>
        </w:rPr>
        <w:t>11</w:t>
      </w:r>
      <w:r w:rsidR="006262D5">
        <w:rPr>
          <w:rFonts w:ascii="Arial" w:hAnsi="Arial" w:cs="Arial"/>
          <w:sz w:val="20"/>
        </w:rPr>
        <w:t xml:space="preserve"> or more business days after payment was made we will notify you if we propose to debit your </w:t>
      </w:r>
      <w:proofErr w:type="gramStart"/>
      <w:r w:rsidR="006262D5">
        <w:rPr>
          <w:rFonts w:ascii="Arial" w:hAnsi="Arial" w:cs="Arial"/>
          <w:sz w:val="20"/>
        </w:rPr>
        <w:t>account</w:t>
      </w:r>
      <w:r>
        <w:rPr>
          <w:rFonts w:ascii="Arial" w:hAnsi="Arial" w:cs="Arial"/>
          <w:sz w:val="20"/>
        </w:rPr>
        <w:t xml:space="preserve">  </w:t>
      </w:r>
      <w:r w:rsidR="006262D5">
        <w:rPr>
          <w:rFonts w:ascii="Arial" w:hAnsi="Arial" w:cs="Arial"/>
          <w:sz w:val="20"/>
        </w:rPr>
        <w:t>with</w:t>
      </w:r>
      <w:proofErr w:type="gramEnd"/>
      <w:r w:rsidR="006262D5">
        <w:rPr>
          <w:rFonts w:ascii="Arial" w:hAnsi="Arial" w:cs="Arial"/>
          <w:sz w:val="20"/>
        </w:rPr>
        <w:t xml:space="preserve"> the amount of the mistaken payment and allow you 1</w:t>
      </w:r>
      <w:r w:rsidR="00C90727">
        <w:rPr>
          <w:rFonts w:ascii="Arial" w:hAnsi="Arial" w:cs="Arial"/>
          <w:sz w:val="20"/>
        </w:rPr>
        <w:t>0</w:t>
      </w:r>
      <w:r w:rsidR="006262D5">
        <w:rPr>
          <w:rFonts w:ascii="Arial" w:hAnsi="Arial" w:cs="Arial"/>
          <w:sz w:val="20"/>
        </w:rPr>
        <w:t xml:space="preserve"> business days to </w:t>
      </w:r>
      <w:r>
        <w:rPr>
          <w:rFonts w:ascii="Arial" w:hAnsi="Arial" w:cs="Arial"/>
          <w:sz w:val="20"/>
        </w:rPr>
        <w:t xml:space="preserve">prove </w:t>
      </w:r>
      <w:r w:rsidR="006262D5">
        <w:rPr>
          <w:rFonts w:ascii="Arial" w:hAnsi="Arial" w:cs="Arial"/>
          <w:sz w:val="20"/>
        </w:rPr>
        <w:t xml:space="preserve">that you are entitled to the </w:t>
      </w:r>
      <w:r w:rsidR="004471F2" w:rsidRPr="00451749">
        <w:rPr>
          <w:rFonts w:ascii="Arial" w:hAnsi="Arial" w:cs="Arial"/>
          <w:sz w:val="20"/>
        </w:rPr>
        <w:t xml:space="preserve">funds before we return the </w:t>
      </w:r>
      <w:r w:rsidR="006262D5">
        <w:rPr>
          <w:rFonts w:ascii="Arial" w:hAnsi="Arial" w:cs="Arial"/>
          <w:sz w:val="20"/>
        </w:rPr>
        <w:t>funds</w:t>
      </w:r>
      <w:r w:rsidR="004471F2" w:rsidRPr="00451749">
        <w:rPr>
          <w:rFonts w:ascii="Arial" w:hAnsi="Arial" w:cs="Arial"/>
          <w:sz w:val="20"/>
        </w:rPr>
        <w:t xml:space="preserve">.  </w:t>
      </w:r>
    </w:p>
    <w:p w14:paraId="43BB4BB1" w14:textId="77777777" w:rsidR="00DD28E1" w:rsidRDefault="00DD28E1" w:rsidP="006C14D4">
      <w:pPr>
        <w:pStyle w:val="ListParagraph"/>
        <w:widowControl w:val="0"/>
        <w:spacing w:before="60" w:afterLines="60" w:after="144" w:line="240" w:lineRule="atLeast"/>
        <w:rPr>
          <w:rFonts w:ascii="Arial" w:hAnsi="Arial" w:cs="Arial"/>
          <w:sz w:val="20"/>
        </w:rPr>
      </w:pPr>
    </w:p>
    <w:p w14:paraId="03539374" w14:textId="77777777" w:rsidR="00DD28E1" w:rsidRDefault="006262D5" w:rsidP="006C14D4">
      <w:pPr>
        <w:pStyle w:val="ListParagraph"/>
        <w:widowControl w:val="0"/>
        <w:spacing w:before="60" w:afterLines="60" w:after="144" w:line="240" w:lineRule="atLeast"/>
        <w:rPr>
          <w:rFonts w:ascii="Arial" w:hAnsi="Arial" w:cs="Arial"/>
          <w:sz w:val="20"/>
        </w:rPr>
      </w:pPr>
      <w:r w:rsidRPr="006262D5">
        <w:rPr>
          <w:rFonts w:ascii="Arial" w:hAnsi="Arial" w:cs="Arial"/>
          <w:sz w:val="20"/>
        </w:rPr>
        <w:t xml:space="preserve">We may prevent you from withdrawing the amount of the claimed mistaken payment while we investigate the claim, including while we wait on and consider your response to any notification we send you. </w:t>
      </w:r>
    </w:p>
    <w:p w14:paraId="384C8DED" w14:textId="77777777" w:rsidR="00DD28E1" w:rsidRDefault="00DD28E1" w:rsidP="006C14D4">
      <w:pPr>
        <w:pStyle w:val="ListParagraph"/>
        <w:spacing w:before="60" w:afterLines="60" w:after="144" w:line="240" w:lineRule="atLeast"/>
        <w:rPr>
          <w:rFonts w:ascii="Arial" w:hAnsi="Arial" w:cs="Arial"/>
          <w:sz w:val="20"/>
        </w:rPr>
      </w:pPr>
    </w:p>
    <w:p w14:paraId="6BED8D32" w14:textId="77777777" w:rsidR="00DD28E1" w:rsidRDefault="00AC6EFF" w:rsidP="006C14D4">
      <w:pPr>
        <w:pStyle w:val="ListParagraph"/>
        <w:widowControl w:val="0"/>
        <w:numPr>
          <w:ilvl w:val="1"/>
          <w:numId w:val="4"/>
        </w:numPr>
        <w:spacing w:before="60" w:afterLines="60" w:after="144" w:line="240" w:lineRule="atLeast"/>
        <w:ind w:left="709"/>
        <w:rPr>
          <w:rFonts w:ascii="Arial" w:hAnsi="Arial" w:cs="Arial"/>
          <w:sz w:val="20"/>
        </w:rPr>
      </w:pPr>
      <w:r w:rsidRPr="004C65A2">
        <w:rPr>
          <w:rFonts w:ascii="Arial" w:hAnsi="Arial" w:cs="Arial"/>
          <w:sz w:val="20"/>
        </w:rPr>
        <w:t>You may</w:t>
      </w:r>
      <w:r w:rsidR="0007458C" w:rsidRPr="004C65A2">
        <w:rPr>
          <w:rFonts w:ascii="Arial" w:hAnsi="Arial" w:cs="Arial"/>
          <w:sz w:val="20"/>
        </w:rPr>
        <w:t xml:space="preserve">, but subject to our prior approval, </w:t>
      </w:r>
      <w:r w:rsidRPr="004C65A2">
        <w:rPr>
          <w:rFonts w:ascii="Arial" w:hAnsi="Arial" w:cs="Arial"/>
          <w:sz w:val="20"/>
        </w:rPr>
        <w:t>split a</w:t>
      </w:r>
      <w:r w:rsidR="000E726B" w:rsidRPr="004C65A2">
        <w:rPr>
          <w:rFonts w:ascii="Arial" w:hAnsi="Arial" w:cs="Arial"/>
          <w:sz w:val="20"/>
        </w:rPr>
        <w:t xml:space="preserve"> loan </w:t>
      </w:r>
      <w:r w:rsidRPr="004C65A2">
        <w:rPr>
          <w:rFonts w:ascii="Arial" w:hAnsi="Arial" w:cs="Arial"/>
          <w:sz w:val="20"/>
        </w:rPr>
        <w:t xml:space="preserve">account into two or more </w:t>
      </w:r>
      <w:r w:rsidR="000E726B" w:rsidRPr="004C65A2">
        <w:rPr>
          <w:rFonts w:ascii="Arial" w:hAnsi="Arial" w:cs="Arial"/>
          <w:sz w:val="20"/>
        </w:rPr>
        <w:t xml:space="preserve">loan </w:t>
      </w:r>
      <w:r w:rsidRPr="004C65A2">
        <w:rPr>
          <w:rFonts w:ascii="Arial" w:hAnsi="Arial" w:cs="Arial"/>
          <w:sz w:val="20"/>
        </w:rPr>
        <w:t xml:space="preserve">accounts </w:t>
      </w:r>
      <w:r w:rsidR="00CA1571" w:rsidRPr="004C65A2">
        <w:rPr>
          <w:rFonts w:ascii="Arial" w:hAnsi="Arial" w:cs="Arial"/>
          <w:sz w:val="20"/>
        </w:rPr>
        <w:t xml:space="preserve">including </w:t>
      </w:r>
      <w:r w:rsidRPr="004C65A2">
        <w:rPr>
          <w:rFonts w:ascii="Arial" w:hAnsi="Arial" w:cs="Arial"/>
          <w:sz w:val="20"/>
        </w:rPr>
        <w:t>switch</w:t>
      </w:r>
      <w:r w:rsidR="00CA1571" w:rsidRPr="004C65A2">
        <w:rPr>
          <w:rFonts w:ascii="Arial" w:hAnsi="Arial" w:cs="Arial"/>
          <w:sz w:val="20"/>
        </w:rPr>
        <w:t>ing</w:t>
      </w:r>
      <w:r w:rsidRPr="004C65A2">
        <w:rPr>
          <w:rFonts w:ascii="Arial" w:hAnsi="Arial" w:cs="Arial"/>
          <w:sz w:val="20"/>
        </w:rPr>
        <w:t xml:space="preserve"> </w:t>
      </w:r>
      <w:r w:rsidR="0007458C" w:rsidRPr="004C65A2">
        <w:rPr>
          <w:rFonts w:ascii="Arial" w:hAnsi="Arial" w:cs="Arial"/>
          <w:sz w:val="20"/>
        </w:rPr>
        <w:t xml:space="preserve">between </w:t>
      </w:r>
      <w:r w:rsidRPr="004C65A2">
        <w:rPr>
          <w:rFonts w:ascii="Arial" w:hAnsi="Arial" w:cs="Arial"/>
          <w:sz w:val="20"/>
        </w:rPr>
        <w:t>account type</w:t>
      </w:r>
      <w:r w:rsidR="0007458C" w:rsidRPr="004C65A2">
        <w:rPr>
          <w:rFonts w:ascii="Arial" w:hAnsi="Arial" w:cs="Arial"/>
          <w:sz w:val="20"/>
        </w:rPr>
        <w:t>s</w:t>
      </w:r>
      <w:r w:rsidR="00621ADD">
        <w:rPr>
          <w:rFonts w:ascii="Arial" w:hAnsi="Arial" w:cs="Arial"/>
          <w:sz w:val="20"/>
        </w:rPr>
        <w:t xml:space="preserve"> (including</w:t>
      </w:r>
      <w:r w:rsidR="00EE36FD">
        <w:rPr>
          <w:rFonts w:ascii="Arial" w:hAnsi="Arial" w:cs="Arial"/>
          <w:sz w:val="20"/>
        </w:rPr>
        <w:t xml:space="preserve"> </w:t>
      </w:r>
      <w:r w:rsidR="007264BF">
        <w:rPr>
          <w:rFonts w:ascii="Arial" w:hAnsi="Arial" w:cs="Arial"/>
          <w:sz w:val="20"/>
        </w:rPr>
        <w:t xml:space="preserve">converting a loan account from interest only to principal and interest repayments (or the other way around) or by </w:t>
      </w:r>
      <w:r w:rsidR="00EE36FD">
        <w:rPr>
          <w:rFonts w:ascii="Arial" w:hAnsi="Arial" w:cs="Arial"/>
          <w:sz w:val="20"/>
        </w:rPr>
        <w:t xml:space="preserve">adding or removing a </w:t>
      </w:r>
      <w:r w:rsidR="00EE36FD" w:rsidRPr="00EE36FD">
        <w:rPr>
          <w:rFonts w:ascii="Arial" w:hAnsi="Arial" w:cs="Arial"/>
          <w:i/>
          <w:sz w:val="20"/>
        </w:rPr>
        <w:t>mortgage loan offset facility</w:t>
      </w:r>
      <w:r w:rsidR="00EE36FD">
        <w:rPr>
          <w:rFonts w:ascii="Arial" w:hAnsi="Arial" w:cs="Arial"/>
          <w:sz w:val="20"/>
        </w:rPr>
        <w:t xml:space="preserve"> (if </w:t>
      </w:r>
      <w:r w:rsidR="00621ADD">
        <w:rPr>
          <w:rFonts w:ascii="Arial" w:hAnsi="Arial" w:cs="Arial"/>
          <w:sz w:val="20"/>
        </w:rPr>
        <w:t>permitted by these terms and conditions</w:t>
      </w:r>
      <w:r w:rsidR="00EE36FD">
        <w:rPr>
          <w:rFonts w:ascii="Arial" w:hAnsi="Arial" w:cs="Arial"/>
          <w:sz w:val="20"/>
        </w:rPr>
        <w:t>)</w:t>
      </w:r>
      <w:r w:rsidR="00621ADD">
        <w:rPr>
          <w:rFonts w:ascii="Arial" w:hAnsi="Arial" w:cs="Arial"/>
          <w:sz w:val="20"/>
        </w:rPr>
        <w:t>)</w:t>
      </w:r>
      <w:r w:rsidR="0007458C" w:rsidRPr="004C65A2">
        <w:rPr>
          <w:rFonts w:ascii="Arial" w:hAnsi="Arial" w:cs="Arial"/>
          <w:sz w:val="20"/>
        </w:rPr>
        <w:t xml:space="preserve">.  Fees and charges may </w:t>
      </w:r>
      <w:proofErr w:type="gramStart"/>
      <w:r w:rsidR="0007458C" w:rsidRPr="004C65A2">
        <w:rPr>
          <w:rFonts w:ascii="Arial" w:hAnsi="Arial" w:cs="Arial"/>
          <w:sz w:val="20"/>
        </w:rPr>
        <w:t>apply</w:t>
      </w:r>
      <w:proofErr w:type="gramEnd"/>
      <w:r w:rsidR="0007458C" w:rsidRPr="004C65A2">
        <w:rPr>
          <w:rFonts w:ascii="Arial" w:hAnsi="Arial" w:cs="Arial"/>
          <w:sz w:val="20"/>
        </w:rPr>
        <w:t xml:space="preserve"> and you should discuss your requirements with us at the appropriate time.  If a loan account is a fixed rate loan account, there may be </w:t>
      </w:r>
      <w:r w:rsidR="000A5BF1" w:rsidRPr="004C65A2">
        <w:rPr>
          <w:rFonts w:ascii="Arial" w:hAnsi="Arial" w:cs="Arial"/>
          <w:sz w:val="20"/>
        </w:rPr>
        <w:t>break costs</w:t>
      </w:r>
      <w:r w:rsidR="0007458C" w:rsidRPr="004C65A2">
        <w:rPr>
          <w:rFonts w:ascii="Arial" w:hAnsi="Arial" w:cs="Arial"/>
          <w:sz w:val="20"/>
        </w:rPr>
        <w:t xml:space="preserve"> and other fees and charges payable in relation to</w:t>
      </w:r>
      <w:r w:rsidR="0007458C" w:rsidRPr="000274AE">
        <w:rPr>
          <w:rFonts w:ascii="Arial" w:hAnsi="Arial" w:cs="Arial"/>
          <w:sz w:val="20"/>
        </w:rPr>
        <w:t xml:space="preserve"> the splitting or switching of a fixed rate loan account (refer to clause(s) </w:t>
      </w:r>
      <w:r w:rsidR="009818D6">
        <w:fldChar w:fldCharType="begin"/>
      </w:r>
      <w:r w:rsidR="00DD28E1">
        <w:instrText xml:space="preserve"> REF _Ref33565102 \r \h  \* MERGEFORMAT </w:instrText>
      </w:r>
      <w:r w:rsidR="009818D6">
        <w:fldChar w:fldCharType="separate"/>
      </w:r>
      <w:r w:rsidR="00DD28E1" w:rsidRPr="00A81509">
        <w:rPr>
          <w:rFonts w:ascii="Arial" w:hAnsi="Arial" w:cs="Arial"/>
          <w:sz w:val="20"/>
        </w:rPr>
        <w:t>9.2</w:t>
      </w:r>
      <w:r w:rsidR="009818D6">
        <w:fldChar w:fldCharType="end"/>
      </w:r>
      <w:r w:rsidR="0007458C" w:rsidRPr="000274AE">
        <w:rPr>
          <w:rFonts w:ascii="Arial" w:hAnsi="Arial" w:cs="Arial"/>
          <w:sz w:val="20"/>
        </w:rPr>
        <w:t xml:space="preserve"> and </w:t>
      </w:r>
      <w:r w:rsidR="009818D6">
        <w:fldChar w:fldCharType="begin"/>
      </w:r>
      <w:r w:rsidR="00DD28E1">
        <w:instrText xml:space="preserve"> REF _Ref508006048 \r \h  \* MERGEFORMAT </w:instrText>
      </w:r>
      <w:r w:rsidR="009818D6">
        <w:fldChar w:fldCharType="separate"/>
      </w:r>
      <w:r w:rsidR="00DD28E1" w:rsidRPr="00A81509">
        <w:rPr>
          <w:rFonts w:ascii="Arial" w:hAnsi="Arial" w:cs="Arial"/>
          <w:sz w:val="20"/>
        </w:rPr>
        <w:t>38</w:t>
      </w:r>
      <w:r w:rsidR="009818D6">
        <w:fldChar w:fldCharType="end"/>
      </w:r>
      <w:r w:rsidR="0007458C" w:rsidRPr="000274AE">
        <w:rPr>
          <w:rFonts w:ascii="Arial" w:hAnsi="Arial" w:cs="Arial"/>
          <w:sz w:val="20"/>
        </w:rPr>
        <w:t xml:space="preserve"> for further requirements in relation to fixed rate loans).  </w:t>
      </w:r>
    </w:p>
    <w:p w14:paraId="134EAEAE" w14:textId="778685B8" w:rsidR="00E13FC1" w:rsidRPr="00E13FC1" w:rsidRDefault="009818D6" w:rsidP="00760B61">
      <w:pPr>
        <w:pStyle w:val="ListParagraph"/>
        <w:spacing w:line="240" w:lineRule="atLeast"/>
        <w:rPr>
          <w:rFonts w:ascii="Arial" w:hAnsi="Arial" w:cs="Arial"/>
          <w:sz w:val="20"/>
        </w:rPr>
      </w:pPr>
      <w:r>
        <w:rPr>
          <w:rFonts w:ascii="Arial" w:hAnsi="Arial" w:cs="Arial"/>
          <w:noProof/>
          <w:sz w:val="20"/>
          <w:lang w:val="en-US"/>
        </w:rPr>
        <mc:AlternateContent>
          <mc:Choice Requires="wps">
            <w:drawing>
              <wp:anchor distT="0" distB="0" distL="114300" distR="114300" simplePos="0" relativeHeight="251661312" behindDoc="0" locked="0" layoutInCell="1" allowOverlap="1" wp14:anchorId="46BDBECA" wp14:editId="26572080">
                <wp:simplePos x="0" y="0"/>
                <wp:positionH relativeFrom="column">
                  <wp:posOffset>434975</wp:posOffset>
                </wp:positionH>
                <wp:positionV relativeFrom="paragraph">
                  <wp:posOffset>43815</wp:posOffset>
                </wp:positionV>
                <wp:extent cx="5871845" cy="421005"/>
                <wp:effectExtent l="13335" t="6985" r="10795" b="10160"/>
                <wp:wrapNone/>
                <wp:docPr id="60375063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845" cy="421005"/>
                        </a:xfrm>
                        <a:prstGeom prst="rect">
                          <a:avLst/>
                        </a:prstGeom>
                        <a:solidFill>
                          <a:srgbClr val="FFFFFF"/>
                        </a:solidFill>
                        <a:ln w="9525">
                          <a:solidFill>
                            <a:srgbClr val="000000"/>
                          </a:solidFill>
                          <a:miter lim="800000"/>
                          <a:headEnd/>
                          <a:tailEnd/>
                        </a:ln>
                      </wps:spPr>
                      <wps:txbx>
                        <w:txbxContent>
                          <w:p w14:paraId="1BA6A4D5" w14:textId="77777777" w:rsidR="00032A02" w:rsidRDefault="00032A02" w:rsidP="00521DA3">
                            <w:pPr>
                              <w:shd w:val="clear" w:color="auto" w:fill="D9D9D9" w:themeFill="background1" w:themeFillShade="D9"/>
                              <w:spacing w:before="0"/>
                              <w:rPr>
                                <w:rFonts w:ascii="Arial" w:hAnsi="Arial" w:cs="Arial"/>
                                <w:sz w:val="20"/>
                                <w:lang w:val="en-US"/>
                              </w:rPr>
                            </w:pPr>
                            <w:r w:rsidRPr="00516272">
                              <w:rPr>
                                <w:rFonts w:ascii="Arial" w:hAnsi="Arial" w:cs="Arial"/>
                                <w:b/>
                                <w:sz w:val="20"/>
                                <w:lang w:val="en-US"/>
                              </w:rPr>
                              <w:t>Note</w:t>
                            </w:r>
                            <w:r w:rsidRPr="007C3F72">
                              <w:rPr>
                                <w:rFonts w:ascii="Arial" w:hAnsi="Arial" w:cs="Arial"/>
                                <w:sz w:val="20"/>
                                <w:lang w:val="en-US"/>
                              </w:rPr>
                              <w:t>:</w:t>
                            </w:r>
                            <w:r>
                              <w:rPr>
                                <w:rFonts w:ascii="Arial" w:hAnsi="Arial" w:cs="Arial"/>
                                <w:sz w:val="20"/>
                                <w:lang w:val="en-US"/>
                              </w:rPr>
                              <w:t xml:space="preserve"> You should always discuss these changes to your account first with us before you make any changes to your loan.</w:t>
                            </w:r>
                          </w:p>
                          <w:p w14:paraId="630E2D75" w14:textId="77777777" w:rsidR="00032A02" w:rsidRPr="0047103F" w:rsidRDefault="00032A02" w:rsidP="00E13FC1">
                            <w:pPr>
                              <w:rPr>
                                <w:rFonts w:ascii="Arial" w:hAnsi="Arial" w:cs="Arial"/>
                                <w:sz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BDBECA" id="Text Box 6" o:spid="_x0000_s1030" type="#_x0000_t202" style="position:absolute;left:0;text-align:left;margin-left:34.25pt;margin-top:3.45pt;width:462.35pt;height:3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">
                <v:textbox>
                  <w:txbxContent>
                    <w:p w14:paraId="1BA6A4D5" w14:textId="77777777" w:rsidR="00032A02" w:rsidRDefault="00032A02" w:rsidP="00521DA3">
                      <w:pPr>
                        <w:shd w:val="clear" w:color="auto" w:fill="D9D9D9" w:themeFill="background1" w:themeFillShade="D9"/>
                        <w:spacing w:before="0"/>
                        <w:rPr>
                          <w:rFonts w:ascii="Arial" w:hAnsi="Arial" w:cs="Arial"/>
                          <w:sz w:val="20"/>
                          <w:lang w:val="en-US"/>
                        </w:rPr>
                      </w:pPr>
                      <w:r w:rsidRPr="00516272">
                        <w:rPr>
                          <w:rFonts w:ascii="Arial" w:hAnsi="Arial" w:cs="Arial"/>
                          <w:b/>
                          <w:sz w:val="20"/>
                          <w:lang w:val="en-US"/>
                        </w:rPr>
                        <w:t>Note</w:t>
                      </w:r>
                      <w:r w:rsidRPr="007C3F72">
                        <w:rPr>
                          <w:rFonts w:ascii="Arial" w:hAnsi="Arial" w:cs="Arial"/>
                          <w:sz w:val="20"/>
                          <w:lang w:val="en-US"/>
                        </w:rPr>
                        <w:t>:</w:t>
                      </w:r>
                      <w:r>
                        <w:rPr>
                          <w:rFonts w:ascii="Arial" w:hAnsi="Arial" w:cs="Arial"/>
                          <w:sz w:val="20"/>
                          <w:lang w:val="en-US"/>
                        </w:rPr>
                        <w:t xml:space="preserve"> You should always discuss these changes to your account first with us before you make any changes to your loan.</w:t>
                      </w:r>
                    </w:p>
                    <w:p w14:paraId="630E2D75" w14:textId="77777777" w:rsidR="00032A02" w:rsidRPr="0047103F" w:rsidRDefault="00032A02" w:rsidP="00E13FC1">
                      <w:pPr>
                        <w:rPr>
                          <w:rFonts w:ascii="Arial" w:hAnsi="Arial" w:cs="Arial"/>
                          <w:sz w:val="20"/>
                          <w:lang w:val="en-US"/>
                        </w:rPr>
                      </w:pPr>
                    </w:p>
                  </w:txbxContent>
                </v:textbox>
              </v:shape>
            </w:pict>
          </mc:Fallback>
        </mc:AlternateContent>
      </w:r>
    </w:p>
    <w:p w14:paraId="4C8FF1E6" w14:textId="77777777" w:rsidR="00DD28E1" w:rsidRDefault="00DD28E1" w:rsidP="006C14D4">
      <w:pPr>
        <w:widowControl w:val="0"/>
        <w:spacing w:before="60" w:afterLines="60" w:after="144" w:line="240" w:lineRule="atLeast"/>
        <w:ind w:left="-11"/>
        <w:rPr>
          <w:rFonts w:ascii="Arial" w:hAnsi="Arial" w:cs="Arial"/>
          <w:sz w:val="20"/>
        </w:rPr>
      </w:pPr>
    </w:p>
    <w:p w14:paraId="493FD03B" w14:textId="77777777" w:rsidR="00DD28E1" w:rsidRDefault="00DD28E1" w:rsidP="006C14D4">
      <w:pPr>
        <w:pStyle w:val="ListParagraph"/>
        <w:spacing w:before="60" w:afterLines="60" w:after="144" w:line="240" w:lineRule="atLeast"/>
        <w:rPr>
          <w:rFonts w:ascii="Arial" w:hAnsi="Arial" w:cs="Arial"/>
          <w:sz w:val="20"/>
        </w:rPr>
      </w:pPr>
    </w:p>
    <w:p w14:paraId="302452CF" w14:textId="77777777" w:rsidR="00DD28E1" w:rsidRDefault="00E05FCE"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5E4F94">
        <w:rPr>
          <w:rFonts w:ascii="Arial" w:hAnsi="Arial" w:cs="Arial"/>
          <w:b/>
          <w:szCs w:val="22"/>
        </w:rPr>
        <w:t>P</w:t>
      </w:r>
      <w:r w:rsidR="0064274D" w:rsidRPr="005E4F94">
        <w:rPr>
          <w:rFonts w:ascii="Arial" w:hAnsi="Arial" w:cs="Arial"/>
          <w:b/>
          <w:szCs w:val="22"/>
        </w:rPr>
        <w:t xml:space="preserve">ayments </w:t>
      </w:r>
      <w:r w:rsidR="00DC2A89" w:rsidRPr="005E4F94">
        <w:rPr>
          <w:rFonts w:ascii="Arial" w:hAnsi="Arial" w:cs="Arial"/>
          <w:b/>
          <w:szCs w:val="22"/>
        </w:rPr>
        <w:t>you need to make</w:t>
      </w:r>
    </w:p>
    <w:p w14:paraId="7C898DD6" w14:textId="77777777" w:rsidR="00DD28E1" w:rsidRDefault="00DD28E1" w:rsidP="006C14D4">
      <w:pPr>
        <w:pStyle w:val="ListParagraph"/>
        <w:widowControl w:val="0"/>
        <w:spacing w:before="60" w:afterLines="60" w:after="144" w:line="240" w:lineRule="atLeast"/>
        <w:rPr>
          <w:rFonts w:ascii="Arial" w:hAnsi="Arial" w:cs="Arial"/>
          <w:b/>
          <w:sz w:val="20"/>
        </w:rPr>
      </w:pPr>
    </w:p>
    <w:p w14:paraId="44134540" w14:textId="77777777" w:rsidR="00DD28E1" w:rsidRDefault="00AC6EFF"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You must pay all payments and credit fees and charges as specified in your </w:t>
      </w:r>
      <w:r w:rsidRPr="000274AE">
        <w:rPr>
          <w:rFonts w:ascii="Arial" w:hAnsi="Arial" w:cs="Arial"/>
          <w:i/>
          <w:sz w:val="20"/>
        </w:rPr>
        <w:t>loan agreement</w:t>
      </w:r>
      <w:r w:rsidR="00DB7307" w:rsidRPr="000274AE">
        <w:rPr>
          <w:rFonts w:ascii="Arial" w:hAnsi="Arial" w:cs="Arial"/>
          <w:sz w:val="20"/>
        </w:rPr>
        <w:t xml:space="preserve"> (which includes </w:t>
      </w:r>
      <w:r w:rsidR="00B50019" w:rsidRPr="000274AE">
        <w:rPr>
          <w:rFonts w:ascii="Arial" w:hAnsi="Arial" w:cs="Arial"/>
          <w:sz w:val="20"/>
        </w:rPr>
        <w:t xml:space="preserve">those fees and charges specified in </w:t>
      </w:r>
      <w:r w:rsidR="00DB7307" w:rsidRPr="000274AE">
        <w:rPr>
          <w:rFonts w:ascii="Arial" w:hAnsi="Arial" w:cs="Arial"/>
          <w:sz w:val="20"/>
        </w:rPr>
        <w:t xml:space="preserve">the </w:t>
      </w:r>
      <w:r w:rsidR="00DB7307" w:rsidRPr="000274AE">
        <w:rPr>
          <w:rFonts w:ascii="Arial" w:hAnsi="Arial" w:cs="Arial"/>
          <w:i/>
          <w:sz w:val="20"/>
        </w:rPr>
        <w:t>offer details</w:t>
      </w:r>
      <w:r w:rsidR="00DB7307" w:rsidRPr="000274AE">
        <w:rPr>
          <w:rFonts w:ascii="Arial" w:hAnsi="Arial" w:cs="Arial"/>
          <w:sz w:val="20"/>
        </w:rPr>
        <w:t>)</w:t>
      </w:r>
      <w:r w:rsidRPr="000274AE">
        <w:rPr>
          <w:rFonts w:ascii="Arial" w:hAnsi="Arial" w:cs="Arial"/>
          <w:sz w:val="20"/>
        </w:rPr>
        <w:t>.</w:t>
      </w:r>
      <w:r w:rsidR="00DB7307" w:rsidRPr="000274AE">
        <w:rPr>
          <w:rFonts w:ascii="Arial" w:hAnsi="Arial" w:cs="Arial"/>
          <w:sz w:val="20"/>
        </w:rPr>
        <w:t xml:space="preserve">  </w:t>
      </w:r>
      <w:r w:rsidRPr="000274AE">
        <w:rPr>
          <w:rFonts w:ascii="Arial" w:hAnsi="Arial" w:cs="Arial"/>
          <w:sz w:val="20"/>
        </w:rPr>
        <w:t xml:space="preserve">Payments will be credited to your </w:t>
      </w:r>
      <w:r w:rsidR="000E726B" w:rsidRPr="000274AE">
        <w:rPr>
          <w:rFonts w:ascii="Arial" w:hAnsi="Arial" w:cs="Arial"/>
          <w:sz w:val="20"/>
        </w:rPr>
        <w:t xml:space="preserve">loan </w:t>
      </w:r>
      <w:r w:rsidRPr="000274AE">
        <w:rPr>
          <w:rFonts w:ascii="Arial" w:hAnsi="Arial" w:cs="Arial"/>
          <w:sz w:val="20"/>
        </w:rPr>
        <w:t xml:space="preserve">account only when </w:t>
      </w:r>
      <w:proofErr w:type="gramStart"/>
      <w:r w:rsidRPr="000274AE">
        <w:rPr>
          <w:rFonts w:ascii="Arial" w:hAnsi="Arial" w:cs="Arial"/>
          <w:sz w:val="20"/>
        </w:rPr>
        <w:t>actually received</w:t>
      </w:r>
      <w:proofErr w:type="gramEnd"/>
      <w:r w:rsidRPr="000274AE">
        <w:rPr>
          <w:rFonts w:ascii="Arial" w:hAnsi="Arial" w:cs="Arial"/>
          <w:sz w:val="20"/>
        </w:rPr>
        <w:t xml:space="preserve"> by us.  </w:t>
      </w:r>
      <w:r w:rsidR="00B949A7">
        <w:rPr>
          <w:rFonts w:ascii="Arial" w:hAnsi="Arial" w:cs="Arial"/>
          <w:sz w:val="20"/>
        </w:rPr>
        <w:t xml:space="preserve"> </w:t>
      </w:r>
      <w:r w:rsidR="00B949A7" w:rsidRPr="0009359F">
        <w:rPr>
          <w:rFonts w:ascii="Arial" w:hAnsi="Arial" w:cs="Arial"/>
          <w:sz w:val="20"/>
        </w:rPr>
        <w:t xml:space="preserve">All payments must be made when they fall due in full without set off, </w:t>
      </w:r>
      <w:proofErr w:type="gramStart"/>
      <w:r w:rsidR="00B949A7" w:rsidRPr="0009359F">
        <w:rPr>
          <w:rFonts w:ascii="Arial" w:hAnsi="Arial" w:cs="Arial"/>
          <w:sz w:val="20"/>
        </w:rPr>
        <w:t>counter-claim</w:t>
      </w:r>
      <w:proofErr w:type="gramEnd"/>
      <w:r w:rsidR="00B949A7" w:rsidRPr="0009359F">
        <w:rPr>
          <w:rFonts w:ascii="Arial" w:hAnsi="Arial" w:cs="Arial"/>
          <w:sz w:val="20"/>
        </w:rPr>
        <w:t>, deduction or withholding of any amounts you believe we owe you</w:t>
      </w:r>
      <w:r w:rsidR="00B949A7" w:rsidRPr="000274AE">
        <w:rPr>
          <w:rFonts w:ascii="Arial" w:hAnsi="Arial" w:cs="Arial"/>
          <w:sz w:val="20"/>
        </w:rPr>
        <w:t>.</w:t>
      </w:r>
    </w:p>
    <w:p w14:paraId="3254817E" w14:textId="77777777" w:rsidR="00DD28E1" w:rsidRDefault="00DD28E1" w:rsidP="006C14D4">
      <w:pPr>
        <w:pStyle w:val="ListParagraph"/>
        <w:spacing w:before="60" w:afterLines="60" w:after="144" w:line="240" w:lineRule="atLeast"/>
        <w:rPr>
          <w:rFonts w:ascii="Arial" w:hAnsi="Arial" w:cs="Arial"/>
          <w:sz w:val="20"/>
        </w:rPr>
      </w:pPr>
    </w:p>
    <w:p w14:paraId="6EF87F0F" w14:textId="77777777" w:rsidR="00DD28E1" w:rsidRDefault="00AC6EFF"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In addition to making any repayments specified in your </w:t>
      </w:r>
      <w:r w:rsidRPr="000274AE">
        <w:rPr>
          <w:rFonts w:ascii="Arial" w:hAnsi="Arial" w:cs="Arial"/>
          <w:i/>
          <w:sz w:val="20"/>
        </w:rPr>
        <w:t>loan agreement</w:t>
      </w:r>
      <w:r w:rsidR="00581925" w:rsidRPr="000274AE">
        <w:rPr>
          <w:rFonts w:ascii="Arial" w:hAnsi="Arial" w:cs="Arial"/>
          <w:i/>
          <w:sz w:val="20"/>
        </w:rPr>
        <w:t xml:space="preserve"> </w:t>
      </w:r>
      <w:r w:rsidR="00581925" w:rsidRPr="000274AE">
        <w:rPr>
          <w:rFonts w:ascii="Arial" w:hAnsi="Arial" w:cs="Arial"/>
          <w:sz w:val="20"/>
        </w:rPr>
        <w:t xml:space="preserve">(which includes </w:t>
      </w:r>
      <w:r w:rsidR="00B50019" w:rsidRPr="000274AE">
        <w:rPr>
          <w:rFonts w:ascii="Arial" w:hAnsi="Arial" w:cs="Arial"/>
          <w:sz w:val="20"/>
        </w:rPr>
        <w:t xml:space="preserve">those fees and </w:t>
      </w:r>
      <w:r w:rsidR="00B50019" w:rsidRPr="000274AE">
        <w:rPr>
          <w:rFonts w:ascii="Arial" w:hAnsi="Arial" w:cs="Arial"/>
          <w:sz w:val="20"/>
        </w:rPr>
        <w:lastRenderedPageBreak/>
        <w:t xml:space="preserve">charges specified in </w:t>
      </w:r>
      <w:r w:rsidR="00581925" w:rsidRPr="000274AE">
        <w:rPr>
          <w:rFonts w:ascii="Arial" w:hAnsi="Arial" w:cs="Arial"/>
          <w:sz w:val="20"/>
        </w:rPr>
        <w:t xml:space="preserve">the </w:t>
      </w:r>
      <w:r w:rsidR="00581925" w:rsidRPr="000274AE">
        <w:rPr>
          <w:rFonts w:ascii="Arial" w:hAnsi="Arial" w:cs="Arial"/>
          <w:i/>
          <w:sz w:val="20"/>
        </w:rPr>
        <w:t>offer details</w:t>
      </w:r>
      <w:r w:rsidR="00581925" w:rsidRPr="000274AE">
        <w:rPr>
          <w:rFonts w:ascii="Arial" w:hAnsi="Arial" w:cs="Arial"/>
          <w:sz w:val="20"/>
        </w:rPr>
        <w:t>)</w:t>
      </w:r>
      <w:r w:rsidRPr="000274AE">
        <w:rPr>
          <w:rFonts w:ascii="Arial" w:hAnsi="Arial" w:cs="Arial"/>
          <w:sz w:val="20"/>
        </w:rPr>
        <w:t xml:space="preserve">, on the date on which your </w:t>
      </w:r>
      <w:r w:rsidRPr="000274AE">
        <w:rPr>
          <w:rFonts w:ascii="Arial" w:hAnsi="Arial" w:cs="Arial"/>
          <w:i/>
          <w:sz w:val="20"/>
        </w:rPr>
        <w:t>loan agreement</w:t>
      </w:r>
      <w:r w:rsidRPr="000274AE">
        <w:rPr>
          <w:rFonts w:ascii="Arial" w:hAnsi="Arial" w:cs="Arial"/>
          <w:sz w:val="20"/>
        </w:rPr>
        <w:t xml:space="preserve"> ends, you must pay us the amount you owe us together with any fees or other costs arising on repayment.  The date on which your loan ends is set out in your </w:t>
      </w:r>
      <w:r w:rsidRPr="000274AE">
        <w:rPr>
          <w:rFonts w:ascii="Arial" w:hAnsi="Arial" w:cs="Arial"/>
          <w:i/>
          <w:sz w:val="20"/>
        </w:rPr>
        <w:t xml:space="preserve">loan </w:t>
      </w:r>
      <w:r w:rsidR="008E659D" w:rsidRPr="000274AE">
        <w:rPr>
          <w:rFonts w:ascii="Arial" w:hAnsi="Arial" w:cs="Arial"/>
          <w:i/>
          <w:sz w:val="20"/>
        </w:rPr>
        <w:t>agreement</w:t>
      </w:r>
      <w:r w:rsidRPr="000274AE">
        <w:rPr>
          <w:rFonts w:ascii="Arial" w:hAnsi="Arial" w:cs="Arial"/>
          <w:sz w:val="20"/>
        </w:rPr>
        <w:t xml:space="preserve"> or such other date as we agree with you</w:t>
      </w:r>
      <w:r w:rsidR="00B50019" w:rsidRPr="000274AE">
        <w:rPr>
          <w:rFonts w:ascii="Arial" w:hAnsi="Arial" w:cs="Arial"/>
          <w:sz w:val="20"/>
        </w:rPr>
        <w:t xml:space="preserve"> in writing</w:t>
      </w:r>
      <w:r w:rsidRPr="000274AE">
        <w:rPr>
          <w:rFonts w:ascii="Arial" w:hAnsi="Arial" w:cs="Arial"/>
          <w:sz w:val="20"/>
        </w:rPr>
        <w:t xml:space="preserve">.  The amount you owe us means, in respect of each </w:t>
      </w:r>
      <w:r w:rsidR="000E726B" w:rsidRPr="000274AE">
        <w:rPr>
          <w:rFonts w:ascii="Arial" w:hAnsi="Arial" w:cs="Arial"/>
          <w:sz w:val="20"/>
        </w:rPr>
        <w:t xml:space="preserve">loan </w:t>
      </w:r>
      <w:r w:rsidRPr="000274AE">
        <w:rPr>
          <w:rFonts w:ascii="Arial" w:hAnsi="Arial" w:cs="Arial"/>
          <w:sz w:val="20"/>
        </w:rPr>
        <w:t>account, the total amount outstanding from time to time and includes all interest, fees and charges.</w:t>
      </w:r>
    </w:p>
    <w:p w14:paraId="4E2F5CCE" w14:textId="77777777" w:rsidR="00DD28E1" w:rsidRDefault="00DD28E1" w:rsidP="006C14D4">
      <w:pPr>
        <w:pStyle w:val="ListParagraph"/>
        <w:widowControl w:val="0"/>
        <w:spacing w:before="60" w:afterLines="60" w:after="144" w:line="240" w:lineRule="atLeast"/>
        <w:rPr>
          <w:rFonts w:ascii="Arial" w:hAnsi="Arial" w:cs="Arial"/>
          <w:sz w:val="20"/>
        </w:rPr>
      </w:pPr>
    </w:p>
    <w:p w14:paraId="0A083C81" w14:textId="77777777" w:rsidR="00DD28E1" w:rsidRDefault="00B949A7" w:rsidP="006C14D4">
      <w:pPr>
        <w:pStyle w:val="ListParagraph"/>
        <w:widowControl w:val="0"/>
        <w:numPr>
          <w:ilvl w:val="1"/>
          <w:numId w:val="4"/>
        </w:numPr>
        <w:spacing w:before="60" w:afterLines="60" w:after="144" w:line="240" w:lineRule="atLeast"/>
        <w:rPr>
          <w:rFonts w:ascii="Arial" w:hAnsi="Arial" w:cs="Arial"/>
          <w:sz w:val="20"/>
        </w:rPr>
      </w:pPr>
      <w:r>
        <w:rPr>
          <w:rFonts w:ascii="Arial" w:hAnsi="Arial" w:cs="Arial"/>
          <w:sz w:val="20"/>
        </w:rPr>
        <w:t>Y</w:t>
      </w:r>
      <w:r w:rsidRPr="000274AE">
        <w:rPr>
          <w:rFonts w:ascii="Arial" w:hAnsi="Arial" w:cs="Arial"/>
          <w:sz w:val="20"/>
        </w:rPr>
        <w:t xml:space="preserve">ou </w:t>
      </w:r>
      <w:r w:rsidR="00AC6EFF" w:rsidRPr="000274AE">
        <w:rPr>
          <w:rFonts w:ascii="Arial" w:hAnsi="Arial" w:cs="Arial"/>
          <w:sz w:val="20"/>
        </w:rPr>
        <w:t>may</w:t>
      </w:r>
      <w:r w:rsidR="00581925" w:rsidRPr="000274AE">
        <w:rPr>
          <w:rFonts w:ascii="Arial" w:hAnsi="Arial" w:cs="Arial"/>
          <w:sz w:val="20"/>
        </w:rPr>
        <w:t>,</w:t>
      </w:r>
      <w:r w:rsidR="00AC6EFF" w:rsidRPr="000274AE">
        <w:rPr>
          <w:rFonts w:ascii="Arial" w:hAnsi="Arial" w:cs="Arial"/>
          <w:sz w:val="20"/>
        </w:rPr>
        <w:t xml:space="preserve"> </w:t>
      </w:r>
      <w:r w:rsidR="00581925" w:rsidRPr="000274AE">
        <w:rPr>
          <w:rFonts w:ascii="Arial" w:hAnsi="Arial" w:cs="Arial"/>
          <w:sz w:val="20"/>
        </w:rPr>
        <w:t xml:space="preserve">subject to </w:t>
      </w:r>
      <w:r w:rsidR="00AC6EFF" w:rsidRPr="000274AE">
        <w:rPr>
          <w:rFonts w:ascii="Arial" w:hAnsi="Arial" w:cs="Arial"/>
          <w:sz w:val="20"/>
        </w:rPr>
        <w:t xml:space="preserve">our </w:t>
      </w:r>
      <w:r w:rsidR="00581925" w:rsidRPr="000274AE">
        <w:rPr>
          <w:rFonts w:ascii="Arial" w:hAnsi="Arial" w:cs="Arial"/>
          <w:sz w:val="20"/>
        </w:rPr>
        <w:t xml:space="preserve">prior written </w:t>
      </w:r>
      <w:r w:rsidR="00AC6EFF" w:rsidRPr="000274AE">
        <w:rPr>
          <w:rFonts w:ascii="Arial" w:hAnsi="Arial" w:cs="Arial"/>
          <w:sz w:val="20"/>
        </w:rPr>
        <w:t>approval</w:t>
      </w:r>
      <w:r w:rsidR="00581925" w:rsidRPr="000274AE">
        <w:rPr>
          <w:rFonts w:ascii="Arial" w:hAnsi="Arial" w:cs="Arial"/>
          <w:sz w:val="20"/>
        </w:rPr>
        <w:t>,</w:t>
      </w:r>
      <w:r w:rsidR="00AC6EFF" w:rsidRPr="000274AE">
        <w:rPr>
          <w:rFonts w:ascii="Arial" w:hAnsi="Arial" w:cs="Arial"/>
          <w:sz w:val="20"/>
        </w:rPr>
        <w:t xml:space="preserve"> make fortnightly or weekly </w:t>
      </w:r>
      <w:proofErr w:type="gramStart"/>
      <w:r w:rsidR="00AC6EFF" w:rsidRPr="000274AE">
        <w:rPr>
          <w:rFonts w:ascii="Arial" w:hAnsi="Arial" w:cs="Arial"/>
          <w:sz w:val="20"/>
        </w:rPr>
        <w:t xml:space="preserve">repayments </w:t>
      </w:r>
      <w:r>
        <w:rPr>
          <w:rFonts w:ascii="Arial" w:hAnsi="Arial" w:cs="Arial"/>
          <w:sz w:val="20"/>
        </w:rPr>
        <w:t xml:space="preserve"> (</w:t>
      </w:r>
      <w:proofErr w:type="gramEnd"/>
      <w:r w:rsidRPr="000274AE">
        <w:rPr>
          <w:rFonts w:ascii="Arial" w:hAnsi="Arial" w:cs="Arial"/>
          <w:sz w:val="20"/>
        </w:rPr>
        <w:t>Instead of monthly repayments</w:t>
      </w:r>
      <w:r>
        <w:rPr>
          <w:rFonts w:ascii="Arial" w:hAnsi="Arial" w:cs="Arial"/>
          <w:sz w:val="20"/>
        </w:rPr>
        <w:t xml:space="preserve">) </w:t>
      </w:r>
      <w:r w:rsidR="00AC6EFF" w:rsidRPr="000274AE">
        <w:rPr>
          <w:rFonts w:ascii="Arial" w:hAnsi="Arial" w:cs="Arial"/>
          <w:sz w:val="20"/>
        </w:rPr>
        <w:t xml:space="preserve">of an amount we approve.  </w:t>
      </w:r>
      <w:r w:rsidR="00B50019" w:rsidRPr="000274AE">
        <w:rPr>
          <w:rFonts w:ascii="Arial" w:hAnsi="Arial" w:cs="Arial"/>
          <w:sz w:val="20"/>
        </w:rPr>
        <w:t>Please let us know if you wish to change your repayment arrangements.  For the sake of clarity, f</w:t>
      </w:r>
      <w:r w:rsidR="00007F4E" w:rsidRPr="000274AE">
        <w:rPr>
          <w:rFonts w:ascii="Arial" w:hAnsi="Arial" w:cs="Arial"/>
          <w:sz w:val="20"/>
        </w:rPr>
        <w:t xml:space="preserve">ortnightly or weekly repayments are not available for </w:t>
      </w:r>
      <w:r w:rsidR="00B50019" w:rsidRPr="000274AE">
        <w:rPr>
          <w:rFonts w:ascii="Arial" w:hAnsi="Arial" w:cs="Arial"/>
          <w:sz w:val="20"/>
        </w:rPr>
        <w:t>an interest only loan</w:t>
      </w:r>
      <w:r w:rsidR="00007F4E" w:rsidRPr="000274AE">
        <w:rPr>
          <w:rFonts w:ascii="Arial" w:hAnsi="Arial" w:cs="Arial"/>
          <w:sz w:val="20"/>
        </w:rPr>
        <w:t>.</w:t>
      </w:r>
      <w:r w:rsidR="006466A7" w:rsidRPr="000274AE">
        <w:rPr>
          <w:rFonts w:ascii="Arial" w:hAnsi="Arial" w:cs="Arial"/>
          <w:sz w:val="20"/>
        </w:rPr>
        <w:t xml:space="preserve">  </w:t>
      </w:r>
    </w:p>
    <w:p w14:paraId="7905E964" w14:textId="77777777" w:rsidR="00DD28E1" w:rsidRDefault="00DD28E1" w:rsidP="006C14D4">
      <w:pPr>
        <w:pStyle w:val="ListParagraph"/>
        <w:spacing w:before="60" w:afterLines="60" w:after="144" w:line="240" w:lineRule="atLeast"/>
        <w:rPr>
          <w:rFonts w:ascii="Arial" w:hAnsi="Arial" w:cs="Arial"/>
          <w:sz w:val="20"/>
        </w:rPr>
      </w:pPr>
    </w:p>
    <w:p w14:paraId="72D79AEF" w14:textId="77777777" w:rsidR="00DD28E1" w:rsidRDefault="00063E81"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Unless we otherwise approve, all p</w:t>
      </w:r>
      <w:r w:rsidR="00AC6EFF" w:rsidRPr="000274AE">
        <w:rPr>
          <w:rFonts w:ascii="Arial" w:hAnsi="Arial" w:cs="Arial"/>
          <w:sz w:val="20"/>
        </w:rPr>
        <w:t xml:space="preserve">ayments are </w:t>
      </w:r>
      <w:r w:rsidRPr="000274AE">
        <w:rPr>
          <w:rFonts w:ascii="Arial" w:hAnsi="Arial" w:cs="Arial"/>
          <w:sz w:val="20"/>
        </w:rPr>
        <w:t xml:space="preserve">required to be made by direct debit. </w:t>
      </w:r>
      <w:r w:rsidR="00AC6EFF" w:rsidRPr="000274AE">
        <w:rPr>
          <w:rFonts w:ascii="Arial" w:hAnsi="Arial" w:cs="Arial"/>
          <w:sz w:val="20"/>
        </w:rPr>
        <w:t xml:space="preserve">  Until your loan is repaid in full you must </w:t>
      </w:r>
      <w:r w:rsidR="00E95217">
        <w:rPr>
          <w:rFonts w:ascii="Arial" w:hAnsi="Arial" w:cs="Arial"/>
          <w:sz w:val="20"/>
        </w:rPr>
        <w:t xml:space="preserve">give us </w:t>
      </w:r>
      <w:r w:rsidR="00AC6EFF" w:rsidRPr="000274AE">
        <w:rPr>
          <w:rFonts w:ascii="Arial" w:hAnsi="Arial" w:cs="Arial"/>
          <w:sz w:val="20"/>
        </w:rPr>
        <w:t xml:space="preserve">a direct debit authority </w:t>
      </w:r>
      <w:r w:rsidRPr="000274AE">
        <w:rPr>
          <w:rFonts w:ascii="Arial" w:hAnsi="Arial" w:cs="Arial"/>
          <w:sz w:val="20"/>
        </w:rPr>
        <w:t xml:space="preserve">that </w:t>
      </w:r>
      <w:r w:rsidR="00AC6EFF" w:rsidRPr="000274AE">
        <w:rPr>
          <w:rFonts w:ascii="Arial" w:hAnsi="Arial" w:cs="Arial"/>
          <w:sz w:val="20"/>
        </w:rPr>
        <w:t>allow</w:t>
      </w:r>
      <w:r w:rsidRPr="000274AE">
        <w:rPr>
          <w:rFonts w:ascii="Arial" w:hAnsi="Arial" w:cs="Arial"/>
          <w:sz w:val="20"/>
        </w:rPr>
        <w:t>s</w:t>
      </w:r>
      <w:r w:rsidR="00AC6EFF" w:rsidRPr="000274AE">
        <w:rPr>
          <w:rFonts w:ascii="Arial" w:hAnsi="Arial" w:cs="Arial"/>
          <w:sz w:val="20"/>
        </w:rPr>
        <w:t xml:space="preserve"> us to debit an account from which repayments will be made and you must keep that account open.  You authorise us to obtain any </w:t>
      </w:r>
      <w:r w:rsidRPr="000274AE">
        <w:rPr>
          <w:rFonts w:ascii="Arial" w:hAnsi="Arial" w:cs="Arial"/>
          <w:sz w:val="20"/>
        </w:rPr>
        <w:t xml:space="preserve">amount </w:t>
      </w:r>
      <w:r w:rsidR="00AC6EFF" w:rsidRPr="000274AE">
        <w:rPr>
          <w:rFonts w:ascii="Arial" w:hAnsi="Arial" w:cs="Arial"/>
          <w:sz w:val="20"/>
        </w:rPr>
        <w:t xml:space="preserve">due under your </w:t>
      </w:r>
      <w:r w:rsidR="00A51C3B" w:rsidRPr="000274AE">
        <w:rPr>
          <w:rFonts w:ascii="Arial" w:hAnsi="Arial" w:cs="Arial"/>
          <w:i/>
          <w:sz w:val="20"/>
        </w:rPr>
        <w:t>loan agreement</w:t>
      </w:r>
      <w:r w:rsidR="00AC6EFF" w:rsidRPr="000274AE">
        <w:rPr>
          <w:rFonts w:ascii="Arial" w:hAnsi="Arial" w:cs="Arial"/>
          <w:sz w:val="20"/>
        </w:rPr>
        <w:t xml:space="preserve"> by using the direct debit authority</w:t>
      </w:r>
      <w:r w:rsidRPr="000274AE">
        <w:rPr>
          <w:rFonts w:ascii="Arial" w:hAnsi="Arial" w:cs="Arial"/>
          <w:sz w:val="20"/>
        </w:rPr>
        <w:t xml:space="preserve">.  We can </w:t>
      </w:r>
      <w:r w:rsidR="00AC6EFF" w:rsidRPr="000274AE">
        <w:rPr>
          <w:rFonts w:ascii="Arial" w:hAnsi="Arial" w:cs="Arial"/>
          <w:sz w:val="20"/>
        </w:rPr>
        <w:t>try on more than one occasion to debit your account</w:t>
      </w:r>
      <w:r w:rsidRPr="000274AE">
        <w:rPr>
          <w:rFonts w:ascii="Arial" w:hAnsi="Arial" w:cs="Arial"/>
          <w:sz w:val="20"/>
        </w:rPr>
        <w:t xml:space="preserve"> for amounts due under your </w:t>
      </w:r>
      <w:r w:rsidRPr="000274AE">
        <w:rPr>
          <w:rFonts w:ascii="Arial" w:hAnsi="Arial" w:cs="Arial"/>
          <w:i/>
          <w:sz w:val="20"/>
        </w:rPr>
        <w:t>loan agreement</w:t>
      </w:r>
      <w:r w:rsidR="00AC6EFF" w:rsidRPr="000274AE">
        <w:rPr>
          <w:rFonts w:ascii="Arial" w:hAnsi="Arial" w:cs="Arial"/>
          <w:sz w:val="20"/>
        </w:rPr>
        <w:t>.</w:t>
      </w:r>
      <w:r w:rsidRPr="000274AE">
        <w:rPr>
          <w:rFonts w:ascii="Arial" w:hAnsi="Arial" w:cs="Arial"/>
          <w:sz w:val="20"/>
        </w:rPr>
        <w:t xml:space="preserve">  The amount of each payment will include any applicable direct debit fees, taxes or charges.  If the interest rate changes, we may change the repayments due by you</w:t>
      </w:r>
      <w:r w:rsidR="00B949A7">
        <w:rPr>
          <w:rFonts w:ascii="Arial" w:hAnsi="Arial" w:cs="Arial"/>
          <w:sz w:val="20"/>
        </w:rPr>
        <w:t xml:space="preserve"> under these arrangements</w:t>
      </w:r>
      <w:r w:rsidRPr="000274AE">
        <w:rPr>
          <w:rFonts w:ascii="Arial" w:hAnsi="Arial" w:cs="Arial"/>
          <w:sz w:val="20"/>
        </w:rPr>
        <w:t>.</w:t>
      </w:r>
    </w:p>
    <w:p w14:paraId="545FBB88" w14:textId="77777777" w:rsidR="00DD28E1" w:rsidRDefault="00DD28E1" w:rsidP="006C14D4">
      <w:pPr>
        <w:pStyle w:val="ListParagraph"/>
        <w:spacing w:before="60" w:afterLines="60" w:after="144" w:line="240" w:lineRule="atLeast"/>
        <w:rPr>
          <w:rFonts w:ascii="Arial" w:hAnsi="Arial" w:cs="Arial"/>
          <w:sz w:val="20"/>
        </w:rPr>
      </w:pPr>
    </w:p>
    <w:p w14:paraId="77AA4238" w14:textId="77777777" w:rsidR="00DD28E1" w:rsidRDefault="00B949A7"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color w:val="000000"/>
          <w:sz w:val="20"/>
        </w:rPr>
        <w:t>If any payment is due on a day which is the 29</w:t>
      </w:r>
      <w:r w:rsidRPr="000274AE">
        <w:rPr>
          <w:rFonts w:ascii="Arial" w:hAnsi="Arial" w:cs="Arial"/>
          <w:color w:val="000000"/>
          <w:sz w:val="20"/>
          <w:vertAlign w:val="superscript"/>
        </w:rPr>
        <w:t>th</w:t>
      </w:r>
      <w:r w:rsidRPr="000274AE">
        <w:rPr>
          <w:rFonts w:ascii="Arial" w:hAnsi="Arial" w:cs="Arial"/>
          <w:color w:val="000000"/>
          <w:sz w:val="20"/>
        </w:rPr>
        <w:t>, 30</w:t>
      </w:r>
      <w:r w:rsidRPr="000274AE">
        <w:rPr>
          <w:rFonts w:ascii="Arial" w:hAnsi="Arial" w:cs="Arial"/>
          <w:color w:val="000000"/>
          <w:sz w:val="20"/>
          <w:vertAlign w:val="superscript"/>
        </w:rPr>
        <w:t>th</w:t>
      </w:r>
      <w:r w:rsidRPr="000274AE">
        <w:rPr>
          <w:rFonts w:ascii="Arial" w:hAnsi="Arial" w:cs="Arial"/>
          <w:color w:val="000000"/>
          <w:sz w:val="20"/>
        </w:rPr>
        <w:t xml:space="preserve"> or 31</w:t>
      </w:r>
      <w:r w:rsidRPr="000274AE">
        <w:rPr>
          <w:rFonts w:ascii="Arial" w:hAnsi="Arial" w:cs="Arial"/>
          <w:color w:val="000000"/>
          <w:sz w:val="20"/>
          <w:vertAlign w:val="superscript"/>
        </w:rPr>
        <w:t>st</w:t>
      </w:r>
      <w:r w:rsidRPr="000274AE">
        <w:rPr>
          <w:rFonts w:ascii="Arial" w:hAnsi="Arial" w:cs="Arial"/>
          <w:color w:val="000000"/>
          <w:sz w:val="20"/>
        </w:rPr>
        <w:t xml:space="preserve"> of a month with no such date, the payment must be made on the last day of that month.</w:t>
      </w:r>
      <w:r>
        <w:rPr>
          <w:rFonts w:ascii="Arial" w:hAnsi="Arial" w:cs="Arial"/>
          <w:color w:val="000000"/>
          <w:sz w:val="20"/>
        </w:rPr>
        <w:t xml:space="preserve">  </w:t>
      </w:r>
      <w:r w:rsidR="00AC6EFF" w:rsidRPr="000274AE">
        <w:rPr>
          <w:rFonts w:ascii="Arial" w:hAnsi="Arial" w:cs="Arial"/>
          <w:sz w:val="20"/>
        </w:rPr>
        <w:t xml:space="preserve">If any payment is due on a day which is not a business day, the payment must be made on the next following business day.  A business day is a day that is not a Saturday or Sunday, or a day on which banks are not generally open to conduct business in </w:t>
      </w:r>
      <w:r w:rsidR="00643EA9" w:rsidRPr="000274AE">
        <w:rPr>
          <w:rFonts w:ascii="Arial" w:hAnsi="Arial" w:cs="Arial"/>
          <w:sz w:val="20"/>
        </w:rPr>
        <w:t xml:space="preserve">the capital city located within the relevant State or Territory in which the main </w:t>
      </w:r>
      <w:r w:rsidR="00643EA9" w:rsidRPr="000274AE">
        <w:rPr>
          <w:rFonts w:ascii="Arial" w:hAnsi="Arial" w:cs="Arial"/>
          <w:i/>
          <w:sz w:val="20"/>
        </w:rPr>
        <w:t xml:space="preserve">security </w:t>
      </w:r>
      <w:r w:rsidR="00643EA9" w:rsidRPr="000274AE">
        <w:rPr>
          <w:rFonts w:ascii="Arial" w:hAnsi="Arial" w:cs="Arial"/>
          <w:sz w:val="20"/>
        </w:rPr>
        <w:t>is located</w:t>
      </w:r>
      <w:r w:rsidR="00AC6EFF" w:rsidRPr="000274AE">
        <w:rPr>
          <w:rFonts w:ascii="Arial" w:hAnsi="Arial" w:cs="Arial"/>
          <w:sz w:val="20"/>
        </w:rPr>
        <w:t>.</w:t>
      </w:r>
    </w:p>
    <w:p w14:paraId="59BB5B2C" w14:textId="77777777" w:rsidR="00DD28E1" w:rsidRDefault="00DD28E1" w:rsidP="006C14D4">
      <w:pPr>
        <w:pStyle w:val="ListParagraph"/>
        <w:spacing w:before="60" w:afterLines="60" w:after="144" w:line="240" w:lineRule="atLeast"/>
        <w:rPr>
          <w:rFonts w:ascii="Arial" w:hAnsi="Arial" w:cs="Arial"/>
          <w:sz w:val="20"/>
        </w:rPr>
      </w:pPr>
    </w:p>
    <w:p w14:paraId="03A59881" w14:textId="77777777" w:rsidR="00DD28E1" w:rsidRDefault="00AC6EFF"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color w:val="000000"/>
          <w:sz w:val="20"/>
        </w:rPr>
        <w:t xml:space="preserve">If any </w:t>
      </w:r>
      <w:r w:rsidR="005F40A7" w:rsidRPr="000274AE">
        <w:rPr>
          <w:rFonts w:ascii="Arial" w:hAnsi="Arial" w:cs="Arial"/>
          <w:color w:val="000000"/>
          <w:sz w:val="20"/>
        </w:rPr>
        <w:t xml:space="preserve">direct credit, </w:t>
      </w:r>
      <w:r w:rsidRPr="000274AE">
        <w:rPr>
          <w:rFonts w:ascii="Arial" w:hAnsi="Arial" w:cs="Arial"/>
          <w:color w:val="000000"/>
          <w:sz w:val="20"/>
        </w:rPr>
        <w:t xml:space="preserve">direct debit or cheque used for repayment is dishonoured, the repayment will be treated as not having been made, and </w:t>
      </w:r>
      <w:r w:rsidR="00280D16" w:rsidRPr="000274AE">
        <w:rPr>
          <w:rFonts w:ascii="Arial" w:hAnsi="Arial" w:cs="Arial"/>
          <w:color w:val="000000"/>
          <w:sz w:val="20"/>
        </w:rPr>
        <w:t xml:space="preserve">(for the sake of clarity) </w:t>
      </w:r>
      <w:r w:rsidRPr="000274AE">
        <w:rPr>
          <w:rFonts w:ascii="Arial" w:hAnsi="Arial" w:cs="Arial"/>
          <w:color w:val="000000"/>
          <w:sz w:val="20"/>
        </w:rPr>
        <w:t>interest will continue to accrue on the unpaid daily balance until actual payment is received by us.</w:t>
      </w:r>
    </w:p>
    <w:p w14:paraId="02D84776" w14:textId="77777777" w:rsidR="00DD28E1" w:rsidRDefault="00DD28E1" w:rsidP="006C14D4">
      <w:pPr>
        <w:pStyle w:val="ListParagraph"/>
        <w:spacing w:before="60" w:afterLines="60" w:after="144" w:line="240" w:lineRule="atLeast"/>
        <w:rPr>
          <w:rFonts w:ascii="Arial" w:hAnsi="Arial" w:cs="Arial"/>
          <w:sz w:val="20"/>
        </w:rPr>
      </w:pPr>
    </w:p>
    <w:p w14:paraId="3E3A2EFE" w14:textId="77777777" w:rsidR="00DD28E1" w:rsidRDefault="00361038" w:rsidP="006C14D4">
      <w:pPr>
        <w:pStyle w:val="ListParagraph"/>
        <w:widowControl w:val="0"/>
        <w:numPr>
          <w:ilvl w:val="1"/>
          <w:numId w:val="4"/>
        </w:numPr>
        <w:spacing w:before="60" w:afterLines="60" w:after="144" w:line="240" w:lineRule="atLeast"/>
        <w:rPr>
          <w:rFonts w:ascii="Arial" w:hAnsi="Arial" w:cs="Arial"/>
          <w:sz w:val="20"/>
        </w:rPr>
      </w:pPr>
      <w:r>
        <w:rPr>
          <w:rFonts w:ascii="Arial" w:hAnsi="Arial" w:cs="Arial"/>
          <w:color w:val="000000"/>
          <w:sz w:val="20"/>
        </w:rPr>
        <w:t xml:space="preserve">Acting </w:t>
      </w:r>
      <w:r w:rsidR="000A3A3E">
        <w:rPr>
          <w:rFonts w:ascii="Arial" w:hAnsi="Arial" w:cs="Arial"/>
          <w:color w:val="000000"/>
          <w:sz w:val="20"/>
        </w:rPr>
        <w:t xml:space="preserve">reasonably, </w:t>
      </w:r>
      <w:r w:rsidR="000A3A3E" w:rsidRPr="000274AE">
        <w:rPr>
          <w:rFonts w:ascii="Arial" w:hAnsi="Arial" w:cs="Arial"/>
          <w:color w:val="000000"/>
          <w:sz w:val="20"/>
        </w:rPr>
        <w:t>we</w:t>
      </w:r>
      <w:r w:rsidRPr="000274AE">
        <w:rPr>
          <w:rFonts w:ascii="Arial" w:hAnsi="Arial" w:cs="Arial"/>
          <w:color w:val="000000"/>
          <w:sz w:val="20"/>
        </w:rPr>
        <w:t xml:space="preserve"> </w:t>
      </w:r>
      <w:r w:rsidR="00F33486" w:rsidRPr="000274AE">
        <w:rPr>
          <w:rFonts w:ascii="Arial" w:hAnsi="Arial" w:cs="Arial"/>
          <w:color w:val="000000"/>
          <w:sz w:val="20"/>
        </w:rPr>
        <w:t>can apply any payment or other credit to any amount you owe us in any order we determine.</w:t>
      </w:r>
      <w:r w:rsidR="00183BB8" w:rsidRPr="000274AE">
        <w:rPr>
          <w:rFonts w:ascii="Arial" w:hAnsi="Arial" w:cs="Arial"/>
          <w:color w:val="000000"/>
          <w:sz w:val="20"/>
        </w:rPr>
        <w:t xml:space="preserve">  </w:t>
      </w:r>
      <w:r w:rsidR="00F33486" w:rsidRPr="000274AE">
        <w:rPr>
          <w:rFonts w:ascii="Arial" w:hAnsi="Arial" w:cs="Arial"/>
          <w:color w:val="000000"/>
          <w:sz w:val="20"/>
        </w:rPr>
        <w:t xml:space="preserve">If you have more than one </w:t>
      </w:r>
      <w:r w:rsidR="00581925" w:rsidRPr="000274AE">
        <w:rPr>
          <w:rFonts w:ascii="Arial" w:hAnsi="Arial" w:cs="Arial"/>
          <w:color w:val="000000"/>
          <w:sz w:val="20"/>
        </w:rPr>
        <w:t xml:space="preserve">loan </w:t>
      </w:r>
      <w:r w:rsidR="00F33486" w:rsidRPr="000274AE">
        <w:rPr>
          <w:rFonts w:ascii="Arial" w:hAnsi="Arial" w:cs="Arial"/>
          <w:color w:val="000000"/>
          <w:sz w:val="20"/>
        </w:rPr>
        <w:t xml:space="preserve">account with us and one </w:t>
      </w:r>
      <w:r w:rsidR="0006365B" w:rsidRPr="000274AE">
        <w:rPr>
          <w:rFonts w:ascii="Arial" w:hAnsi="Arial" w:cs="Arial"/>
          <w:color w:val="000000"/>
          <w:sz w:val="20"/>
        </w:rPr>
        <w:t xml:space="preserve">or more </w:t>
      </w:r>
      <w:r w:rsidR="00F33486" w:rsidRPr="000274AE">
        <w:rPr>
          <w:rFonts w:ascii="Arial" w:hAnsi="Arial" w:cs="Arial"/>
          <w:color w:val="000000"/>
          <w:sz w:val="20"/>
        </w:rPr>
        <w:t xml:space="preserve">of those accounts is in arrears, we can apply funds from one </w:t>
      </w:r>
      <w:r w:rsidR="00581925" w:rsidRPr="000274AE">
        <w:rPr>
          <w:rFonts w:ascii="Arial" w:hAnsi="Arial" w:cs="Arial"/>
          <w:color w:val="000000"/>
          <w:sz w:val="20"/>
        </w:rPr>
        <w:t xml:space="preserve">loan </w:t>
      </w:r>
      <w:r w:rsidR="00F33486" w:rsidRPr="000274AE">
        <w:rPr>
          <w:rFonts w:ascii="Arial" w:hAnsi="Arial" w:cs="Arial"/>
          <w:color w:val="000000"/>
          <w:sz w:val="20"/>
        </w:rPr>
        <w:t xml:space="preserve">account to cover the amount in arrears in the other </w:t>
      </w:r>
      <w:r w:rsidR="00581925" w:rsidRPr="000274AE">
        <w:rPr>
          <w:rFonts w:ascii="Arial" w:hAnsi="Arial" w:cs="Arial"/>
          <w:color w:val="000000"/>
          <w:sz w:val="20"/>
        </w:rPr>
        <w:t xml:space="preserve">loan </w:t>
      </w:r>
      <w:r w:rsidR="00F33486" w:rsidRPr="000274AE">
        <w:rPr>
          <w:rFonts w:ascii="Arial" w:hAnsi="Arial" w:cs="Arial"/>
          <w:color w:val="000000"/>
          <w:sz w:val="20"/>
        </w:rPr>
        <w:t>account</w:t>
      </w:r>
      <w:r w:rsidR="0006365B" w:rsidRPr="000274AE">
        <w:rPr>
          <w:rFonts w:ascii="Arial" w:hAnsi="Arial" w:cs="Arial"/>
          <w:color w:val="000000"/>
          <w:sz w:val="20"/>
        </w:rPr>
        <w:t>(s)</w:t>
      </w:r>
      <w:r w:rsidR="00F33486" w:rsidRPr="002039FC">
        <w:rPr>
          <w:rFonts w:ascii="Arial" w:hAnsi="Arial" w:cs="Arial"/>
          <w:color w:val="000000"/>
          <w:sz w:val="20"/>
        </w:rPr>
        <w:t>.</w:t>
      </w:r>
      <w:r w:rsidR="00183BB8" w:rsidRPr="002039FC">
        <w:rPr>
          <w:rFonts w:ascii="Arial" w:hAnsi="Arial" w:cs="Arial"/>
          <w:color w:val="000000"/>
          <w:sz w:val="20"/>
        </w:rPr>
        <w:t xml:space="preserve">  </w:t>
      </w:r>
    </w:p>
    <w:p w14:paraId="592997CC" w14:textId="77777777" w:rsidR="00DD28E1" w:rsidRDefault="00DD28E1" w:rsidP="006C14D4">
      <w:pPr>
        <w:pStyle w:val="ListParagraph"/>
        <w:spacing w:before="60" w:afterLines="60" w:after="144" w:line="240" w:lineRule="atLeast"/>
        <w:rPr>
          <w:rFonts w:ascii="Arial" w:hAnsi="Arial" w:cs="Arial"/>
          <w:color w:val="000000"/>
          <w:sz w:val="20"/>
        </w:rPr>
      </w:pPr>
    </w:p>
    <w:p w14:paraId="2BB14F91" w14:textId="77777777" w:rsidR="00DD28E1" w:rsidRDefault="00DC2A89" w:rsidP="006C14D4">
      <w:pPr>
        <w:pStyle w:val="ListParagraph"/>
        <w:keepNext/>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5E4F94">
        <w:rPr>
          <w:rFonts w:ascii="Arial" w:hAnsi="Arial" w:cs="Arial"/>
          <w:b/>
          <w:color w:val="000000"/>
          <w:szCs w:val="22"/>
        </w:rPr>
        <w:t>How interest is calculated</w:t>
      </w:r>
    </w:p>
    <w:p w14:paraId="4C463B14" w14:textId="77777777" w:rsidR="00DD28E1" w:rsidRDefault="00DD28E1" w:rsidP="006C14D4">
      <w:pPr>
        <w:pStyle w:val="ListParagraph"/>
        <w:keepNext/>
        <w:widowControl w:val="0"/>
        <w:spacing w:before="60" w:afterLines="60" w:after="144" w:line="240" w:lineRule="atLeast"/>
        <w:rPr>
          <w:rFonts w:ascii="Arial" w:hAnsi="Arial" w:cs="Arial"/>
          <w:b/>
          <w:sz w:val="20"/>
        </w:rPr>
      </w:pPr>
    </w:p>
    <w:p w14:paraId="3D553A18" w14:textId="77777777" w:rsidR="00DD28E1" w:rsidRDefault="00F33486" w:rsidP="006C14D4">
      <w:pPr>
        <w:pStyle w:val="ListParagraph"/>
        <w:keepNext/>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Interest charges are debited to your </w:t>
      </w:r>
      <w:r w:rsidR="00581925" w:rsidRPr="000274AE">
        <w:rPr>
          <w:rFonts w:ascii="Arial" w:hAnsi="Arial" w:cs="Arial"/>
          <w:sz w:val="20"/>
        </w:rPr>
        <w:t xml:space="preserve">loan </w:t>
      </w:r>
      <w:r w:rsidRPr="000274AE">
        <w:rPr>
          <w:rFonts w:ascii="Arial" w:hAnsi="Arial" w:cs="Arial"/>
          <w:sz w:val="20"/>
        </w:rPr>
        <w:t xml:space="preserve">account monthly in arrears on the same day of each month as the </w:t>
      </w:r>
      <w:r w:rsidRPr="000274AE">
        <w:rPr>
          <w:rFonts w:ascii="Arial" w:hAnsi="Arial" w:cs="Arial"/>
          <w:i/>
          <w:sz w:val="20"/>
        </w:rPr>
        <w:t>settlement date</w:t>
      </w:r>
      <w:r w:rsidRPr="000274AE">
        <w:rPr>
          <w:rFonts w:ascii="Arial" w:hAnsi="Arial" w:cs="Arial"/>
          <w:sz w:val="20"/>
        </w:rPr>
        <w:t xml:space="preserve">.  However, if the </w:t>
      </w:r>
      <w:r w:rsidRPr="000274AE">
        <w:rPr>
          <w:rFonts w:ascii="Arial" w:hAnsi="Arial" w:cs="Arial"/>
          <w:i/>
          <w:sz w:val="20"/>
        </w:rPr>
        <w:t>settlement date</w:t>
      </w:r>
      <w:r w:rsidRPr="000274AE">
        <w:rPr>
          <w:rFonts w:ascii="Arial" w:hAnsi="Arial" w:cs="Arial"/>
          <w:sz w:val="20"/>
        </w:rPr>
        <w:t xml:space="preserve"> is the 29</w:t>
      </w:r>
      <w:r w:rsidRPr="000274AE">
        <w:rPr>
          <w:rFonts w:ascii="Arial" w:hAnsi="Arial" w:cs="Arial"/>
          <w:sz w:val="20"/>
          <w:vertAlign w:val="superscript"/>
        </w:rPr>
        <w:t>th</w:t>
      </w:r>
      <w:r w:rsidRPr="000274AE">
        <w:rPr>
          <w:rFonts w:ascii="Arial" w:hAnsi="Arial" w:cs="Arial"/>
          <w:sz w:val="20"/>
        </w:rPr>
        <w:t xml:space="preserve"> 30</w:t>
      </w:r>
      <w:r w:rsidR="0090501A" w:rsidRPr="0090501A">
        <w:rPr>
          <w:rFonts w:ascii="Arial" w:hAnsi="Arial" w:cs="Arial"/>
          <w:sz w:val="20"/>
          <w:vertAlign w:val="superscript"/>
        </w:rPr>
        <w:t>th</w:t>
      </w:r>
      <w:r w:rsidRPr="000274AE">
        <w:rPr>
          <w:rFonts w:ascii="Arial" w:hAnsi="Arial" w:cs="Arial"/>
          <w:sz w:val="20"/>
        </w:rPr>
        <w:t xml:space="preserve"> or 31</w:t>
      </w:r>
      <w:r w:rsidRPr="000274AE">
        <w:rPr>
          <w:rFonts w:ascii="Arial" w:hAnsi="Arial" w:cs="Arial"/>
          <w:sz w:val="20"/>
          <w:vertAlign w:val="superscript"/>
        </w:rPr>
        <w:t>st</w:t>
      </w:r>
      <w:r w:rsidRPr="000274AE">
        <w:rPr>
          <w:rFonts w:ascii="Arial" w:hAnsi="Arial" w:cs="Arial"/>
          <w:sz w:val="20"/>
        </w:rPr>
        <w:t xml:space="preserve"> day of a month with no such date, interest will be debited on the last day of that month.</w:t>
      </w:r>
    </w:p>
    <w:p w14:paraId="09A27DAB" w14:textId="77777777" w:rsidR="00DD28E1" w:rsidRDefault="00DD28E1" w:rsidP="006C14D4">
      <w:pPr>
        <w:pStyle w:val="ListParagraph"/>
        <w:widowControl w:val="0"/>
        <w:spacing w:before="60" w:afterLines="60" w:after="144" w:line="240" w:lineRule="atLeast"/>
        <w:rPr>
          <w:rFonts w:ascii="Arial" w:hAnsi="Arial" w:cs="Arial"/>
          <w:sz w:val="20"/>
        </w:rPr>
      </w:pPr>
    </w:p>
    <w:p w14:paraId="39BBBF85" w14:textId="77777777" w:rsidR="00DD28E1" w:rsidRDefault="004C65A2" w:rsidP="006C14D4">
      <w:pPr>
        <w:pStyle w:val="ListParagraph"/>
        <w:widowControl w:val="0"/>
        <w:numPr>
          <w:ilvl w:val="1"/>
          <w:numId w:val="4"/>
        </w:numPr>
        <w:spacing w:before="60" w:afterLines="60" w:after="144" w:line="240" w:lineRule="atLeast"/>
        <w:rPr>
          <w:rFonts w:ascii="Arial" w:hAnsi="Arial" w:cs="Arial"/>
          <w:sz w:val="20"/>
        </w:rPr>
      </w:pPr>
      <w:r w:rsidRPr="004C65A2">
        <w:rPr>
          <w:rFonts w:ascii="Arial" w:hAnsi="Arial" w:cs="Arial"/>
          <w:sz w:val="20"/>
        </w:rPr>
        <w:t xml:space="preserve">Subject to clause </w:t>
      </w:r>
      <w:r w:rsidR="009818D6">
        <w:fldChar w:fldCharType="begin"/>
      </w:r>
      <w:r w:rsidR="00DD28E1">
        <w:instrText xml:space="preserve"> REF _Ref78800759 \r \h  \* MERGEFORMAT </w:instrText>
      </w:r>
      <w:r w:rsidR="009818D6">
        <w:fldChar w:fldCharType="separate"/>
      </w:r>
      <w:r w:rsidR="00DD28E1" w:rsidRPr="00A81509">
        <w:rPr>
          <w:rFonts w:ascii="Arial" w:hAnsi="Arial" w:cs="Arial"/>
          <w:sz w:val="20"/>
        </w:rPr>
        <w:t>11</w:t>
      </w:r>
      <w:r w:rsidR="009818D6">
        <w:fldChar w:fldCharType="end"/>
      </w:r>
      <w:r w:rsidRPr="004C65A2">
        <w:rPr>
          <w:rFonts w:ascii="Arial" w:hAnsi="Arial" w:cs="Arial"/>
          <w:sz w:val="20"/>
        </w:rPr>
        <w:t xml:space="preserve"> (</w:t>
      </w:r>
      <w:r w:rsidR="00361038">
        <w:rPr>
          <w:rFonts w:ascii="Arial" w:hAnsi="Arial" w:cs="Arial"/>
          <w:sz w:val="20"/>
        </w:rPr>
        <w:t xml:space="preserve">if </w:t>
      </w:r>
      <w:r w:rsidRPr="004C65A2">
        <w:rPr>
          <w:rFonts w:ascii="Arial" w:hAnsi="Arial" w:cs="Arial"/>
          <w:sz w:val="20"/>
        </w:rPr>
        <w:t xml:space="preserve">a </w:t>
      </w:r>
      <w:r w:rsidRPr="00FC2B2B">
        <w:rPr>
          <w:rFonts w:ascii="Arial" w:hAnsi="Arial" w:cs="Arial"/>
          <w:i/>
          <w:sz w:val="20"/>
        </w:rPr>
        <w:t>mortgage loan offset facility</w:t>
      </w:r>
      <w:r w:rsidRPr="004C65A2">
        <w:rPr>
          <w:rFonts w:ascii="Arial" w:hAnsi="Arial" w:cs="Arial"/>
          <w:sz w:val="20"/>
        </w:rPr>
        <w:t xml:space="preserve"> applies) interest </w:t>
      </w:r>
      <w:r w:rsidR="000A5BF1" w:rsidRPr="004C65A2">
        <w:rPr>
          <w:rFonts w:ascii="Arial" w:hAnsi="Arial" w:cs="Arial"/>
          <w:sz w:val="20"/>
        </w:rPr>
        <w:t>charges are calculated by applying the interest rate to the unpaid loan balance owing to us at the end of each day.</w:t>
      </w:r>
      <w:r w:rsidR="00F33486" w:rsidRPr="000274AE">
        <w:rPr>
          <w:rFonts w:ascii="Arial" w:hAnsi="Arial" w:cs="Arial"/>
          <w:sz w:val="20"/>
        </w:rPr>
        <w:t xml:space="preserve">  The end of each day for calculating interest charges is 5.00 pm Eastern Standard Time.  The interest rate applied each day is equal to the annual percentage rate applicable to the loan at the time </w:t>
      </w:r>
      <w:r w:rsidR="00323060" w:rsidRPr="000274AE">
        <w:rPr>
          <w:rFonts w:ascii="Arial" w:hAnsi="Arial" w:cs="Arial"/>
          <w:sz w:val="20"/>
        </w:rPr>
        <w:t>divided by 365</w:t>
      </w:r>
      <w:r w:rsidR="00D95BAB">
        <w:rPr>
          <w:rFonts w:ascii="Arial" w:hAnsi="Arial" w:cs="Arial"/>
          <w:sz w:val="20"/>
        </w:rPr>
        <w:t xml:space="preserve"> or 366</w:t>
      </w:r>
      <w:r w:rsidR="00361038">
        <w:rPr>
          <w:rFonts w:ascii="Arial" w:hAnsi="Arial" w:cs="Arial"/>
          <w:sz w:val="20"/>
        </w:rPr>
        <w:t xml:space="preserve"> </w:t>
      </w:r>
      <w:r w:rsidR="009B720E" w:rsidRPr="000274AE">
        <w:rPr>
          <w:rFonts w:ascii="Arial" w:hAnsi="Arial" w:cs="Arial"/>
          <w:sz w:val="20"/>
        </w:rPr>
        <w:t>days</w:t>
      </w:r>
      <w:r w:rsidR="00D95BAB">
        <w:rPr>
          <w:rFonts w:ascii="Arial" w:hAnsi="Arial" w:cs="Arial"/>
          <w:sz w:val="20"/>
        </w:rPr>
        <w:t xml:space="preserve"> (as applicable</w:t>
      </w:r>
      <w:r w:rsidR="009B720E" w:rsidRPr="000274AE">
        <w:rPr>
          <w:rFonts w:ascii="Arial" w:hAnsi="Arial" w:cs="Arial"/>
          <w:sz w:val="20"/>
        </w:rPr>
        <w:t>)</w:t>
      </w:r>
      <w:r w:rsidR="00F33486" w:rsidRPr="000274AE">
        <w:rPr>
          <w:rFonts w:ascii="Arial" w:hAnsi="Arial" w:cs="Arial"/>
          <w:sz w:val="20"/>
        </w:rPr>
        <w:t xml:space="preserve">.  In addition to debiting interest to your </w:t>
      </w:r>
      <w:r w:rsidR="00581925" w:rsidRPr="000274AE">
        <w:rPr>
          <w:rFonts w:ascii="Arial" w:hAnsi="Arial" w:cs="Arial"/>
          <w:sz w:val="20"/>
        </w:rPr>
        <w:t xml:space="preserve">loan </w:t>
      </w:r>
      <w:r w:rsidR="00F33486" w:rsidRPr="000274AE">
        <w:rPr>
          <w:rFonts w:ascii="Arial" w:hAnsi="Arial" w:cs="Arial"/>
          <w:sz w:val="20"/>
        </w:rPr>
        <w:t xml:space="preserve">account on the monthly payment date, we may debit interest whenever the loan is in default, there is any repayment of the loan, there is any principal increase or variation in your </w:t>
      </w:r>
      <w:r w:rsidR="00A51C3B" w:rsidRPr="000274AE">
        <w:rPr>
          <w:rFonts w:ascii="Arial" w:hAnsi="Arial" w:cs="Arial"/>
          <w:i/>
          <w:sz w:val="20"/>
        </w:rPr>
        <w:t>loan agreement</w:t>
      </w:r>
      <w:r w:rsidR="00F33486" w:rsidRPr="000274AE">
        <w:rPr>
          <w:rFonts w:ascii="Arial" w:hAnsi="Arial" w:cs="Arial"/>
          <w:sz w:val="20"/>
        </w:rPr>
        <w:t>, or any change to the loan terms.</w:t>
      </w:r>
      <w:r w:rsidR="00E85F04">
        <w:rPr>
          <w:rFonts w:ascii="Arial" w:hAnsi="Arial" w:cs="Arial"/>
          <w:sz w:val="20"/>
        </w:rPr>
        <w:t xml:space="preserve"> </w:t>
      </w:r>
      <w:r w:rsidR="00FC2B2B" w:rsidRPr="000274AE">
        <w:rPr>
          <w:rFonts w:ascii="Arial" w:hAnsi="Arial" w:cs="Arial"/>
          <w:color w:val="000000"/>
          <w:sz w:val="20"/>
        </w:rPr>
        <w:t xml:space="preserve">We do </w:t>
      </w:r>
      <w:r w:rsidR="00FC2B2B" w:rsidRPr="000274AE">
        <w:rPr>
          <w:rFonts w:ascii="Arial" w:hAnsi="Arial" w:cs="Arial"/>
          <w:color w:val="000000"/>
          <w:sz w:val="20"/>
          <w:u w:val="single"/>
        </w:rPr>
        <w:t>not</w:t>
      </w:r>
      <w:r w:rsidR="00FC2B2B" w:rsidRPr="000274AE">
        <w:rPr>
          <w:rFonts w:ascii="Arial" w:hAnsi="Arial" w:cs="Arial"/>
          <w:color w:val="000000"/>
          <w:sz w:val="20"/>
        </w:rPr>
        <w:t xml:space="preserve"> pay interest to you on any credit balance (if any) in any loan account.</w:t>
      </w:r>
    </w:p>
    <w:p w14:paraId="72AF2635" w14:textId="77777777" w:rsidR="00DD28E1" w:rsidRDefault="00DD28E1" w:rsidP="006C14D4">
      <w:pPr>
        <w:pStyle w:val="ListParagraph"/>
        <w:spacing w:before="60" w:afterLines="60" w:after="144" w:line="240" w:lineRule="atLeast"/>
        <w:rPr>
          <w:rFonts w:ascii="Arial" w:hAnsi="Arial" w:cs="Arial"/>
          <w:sz w:val="20"/>
        </w:rPr>
      </w:pPr>
    </w:p>
    <w:p w14:paraId="4459B7BD" w14:textId="77777777" w:rsidR="00DD28E1" w:rsidRDefault="00F33486"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Interest accrues </w:t>
      </w:r>
      <w:proofErr w:type="gramStart"/>
      <w:r w:rsidRPr="000274AE">
        <w:rPr>
          <w:rFonts w:ascii="Arial" w:hAnsi="Arial" w:cs="Arial"/>
          <w:sz w:val="20"/>
        </w:rPr>
        <w:t>on a daily basis</w:t>
      </w:r>
      <w:proofErr w:type="gramEnd"/>
      <w:r w:rsidRPr="000274AE">
        <w:rPr>
          <w:rFonts w:ascii="Arial" w:hAnsi="Arial" w:cs="Arial"/>
          <w:sz w:val="20"/>
        </w:rPr>
        <w:t xml:space="preserve"> from the day we draw cheques or otherwise allocate money at your request to make the first advance.  This applies </w:t>
      </w:r>
      <w:proofErr w:type="gramStart"/>
      <w:r w:rsidRPr="000274AE">
        <w:rPr>
          <w:rFonts w:ascii="Arial" w:hAnsi="Arial" w:cs="Arial"/>
          <w:sz w:val="20"/>
        </w:rPr>
        <w:t>whether or not</w:t>
      </w:r>
      <w:proofErr w:type="gramEnd"/>
      <w:r w:rsidRPr="000274AE">
        <w:rPr>
          <w:rFonts w:ascii="Arial" w:hAnsi="Arial" w:cs="Arial"/>
          <w:sz w:val="20"/>
        </w:rPr>
        <w:t xml:space="preserve"> any real estate transaction to which the advance relates (</w:t>
      </w:r>
      <w:r w:rsidR="00117D2C" w:rsidRPr="000274AE">
        <w:rPr>
          <w:rFonts w:ascii="Arial" w:hAnsi="Arial" w:cs="Arial"/>
          <w:sz w:val="20"/>
        </w:rPr>
        <w:t>for example</w:t>
      </w:r>
      <w:r w:rsidRPr="000274AE">
        <w:rPr>
          <w:rFonts w:ascii="Arial" w:hAnsi="Arial" w:cs="Arial"/>
          <w:sz w:val="20"/>
        </w:rPr>
        <w:t>, refinance or purchase) occurs on that day.</w:t>
      </w:r>
    </w:p>
    <w:p w14:paraId="40EAAA7F" w14:textId="77777777" w:rsidR="00DD28E1" w:rsidRDefault="00DD28E1" w:rsidP="006C14D4">
      <w:pPr>
        <w:pStyle w:val="ListParagraph"/>
        <w:spacing w:before="60" w:afterLines="60" w:after="144" w:line="240" w:lineRule="atLeast"/>
        <w:rPr>
          <w:rFonts w:ascii="Arial" w:hAnsi="Arial" w:cs="Arial"/>
          <w:sz w:val="20"/>
        </w:rPr>
      </w:pPr>
    </w:p>
    <w:p w14:paraId="059BA601" w14:textId="77777777" w:rsidR="00DD28E1" w:rsidRDefault="00F33486"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Interest may also be debited on the date of any change to your </w:t>
      </w:r>
      <w:r w:rsidR="00581925" w:rsidRPr="000274AE">
        <w:rPr>
          <w:rFonts w:ascii="Arial" w:hAnsi="Arial" w:cs="Arial"/>
          <w:sz w:val="20"/>
        </w:rPr>
        <w:t xml:space="preserve">loan </w:t>
      </w:r>
      <w:r w:rsidRPr="000274AE">
        <w:rPr>
          <w:rFonts w:ascii="Arial" w:hAnsi="Arial" w:cs="Arial"/>
          <w:sz w:val="20"/>
        </w:rPr>
        <w:t>account, principal reduction, or repayment in full.</w:t>
      </w:r>
    </w:p>
    <w:p w14:paraId="3F3C1C00" w14:textId="77777777" w:rsidR="00DD28E1" w:rsidRDefault="00DD28E1" w:rsidP="006C14D4">
      <w:pPr>
        <w:pStyle w:val="ListParagraph"/>
        <w:spacing w:before="60" w:afterLines="60" w:after="144" w:line="240" w:lineRule="atLeast"/>
        <w:rPr>
          <w:rFonts w:ascii="Arial" w:hAnsi="Arial" w:cs="Arial"/>
          <w:sz w:val="20"/>
        </w:rPr>
      </w:pPr>
    </w:p>
    <w:p w14:paraId="000B0937" w14:textId="77777777" w:rsidR="00DD28E1" w:rsidRDefault="00F33486"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lastRenderedPageBreak/>
        <w:t>If a fixed rate period or interest only period ends on a day which is not a business day your fixed rate or interest only period will end on the day immediately before the next business day, subject to the business day rule above.</w:t>
      </w:r>
    </w:p>
    <w:p w14:paraId="426D34F5" w14:textId="77777777" w:rsidR="00DD28E1" w:rsidRDefault="00DD28E1" w:rsidP="006C14D4">
      <w:pPr>
        <w:pStyle w:val="ListParagraph"/>
        <w:spacing w:before="60" w:afterLines="60" w:after="144" w:line="240" w:lineRule="atLeast"/>
        <w:rPr>
          <w:rFonts w:ascii="Arial" w:hAnsi="Arial" w:cs="Arial"/>
          <w:sz w:val="20"/>
        </w:rPr>
      </w:pPr>
    </w:p>
    <w:p w14:paraId="72957AC3" w14:textId="77777777" w:rsidR="00DD28E1" w:rsidRDefault="00F33486" w:rsidP="006C14D4">
      <w:pPr>
        <w:pStyle w:val="ListParagraph"/>
        <w:widowControl w:val="0"/>
        <w:numPr>
          <w:ilvl w:val="1"/>
          <w:numId w:val="4"/>
        </w:numPr>
        <w:spacing w:before="60" w:afterLines="60" w:after="144" w:line="240" w:lineRule="atLeast"/>
        <w:rPr>
          <w:rFonts w:ascii="Arial" w:hAnsi="Arial" w:cs="Arial"/>
          <w:sz w:val="20"/>
        </w:rPr>
      </w:pPr>
      <w:r w:rsidRPr="007B073A">
        <w:rPr>
          <w:rFonts w:ascii="Arial" w:hAnsi="Arial" w:cs="Arial"/>
          <w:sz w:val="20"/>
        </w:rPr>
        <w:t>The charging of interest on arrears of interest and fees and charges does not mean that they are part of the principal sum or the loan amount.  These amounts only become part of the principal sum or loan amount if we elect to convert them to principal.</w:t>
      </w:r>
      <w:r w:rsidR="00E13FC1">
        <w:rPr>
          <w:rFonts w:ascii="Arial" w:hAnsi="Arial" w:cs="Arial"/>
          <w:sz w:val="20"/>
        </w:rPr>
        <w:t xml:space="preserve"> </w:t>
      </w:r>
    </w:p>
    <w:p w14:paraId="6B93778F" w14:textId="77777777" w:rsidR="00DD28E1" w:rsidRDefault="00DD28E1" w:rsidP="006C14D4">
      <w:pPr>
        <w:pStyle w:val="ListParagraph"/>
        <w:spacing w:before="60" w:afterLines="60" w:after="144" w:line="240" w:lineRule="atLeast"/>
        <w:rPr>
          <w:rFonts w:ascii="Arial" w:hAnsi="Arial" w:cs="Arial"/>
          <w:sz w:val="20"/>
        </w:rPr>
      </w:pPr>
    </w:p>
    <w:p w14:paraId="135E985F" w14:textId="77777777" w:rsidR="00DD28E1" w:rsidRDefault="00280D16"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color w:val="000000"/>
          <w:sz w:val="20"/>
        </w:rPr>
        <w:t xml:space="preserve">If you become liable by a court order to pay any money due under the </w:t>
      </w:r>
      <w:r w:rsidRPr="000274AE">
        <w:rPr>
          <w:rFonts w:ascii="Arial" w:hAnsi="Arial" w:cs="Arial"/>
          <w:i/>
          <w:color w:val="000000"/>
          <w:sz w:val="20"/>
        </w:rPr>
        <w:t>loan agreement</w:t>
      </w:r>
      <w:r w:rsidRPr="000274AE">
        <w:rPr>
          <w:rFonts w:ascii="Arial" w:hAnsi="Arial" w:cs="Arial"/>
          <w:color w:val="000000"/>
          <w:sz w:val="20"/>
        </w:rPr>
        <w:t xml:space="preserve">, you must pay interest at the higher of the rate ordered by the court or the rate payable under your </w:t>
      </w:r>
      <w:r w:rsidRPr="000274AE">
        <w:rPr>
          <w:rFonts w:ascii="Arial" w:hAnsi="Arial" w:cs="Arial"/>
          <w:i/>
          <w:color w:val="000000"/>
          <w:sz w:val="20"/>
        </w:rPr>
        <w:t>loan agreement</w:t>
      </w:r>
      <w:r w:rsidRPr="000274AE">
        <w:rPr>
          <w:rFonts w:ascii="Arial" w:hAnsi="Arial" w:cs="Arial"/>
          <w:color w:val="000000"/>
          <w:sz w:val="20"/>
        </w:rPr>
        <w:t>.</w:t>
      </w:r>
    </w:p>
    <w:p w14:paraId="2F082BE3" w14:textId="77777777" w:rsidR="00DD28E1" w:rsidRDefault="00DD28E1" w:rsidP="006C14D4">
      <w:pPr>
        <w:pStyle w:val="ListParagraph"/>
        <w:widowControl w:val="0"/>
        <w:spacing w:before="60" w:afterLines="60" w:after="144" w:line="240" w:lineRule="atLeast"/>
        <w:rPr>
          <w:rFonts w:ascii="Arial" w:hAnsi="Arial" w:cs="Arial"/>
          <w:sz w:val="20"/>
        </w:rPr>
      </w:pPr>
    </w:p>
    <w:p w14:paraId="67885FDB" w14:textId="77777777" w:rsidR="00DD28E1" w:rsidRDefault="00DC2A89"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5E4F94">
        <w:rPr>
          <w:rFonts w:ascii="Arial" w:hAnsi="Arial" w:cs="Arial"/>
          <w:b/>
          <w:szCs w:val="22"/>
        </w:rPr>
        <w:t xml:space="preserve">When you can make early </w:t>
      </w:r>
      <w:r w:rsidR="000A5BF1" w:rsidRPr="005E4F94">
        <w:rPr>
          <w:rFonts w:ascii="Arial" w:hAnsi="Arial" w:cs="Arial"/>
          <w:b/>
          <w:szCs w:val="22"/>
        </w:rPr>
        <w:t>repayments</w:t>
      </w:r>
    </w:p>
    <w:p w14:paraId="75D23DD4" w14:textId="77777777" w:rsidR="00DD28E1" w:rsidRDefault="00DD28E1" w:rsidP="006C14D4">
      <w:pPr>
        <w:pStyle w:val="ListParagraph"/>
        <w:widowControl w:val="0"/>
        <w:spacing w:before="60" w:afterLines="60" w:after="144" w:line="240" w:lineRule="atLeast"/>
        <w:rPr>
          <w:rFonts w:ascii="Arial" w:hAnsi="Arial" w:cs="Arial"/>
          <w:b/>
          <w:sz w:val="20"/>
        </w:rPr>
      </w:pPr>
    </w:p>
    <w:p w14:paraId="1D9AF616" w14:textId="77777777" w:rsidR="00DD28E1" w:rsidRDefault="00F33486" w:rsidP="006C14D4">
      <w:pPr>
        <w:pStyle w:val="ListParagraph"/>
        <w:widowControl w:val="0"/>
        <w:numPr>
          <w:ilvl w:val="1"/>
          <w:numId w:val="4"/>
        </w:numPr>
        <w:spacing w:before="60" w:afterLines="60" w:after="144" w:line="240" w:lineRule="atLeast"/>
        <w:rPr>
          <w:rFonts w:ascii="Arial" w:hAnsi="Arial" w:cs="Arial"/>
          <w:sz w:val="20"/>
        </w:rPr>
      </w:pPr>
      <w:r w:rsidRPr="004C65A2">
        <w:rPr>
          <w:rFonts w:ascii="Arial" w:hAnsi="Arial" w:cs="Arial"/>
          <w:sz w:val="20"/>
        </w:rPr>
        <w:t xml:space="preserve">While </w:t>
      </w:r>
      <w:r w:rsidR="00280D16" w:rsidRPr="004C65A2">
        <w:rPr>
          <w:rFonts w:ascii="Arial" w:hAnsi="Arial" w:cs="Arial"/>
          <w:sz w:val="20"/>
        </w:rPr>
        <w:t xml:space="preserve">a </w:t>
      </w:r>
      <w:r w:rsidRPr="004C65A2">
        <w:rPr>
          <w:rFonts w:ascii="Arial" w:hAnsi="Arial" w:cs="Arial"/>
          <w:sz w:val="20"/>
        </w:rPr>
        <w:t>variable interest rate applies</w:t>
      </w:r>
      <w:r w:rsidR="00581925" w:rsidRPr="004C65A2">
        <w:rPr>
          <w:rFonts w:ascii="Arial" w:hAnsi="Arial" w:cs="Arial"/>
          <w:sz w:val="20"/>
        </w:rPr>
        <w:t xml:space="preserve"> to a loan account</w:t>
      </w:r>
      <w:r w:rsidRPr="004C65A2">
        <w:rPr>
          <w:rFonts w:ascii="Arial" w:hAnsi="Arial" w:cs="Arial"/>
          <w:sz w:val="20"/>
        </w:rPr>
        <w:t xml:space="preserve">, you may make additional payments </w:t>
      </w:r>
      <w:r w:rsidR="00A57587" w:rsidRPr="004C65A2">
        <w:rPr>
          <w:rFonts w:ascii="Arial" w:hAnsi="Arial" w:cs="Arial"/>
          <w:sz w:val="20"/>
        </w:rPr>
        <w:t xml:space="preserve">in relation to a variable rate loan account </w:t>
      </w:r>
      <w:r w:rsidRPr="004C65A2">
        <w:rPr>
          <w:rFonts w:ascii="Arial" w:hAnsi="Arial" w:cs="Arial"/>
          <w:sz w:val="20"/>
        </w:rPr>
        <w:t xml:space="preserve">at any time.  </w:t>
      </w:r>
    </w:p>
    <w:p w14:paraId="5CDF7E6F" w14:textId="77777777" w:rsidR="00DD28E1" w:rsidRDefault="00DD28E1" w:rsidP="006C14D4">
      <w:pPr>
        <w:pStyle w:val="ListParagraph"/>
        <w:widowControl w:val="0"/>
        <w:spacing w:before="60" w:afterLines="60" w:after="144" w:line="240" w:lineRule="atLeast"/>
        <w:rPr>
          <w:rFonts w:ascii="Arial" w:hAnsi="Arial" w:cs="Arial"/>
          <w:sz w:val="20"/>
        </w:rPr>
      </w:pPr>
    </w:p>
    <w:p w14:paraId="05025D5E" w14:textId="77777777" w:rsidR="00DD28E1" w:rsidRDefault="00A57587" w:rsidP="006C14D4">
      <w:pPr>
        <w:pStyle w:val="ListParagraph"/>
        <w:widowControl w:val="0"/>
        <w:numPr>
          <w:ilvl w:val="1"/>
          <w:numId w:val="4"/>
        </w:numPr>
        <w:spacing w:before="60" w:afterLines="60" w:after="144" w:line="240" w:lineRule="atLeast"/>
        <w:rPr>
          <w:rFonts w:ascii="Arial" w:hAnsi="Arial" w:cs="Arial"/>
          <w:sz w:val="20"/>
        </w:rPr>
      </w:pPr>
      <w:bookmarkStart w:id="2" w:name="_Ref33565102"/>
      <w:r w:rsidRPr="004C65A2">
        <w:rPr>
          <w:rFonts w:ascii="Arial" w:hAnsi="Arial" w:cs="Arial"/>
          <w:sz w:val="20"/>
        </w:rPr>
        <w:t xml:space="preserve">Whilst you </w:t>
      </w:r>
      <w:r w:rsidR="00F33486" w:rsidRPr="004C65A2">
        <w:rPr>
          <w:rFonts w:ascii="Arial" w:hAnsi="Arial" w:cs="Arial"/>
          <w:sz w:val="20"/>
        </w:rPr>
        <w:t>may also make additional payments while a fixed interest rate applies</w:t>
      </w:r>
      <w:r w:rsidR="005A06BA" w:rsidRPr="004C65A2">
        <w:rPr>
          <w:rFonts w:ascii="Arial" w:hAnsi="Arial" w:cs="Arial"/>
          <w:sz w:val="20"/>
        </w:rPr>
        <w:t xml:space="preserve"> to a loan account</w:t>
      </w:r>
      <w:r w:rsidR="00F33486" w:rsidRPr="004C65A2">
        <w:rPr>
          <w:rFonts w:ascii="Arial" w:hAnsi="Arial" w:cs="Arial"/>
          <w:sz w:val="20"/>
        </w:rPr>
        <w:t xml:space="preserve">, </w:t>
      </w:r>
      <w:r w:rsidR="00D57346" w:rsidRPr="004C65A2">
        <w:rPr>
          <w:rFonts w:ascii="Arial" w:hAnsi="Arial" w:cs="Arial"/>
          <w:sz w:val="20"/>
        </w:rPr>
        <w:t>early repayment costs</w:t>
      </w:r>
      <w:r w:rsidR="00F33486" w:rsidRPr="004C65A2">
        <w:rPr>
          <w:rFonts w:ascii="Arial" w:hAnsi="Arial" w:cs="Arial"/>
          <w:sz w:val="20"/>
        </w:rPr>
        <w:t xml:space="preserve"> </w:t>
      </w:r>
      <w:r w:rsidRPr="004C65A2">
        <w:rPr>
          <w:rFonts w:ascii="Arial" w:hAnsi="Arial" w:cs="Arial"/>
          <w:sz w:val="20"/>
        </w:rPr>
        <w:t xml:space="preserve">will </w:t>
      </w:r>
      <w:r w:rsidR="00F33486" w:rsidRPr="004C65A2">
        <w:rPr>
          <w:rFonts w:ascii="Arial" w:hAnsi="Arial" w:cs="Arial"/>
          <w:sz w:val="20"/>
        </w:rPr>
        <w:t>be payable</w:t>
      </w:r>
      <w:r w:rsidR="00581925" w:rsidRPr="004C65A2">
        <w:rPr>
          <w:rFonts w:ascii="Arial" w:hAnsi="Arial" w:cs="Arial"/>
          <w:sz w:val="20"/>
        </w:rPr>
        <w:t xml:space="preserve"> by you </w:t>
      </w:r>
      <w:r w:rsidRPr="004C65A2">
        <w:rPr>
          <w:rFonts w:ascii="Arial" w:hAnsi="Arial" w:cs="Arial"/>
          <w:sz w:val="20"/>
        </w:rPr>
        <w:t xml:space="preserve">under the </w:t>
      </w:r>
      <w:r w:rsidRPr="004C65A2">
        <w:rPr>
          <w:rFonts w:ascii="Arial" w:hAnsi="Arial" w:cs="Arial"/>
          <w:i/>
          <w:sz w:val="20"/>
        </w:rPr>
        <w:t xml:space="preserve">loan agreement </w:t>
      </w:r>
      <w:r w:rsidR="00581925" w:rsidRPr="004C65A2">
        <w:rPr>
          <w:rFonts w:ascii="Arial" w:hAnsi="Arial" w:cs="Arial"/>
          <w:sz w:val="20"/>
        </w:rPr>
        <w:t xml:space="preserve">(see </w:t>
      </w:r>
      <w:r w:rsidR="007466E8" w:rsidRPr="004C65A2">
        <w:rPr>
          <w:rFonts w:ascii="Arial" w:hAnsi="Arial" w:cs="Arial"/>
          <w:sz w:val="20"/>
        </w:rPr>
        <w:t xml:space="preserve">clause </w:t>
      </w:r>
      <w:r w:rsidR="009818D6">
        <w:fldChar w:fldCharType="begin"/>
      </w:r>
      <w:r w:rsidR="00DD28E1">
        <w:instrText xml:space="preserve"> REF _Ref508006048 \r \h  \* MERGEFORMAT </w:instrText>
      </w:r>
      <w:r w:rsidR="009818D6">
        <w:fldChar w:fldCharType="separate"/>
      </w:r>
      <w:r w:rsidR="00DD28E1" w:rsidRPr="00A81509">
        <w:rPr>
          <w:rFonts w:ascii="Arial" w:hAnsi="Arial" w:cs="Arial"/>
          <w:sz w:val="20"/>
        </w:rPr>
        <w:t>38</w:t>
      </w:r>
      <w:r w:rsidR="009818D6">
        <w:fldChar w:fldCharType="end"/>
      </w:r>
      <w:r w:rsidR="00581925" w:rsidRPr="004C65A2">
        <w:rPr>
          <w:rFonts w:ascii="Arial" w:hAnsi="Arial" w:cs="Arial"/>
          <w:sz w:val="20"/>
        </w:rPr>
        <w:t xml:space="preserve"> for further information</w:t>
      </w:r>
      <w:r w:rsidR="007466E8" w:rsidRPr="004C65A2">
        <w:rPr>
          <w:rFonts w:ascii="Arial" w:hAnsi="Arial" w:cs="Arial"/>
          <w:sz w:val="20"/>
        </w:rPr>
        <w:t xml:space="preserve"> about fixed interest rates</w:t>
      </w:r>
      <w:r w:rsidRPr="004C65A2">
        <w:rPr>
          <w:rFonts w:ascii="Arial" w:hAnsi="Arial" w:cs="Arial"/>
          <w:sz w:val="20"/>
        </w:rPr>
        <w:t xml:space="preserve"> and your early repayment cost implications</w:t>
      </w:r>
      <w:r w:rsidR="00581925" w:rsidRPr="004C65A2">
        <w:rPr>
          <w:rFonts w:ascii="Arial" w:hAnsi="Arial" w:cs="Arial"/>
          <w:sz w:val="20"/>
        </w:rPr>
        <w:t>)</w:t>
      </w:r>
      <w:r w:rsidR="00F33486" w:rsidRPr="004C65A2">
        <w:rPr>
          <w:rFonts w:ascii="Arial" w:hAnsi="Arial" w:cs="Arial"/>
          <w:sz w:val="20"/>
        </w:rPr>
        <w:t xml:space="preserve">. </w:t>
      </w:r>
      <w:r w:rsidRPr="004C65A2">
        <w:rPr>
          <w:rFonts w:ascii="Arial" w:hAnsi="Arial" w:cs="Arial"/>
          <w:sz w:val="20"/>
        </w:rPr>
        <w:t xml:space="preserve"> </w:t>
      </w:r>
    </w:p>
    <w:p w14:paraId="46C487FC" w14:textId="77777777" w:rsidR="00DD28E1" w:rsidRDefault="00DD28E1" w:rsidP="006C14D4">
      <w:pPr>
        <w:pStyle w:val="ListParagraph"/>
        <w:spacing w:before="60" w:afterLines="60" w:after="144" w:line="240" w:lineRule="atLeast"/>
        <w:rPr>
          <w:rFonts w:ascii="Arial" w:hAnsi="Arial" w:cs="Arial"/>
          <w:sz w:val="20"/>
        </w:rPr>
      </w:pPr>
    </w:p>
    <w:p w14:paraId="7CA1A828" w14:textId="77777777" w:rsidR="00DD28E1" w:rsidRDefault="00280D16" w:rsidP="006C14D4">
      <w:pPr>
        <w:pStyle w:val="ListParagraph"/>
        <w:widowControl w:val="0"/>
        <w:numPr>
          <w:ilvl w:val="1"/>
          <w:numId w:val="4"/>
        </w:numPr>
        <w:spacing w:before="60" w:afterLines="60" w:after="144" w:line="240" w:lineRule="atLeast"/>
        <w:rPr>
          <w:rFonts w:ascii="Arial" w:hAnsi="Arial" w:cs="Arial"/>
          <w:sz w:val="20"/>
        </w:rPr>
      </w:pPr>
      <w:r w:rsidRPr="004C65A2">
        <w:rPr>
          <w:rFonts w:ascii="Arial" w:hAnsi="Arial" w:cs="Arial"/>
          <w:sz w:val="20"/>
        </w:rPr>
        <w:t xml:space="preserve">If you have a fixed rate loan account and you split that account into </w:t>
      </w:r>
      <w:r w:rsidR="000A5BF1" w:rsidRPr="004C65A2">
        <w:rPr>
          <w:rFonts w:ascii="Arial" w:hAnsi="Arial" w:cs="Arial"/>
          <w:sz w:val="20"/>
        </w:rPr>
        <w:t>two or more fixed rate loan account(s)</w:t>
      </w:r>
      <w:r w:rsidRPr="004C65A2">
        <w:rPr>
          <w:rFonts w:ascii="Arial" w:hAnsi="Arial" w:cs="Arial"/>
          <w:sz w:val="20"/>
        </w:rPr>
        <w:t xml:space="preserve">, early repayment costs will be payable by you under the </w:t>
      </w:r>
      <w:r w:rsidRPr="004C65A2">
        <w:rPr>
          <w:rFonts w:ascii="Arial" w:hAnsi="Arial" w:cs="Arial"/>
          <w:i/>
          <w:sz w:val="20"/>
        </w:rPr>
        <w:t>loan agr</w:t>
      </w:r>
      <w:r w:rsidRPr="000274AE">
        <w:rPr>
          <w:rFonts w:ascii="Arial" w:hAnsi="Arial" w:cs="Arial"/>
          <w:i/>
          <w:sz w:val="20"/>
        </w:rPr>
        <w:t xml:space="preserve">eement </w:t>
      </w:r>
      <w:r w:rsidRPr="000274AE">
        <w:rPr>
          <w:rFonts w:ascii="Arial" w:hAnsi="Arial" w:cs="Arial"/>
          <w:sz w:val="20"/>
        </w:rPr>
        <w:t xml:space="preserve">(see clause </w:t>
      </w:r>
      <w:r w:rsidR="009818D6">
        <w:fldChar w:fldCharType="begin"/>
      </w:r>
      <w:r w:rsidR="00DD28E1">
        <w:instrText xml:space="preserve"> REF _Ref508006048 \r \h  \* MERGEFORMAT </w:instrText>
      </w:r>
      <w:r w:rsidR="009818D6">
        <w:fldChar w:fldCharType="separate"/>
      </w:r>
      <w:r w:rsidR="00DD28E1" w:rsidRPr="00A81509">
        <w:rPr>
          <w:rFonts w:ascii="Arial" w:hAnsi="Arial" w:cs="Arial"/>
          <w:sz w:val="20"/>
        </w:rPr>
        <w:t>38</w:t>
      </w:r>
      <w:r w:rsidR="009818D6">
        <w:fldChar w:fldCharType="end"/>
      </w:r>
      <w:r w:rsidRPr="000274AE">
        <w:rPr>
          <w:rFonts w:ascii="Arial" w:hAnsi="Arial" w:cs="Arial"/>
          <w:sz w:val="20"/>
        </w:rPr>
        <w:t xml:space="preserve"> for further information about fixed interest rates and your early repayment cost implications).  </w:t>
      </w:r>
    </w:p>
    <w:p w14:paraId="60BD1006" w14:textId="77777777" w:rsidR="00DD28E1" w:rsidRDefault="00DD28E1" w:rsidP="006C14D4">
      <w:pPr>
        <w:pStyle w:val="ListParagraph"/>
        <w:spacing w:before="60" w:afterLines="60" w:after="144" w:line="240" w:lineRule="atLeast"/>
        <w:rPr>
          <w:rFonts w:ascii="Arial" w:hAnsi="Arial" w:cs="Arial"/>
          <w:sz w:val="20"/>
        </w:rPr>
      </w:pPr>
    </w:p>
    <w:p w14:paraId="501C9C02" w14:textId="77777777" w:rsidR="00DD28E1" w:rsidRDefault="00280D16"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E</w:t>
      </w:r>
      <w:r w:rsidR="00007F4E" w:rsidRPr="000274AE">
        <w:rPr>
          <w:rFonts w:ascii="Arial" w:hAnsi="Arial" w:cs="Arial"/>
          <w:sz w:val="20"/>
        </w:rPr>
        <w:t xml:space="preserve">arly repayment costs can be substantial and you should talk to us </w:t>
      </w:r>
      <w:r w:rsidR="00007F4E" w:rsidRPr="000274AE">
        <w:rPr>
          <w:rFonts w:ascii="Arial" w:hAnsi="Arial" w:cs="Arial"/>
          <w:sz w:val="20"/>
          <w:u w:val="single"/>
        </w:rPr>
        <w:t>before</w:t>
      </w:r>
      <w:r w:rsidR="00007F4E" w:rsidRPr="000274AE">
        <w:rPr>
          <w:rFonts w:ascii="Arial" w:hAnsi="Arial" w:cs="Arial"/>
          <w:sz w:val="20"/>
        </w:rPr>
        <w:t xml:space="preserve"> you take any steps to make any additional payments </w:t>
      </w:r>
      <w:r w:rsidRPr="000274AE">
        <w:rPr>
          <w:rFonts w:ascii="Arial" w:hAnsi="Arial" w:cs="Arial"/>
          <w:sz w:val="20"/>
        </w:rPr>
        <w:t xml:space="preserve">into or split an existing </w:t>
      </w:r>
      <w:r w:rsidR="00007F4E" w:rsidRPr="000274AE">
        <w:rPr>
          <w:rFonts w:ascii="Arial" w:hAnsi="Arial" w:cs="Arial"/>
          <w:sz w:val="20"/>
        </w:rPr>
        <w:t>fixed interest rate loan account</w:t>
      </w:r>
      <w:r w:rsidR="00246E76">
        <w:rPr>
          <w:rFonts w:ascii="Arial" w:hAnsi="Arial" w:cs="Arial"/>
          <w:sz w:val="20"/>
        </w:rPr>
        <w:t xml:space="preserve"> </w:t>
      </w:r>
      <w:r w:rsidR="00246E76" w:rsidRPr="000274AE">
        <w:rPr>
          <w:rFonts w:ascii="Arial" w:hAnsi="Arial" w:cs="Arial"/>
          <w:sz w:val="20"/>
        </w:rPr>
        <w:t xml:space="preserve">(see clause </w:t>
      </w:r>
      <w:r w:rsidR="009818D6">
        <w:fldChar w:fldCharType="begin"/>
      </w:r>
      <w:r w:rsidR="00DD28E1">
        <w:instrText xml:space="preserve"> REF _Ref508006048 \r \h  \* MERGEFORMAT </w:instrText>
      </w:r>
      <w:r w:rsidR="009818D6">
        <w:fldChar w:fldCharType="separate"/>
      </w:r>
      <w:r w:rsidR="00DD28E1" w:rsidRPr="00A81509">
        <w:rPr>
          <w:rFonts w:ascii="Arial" w:hAnsi="Arial" w:cs="Arial"/>
          <w:sz w:val="20"/>
        </w:rPr>
        <w:t>38</w:t>
      </w:r>
      <w:r w:rsidR="009818D6">
        <w:fldChar w:fldCharType="end"/>
      </w:r>
      <w:r w:rsidR="00246E76" w:rsidRPr="000274AE">
        <w:rPr>
          <w:rFonts w:ascii="Arial" w:hAnsi="Arial" w:cs="Arial"/>
          <w:sz w:val="20"/>
        </w:rPr>
        <w:t xml:space="preserve"> for further information about fixed interest rates and your early repayment cost implications)</w:t>
      </w:r>
      <w:r w:rsidR="00007F4E" w:rsidRPr="000274AE">
        <w:rPr>
          <w:rFonts w:ascii="Arial" w:hAnsi="Arial" w:cs="Arial"/>
          <w:sz w:val="20"/>
        </w:rPr>
        <w:t>.</w:t>
      </w:r>
      <w:bookmarkEnd w:id="2"/>
    </w:p>
    <w:p w14:paraId="7499CCCB" w14:textId="61B54A4E" w:rsidR="00A342EA" w:rsidRPr="00A342EA" w:rsidRDefault="009818D6" w:rsidP="00760B61">
      <w:pPr>
        <w:pStyle w:val="ListParagraph"/>
        <w:spacing w:line="240" w:lineRule="atLeast"/>
        <w:rPr>
          <w:rFonts w:ascii="Arial" w:hAnsi="Arial" w:cs="Arial"/>
          <w:sz w:val="20"/>
        </w:rPr>
      </w:pPr>
      <w:r>
        <w:rPr>
          <w:rFonts w:ascii="Arial" w:hAnsi="Arial" w:cs="Arial"/>
          <w:noProof/>
          <w:sz w:val="20"/>
          <w:lang w:val="en-US"/>
        </w:rPr>
        <mc:AlternateContent>
          <mc:Choice Requires="wps">
            <w:drawing>
              <wp:anchor distT="0" distB="0" distL="114300" distR="114300" simplePos="0" relativeHeight="251663360" behindDoc="0" locked="0" layoutInCell="1" allowOverlap="1" wp14:anchorId="784D16D5" wp14:editId="3BA91C73">
                <wp:simplePos x="0" y="0"/>
                <wp:positionH relativeFrom="column">
                  <wp:posOffset>441325</wp:posOffset>
                </wp:positionH>
                <wp:positionV relativeFrom="paragraph">
                  <wp:posOffset>78740</wp:posOffset>
                </wp:positionV>
                <wp:extent cx="5850890" cy="868680"/>
                <wp:effectExtent l="12700" t="12065" r="13335" b="5080"/>
                <wp:wrapNone/>
                <wp:docPr id="67647076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890" cy="868680"/>
                        </a:xfrm>
                        <a:prstGeom prst="rect">
                          <a:avLst/>
                        </a:prstGeom>
                        <a:solidFill>
                          <a:srgbClr val="FFFFFF"/>
                        </a:solidFill>
                        <a:ln w="9525">
                          <a:solidFill>
                            <a:srgbClr val="000000"/>
                          </a:solidFill>
                          <a:miter lim="800000"/>
                          <a:headEnd/>
                          <a:tailEnd/>
                        </a:ln>
                      </wps:spPr>
                      <wps:txbx>
                        <w:txbxContent>
                          <w:p w14:paraId="4C1D61B2" w14:textId="77777777" w:rsidR="00032A02" w:rsidRPr="001E2D43" w:rsidRDefault="00032A02" w:rsidP="00521DA3">
                            <w:pPr>
                              <w:shd w:val="clear" w:color="auto" w:fill="D9D9D9" w:themeFill="background1" w:themeFillShade="D9"/>
                              <w:spacing w:before="0"/>
                              <w:rPr>
                                <w:rFonts w:ascii="Arial" w:hAnsi="Arial" w:cs="Arial"/>
                                <w:sz w:val="20"/>
                                <w:lang w:val="en-US"/>
                              </w:rPr>
                            </w:pPr>
                            <w:r w:rsidRPr="00516272">
                              <w:rPr>
                                <w:rFonts w:ascii="Arial" w:hAnsi="Arial" w:cs="Arial"/>
                                <w:b/>
                                <w:sz w:val="20"/>
                              </w:rPr>
                              <w:t>Warning</w:t>
                            </w:r>
                            <w:r w:rsidRPr="001E2D43">
                              <w:rPr>
                                <w:rFonts w:ascii="Arial" w:hAnsi="Arial" w:cs="Arial"/>
                                <w:sz w:val="20"/>
                              </w:rPr>
                              <w:t xml:space="preserve">: </w:t>
                            </w:r>
                            <w:r>
                              <w:rPr>
                                <w:rFonts w:ascii="Arial" w:hAnsi="Arial" w:cs="Arial"/>
                                <w:sz w:val="20"/>
                              </w:rPr>
                              <w:t>E</w:t>
                            </w:r>
                            <w:r w:rsidRPr="001E2D43">
                              <w:rPr>
                                <w:rFonts w:ascii="Arial" w:hAnsi="Arial" w:cs="Arial"/>
                                <w:sz w:val="20"/>
                              </w:rPr>
                              <w:t>arly repayment costs can be substantial.  Before making any changes to your fixed rate loan, including early repayments, requesting a change to a fixed interest rate or anything else, you should ask us to give you an estimate of the likely cost.  The amount of any actual early repayment cost that becomes payable will be determined on the day that the early repayment event occurs.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D16D5" id="Text Box 10" o:spid="_x0000_s1031" type="#_x0000_t202" style="position:absolute;left:0;text-align:left;margin-left:34.75pt;margin-top:6.2pt;width:460.7pt;height:6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">
                <v:textbox>
                  <w:txbxContent>
                    <w:p w14:paraId="4C1D61B2" w14:textId="77777777" w:rsidR="00032A02" w:rsidRPr="001E2D43" w:rsidRDefault="00032A02" w:rsidP="00521DA3">
                      <w:pPr>
                        <w:shd w:val="clear" w:color="auto" w:fill="D9D9D9" w:themeFill="background1" w:themeFillShade="D9"/>
                        <w:spacing w:before="0"/>
                        <w:rPr>
                          <w:rFonts w:ascii="Arial" w:hAnsi="Arial" w:cs="Arial"/>
                          <w:sz w:val="20"/>
                          <w:lang w:val="en-US"/>
                        </w:rPr>
                      </w:pPr>
                      <w:r w:rsidRPr="00516272">
                        <w:rPr>
                          <w:rFonts w:ascii="Arial" w:hAnsi="Arial" w:cs="Arial"/>
                          <w:b/>
                          <w:sz w:val="20"/>
                        </w:rPr>
                        <w:t>Warning</w:t>
                      </w:r>
                      <w:r w:rsidRPr="001E2D43">
                        <w:rPr>
                          <w:rFonts w:ascii="Arial" w:hAnsi="Arial" w:cs="Arial"/>
                          <w:sz w:val="20"/>
                        </w:rPr>
                        <w:t xml:space="preserve">: </w:t>
                      </w:r>
                      <w:r>
                        <w:rPr>
                          <w:rFonts w:ascii="Arial" w:hAnsi="Arial" w:cs="Arial"/>
                          <w:sz w:val="20"/>
                        </w:rPr>
                        <w:t>E</w:t>
                      </w:r>
                      <w:r w:rsidRPr="001E2D43">
                        <w:rPr>
                          <w:rFonts w:ascii="Arial" w:hAnsi="Arial" w:cs="Arial"/>
                          <w:sz w:val="20"/>
                        </w:rPr>
                        <w:t>arly repayment costs can be substantial.  Before making any changes to your fixed rate loan, including early repayments, requesting a change to a fixed interest rate or anything else, you should ask us to give you an estimate of the likely cost.  The amount of any actual early repayment cost that becomes payable will be determined on the day that the early repayment event occurs.</w:t>
                      </w:r>
                    </w:p>
                  </w:txbxContent>
                </v:textbox>
              </v:shape>
            </w:pict>
          </mc:Fallback>
        </mc:AlternateContent>
      </w:r>
    </w:p>
    <w:p w14:paraId="4B52804E" w14:textId="77777777" w:rsidR="00DD28E1" w:rsidRDefault="00DD28E1" w:rsidP="006C14D4">
      <w:pPr>
        <w:widowControl w:val="0"/>
        <w:spacing w:before="60" w:afterLines="60" w:after="144" w:line="240" w:lineRule="atLeast"/>
        <w:rPr>
          <w:rFonts w:ascii="Arial" w:hAnsi="Arial" w:cs="Arial"/>
          <w:sz w:val="20"/>
        </w:rPr>
      </w:pPr>
    </w:p>
    <w:p w14:paraId="37111437" w14:textId="77777777" w:rsidR="00DD28E1" w:rsidRDefault="00DD28E1" w:rsidP="006C14D4">
      <w:pPr>
        <w:widowControl w:val="0"/>
        <w:spacing w:before="60" w:afterLines="60" w:after="144" w:line="240" w:lineRule="atLeast"/>
        <w:rPr>
          <w:rFonts w:ascii="Arial" w:hAnsi="Arial" w:cs="Arial"/>
          <w:sz w:val="20"/>
        </w:rPr>
      </w:pPr>
    </w:p>
    <w:p w14:paraId="254160B1" w14:textId="77777777" w:rsidR="00DD28E1" w:rsidRDefault="00DD28E1" w:rsidP="006C14D4">
      <w:pPr>
        <w:widowControl w:val="0"/>
        <w:spacing w:before="60" w:afterLines="60" w:after="144" w:line="240" w:lineRule="atLeast"/>
        <w:rPr>
          <w:rFonts w:ascii="Arial" w:hAnsi="Arial" w:cs="Arial"/>
          <w:sz w:val="20"/>
        </w:rPr>
      </w:pPr>
    </w:p>
    <w:p w14:paraId="5827308E" w14:textId="77777777" w:rsidR="00DD28E1" w:rsidRDefault="00DD28E1" w:rsidP="006C14D4">
      <w:pPr>
        <w:pStyle w:val="ListParagraph"/>
        <w:widowControl w:val="0"/>
        <w:spacing w:before="60" w:afterLines="60" w:after="144" w:line="240" w:lineRule="atLeast"/>
        <w:rPr>
          <w:rFonts w:ascii="Arial" w:hAnsi="Arial" w:cs="Arial"/>
          <w:sz w:val="20"/>
        </w:rPr>
      </w:pPr>
    </w:p>
    <w:p w14:paraId="727E91A6" w14:textId="77777777" w:rsidR="00DD28E1" w:rsidRDefault="00F33486"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If you have a split loan </w:t>
      </w:r>
      <w:r w:rsidR="00280D16" w:rsidRPr="000274AE">
        <w:rPr>
          <w:rFonts w:ascii="Arial" w:hAnsi="Arial" w:cs="Arial"/>
          <w:sz w:val="20"/>
        </w:rPr>
        <w:t>account</w:t>
      </w:r>
      <w:r w:rsidR="00A57587" w:rsidRPr="000274AE">
        <w:rPr>
          <w:rFonts w:ascii="Arial" w:hAnsi="Arial" w:cs="Arial"/>
          <w:sz w:val="20"/>
        </w:rPr>
        <w:t xml:space="preserve"> </w:t>
      </w:r>
      <w:r w:rsidRPr="000274AE">
        <w:rPr>
          <w:rFonts w:ascii="Arial" w:hAnsi="Arial" w:cs="Arial"/>
          <w:sz w:val="20"/>
        </w:rPr>
        <w:t>(</w:t>
      </w:r>
      <w:r w:rsidR="00117D2C" w:rsidRPr="000274AE">
        <w:rPr>
          <w:rFonts w:ascii="Arial" w:hAnsi="Arial" w:cs="Arial"/>
          <w:sz w:val="20"/>
        </w:rPr>
        <w:t>that is,</w:t>
      </w:r>
      <w:r w:rsidRPr="000274AE">
        <w:rPr>
          <w:rFonts w:ascii="Arial" w:hAnsi="Arial" w:cs="Arial"/>
          <w:sz w:val="20"/>
        </w:rPr>
        <w:t xml:space="preserve"> more than one </w:t>
      </w:r>
      <w:r w:rsidR="005A06BA" w:rsidRPr="000274AE">
        <w:rPr>
          <w:rFonts w:ascii="Arial" w:hAnsi="Arial" w:cs="Arial"/>
          <w:sz w:val="20"/>
        </w:rPr>
        <w:t xml:space="preserve">loan </w:t>
      </w:r>
      <w:r w:rsidRPr="000274AE">
        <w:rPr>
          <w:rFonts w:ascii="Arial" w:hAnsi="Arial" w:cs="Arial"/>
          <w:sz w:val="20"/>
        </w:rPr>
        <w:t>account) additional payments are applied proportionately, unless you otherwise direct in writing prior to payment</w:t>
      </w:r>
      <w:r w:rsidR="00A57587" w:rsidRPr="000274AE">
        <w:rPr>
          <w:rFonts w:ascii="Arial" w:hAnsi="Arial" w:cs="Arial"/>
          <w:sz w:val="20"/>
        </w:rPr>
        <w:t xml:space="preserve"> being made</w:t>
      </w:r>
      <w:r w:rsidRPr="000274AE">
        <w:rPr>
          <w:rFonts w:ascii="Arial" w:hAnsi="Arial" w:cs="Arial"/>
          <w:sz w:val="20"/>
        </w:rPr>
        <w:t>.</w:t>
      </w:r>
      <w:r w:rsidR="00A57587" w:rsidRPr="000274AE">
        <w:rPr>
          <w:rFonts w:ascii="Arial" w:hAnsi="Arial" w:cs="Arial"/>
          <w:sz w:val="20"/>
        </w:rPr>
        <w:t xml:space="preserve">  You need to be careful to ensure that you do not make an early repayment in relation to a fixed interest rate loan account before the expiration of the fixed term.</w:t>
      </w:r>
      <w:r w:rsidR="00280D16" w:rsidRPr="000274AE">
        <w:rPr>
          <w:rFonts w:ascii="Arial" w:hAnsi="Arial" w:cs="Arial"/>
          <w:sz w:val="20"/>
        </w:rPr>
        <w:t xml:space="preserve">  </w:t>
      </w:r>
    </w:p>
    <w:p w14:paraId="7CA673E1" w14:textId="77777777" w:rsidR="00DD28E1" w:rsidRDefault="00DD28E1" w:rsidP="006C14D4">
      <w:pPr>
        <w:pStyle w:val="ListParagraph"/>
        <w:widowControl w:val="0"/>
        <w:spacing w:before="60" w:afterLines="60" w:after="144" w:line="240" w:lineRule="atLeast"/>
        <w:rPr>
          <w:rFonts w:ascii="Arial" w:hAnsi="Arial" w:cs="Arial"/>
          <w:sz w:val="20"/>
        </w:rPr>
      </w:pPr>
    </w:p>
    <w:p w14:paraId="18B87235" w14:textId="77777777" w:rsidR="00DD28E1" w:rsidRDefault="000A5BF1"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5E4F94">
        <w:rPr>
          <w:rFonts w:ascii="Arial" w:hAnsi="Arial" w:cs="Arial"/>
          <w:b/>
          <w:szCs w:val="22"/>
        </w:rPr>
        <w:t>Redraw facility (</w:t>
      </w:r>
      <w:r w:rsidR="00083784" w:rsidRPr="005E4F94">
        <w:rPr>
          <w:rFonts w:ascii="Arial" w:hAnsi="Arial" w:cs="Arial"/>
          <w:b/>
          <w:szCs w:val="22"/>
        </w:rPr>
        <w:t xml:space="preserve">if </w:t>
      </w:r>
      <w:r w:rsidRPr="005E4F94">
        <w:rPr>
          <w:rFonts w:ascii="Arial" w:hAnsi="Arial" w:cs="Arial"/>
          <w:b/>
          <w:szCs w:val="22"/>
        </w:rPr>
        <w:t>available)</w:t>
      </w:r>
      <w:r w:rsidR="00281C0F" w:rsidRPr="005E4F94">
        <w:rPr>
          <w:rFonts w:ascii="Arial" w:hAnsi="Arial" w:cs="Arial"/>
          <w:b/>
          <w:szCs w:val="22"/>
        </w:rPr>
        <w:t xml:space="preserve"> </w:t>
      </w:r>
    </w:p>
    <w:p w14:paraId="77020B48" w14:textId="4CAD94FB" w:rsidR="00DD28E1" w:rsidRDefault="009818D6" w:rsidP="006C14D4">
      <w:pPr>
        <w:pStyle w:val="ListParagraph"/>
        <w:widowControl w:val="0"/>
        <w:spacing w:before="60" w:afterLines="60" w:after="144" w:line="240" w:lineRule="atLeast"/>
        <w:rPr>
          <w:rFonts w:ascii="Arial" w:hAnsi="Arial" w:cs="Arial"/>
          <w:b/>
          <w:sz w:val="20"/>
        </w:rPr>
      </w:pPr>
      <w:r>
        <w:rPr>
          <w:rFonts w:ascii="Arial" w:hAnsi="Arial" w:cs="Arial"/>
          <w:noProof/>
          <w:sz w:val="20"/>
          <w:lang w:val="en-US"/>
        </w:rPr>
        <mc:AlternateContent>
          <mc:Choice Requires="wps">
            <w:drawing>
              <wp:anchor distT="0" distB="0" distL="114300" distR="114300" simplePos="0" relativeHeight="251664384" behindDoc="0" locked="0" layoutInCell="1" allowOverlap="1" wp14:anchorId="4071E636" wp14:editId="77BDF003">
                <wp:simplePos x="0" y="0"/>
                <wp:positionH relativeFrom="column">
                  <wp:posOffset>441325</wp:posOffset>
                </wp:positionH>
                <wp:positionV relativeFrom="paragraph">
                  <wp:posOffset>114300</wp:posOffset>
                </wp:positionV>
                <wp:extent cx="5770245" cy="768350"/>
                <wp:effectExtent l="12700" t="9525" r="8255" b="12700"/>
                <wp:wrapNone/>
                <wp:docPr id="26852348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0245" cy="768350"/>
                        </a:xfrm>
                        <a:prstGeom prst="rect">
                          <a:avLst/>
                        </a:prstGeom>
                        <a:solidFill>
                          <a:srgbClr val="FFFFFF"/>
                        </a:solidFill>
                        <a:ln w="9525">
                          <a:solidFill>
                            <a:srgbClr val="000000"/>
                          </a:solidFill>
                          <a:miter lim="800000"/>
                          <a:headEnd/>
                          <a:tailEnd/>
                        </a:ln>
                      </wps:spPr>
                      <wps:txbx>
                        <w:txbxContent>
                          <w:p w14:paraId="29055DED" w14:textId="77777777" w:rsidR="00032A02" w:rsidRPr="0020296C" w:rsidRDefault="00032A02" w:rsidP="00521DA3">
                            <w:pPr>
                              <w:shd w:val="clear" w:color="auto" w:fill="D9D9D9" w:themeFill="background1" w:themeFillShade="D9"/>
                              <w:spacing w:before="0"/>
                              <w:rPr>
                                <w:rFonts w:ascii="Arial" w:hAnsi="Arial" w:cs="Arial"/>
                                <w:sz w:val="20"/>
                                <w:lang w:val="en-US"/>
                              </w:rPr>
                            </w:pPr>
                            <w:r w:rsidRPr="00516272">
                              <w:rPr>
                                <w:rFonts w:ascii="Arial" w:hAnsi="Arial" w:cs="Arial"/>
                                <w:b/>
                                <w:sz w:val="20"/>
                                <w:lang w:val="en-US"/>
                              </w:rPr>
                              <w:t>Warning</w:t>
                            </w:r>
                            <w:r w:rsidRPr="007A03FC">
                              <w:rPr>
                                <w:rFonts w:ascii="Arial" w:hAnsi="Arial" w:cs="Arial"/>
                                <w:sz w:val="20"/>
                                <w:lang w:val="en-US"/>
                              </w:rPr>
                              <w:t>: If there is more than one of you, any one of you can access the redraw facility.  You must specifically advise us if you wish to cancel this feature or if you wish to only allow redraw on the joint instructions of all of you.  We will need to receive and confirm your request before any changes can be processed.</w:t>
                            </w:r>
                            <w:r>
                              <w:rPr>
                                <w:rFonts w:ascii="Arial" w:hAnsi="Arial" w:cs="Arial"/>
                                <w:sz w:val="20"/>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1E636" id="Text Box 11" o:spid="_x0000_s1032" type="#_x0000_t202" style="position:absolute;left:0;text-align:left;margin-left:34.75pt;margin-top:9pt;width:454.35pt;height:6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">
                <v:textbox>
                  <w:txbxContent>
                    <w:p w14:paraId="29055DED" w14:textId="77777777" w:rsidR="00032A02" w:rsidRPr="0020296C" w:rsidRDefault="00032A02" w:rsidP="00521DA3">
                      <w:pPr>
                        <w:shd w:val="clear" w:color="auto" w:fill="D9D9D9" w:themeFill="background1" w:themeFillShade="D9"/>
                        <w:spacing w:before="0"/>
                        <w:rPr>
                          <w:rFonts w:ascii="Arial" w:hAnsi="Arial" w:cs="Arial"/>
                          <w:sz w:val="20"/>
                          <w:lang w:val="en-US"/>
                        </w:rPr>
                      </w:pPr>
                      <w:r w:rsidRPr="00516272">
                        <w:rPr>
                          <w:rFonts w:ascii="Arial" w:hAnsi="Arial" w:cs="Arial"/>
                          <w:b/>
                          <w:sz w:val="20"/>
                          <w:lang w:val="en-US"/>
                        </w:rPr>
                        <w:t>Warning</w:t>
                      </w:r>
                      <w:r w:rsidRPr="007A03FC">
                        <w:rPr>
                          <w:rFonts w:ascii="Arial" w:hAnsi="Arial" w:cs="Arial"/>
                          <w:sz w:val="20"/>
                          <w:lang w:val="en-US"/>
                        </w:rPr>
                        <w:t>: If there is more than one of you, any one of you can access the redraw facility.  You must specifically advise us if you wish to cancel this feature or if you wish to only allow redraw on the joint instructions of all of you.  We will need to receive and confirm your request before any changes can be processed.</w:t>
                      </w:r>
                      <w:r>
                        <w:rPr>
                          <w:rFonts w:ascii="Arial" w:hAnsi="Arial" w:cs="Arial"/>
                          <w:sz w:val="20"/>
                          <w:lang w:val="en-US"/>
                        </w:rPr>
                        <w:t xml:space="preserve">  </w:t>
                      </w:r>
                    </w:p>
                  </w:txbxContent>
                </v:textbox>
              </v:shape>
            </w:pict>
          </mc:Fallback>
        </mc:AlternateContent>
      </w:r>
    </w:p>
    <w:p w14:paraId="2477B38E" w14:textId="77777777" w:rsidR="00DD28E1" w:rsidRDefault="00DD28E1" w:rsidP="006C14D4">
      <w:pPr>
        <w:widowControl w:val="0"/>
        <w:spacing w:before="60" w:afterLines="60" w:after="144" w:line="240" w:lineRule="atLeast"/>
        <w:ind w:left="720"/>
        <w:rPr>
          <w:rFonts w:ascii="Arial" w:hAnsi="Arial" w:cs="Arial"/>
          <w:i/>
          <w:sz w:val="20"/>
          <w:u w:val="single"/>
          <w:lang w:val="en-US"/>
        </w:rPr>
      </w:pPr>
    </w:p>
    <w:p w14:paraId="1F3025BB" w14:textId="77777777" w:rsidR="00DD28E1" w:rsidRDefault="00DD28E1" w:rsidP="006C14D4">
      <w:pPr>
        <w:widowControl w:val="0"/>
        <w:spacing w:before="60" w:afterLines="60" w:after="144" w:line="240" w:lineRule="atLeast"/>
        <w:ind w:left="720"/>
        <w:rPr>
          <w:rFonts w:ascii="Arial" w:hAnsi="Arial" w:cs="Arial"/>
          <w:i/>
          <w:sz w:val="20"/>
          <w:u w:val="single"/>
          <w:lang w:val="en-US"/>
        </w:rPr>
      </w:pPr>
    </w:p>
    <w:p w14:paraId="152433EE" w14:textId="77777777" w:rsidR="00DD28E1" w:rsidRDefault="00DD28E1" w:rsidP="006C14D4">
      <w:pPr>
        <w:widowControl w:val="0"/>
        <w:spacing w:before="60" w:afterLines="60" w:after="144" w:line="240" w:lineRule="atLeast"/>
        <w:ind w:left="720"/>
        <w:rPr>
          <w:rFonts w:ascii="Arial" w:hAnsi="Arial" w:cs="Arial"/>
          <w:i/>
          <w:sz w:val="20"/>
          <w:u w:val="single"/>
          <w:lang w:val="en-US"/>
        </w:rPr>
      </w:pPr>
    </w:p>
    <w:p w14:paraId="28E8DF65" w14:textId="77777777" w:rsidR="00DD28E1" w:rsidRDefault="00CA3942" w:rsidP="006C14D4">
      <w:pPr>
        <w:pStyle w:val="ListParagraph"/>
        <w:widowControl w:val="0"/>
        <w:numPr>
          <w:ilvl w:val="1"/>
          <w:numId w:val="4"/>
        </w:numPr>
        <w:spacing w:before="60" w:afterLines="60" w:after="144" w:line="240" w:lineRule="atLeast"/>
        <w:rPr>
          <w:rFonts w:ascii="Arial" w:hAnsi="Arial" w:cs="Arial"/>
          <w:sz w:val="20"/>
        </w:rPr>
      </w:pPr>
      <w:bookmarkStart w:id="3" w:name="_Ref76643859"/>
      <w:r w:rsidRPr="000274AE">
        <w:rPr>
          <w:rFonts w:ascii="Arial" w:hAnsi="Arial" w:cs="Arial"/>
          <w:sz w:val="20"/>
        </w:rPr>
        <w:t xml:space="preserve">Subject to clause </w:t>
      </w:r>
      <w:r w:rsidR="009818D6">
        <w:fldChar w:fldCharType="begin"/>
      </w:r>
      <w:r w:rsidR="00DD28E1">
        <w:instrText xml:space="preserve"> REF _Ref503351643 \r \h  \* MERGEFORMAT </w:instrText>
      </w:r>
      <w:r w:rsidR="009818D6">
        <w:fldChar w:fldCharType="separate"/>
      </w:r>
      <w:r w:rsidR="00DD28E1" w:rsidRPr="00A81509">
        <w:rPr>
          <w:rFonts w:ascii="Arial" w:hAnsi="Arial" w:cs="Arial"/>
          <w:sz w:val="20"/>
        </w:rPr>
        <w:t>10.3</w:t>
      </w:r>
      <w:r w:rsidR="009818D6">
        <w:fldChar w:fldCharType="end"/>
      </w:r>
      <w:r w:rsidRPr="000274AE">
        <w:rPr>
          <w:rFonts w:ascii="Arial" w:hAnsi="Arial" w:cs="Arial"/>
          <w:sz w:val="20"/>
        </w:rPr>
        <w:t xml:space="preserve">, if you have repaid early we may allow you to re-borrow any amount for any purpose approved by us provided you re-borrow not more than the total amount you have repaid early.  Any re-borrowing is subject to our approval and conditions may apply.  </w:t>
      </w:r>
      <w:r w:rsidR="00417642">
        <w:rPr>
          <w:rFonts w:ascii="Arial" w:hAnsi="Arial" w:cs="Arial"/>
          <w:sz w:val="20"/>
        </w:rPr>
        <w:t>Acting reasonably, w</w:t>
      </w:r>
      <w:r w:rsidRPr="000274AE">
        <w:rPr>
          <w:rFonts w:ascii="Arial" w:hAnsi="Arial" w:cs="Arial"/>
          <w:sz w:val="20"/>
        </w:rPr>
        <w:t>e may review,</w:t>
      </w:r>
      <w:r w:rsidR="00A342EA">
        <w:rPr>
          <w:rFonts w:ascii="Arial" w:hAnsi="Arial" w:cs="Arial"/>
          <w:sz w:val="20"/>
        </w:rPr>
        <w:t xml:space="preserve"> change,</w:t>
      </w:r>
      <w:r w:rsidRPr="000274AE">
        <w:rPr>
          <w:rFonts w:ascii="Arial" w:hAnsi="Arial" w:cs="Arial"/>
          <w:sz w:val="20"/>
        </w:rPr>
        <w:t xml:space="preserve"> suspend or cancel the redraw facility at any time.  </w:t>
      </w:r>
      <w:bookmarkEnd w:id="3"/>
      <w:r w:rsidRPr="000274AE">
        <w:rPr>
          <w:rFonts w:ascii="Arial" w:hAnsi="Arial" w:cs="Arial"/>
          <w:sz w:val="20"/>
        </w:rPr>
        <w:t xml:space="preserve">  </w:t>
      </w:r>
    </w:p>
    <w:p w14:paraId="08CEE66F" w14:textId="77777777" w:rsidR="00DD28E1" w:rsidRDefault="00DD28E1" w:rsidP="006C14D4">
      <w:pPr>
        <w:pStyle w:val="ListParagraph"/>
        <w:widowControl w:val="0"/>
        <w:spacing w:before="60" w:afterLines="60" w:after="144" w:line="240" w:lineRule="atLeast"/>
        <w:rPr>
          <w:rFonts w:ascii="Arial" w:hAnsi="Arial" w:cs="Arial"/>
          <w:sz w:val="20"/>
        </w:rPr>
      </w:pPr>
    </w:p>
    <w:p w14:paraId="046AE168" w14:textId="77777777" w:rsidR="00DD28E1" w:rsidRDefault="00CA3942"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The </w:t>
      </w:r>
      <w:r w:rsidR="00A342EA">
        <w:rPr>
          <w:rFonts w:ascii="Arial" w:hAnsi="Arial" w:cs="Arial"/>
          <w:sz w:val="20"/>
        </w:rPr>
        <w:t xml:space="preserve">approved redraw </w:t>
      </w:r>
      <w:r w:rsidRPr="000274AE">
        <w:rPr>
          <w:rFonts w:ascii="Arial" w:hAnsi="Arial" w:cs="Arial"/>
          <w:sz w:val="20"/>
        </w:rPr>
        <w:t xml:space="preserve">funds will be made available by direct credit to your nominated bank account or </w:t>
      </w:r>
      <w:r w:rsidR="00A342EA">
        <w:rPr>
          <w:rFonts w:ascii="Arial" w:hAnsi="Arial" w:cs="Arial"/>
          <w:sz w:val="20"/>
        </w:rPr>
        <w:t xml:space="preserve">such other account or </w:t>
      </w:r>
      <w:r w:rsidRPr="000274AE">
        <w:rPr>
          <w:rFonts w:ascii="Arial" w:hAnsi="Arial" w:cs="Arial"/>
          <w:sz w:val="20"/>
        </w:rPr>
        <w:t>in such other way as we agree from time to time.</w:t>
      </w:r>
    </w:p>
    <w:p w14:paraId="13560549" w14:textId="77777777" w:rsidR="00DD28E1" w:rsidRDefault="00DD28E1" w:rsidP="006C14D4">
      <w:pPr>
        <w:pStyle w:val="ListParagraph"/>
        <w:spacing w:before="60" w:afterLines="60" w:after="144" w:line="240" w:lineRule="atLeast"/>
        <w:rPr>
          <w:rFonts w:ascii="Arial" w:hAnsi="Arial" w:cs="Arial"/>
          <w:sz w:val="20"/>
        </w:rPr>
      </w:pPr>
    </w:p>
    <w:p w14:paraId="66158554" w14:textId="77777777" w:rsidR="00DD28E1" w:rsidRDefault="00CA3942" w:rsidP="006C14D4">
      <w:pPr>
        <w:pStyle w:val="ListParagraph"/>
        <w:widowControl w:val="0"/>
        <w:numPr>
          <w:ilvl w:val="1"/>
          <w:numId w:val="4"/>
        </w:numPr>
        <w:spacing w:before="60" w:afterLines="60" w:after="144" w:line="240" w:lineRule="atLeast"/>
        <w:rPr>
          <w:rFonts w:ascii="Arial" w:hAnsi="Arial" w:cs="Arial"/>
          <w:sz w:val="20"/>
        </w:rPr>
      </w:pPr>
      <w:bookmarkStart w:id="4" w:name="_Ref503351643"/>
      <w:r w:rsidRPr="000274AE">
        <w:rPr>
          <w:rFonts w:ascii="Arial" w:hAnsi="Arial" w:cs="Arial"/>
          <w:sz w:val="20"/>
        </w:rPr>
        <w:t>No redraw is available for any fixed rate loan account</w:t>
      </w:r>
      <w:r w:rsidR="004C25BD" w:rsidRPr="000274AE">
        <w:rPr>
          <w:rFonts w:ascii="Arial" w:hAnsi="Arial" w:cs="Arial"/>
          <w:sz w:val="20"/>
        </w:rPr>
        <w:t xml:space="preserve"> or SMSF loan</w:t>
      </w:r>
      <w:r w:rsidRPr="000274AE">
        <w:rPr>
          <w:rFonts w:ascii="Arial" w:hAnsi="Arial" w:cs="Arial"/>
          <w:sz w:val="20"/>
        </w:rPr>
        <w:t xml:space="preserve">.  </w:t>
      </w:r>
      <w:bookmarkEnd w:id="4"/>
      <w:r w:rsidR="00EE6C95">
        <w:rPr>
          <w:rFonts w:ascii="Arial" w:hAnsi="Arial" w:cs="Arial"/>
          <w:sz w:val="20"/>
        </w:rPr>
        <w:t xml:space="preserve">Subject to clause </w:t>
      </w:r>
      <w:r w:rsidR="00DD28E1">
        <w:rPr>
          <w:rFonts w:ascii="Arial" w:hAnsi="Arial" w:cs="Arial"/>
          <w:sz w:val="20"/>
        </w:rPr>
        <w:fldChar w:fldCharType="begin"/>
      </w:r>
      <w:r w:rsidR="00EE6C95">
        <w:rPr>
          <w:rFonts w:ascii="Arial" w:hAnsi="Arial" w:cs="Arial"/>
          <w:sz w:val="20"/>
        </w:rPr>
        <w:instrText xml:space="preserve"> REF _Ref76643859 \r \h </w:instrText>
      </w:r>
      <w:r w:rsidR="00DD28E1">
        <w:rPr>
          <w:rFonts w:ascii="Arial" w:hAnsi="Arial" w:cs="Arial"/>
          <w:sz w:val="20"/>
        </w:rPr>
      </w:r>
      <w:r w:rsidR="00DD28E1">
        <w:rPr>
          <w:rFonts w:ascii="Arial" w:hAnsi="Arial" w:cs="Arial"/>
          <w:sz w:val="20"/>
        </w:rPr>
        <w:fldChar w:fldCharType="separate"/>
      </w:r>
      <w:r w:rsidR="00A81509">
        <w:rPr>
          <w:rFonts w:ascii="Arial" w:hAnsi="Arial" w:cs="Arial"/>
          <w:sz w:val="20"/>
        </w:rPr>
        <w:t>10.1</w:t>
      </w:r>
      <w:r w:rsidR="00DD28E1">
        <w:rPr>
          <w:rFonts w:ascii="Arial" w:hAnsi="Arial" w:cs="Arial"/>
          <w:sz w:val="20"/>
        </w:rPr>
        <w:fldChar w:fldCharType="end"/>
      </w:r>
      <w:r w:rsidR="00EE6C95">
        <w:rPr>
          <w:rFonts w:ascii="Arial" w:hAnsi="Arial" w:cs="Arial"/>
          <w:sz w:val="20"/>
        </w:rPr>
        <w:t>, w</w:t>
      </w:r>
      <w:r w:rsidR="00EE6C95" w:rsidRPr="000274AE">
        <w:rPr>
          <w:rFonts w:ascii="Arial" w:hAnsi="Arial" w:cs="Arial"/>
          <w:sz w:val="20"/>
        </w:rPr>
        <w:t xml:space="preserve">here </w:t>
      </w:r>
      <w:r w:rsidRPr="000274AE">
        <w:rPr>
          <w:rFonts w:ascii="Arial" w:hAnsi="Arial" w:cs="Arial"/>
          <w:sz w:val="20"/>
        </w:rPr>
        <w:t xml:space="preserve">you </w:t>
      </w:r>
      <w:r w:rsidRPr="000274AE">
        <w:rPr>
          <w:rFonts w:ascii="Arial" w:hAnsi="Arial" w:cs="Arial"/>
          <w:sz w:val="20"/>
        </w:rPr>
        <w:lastRenderedPageBreak/>
        <w:t xml:space="preserve">have one or more variable rate loan accounts, any re-borrowing will be made from the loan account specified by </w:t>
      </w:r>
      <w:r w:rsidR="0009359F" w:rsidRPr="0009359F">
        <w:rPr>
          <w:rFonts w:ascii="Arial" w:hAnsi="Arial" w:cs="Arial"/>
          <w:sz w:val="20"/>
        </w:rPr>
        <w:t>you, or if no variable rate loan account is specified by you, then the variable rate loan account may be determined by us at our discretion or we may not process the redraw until we obtain the required information from you.</w:t>
      </w:r>
    </w:p>
    <w:p w14:paraId="62A8D01D" w14:textId="77777777" w:rsidR="00D26953" w:rsidRPr="00D26953" w:rsidRDefault="00D26953" w:rsidP="00760B61">
      <w:pPr>
        <w:pStyle w:val="ListParagraph"/>
        <w:spacing w:line="240" w:lineRule="atLeast"/>
        <w:rPr>
          <w:rFonts w:ascii="Arial" w:hAnsi="Arial" w:cs="Arial"/>
          <w:sz w:val="20"/>
        </w:rPr>
      </w:pPr>
    </w:p>
    <w:p w14:paraId="0144D842" w14:textId="77777777" w:rsidR="00DD28E1" w:rsidRDefault="00D26953" w:rsidP="006C14D4">
      <w:pPr>
        <w:pStyle w:val="ListParagraph"/>
        <w:widowControl w:val="0"/>
        <w:numPr>
          <w:ilvl w:val="1"/>
          <w:numId w:val="4"/>
        </w:numPr>
        <w:spacing w:before="60" w:afterLines="60" w:after="144" w:line="240" w:lineRule="atLeast"/>
        <w:rPr>
          <w:rFonts w:ascii="Arial" w:hAnsi="Arial" w:cs="Arial"/>
          <w:sz w:val="20"/>
        </w:rPr>
      </w:pPr>
      <w:r>
        <w:rPr>
          <w:rFonts w:ascii="Arial" w:hAnsi="Arial" w:cs="Arial"/>
          <w:sz w:val="20"/>
        </w:rPr>
        <w:t xml:space="preserve">No redraw is permitted for so long as any </w:t>
      </w:r>
      <w:r>
        <w:rPr>
          <w:rFonts w:ascii="Arial" w:hAnsi="Arial" w:cs="Arial"/>
          <w:i/>
          <w:sz w:val="20"/>
        </w:rPr>
        <w:t>event of default</w:t>
      </w:r>
      <w:r>
        <w:rPr>
          <w:rFonts w:ascii="Arial" w:hAnsi="Arial" w:cs="Arial"/>
          <w:sz w:val="20"/>
        </w:rPr>
        <w:t xml:space="preserve"> has occurred and is continuing (refer to clause </w:t>
      </w:r>
      <w:r w:rsidR="00DD28E1">
        <w:rPr>
          <w:rFonts w:ascii="Arial" w:hAnsi="Arial" w:cs="Arial"/>
          <w:sz w:val="20"/>
        </w:rPr>
        <w:fldChar w:fldCharType="begin"/>
      </w:r>
      <w:r>
        <w:rPr>
          <w:rFonts w:ascii="Arial" w:hAnsi="Arial" w:cs="Arial"/>
          <w:sz w:val="20"/>
        </w:rPr>
        <w:instrText xml:space="preserve"> REF _Ref78804417 \r \h </w:instrText>
      </w:r>
      <w:r w:rsidR="00DD28E1">
        <w:rPr>
          <w:rFonts w:ascii="Arial" w:hAnsi="Arial" w:cs="Arial"/>
          <w:sz w:val="20"/>
        </w:rPr>
      </w:r>
      <w:r w:rsidR="00DD28E1">
        <w:rPr>
          <w:rFonts w:ascii="Arial" w:hAnsi="Arial" w:cs="Arial"/>
          <w:sz w:val="20"/>
        </w:rPr>
        <w:fldChar w:fldCharType="separate"/>
      </w:r>
      <w:r w:rsidR="00A81509">
        <w:rPr>
          <w:rFonts w:ascii="Arial" w:hAnsi="Arial" w:cs="Arial"/>
          <w:sz w:val="20"/>
        </w:rPr>
        <w:t>14</w:t>
      </w:r>
      <w:r w:rsidR="00DD28E1">
        <w:rPr>
          <w:rFonts w:ascii="Arial" w:hAnsi="Arial" w:cs="Arial"/>
          <w:sz w:val="20"/>
        </w:rPr>
        <w:fldChar w:fldCharType="end"/>
      </w:r>
      <w:r>
        <w:rPr>
          <w:rFonts w:ascii="Arial" w:hAnsi="Arial" w:cs="Arial"/>
          <w:sz w:val="20"/>
        </w:rPr>
        <w:t xml:space="preserve">, for the meaning of an </w:t>
      </w:r>
      <w:r>
        <w:rPr>
          <w:rFonts w:ascii="Arial" w:hAnsi="Arial" w:cs="Arial"/>
          <w:i/>
          <w:sz w:val="20"/>
        </w:rPr>
        <w:t>event of default</w:t>
      </w:r>
      <w:r>
        <w:rPr>
          <w:rFonts w:ascii="Arial" w:hAnsi="Arial" w:cs="Arial"/>
          <w:sz w:val="20"/>
        </w:rPr>
        <w:t xml:space="preserve">).  Each time you make a redraw request, you represent and warrant to us that no </w:t>
      </w:r>
      <w:r>
        <w:rPr>
          <w:rFonts w:ascii="Arial" w:hAnsi="Arial" w:cs="Arial"/>
          <w:i/>
          <w:sz w:val="20"/>
        </w:rPr>
        <w:t>event of default</w:t>
      </w:r>
      <w:r>
        <w:rPr>
          <w:rFonts w:ascii="Arial" w:hAnsi="Arial" w:cs="Arial"/>
          <w:sz w:val="20"/>
        </w:rPr>
        <w:t xml:space="preserve"> has occurred or is continuing.</w:t>
      </w:r>
    </w:p>
    <w:p w14:paraId="492908C9" w14:textId="77777777" w:rsidR="00DD28E1" w:rsidRDefault="00DD28E1" w:rsidP="006C14D4">
      <w:pPr>
        <w:pStyle w:val="ListParagraph"/>
        <w:spacing w:before="60" w:afterLines="60" w:after="144" w:line="240" w:lineRule="atLeast"/>
        <w:rPr>
          <w:rFonts w:ascii="Arial" w:hAnsi="Arial" w:cs="Arial"/>
          <w:sz w:val="20"/>
        </w:rPr>
      </w:pPr>
    </w:p>
    <w:p w14:paraId="4642D253" w14:textId="77777777" w:rsidR="00BA55B4" w:rsidRDefault="0020296C">
      <w:pPr>
        <w:pStyle w:val="ListParagraph"/>
        <w:widowControl w:val="0"/>
        <w:numPr>
          <w:ilvl w:val="0"/>
          <w:numId w:val="4"/>
        </w:numPr>
        <w:shd w:val="clear" w:color="auto" w:fill="D9D9D9" w:themeFill="background1" w:themeFillShade="D9"/>
        <w:spacing w:before="60" w:line="240" w:lineRule="atLeast"/>
        <w:rPr>
          <w:rFonts w:ascii="Arial" w:hAnsi="Arial" w:cs="Arial"/>
          <w:b/>
          <w:szCs w:val="22"/>
        </w:rPr>
      </w:pPr>
      <w:bookmarkStart w:id="5" w:name="_Ref78800759"/>
      <w:r w:rsidRPr="005E4F94">
        <w:rPr>
          <w:rFonts w:ascii="Arial" w:hAnsi="Arial" w:cs="Arial"/>
          <w:b/>
          <w:szCs w:val="22"/>
        </w:rPr>
        <w:t>Mortgage loan offset facility (</w:t>
      </w:r>
      <w:r w:rsidR="00083784" w:rsidRPr="005E4F94">
        <w:rPr>
          <w:rFonts w:ascii="Arial" w:hAnsi="Arial" w:cs="Arial"/>
          <w:b/>
          <w:szCs w:val="22"/>
        </w:rPr>
        <w:t>if</w:t>
      </w:r>
      <w:r w:rsidR="005F22CD" w:rsidRPr="005E4F94">
        <w:rPr>
          <w:rFonts w:ascii="Arial" w:hAnsi="Arial" w:cs="Arial"/>
          <w:b/>
          <w:szCs w:val="22"/>
        </w:rPr>
        <w:t xml:space="preserve"> </w:t>
      </w:r>
      <w:r w:rsidRPr="005E4F94">
        <w:rPr>
          <w:rFonts w:ascii="Arial" w:hAnsi="Arial" w:cs="Arial"/>
          <w:b/>
          <w:szCs w:val="22"/>
        </w:rPr>
        <w:t>available)</w:t>
      </w:r>
      <w:bookmarkEnd w:id="5"/>
      <w:r w:rsidRPr="005E4F94">
        <w:rPr>
          <w:rFonts w:ascii="Arial" w:hAnsi="Arial" w:cs="Arial"/>
          <w:b/>
          <w:szCs w:val="22"/>
        </w:rPr>
        <w:t xml:space="preserve"> </w:t>
      </w:r>
    </w:p>
    <w:p w14:paraId="0C8B8E27" w14:textId="5132778D" w:rsidR="00DD28E1" w:rsidRDefault="009818D6" w:rsidP="006C14D4">
      <w:pPr>
        <w:widowControl w:val="0"/>
        <w:spacing w:before="120" w:afterLines="60" w:after="144" w:line="240" w:lineRule="atLeast"/>
        <w:ind w:left="720"/>
        <w:rPr>
          <w:rFonts w:ascii="Arial" w:hAnsi="Arial" w:cs="Arial"/>
          <w:sz w:val="20"/>
          <w:lang w:val="en-US"/>
        </w:rPr>
      </w:pPr>
      <w:r>
        <w:rPr>
          <w:rFonts w:ascii="Arial" w:hAnsi="Arial" w:cs="Arial"/>
          <w:noProof/>
          <w:sz w:val="20"/>
          <w:lang w:val="en-US"/>
        </w:rPr>
        <mc:AlternateContent>
          <mc:Choice Requires="wps">
            <w:drawing>
              <wp:anchor distT="0" distB="0" distL="114300" distR="114300" simplePos="0" relativeHeight="251666432" behindDoc="0" locked="0" layoutInCell="1" allowOverlap="1" wp14:anchorId="6C9970C5" wp14:editId="5BD338AF">
                <wp:simplePos x="0" y="0"/>
                <wp:positionH relativeFrom="column">
                  <wp:posOffset>432435</wp:posOffset>
                </wp:positionH>
                <wp:positionV relativeFrom="paragraph">
                  <wp:posOffset>429895</wp:posOffset>
                </wp:positionV>
                <wp:extent cx="5779135" cy="727710"/>
                <wp:effectExtent l="13335" t="10795" r="8255" b="13970"/>
                <wp:wrapNone/>
                <wp:docPr id="202687173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135" cy="727710"/>
                        </a:xfrm>
                        <a:prstGeom prst="rect">
                          <a:avLst/>
                        </a:prstGeom>
                        <a:solidFill>
                          <a:srgbClr val="FFFFFF"/>
                        </a:solidFill>
                        <a:ln w="9525">
                          <a:solidFill>
                            <a:srgbClr val="000000"/>
                          </a:solidFill>
                          <a:miter lim="800000"/>
                          <a:headEnd/>
                          <a:tailEnd/>
                        </a:ln>
                      </wps:spPr>
                      <wps:txbx>
                        <w:txbxContent>
                          <w:p w14:paraId="3378E483" w14:textId="77777777" w:rsidR="00032A02" w:rsidRDefault="00032A02" w:rsidP="00521DA3">
                            <w:pPr>
                              <w:shd w:val="clear" w:color="auto" w:fill="D9D9D9" w:themeFill="background1" w:themeFillShade="D9"/>
                              <w:spacing w:before="0"/>
                              <w:rPr>
                                <w:rFonts w:ascii="Arial" w:hAnsi="Arial" w:cs="Arial"/>
                                <w:sz w:val="20"/>
                                <w:lang w:val="en-US"/>
                              </w:rPr>
                            </w:pPr>
                            <w:r w:rsidRPr="00516272">
                              <w:rPr>
                                <w:rFonts w:ascii="Arial" w:hAnsi="Arial" w:cs="Arial"/>
                                <w:b/>
                                <w:sz w:val="20"/>
                                <w:lang w:val="en-US"/>
                              </w:rPr>
                              <w:t>Warning</w:t>
                            </w:r>
                            <w:r w:rsidRPr="0009359F">
                              <w:rPr>
                                <w:rFonts w:ascii="Arial" w:hAnsi="Arial" w:cs="Arial"/>
                                <w:sz w:val="20"/>
                                <w:lang w:val="en-US"/>
                              </w:rPr>
                              <w:t xml:space="preserve">: The </w:t>
                            </w:r>
                            <w:r w:rsidRPr="00065126">
                              <w:rPr>
                                <w:rFonts w:ascii="Arial" w:hAnsi="Arial" w:cs="Arial"/>
                                <w:i/>
                                <w:sz w:val="20"/>
                                <w:lang w:val="en-US"/>
                              </w:rPr>
                              <w:t>mortgage loan offset facility</w:t>
                            </w:r>
                            <w:r w:rsidRPr="0009359F">
                              <w:rPr>
                                <w:rFonts w:ascii="Arial" w:hAnsi="Arial" w:cs="Arial"/>
                                <w:sz w:val="20"/>
                                <w:lang w:val="en-US"/>
                              </w:rPr>
                              <w:t xml:space="preserve"> is </w:t>
                            </w:r>
                            <w:r w:rsidRPr="0009359F">
                              <w:rPr>
                                <w:rFonts w:ascii="Arial" w:hAnsi="Arial" w:cs="Arial"/>
                                <w:sz w:val="20"/>
                                <w:u w:val="single"/>
                                <w:lang w:val="en-US"/>
                              </w:rPr>
                              <w:t>not</w:t>
                            </w:r>
                            <w:r w:rsidRPr="0009359F">
                              <w:rPr>
                                <w:rFonts w:ascii="Arial" w:hAnsi="Arial" w:cs="Arial"/>
                                <w:sz w:val="20"/>
                                <w:lang w:val="en-US"/>
                              </w:rPr>
                              <w:t xml:space="preserve"> a </w:t>
                            </w:r>
                            <w:r>
                              <w:rPr>
                                <w:rFonts w:ascii="Arial" w:hAnsi="Arial" w:cs="Arial"/>
                                <w:sz w:val="20"/>
                                <w:lang w:val="en-US"/>
                              </w:rPr>
                              <w:t xml:space="preserve">bank </w:t>
                            </w:r>
                            <w:r w:rsidRPr="0009359F">
                              <w:rPr>
                                <w:rFonts w:ascii="Arial" w:hAnsi="Arial" w:cs="Arial"/>
                                <w:sz w:val="20"/>
                                <w:lang w:val="en-US"/>
                              </w:rPr>
                              <w:t xml:space="preserve">deposit account.  The </w:t>
                            </w:r>
                            <w:r w:rsidRPr="00065126">
                              <w:rPr>
                                <w:rFonts w:ascii="Arial" w:hAnsi="Arial" w:cs="Arial"/>
                                <w:i/>
                                <w:sz w:val="20"/>
                                <w:lang w:val="en-US"/>
                              </w:rPr>
                              <w:t>mortgage loan offset facility</w:t>
                            </w:r>
                            <w:r w:rsidRPr="0009359F">
                              <w:rPr>
                                <w:rFonts w:ascii="Arial" w:hAnsi="Arial" w:cs="Arial"/>
                                <w:sz w:val="20"/>
                                <w:lang w:val="en-US"/>
                              </w:rPr>
                              <w:t xml:space="preserve"> is </w:t>
                            </w:r>
                            <w:r w:rsidRPr="0009359F">
                              <w:rPr>
                                <w:rFonts w:ascii="Arial" w:hAnsi="Arial" w:cs="Arial"/>
                                <w:sz w:val="20"/>
                                <w:u w:val="single"/>
                                <w:lang w:val="en-US"/>
                              </w:rPr>
                              <w:t>not</w:t>
                            </w:r>
                            <w:r w:rsidRPr="0009359F">
                              <w:rPr>
                                <w:rFonts w:ascii="Arial" w:hAnsi="Arial" w:cs="Arial"/>
                                <w:sz w:val="20"/>
                                <w:lang w:val="en-US"/>
                              </w:rPr>
                              <w:t xml:space="preserve"> covered by the government’s financial claims guarantee scheme should </w:t>
                            </w:r>
                            <w:r>
                              <w:rPr>
                                <w:rFonts w:ascii="Arial" w:hAnsi="Arial" w:cs="Arial"/>
                                <w:sz w:val="20"/>
                                <w:lang w:val="en-US"/>
                              </w:rPr>
                              <w:t>we (</w:t>
                            </w:r>
                            <w:r w:rsidRPr="0009359F">
                              <w:rPr>
                                <w:rFonts w:ascii="Arial" w:hAnsi="Arial" w:cs="Arial"/>
                                <w:sz w:val="20"/>
                                <w:lang w:val="en-US"/>
                              </w:rPr>
                              <w:t>the credit provider</w:t>
                            </w:r>
                            <w:r>
                              <w:rPr>
                                <w:rFonts w:ascii="Arial" w:hAnsi="Arial" w:cs="Arial"/>
                                <w:sz w:val="20"/>
                                <w:lang w:val="en-US"/>
                              </w:rPr>
                              <w:t>)</w:t>
                            </w:r>
                            <w:r w:rsidRPr="0009359F">
                              <w:rPr>
                                <w:rFonts w:ascii="Arial" w:hAnsi="Arial" w:cs="Arial"/>
                                <w:sz w:val="20"/>
                                <w:lang w:val="en-US"/>
                              </w:rPr>
                              <w:t xml:space="preserve"> fail.</w:t>
                            </w:r>
                          </w:p>
                          <w:p w14:paraId="3FE34BE8" w14:textId="77777777" w:rsidR="00032A02" w:rsidRDefault="00032A02" w:rsidP="00521DA3">
                            <w:pPr>
                              <w:shd w:val="clear" w:color="auto" w:fill="D9D9D9" w:themeFill="background1" w:themeFillShade="D9"/>
                              <w:spacing w:before="0"/>
                              <w:rPr>
                                <w:rFonts w:ascii="Arial" w:hAnsi="Arial" w:cs="Arial"/>
                                <w:sz w:val="20"/>
                                <w:lang w:val="en-US"/>
                              </w:rPr>
                            </w:pPr>
                          </w:p>
                          <w:p w14:paraId="0DE3E6B7" w14:textId="77777777" w:rsidR="00032A02" w:rsidRDefault="00032A02" w:rsidP="00521DA3">
                            <w:pPr>
                              <w:shd w:val="clear" w:color="auto" w:fill="D9D9D9" w:themeFill="background1" w:themeFillShade="D9"/>
                              <w:spacing w:before="0"/>
                              <w:rPr>
                                <w:rFonts w:ascii="Arial" w:hAnsi="Arial" w:cs="Arial"/>
                                <w:sz w:val="20"/>
                                <w:lang w:val="en-US"/>
                              </w:rPr>
                            </w:pPr>
                          </w:p>
                          <w:p w14:paraId="7B16AF60" w14:textId="77777777" w:rsidR="00032A02" w:rsidRDefault="00032A02" w:rsidP="0020296C">
                            <w:pPr>
                              <w:spacing w:before="0"/>
                              <w:rPr>
                                <w:rFonts w:ascii="Arial" w:hAnsi="Arial" w:cs="Arial"/>
                                <w:sz w:val="20"/>
                                <w:lang w:val="en-US"/>
                              </w:rPr>
                            </w:pPr>
                          </w:p>
                          <w:p w14:paraId="3052FF38" w14:textId="77777777" w:rsidR="00032A02" w:rsidRPr="00A342EA" w:rsidRDefault="00032A02" w:rsidP="0020296C">
                            <w:pPr>
                              <w:spacing w:before="0"/>
                              <w:rPr>
                                <w:rFonts w:ascii="Arial" w:hAnsi="Arial" w:cs="Arial"/>
                                <w:sz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970C5" id="Text Box 12" o:spid="_x0000_s1033" type="#_x0000_t202" style="position:absolute;left:0;text-align:left;margin-left:34.05pt;margin-top:33.85pt;width:455.05pt;height:57.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">
                <v:textbox>
                  <w:txbxContent>
                    <w:p w14:paraId="3378E483" w14:textId="77777777" w:rsidR="00032A02" w:rsidRDefault="00032A02" w:rsidP="00521DA3">
                      <w:pPr>
                        <w:shd w:val="clear" w:color="auto" w:fill="D9D9D9" w:themeFill="background1" w:themeFillShade="D9"/>
                        <w:spacing w:before="0"/>
                        <w:rPr>
                          <w:rFonts w:ascii="Arial" w:hAnsi="Arial" w:cs="Arial"/>
                          <w:sz w:val="20"/>
                          <w:lang w:val="en-US"/>
                        </w:rPr>
                      </w:pPr>
                      <w:r w:rsidRPr="00516272">
                        <w:rPr>
                          <w:rFonts w:ascii="Arial" w:hAnsi="Arial" w:cs="Arial"/>
                          <w:b/>
                          <w:sz w:val="20"/>
                          <w:lang w:val="en-US"/>
                        </w:rPr>
                        <w:t>Warning</w:t>
                      </w:r>
                      <w:r w:rsidRPr="0009359F">
                        <w:rPr>
                          <w:rFonts w:ascii="Arial" w:hAnsi="Arial" w:cs="Arial"/>
                          <w:sz w:val="20"/>
                          <w:lang w:val="en-US"/>
                        </w:rPr>
                        <w:t xml:space="preserve">: The </w:t>
                      </w:r>
                      <w:r w:rsidRPr="00065126">
                        <w:rPr>
                          <w:rFonts w:ascii="Arial" w:hAnsi="Arial" w:cs="Arial"/>
                          <w:i/>
                          <w:sz w:val="20"/>
                          <w:lang w:val="en-US"/>
                        </w:rPr>
                        <w:t>mortgage loan offset facility</w:t>
                      </w:r>
                      <w:r w:rsidRPr="0009359F">
                        <w:rPr>
                          <w:rFonts w:ascii="Arial" w:hAnsi="Arial" w:cs="Arial"/>
                          <w:sz w:val="20"/>
                          <w:lang w:val="en-US"/>
                        </w:rPr>
                        <w:t xml:space="preserve"> is </w:t>
                      </w:r>
                      <w:r w:rsidRPr="0009359F">
                        <w:rPr>
                          <w:rFonts w:ascii="Arial" w:hAnsi="Arial" w:cs="Arial"/>
                          <w:sz w:val="20"/>
                          <w:u w:val="single"/>
                          <w:lang w:val="en-US"/>
                        </w:rPr>
                        <w:t>not</w:t>
                      </w:r>
                      <w:r w:rsidRPr="0009359F">
                        <w:rPr>
                          <w:rFonts w:ascii="Arial" w:hAnsi="Arial" w:cs="Arial"/>
                          <w:sz w:val="20"/>
                          <w:lang w:val="en-US"/>
                        </w:rPr>
                        <w:t xml:space="preserve"> a </w:t>
                      </w:r>
                      <w:r>
                        <w:rPr>
                          <w:rFonts w:ascii="Arial" w:hAnsi="Arial" w:cs="Arial"/>
                          <w:sz w:val="20"/>
                          <w:lang w:val="en-US"/>
                        </w:rPr>
                        <w:t xml:space="preserve">bank </w:t>
                      </w:r>
                      <w:r w:rsidRPr="0009359F">
                        <w:rPr>
                          <w:rFonts w:ascii="Arial" w:hAnsi="Arial" w:cs="Arial"/>
                          <w:sz w:val="20"/>
                          <w:lang w:val="en-US"/>
                        </w:rPr>
                        <w:t xml:space="preserve">deposit account.  The </w:t>
                      </w:r>
                      <w:r w:rsidRPr="00065126">
                        <w:rPr>
                          <w:rFonts w:ascii="Arial" w:hAnsi="Arial" w:cs="Arial"/>
                          <w:i/>
                          <w:sz w:val="20"/>
                          <w:lang w:val="en-US"/>
                        </w:rPr>
                        <w:t>mortgage loan offset facility</w:t>
                      </w:r>
                      <w:r w:rsidRPr="0009359F">
                        <w:rPr>
                          <w:rFonts w:ascii="Arial" w:hAnsi="Arial" w:cs="Arial"/>
                          <w:sz w:val="20"/>
                          <w:lang w:val="en-US"/>
                        </w:rPr>
                        <w:t xml:space="preserve"> is </w:t>
                      </w:r>
                      <w:r w:rsidRPr="0009359F">
                        <w:rPr>
                          <w:rFonts w:ascii="Arial" w:hAnsi="Arial" w:cs="Arial"/>
                          <w:sz w:val="20"/>
                          <w:u w:val="single"/>
                          <w:lang w:val="en-US"/>
                        </w:rPr>
                        <w:t>not</w:t>
                      </w:r>
                      <w:r w:rsidRPr="0009359F">
                        <w:rPr>
                          <w:rFonts w:ascii="Arial" w:hAnsi="Arial" w:cs="Arial"/>
                          <w:sz w:val="20"/>
                          <w:lang w:val="en-US"/>
                        </w:rPr>
                        <w:t xml:space="preserve"> covered by the government’s financial claims guarantee scheme should </w:t>
                      </w:r>
                      <w:r>
                        <w:rPr>
                          <w:rFonts w:ascii="Arial" w:hAnsi="Arial" w:cs="Arial"/>
                          <w:sz w:val="20"/>
                          <w:lang w:val="en-US"/>
                        </w:rPr>
                        <w:t>we (</w:t>
                      </w:r>
                      <w:r w:rsidRPr="0009359F">
                        <w:rPr>
                          <w:rFonts w:ascii="Arial" w:hAnsi="Arial" w:cs="Arial"/>
                          <w:sz w:val="20"/>
                          <w:lang w:val="en-US"/>
                        </w:rPr>
                        <w:t>the credit provider</w:t>
                      </w:r>
                      <w:r>
                        <w:rPr>
                          <w:rFonts w:ascii="Arial" w:hAnsi="Arial" w:cs="Arial"/>
                          <w:sz w:val="20"/>
                          <w:lang w:val="en-US"/>
                        </w:rPr>
                        <w:t>)</w:t>
                      </w:r>
                      <w:r w:rsidRPr="0009359F">
                        <w:rPr>
                          <w:rFonts w:ascii="Arial" w:hAnsi="Arial" w:cs="Arial"/>
                          <w:sz w:val="20"/>
                          <w:lang w:val="en-US"/>
                        </w:rPr>
                        <w:t xml:space="preserve"> fail.</w:t>
                      </w:r>
                    </w:p>
                    <w:p w14:paraId="3FE34BE8" w14:textId="77777777" w:rsidR="00032A02" w:rsidRDefault="00032A02" w:rsidP="00521DA3">
                      <w:pPr>
                        <w:shd w:val="clear" w:color="auto" w:fill="D9D9D9" w:themeFill="background1" w:themeFillShade="D9"/>
                        <w:spacing w:before="0"/>
                        <w:rPr>
                          <w:rFonts w:ascii="Arial" w:hAnsi="Arial" w:cs="Arial"/>
                          <w:sz w:val="20"/>
                          <w:lang w:val="en-US"/>
                        </w:rPr>
                      </w:pPr>
                    </w:p>
                    <w:p w14:paraId="0DE3E6B7" w14:textId="77777777" w:rsidR="00032A02" w:rsidRDefault="00032A02" w:rsidP="00521DA3">
                      <w:pPr>
                        <w:shd w:val="clear" w:color="auto" w:fill="D9D9D9" w:themeFill="background1" w:themeFillShade="D9"/>
                        <w:spacing w:before="0"/>
                        <w:rPr>
                          <w:rFonts w:ascii="Arial" w:hAnsi="Arial" w:cs="Arial"/>
                          <w:sz w:val="20"/>
                          <w:lang w:val="en-US"/>
                        </w:rPr>
                      </w:pPr>
                    </w:p>
                    <w:p w14:paraId="7B16AF60" w14:textId="77777777" w:rsidR="00032A02" w:rsidRDefault="00032A02" w:rsidP="0020296C">
                      <w:pPr>
                        <w:spacing w:before="0"/>
                        <w:rPr>
                          <w:rFonts w:ascii="Arial" w:hAnsi="Arial" w:cs="Arial"/>
                          <w:sz w:val="20"/>
                          <w:lang w:val="en-US"/>
                        </w:rPr>
                      </w:pPr>
                    </w:p>
                    <w:p w14:paraId="3052FF38" w14:textId="77777777" w:rsidR="00032A02" w:rsidRPr="00A342EA" w:rsidRDefault="00032A02" w:rsidP="0020296C">
                      <w:pPr>
                        <w:spacing w:before="0"/>
                        <w:rPr>
                          <w:rFonts w:ascii="Arial" w:hAnsi="Arial" w:cs="Arial"/>
                          <w:sz w:val="20"/>
                          <w:lang w:val="en-US"/>
                        </w:rPr>
                      </w:pPr>
                    </w:p>
                  </w:txbxContent>
                </v:textbox>
              </v:shape>
            </w:pict>
          </mc:Fallback>
        </mc:AlternateContent>
      </w:r>
      <w:r w:rsidR="002B7A6F">
        <w:rPr>
          <w:rFonts w:ascii="Arial" w:hAnsi="Arial" w:cs="Arial"/>
          <w:sz w:val="20"/>
          <w:lang w:val="en-US"/>
        </w:rPr>
        <w:t xml:space="preserve">The </w:t>
      </w:r>
      <w:r w:rsidR="002B7A6F" w:rsidRPr="00FC2B2B">
        <w:rPr>
          <w:rFonts w:ascii="Arial" w:hAnsi="Arial" w:cs="Arial"/>
          <w:i/>
          <w:sz w:val="20"/>
          <w:lang w:val="en-US"/>
        </w:rPr>
        <w:t xml:space="preserve">mortgage loan offset </w:t>
      </w:r>
      <w:r w:rsidR="004C65A2" w:rsidRPr="00FC2B2B">
        <w:rPr>
          <w:rFonts w:ascii="Arial" w:hAnsi="Arial" w:cs="Arial"/>
          <w:i/>
          <w:sz w:val="20"/>
          <w:lang w:val="en-US"/>
        </w:rPr>
        <w:t>facility</w:t>
      </w:r>
      <w:r w:rsidR="004C65A2">
        <w:rPr>
          <w:rFonts w:ascii="Arial" w:hAnsi="Arial" w:cs="Arial"/>
          <w:sz w:val="20"/>
          <w:lang w:val="en-US"/>
        </w:rPr>
        <w:t xml:space="preserve"> </w:t>
      </w:r>
      <w:r w:rsidR="002B7A6F">
        <w:rPr>
          <w:rFonts w:ascii="Arial" w:hAnsi="Arial" w:cs="Arial"/>
          <w:sz w:val="20"/>
          <w:lang w:val="en-US"/>
        </w:rPr>
        <w:t xml:space="preserve">described in this </w:t>
      </w:r>
      <w:r w:rsidR="0020296C">
        <w:rPr>
          <w:rFonts w:ascii="Arial" w:hAnsi="Arial" w:cs="Arial"/>
          <w:sz w:val="20"/>
          <w:lang w:val="en-US"/>
        </w:rPr>
        <w:t xml:space="preserve">clause </w:t>
      </w:r>
      <w:r w:rsidR="00DD28E1">
        <w:rPr>
          <w:rFonts w:ascii="Arial" w:hAnsi="Arial" w:cs="Arial"/>
          <w:sz w:val="20"/>
          <w:lang w:val="en-US"/>
        </w:rPr>
        <w:fldChar w:fldCharType="begin"/>
      </w:r>
      <w:r w:rsidR="0020296C">
        <w:rPr>
          <w:rFonts w:ascii="Arial" w:hAnsi="Arial" w:cs="Arial"/>
          <w:sz w:val="20"/>
          <w:lang w:val="en-US"/>
        </w:rPr>
        <w:instrText xml:space="preserve"> REF _Ref78800759 \r \h </w:instrText>
      </w:r>
      <w:r w:rsidR="00DD28E1">
        <w:rPr>
          <w:rFonts w:ascii="Arial" w:hAnsi="Arial" w:cs="Arial"/>
          <w:sz w:val="20"/>
          <w:lang w:val="en-US"/>
        </w:rPr>
      </w:r>
      <w:r w:rsidR="00DD28E1">
        <w:rPr>
          <w:rFonts w:ascii="Arial" w:hAnsi="Arial" w:cs="Arial"/>
          <w:sz w:val="20"/>
          <w:lang w:val="en-US"/>
        </w:rPr>
        <w:fldChar w:fldCharType="separate"/>
      </w:r>
      <w:r w:rsidR="00A81509">
        <w:rPr>
          <w:rFonts w:ascii="Arial" w:hAnsi="Arial" w:cs="Arial"/>
          <w:sz w:val="20"/>
          <w:lang w:val="en-US"/>
        </w:rPr>
        <w:t>11</w:t>
      </w:r>
      <w:r w:rsidR="00DD28E1">
        <w:rPr>
          <w:rFonts w:ascii="Arial" w:hAnsi="Arial" w:cs="Arial"/>
          <w:sz w:val="20"/>
          <w:lang w:val="en-US"/>
        </w:rPr>
        <w:fldChar w:fldCharType="end"/>
      </w:r>
      <w:r w:rsidR="0020296C">
        <w:rPr>
          <w:rFonts w:ascii="Arial" w:hAnsi="Arial" w:cs="Arial"/>
          <w:sz w:val="20"/>
          <w:lang w:val="en-US"/>
        </w:rPr>
        <w:t xml:space="preserve"> only applies if your loan has a </w:t>
      </w:r>
      <w:r w:rsidR="0020296C" w:rsidRPr="00FC2B2B">
        <w:rPr>
          <w:rFonts w:ascii="Arial" w:hAnsi="Arial" w:cs="Arial"/>
          <w:i/>
          <w:sz w:val="20"/>
          <w:lang w:val="en-US"/>
        </w:rPr>
        <w:t>mortgage loan offset facility</w:t>
      </w:r>
      <w:r w:rsidR="0020296C">
        <w:rPr>
          <w:rFonts w:ascii="Arial" w:hAnsi="Arial" w:cs="Arial"/>
          <w:sz w:val="20"/>
          <w:lang w:val="en-US"/>
        </w:rPr>
        <w:t xml:space="preserve"> linked to a </w:t>
      </w:r>
      <w:r w:rsidR="002B7A6F">
        <w:rPr>
          <w:rFonts w:ascii="Arial" w:hAnsi="Arial" w:cs="Arial"/>
          <w:sz w:val="20"/>
          <w:lang w:val="en-US"/>
        </w:rPr>
        <w:t xml:space="preserve">specified </w:t>
      </w:r>
      <w:r w:rsidR="0020296C">
        <w:rPr>
          <w:rFonts w:ascii="Arial" w:hAnsi="Arial" w:cs="Arial"/>
          <w:sz w:val="20"/>
          <w:lang w:val="en-US"/>
        </w:rPr>
        <w:t xml:space="preserve">loan account. </w:t>
      </w:r>
    </w:p>
    <w:p w14:paraId="60D91308" w14:textId="77777777" w:rsidR="00DD28E1" w:rsidRDefault="00DD28E1" w:rsidP="006C14D4">
      <w:pPr>
        <w:widowControl w:val="0"/>
        <w:spacing w:before="120" w:afterLines="60" w:after="144" w:line="240" w:lineRule="atLeast"/>
        <w:ind w:left="720"/>
        <w:rPr>
          <w:rFonts w:ascii="Arial" w:hAnsi="Arial" w:cs="Arial"/>
          <w:sz w:val="20"/>
          <w:lang w:val="en-US"/>
        </w:rPr>
      </w:pPr>
    </w:p>
    <w:p w14:paraId="02BC01D6" w14:textId="77777777" w:rsidR="00DD28E1" w:rsidRDefault="00DD28E1" w:rsidP="006C14D4">
      <w:pPr>
        <w:widowControl w:val="0"/>
        <w:spacing w:before="120" w:afterLines="60" w:after="144" w:line="240" w:lineRule="atLeast"/>
        <w:ind w:left="720"/>
        <w:rPr>
          <w:rFonts w:ascii="Arial" w:hAnsi="Arial" w:cs="Arial"/>
          <w:sz w:val="20"/>
          <w:lang w:val="en-US"/>
        </w:rPr>
      </w:pPr>
    </w:p>
    <w:p w14:paraId="019F1FC0" w14:textId="77777777" w:rsidR="001E164E" w:rsidRDefault="001E164E" w:rsidP="00760B61">
      <w:pPr>
        <w:widowControl w:val="0"/>
        <w:spacing w:before="60" w:line="240" w:lineRule="atLeast"/>
        <w:ind w:left="720"/>
        <w:rPr>
          <w:rFonts w:ascii="Arial" w:hAnsi="Arial" w:cs="Arial"/>
          <w:i/>
          <w:sz w:val="20"/>
          <w:u w:val="single"/>
          <w:lang w:val="en-US"/>
        </w:rPr>
      </w:pPr>
    </w:p>
    <w:p w14:paraId="5091B449" w14:textId="77777777" w:rsidR="00EA42AA" w:rsidRDefault="00EA42AA" w:rsidP="00760B61">
      <w:pPr>
        <w:widowControl w:val="0"/>
        <w:spacing w:before="60" w:line="240" w:lineRule="atLeast"/>
        <w:ind w:left="720"/>
        <w:rPr>
          <w:rFonts w:ascii="Arial" w:hAnsi="Arial" w:cs="Arial"/>
          <w:i/>
          <w:sz w:val="20"/>
          <w:u w:val="single"/>
          <w:lang w:val="en-US"/>
        </w:rPr>
      </w:pPr>
    </w:p>
    <w:p w14:paraId="00BE3374" w14:textId="77777777" w:rsidR="00DD28E1" w:rsidRDefault="00C84DD7" w:rsidP="006C14D4">
      <w:pPr>
        <w:pStyle w:val="ListParagraph"/>
        <w:widowControl w:val="0"/>
        <w:numPr>
          <w:ilvl w:val="1"/>
          <w:numId w:val="4"/>
        </w:numPr>
        <w:spacing w:before="60" w:afterLines="60" w:after="144" w:line="240" w:lineRule="atLeast"/>
        <w:rPr>
          <w:rFonts w:ascii="Arial" w:hAnsi="Arial" w:cs="Arial"/>
          <w:sz w:val="20"/>
        </w:rPr>
      </w:pPr>
      <w:bookmarkStart w:id="6" w:name="_Ref78802026"/>
      <w:r w:rsidRPr="009B3D66">
        <w:rPr>
          <w:rFonts w:ascii="Arial" w:hAnsi="Arial" w:cs="Arial"/>
          <w:sz w:val="20"/>
        </w:rPr>
        <w:t>Subje</w:t>
      </w:r>
      <w:r w:rsidRPr="000274AE">
        <w:rPr>
          <w:rFonts w:ascii="Arial" w:hAnsi="Arial" w:cs="Arial"/>
          <w:sz w:val="20"/>
        </w:rPr>
        <w:t xml:space="preserve">ct to </w:t>
      </w:r>
      <w:r w:rsidR="00B11B78">
        <w:rPr>
          <w:rFonts w:ascii="Arial" w:hAnsi="Arial" w:cs="Arial"/>
          <w:sz w:val="20"/>
        </w:rPr>
        <w:t xml:space="preserve">clause </w:t>
      </w:r>
      <w:r w:rsidR="009818D6">
        <w:fldChar w:fldCharType="begin"/>
      </w:r>
      <w:r w:rsidR="00DD28E1">
        <w:instrText xml:space="preserve"> REF _Ref78800818 \r \h  \* MERGEFORMAT </w:instrText>
      </w:r>
      <w:r w:rsidR="009818D6">
        <w:fldChar w:fldCharType="separate"/>
      </w:r>
      <w:r w:rsidR="00DD28E1" w:rsidRPr="00A81509">
        <w:rPr>
          <w:rFonts w:ascii="Arial" w:hAnsi="Arial" w:cs="Arial"/>
          <w:sz w:val="20"/>
        </w:rPr>
        <w:t>11.5</w:t>
      </w:r>
      <w:r w:rsidR="009818D6">
        <w:fldChar w:fldCharType="end"/>
      </w:r>
      <w:r w:rsidR="00B11B78">
        <w:rPr>
          <w:rFonts w:ascii="Arial" w:hAnsi="Arial" w:cs="Arial"/>
          <w:sz w:val="20"/>
        </w:rPr>
        <w:t xml:space="preserve">, we give you access to a </w:t>
      </w:r>
      <w:r w:rsidR="00B11B78" w:rsidRPr="00FC2B2B">
        <w:rPr>
          <w:rFonts w:ascii="Arial" w:hAnsi="Arial" w:cs="Arial"/>
          <w:i/>
          <w:sz w:val="20"/>
        </w:rPr>
        <w:t>mortgage loan offset facility</w:t>
      </w:r>
      <w:bookmarkEnd w:id="6"/>
      <w:r w:rsidR="00B11B78">
        <w:rPr>
          <w:rFonts w:ascii="Arial" w:hAnsi="Arial" w:cs="Arial"/>
          <w:sz w:val="20"/>
        </w:rPr>
        <w:t>:</w:t>
      </w:r>
    </w:p>
    <w:p w14:paraId="1BC88ED5" w14:textId="77777777" w:rsidR="00DD28E1" w:rsidRDefault="00DD28E1" w:rsidP="006C14D4">
      <w:pPr>
        <w:pStyle w:val="ListParagraph"/>
        <w:widowControl w:val="0"/>
        <w:spacing w:before="60" w:afterLines="60" w:after="144" w:line="240" w:lineRule="atLeast"/>
        <w:rPr>
          <w:rFonts w:ascii="Arial" w:hAnsi="Arial" w:cs="Arial"/>
          <w:sz w:val="20"/>
        </w:rPr>
      </w:pPr>
    </w:p>
    <w:p w14:paraId="781C42DD"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6F3E1A8C" w14:textId="77777777" w:rsidR="00DD28E1" w:rsidRDefault="004C65A2"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 xml:space="preserve">that </w:t>
      </w:r>
      <w:r w:rsidR="00C84DD7" w:rsidRPr="00C84DD7">
        <w:rPr>
          <w:rFonts w:ascii="Arial" w:hAnsi="Arial" w:cs="Arial"/>
          <w:sz w:val="20"/>
        </w:rPr>
        <w:t>can onl</w:t>
      </w:r>
      <w:r w:rsidR="00C84DD7">
        <w:rPr>
          <w:rFonts w:ascii="Arial" w:hAnsi="Arial" w:cs="Arial"/>
          <w:sz w:val="20"/>
        </w:rPr>
        <w:t xml:space="preserve">y be linked to one (1) eligible </w:t>
      </w:r>
      <w:r>
        <w:rPr>
          <w:rFonts w:ascii="Arial" w:hAnsi="Arial" w:cs="Arial"/>
          <w:sz w:val="20"/>
        </w:rPr>
        <w:t xml:space="preserve">variable rate </w:t>
      </w:r>
      <w:r w:rsidR="00C84DD7" w:rsidRPr="00C84DD7">
        <w:rPr>
          <w:rFonts w:ascii="Arial" w:hAnsi="Arial" w:cs="Arial"/>
          <w:sz w:val="20"/>
        </w:rPr>
        <w:t>loan account. If your loan is eligible for</w:t>
      </w:r>
      <w:r w:rsidR="00C84DD7">
        <w:rPr>
          <w:rFonts w:ascii="Arial" w:hAnsi="Arial" w:cs="Arial"/>
          <w:sz w:val="20"/>
        </w:rPr>
        <w:t xml:space="preserve"> </w:t>
      </w:r>
      <w:r w:rsidR="00C84DD7" w:rsidRPr="00C84DD7">
        <w:rPr>
          <w:rFonts w:ascii="Arial" w:hAnsi="Arial" w:cs="Arial"/>
          <w:sz w:val="20"/>
        </w:rPr>
        <w:t>and we have approved the use o</w:t>
      </w:r>
      <w:r w:rsidR="00C84DD7">
        <w:rPr>
          <w:rFonts w:ascii="Arial" w:hAnsi="Arial" w:cs="Arial"/>
          <w:sz w:val="20"/>
        </w:rPr>
        <w:t xml:space="preserve">f a </w:t>
      </w:r>
      <w:r w:rsidR="00C84DD7" w:rsidRPr="00FC2B2B">
        <w:rPr>
          <w:rFonts w:ascii="Arial" w:hAnsi="Arial" w:cs="Arial"/>
          <w:i/>
          <w:sz w:val="20"/>
        </w:rPr>
        <w:t>mortgage loan offset facility</w:t>
      </w:r>
      <w:r w:rsidR="00C84DD7">
        <w:rPr>
          <w:rFonts w:ascii="Arial" w:hAnsi="Arial" w:cs="Arial"/>
          <w:sz w:val="20"/>
        </w:rPr>
        <w:t xml:space="preserve"> </w:t>
      </w:r>
      <w:r w:rsidR="00C84DD7" w:rsidRPr="00C84DD7">
        <w:rPr>
          <w:rFonts w:ascii="Arial" w:hAnsi="Arial" w:cs="Arial"/>
          <w:sz w:val="20"/>
        </w:rPr>
        <w:t>linked to</w:t>
      </w:r>
      <w:r w:rsidR="00C84DD7">
        <w:rPr>
          <w:rFonts w:ascii="Arial" w:hAnsi="Arial" w:cs="Arial"/>
          <w:sz w:val="20"/>
        </w:rPr>
        <w:t xml:space="preserve"> your loan </w:t>
      </w:r>
      <w:proofErr w:type="gramStart"/>
      <w:r w:rsidR="00C84DD7">
        <w:rPr>
          <w:rFonts w:ascii="Arial" w:hAnsi="Arial" w:cs="Arial"/>
          <w:sz w:val="20"/>
        </w:rPr>
        <w:t>account</w:t>
      </w:r>
      <w:proofErr w:type="gramEnd"/>
      <w:r w:rsidR="00C84DD7">
        <w:rPr>
          <w:rFonts w:ascii="Arial" w:hAnsi="Arial" w:cs="Arial"/>
          <w:sz w:val="20"/>
        </w:rPr>
        <w:t xml:space="preserve"> we will </w:t>
      </w:r>
      <w:r>
        <w:rPr>
          <w:rFonts w:ascii="Arial" w:hAnsi="Arial" w:cs="Arial"/>
          <w:sz w:val="20"/>
        </w:rPr>
        <w:t xml:space="preserve">tell </w:t>
      </w:r>
      <w:r w:rsidR="00C84DD7" w:rsidRPr="00C84DD7">
        <w:rPr>
          <w:rFonts w:ascii="Arial" w:hAnsi="Arial" w:cs="Arial"/>
          <w:sz w:val="20"/>
        </w:rPr>
        <w:t>you (which may include</w:t>
      </w:r>
      <w:r w:rsidR="00C84DD7">
        <w:rPr>
          <w:rFonts w:ascii="Arial" w:hAnsi="Arial" w:cs="Arial"/>
          <w:sz w:val="20"/>
        </w:rPr>
        <w:t xml:space="preserve"> </w:t>
      </w:r>
      <w:r w:rsidR="00C84DD7" w:rsidRPr="00C84DD7">
        <w:rPr>
          <w:rFonts w:ascii="Arial" w:hAnsi="Arial" w:cs="Arial"/>
          <w:sz w:val="20"/>
        </w:rPr>
        <w:t>notification in the offer details)</w:t>
      </w:r>
      <w:r>
        <w:rPr>
          <w:rFonts w:ascii="Arial" w:hAnsi="Arial" w:cs="Arial"/>
          <w:sz w:val="20"/>
        </w:rPr>
        <w:t>;</w:t>
      </w:r>
    </w:p>
    <w:p w14:paraId="3C8D51A3"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1481BFE5" w14:textId="77777777" w:rsidR="00DD28E1" w:rsidRDefault="004C65A2"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i</w:t>
      </w:r>
      <w:r w:rsidR="00C84DD7" w:rsidRPr="00C84DD7">
        <w:rPr>
          <w:rFonts w:ascii="Arial" w:hAnsi="Arial" w:cs="Arial"/>
          <w:sz w:val="20"/>
        </w:rPr>
        <w:t xml:space="preserve">f the </w:t>
      </w:r>
      <w:r w:rsidR="00C84DD7" w:rsidRPr="00FC2B2B">
        <w:rPr>
          <w:rFonts w:ascii="Arial" w:hAnsi="Arial" w:cs="Arial"/>
          <w:i/>
          <w:sz w:val="20"/>
        </w:rPr>
        <w:t>mortgage loan offset facility</w:t>
      </w:r>
      <w:r w:rsidR="00C84DD7" w:rsidRPr="00C84DD7">
        <w:rPr>
          <w:rFonts w:ascii="Arial" w:hAnsi="Arial" w:cs="Arial"/>
          <w:sz w:val="20"/>
        </w:rPr>
        <w:t xml:space="preserve"> is not, or is no longer, linked to</w:t>
      </w:r>
      <w:r w:rsidR="00C84DD7">
        <w:rPr>
          <w:rFonts w:ascii="Arial" w:hAnsi="Arial" w:cs="Arial"/>
          <w:sz w:val="20"/>
        </w:rPr>
        <w:t xml:space="preserve"> </w:t>
      </w:r>
      <w:r w:rsidR="00C84DD7" w:rsidRPr="00C84DD7">
        <w:rPr>
          <w:rFonts w:ascii="Arial" w:hAnsi="Arial" w:cs="Arial"/>
          <w:sz w:val="20"/>
        </w:rPr>
        <w:t>the your loan account you acknowledge and agree that we may close the</w:t>
      </w:r>
      <w:r w:rsidR="00C84DD7">
        <w:rPr>
          <w:rFonts w:ascii="Arial" w:hAnsi="Arial" w:cs="Arial"/>
          <w:sz w:val="20"/>
        </w:rPr>
        <w:t xml:space="preserve"> </w:t>
      </w:r>
      <w:r w:rsidR="00C84DD7" w:rsidRPr="00FC2B2B">
        <w:rPr>
          <w:rFonts w:ascii="Arial" w:hAnsi="Arial" w:cs="Arial"/>
          <w:i/>
          <w:sz w:val="20"/>
        </w:rPr>
        <w:t>mortgage loan offset facility</w:t>
      </w:r>
      <w:r w:rsidR="00C84DD7" w:rsidRPr="00C84DD7">
        <w:rPr>
          <w:rFonts w:ascii="Arial" w:hAnsi="Arial" w:cs="Arial"/>
          <w:sz w:val="20"/>
        </w:rPr>
        <w:t xml:space="preserve"> and ei</w:t>
      </w:r>
      <w:r w:rsidR="00C84DD7">
        <w:rPr>
          <w:rFonts w:ascii="Arial" w:hAnsi="Arial" w:cs="Arial"/>
          <w:sz w:val="20"/>
        </w:rPr>
        <w:t>ther apply the total amount</w:t>
      </w:r>
      <w:r w:rsidR="00884524">
        <w:rPr>
          <w:rFonts w:ascii="Arial" w:hAnsi="Arial" w:cs="Arial"/>
          <w:sz w:val="20"/>
        </w:rPr>
        <w:t xml:space="preserve"> </w:t>
      </w:r>
      <w:r w:rsidR="00DD28E1">
        <w:rPr>
          <w:rFonts w:ascii="Arial" w:hAnsi="Arial" w:cs="Arial"/>
          <w:sz w:val="20"/>
        </w:rPr>
        <w:t>in the</w:t>
      </w:r>
      <w:r w:rsidR="00DD28E1" w:rsidRPr="00DD28E1">
        <w:rPr>
          <w:rFonts w:ascii="Arial" w:hAnsi="Arial" w:cs="Arial"/>
          <w:i/>
          <w:sz w:val="20"/>
        </w:rPr>
        <w:t xml:space="preserve"> </w:t>
      </w:r>
      <w:r w:rsidR="00884524">
        <w:rPr>
          <w:rFonts w:ascii="Arial" w:hAnsi="Arial" w:cs="Arial"/>
          <w:i/>
          <w:sz w:val="20"/>
        </w:rPr>
        <w:t xml:space="preserve">mortgage loan </w:t>
      </w:r>
      <w:r w:rsidR="00DD28E1" w:rsidRPr="00DD28E1">
        <w:rPr>
          <w:rFonts w:ascii="Arial" w:hAnsi="Arial" w:cs="Arial"/>
          <w:i/>
          <w:sz w:val="20"/>
        </w:rPr>
        <w:t>offset facility</w:t>
      </w:r>
      <w:r w:rsidR="00C84DD7">
        <w:rPr>
          <w:rFonts w:ascii="Arial" w:hAnsi="Arial" w:cs="Arial"/>
          <w:sz w:val="20"/>
        </w:rPr>
        <w:t xml:space="preserve"> </w:t>
      </w:r>
      <w:r w:rsidR="00C84DD7" w:rsidRPr="00C84DD7">
        <w:rPr>
          <w:rFonts w:ascii="Arial" w:hAnsi="Arial" w:cs="Arial"/>
          <w:sz w:val="20"/>
        </w:rPr>
        <w:t xml:space="preserve">into your linked loan account </w:t>
      </w:r>
      <w:r>
        <w:rPr>
          <w:rFonts w:ascii="Arial" w:hAnsi="Arial" w:cs="Arial"/>
          <w:sz w:val="20"/>
        </w:rPr>
        <w:t xml:space="preserve">(or any other loan account you have with us) </w:t>
      </w:r>
      <w:r w:rsidR="00C84DD7" w:rsidRPr="00C84DD7">
        <w:rPr>
          <w:rFonts w:ascii="Arial" w:hAnsi="Arial" w:cs="Arial"/>
          <w:sz w:val="20"/>
        </w:rPr>
        <w:t>to reduce the principal amount</w:t>
      </w:r>
      <w:r w:rsidR="00C84DD7">
        <w:rPr>
          <w:rFonts w:ascii="Arial" w:hAnsi="Arial" w:cs="Arial"/>
          <w:sz w:val="20"/>
        </w:rPr>
        <w:t xml:space="preserve"> </w:t>
      </w:r>
      <w:r w:rsidR="00C84DD7" w:rsidRPr="00C84DD7">
        <w:rPr>
          <w:rFonts w:ascii="Arial" w:hAnsi="Arial" w:cs="Arial"/>
          <w:sz w:val="20"/>
        </w:rPr>
        <w:t>owing under your loan account or return these amounts in that account to</w:t>
      </w:r>
      <w:r w:rsidR="00C84DD7">
        <w:rPr>
          <w:rFonts w:ascii="Arial" w:hAnsi="Arial" w:cs="Arial"/>
          <w:sz w:val="20"/>
        </w:rPr>
        <w:t xml:space="preserve"> </w:t>
      </w:r>
      <w:r w:rsidR="00C84DD7" w:rsidRPr="00C84DD7">
        <w:rPr>
          <w:rFonts w:ascii="Arial" w:hAnsi="Arial" w:cs="Arial"/>
          <w:sz w:val="20"/>
        </w:rPr>
        <w:t>you</w:t>
      </w:r>
      <w:r>
        <w:rPr>
          <w:rFonts w:ascii="Arial" w:hAnsi="Arial" w:cs="Arial"/>
          <w:sz w:val="20"/>
        </w:rPr>
        <w:t xml:space="preserve"> (or any combination of these</w:t>
      </w:r>
      <w:r w:rsidR="00C54771">
        <w:rPr>
          <w:rFonts w:ascii="Arial" w:hAnsi="Arial" w:cs="Arial"/>
          <w:sz w:val="20"/>
        </w:rPr>
        <w:t>);</w:t>
      </w:r>
    </w:p>
    <w:p w14:paraId="50AB7A53"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5D809C97" w14:textId="77777777" w:rsidR="00DD28E1" w:rsidRDefault="00C54771"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t</w:t>
      </w:r>
      <w:r w:rsidR="00C84DD7" w:rsidRPr="00C84DD7">
        <w:rPr>
          <w:rFonts w:ascii="Arial" w:hAnsi="Arial" w:cs="Arial"/>
          <w:sz w:val="20"/>
        </w:rPr>
        <w:t>he amo</w:t>
      </w:r>
      <w:r w:rsidR="00C84DD7">
        <w:rPr>
          <w:rFonts w:ascii="Arial" w:hAnsi="Arial" w:cs="Arial"/>
          <w:sz w:val="20"/>
        </w:rPr>
        <w:t xml:space="preserve">unts available to you under the </w:t>
      </w:r>
      <w:r w:rsidR="00C84DD7" w:rsidRPr="009838F9">
        <w:rPr>
          <w:rFonts w:ascii="Arial" w:hAnsi="Arial" w:cs="Arial"/>
          <w:i/>
          <w:sz w:val="20"/>
        </w:rPr>
        <w:t>mortgage loan offset facility</w:t>
      </w:r>
      <w:r w:rsidR="00C84DD7">
        <w:rPr>
          <w:rFonts w:ascii="Arial" w:hAnsi="Arial" w:cs="Arial"/>
          <w:sz w:val="20"/>
        </w:rPr>
        <w:t xml:space="preserve"> will </w:t>
      </w:r>
      <w:r w:rsidR="00C84DD7" w:rsidRPr="00C84DD7">
        <w:rPr>
          <w:rFonts w:ascii="Arial" w:hAnsi="Arial" w:cs="Arial"/>
          <w:sz w:val="20"/>
        </w:rPr>
        <w:t>be made available by direct credit to your nominated bank account or in such</w:t>
      </w:r>
      <w:r w:rsidR="00C84DD7">
        <w:rPr>
          <w:rFonts w:ascii="Arial" w:hAnsi="Arial" w:cs="Arial"/>
          <w:sz w:val="20"/>
        </w:rPr>
        <w:t xml:space="preserve"> </w:t>
      </w:r>
      <w:r w:rsidR="00C84DD7" w:rsidRPr="00C84DD7">
        <w:rPr>
          <w:rFonts w:ascii="Arial" w:hAnsi="Arial" w:cs="Arial"/>
          <w:sz w:val="20"/>
        </w:rPr>
        <w:t>other way as we agree from time to time.</w:t>
      </w:r>
    </w:p>
    <w:p w14:paraId="2A042FEA" w14:textId="78BFD56E" w:rsidR="00327605" w:rsidRDefault="009818D6" w:rsidP="00760B61">
      <w:pPr>
        <w:pStyle w:val="ListParagraph"/>
        <w:spacing w:line="240" w:lineRule="atLeast"/>
        <w:rPr>
          <w:rFonts w:ascii="Arial" w:hAnsi="Arial" w:cs="Arial"/>
          <w:sz w:val="20"/>
        </w:rPr>
      </w:pPr>
      <w:r>
        <w:rPr>
          <w:rFonts w:ascii="Arial" w:hAnsi="Arial" w:cs="Arial"/>
          <w:noProof/>
          <w:sz w:val="20"/>
          <w:lang w:val="en-US"/>
        </w:rPr>
        <mc:AlternateContent>
          <mc:Choice Requires="wps">
            <w:drawing>
              <wp:anchor distT="0" distB="0" distL="114300" distR="114300" simplePos="0" relativeHeight="251679744" behindDoc="0" locked="0" layoutInCell="1" allowOverlap="1" wp14:anchorId="55881686" wp14:editId="077398F6">
                <wp:simplePos x="0" y="0"/>
                <wp:positionH relativeFrom="column">
                  <wp:posOffset>457200</wp:posOffset>
                </wp:positionH>
                <wp:positionV relativeFrom="paragraph">
                  <wp:posOffset>106045</wp:posOffset>
                </wp:positionV>
                <wp:extent cx="5835015" cy="835025"/>
                <wp:effectExtent l="9525" t="10795" r="13335" b="11430"/>
                <wp:wrapNone/>
                <wp:docPr id="211585720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015" cy="835025"/>
                        </a:xfrm>
                        <a:prstGeom prst="rect">
                          <a:avLst/>
                        </a:prstGeom>
                        <a:solidFill>
                          <a:srgbClr val="FFFFFF"/>
                        </a:solidFill>
                        <a:ln w="9525">
                          <a:solidFill>
                            <a:srgbClr val="000000"/>
                          </a:solidFill>
                          <a:miter lim="800000"/>
                          <a:headEnd/>
                          <a:tailEnd/>
                        </a:ln>
                      </wps:spPr>
                      <wps:txbx>
                        <w:txbxContent>
                          <w:p w14:paraId="1121DD1D" w14:textId="77777777" w:rsidR="00032A02" w:rsidRDefault="00032A02" w:rsidP="00521DA3">
                            <w:pPr>
                              <w:shd w:val="clear" w:color="auto" w:fill="D9D9D9" w:themeFill="background1" w:themeFillShade="D9"/>
                              <w:spacing w:before="0"/>
                            </w:pPr>
                            <w:r w:rsidRPr="00516272">
                              <w:rPr>
                                <w:rFonts w:ascii="Arial" w:hAnsi="Arial" w:cs="Arial"/>
                                <w:b/>
                                <w:sz w:val="20"/>
                                <w:lang w:val="en-US"/>
                              </w:rPr>
                              <w:t>Warning:</w:t>
                            </w:r>
                            <w:r w:rsidRPr="00D16AEF">
                              <w:rPr>
                                <w:rFonts w:ascii="Arial" w:hAnsi="Arial" w:cs="Arial"/>
                                <w:sz w:val="20"/>
                                <w:lang w:val="en-US"/>
                              </w:rPr>
                              <w:t xml:space="preserve"> If there is more than one of you, any one of you can access the </w:t>
                            </w:r>
                            <w:r w:rsidRPr="00065126">
                              <w:rPr>
                                <w:rFonts w:ascii="Arial" w:hAnsi="Arial" w:cs="Arial"/>
                                <w:i/>
                                <w:sz w:val="20"/>
                                <w:lang w:val="en-US"/>
                              </w:rPr>
                              <w:t>mortgage loan offset facility</w:t>
                            </w:r>
                            <w:r w:rsidRPr="00D16AEF">
                              <w:rPr>
                                <w:rFonts w:ascii="Arial" w:hAnsi="Arial" w:cs="Arial"/>
                                <w:sz w:val="20"/>
                                <w:lang w:val="en-US"/>
                              </w:rPr>
                              <w:t>.  You must tell us if you wish to cancel this feature or if you only want to allow access to the mortgage loan offset facility on the joint instructions of all of you.  We need to receive and to confirm your request before any changes can be made.</w:t>
                            </w:r>
                            <w:r w:rsidRPr="00D16AEF">
                              <w:rPr>
                                <w:rFonts w:ascii="Arial" w:hAnsi="Arial" w:cs="Arial"/>
                                <w:sz w:val="20"/>
                              </w:rPr>
                              <w:t xml:space="preserve">  Also refer to Part F, </w:t>
                            </w:r>
                            <w:proofErr w:type="gramStart"/>
                            <w:r w:rsidRPr="00D16AEF">
                              <w:rPr>
                                <w:rFonts w:ascii="Arial" w:hAnsi="Arial" w:cs="Arial"/>
                                <w:sz w:val="20"/>
                              </w:rPr>
                              <w:t>in regards to</w:t>
                            </w:r>
                            <w:proofErr w:type="gramEnd"/>
                            <w:r w:rsidRPr="00D16AEF">
                              <w:rPr>
                                <w:rFonts w:ascii="Arial" w:hAnsi="Arial" w:cs="Arial"/>
                                <w:sz w:val="20"/>
                              </w:rPr>
                              <w:t xml:space="preserve"> use of an electronic platform to access your </w:t>
                            </w:r>
                            <w:r w:rsidRPr="00D16AEF">
                              <w:rPr>
                                <w:rFonts w:ascii="Arial" w:hAnsi="Arial" w:cs="Arial"/>
                                <w:i/>
                                <w:sz w:val="20"/>
                              </w:rPr>
                              <w:t>account</w:t>
                            </w:r>
                            <w:r w:rsidRPr="00D16AEF">
                              <w:rPr>
                                <w:rFonts w:ascii="Arial" w:hAnsi="Arial" w:cs="Arial"/>
                                <w:sz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881686" id="Text Box 31" o:spid="_x0000_s1034" type="#_x0000_t202" style="position:absolute;left:0;text-align:left;margin-left:36pt;margin-top:8.35pt;width:459.45pt;height:6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">
                <v:textbox>
                  <w:txbxContent>
                    <w:p w14:paraId="1121DD1D" w14:textId="77777777" w:rsidR="00032A02" w:rsidRDefault="00032A02" w:rsidP="00521DA3">
                      <w:pPr>
                        <w:shd w:val="clear" w:color="auto" w:fill="D9D9D9" w:themeFill="background1" w:themeFillShade="D9"/>
                        <w:spacing w:before="0"/>
                      </w:pPr>
                      <w:r w:rsidRPr="00516272">
                        <w:rPr>
                          <w:rFonts w:ascii="Arial" w:hAnsi="Arial" w:cs="Arial"/>
                          <w:b/>
                          <w:sz w:val="20"/>
                          <w:lang w:val="en-US"/>
                        </w:rPr>
                        <w:t>Warning:</w:t>
                      </w:r>
                      <w:r w:rsidRPr="00D16AEF">
                        <w:rPr>
                          <w:rFonts w:ascii="Arial" w:hAnsi="Arial" w:cs="Arial"/>
                          <w:sz w:val="20"/>
                          <w:lang w:val="en-US"/>
                        </w:rPr>
                        <w:t xml:space="preserve"> If there is more than one of you, any one of you can access the </w:t>
                      </w:r>
                      <w:r w:rsidRPr="00065126">
                        <w:rPr>
                          <w:rFonts w:ascii="Arial" w:hAnsi="Arial" w:cs="Arial"/>
                          <w:i/>
                          <w:sz w:val="20"/>
                          <w:lang w:val="en-US"/>
                        </w:rPr>
                        <w:t>mortgage loan offset facility</w:t>
                      </w:r>
                      <w:r w:rsidRPr="00D16AEF">
                        <w:rPr>
                          <w:rFonts w:ascii="Arial" w:hAnsi="Arial" w:cs="Arial"/>
                          <w:sz w:val="20"/>
                          <w:lang w:val="en-US"/>
                        </w:rPr>
                        <w:t>.  You must tell us if you wish to cancel this feature or if you only want to allow access to the mortgage loan offset facility on the joint instructions of all of you.  We need to receive and to confirm your request before any changes can be made.</w:t>
                      </w:r>
                      <w:r w:rsidRPr="00D16AEF">
                        <w:rPr>
                          <w:rFonts w:ascii="Arial" w:hAnsi="Arial" w:cs="Arial"/>
                          <w:sz w:val="20"/>
                        </w:rPr>
                        <w:t xml:space="preserve">  Also refer to Part F, in regards to use of an electronic platform to access your </w:t>
                      </w:r>
                      <w:r w:rsidRPr="00D16AEF">
                        <w:rPr>
                          <w:rFonts w:ascii="Arial" w:hAnsi="Arial" w:cs="Arial"/>
                          <w:i/>
                          <w:sz w:val="20"/>
                        </w:rPr>
                        <w:t>account</w:t>
                      </w:r>
                      <w:r w:rsidRPr="00D16AEF">
                        <w:rPr>
                          <w:rFonts w:ascii="Arial" w:hAnsi="Arial" w:cs="Arial"/>
                          <w:sz w:val="20"/>
                        </w:rPr>
                        <w:t xml:space="preserve">.   </w:t>
                      </w:r>
                    </w:p>
                  </w:txbxContent>
                </v:textbox>
              </v:shape>
            </w:pict>
          </mc:Fallback>
        </mc:AlternateContent>
      </w:r>
    </w:p>
    <w:p w14:paraId="7DAEDC6D" w14:textId="77777777" w:rsidR="00C84DD7" w:rsidRDefault="00C84DD7" w:rsidP="00760B61">
      <w:pPr>
        <w:pStyle w:val="ListParagraph"/>
        <w:spacing w:line="240" w:lineRule="atLeast"/>
        <w:rPr>
          <w:rFonts w:ascii="Arial" w:hAnsi="Arial" w:cs="Arial"/>
          <w:sz w:val="20"/>
        </w:rPr>
      </w:pPr>
    </w:p>
    <w:p w14:paraId="384B392F" w14:textId="77777777" w:rsidR="00327605" w:rsidRDefault="00327605" w:rsidP="00760B61">
      <w:pPr>
        <w:pStyle w:val="ListParagraph"/>
        <w:spacing w:line="240" w:lineRule="atLeast"/>
        <w:rPr>
          <w:rFonts w:ascii="Arial" w:hAnsi="Arial" w:cs="Arial"/>
          <w:sz w:val="20"/>
        </w:rPr>
      </w:pPr>
    </w:p>
    <w:p w14:paraId="38DD9605" w14:textId="77777777" w:rsidR="00327605" w:rsidRPr="00C84DD7" w:rsidRDefault="00327605" w:rsidP="00760B61">
      <w:pPr>
        <w:pStyle w:val="ListParagraph"/>
        <w:spacing w:line="240" w:lineRule="atLeast"/>
        <w:rPr>
          <w:rFonts w:ascii="Arial" w:hAnsi="Arial" w:cs="Arial"/>
          <w:sz w:val="20"/>
        </w:rPr>
      </w:pPr>
    </w:p>
    <w:p w14:paraId="27D0FE68" w14:textId="77777777" w:rsidR="00DD28E1" w:rsidRDefault="00DD28E1" w:rsidP="006C14D4">
      <w:pPr>
        <w:pStyle w:val="ListParagraph"/>
        <w:widowControl w:val="0"/>
        <w:spacing w:before="60" w:afterLines="60" w:after="144" w:line="240" w:lineRule="atLeast"/>
        <w:rPr>
          <w:rFonts w:ascii="Arial" w:hAnsi="Arial" w:cs="Arial"/>
          <w:sz w:val="20"/>
        </w:rPr>
      </w:pPr>
    </w:p>
    <w:p w14:paraId="17BCA54A" w14:textId="77777777" w:rsidR="00DD28E1" w:rsidRDefault="00DD28E1" w:rsidP="006C14D4">
      <w:pPr>
        <w:pStyle w:val="ListParagraph"/>
        <w:widowControl w:val="0"/>
        <w:spacing w:before="60" w:afterLines="60" w:after="144" w:line="240" w:lineRule="atLeast"/>
        <w:rPr>
          <w:rFonts w:ascii="Arial" w:hAnsi="Arial" w:cs="Arial"/>
          <w:sz w:val="20"/>
        </w:rPr>
      </w:pPr>
    </w:p>
    <w:p w14:paraId="3B1DC2A1" w14:textId="77777777" w:rsidR="00DD28E1" w:rsidRDefault="00DD28E1" w:rsidP="006C14D4">
      <w:pPr>
        <w:pStyle w:val="ListParagraph"/>
        <w:widowControl w:val="0"/>
        <w:spacing w:before="60" w:afterLines="60" w:after="144" w:line="240" w:lineRule="atLeast"/>
        <w:rPr>
          <w:rFonts w:ascii="Arial" w:hAnsi="Arial" w:cs="Arial"/>
          <w:sz w:val="20"/>
        </w:rPr>
      </w:pPr>
    </w:p>
    <w:p w14:paraId="7FC05D8C" w14:textId="77777777" w:rsidR="00DD28E1" w:rsidRDefault="002B7A6F" w:rsidP="006C14D4">
      <w:pPr>
        <w:pStyle w:val="ListParagraph"/>
        <w:widowControl w:val="0"/>
        <w:numPr>
          <w:ilvl w:val="1"/>
          <w:numId w:val="4"/>
        </w:numPr>
        <w:spacing w:before="60" w:afterLines="60" w:after="144" w:line="240" w:lineRule="atLeast"/>
        <w:rPr>
          <w:rFonts w:ascii="Arial" w:hAnsi="Arial" w:cs="Arial"/>
          <w:sz w:val="20"/>
        </w:rPr>
      </w:pPr>
      <w:r w:rsidRPr="002B7A6F">
        <w:rPr>
          <w:rFonts w:ascii="Arial" w:hAnsi="Arial" w:cs="Arial"/>
          <w:sz w:val="20"/>
        </w:rPr>
        <w:t xml:space="preserve">If you have a </w:t>
      </w:r>
      <w:r w:rsidRPr="009838F9">
        <w:rPr>
          <w:rFonts w:ascii="Arial" w:hAnsi="Arial" w:cs="Arial"/>
          <w:i/>
          <w:sz w:val="20"/>
        </w:rPr>
        <w:t>mortgage loan offset facility</w:t>
      </w:r>
      <w:r w:rsidRPr="002B7A6F">
        <w:rPr>
          <w:rFonts w:ascii="Arial" w:hAnsi="Arial" w:cs="Arial"/>
          <w:sz w:val="20"/>
        </w:rPr>
        <w:t xml:space="preserve"> linked to your loan account, we calculate interest on the </w:t>
      </w:r>
      <w:r>
        <w:rPr>
          <w:rFonts w:ascii="Arial" w:hAnsi="Arial" w:cs="Arial"/>
          <w:sz w:val="20"/>
        </w:rPr>
        <w:t xml:space="preserve">difference between the </w:t>
      </w:r>
      <w:r w:rsidRPr="002B7A6F">
        <w:rPr>
          <w:rFonts w:ascii="Arial" w:hAnsi="Arial" w:cs="Arial"/>
          <w:sz w:val="20"/>
        </w:rPr>
        <w:t xml:space="preserve">daily loan balance of the linked loan account </w:t>
      </w:r>
      <w:r>
        <w:rPr>
          <w:rFonts w:ascii="Arial" w:hAnsi="Arial" w:cs="Arial"/>
          <w:sz w:val="20"/>
        </w:rPr>
        <w:t xml:space="preserve">and </w:t>
      </w:r>
      <w:r w:rsidRPr="002B7A6F">
        <w:rPr>
          <w:rFonts w:ascii="Arial" w:hAnsi="Arial" w:cs="Arial"/>
          <w:sz w:val="20"/>
        </w:rPr>
        <w:t xml:space="preserve">the amount </w:t>
      </w:r>
      <w:r>
        <w:rPr>
          <w:rFonts w:ascii="Arial" w:hAnsi="Arial" w:cs="Arial"/>
          <w:sz w:val="20"/>
        </w:rPr>
        <w:t xml:space="preserve">in the </w:t>
      </w:r>
      <w:r w:rsidRPr="009838F9">
        <w:rPr>
          <w:rFonts w:ascii="Arial" w:hAnsi="Arial" w:cs="Arial"/>
          <w:i/>
          <w:sz w:val="20"/>
        </w:rPr>
        <w:t>mortgage loan offset facility.</w:t>
      </w:r>
      <w:r w:rsidRPr="002B7A6F">
        <w:rPr>
          <w:rFonts w:ascii="Arial" w:hAnsi="Arial" w:cs="Arial"/>
          <w:sz w:val="20"/>
        </w:rPr>
        <w:t xml:space="preserve"> </w:t>
      </w:r>
    </w:p>
    <w:p w14:paraId="11D1B381" w14:textId="77777777" w:rsidR="00DD28E1" w:rsidRDefault="00DD28E1" w:rsidP="006C14D4">
      <w:pPr>
        <w:pStyle w:val="ListParagraph"/>
        <w:widowControl w:val="0"/>
        <w:spacing w:before="60" w:afterLines="60" w:after="144" w:line="240" w:lineRule="atLeast"/>
        <w:rPr>
          <w:rFonts w:ascii="Arial" w:hAnsi="Arial" w:cs="Arial"/>
          <w:sz w:val="20"/>
        </w:rPr>
      </w:pPr>
    </w:p>
    <w:p w14:paraId="34E02837" w14:textId="77777777" w:rsidR="00DD28E1" w:rsidRDefault="002B7A6F" w:rsidP="006C14D4">
      <w:pPr>
        <w:pStyle w:val="ListParagraph"/>
        <w:widowControl w:val="0"/>
        <w:numPr>
          <w:ilvl w:val="1"/>
          <w:numId w:val="4"/>
        </w:numPr>
        <w:spacing w:before="60" w:afterLines="60" w:after="144" w:line="240" w:lineRule="atLeast"/>
        <w:rPr>
          <w:rFonts w:ascii="Arial" w:hAnsi="Arial" w:cs="Arial"/>
          <w:sz w:val="20"/>
        </w:rPr>
      </w:pPr>
      <w:bookmarkStart w:id="7" w:name="_Ref106699145"/>
      <w:r>
        <w:rPr>
          <w:rFonts w:ascii="Arial" w:hAnsi="Arial" w:cs="Arial"/>
          <w:sz w:val="20"/>
        </w:rPr>
        <w:t xml:space="preserve">You must ensure that the amount in your </w:t>
      </w:r>
      <w:r w:rsidR="00065126" w:rsidRPr="00FC2B2B">
        <w:rPr>
          <w:rFonts w:ascii="Arial" w:hAnsi="Arial" w:cs="Arial"/>
          <w:i/>
          <w:sz w:val="20"/>
          <w:lang w:val="en-US"/>
        </w:rPr>
        <w:t>mortgage loan offset facility</w:t>
      </w:r>
      <w:r>
        <w:rPr>
          <w:rFonts w:ascii="Arial" w:hAnsi="Arial" w:cs="Arial"/>
          <w:sz w:val="20"/>
        </w:rPr>
        <w:t xml:space="preserve"> can never be greater than the amount in your linked loan account.  If at any time the </w:t>
      </w:r>
      <w:r w:rsidRPr="002B7A6F">
        <w:rPr>
          <w:rFonts w:ascii="Arial" w:hAnsi="Arial" w:cs="Arial"/>
          <w:sz w:val="20"/>
        </w:rPr>
        <w:t xml:space="preserve">amount in your </w:t>
      </w:r>
      <w:r w:rsidRPr="009838F9">
        <w:rPr>
          <w:rFonts w:ascii="Arial" w:hAnsi="Arial" w:cs="Arial"/>
          <w:i/>
          <w:sz w:val="20"/>
        </w:rPr>
        <w:t>mortgage loan offset facility</w:t>
      </w:r>
      <w:r>
        <w:rPr>
          <w:rFonts w:ascii="Arial" w:hAnsi="Arial" w:cs="Arial"/>
          <w:sz w:val="20"/>
        </w:rPr>
        <w:t xml:space="preserve"> is </w:t>
      </w:r>
      <w:r w:rsidR="004C65A2">
        <w:rPr>
          <w:rFonts w:ascii="Arial" w:hAnsi="Arial" w:cs="Arial"/>
          <w:sz w:val="20"/>
        </w:rPr>
        <w:t xml:space="preserve">greater </w:t>
      </w:r>
      <w:r w:rsidRPr="002B7A6F">
        <w:rPr>
          <w:rFonts w:ascii="Arial" w:hAnsi="Arial" w:cs="Arial"/>
          <w:sz w:val="20"/>
        </w:rPr>
        <w:t xml:space="preserve">than </w:t>
      </w:r>
      <w:r>
        <w:rPr>
          <w:rFonts w:ascii="Arial" w:hAnsi="Arial" w:cs="Arial"/>
          <w:sz w:val="20"/>
        </w:rPr>
        <w:t xml:space="preserve">the </w:t>
      </w:r>
      <w:r w:rsidR="004C65A2">
        <w:rPr>
          <w:rFonts w:ascii="Arial" w:hAnsi="Arial" w:cs="Arial"/>
          <w:sz w:val="20"/>
        </w:rPr>
        <w:t xml:space="preserve">amount in the </w:t>
      </w:r>
      <w:r w:rsidRPr="002B7A6F">
        <w:rPr>
          <w:rFonts w:ascii="Arial" w:hAnsi="Arial" w:cs="Arial"/>
          <w:sz w:val="20"/>
        </w:rPr>
        <w:t xml:space="preserve">linked loan </w:t>
      </w:r>
      <w:proofErr w:type="gramStart"/>
      <w:r w:rsidRPr="002B7A6F">
        <w:rPr>
          <w:rFonts w:ascii="Arial" w:hAnsi="Arial" w:cs="Arial"/>
          <w:sz w:val="20"/>
        </w:rPr>
        <w:t>account</w:t>
      </w:r>
      <w:proofErr w:type="gramEnd"/>
      <w:r w:rsidRPr="002B7A6F">
        <w:rPr>
          <w:rFonts w:ascii="Arial" w:hAnsi="Arial" w:cs="Arial"/>
          <w:sz w:val="20"/>
        </w:rPr>
        <w:t xml:space="preserve"> we will not pay you any interest on </w:t>
      </w:r>
      <w:r>
        <w:rPr>
          <w:rFonts w:ascii="Arial" w:hAnsi="Arial" w:cs="Arial"/>
          <w:sz w:val="20"/>
        </w:rPr>
        <w:t>the difference and we may return excess funds to you / your bank account or apply them towards another loan account you have with us</w:t>
      </w:r>
      <w:r w:rsidR="004C65A2">
        <w:rPr>
          <w:rFonts w:ascii="Arial" w:hAnsi="Arial" w:cs="Arial"/>
          <w:sz w:val="20"/>
        </w:rPr>
        <w:t xml:space="preserve"> (or any combination of these)</w:t>
      </w:r>
      <w:r>
        <w:rPr>
          <w:rFonts w:ascii="Arial" w:hAnsi="Arial" w:cs="Arial"/>
          <w:sz w:val="20"/>
        </w:rPr>
        <w:t>.</w:t>
      </w:r>
      <w:bookmarkEnd w:id="7"/>
      <w:r>
        <w:rPr>
          <w:rFonts w:ascii="Arial" w:hAnsi="Arial" w:cs="Arial"/>
          <w:sz w:val="20"/>
        </w:rPr>
        <w:t xml:space="preserve"> </w:t>
      </w:r>
    </w:p>
    <w:p w14:paraId="1673A358" w14:textId="77777777" w:rsidR="00DD28E1" w:rsidRDefault="00DD28E1" w:rsidP="006C14D4">
      <w:pPr>
        <w:pStyle w:val="ListParagraph"/>
        <w:widowControl w:val="0"/>
        <w:spacing w:before="60" w:afterLines="60" w:after="144" w:line="240" w:lineRule="atLeast"/>
        <w:rPr>
          <w:rFonts w:ascii="Arial" w:hAnsi="Arial" w:cs="Arial"/>
          <w:sz w:val="20"/>
        </w:rPr>
      </w:pPr>
    </w:p>
    <w:p w14:paraId="6D4E26E1" w14:textId="77777777" w:rsidR="00DD28E1" w:rsidRDefault="0020296C"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We may </w:t>
      </w:r>
      <w:r w:rsidR="009838F9">
        <w:rPr>
          <w:rFonts w:ascii="Arial" w:hAnsi="Arial" w:cs="Arial"/>
          <w:sz w:val="20"/>
        </w:rPr>
        <w:t xml:space="preserve">from time to time (acting reasonably) </w:t>
      </w:r>
      <w:r w:rsidRPr="000274AE">
        <w:rPr>
          <w:rFonts w:ascii="Arial" w:hAnsi="Arial" w:cs="Arial"/>
          <w:sz w:val="20"/>
        </w:rPr>
        <w:t>review,</w:t>
      </w:r>
      <w:r>
        <w:rPr>
          <w:rFonts w:ascii="Arial" w:hAnsi="Arial" w:cs="Arial"/>
          <w:sz w:val="20"/>
        </w:rPr>
        <w:t xml:space="preserve"> change,</w:t>
      </w:r>
      <w:r w:rsidRPr="000274AE">
        <w:rPr>
          <w:rFonts w:ascii="Arial" w:hAnsi="Arial" w:cs="Arial"/>
          <w:sz w:val="20"/>
        </w:rPr>
        <w:t xml:space="preserve"> suspend or cancel the </w:t>
      </w:r>
      <w:r w:rsidR="002B7A6F" w:rsidRPr="009838F9">
        <w:rPr>
          <w:rFonts w:ascii="Arial" w:hAnsi="Arial" w:cs="Arial"/>
          <w:i/>
          <w:sz w:val="20"/>
        </w:rPr>
        <w:t xml:space="preserve">mortgage loan offset </w:t>
      </w:r>
      <w:r w:rsidRPr="009838F9">
        <w:rPr>
          <w:rFonts w:ascii="Arial" w:hAnsi="Arial" w:cs="Arial"/>
          <w:i/>
          <w:sz w:val="20"/>
        </w:rPr>
        <w:t>facility</w:t>
      </w:r>
      <w:r w:rsidRPr="000274AE">
        <w:rPr>
          <w:rFonts w:ascii="Arial" w:hAnsi="Arial" w:cs="Arial"/>
          <w:sz w:val="20"/>
        </w:rPr>
        <w:t xml:space="preserve">.  </w:t>
      </w:r>
      <w:r w:rsidR="002B7A6F">
        <w:rPr>
          <w:rFonts w:ascii="Arial" w:hAnsi="Arial" w:cs="Arial"/>
          <w:sz w:val="20"/>
        </w:rPr>
        <w:t xml:space="preserve">Payments from your </w:t>
      </w:r>
      <w:r w:rsidR="002B7A6F" w:rsidRPr="009838F9">
        <w:rPr>
          <w:rFonts w:ascii="Arial" w:hAnsi="Arial" w:cs="Arial"/>
          <w:i/>
          <w:sz w:val="20"/>
        </w:rPr>
        <w:t>mortgage loan offset facility</w:t>
      </w:r>
      <w:r w:rsidR="002B7A6F" w:rsidRPr="000274AE">
        <w:rPr>
          <w:rFonts w:ascii="Arial" w:hAnsi="Arial" w:cs="Arial"/>
          <w:sz w:val="20"/>
        </w:rPr>
        <w:t xml:space="preserve"> </w:t>
      </w:r>
      <w:r w:rsidRPr="000274AE">
        <w:rPr>
          <w:rFonts w:ascii="Arial" w:hAnsi="Arial" w:cs="Arial"/>
          <w:sz w:val="20"/>
        </w:rPr>
        <w:t>will be processed in our discretion</w:t>
      </w:r>
      <w:r w:rsidR="002B7A6F">
        <w:rPr>
          <w:rFonts w:ascii="Arial" w:hAnsi="Arial" w:cs="Arial"/>
          <w:sz w:val="20"/>
        </w:rPr>
        <w:t xml:space="preserve"> and t</w:t>
      </w:r>
      <w:r w:rsidRPr="002B7A6F">
        <w:rPr>
          <w:rFonts w:ascii="Arial" w:hAnsi="Arial" w:cs="Arial"/>
          <w:sz w:val="20"/>
        </w:rPr>
        <w:t xml:space="preserve">he </w:t>
      </w:r>
      <w:r w:rsidR="002B7A6F">
        <w:rPr>
          <w:rFonts w:ascii="Arial" w:hAnsi="Arial" w:cs="Arial"/>
          <w:sz w:val="20"/>
        </w:rPr>
        <w:t xml:space="preserve">payments </w:t>
      </w:r>
      <w:r w:rsidRPr="002B7A6F">
        <w:rPr>
          <w:rFonts w:ascii="Arial" w:hAnsi="Arial" w:cs="Arial"/>
          <w:sz w:val="20"/>
        </w:rPr>
        <w:t xml:space="preserve">will be made available by direct credit to your nominated bank account or such other account or in such other way as we agree </w:t>
      </w:r>
      <w:r w:rsidR="009838F9">
        <w:rPr>
          <w:rFonts w:ascii="Arial" w:hAnsi="Arial" w:cs="Arial"/>
          <w:sz w:val="20"/>
        </w:rPr>
        <w:t xml:space="preserve">(acting reasonably) </w:t>
      </w:r>
      <w:r w:rsidRPr="002B7A6F">
        <w:rPr>
          <w:rFonts w:ascii="Arial" w:hAnsi="Arial" w:cs="Arial"/>
          <w:sz w:val="20"/>
        </w:rPr>
        <w:t>from time to time.</w:t>
      </w:r>
    </w:p>
    <w:p w14:paraId="6A36839E" w14:textId="77777777" w:rsidR="00DD28E1" w:rsidRDefault="00DD28E1" w:rsidP="006C14D4">
      <w:pPr>
        <w:pStyle w:val="ListParagraph"/>
        <w:spacing w:before="60" w:afterLines="60" w:after="144" w:line="240" w:lineRule="atLeast"/>
        <w:rPr>
          <w:rFonts w:ascii="Arial" w:hAnsi="Arial" w:cs="Arial"/>
          <w:sz w:val="20"/>
        </w:rPr>
      </w:pPr>
    </w:p>
    <w:p w14:paraId="4864243B" w14:textId="77777777" w:rsidR="00DD28E1" w:rsidRDefault="009838F9" w:rsidP="006C14D4">
      <w:pPr>
        <w:pStyle w:val="ListParagraph"/>
        <w:widowControl w:val="0"/>
        <w:numPr>
          <w:ilvl w:val="1"/>
          <w:numId w:val="4"/>
        </w:numPr>
        <w:spacing w:before="60" w:afterLines="60" w:after="144" w:line="240" w:lineRule="atLeast"/>
        <w:rPr>
          <w:rFonts w:ascii="Arial" w:hAnsi="Arial" w:cs="Arial"/>
          <w:sz w:val="20"/>
        </w:rPr>
      </w:pPr>
      <w:bookmarkStart w:id="8" w:name="_Ref78800818"/>
      <w:r>
        <w:rPr>
          <w:rFonts w:ascii="Arial" w:hAnsi="Arial" w:cs="Arial"/>
          <w:sz w:val="20"/>
        </w:rPr>
        <w:lastRenderedPageBreak/>
        <w:t xml:space="preserve">A </w:t>
      </w:r>
      <w:r w:rsidR="002B7A6F" w:rsidRPr="009838F9">
        <w:rPr>
          <w:rFonts w:ascii="Arial" w:hAnsi="Arial" w:cs="Arial"/>
          <w:i/>
          <w:sz w:val="20"/>
        </w:rPr>
        <w:t xml:space="preserve">mortgage loan offset </w:t>
      </w:r>
      <w:r w:rsidRPr="009838F9">
        <w:rPr>
          <w:rFonts w:ascii="Arial" w:hAnsi="Arial" w:cs="Arial"/>
          <w:i/>
          <w:sz w:val="20"/>
        </w:rPr>
        <w:t>facility</w:t>
      </w:r>
      <w:r>
        <w:rPr>
          <w:rFonts w:ascii="Arial" w:hAnsi="Arial" w:cs="Arial"/>
          <w:sz w:val="20"/>
        </w:rPr>
        <w:t xml:space="preserve"> is not </w:t>
      </w:r>
      <w:r w:rsidR="0020296C" w:rsidRPr="000274AE">
        <w:rPr>
          <w:rFonts w:ascii="Arial" w:hAnsi="Arial" w:cs="Arial"/>
          <w:sz w:val="20"/>
        </w:rPr>
        <w:t xml:space="preserve">available for </w:t>
      </w:r>
      <w:r>
        <w:rPr>
          <w:rFonts w:ascii="Arial" w:hAnsi="Arial" w:cs="Arial"/>
          <w:sz w:val="20"/>
        </w:rPr>
        <w:t xml:space="preserve">use in relation to a </w:t>
      </w:r>
      <w:r w:rsidR="0020296C" w:rsidRPr="000274AE">
        <w:rPr>
          <w:rFonts w:ascii="Arial" w:hAnsi="Arial" w:cs="Arial"/>
          <w:sz w:val="20"/>
        </w:rPr>
        <w:t xml:space="preserve">fixed rate loan account.  </w:t>
      </w:r>
      <w:bookmarkEnd w:id="8"/>
    </w:p>
    <w:p w14:paraId="44CED17C" w14:textId="77777777" w:rsidR="004C65A2" w:rsidRPr="004C65A2" w:rsidRDefault="004C65A2" w:rsidP="00760B61">
      <w:pPr>
        <w:pStyle w:val="ListParagraph"/>
        <w:spacing w:line="240" w:lineRule="atLeast"/>
        <w:rPr>
          <w:rFonts w:ascii="Arial" w:hAnsi="Arial" w:cs="Arial"/>
          <w:sz w:val="20"/>
        </w:rPr>
      </w:pPr>
    </w:p>
    <w:p w14:paraId="4D476B05" w14:textId="77777777" w:rsidR="00DD28E1" w:rsidRDefault="004C65A2" w:rsidP="006C14D4">
      <w:pPr>
        <w:pStyle w:val="ListParagraph"/>
        <w:widowControl w:val="0"/>
        <w:numPr>
          <w:ilvl w:val="1"/>
          <w:numId w:val="4"/>
        </w:numPr>
        <w:spacing w:before="60" w:afterLines="60" w:after="144" w:line="240" w:lineRule="atLeast"/>
        <w:rPr>
          <w:rFonts w:ascii="Arial" w:hAnsi="Arial" w:cs="Arial"/>
          <w:sz w:val="20"/>
        </w:rPr>
      </w:pPr>
      <w:r>
        <w:rPr>
          <w:rFonts w:ascii="Arial" w:hAnsi="Arial" w:cs="Arial"/>
          <w:sz w:val="20"/>
        </w:rPr>
        <w:t xml:space="preserve">We make no representation and give no assurance </w:t>
      </w:r>
      <w:r w:rsidR="009838F9">
        <w:rPr>
          <w:rFonts w:ascii="Arial" w:hAnsi="Arial" w:cs="Arial"/>
          <w:sz w:val="20"/>
        </w:rPr>
        <w:t xml:space="preserve">regarding </w:t>
      </w:r>
      <w:r>
        <w:rPr>
          <w:rFonts w:ascii="Arial" w:hAnsi="Arial" w:cs="Arial"/>
          <w:sz w:val="20"/>
        </w:rPr>
        <w:t xml:space="preserve">the tax effectiveness of </w:t>
      </w:r>
      <w:r w:rsidR="00FC2B2B">
        <w:rPr>
          <w:rFonts w:ascii="Arial" w:hAnsi="Arial" w:cs="Arial"/>
          <w:sz w:val="20"/>
        </w:rPr>
        <w:t xml:space="preserve">a </w:t>
      </w:r>
      <w:r w:rsidRPr="00FC2B2B">
        <w:rPr>
          <w:rFonts w:ascii="Arial" w:hAnsi="Arial" w:cs="Arial"/>
          <w:i/>
          <w:sz w:val="20"/>
        </w:rPr>
        <w:t xml:space="preserve">mortgage loan offset </w:t>
      </w:r>
      <w:r w:rsidR="00FC2B2B" w:rsidRPr="00FC2B2B">
        <w:rPr>
          <w:rFonts w:ascii="Arial" w:hAnsi="Arial" w:cs="Arial"/>
          <w:i/>
          <w:sz w:val="20"/>
        </w:rPr>
        <w:t>facility</w:t>
      </w:r>
      <w:r w:rsidR="00EA42AA">
        <w:rPr>
          <w:rFonts w:ascii="Arial" w:hAnsi="Arial" w:cs="Arial"/>
          <w:sz w:val="20"/>
        </w:rPr>
        <w:t>.</w:t>
      </w:r>
      <w:r w:rsidR="00FC2B2B">
        <w:rPr>
          <w:rFonts w:ascii="Arial" w:hAnsi="Arial" w:cs="Arial"/>
          <w:sz w:val="20"/>
        </w:rPr>
        <w:t xml:space="preserve">  </w:t>
      </w:r>
      <w:r w:rsidR="00F31F1B">
        <w:rPr>
          <w:rFonts w:ascii="Arial" w:hAnsi="Arial" w:cs="Arial"/>
          <w:sz w:val="20"/>
        </w:rPr>
        <w:t xml:space="preserve">If this is an SMSF loan you </w:t>
      </w:r>
      <w:r w:rsidR="00884524">
        <w:rPr>
          <w:rFonts w:ascii="Arial" w:hAnsi="Arial" w:cs="Arial"/>
          <w:sz w:val="20"/>
        </w:rPr>
        <w:t xml:space="preserve">should </w:t>
      </w:r>
      <w:r w:rsidR="00F31F1B">
        <w:rPr>
          <w:rFonts w:ascii="Arial" w:hAnsi="Arial" w:cs="Arial"/>
          <w:sz w:val="20"/>
        </w:rPr>
        <w:t xml:space="preserve">obtain appropriate advice when </w:t>
      </w:r>
      <w:r w:rsidR="00884524">
        <w:rPr>
          <w:rFonts w:ascii="Arial" w:hAnsi="Arial" w:cs="Arial"/>
          <w:sz w:val="20"/>
        </w:rPr>
        <w:t xml:space="preserve">using </w:t>
      </w:r>
      <w:r w:rsidR="00F31F1B">
        <w:rPr>
          <w:rFonts w:ascii="Arial" w:hAnsi="Arial" w:cs="Arial"/>
          <w:sz w:val="20"/>
        </w:rPr>
        <w:t xml:space="preserve">the </w:t>
      </w:r>
      <w:r w:rsidR="00F31F1B" w:rsidRPr="00FC2B2B">
        <w:rPr>
          <w:rFonts w:ascii="Arial" w:hAnsi="Arial" w:cs="Arial"/>
          <w:i/>
          <w:sz w:val="20"/>
        </w:rPr>
        <w:t>mortgage loan offset facility</w:t>
      </w:r>
      <w:r w:rsidR="00F31F1B">
        <w:rPr>
          <w:rFonts w:ascii="Arial" w:hAnsi="Arial" w:cs="Arial"/>
          <w:i/>
          <w:sz w:val="20"/>
        </w:rPr>
        <w:t>,</w:t>
      </w:r>
      <w:r w:rsidR="00F31F1B">
        <w:rPr>
          <w:rFonts w:ascii="Arial" w:hAnsi="Arial" w:cs="Arial"/>
          <w:sz w:val="20"/>
        </w:rPr>
        <w:t xml:space="preserve"> to </w:t>
      </w:r>
      <w:r w:rsidR="00E34AAC">
        <w:rPr>
          <w:rFonts w:ascii="Arial" w:hAnsi="Arial" w:cs="Arial"/>
          <w:sz w:val="20"/>
        </w:rPr>
        <w:t xml:space="preserve">ensure </w:t>
      </w:r>
      <w:r w:rsidR="00F31F1B">
        <w:rPr>
          <w:rFonts w:ascii="Arial" w:hAnsi="Arial" w:cs="Arial"/>
          <w:sz w:val="20"/>
        </w:rPr>
        <w:t xml:space="preserve">you are compliant with </w:t>
      </w:r>
      <w:r w:rsidR="00884524">
        <w:rPr>
          <w:rFonts w:ascii="Arial" w:hAnsi="Arial" w:cs="Arial"/>
          <w:sz w:val="20"/>
        </w:rPr>
        <w:t xml:space="preserve">the </w:t>
      </w:r>
      <w:r w:rsidR="00F31F1B">
        <w:rPr>
          <w:rFonts w:ascii="Arial" w:hAnsi="Arial" w:cs="Arial"/>
          <w:sz w:val="20"/>
        </w:rPr>
        <w:t xml:space="preserve">laws that </w:t>
      </w:r>
      <w:r w:rsidR="00884524">
        <w:rPr>
          <w:rFonts w:ascii="Arial" w:hAnsi="Arial" w:cs="Arial"/>
          <w:sz w:val="20"/>
        </w:rPr>
        <w:t xml:space="preserve">regulate </w:t>
      </w:r>
      <w:r w:rsidR="006C14D4">
        <w:rPr>
          <w:rFonts w:ascii="Arial" w:hAnsi="Arial" w:cs="Arial"/>
          <w:sz w:val="20"/>
        </w:rPr>
        <w:t xml:space="preserve">the </w:t>
      </w:r>
      <w:r w:rsidR="00F31F1B">
        <w:rPr>
          <w:rFonts w:ascii="Arial" w:hAnsi="Arial" w:cs="Arial"/>
          <w:sz w:val="20"/>
        </w:rPr>
        <w:t xml:space="preserve">SMSF loan. </w:t>
      </w:r>
    </w:p>
    <w:p w14:paraId="47E18B03" w14:textId="77777777" w:rsidR="00DD28E1" w:rsidRDefault="00DD28E1" w:rsidP="006C14D4">
      <w:pPr>
        <w:pStyle w:val="ListParagraph"/>
        <w:spacing w:before="60" w:afterLines="60" w:after="144" w:line="240" w:lineRule="atLeast"/>
        <w:rPr>
          <w:rFonts w:ascii="Arial" w:hAnsi="Arial" w:cs="Arial"/>
          <w:sz w:val="20"/>
        </w:rPr>
      </w:pPr>
    </w:p>
    <w:p w14:paraId="329ED705" w14:textId="77777777" w:rsidR="00DD28E1" w:rsidRDefault="0009359F"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5E4F94">
        <w:rPr>
          <w:rFonts w:ascii="Arial" w:hAnsi="Arial" w:cs="Arial"/>
          <w:b/>
          <w:szCs w:val="22"/>
        </w:rPr>
        <w:t xml:space="preserve">Changes we can make to the </w:t>
      </w:r>
      <w:r w:rsidRPr="005E4F94">
        <w:rPr>
          <w:rFonts w:ascii="Arial" w:hAnsi="Arial" w:cs="Arial"/>
          <w:b/>
          <w:i/>
          <w:szCs w:val="22"/>
        </w:rPr>
        <w:t>loan agreement</w:t>
      </w:r>
      <w:r w:rsidRPr="005E4F94">
        <w:rPr>
          <w:rFonts w:ascii="Arial" w:hAnsi="Arial" w:cs="Arial"/>
          <w:b/>
          <w:szCs w:val="22"/>
        </w:rPr>
        <w:t xml:space="preserve"> </w:t>
      </w:r>
    </w:p>
    <w:p w14:paraId="12ABA7FF" w14:textId="6174E21C" w:rsidR="00DD28E1" w:rsidRDefault="009818D6" w:rsidP="006C14D4">
      <w:pPr>
        <w:pStyle w:val="ListParagraph"/>
        <w:widowControl w:val="0"/>
        <w:spacing w:before="60" w:afterLines="60" w:after="144" w:line="240" w:lineRule="atLeast"/>
        <w:rPr>
          <w:rFonts w:ascii="Arial" w:hAnsi="Arial" w:cs="Arial"/>
          <w:sz w:val="20"/>
        </w:rPr>
      </w:pPr>
      <w:r>
        <w:rPr>
          <w:rFonts w:ascii="Arial" w:hAnsi="Arial" w:cs="Arial"/>
          <w:noProof/>
          <w:sz w:val="20"/>
          <w:lang w:val="en-US"/>
        </w:rPr>
        <mc:AlternateContent>
          <mc:Choice Requires="wps">
            <w:drawing>
              <wp:anchor distT="0" distB="0" distL="114300" distR="114300" simplePos="0" relativeHeight="251674624" behindDoc="0" locked="0" layoutInCell="1" allowOverlap="1" wp14:anchorId="60D4EE51" wp14:editId="78C61086">
                <wp:simplePos x="0" y="0"/>
                <wp:positionH relativeFrom="column">
                  <wp:posOffset>457200</wp:posOffset>
                </wp:positionH>
                <wp:positionV relativeFrom="paragraph">
                  <wp:posOffset>107950</wp:posOffset>
                </wp:positionV>
                <wp:extent cx="5835015" cy="417195"/>
                <wp:effectExtent l="9525" t="12700" r="13335" b="8255"/>
                <wp:wrapNone/>
                <wp:docPr id="99079340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015" cy="417195"/>
                        </a:xfrm>
                        <a:prstGeom prst="rect">
                          <a:avLst/>
                        </a:prstGeom>
                        <a:solidFill>
                          <a:srgbClr val="FFFFFF"/>
                        </a:solidFill>
                        <a:ln w="9525">
                          <a:solidFill>
                            <a:srgbClr val="000000"/>
                          </a:solidFill>
                          <a:miter lim="800000"/>
                          <a:headEnd/>
                          <a:tailEnd/>
                        </a:ln>
                      </wps:spPr>
                      <wps:txbx>
                        <w:txbxContent>
                          <w:p w14:paraId="4D84343F" w14:textId="77777777" w:rsidR="00032A02" w:rsidRPr="00AC6A98" w:rsidRDefault="00032A02" w:rsidP="00521DA3">
                            <w:pPr>
                              <w:shd w:val="clear" w:color="auto" w:fill="D9D9D9" w:themeFill="background1" w:themeFillShade="D9"/>
                              <w:spacing w:before="0"/>
                              <w:rPr>
                                <w:rFonts w:ascii="Arial" w:hAnsi="Arial" w:cs="Arial"/>
                                <w:sz w:val="20"/>
                                <w:lang w:val="en-US"/>
                              </w:rPr>
                            </w:pPr>
                            <w:r w:rsidRPr="00516272">
                              <w:rPr>
                                <w:rFonts w:ascii="Arial" w:hAnsi="Arial" w:cs="Arial"/>
                                <w:b/>
                                <w:sz w:val="20"/>
                                <w:lang w:val="en-US"/>
                              </w:rPr>
                              <w:t>Note</w:t>
                            </w:r>
                            <w:r w:rsidRPr="007C3F72">
                              <w:rPr>
                                <w:rFonts w:ascii="Arial" w:hAnsi="Arial" w:cs="Arial"/>
                                <w:sz w:val="20"/>
                                <w:lang w:val="en-US"/>
                              </w:rPr>
                              <w:t xml:space="preserve">: </w:t>
                            </w:r>
                            <w:r>
                              <w:rPr>
                                <w:rFonts w:ascii="Arial" w:hAnsi="Arial" w:cs="Arial"/>
                                <w:sz w:val="20"/>
                                <w:lang w:val="en-US"/>
                              </w:rPr>
                              <w:t>I</w:t>
                            </w:r>
                            <w:r w:rsidRPr="007C3F72">
                              <w:rPr>
                                <w:rFonts w:ascii="Arial" w:hAnsi="Arial" w:cs="Arial"/>
                                <w:sz w:val="20"/>
                                <w:lang w:val="en-US"/>
                              </w:rPr>
                              <w:t>f we make a change which you do not like, you can cancel this loan agreement by repaying the loan, but depending on your loan agreement, fees and charges may be payable.</w:t>
                            </w:r>
                            <w:r>
                              <w:rPr>
                                <w:rFonts w:ascii="Arial" w:hAnsi="Arial" w:cs="Arial"/>
                                <w:sz w:val="20"/>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4EE51" id="Text Box 22" o:spid="_x0000_s1035" type="#_x0000_t202" style="position:absolute;left:0;text-align:left;margin-left:36pt;margin-top:8.5pt;width:459.45pt;height:3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">
                <v:textbox>
                  <w:txbxContent>
                    <w:p w14:paraId="4D84343F" w14:textId="77777777" w:rsidR="00032A02" w:rsidRPr="00AC6A98" w:rsidRDefault="00032A02" w:rsidP="00521DA3">
                      <w:pPr>
                        <w:shd w:val="clear" w:color="auto" w:fill="D9D9D9" w:themeFill="background1" w:themeFillShade="D9"/>
                        <w:spacing w:before="0"/>
                        <w:rPr>
                          <w:rFonts w:ascii="Arial" w:hAnsi="Arial" w:cs="Arial"/>
                          <w:sz w:val="20"/>
                          <w:lang w:val="en-US"/>
                        </w:rPr>
                      </w:pPr>
                      <w:r w:rsidRPr="00516272">
                        <w:rPr>
                          <w:rFonts w:ascii="Arial" w:hAnsi="Arial" w:cs="Arial"/>
                          <w:b/>
                          <w:sz w:val="20"/>
                          <w:lang w:val="en-US"/>
                        </w:rPr>
                        <w:t>Note</w:t>
                      </w:r>
                      <w:r w:rsidRPr="007C3F72">
                        <w:rPr>
                          <w:rFonts w:ascii="Arial" w:hAnsi="Arial" w:cs="Arial"/>
                          <w:sz w:val="20"/>
                          <w:lang w:val="en-US"/>
                        </w:rPr>
                        <w:t xml:space="preserve">: </w:t>
                      </w:r>
                      <w:r>
                        <w:rPr>
                          <w:rFonts w:ascii="Arial" w:hAnsi="Arial" w:cs="Arial"/>
                          <w:sz w:val="20"/>
                          <w:lang w:val="en-US"/>
                        </w:rPr>
                        <w:t>I</w:t>
                      </w:r>
                      <w:r w:rsidRPr="007C3F72">
                        <w:rPr>
                          <w:rFonts w:ascii="Arial" w:hAnsi="Arial" w:cs="Arial"/>
                          <w:sz w:val="20"/>
                          <w:lang w:val="en-US"/>
                        </w:rPr>
                        <w:t>f we make a change which you do not like, you can cancel this loan agreement by repaying the loan, but depending on your loan agreement, fees and charges may be payable.</w:t>
                      </w:r>
                      <w:r>
                        <w:rPr>
                          <w:rFonts w:ascii="Arial" w:hAnsi="Arial" w:cs="Arial"/>
                          <w:sz w:val="20"/>
                          <w:lang w:val="en-US"/>
                        </w:rPr>
                        <w:t xml:space="preserve"> </w:t>
                      </w:r>
                    </w:p>
                  </w:txbxContent>
                </v:textbox>
              </v:shape>
            </w:pict>
          </mc:Fallback>
        </mc:AlternateContent>
      </w:r>
    </w:p>
    <w:p w14:paraId="5E58988F" w14:textId="77777777" w:rsidR="00DD28E1" w:rsidRDefault="00DD28E1" w:rsidP="006C14D4">
      <w:pPr>
        <w:pStyle w:val="ListParagraph"/>
        <w:widowControl w:val="0"/>
        <w:spacing w:before="60" w:afterLines="60" w:after="144" w:line="240" w:lineRule="atLeast"/>
        <w:rPr>
          <w:rFonts w:ascii="Arial" w:hAnsi="Arial" w:cs="Arial"/>
          <w:sz w:val="20"/>
        </w:rPr>
      </w:pPr>
    </w:p>
    <w:p w14:paraId="07E18543" w14:textId="77777777" w:rsidR="00DD28E1" w:rsidRDefault="00DD28E1" w:rsidP="006C14D4">
      <w:pPr>
        <w:pStyle w:val="ListParagraph"/>
        <w:widowControl w:val="0"/>
        <w:spacing w:before="60" w:afterLines="60" w:after="144" w:line="240" w:lineRule="atLeast"/>
        <w:rPr>
          <w:rFonts w:ascii="Arial" w:hAnsi="Arial" w:cs="Arial"/>
          <w:sz w:val="20"/>
        </w:rPr>
      </w:pPr>
    </w:p>
    <w:p w14:paraId="71C2109C" w14:textId="77777777" w:rsidR="00DD28E1" w:rsidRDefault="00DD28E1" w:rsidP="006C14D4">
      <w:pPr>
        <w:pStyle w:val="ListParagraph"/>
        <w:widowControl w:val="0"/>
        <w:spacing w:before="60" w:afterLines="60" w:after="144" w:line="240" w:lineRule="atLeast"/>
        <w:rPr>
          <w:rFonts w:ascii="Arial" w:hAnsi="Arial" w:cs="Arial"/>
          <w:sz w:val="20"/>
        </w:rPr>
      </w:pPr>
    </w:p>
    <w:p w14:paraId="3D04367F" w14:textId="77777777" w:rsidR="00DD28E1" w:rsidRDefault="0009359F" w:rsidP="006C14D4">
      <w:pPr>
        <w:pStyle w:val="ListParagraph"/>
        <w:widowControl w:val="0"/>
        <w:numPr>
          <w:ilvl w:val="1"/>
          <w:numId w:val="4"/>
        </w:numPr>
        <w:spacing w:before="60" w:afterLines="60" w:after="144" w:line="240" w:lineRule="atLeast"/>
        <w:rPr>
          <w:rFonts w:ascii="Arial" w:hAnsi="Arial" w:cs="Arial"/>
          <w:sz w:val="20"/>
        </w:rPr>
      </w:pPr>
      <w:bookmarkStart w:id="9" w:name="_Ref141259198"/>
      <w:r w:rsidRPr="0009359F">
        <w:rPr>
          <w:rFonts w:ascii="Arial" w:hAnsi="Arial" w:cs="Arial"/>
          <w:sz w:val="20"/>
        </w:rPr>
        <w:t>Acting reasonably</w:t>
      </w:r>
      <w:r w:rsidR="00875B7F">
        <w:rPr>
          <w:rFonts w:ascii="Arial" w:hAnsi="Arial" w:cs="Arial"/>
          <w:sz w:val="20"/>
        </w:rPr>
        <w:t xml:space="preserve"> and to the extent reasonably necessary to protect our legitimate business interests</w:t>
      </w:r>
      <w:r w:rsidRPr="0009359F">
        <w:rPr>
          <w:rFonts w:ascii="Arial" w:hAnsi="Arial" w:cs="Arial"/>
          <w:sz w:val="20"/>
        </w:rPr>
        <w:t xml:space="preserve">, we may change from time to time the terms of your </w:t>
      </w:r>
      <w:r w:rsidRPr="0009359F">
        <w:rPr>
          <w:rFonts w:ascii="Arial" w:hAnsi="Arial" w:cs="Arial"/>
          <w:i/>
          <w:sz w:val="20"/>
        </w:rPr>
        <w:t>loan agreement</w:t>
      </w:r>
      <w:r w:rsidR="00763E53">
        <w:rPr>
          <w:rFonts w:ascii="Arial" w:hAnsi="Arial" w:cs="Arial"/>
          <w:sz w:val="20"/>
        </w:rPr>
        <w:t xml:space="preserve"> (by varying existing provisions or adding new provisions)</w:t>
      </w:r>
      <w:r w:rsidRPr="0009359F">
        <w:rPr>
          <w:rFonts w:ascii="Arial" w:hAnsi="Arial" w:cs="Arial"/>
          <w:sz w:val="20"/>
        </w:rPr>
        <w:t xml:space="preserve">.  </w:t>
      </w:r>
      <w:r w:rsidR="001B2A88">
        <w:rPr>
          <w:rFonts w:ascii="Arial" w:hAnsi="Arial" w:cs="Arial"/>
          <w:sz w:val="20"/>
        </w:rPr>
        <w:t>The c</w:t>
      </w:r>
      <w:r w:rsidR="001B2A88" w:rsidRPr="0009359F">
        <w:rPr>
          <w:rFonts w:ascii="Arial" w:hAnsi="Arial" w:cs="Arial"/>
          <w:sz w:val="20"/>
        </w:rPr>
        <w:t xml:space="preserve">hanges </w:t>
      </w:r>
      <w:r w:rsidRPr="0009359F">
        <w:rPr>
          <w:rFonts w:ascii="Arial" w:hAnsi="Arial" w:cs="Arial"/>
          <w:sz w:val="20"/>
        </w:rPr>
        <w:t xml:space="preserve">we may make </w:t>
      </w:r>
      <w:r w:rsidR="001B2A88">
        <w:rPr>
          <w:rFonts w:ascii="Arial" w:hAnsi="Arial" w:cs="Arial"/>
          <w:sz w:val="20"/>
        </w:rPr>
        <w:t>are as follows</w:t>
      </w:r>
      <w:r w:rsidRPr="0009359F">
        <w:rPr>
          <w:rFonts w:ascii="Arial" w:hAnsi="Arial" w:cs="Arial"/>
          <w:sz w:val="20"/>
        </w:rPr>
        <w:t>:</w:t>
      </w:r>
      <w:bookmarkEnd w:id="9"/>
    </w:p>
    <w:p w14:paraId="65AB697F"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7BFB1249" w14:textId="77777777" w:rsidR="00DD28E1" w:rsidRDefault="0009359F" w:rsidP="006C14D4">
      <w:pPr>
        <w:pStyle w:val="ListParagraph"/>
        <w:widowControl w:val="0"/>
        <w:numPr>
          <w:ilvl w:val="2"/>
          <w:numId w:val="4"/>
        </w:numPr>
        <w:spacing w:before="60" w:afterLines="60" w:after="144" w:line="240" w:lineRule="atLeast"/>
        <w:rPr>
          <w:rFonts w:ascii="Arial" w:hAnsi="Arial" w:cs="Arial"/>
          <w:sz w:val="20"/>
        </w:rPr>
      </w:pPr>
      <w:r w:rsidRPr="0009359F">
        <w:rPr>
          <w:rFonts w:ascii="Arial" w:hAnsi="Arial" w:cs="Arial"/>
          <w:sz w:val="20"/>
        </w:rPr>
        <w:t>the credit fees or charges (by adding, changing or removing fees or charges or the frequency of fees or charges)</w:t>
      </w:r>
      <w:r w:rsidR="00EC0576">
        <w:rPr>
          <w:rFonts w:ascii="Arial" w:hAnsi="Arial" w:cs="Arial"/>
          <w:sz w:val="20"/>
        </w:rPr>
        <w:t xml:space="preserve"> resulting from changes to our cost base or in relation to our providing new products and </w:t>
      </w:r>
      <w:proofErr w:type="gramStart"/>
      <w:r w:rsidR="00EC0576">
        <w:rPr>
          <w:rFonts w:ascii="Arial" w:hAnsi="Arial" w:cs="Arial"/>
          <w:sz w:val="20"/>
        </w:rPr>
        <w:t>services</w:t>
      </w:r>
      <w:r w:rsidRPr="0009359F">
        <w:rPr>
          <w:rFonts w:ascii="Arial" w:hAnsi="Arial" w:cs="Arial"/>
          <w:sz w:val="20"/>
        </w:rPr>
        <w:t>;</w:t>
      </w:r>
      <w:proofErr w:type="gramEnd"/>
      <w:r w:rsidRPr="0009359F">
        <w:rPr>
          <w:rFonts w:ascii="Arial" w:hAnsi="Arial" w:cs="Arial"/>
          <w:sz w:val="20"/>
        </w:rPr>
        <w:t xml:space="preserve"> </w:t>
      </w:r>
    </w:p>
    <w:p w14:paraId="69F982F6"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4220EBB" w14:textId="77777777" w:rsidR="00DD28E1" w:rsidRDefault="00EC0576"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introducing or changing any government charge or tax</w:t>
      </w:r>
      <w:r w:rsidR="00AB5C96">
        <w:rPr>
          <w:rFonts w:ascii="Arial" w:hAnsi="Arial" w:cs="Arial"/>
          <w:sz w:val="20"/>
        </w:rPr>
        <w:t xml:space="preserve"> (as a result of a change or the introduction of a new government charge or tax</w:t>
      </w:r>
      <w:proofErr w:type="gramStart"/>
      <w:r w:rsidR="00AB5C96">
        <w:rPr>
          <w:rFonts w:ascii="Arial" w:hAnsi="Arial" w:cs="Arial"/>
          <w:sz w:val="20"/>
        </w:rPr>
        <w:t>);</w:t>
      </w:r>
      <w:proofErr w:type="gramEnd"/>
    </w:p>
    <w:p w14:paraId="499BDCF9" w14:textId="77777777" w:rsidR="006857AD" w:rsidRDefault="006857AD" w:rsidP="002F7E34">
      <w:pPr>
        <w:pStyle w:val="ListParagraph"/>
        <w:spacing w:after="144"/>
        <w:rPr>
          <w:rFonts w:ascii="Arial" w:hAnsi="Arial" w:cs="Arial"/>
          <w:sz w:val="20"/>
        </w:rPr>
      </w:pPr>
    </w:p>
    <w:p w14:paraId="7B790968" w14:textId="77777777" w:rsidR="00DD28E1" w:rsidRDefault="0009359F" w:rsidP="006C14D4">
      <w:pPr>
        <w:pStyle w:val="ListParagraph"/>
        <w:widowControl w:val="0"/>
        <w:numPr>
          <w:ilvl w:val="2"/>
          <w:numId w:val="4"/>
        </w:numPr>
        <w:spacing w:before="60" w:afterLines="60" w:after="144" w:line="240" w:lineRule="atLeast"/>
        <w:rPr>
          <w:rFonts w:ascii="Arial" w:hAnsi="Arial" w:cs="Arial"/>
          <w:sz w:val="20"/>
        </w:rPr>
      </w:pPr>
      <w:r w:rsidRPr="0009359F">
        <w:rPr>
          <w:rFonts w:ascii="Arial" w:hAnsi="Arial" w:cs="Arial"/>
          <w:sz w:val="20"/>
        </w:rPr>
        <w:t>the repayments (either or both the amount and frequency of those repayments</w:t>
      </w:r>
      <w:proofErr w:type="gramStart"/>
      <w:r w:rsidRPr="0009359F">
        <w:rPr>
          <w:rFonts w:ascii="Arial" w:hAnsi="Arial" w:cs="Arial"/>
          <w:sz w:val="20"/>
        </w:rPr>
        <w:t>);</w:t>
      </w:r>
      <w:proofErr w:type="gramEnd"/>
    </w:p>
    <w:p w14:paraId="6D6AC986"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34C20581" w14:textId="77777777" w:rsidR="00DD28E1" w:rsidRDefault="0009359F" w:rsidP="006C14D4">
      <w:pPr>
        <w:pStyle w:val="ListParagraph"/>
        <w:widowControl w:val="0"/>
        <w:numPr>
          <w:ilvl w:val="2"/>
          <w:numId w:val="4"/>
        </w:numPr>
        <w:spacing w:before="60" w:afterLines="60" w:after="144" w:line="240" w:lineRule="atLeast"/>
        <w:rPr>
          <w:rFonts w:ascii="Arial" w:hAnsi="Arial" w:cs="Arial"/>
          <w:sz w:val="20"/>
        </w:rPr>
      </w:pPr>
      <w:r w:rsidRPr="0009359F">
        <w:rPr>
          <w:rFonts w:ascii="Arial" w:hAnsi="Arial" w:cs="Arial"/>
          <w:sz w:val="20"/>
        </w:rPr>
        <w:t xml:space="preserve">changes required to correct for errors, inconsistencies, inadvertent omissions, inaccuracies or </w:t>
      </w:r>
      <w:proofErr w:type="gramStart"/>
      <w:r w:rsidRPr="0009359F">
        <w:rPr>
          <w:rFonts w:ascii="Arial" w:hAnsi="Arial" w:cs="Arial"/>
          <w:sz w:val="20"/>
        </w:rPr>
        <w:t>ambiguities;</w:t>
      </w:r>
      <w:proofErr w:type="gramEnd"/>
    </w:p>
    <w:p w14:paraId="1259E807"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1E2716EF" w14:textId="77777777" w:rsidR="00DD28E1" w:rsidRDefault="0009359F" w:rsidP="006C14D4">
      <w:pPr>
        <w:pStyle w:val="ListParagraph"/>
        <w:widowControl w:val="0"/>
        <w:numPr>
          <w:ilvl w:val="2"/>
          <w:numId w:val="4"/>
        </w:numPr>
        <w:spacing w:before="60" w:afterLines="60" w:after="144" w:line="240" w:lineRule="atLeast"/>
        <w:rPr>
          <w:rFonts w:ascii="Arial" w:hAnsi="Arial" w:cs="Arial"/>
          <w:sz w:val="20"/>
        </w:rPr>
      </w:pPr>
      <w:r w:rsidRPr="0009359F">
        <w:rPr>
          <w:rFonts w:ascii="Arial" w:hAnsi="Arial" w:cs="Arial"/>
          <w:sz w:val="20"/>
        </w:rPr>
        <w:t xml:space="preserve">changes required to adopt or implement any legal requirement, decision, recommendation, regulatory guidance or standard of any court, tribunal, ombudsman service or </w:t>
      </w:r>
      <w:proofErr w:type="gramStart"/>
      <w:r w:rsidRPr="0009359F">
        <w:rPr>
          <w:rFonts w:ascii="Arial" w:hAnsi="Arial" w:cs="Arial"/>
          <w:sz w:val="20"/>
        </w:rPr>
        <w:t>regulator;</w:t>
      </w:r>
      <w:proofErr w:type="gramEnd"/>
    </w:p>
    <w:p w14:paraId="5CA77FC0"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0DCDA0B" w14:textId="77777777" w:rsidR="00DD28E1" w:rsidRDefault="0009359F" w:rsidP="006C14D4">
      <w:pPr>
        <w:pStyle w:val="ListParagraph"/>
        <w:widowControl w:val="0"/>
        <w:numPr>
          <w:ilvl w:val="2"/>
          <w:numId w:val="4"/>
        </w:numPr>
        <w:spacing w:before="60" w:afterLines="60" w:after="144" w:line="240" w:lineRule="atLeast"/>
        <w:rPr>
          <w:rFonts w:ascii="Arial" w:hAnsi="Arial" w:cs="Arial"/>
          <w:sz w:val="20"/>
        </w:rPr>
      </w:pPr>
      <w:r w:rsidRPr="0009359F">
        <w:rPr>
          <w:rFonts w:ascii="Arial" w:hAnsi="Arial" w:cs="Arial"/>
          <w:sz w:val="20"/>
        </w:rPr>
        <w:t xml:space="preserve">changes required to reflect changes in technology or our processes including our computer </w:t>
      </w:r>
      <w:proofErr w:type="gramStart"/>
      <w:r w:rsidRPr="0009359F">
        <w:rPr>
          <w:rFonts w:ascii="Arial" w:hAnsi="Arial" w:cs="Arial"/>
          <w:sz w:val="20"/>
        </w:rPr>
        <w:t>systems</w:t>
      </w:r>
      <w:r w:rsidR="00763E53">
        <w:rPr>
          <w:rFonts w:ascii="Arial" w:hAnsi="Arial" w:cs="Arial"/>
          <w:sz w:val="20"/>
        </w:rPr>
        <w:t>;</w:t>
      </w:r>
      <w:proofErr w:type="gramEnd"/>
    </w:p>
    <w:p w14:paraId="53A5A40C" w14:textId="77777777" w:rsidR="00763E53" w:rsidRPr="00763E53" w:rsidRDefault="00763E53" w:rsidP="00763E53">
      <w:pPr>
        <w:pStyle w:val="ListParagraph"/>
        <w:rPr>
          <w:rFonts w:ascii="Arial" w:hAnsi="Arial" w:cs="Arial"/>
          <w:sz w:val="20"/>
        </w:rPr>
      </w:pPr>
    </w:p>
    <w:p w14:paraId="14934837" w14:textId="77777777" w:rsidR="00DD28E1" w:rsidRDefault="00763E53"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 xml:space="preserve">changes necessary to make the terms of your </w:t>
      </w:r>
      <w:r>
        <w:rPr>
          <w:rFonts w:ascii="Arial" w:hAnsi="Arial" w:cs="Arial"/>
          <w:i/>
          <w:sz w:val="20"/>
        </w:rPr>
        <w:t xml:space="preserve">loan agreement </w:t>
      </w:r>
      <w:r>
        <w:rPr>
          <w:rFonts w:ascii="Arial" w:hAnsi="Arial" w:cs="Arial"/>
          <w:sz w:val="20"/>
        </w:rPr>
        <w:t>clearer</w:t>
      </w:r>
      <w:r w:rsidR="0009359F" w:rsidRPr="0009359F">
        <w:rPr>
          <w:rFonts w:ascii="Arial" w:hAnsi="Arial" w:cs="Arial"/>
          <w:sz w:val="20"/>
        </w:rPr>
        <w:t>.</w:t>
      </w:r>
    </w:p>
    <w:p w14:paraId="71461003" w14:textId="77777777" w:rsidR="00DD28E1" w:rsidRDefault="006A60F2" w:rsidP="006C14D4">
      <w:pPr>
        <w:widowControl w:val="0"/>
        <w:spacing w:before="60" w:afterLines="60" w:after="144" w:line="240" w:lineRule="atLeast"/>
        <w:ind w:left="709"/>
        <w:rPr>
          <w:rFonts w:ascii="Arial" w:hAnsi="Arial" w:cs="Arial"/>
          <w:sz w:val="20"/>
        </w:rPr>
      </w:pPr>
      <w:r>
        <w:rPr>
          <w:rFonts w:ascii="Arial" w:hAnsi="Arial" w:cs="Arial"/>
          <w:sz w:val="20"/>
        </w:rPr>
        <w:t xml:space="preserve">We will give </w:t>
      </w:r>
      <w:r w:rsidR="0009359F" w:rsidRPr="0009359F">
        <w:rPr>
          <w:rFonts w:ascii="Arial" w:hAnsi="Arial" w:cs="Arial"/>
          <w:sz w:val="20"/>
        </w:rPr>
        <w:t xml:space="preserve">you notice </w:t>
      </w:r>
      <w:r>
        <w:rPr>
          <w:rFonts w:ascii="Arial" w:hAnsi="Arial" w:cs="Arial"/>
          <w:sz w:val="20"/>
        </w:rPr>
        <w:t xml:space="preserve">of the change as required by all applicable </w:t>
      </w:r>
      <w:r w:rsidR="0009359F" w:rsidRPr="0009359F">
        <w:rPr>
          <w:rFonts w:ascii="Arial" w:hAnsi="Arial" w:cs="Arial"/>
          <w:sz w:val="20"/>
        </w:rPr>
        <w:t>law</w:t>
      </w:r>
      <w:r w:rsidR="00EE4C65">
        <w:rPr>
          <w:rFonts w:ascii="Arial" w:hAnsi="Arial" w:cs="Arial"/>
          <w:sz w:val="20"/>
        </w:rPr>
        <w:t xml:space="preserve"> (not less than 30 days prior written notice</w:t>
      </w:r>
      <w:r w:rsidR="00EC0576">
        <w:rPr>
          <w:rFonts w:ascii="Arial" w:hAnsi="Arial" w:cs="Arial"/>
          <w:sz w:val="20"/>
        </w:rPr>
        <w:t xml:space="preserve"> unless required by law or if the change is not </w:t>
      </w:r>
      <w:proofErr w:type="gramStart"/>
      <w:r w:rsidR="00EC0576">
        <w:rPr>
          <w:rFonts w:ascii="Arial" w:hAnsi="Arial" w:cs="Arial"/>
          <w:sz w:val="20"/>
        </w:rPr>
        <w:t>adverse</w:t>
      </w:r>
      <w:proofErr w:type="gramEnd"/>
      <w:r w:rsidR="00EC0576">
        <w:rPr>
          <w:rFonts w:ascii="Arial" w:hAnsi="Arial" w:cs="Arial"/>
          <w:sz w:val="20"/>
        </w:rPr>
        <w:t xml:space="preserve"> to you</w:t>
      </w:r>
      <w:r w:rsidR="00EE4C65">
        <w:rPr>
          <w:rFonts w:ascii="Arial" w:hAnsi="Arial" w:cs="Arial"/>
          <w:sz w:val="20"/>
        </w:rPr>
        <w:t>)</w:t>
      </w:r>
      <w:r w:rsidR="0009359F" w:rsidRPr="0009359F">
        <w:rPr>
          <w:rFonts w:ascii="Arial" w:hAnsi="Arial" w:cs="Arial"/>
          <w:sz w:val="20"/>
        </w:rPr>
        <w:t xml:space="preserve">.  We can provide the notice to you by electronic communication methods including by email.  We do not need to notify you of changes to the </w:t>
      </w:r>
      <w:r w:rsidR="0009359F" w:rsidRPr="0009359F">
        <w:rPr>
          <w:rFonts w:ascii="Arial" w:hAnsi="Arial" w:cs="Arial"/>
          <w:i/>
          <w:sz w:val="20"/>
        </w:rPr>
        <w:t xml:space="preserve">loan agreement </w:t>
      </w:r>
      <w:r w:rsidR="0009359F" w:rsidRPr="0009359F">
        <w:rPr>
          <w:rFonts w:ascii="Arial" w:hAnsi="Arial" w:cs="Arial"/>
          <w:sz w:val="20"/>
        </w:rPr>
        <w:t>which has the effect of reducing your obligations.</w:t>
      </w:r>
      <w:r w:rsidR="00FC1F71">
        <w:rPr>
          <w:rFonts w:ascii="Arial" w:hAnsi="Arial" w:cs="Arial"/>
          <w:sz w:val="20"/>
        </w:rPr>
        <w:t xml:space="preserve">  </w:t>
      </w:r>
      <w:r w:rsidR="008000DE" w:rsidRPr="008000DE">
        <w:rPr>
          <w:rFonts w:ascii="Arial" w:hAnsi="Arial" w:cs="Arial"/>
          <w:sz w:val="20"/>
        </w:rPr>
        <w:t>If we make a change which you do not like, you can cancel this loan agreement by repaying the loan, but depending on your loan agreement, fees and charges may be payable.</w:t>
      </w:r>
    </w:p>
    <w:p w14:paraId="27E13F79" w14:textId="77777777" w:rsidR="00DD28E1" w:rsidRDefault="00F33486"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The interest rates and repayments </w:t>
      </w:r>
      <w:r w:rsidR="008C2731" w:rsidRPr="000274AE">
        <w:rPr>
          <w:rFonts w:ascii="Arial" w:hAnsi="Arial" w:cs="Arial"/>
          <w:sz w:val="20"/>
        </w:rPr>
        <w:t xml:space="preserve">referred to </w:t>
      </w:r>
      <w:r w:rsidRPr="000274AE">
        <w:rPr>
          <w:rFonts w:ascii="Arial" w:hAnsi="Arial" w:cs="Arial"/>
          <w:sz w:val="20"/>
        </w:rPr>
        <w:t xml:space="preserve">in your </w:t>
      </w:r>
      <w:r w:rsidR="00A51C3B" w:rsidRPr="000274AE">
        <w:rPr>
          <w:rFonts w:ascii="Arial" w:hAnsi="Arial" w:cs="Arial"/>
          <w:i/>
          <w:sz w:val="20"/>
        </w:rPr>
        <w:t>loan agreement</w:t>
      </w:r>
      <w:r w:rsidRPr="000274AE">
        <w:rPr>
          <w:rFonts w:ascii="Arial" w:hAnsi="Arial" w:cs="Arial"/>
          <w:sz w:val="20"/>
        </w:rPr>
        <w:t xml:space="preserve"> </w:t>
      </w:r>
      <w:r w:rsidR="008C2731" w:rsidRPr="000274AE">
        <w:rPr>
          <w:rFonts w:ascii="Arial" w:hAnsi="Arial" w:cs="Arial"/>
          <w:sz w:val="20"/>
        </w:rPr>
        <w:t xml:space="preserve">(including the </w:t>
      </w:r>
      <w:r w:rsidR="008C2731" w:rsidRPr="000274AE">
        <w:rPr>
          <w:rFonts w:ascii="Arial" w:hAnsi="Arial" w:cs="Arial"/>
          <w:i/>
          <w:sz w:val="20"/>
        </w:rPr>
        <w:t>offer details</w:t>
      </w:r>
      <w:r w:rsidR="008C2731" w:rsidRPr="000274AE">
        <w:rPr>
          <w:rFonts w:ascii="Arial" w:hAnsi="Arial" w:cs="Arial"/>
          <w:sz w:val="20"/>
        </w:rPr>
        <w:t xml:space="preserve">) </w:t>
      </w:r>
      <w:r w:rsidRPr="000274AE">
        <w:rPr>
          <w:rFonts w:ascii="Arial" w:hAnsi="Arial" w:cs="Arial"/>
          <w:sz w:val="20"/>
        </w:rPr>
        <w:t xml:space="preserve">are correct at the </w:t>
      </w:r>
      <w:r w:rsidRPr="000274AE">
        <w:rPr>
          <w:rFonts w:ascii="Arial" w:hAnsi="Arial" w:cs="Arial"/>
          <w:i/>
          <w:sz w:val="20"/>
        </w:rPr>
        <w:t>disclosure date</w:t>
      </w:r>
      <w:r w:rsidRPr="000274AE">
        <w:rPr>
          <w:rFonts w:ascii="Arial" w:hAnsi="Arial" w:cs="Arial"/>
          <w:sz w:val="20"/>
        </w:rPr>
        <w:t xml:space="preserve"> but may change prior to the </w:t>
      </w:r>
      <w:r w:rsidRPr="000274AE">
        <w:rPr>
          <w:rFonts w:ascii="Arial" w:hAnsi="Arial" w:cs="Arial"/>
          <w:i/>
          <w:sz w:val="20"/>
        </w:rPr>
        <w:t>settlement date</w:t>
      </w:r>
      <w:r w:rsidRPr="000274AE">
        <w:rPr>
          <w:rFonts w:ascii="Arial" w:hAnsi="Arial" w:cs="Arial"/>
          <w:sz w:val="20"/>
        </w:rPr>
        <w:t xml:space="preserve"> if the </w:t>
      </w:r>
      <w:r w:rsidR="008C2731" w:rsidRPr="000274AE">
        <w:rPr>
          <w:rFonts w:ascii="Arial" w:hAnsi="Arial" w:cs="Arial"/>
          <w:sz w:val="20"/>
        </w:rPr>
        <w:t xml:space="preserve">interest </w:t>
      </w:r>
      <w:r w:rsidRPr="000274AE">
        <w:rPr>
          <w:rFonts w:ascii="Arial" w:hAnsi="Arial" w:cs="Arial"/>
          <w:sz w:val="20"/>
        </w:rPr>
        <w:t>rate changes.</w:t>
      </w:r>
      <w:r w:rsidR="008C2731" w:rsidRPr="000274AE">
        <w:rPr>
          <w:rFonts w:ascii="Arial" w:hAnsi="Arial" w:cs="Arial"/>
          <w:sz w:val="20"/>
        </w:rPr>
        <w:t xml:space="preserve"> If the interest rate changes, we may change the </w:t>
      </w:r>
      <w:proofErr w:type="gramStart"/>
      <w:r w:rsidR="008C2731" w:rsidRPr="000274AE">
        <w:rPr>
          <w:rFonts w:ascii="Arial" w:hAnsi="Arial" w:cs="Arial"/>
          <w:sz w:val="20"/>
        </w:rPr>
        <w:t>amount</w:t>
      </w:r>
      <w:proofErr w:type="gramEnd"/>
      <w:r w:rsidR="008C2731" w:rsidRPr="000274AE">
        <w:rPr>
          <w:rFonts w:ascii="Arial" w:hAnsi="Arial" w:cs="Arial"/>
          <w:sz w:val="20"/>
        </w:rPr>
        <w:t xml:space="preserve"> of repayments.</w:t>
      </w:r>
    </w:p>
    <w:p w14:paraId="074CCC84" w14:textId="77777777" w:rsidR="00DD28E1" w:rsidRDefault="00DD28E1" w:rsidP="006C14D4">
      <w:pPr>
        <w:pStyle w:val="ListParagraph"/>
        <w:spacing w:before="60" w:afterLines="60" w:after="144" w:line="240" w:lineRule="atLeast"/>
        <w:rPr>
          <w:rFonts w:ascii="Arial" w:hAnsi="Arial" w:cs="Arial"/>
          <w:sz w:val="20"/>
        </w:rPr>
      </w:pPr>
    </w:p>
    <w:p w14:paraId="284EA957" w14:textId="77777777" w:rsidR="00DD28E1" w:rsidRDefault="00875B7F" w:rsidP="006C14D4">
      <w:pPr>
        <w:pStyle w:val="ListParagraph"/>
        <w:widowControl w:val="0"/>
        <w:numPr>
          <w:ilvl w:val="1"/>
          <w:numId w:val="4"/>
        </w:numPr>
        <w:spacing w:before="60" w:afterLines="60" w:after="144" w:line="240" w:lineRule="atLeast"/>
        <w:rPr>
          <w:rFonts w:ascii="Arial" w:hAnsi="Arial" w:cs="Arial"/>
          <w:sz w:val="20"/>
        </w:rPr>
      </w:pPr>
      <w:bookmarkStart w:id="10" w:name="_Ref503352132"/>
      <w:r>
        <w:rPr>
          <w:rFonts w:ascii="Arial" w:hAnsi="Arial" w:cs="Arial"/>
          <w:sz w:val="20"/>
        </w:rPr>
        <w:t>Acting reasonably and to the extent reasonably necessary to protect our legitimate business interests w</w:t>
      </w:r>
      <w:r w:rsidRPr="00CD4F85">
        <w:rPr>
          <w:rFonts w:ascii="Arial" w:hAnsi="Arial" w:cs="Arial"/>
          <w:sz w:val="20"/>
        </w:rPr>
        <w:t xml:space="preserve">e </w:t>
      </w:r>
      <w:r w:rsidR="00CD4F85" w:rsidRPr="00CD4F85">
        <w:rPr>
          <w:rFonts w:ascii="Arial" w:hAnsi="Arial" w:cs="Arial"/>
          <w:sz w:val="20"/>
        </w:rPr>
        <w:t>may change</w:t>
      </w:r>
      <w:r w:rsidR="00A523F6">
        <w:rPr>
          <w:rFonts w:ascii="Arial" w:hAnsi="Arial" w:cs="Arial"/>
          <w:sz w:val="20"/>
        </w:rPr>
        <w:t>,</w:t>
      </w:r>
      <w:r w:rsidR="00CD4F85" w:rsidRPr="00CD4F85">
        <w:rPr>
          <w:rFonts w:ascii="Arial" w:hAnsi="Arial" w:cs="Arial"/>
          <w:sz w:val="20"/>
        </w:rPr>
        <w:t xml:space="preserve"> from time to time</w:t>
      </w:r>
      <w:r w:rsidR="00A523F6">
        <w:rPr>
          <w:rFonts w:ascii="Arial" w:hAnsi="Arial" w:cs="Arial"/>
          <w:sz w:val="20"/>
        </w:rPr>
        <w:t>,</w:t>
      </w:r>
      <w:r w:rsidR="00CD4F85" w:rsidRPr="00CD4F85">
        <w:rPr>
          <w:rFonts w:ascii="Arial" w:hAnsi="Arial" w:cs="Arial"/>
          <w:sz w:val="20"/>
        </w:rPr>
        <w:t xml:space="preserve"> the interest rate </w:t>
      </w:r>
      <w:r w:rsidR="00A523F6">
        <w:rPr>
          <w:rFonts w:ascii="Arial" w:hAnsi="Arial" w:cs="Arial"/>
          <w:sz w:val="20"/>
        </w:rPr>
        <w:t>and</w:t>
      </w:r>
      <w:r w:rsidR="00CD4F85">
        <w:rPr>
          <w:rFonts w:ascii="Arial" w:hAnsi="Arial" w:cs="Arial"/>
          <w:sz w:val="20"/>
        </w:rPr>
        <w:t xml:space="preserve"> the default rate </w:t>
      </w:r>
      <w:r w:rsidR="00CD4F85" w:rsidRPr="00CD4F85">
        <w:rPr>
          <w:rFonts w:ascii="Arial" w:hAnsi="Arial" w:cs="Arial"/>
          <w:sz w:val="20"/>
        </w:rPr>
        <w:t>(by increasing or decreasing the applicable interest rate)</w:t>
      </w:r>
      <w:r w:rsidR="00983135">
        <w:rPr>
          <w:rFonts w:ascii="Arial" w:hAnsi="Arial" w:cs="Arial"/>
          <w:sz w:val="20"/>
        </w:rPr>
        <w:t xml:space="preserve">. </w:t>
      </w:r>
      <w:bookmarkEnd w:id="10"/>
      <w:r w:rsidR="00983135">
        <w:rPr>
          <w:rFonts w:ascii="Arial" w:hAnsi="Arial" w:cs="Arial"/>
          <w:sz w:val="20"/>
        </w:rPr>
        <w:t xml:space="preserve"> </w:t>
      </w:r>
    </w:p>
    <w:p w14:paraId="6CC329B9" w14:textId="77777777" w:rsidR="00BB580C" w:rsidRDefault="00BB580C" w:rsidP="00BB580C">
      <w:pPr>
        <w:pStyle w:val="ListParagraph"/>
        <w:spacing w:after="144"/>
        <w:rPr>
          <w:rFonts w:ascii="Arial" w:hAnsi="Arial" w:cs="Arial"/>
          <w:sz w:val="20"/>
        </w:rPr>
      </w:pPr>
    </w:p>
    <w:p w14:paraId="1624841D" w14:textId="77777777" w:rsidR="00DD28E1" w:rsidRDefault="00983135" w:rsidP="006C14D4">
      <w:pPr>
        <w:pStyle w:val="ListParagraph"/>
        <w:widowControl w:val="0"/>
        <w:numPr>
          <w:ilvl w:val="2"/>
          <w:numId w:val="4"/>
        </w:numPr>
        <w:spacing w:before="60" w:afterLines="60" w:after="144" w:line="240" w:lineRule="atLeast"/>
        <w:rPr>
          <w:rFonts w:ascii="Arial" w:hAnsi="Arial" w:cs="Arial"/>
          <w:sz w:val="20"/>
        </w:rPr>
      </w:pPr>
      <w:r w:rsidRPr="00983135">
        <w:rPr>
          <w:rFonts w:ascii="Arial" w:hAnsi="Arial" w:cs="Arial"/>
          <w:sz w:val="20"/>
        </w:rPr>
        <w:t>Some f</w:t>
      </w:r>
      <w:r w:rsidR="00361221" w:rsidRPr="00983135">
        <w:rPr>
          <w:rFonts w:ascii="Arial" w:hAnsi="Arial" w:cs="Arial"/>
          <w:sz w:val="20"/>
        </w:rPr>
        <w:t xml:space="preserve">actors that </w:t>
      </w:r>
      <w:r w:rsidRPr="00983135">
        <w:rPr>
          <w:rFonts w:ascii="Arial" w:hAnsi="Arial" w:cs="Arial"/>
          <w:sz w:val="20"/>
        </w:rPr>
        <w:t xml:space="preserve">impact our </w:t>
      </w:r>
      <w:r w:rsidR="00361221" w:rsidRPr="00983135">
        <w:rPr>
          <w:rFonts w:ascii="Arial" w:hAnsi="Arial" w:cs="Arial"/>
          <w:sz w:val="20"/>
        </w:rPr>
        <w:t>decision</w:t>
      </w:r>
      <w:r w:rsidRPr="00983135">
        <w:rPr>
          <w:rFonts w:ascii="Arial" w:hAnsi="Arial" w:cs="Arial"/>
          <w:sz w:val="20"/>
        </w:rPr>
        <w:t xml:space="preserve"> </w:t>
      </w:r>
      <w:r w:rsidR="00361221" w:rsidRPr="00983135">
        <w:rPr>
          <w:rFonts w:ascii="Arial" w:hAnsi="Arial" w:cs="Arial"/>
          <w:sz w:val="20"/>
        </w:rPr>
        <w:t xml:space="preserve">with respect to the interest rate and / or the default rate </w:t>
      </w:r>
      <w:r w:rsidRPr="00983135">
        <w:rPr>
          <w:rFonts w:ascii="Arial" w:hAnsi="Arial" w:cs="Arial"/>
          <w:sz w:val="20"/>
        </w:rPr>
        <w:t xml:space="preserve">changes </w:t>
      </w:r>
      <w:r w:rsidR="00361221" w:rsidRPr="00983135">
        <w:rPr>
          <w:rFonts w:ascii="Arial" w:hAnsi="Arial" w:cs="Arial"/>
          <w:sz w:val="20"/>
        </w:rPr>
        <w:t xml:space="preserve">include our cost of </w:t>
      </w:r>
      <w:r w:rsidRPr="00983135">
        <w:rPr>
          <w:rFonts w:ascii="Arial" w:hAnsi="Arial" w:cs="Arial"/>
          <w:sz w:val="20"/>
        </w:rPr>
        <w:t xml:space="preserve">providing </w:t>
      </w:r>
      <w:r w:rsidR="00361221" w:rsidRPr="00983135">
        <w:rPr>
          <w:rFonts w:ascii="Arial" w:hAnsi="Arial" w:cs="Arial"/>
          <w:sz w:val="20"/>
        </w:rPr>
        <w:t xml:space="preserve">funds, the margin or discount applicable to your loan, the loan amount / outstanding balance of your loan at the relevant time as well as the </w:t>
      </w:r>
      <w:r w:rsidRPr="00983135">
        <w:rPr>
          <w:rFonts w:ascii="Arial" w:hAnsi="Arial" w:cs="Arial"/>
          <w:sz w:val="20"/>
        </w:rPr>
        <w:t xml:space="preserve">operation </w:t>
      </w:r>
      <w:r w:rsidR="00361221" w:rsidRPr="00983135">
        <w:rPr>
          <w:rFonts w:ascii="Arial" w:hAnsi="Arial" w:cs="Arial"/>
          <w:sz w:val="20"/>
        </w:rPr>
        <w:t>of the capital and wholesale lending market including the financial institutions we access to fund our lending business.</w:t>
      </w:r>
      <w:r w:rsidR="00361221">
        <w:rPr>
          <w:rFonts w:ascii="Arial" w:hAnsi="Arial" w:cs="Arial"/>
          <w:sz w:val="20"/>
        </w:rPr>
        <w:t xml:space="preserve">  </w:t>
      </w:r>
    </w:p>
    <w:p w14:paraId="11ED0136"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4C5442B1" w14:textId="77777777" w:rsidR="00DD28E1" w:rsidRDefault="00983135"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Provided</w:t>
      </w:r>
      <w:r w:rsidRPr="000274AE">
        <w:rPr>
          <w:rFonts w:ascii="Arial" w:hAnsi="Arial" w:cs="Arial"/>
          <w:sz w:val="20"/>
        </w:rPr>
        <w:t xml:space="preserve"> you are not in default under your </w:t>
      </w:r>
      <w:r w:rsidRPr="000274AE">
        <w:rPr>
          <w:rFonts w:ascii="Arial" w:hAnsi="Arial" w:cs="Arial"/>
          <w:i/>
          <w:sz w:val="20"/>
        </w:rPr>
        <w:t>loan agreement</w:t>
      </w:r>
      <w:r w:rsidRPr="000274AE">
        <w:rPr>
          <w:rFonts w:ascii="Arial" w:hAnsi="Arial" w:cs="Arial"/>
          <w:sz w:val="20"/>
        </w:rPr>
        <w:t xml:space="preserve"> including any </w:t>
      </w:r>
      <w:r w:rsidRPr="000274AE">
        <w:rPr>
          <w:rFonts w:ascii="Arial" w:hAnsi="Arial" w:cs="Arial"/>
          <w:i/>
          <w:sz w:val="20"/>
        </w:rPr>
        <w:t>security</w:t>
      </w:r>
      <w:r>
        <w:rPr>
          <w:rFonts w:ascii="Arial" w:hAnsi="Arial" w:cs="Arial"/>
          <w:i/>
          <w:sz w:val="20"/>
        </w:rPr>
        <w:t xml:space="preserve"> </w:t>
      </w:r>
      <w:r>
        <w:rPr>
          <w:rFonts w:ascii="Arial" w:hAnsi="Arial" w:cs="Arial"/>
          <w:sz w:val="20"/>
        </w:rPr>
        <w:t xml:space="preserve">(including the </w:t>
      </w:r>
      <w:r>
        <w:rPr>
          <w:rFonts w:ascii="Arial" w:hAnsi="Arial" w:cs="Arial"/>
          <w:sz w:val="20"/>
        </w:rPr>
        <w:lastRenderedPageBreak/>
        <w:t>mortgaged property)</w:t>
      </w:r>
      <w:r w:rsidRPr="000274AE">
        <w:rPr>
          <w:rFonts w:ascii="Arial" w:hAnsi="Arial" w:cs="Arial"/>
          <w:sz w:val="20"/>
        </w:rPr>
        <w:t xml:space="preserve"> we will not change the fixed interest rate applicable on a fixed rate loan account during the fixed term for that loan (see clause </w:t>
      </w:r>
      <w:r w:rsidR="009818D6">
        <w:fldChar w:fldCharType="begin"/>
      </w:r>
      <w:r w:rsidR="00DD28E1">
        <w:instrText xml:space="preserve"> REF _Ref508006048 \r \h  \* MERGEFORMAT </w:instrText>
      </w:r>
      <w:r w:rsidR="009818D6">
        <w:fldChar w:fldCharType="separate"/>
      </w:r>
      <w:r w:rsidR="00DD28E1" w:rsidRPr="00A81509">
        <w:rPr>
          <w:rFonts w:ascii="Arial" w:hAnsi="Arial" w:cs="Arial"/>
          <w:sz w:val="20"/>
        </w:rPr>
        <w:t>38</w:t>
      </w:r>
      <w:r w:rsidR="009818D6">
        <w:fldChar w:fldCharType="end"/>
      </w:r>
      <w:r w:rsidRPr="000274AE">
        <w:rPr>
          <w:rFonts w:ascii="Arial" w:hAnsi="Arial" w:cs="Arial"/>
          <w:sz w:val="20"/>
        </w:rPr>
        <w:t xml:space="preserve"> for further information about fixed interest rates).</w:t>
      </w:r>
      <w:r>
        <w:rPr>
          <w:rFonts w:ascii="Arial" w:hAnsi="Arial" w:cs="Arial"/>
          <w:sz w:val="20"/>
        </w:rPr>
        <w:t xml:space="preserve">  </w:t>
      </w:r>
    </w:p>
    <w:p w14:paraId="578F647B" w14:textId="77777777" w:rsidR="00BB580C" w:rsidRDefault="00BB580C" w:rsidP="00BB580C">
      <w:pPr>
        <w:pStyle w:val="ListParagraph"/>
        <w:spacing w:after="144"/>
        <w:rPr>
          <w:rFonts w:ascii="Arial" w:hAnsi="Arial" w:cs="Arial"/>
          <w:sz w:val="20"/>
        </w:rPr>
      </w:pPr>
    </w:p>
    <w:p w14:paraId="330E96E7" w14:textId="77777777" w:rsidR="00DD28E1" w:rsidRDefault="006C7BD6"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S</w:t>
      </w:r>
      <w:r w:rsidR="00EB4EAC" w:rsidRPr="00CD4F85">
        <w:rPr>
          <w:rFonts w:ascii="Arial" w:hAnsi="Arial" w:cs="Arial"/>
          <w:sz w:val="20"/>
        </w:rPr>
        <w:t xml:space="preserve">ubject to giving you notice in accordance with all applicable laws, you will be notified of the </w:t>
      </w:r>
      <w:r w:rsidR="00EB4EAC">
        <w:rPr>
          <w:rFonts w:ascii="Arial" w:hAnsi="Arial" w:cs="Arial"/>
          <w:sz w:val="20"/>
        </w:rPr>
        <w:t xml:space="preserve">interest rate </w:t>
      </w:r>
      <w:r w:rsidR="00EB4EAC" w:rsidRPr="00CD4F85">
        <w:rPr>
          <w:rFonts w:ascii="Arial" w:hAnsi="Arial" w:cs="Arial"/>
          <w:sz w:val="20"/>
        </w:rPr>
        <w:t xml:space="preserve">change on or before the day the change takes effect.  We can provide the notice to you in writing or by electronic communication methods including email.  We do not need to notify you of changes to the </w:t>
      </w:r>
      <w:r w:rsidR="00EB4EAC" w:rsidRPr="00CD4F85">
        <w:rPr>
          <w:rFonts w:ascii="Arial" w:hAnsi="Arial" w:cs="Arial"/>
          <w:i/>
          <w:sz w:val="20"/>
        </w:rPr>
        <w:t xml:space="preserve">loan agreement </w:t>
      </w:r>
      <w:r w:rsidR="00EB4EAC" w:rsidRPr="00CD4F85">
        <w:rPr>
          <w:rFonts w:ascii="Arial" w:hAnsi="Arial" w:cs="Arial"/>
          <w:sz w:val="20"/>
        </w:rPr>
        <w:t>which has the effect of reducing your obligations.</w:t>
      </w:r>
    </w:p>
    <w:p w14:paraId="51BFFC0D" w14:textId="77777777" w:rsidR="00DD28E1" w:rsidRDefault="00DD28E1" w:rsidP="006C14D4">
      <w:pPr>
        <w:pStyle w:val="ListParagraph"/>
        <w:spacing w:before="60" w:afterLines="60" w:after="144" w:line="240" w:lineRule="atLeast"/>
        <w:rPr>
          <w:rFonts w:ascii="Arial" w:hAnsi="Arial" w:cs="Arial"/>
          <w:sz w:val="20"/>
        </w:rPr>
      </w:pPr>
    </w:p>
    <w:p w14:paraId="4D355A49" w14:textId="77777777" w:rsidR="00DD28E1" w:rsidRDefault="008C2731"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Loan account statement</w:t>
      </w:r>
      <w:r w:rsidR="00662A67">
        <w:rPr>
          <w:rFonts w:ascii="Arial" w:hAnsi="Arial" w:cs="Arial"/>
          <w:sz w:val="20"/>
        </w:rPr>
        <w:t>s</w:t>
      </w:r>
      <w:r w:rsidRPr="000274AE">
        <w:rPr>
          <w:rFonts w:ascii="Arial" w:hAnsi="Arial" w:cs="Arial"/>
          <w:sz w:val="20"/>
        </w:rPr>
        <w:t xml:space="preserve"> </w:t>
      </w:r>
      <w:r w:rsidR="00F33486" w:rsidRPr="000274AE">
        <w:rPr>
          <w:rFonts w:ascii="Arial" w:hAnsi="Arial" w:cs="Arial"/>
          <w:sz w:val="20"/>
        </w:rPr>
        <w:t xml:space="preserve">will be </w:t>
      </w:r>
      <w:r w:rsidRPr="000274AE">
        <w:rPr>
          <w:rFonts w:ascii="Arial" w:hAnsi="Arial" w:cs="Arial"/>
          <w:sz w:val="20"/>
        </w:rPr>
        <w:t xml:space="preserve">sent </w:t>
      </w:r>
      <w:r w:rsidR="00F33486" w:rsidRPr="000274AE">
        <w:rPr>
          <w:rFonts w:ascii="Arial" w:hAnsi="Arial" w:cs="Arial"/>
          <w:sz w:val="20"/>
        </w:rPr>
        <w:t>to you at least once every six months or more frequently if required by law.</w:t>
      </w:r>
      <w:r w:rsidR="00A57587" w:rsidRPr="000274AE">
        <w:rPr>
          <w:rFonts w:ascii="Arial" w:hAnsi="Arial" w:cs="Arial"/>
          <w:sz w:val="20"/>
        </w:rPr>
        <w:t xml:space="preserve">  You agree that we may send the loan statement to you either by post or electronically</w:t>
      </w:r>
      <w:r w:rsidR="00B21C19">
        <w:rPr>
          <w:rFonts w:ascii="Arial" w:hAnsi="Arial" w:cs="Arial"/>
          <w:sz w:val="20"/>
        </w:rPr>
        <w:t xml:space="preserve"> including by email</w:t>
      </w:r>
      <w:r w:rsidR="00A57587" w:rsidRPr="000274AE">
        <w:rPr>
          <w:rFonts w:ascii="Arial" w:hAnsi="Arial" w:cs="Arial"/>
          <w:sz w:val="20"/>
        </w:rPr>
        <w:t>.</w:t>
      </w:r>
    </w:p>
    <w:p w14:paraId="12D57B03" w14:textId="77777777" w:rsidR="00DD28E1" w:rsidRDefault="00DD28E1" w:rsidP="006C14D4">
      <w:pPr>
        <w:pStyle w:val="ListParagraph"/>
        <w:spacing w:before="60" w:afterLines="60" w:after="144" w:line="240" w:lineRule="atLeast"/>
        <w:rPr>
          <w:rFonts w:ascii="Arial" w:hAnsi="Arial" w:cs="Arial"/>
          <w:sz w:val="20"/>
        </w:rPr>
      </w:pPr>
    </w:p>
    <w:p w14:paraId="22DCE96C" w14:textId="77777777" w:rsidR="00DD28E1" w:rsidRDefault="00A54F15" w:rsidP="006C14D4">
      <w:pPr>
        <w:pStyle w:val="Heading"/>
        <w:widowControl w:val="0"/>
        <w:pBdr>
          <w:bottom w:val="single" w:sz="4" w:space="1" w:color="auto"/>
        </w:pBdr>
        <w:shd w:val="clear" w:color="auto" w:fill="A6A6A6" w:themeFill="background1" w:themeFillShade="A6"/>
        <w:spacing w:before="60" w:afterLines="60" w:after="144" w:line="240" w:lineRule="atLeast"/>
        <w:rPr>
          <w:rFonts w:ascii="Arial" w:hAnsi="Arial" w:cs="Arial"/>
          <w:caps w:val="0"/>
          <w:sz w:val="28"/>
          <w:szCs w:val="28"/>
        </w:rPr>
      </w:pPr>
      <w:r w:rsidRPr="00717013">
        <w:rPr>
          <w:rFonts w:ascii="Arial" w:hAnsi="Arial" w:cs="Arial"/>
          <w:caps w:val="0"/>
          <w:sz w:val="28"/>
          <w:szCs w:val="28"/>
        </w:rPr>
        <w:t xml:space="preserve">PART B – DEFAULT UNDER YOUR </w:t>
      </w:r>
      <w:r w:rsidRPr="00717013">
        <w:rPr>
          <w:rFonts w:ascii="Arial" w:hAnsi="Arial" w:cs="Arial"/>
          <w:i/>
          <w:caps w:val="0"/>
          <w:sz w:val="28"/>
          <w:szCs w:val="28"/>
        </w:rPr>
        <w:t>LOAN AGREEMENT</w:t>
      </w:r>
    </w:p>
    <w:p w14:paraId="0FF3AB14" w14:textId="77777777" w:rsidR="00DD28E1" w:rsidRDefault="0096687D"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A75201">
        <w:rPr>
          <w:rFonts w:ascii="Arial" w:hAnsi="Arial" w:cs="Arial"/>
          <w:b/>
          <w:szCs w:val="22"/>
        </w:rPr>
        <w:t xml:space="preserve">How is default </w:t>
      </w:r>
      <w:r w:rsidR="000A5BF1" w:rsidRPr="00A75201">
        <w:rPr>
          <w:rFonts w:ascii="Arial" w:hAnsi="Arial" w:cs="Arial"/>
          <w:b/>
          <w:szCs w:val="22"/>
        </w:rPr>
        <w:t xml:space="preserve">interest </w:t>
      </w:r>
      <w:r w:rsidRPr="00A75201">
        <w:rPr>
          <w:rFonts w:ascii="Arial" w:hAnsi="Arial" w:cs="Arial"/>
          <w:b/>
          <w:szCs w:val="22"/>
        </w:rPr>
        <w:t>calculated</w:t>
      </w:r>
    </w:p>
    <w:p w14:paraId="11F6E5C0" w14:textId="77777777" w:rsidR="00DD28E1" w:rsidRDefault="00DD28E1" w:rsidP="006C14D4">
      <w:pPr>
        <w:pStyle w:val="ListParagraph"/>
        <w:widowControl w:val="0"/>
        <w:spacing w:before="60" w:afterLines="60" w:after="144" w:line="240" w:lineRule="atLeast"/>
        <w:rPr>
          <w:rFonts w:ascii="Arial" w:hAnsi="Arial" w:cs="Arial"/>
          <w:b/>
          <w:sz w:val="20"/>
        </w:rPr>
      </w:pPr>
    </w:p>
    <w:p w14:paraId="47D8B52A" w14:textId="77777777" w:rsidR="00DD28E1" w:rsidRDefault="001D1B67" w:rsidP="006C14D4">
      <w:pPr>
        <w:pStyle w:val="ListParagraph"/>
        <w:widowControl w:val="0"/>
        <w:numPr>
          <w:ilvl w:val="1"/>
          <w:numId w:val="4"/>
        </w:numPr>
        <w:spacing w:before="60" w:afterLines="60" w:after="144" w:line="240" w:lineRule="atLeast"/>
        <w:rPr>
          <w:rFonts w:ascii="Arial" w:hAnsi="Arial" w:cs="Arial"/>
          <w:sz w:val="20"/>
        </w:rPr>
      </w:pPr>
      <w:r w:rsidRPr="009B3D66">
        <w:rPr>
          <w:rFonts w:ascii="Arial" w:hAnsi="Arial" w:cs="Arial"/>
          <w:sz w:val="20"/>
        </w:rPr>
        <w:t>If any amount due by you is not paid on the due date, you must pay default interest on the amount until it is paid</w:t>
      </w:r>
      <w:r w:rsidR="00D72F13" w:rsidRPr="009B3D66">
        <w:rPr>
          <w:rFonts w:ascii="Arial" w:hAnsi="Arial" w:cs="Arial"/>
          <w:sz w:val="20"/>
        </w:rPr>
        <w:t xml:space="preserve"> (if for any re</w:t>
      </w:r>
      <w:r w:rsidR="00D72F13" w:rsidRPr="000274AE">
        <w:rPr>
          <w:rFonts w:ascii="Arial" w:hAnsi="Arial" w:cs="Arial"/>
          <w:sz w:val="20"/>
        </w:rPr>
        <w:t>ason the entire loan amount becomes due then you may become liable to pay default interest on the entire unpaid balance of your loan)</w:t>
      </w:r>
      <w:r w:rsidRPr="000274AE">
        <w:rPr>
          <w:rFonts w:ascii="Arial" w:hAnsi="Arial" w:cs="Arial"/>
          <w:sz w:val="20"/>
        </w:rPr>
        <w:t xml:space="preserve">.  You may also be liable for default fees </w:t>
      </w:r>
      <w:r w:rsidR="00AD6FDB" w:rsidRPr="000274AE">
        <w:rPr>
          <w:rFonts w:ascii="Arial" w:hAnsi="Arial" w:cs="Arial"/>
          <w:sz w:val="20"/>
        </w:rPr>
        <w:t xml:space="preserve">and charges </w:t>
      </w:r>
      <w:r w:rsidRPr="000274AE">
        <w:rPr>
          <w:rFonts w:ascii="Arial" w:hAnsi="Arial" w:cs="Arial"/>
          <w:sz w:val="20"/>
        </w:rPr>
        <w:t xml:space="preserve">as specified in your </w:t>
      </w:r>
      <w:r w:rsidRPr="000274AE">
        <w:rPr>
          <w:rFonts w:ascii="Arial" w:hAnsi="Arial" w:cs="Arial"/>
          <w:i/>
          <w:sz w:val="20"/>
        </w:rPr>
        <w:t>loan agreement</w:t>
      </w:r>
      <w:r w:rsidR="00AD6FDB" w:rsidRPr="000274AE">
        <w:rPr>
          <w:rFonts w:ascii="Arial" w:hAnsi="Arial" w:cs="Arial"/>
          <w:sz w:val="20"/>
        </w:rPr>
        <w:t xml:space="preserve"> (which includes the </w:t>
      </w:r>
      <w:r w:rsidR="00AD6FDB" w:rsidRPr="000274AE">
        <w:rPr>
          <w:rFonts w:ascii="Arial" w:hAnsi="Arial" w:cs="Arial"/>
          <w:i/>
          <w:sz w:val="20"/>
        </w:rPr>
        <w:t>offer details</w:t>
      </w:r>
      <w:r w:rsidR="00AD6FDB" w:rsidRPr="000274AE">
        <w:rPr>
          <w:rFonts w:ascii="Arial" w:hAnsi="Arial" w:cs="Arial"/>
          <w:sz w:val="20"/>
        </w:rPr>
        <w:t>)</w:t>
      </w:r>
      <w:r w:rsidR="00D72F13" w:rsidRPr="000274AE">
        <w:rPr>
          <w:rFonts w:ascii="Arial" w:hAnsi="Arial" w:cs="Arial"/>
          <w:sz w:val="20"/>
        </w:rPr>
        <w:t xml:space="preserve"> as </w:t>
      </w:r>
      <w:r w:rsidR="00361038">
        <w:rPr>
          <w:rFonts w:ascii="Arial" w:hAnsi="Arial" w:cs="Arial"/>
          <w:sz w:val="20"/>
        </w:rPr>
        <w:t xml:space="preserve">may be </w:t>
      </w:r>
      <w:r w:rsidR="00D72F13" w:rsidRPr="000274AE">
        <w:rPr>
          <w:rFonts w:ascii="Arial" w:hAnsi="Arial" w:cs="Arial"/>
          <w:sz w:val="20"/>
        </w:rPr>
        <w:t xml:space="preserve">amended by us from time to time in </w:t>
      </w:r>
      <w:r w:rsidR="00D72F13" w:rsidRPr="00CF1DF8">
        <w:rPr>
          <w:rFonts w:ascii="Arial" w:hAnsi="Arial" w:cs="Arial"/>
          <w:sz w:val="20"/>
        </w:rPr>
        <w:t xml:space="preserve">accordance with your </w:t>
      </w:r>
      <w:r w:rsidR="00D72F13" w:rsidRPr="00CF1DF8">
        <w:rPr>
          <w:rFonts w:ascii="Arial" w:hAnsi="Arial" w:cs="Arial"/>
          <w:i/>
          <w:sz w:val="20"/>
        </w:rPr>
        <w:t>loan agreement</w:t>
      </w:r>
      <w:r w:rsidRPr="00CF1DF8">
        <w:rPr>
          <w:rFonts w:ascii="Arial" w:hAnsi="Arial" w:cs="Arial"/>
          <w:sz w:val="20"/>
        </w:rPr>
        <w:t xml:space="preserve">.  </w:t>
      </w:r>
    </w:p>
    <w:p w14:paraId="5FAAF1DC" w14:textId="77777777" w:rsidR="00DD28E1" w:rsidRDefault="00DD28E1" w:rsidP="006C14D4">
      <w:pPr>
        <w:pStyle w:val="ListParagraph"/>
        <w:widowControl w:val="0"/>
        <w:spacing w:before="60" w:afterLines="60" w:after="144" w:line="240" w:lineRule="atLeast"/>
        <w:rPr>
          <w:rFonts w:ascii="Arial" w:hAnsi="Arial" w:cs="Arial"/>
          <w:sz w:val="20"/>
        </w:rPr>
      </w:pPr>
    </w:p>
    <w:p w14:paraId="3C0D6A73" w14:textId="77777777" w:rsidR="00DD28E1" w:rsidRDefault="00AD6FDB" w:rsidP="006C14D4">
      <w:pPr>
        <w:pStyle w:val="ListParagraph"/>
        <w:widowControl w:val="0"/>
        <w:numPr>
          <w:ilvl w:val="1"/>
          <w:numId w:val="4"/>
        </w:numPr>
        <w:spacing w:before="60" w:afterLines="60" w:after="144" w:line="240" w:lineRule="atLeast"/>
        <w:rPr>
          <w:rFonts w:ascii="Arial" w:hAnsi="Arial" w:cs="Arial"/>
          <w:sz w:val="20"/>
        </w:rPr>
      </w:pPr>
      <w:r w:rsidRPr="00CF1DF8">
        <w:rPr>
          <w:rFonts w:ascii="Arial" w:hAnsi="Arial" w:cs="Arial"/>
          <w:sz w:val="20"/>
        </w:rPr>
        <w:t xml:space="preserve">Default </w:t>
      </w:r>
      <w:r w:rsidR="00662A67">
        <w:rPr>
          <w:rFonts w:ascii="Arial" w:hAnsi="Arial" w:cs="Arial"/>
          <w:sz w:val="20"/>
        </w:rPr>
        <w:t>i</w:t>
      </w:r>
      <w:r w:rsidR="00662A67" w:rsidRPr="00CF1DF8">
        <w:rPr>
          <w:rFonts w:ascii="Arial" w:hAnsi="Arial" w:cs="Arial"/>
          <w:sz w:val="20"/>
        </w:rPr>
        <w:t xml:space="preserve">nterest </w:t>
      </w:r>
      <w:r w:rsidR="00615EDD" w:rsidRPr="00CF1DF8">
        <w:rPr>
          <w:rFonts w:ascii="Arial" w:hAnsi="Arial" w:cs="Arial"/>
          <w:sz w:val="20"/>
        </w:rPr>
        <w:t xml:space="preserve">charges are </w:t>
      </w:r>
      <w:r w:rsidRPr="00CF1DF8">
        <w:rPr>
          <w:rFonts w:ascii="Arial" w:hAnsi="Arial" w:cs="Arial"/>
          <w:sz w:val="20"/>
        </w:rPr>
        <w:t xml:space="preserve">calculated by applying the default </w:t>
      </w:r>
      <w:r w:rsidR="00615EDD" w:rsidRPr="00CF1DF8">
        <w:rPr>
          <w:rFonts w:ascii="Arial" w:hAnsi="Arial" w:cs="Arial"/>
          <w:sz w:val="20"/>
        </w:rPr>
        <w:t xml:space="preserve">interest </w:t>
      </w:r>
      <w:r w:rsidRPr="00CF1DF8">
        <w:rPr>
          <w:rFonts w:ascii="Arial" w:hAnsi="Arial" w:cs="Arial"/>
          <w:sz w:val="20"/>
        </w:rPr>
        <w:t xml:space="preserve">rate to the amount in default at the end of each day </w:t>
      </w:r>
      <w:r w:rsidR="00615EDD" w:rsidRPr="00CF1DF8">
        <w:rPr>
          <w:rFonts w:ascii="Arial" w:hAnsi="Arial" w:cs="Arial"/>
          <w:sz w:val="20"/>
        </w:rPr>
        <w:t xml:space="preserve">a </w:t>
      </w:r>
      <w:r w:rsidRPr="00CF1DF8">
        <w:rPr>
          <w:rFonts w:ascii="Arial" w:hAnsi="Arial" w:cs="Arial"/>
          <w:sz w:val="20"/>
        </w:rPr>
        <w:t xml:space="preserve">default continues.  The end of each day for calculating default interest charges is 5.00 pm Eastern Standard Time.  The default rate applied each day is equal to the default </w:t>
      </w:r>
      <w:r w:rsidR="00615EDD" w:rsidRPr="00CF1DF8">
        <w:rPr>
          <w:rFonts w:ascii="Arial" w:hAnsi="Arial" w:cs="Arial"/>
          <w:sz w:val="20"/>
        </w:rPr>
        <w:t xml:space="preserve">interest </w:t>
      </w:r>
      <w:r w:rsidRPr="00CF1DF8">
        <w:rPr>
          <w:rFonts w:ascii="Arial" w:hAnsi="Arial" w:cs="Arial"/>
          <w:sz w:val="20"/>
        </w:rPr>
        <w:t>rate applicable at the time divided by 365</w:t>
      </w:r>
      <w:r w:rsidR="00D95BAB">
        <w:rPr>
          <w:rFonts w:ascii="Arial" w:hAnsi="Arial" w:cs="Arial"/>
          <w:sz w:val="20"/>
        </w:rPr>
        <w:t xml:space="preserve"> or 366</w:t>
      </w:r>
      <w:r w:rsidRPr="00CF1DF8">
        <w:rPr>
          <w:rFonts w:ascii="Arial" w:hAnsi="Arial" w:cs="Arial"/>
          <w:sz w:val="20"/>
        </w:rPr>
        <w:t xml:space="preserve"> days</w:t>
      </w:r>
      <w:r w:rsidR="00D95BAB">
        <w:rPr>
          <w:rFonts w:ascii="Arial" w:hAnsi="Arial" w:cs="Arial"/>
          <w:sz w:val="20"/>
        </w:rPr>
        <w:t xml:space="preserve"> (as applicable</w:t>
      </w:r>
      <w:r w:rsidRPr="00CF1DF8">
        <w:rPr>
          <w:rFonts w:ascii="Arial" w:hAnsi="Arial" w:cs="Arial"/>
          <w:sz w:val="20"/>
        </w:rPr>
        <w:t>).</w:t>
      </w:r>
    </w:p>
    <w:p w14:paraId="69B99C56" w14:textId="77777777" w:rsidR="00DD28E1" w:rsidRDefault="00DD28E1" w:rsidP="006C14D4">
      <w:pPr>
        <w:pStyle w:val="ListParagraph"/>
        <w:spacing w:before="60" w:afterLines="60" w:after="144" w:line="240" w:lineRule="atLeast"/>
        <w:rPr>
          <w:rFonts w:ascii="Arial" w:hAnsi="Arial" w:cs="Arial"/>
          <w:sz w:val="20"/>
        </w:rPr>
      </w:pPr>
    </w:p>
    <w:p w14:paraId="10AF71ED" w14:textId="77777777" w:rsidR="00DD28E1" w:rsidRDefault="0096687D"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bookmarkStart w:id="11" w:name="_Ref78804417"/>
      <w:r w:rsidRPr="00CF1DF8">
        <w:rPr>
          <w:rFonts w:ascii="Arial" w:hAnsi="Arial" w:cs="Arial"/>
          <w:b/>
          <w:szCs w:val="22"/>
        </w:rPr>
        <w:t xml:space="preserve">What </w:t>
      </w:r>
      <w:r w:rsidR="00897C46" w:rsidRPr="00CF1DF8">
        <w:rPr>
          <w:rFonts w:ascii="Arial" w:hAnsi="Arial" w:cs="Arial"/>
          <w:b/>
          <w:szCs w:val="22"/>
        </w:rPr>
        <w:t xml:space="preserve">is an </w:t>
      </w:r>
      <w:r w:rsidR="0090501A" w:rsidRPr="00CF1DF8">
        <w:rPr>
          <w:rFonts w:ascii="Arial" w:hAnsi="Arial" w:cs="Arial"/>
          <w:b/>
          <w:i/>
          <w:szCs w:val="22"/>
        </w:rPr>
        <w:t>event of default</w:t>
      </w:r>
      <w:bookmarkEnd w:id="11"/>
      <w:r w:rsidR="0061576A" w:rsidRPr="00CF1DF8">
        <w:rPr>
          <w:rFonts w:ascii="Arial" w:hAnsi="Arial" w:cs="Arial"/>
          <w:b/>
          <w:szCs w:val="22"/>
        </w:rPr>
        <w:t xml:space="preserve"> </w:t>
      </w:r>
    </w:p>
    <w:p w14:paraId="35B24D0B" w14:textId="298F74B4" w:rsidR="00DD28E1" w:rsidRDefault="009818D6" w:rsidP="006C14D4">
      <w:pPr>
        <w:pStyle w:val="ListParagraph"/>
        <w:widowControl w:val="0"/>
        <w:spacing w:before="60" w:afterLines="60" w:after="144" w:line="240" w:lineRule="atLeast"/>
        <w:rPr>
          <w:rFonts w:ascii="Arial" w:hAnsi="Arial" w:cs="Arial"/>
          <w:b/>
          <w:sz w:val="20"/>
        </w:rPr>
      </w:pPr>
      <w:r>
        <w:rPr>
          <w:rFonts w:ascii="Arial" w:hAnsi="Arial" w:cs="Arial"/>
          <w:b/>
          <w:noProof/>
          <w:sz w:val="20"/>
          <w:lang w:val="en-US"/>
        </w:rPr>
        <mc:AlternateContent>
          <mc:Choice Requires="wps">
            <w:drawing>
              <wp:anchor distT="0" distB="0" distL="114300" distR="114300" simplePos="0" relativeHeight="251675648" behindDoc="0" locked="0" layoutInCell="1" allowOverlap="1" wp14:anchorId="63C778E2" wp14:editId="28463C99">
                <wp:simplePos x="0" y="0"/>
                <wp:positionH relativeFrom="column">
                  <wp:posOffset>469900</wp:posOffset>
                </wp:positionH>
                <wp:positionV relativeFrom="paragraph">
                  <wp:posOffset>107950</wp:posOffset>
                </wp:positionV>
                <wp:extent cx="5829300" cy="556895"/>
                <wp:effectExtent l="12700" t="12700" r="6350" b="11430"/>
                <wp:wrapNone/>
                <wp:docPr id="21550617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556895"/>
                        </a:xfrm>
                        <a:prstGeom prst="rect">
                          <a:avLst/>
                        </a:prstGeom>
                        <a:solidFill>
                          <a:srgbClr val="FFFFFF"/>
                        </a:solidFill>
                        <a:ln w="9525">
                          <a:solidFill>
                            <a:srgbClr val="000000"/>
                          </a:solidFill>
                          <a:miter lim="800000"/>
                          <a:headEnd/>
                          <a:tailEnd/>
                        </a:ln>
                      </wps:spPr>
                      <wps:txbx>
                        <w:txbxContent>
                          <w:p w14:paraId="048B25F4" w14:textId="77777777" w:rsidR="00032A02" w:rsidRPr="00637D57" w:rsidRDefault="00032A02" w:rsidP="00521DA3">
                            <w:pPr>
                              <w:shd w:val="clear" w:color="auto" w:fill="D9D9D9" w:themeFill="background1" w:themeFillShade="D9"/>
                              <w:spacing w:before="0"/>
                              <w:rPr>
                                <w:rFonts w:ascii="Arial" w:hAnsi="Arial" w:cs="Arial"/>
                                <w:sz w:val="20"/>
                                <w:lang w:val="en-US"/>
                              </w:rPr>
                            </w:pPr>
                            <w:r w:rsidRPr="00516272">
                              <w:rPr>
                                <w:rFonts w:ascii="Arial" w:hAnsi="Arial" w:cs="Arial"/>
                                <w:b/>
                                <w:sz w:val="20"/>
                                <w:lang w:val="en-US"/>
                              </w:rPr>
                              <w:t>Warning</w:t>
                            </w:r>
                            <w:r>
                              <w:rPr>
                                <w:rFonts w:ascii="Arial" w:hAnsi="Arial" w:cs="Arial"/>
                                <w:sz w:val="20"/>
                                <w:lang w:val="en-US"/>
                              </w:rPr>
                              <w:t xml:space="preserve">: There are different types of </w:t>
                            </w:r>
                            <w:r>
                              <w:rPr>
                                <w:rFonts w:ascii="Arial" w:hAnsi="Arial" w:cs="Arial"/>
                                <w:i/>
                                <w:sz w:val="20"/>
                                <w:lang w:val="en-US"/>
                              </w:rPr>
                              <w:t>events of default</w:t>
                            </w:r>
                            <w:r>
                              <w:rPr>
                                <w:rFonts w:ascii="Arial" w:hAnsi="Arial" w:cs="Arial"/>
                                <w:sz w:val="20"/>
                                <w:lang w:val="en-US"/>
                              </w:rPr>
                              <w:t xml:space="preserve">.  Some are monetary defaults and others are non-monetary defaults. Some non-monetary defaults are treated differently – see clause 15.5 for consequences of non-monetary defaults.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778E2" id="Text Box 24" o:spid="_x0000_s1036" type="#_x0000_t202" style="position:absolute;left:0;text-align:left;margin-left:37pt;margin-top:8.5pt;width:459pt;height:43.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">
                <v:textbox>
                  <w:txbxContent>
                    <w:p w14:paraId="048B25F4" w14:textId="77777777" w:rsidR="00032A02" w:rsidRPr="00637D57" w:rsidRDefault="00032A02" w:rsidP="00521DA3">
                      <w:pPr>
                        <w:shd w:val="clear" w:color="auto" w:fill="D9D9D9" w:themeFill="background1" w:themeFillShade="D9"/>
                        <w:spacing w:before="0"/>
                        <w:rPr>
                          <w:rFonts w:ascii="Arial" w:hAnsi="Arial" w:cs="Arial"/>
                          <w:sz w:val="20"/>
                          <w:lang w:val="en-US"/>
                        </w:rPr>
                      </w:pPr>
                      <w:r w:rsidRPr="00516272">
                        <w:rPr>
                          <w:rFonts w:ascii="Arial" w:hAnsi="Arial" w:cs="Arial"/>
                          <w:b/>
                          <w:sz w:val="20"/>
                          <w:lang w:val="en-US"/>
                        </w:rPr>
                        <w:t>Warning</w:t>
                      </w:r>
                      <w:r>
                        <w:rPr>
                          <w:rFonts w:ascii="Arial" w:hAnsi="Arial" w:cs="Arial"/>
                          <w:sz w:val="20"/>
                          <w:lang w:val="en-US"/>
                        </w:rPr>
                        <w:t xml:space="preserve">: There are different types of </w:t>
                      </w:r>
                      <w:r>
                        <w:rPr>
                          <w:rFonts w:ascii="Arial" w:hAnsi="Arial" w:cs="Arial"/>
                          <w:i/>
                          <w:sz w:val="20"/>
                          <w:lang w:val="en-US"/>
                        </w:rPr>
                        <w:t>events of default</w:t>
                      </w:r>
                      <w:r>
                        <w:rPr>
                          <w:rFonts w:ascii="Arial" w:hAnsi="Arial" w:cs="Arial"/>
                          <w:sz w:val="20"/>
                          <w:lang w:val="en-US"/>
                        </w:rPr>
                        <w:t xml:space="preserve">.  Some are monetary defaults and others are non-monetary defaults. Some non-monetary defaults are treated differently – see clause 15.5 for consequences of non-monetary defaults. </w:t>
                      </w:r>
                    </w:p>
                  </w:txbxContent>
                </v:textbox>
              </v:shape>
            </w:pict>
          </mc:Fallback>
        </mc:AlternateContent>
      </w:r>
    </w:p>
    <w:p w14:paraId="14425E77" w14:textId="77777777" w:rsidR="00DD28E1" w:rsidRDefault="00DD28E1" w:rsidP="006C14D4">
      <w:pPr>
        <w:pStyle w:val="ListParagraph"/>
        <w:widowControl w:val="0"/>
        <w:spacing w:before="60" w:afterLines="60" w:after="144" w:line="240" w:lineRule="atLeast"/>
        <w:rPr>
          <w:rFonts w:ascii="Arial" w:hAnsi="Arial" w:cs="Arial"/>
          <w:b/>
          <w:sz w:val="20"/>
        </w:rPr>
      </w:pPr>
    </w:p>
    <w:p w14:paraId="512EA8F0" w14:textId="77777777" w:rsidR="00DD28E1" w:rsidRDefault="00DD28E1" w:rsidP="006C14D4">
      <w:pPr>
        <w:pStyle w:val="ListParagraph"/>
        <w:widowControl w:val="0"/>
        <w:spacing w:before="60" w:afterLines="60" w:after="144" w:line="240" w:lineRule="atLeast"/>
        <w:rPr>
          <w:rFonts w:ascii="Arial" w:hAnsi="Arial" w:cs="Arial"/>
          <w:b/>
          <w:sz w:val="20"/>
        </w:rPr>
      </w:pPr>
    </w:p>
    <w:p w14:paraId="0613D163" w14:textId="77777777" w:rsidR="00DD28E1" w:rsidRDefault="00DD28E1" w:rsidP="006C14D4">
      <w:pPr>
        <w:pStyle w:val="ListParagraph"/>
        <w:widowControl w:val="0"/>
        <w:spacing w:before="60" w:afterLines="60" w:after="144" w:line="240" w:lineRule="atLeast"/>
        <w:rPr>
          <w:rFonts w:ascii="Arial" w:hAnsi="Arial" w:cs="Arial"/>
          <w:b/>
          <w:sz w:val="20"/>
        </w:rPr>
      </w:pPr>
    </w:p>
    <w:p w14:paraId="41548068" w14:textId="77777777" w:rsidR="00DD28E1" w:rsidRDefault="00DD28E1" w:rsidP="006C14D4">
      <w:pPr>
        <w:pStyle w:val="ListParagraph"/>
        <w:widowControl w:val="0"/>
        <w:spacing w:before="60" w:afterLines="60" w:after="144" w:line="240" w:lineRule="atLeast"/>
        <w:rPr>
          <w:rFonts w:ascii="Arial" w:hAnsi="Arial" w:cs="Arial"/>
          <w:b/>
          <w:sz w:val="20"/>
        </w:rPr>
      </w:pPr>
    </w:p>
    <w:p w14:paraId="61CEED85" w14:textId="77777777" w:rsidR="00DD28E1" w:rsidRDefault="00897C46" w:rsidP="006C14D4">
      <w:pPr>
        <w:pStyle w:val="ListParagraph"/>
        <w:widowControl w:val="0"/>
        <w:numPr>
          <w:ilvl w:val="1"/>
          <w:numId w:val="4"/>
        </w:numPr>
        <w:spacing w:before="60" w:afterLines="60" w:after="144" w:line="240" w:lineRule="atLeast"/>
        <w:rPr>
          <w:rFonts w:ascii="Arial" w:hAnsi="Arial" w:cs="Arial"/>
          <w:sz w:val="20"/>
        </w:rPr>
      </w:pPr>
      <w:bookmarkStart w:id="12" w:name="_Ref503443579"/>
      <w:bookmarkStart w:id="13" w:name="_Ref109644264"/>
      <w:r w:rsidRPr="00CF1DF8">
        <w:rPr>
          <w:rFonts w:ascii="Arial" w:hAnsi="Arial" w:cs="Arial"/>
          <w:sz w:val="20"/>
        </w:rPr>
        <w:t xml:space="preserve">An event of default occurs if </w:t>
      </w:r>
      <w:r w:rsidR="001D1B67" w:rsidRPr="00CF1DF8">
        <w:rPr>
          <w:rFonts w:ascii="Arial" w:hAnsi="Arial" w:cs="Arial"/>
          <w:sz w:val="20"/>
        </w:rPr>
        <w:t xml:space="preserve">any one or more of the following </w:t>
      </w:r>
      <w:r w:rsidRPr="00CF1DF8">
        <w:rPr>
          <w:rFonts w:ascii="Arial" w:hAnsi="Arial" w:cs="Arial"/>
          <w:sz w:val="20"/>
        </w:rPr>
        <w:t>happens</w:t>
      </w:r>
      <w:r w:rsidR="0061576A" w:rsidRPr="00CF1DF8">
        <w:rPr>
          <w:rFonts w:ascii="Arial" w:hAnsi="Arial" w:cs="Arial"/>
          <w:sz w:val="20"/>
        </w:rPr>
        <w:t xml:space="preserve"> (each </w:t>
      </w:r>
      <w:r w:rsidR="0096687D" w:rsidRPr="00CF1DF8">
        <w:rPr>
          <w:rFonts w:ascii="Arial" w:hAnsi="Arial" w:cs="Arial"/>
          <w:sz w:val="20"/>
        </w:rPr>
        <w:t xml:space="preserve">being </w:t>
      </w:r>
      <w:r w:rsidR="0061576A" w:rsidRPr="00CF1DF8">
        <w:rPr>
          <w:rFonts w:ascii="Arial" w:hAnsi="Arial" w:cs="Arial"/>
          <w:sz w:val="20"/>
        </w:rPr>
        <w:t>an ‘</w:t>
      </w:r>
      <w:r w:rsidR="0061576A" w:rsidRPr="00CF1DF8">
        <w:rPr>
          <w:rFonts w:ascii="Arial" w:hAnsi="Arial" w:cs="Arial"/>
          <w:i/>
          <w:sz w:val="20"/>
        </w:rPr>
        <w:t>event of default</w:t>
      </w:r>
      <w:r w:rsidR="0061576A" w:rsidRPr="00CF1DF8">
        <w:rPr>
          <w:rFonts w:ascii="Arial" w:hAnsi="Arial" w:cs="Arial"/>
          <w:sz w:val="20"/>
        </w:rPr>
        <w:t>’)</w:t>
      </w:r>
      <w:r w:rsidR="001D1B67" w:rsidRPr="00CF1DF8">
        <w:rPr>
          <w:rFonts w:ascii="Arial" w:hAnsi="Arial" w:cs="Arial"/>
          <w:sz w:val="20"/>
        </w:rPr>
        <w:t>:</w:t>
      </w:r>
      <w:bookmarkEnd w:id="12"/>
      <w:bookmarkEnd w:id="13"/>
    </w:p>
    <w:p w14:paraId="5A7AFC0E" w14:textId="77777777" w:rsidR="00DD28E1" w:rsidRDefault="00DD28E1" w:rsidP="006C14D4">
      <w:pPr>
        <w:pStyle w:val="ListParagraph"/>
        <w:widowControl w:val="0"/>
        <w:spacing w:before="60" w:afterLines="60" w:after="144" w:line="240" w:lineRule="atLeast"/>
        <w:ind w:left="1418"/>
        <w:rPr>
          <w:rFonts w:ascii="Arial" w:hAnsi="Arial" w:cs="Arial"/>
          <w:sz w:val="20"/>
        </w:rPr>
      </w:pPr>
      <w:bookmarkStart w:id="14" w:name="_Ref107931963"/>
    </w:p>
    <w:p w14:paraId="3B247EC7" w14:textId="77777777" w:rsidR="00DD28E1" w:rsidRDefault="00A155D7" w:rsidP="006C14D4">
      <w:pPr>
        <w:pStyle w:val="ListParagraph"/>
        <w:widowControl w:val="0"/>
        <w:numPr>
          <w:ilvl w:val="2"/>
          <w:numId w:val="4"/>
        </w:numPr>
        <w:spacing w:before="60" w:afterLines="60" w:after="144" w:line="240" w:lineRule="atLeast"/>
        <w:rPr>
          <w:rFonts w:ascii="Arial" w:hAnsi="Arial" w:cs="Arial"/>
          <w:sz w:val="20"/>
        </w:rPr>
      </w:pPr>
      <w:r w:rsidRPr="00CF1DF8">
        <w:rPr>
          <w:rFonts w:ascii="Arial" w:hAnsi="Arial" w:cs="Arial"/>
          <w:sz w:val="20"/>
        </w:rPr>
        <w:t>t</w:t>
      </w:r>
      <w:r w:rsidR="001D1B67" w:rsidRPr="00CF1DF8">
        <w:rPr>
          <w:rFonts w:ascii="Arial" w:hAnsi="Arial" w:cs="Arial"/>
          <w:sz w:val="20"/>
        </w:rPr>
        <w:t xml:space="preserve">here is default of any term </w:t>
      </w:r>
      <w:r w:rsidR="002C3FF2" w:rsidRPr="00CF1DF8">
        <w:rPr>
          <w:rFonts w:ascii="Arial" w:hAnsi="Arial" w:cs="Arial"/>
          <w:sz w:val="20"/>
        </w:rPr>
        <w:t xml:space="preserve">or condition </w:t>
      </w:r>
      <w:r w:rsidR="001D1B67" w:rsidRPr="00CF1DF8">
        <w:rPr>
          <w:rFonts w:ascii="Arial" w:hAnsi="Arial" w:cs="Arial"/>
          <w:sz w:val="20"/>
        </w:rPr>
        <w:t xml:space="preserve">of your </w:t>
      </w:r>
      <w:r w:rsidR="001D1B67" w:rsidRPr="00CF1DF8">
        <w:rPr>
          <w:rFonts w:ascii="Arial" w:hAnsi="Arial" w:cs="Arial"/>
          <w:i/>
          <w:sz w:val="20"/>
        </w:rPr>
        <w:t xml:space="preserve">loan </w:t>
      </w:r>
      <w:proofErr w:type="gramStart"/>
      <w:r w:rsidR="001D1B67" w:rsidRPr="00CF1DF8">
        <w:rPr>
          <w:rFonts w:ascii="Arial" w:hAnsi="Arial" w:cs="Arial"/>
          <w:i/>
          <w:sz w:val="20"/>
        </w:rPr>
        <w:t>agreement</w:t>
      </w:r>
      <w:r w:rsidRPr="00CF1DF8">
        <w:rPr>
          <w:rFonts w:ascii="Arial" w:hAnsi="Arial" w:cs="Arial"/>
          <w:sz w:val="20"/>
        </w:rPr>
        <w:t>;</w:t>
      </w:r>
      <w:bookmarkEnd w:id="14"/>
      <w:proofErr w:type="gramEnd"/>
    </w:p>
    <w:p w14:paraId="02205C08"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E775A2D" w14:textId="77777777" w:rsidR="00DD28E1" w:rsidRDefault="00EC139A" w:rsidP="006C14D4">
      <w:pPr>
        <w:pStyle w:val="ListParagraph"/>
        <w:widowControl w:val="0"/>
        <w:numPr>
          <w:ilvl w:val="2"/>
          <w:numId w:val="4"/>
        </w:numPr>
        <w:spacing w:before="60" w:afterLines="60" w:after="144" w:line="240" w:lineRule="atLeast"/>
        <w:rPr>
          <w:rFonts w:ascii="Arial" w:hAnsi="Arial" w:cs="Arial"/>
          <w:sz w:val="20"/>
        </w:rPr>
      </w:pPr>
      <w:r w:rsidRPr="00CF1DF8">
        <w:rPr>
          <w:rFonts w:ascii="Arial" w:hAnsi="Arial" w:cs="Arial"/>
          <w:sz w:val="20"/>
        </w:rPr>
        <w:t>t</w:t>
      </w:r>
      <w:r w:rsidR="001D1B67" w:rsidRPr="00CF1DF8">
        <w:rPr>
          <w:rFonts w:ascii="Arial" w:hAnsi="Arial" w:cs="Arial"/>
          <w:sz w:val="20"/>
        </w:rPr>
        <w:t xml:space="preserve">here is default under any </w:t>
      </w:r>
      <w:r w:rsidR="0061576A" w:rsidRPr="00CF1DF8">
        <w:rPr>
          <w:rFonts w:ascii="Arial" w:hAnsi="Arial" w:cs="Arial"/>
          <w:i/>
          <w:sz w:val="20"/>
        </w:rPr>
        <w:t>security</w:t>
      </w:r>
      <w:r w:rsidR="0061576A" w:rsidRPr="00CF1DF8">
        <w:rPr>
          <w:rFonts w:ascii="Arial" w:hAnsi="Arial" w:cs="Arial"/>
          <w:sz w:val="20"/>
        </w:rPr>
        <w:t xml:space="preserve"> (including any mortgage</w:t>
      </w:r>
      <w:r w:rsidR="00840AD8" w:rsidRPr="00CF1DF8">
        <w:rPr>
          <w:rFonts w:ascii="Arial" w:hAnsi="Arial" w:cs="Arial"/>
          <w:sz w:val="20"/>
        </w:rPr>
        <w:t>d property</w:t>
      </w:r>
      <w:r w:rsidR="0061576A" w:rsidRPr="00CF1DF8">
        <w:rPr>
          <w:rFonts w:ascii="Arial" w:hAnsi="Arial" w:cs="Arial"/>
          <w:sz w:val="20"/>
        </w:rPr>
        <w:t xml:space="preserve">) </w:t>
      </w:r>
      <w:r w:rsidR="001D1B67" w:rsidRPr="00CF1DF8">
        <w:rPr>
          <w:rFonts w:ascii="Arial" w:hAnsi="Arial" w:cs="Arial"/>
          <w:sz w:val="20"/>
        </w:rPr>
        <w:t xml:space="preserve">given under your </w:t>
      </w:r>
      <w:r w:rsidR="001D1B67" w:rsidRPr="00CF1DF8">
        <w:rPr>
          <w:rFonts w:ascii="Arial" w:hAnsi="Arial" w:cs="Arial"/>
          <w:i/>
          <w:sz w:val="20"/>
        </w:rPr>
        <w:t>loan agreement</w:t>
      </w:r>
      <w:r w:rsidR="0074507D" w:rsidRPr="00CF1DF8">
        <w:rPr>
          <w:rFonts w:ascii="Arial" w:hAnsi="Arial" w:cs="Arial"/>
          <w:i/>
          <w:sz w:val="20"/>
        </w:rPr>
        <w:t xml:space="preserve"> </w:t>
      </w:r>
      <w:r w:rsidR="0074507D" w:rsidRPr="00CF1DF8">
        <w:rPr>
          <w:rFonts w:ascii="Arial" w:hAnsi="Arial" w:cs="Arial"/>
          <w:sz w:val="20"/>
        </w:rPr>
        <w:t xml:space="preserve">which includes where any creditor of yours commences any proceedings against you in relation to any </w:t>
      </w:r>
      <w:r w:rsidR="0074507D" w:rsidRPr="00CF1DF8">
        <w:rPr>
          <w:rFonts w:ascii="Arial" w:hAnsi="Arial" w:cs="Arial"/>
          <w:i/>
          <w:sz w:val="20"/>
        </w:rPr>
        <w:t xml:space="preserve">security </w:t>
      </w:r>
      <w:r w:rsidR="0074507D" w:rsidRPr="00CF1DF8">
        <w:rPr>
          <w:rFonts w:ascii="Arial" w:hAnsi="Arial" w:cs="Arial"/>
          <w:sz w:val="20"/>
        </w:rPr>
        <w:t>(including any mortgaged property</w:t>
      </w:r>
      <w:proofErr w:type="gramStart"/>
      <w:r w:rsidR="0074507D" w:rsidRPr="00CF1DF8">
        <w:rPr>
          <w:rFonts w:ascii="Arial" w:hAnsi="Arial" w:cs="Arial"/>
          <w:sz w:val="20"/>
        </w:rPr>
        <w:t>)</w:t>
      </w:r>
      <w:r w:rsidR="00A155D7" w:rsidRPr="00CF1DF8">
        <w:rPr>
          <w:rFonts w:ascii="Arial" w:hAnsi="Arial" w:cs="Arial"/>
          <w:sz w:val="20"/>
        </w:rPr>
        <w:t>;</w:t>
      </w:r>
      <w:proofErr w:type="gramEnd"/>
    </w:p>
    <w:p w14:paraId="33CB3DD4"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170FB174" w14:textId="77777777" w:rsidR="00DD28E1" w:rsidRDefault="00A155D7" w:rsidP="006C14D4">
      <w:pPr>
        <w:pStyle w:val="ListParagraph"/>
        <w:widowControl w:val="0"/>
        <w:numPr>
          <w:ilvl w:val="2"/>
          <w:numId w:val="4"/>
        </w:numPr>
        <w:spacing w:before="60" w:afterLines="60" w:after="144" w:line="240" w:lineRule="atLeast"/>
        <w:rPr>
          <w:rFonts w:ascii="Arial" w:hAnsi="Arial" w:cs="Arial"/>
          <w:sz w:val="20"/>
        </w:rPr>
      </w:pPr>
      <w:r w:rsidRPr="00CF1DF8">
        <w:rPr>
          <w:rFonts w:ascii="Arial" w:hAnsi="Arial" w:cs="Arial"/>
          <w:sz w:val="20"/>
        </w:rPr>
        <w:t>y</w:t>
      </w:r>
      <w:r w:rsidR="001D1B67" w:rsidRPr="00CF1DF8">
        <w:rPr>
          <w:rFonts w:ascii="Arial" w:hAnsi="Arial" w:cs="Arial"/>
          <w:sz w:val="20"/>
        </w:rPr>
        <w:t xml:space="preserve">ou fail to pay </w:t>
      </w:r>
      <w:r w:rsidR="00244454" w:rsidRPr="00CF1DF8">
        <w:rPr>
          <w:rFonts w:ascii="Arial" w:hAnsi="Arial" w:cs="Arial"/>
          <w:sz w:val="20"/>
        </w:rPr>
        <w:t xml:space="preserve">us </w:t>
      </w:r>
      <w:r w:rsidR="001D1B67" w:rsidRPr="00CF1DF8">
        <w:rPr>
          <w:rFonts w:ascii="Arial" w:hAnsi="Arial" w:cs="Arial"/>
          <w:sz w:val="20"/>
        </w:rPr>
        <w:t xml:space="preserve">any money by the due </w:t>
      </w:r>
      <w:proofErr w:type="gramStart"/>
      <w:r w:rsidR="001D1B67" w:rsidRPr="00CF1DF8">
        <w:rPr>
          <w:rFonts w:ascii="Arial" w:hAnsi="Arial" w:cs="Arial"/>
          <w:sz w:val="20"/>
        </w:rPr>
        <w:t>date</w:t>
      </w:r>
      <w:r w:rsidRPr="00CF1DF8">
        <w:rPr>
          <w:rFonts w:ascii="Arial" w:hAnsi="Arial" w:cs="Arial"/>
          <w:sz w:val="20"/>
        </w:rPr>
        <w:t>;</w:t>
      </w:r>
      <w:proofErr w:type="gramEnd"/>
    </w:p>
    <w:p w14:paraId="501774E6" w14:textId="77777777" w:rsidR="00DD28E1" w:rsidRDefault="00DD28E1" w:rsidP="006C14D4">
      <w:pPr>
        <w:pStyle w:val="ListParagraph"/>
        <w:widowControl w:val="0"/>
        <w:spacing w:before="60" w:afterLines="60" w:after="144" w:line="240" w:lineRule="atLeast"/>
        <w:ind w:left="1418"/>
        <w:rPr>
          <w:rFonts w:ascii="Arial" w:hAnsi="Arial" w:cs="Arial"/>
          <w:sz w:val="20"/>
        </w:rPr>
      </w:pPr>
      <w:bookmarkStart w:id="15" w:name="_Ref107931900"/>
    </w:p>
    <w:p w14:paraId="2EEC7984" w14:textId="77777777" w:rsidR="00DD28E1" w:rsidRDefault="00A155D7" w:rsidP="006C14D4">
      <w:pPr>
        <w:pStyle w:val="ListParagraph"/>
        <w:widowControl w:val="0"/>
        <w:numPr>
          <w:ilvl w:val="2"/>
          <w:numId w:val="4"/>
        </w:numPr>
        <w:spacing w:before="60" w:afterLines="60" w:after="144" w:line="240" w:lineRule="atLeast"/>
        <w:rPr>
          <w:rFonts w:ascii="Arial" w:hAnsi="Arial" w:cs="Arial"/>
          <w:sz w:val="20"/>
        </w:rPr>
      </w:pPr>
      <w:r w:rsidRPr="00CF1DF8">
        <w:rPr>
          <w:rFonts w:ascii="Arial" w:hAnsi="Arial" w:cs="Arial"/>
          <w:sz w:val="20"/>
        </w:rPr>
        <w:t>a</w:t>
      </w:r>
      <w:r w:rsidR="001D1B67" w:rsidRPr="00CF1DF8">
        <w:rPr>
          <w:rFonts w:ascii="Arial" w:hAnsi="Arial" w:cs="Arial"/>
          <w:sz w:val="20"/>
        </w:rPr>
        <w:t>ny representation made by you to us</w:t>
      </w:r>
      <w:r w:rsidR="003E3D54" w:rsidRPr="00CF1DF8">
        <w:rPr>
          <w:rFonts w:ascii="Arial" w:hAnsi="Arial" w:cs="Arial"/>
          <w:sz w:val="20"/>
        </w:rPr>
        <w:t>, our contractors</w:t>
      </w:r>
      <w:r w:rsidR="001D1B67" w:rsidRPr="00CF1DF8">
        <w:rPr>
          <w:rFonts w:ascii="Arial" w:hAnsi="Arial" w:cs="Arial"/>
          <w:sz w:val="20"/>
        </w:rPr>
        <w:t xml:space="preserve"> or our agents proves to be </w:t>
      </w:r>
      <w:r w:rsidR="00DC4FA8" w:rsidRPr="00CF1DF8">
        <w:rPr>
          <w:rFonts w:ascii="Arial" w:hAnsi="Arial" w:cs="Arial"/>
          <w:sz w:val="20"/>
        </w:rPr>
        <w:t xml:space="preserve">incorrect, incomplete, </w:t>
      </w:r>
      <w:r w:rsidR="001D1B67" w:rsidRPr="00CF1DF8">
        <w:rPr>
          <w:rFonts w:ascii="Arial" w:hAnsi="Arial" w:cs="Arial"/>
          <w:sz w:val="20"/>
        </w:rPr>
        <w:t>untrue or misleading</w:t>
      </w:r>
      <w:r w:rsidR="00244454" w:rsidRPr="00CF1DF8">
        <w:rPr>
          <w:rFonts w:ascii="Arial" w:hAnsi="Arial" w:cs="Arial"/>
          <w:sz w:val="20"/>
        </w:rPr>
        <w:t xml:space="preserve"> in a material </w:t>
      </w:r>
      <w:proofErr w:type="gramStart"/>
      <w:r w:rsidR="00244454" w:rsidRPr="00CF1DF8">
        <w:rPr>
          <w:rFonts w:ascii="Arial" w:hAnsi="Arial" w:cs="Arial"/>
          <w:sz w:val="20"/>
        </w:rPr>
        <w:t>respect</w:t>
      </w:r>
      <w:r w:rsidRPr="00CF1DF8">
        <w:rPr>
          <w:rFonts w:ascii="Arial" w:hAnsi="Arial" w:cs="Arial"/>
          <w:sz w:val="20"/>
        </w:rPr>
        <w:t>;</w:t>
      </w:r>
      <w:bookmarkEnd w:id="15"/>
      <w:proofErr w:type="gramEnd"/>
    </w:p>
    <w:p w14:paraId="40FE8E40"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00A40A2A" w14:textId="77777777" w:rsidR="00DD28E1" w:rsidRDefault="00A155D7" w:rsidP="006C14D4">
      <w:pPr>
        <w:pStyle w:val="ListParagraph"/>
        <w:widowControl w:val="0"/>
        <w:numPr>
          <w:ilvl w:val="2"/>
          <w:numId w:val="4"/>
        </w:numPr>
        <w:spacing w:before="60" w:afterLines="60" w:after="144" w:line="240" w:lineRule="atLeast"/>
        <w:rPr>
          <w:rFonts w:ascii="Arial" w:hAnsi="Arial" w:cs="Arial"/>
          <w:sz w:val="20"/>
        </w:rPr>
      </w:pPr>
      <w:r w:rsidRPr="00CF1DF8">
        <w:rPr>
          <w:rFonts w:ascii="Arial" w:hAnsi="Arial" w:cs="Arial"/>
          <w:sz w:val="20"/>
        </w:rPr>
        <w:t>y</w:t>
      </w:r>
      <w:r w:rsidR="001D1B67" w:rsidRPr="00CF1DF8">
        <w:rPr>
          <w:rFonts w:ascii="Arial" w:hAnsi="Arial" w:cs="Arial"/>
          <w:sz w:val="20"/>
        </w:rPr>
        <w:t xml:space="preserve">ou die, become </w:t>
      </w:r>
      <w:r w:rsidR="008B4EEE" w:rsidRPr="00CF1DF8">
        <w:rPr>
          <w:rFonts w:ascii="Arial" w:hAnsi="Arial" w:cs="Arial"/>
          <w:sz w:val="20"/>
        </w:rPr>
        <w:t xml:space="preserve">insolvent, </w:t>
      </w:r>
      <w:r w:rsidR="001D1B67" w:rsidRPr="00CF1DF8">
        <w:rPr>
          <w:rFonts w:ascii="Arial" w:hAnsi="Arial" w:cs="Arial"/>
          <w:sz w:val="20"/>
        </w:rPr>
        <w:t xml:space="preserve">bankrupt, enter into any kind of bankruptcy administration or are </w:t>
      </w:r>
      <w:proofErr w:type="gramStart"/>
      <w:r w:rsidR="006466A7" w:rsidRPr="00CF1DF8">
        <w:rPr>
          <w:rFonts w:ascii="Arial" w:hAnsi="Arial" w:cs="Arial"/>
          <w:sz w:val="20"/>
        </w:rPr>
        <w:t>g</w:t>
      </w:r>
      <w:r w:rsidR="001D1B67" w:rsidRPr="00CF1DF8">
        <w:rPr>
          <w:rFonts w:ascii="Arial" w:hAnsi="Arial" w:cs="Arial"/>
          <w:sz w:val="20"/>
        </w:rPr>
        <w:t>a</w:t>
      </w:r>
      <w:r w:rsidR="006466A7" w:rsidRPr="00CF1DF8">
        <w:rPr>
          <w:rFonts w:ascii="Arial" w:hAnsi="Arial" w:cs="Arial"/>
          <w:sz w:val="20"/>
        </w:rPr>
        <w:t>o</w:t>
      </w:r>
      <w:r w:rsidR="001D1B67" w:rsidRPr="00CF1DF8">
        <w:rPr>
          <w:rFonts w:ascii="Arial" w:hAnsi="Arial" w:cs="Arial"/>
          <w:sz w:val="20"/>
        </w:rPr>
        <w:t>led</w:t>
      </w:r>
      <w:r w:rsidRPr="00CF1DF8">
        <w:rPr>
          <w:rFonts w:ascii="Arial" w:hAnsi="Arial" w:cs="Arial"/>
          <w:sz w:val="20"/>
        </w:rPr>
        <w:t>;</w:t>
      </w:r>
      <w:proofErr w:type="gramEnd"/>
    </w:p>
    <w:p w14:paraId="3026A9BA" w14:textId="77777777" w:rsidR="00DD28E1" w:rsidRDefault="00DD28E1" w:rsidP="006C14D4">
      <w:pPr>
        <w:pStyle w:val="ListParagraph"/>
        <w:widowControl w:val="0"/>
        <w:spacing w:before="60" w:afterLines="60" w:after="144" w:line="240" w:lineRule="atLeast"/>
        <w:ind w:left="1418"/>
        <w:rPr>
          <w:rFonts w:ascii="Arial" w:hAnsi="Arial" w:cs="Arial"/>
          <w:sz w:val="20"/>
        </w:rPr>
      </w:pPr>
      <w:bookmarkStart w:id="16" w:name="_Ref108704879"/>
    </w:p>
    <w:p w14:paraId="564A0E73" w14:textId="77777777" w:rsidR="00DD28E1" w:rsidRDefault="00A155D7" w:rsidP="006C14D4">
      <w:pPr>
        <w:pStyle w:val="ListParagraph"/>
        <w:widowControl w:val="0"/>
        <w:numPr>
          <w:ilvl w:val="2"/>
          <w:numId w:val="4"/>
        </w:numPr>
        <w:spacing w:before="60" w:afterLines="60" w:after="144" w:line="240" w:lineRule="atLeast"/>
        <w:rPr>
          <w:rFonts w:ascii="Arial" w:hAnsi="Arial" w:cs="Arial"/>
          <w:sz w:val="20"/>
        </w:rPr>
      </w:pPr>
      <w:r w:rsidRPr="00CF1DF8">
        <w:rPr>
          <w:rFonts w:ascii="Arial" w:hAnsi="Arial" w:cs="Arial"/>
          <w:sz w:val="20"/>
        </w:rPr>
        <w:t>y</w:t>
      </w:r>
      <w:r w:rsidR="001D1B67" w:rsidRPr="00CF1DF8">
        <w:rPr>
          <w:rFonts w:ascii="Arial" w:hAnsi="Arial" w:cs="Arial"/>
          <w:sz w:val="20"/>
        </w:rPr>
        <w:t xml:space="preserve">ou do not maintain </w:t>
      </w:r>
      <w:r w:rsidR="00DC4FA8" w:rsidRPr="00CF1DF8">
        <w:rPr>
          <w:rFonts w:ascii="Arial" w:hAnsi="Arial" w:cs="Arial"/>
          <w:sz w:val="20"/>
        </w:rPr>
        <w:t xml:space="preserve">(including as a result of the cancelation of) </w:t>
      </w:r>
      <w:r w:rsidR="001D1B67" w:rsidRPr="00CF1DF8">
        <w:rPr>
          <w:rFonts w:ascii="Arial" w:hAnsi="Arial" w:cs="Arial"/>
          <w:sz w:val="20"/>
        </w:rPr>
        <w:t xml:space="preserve">appropriate </w:t>
      </w:r>
      <w:r w:rsidR="0014387C" w:rsidRPr="00CF1DF8">
        <w:rPr>
          <w:rFonts w:ascii="Arial" w:hAnsi="Arial" w:cs="Arial"/>
          <w:sz w:val="20"/>
        </w:rPr>
        <w:t>property</w:t>
      </w:r>
      <w:r w:rsidR="001D1B67" w:rsidRPr="00CF1DF8">
        <w:rPr>
          <w:rFonts w:ascii="Arial" w:hAnsi="Arial" w:cs="Arial"/>
          <w:sz w:val="20"/>
        </w:rPr>
        <w:t xml:space="preserve"> insurance over </w:t>
      </w:r>
      <w:r w:rsidR="003E3D54" w:rsidRPr="00CF1DF8">
        <w:rPr>
          <w:rFonts w:ascii="Arial" w:hAnsi="Arial" w:cs="Arial"/>
          <w:sz w:val="20"/>
        </w:rPr>
        <w:t xml:space="preserve">any </w:t>
      </w:r>
      <w:proofErr w:type="gramStart"/>
      <w:r w:rsidR="003E3D54" w:rsidRPr="00CF1DF8">
        <w:rPr>
          <w:rFonts w:ascii="Arial" w:hAnsi="Arial" w:cs="Arial"/>
          <w:i/>
          <w:sz w:val="20"/>
        </w:rPr>
        <w:t>security</w:t>
      </w:r>
      <w:r w:rsidRPr="00CF1DF8">
        <w:rPr>
          <w:rFonts w:ascii="Arial" w:hAnsi="Arial" w:cs="Arial"/>
          <w:sz w:val="20"/>
        </w:rPr>
        <w:t>;</w:t>
      </w:r>
      <w:bookmarkEnd w:id="16"/>
      <w:proofErr w:type="gramEnd"/>
    </w:p>
    <w:p w14:paraId="72193ADD" w14:textId="77777777" w:rsidR="00DD28E1" w:rsidRDefault="00DD28E1" w:rsidP="006C14D4">
      <w:pPr>
        <w:pStyle w:val="ListParagraph"/>
        <w:widowControl w:val="0"/>
        <w:spacing w:before="60" w:afterLines="60" w:after="144" w:line="240" w:lineRule="atLeast"/>
        <w:ind w:left="1418"/>
        <w:rPr>
          <w:rFonts w:ascii="Arial" w:hAnsi="Arial" w:cs="Arial"/>
          <w:sz w:val="20"/>
        </w:rPr>
      </w:pPr>
      <w:bookmarkStart w:id="17" w:name="_Ref107931906"/>
    </w:p>
    <w:p w14:paraId="4CF413CA" w14:textId="77777777" w:rsidR="00DD28E1" w:rsidRDefault="00A155D7" w:rsidP="006C14D4">
      <w:pPr>
        <w:pStyle w:val="ListParagraph"/>
        <w:widowControl w:val="0"/>
        <w:numPr>
          <w:ilvl w:val="2"/>
          <w:numId w:val="4"/>
        </w:numPr>
        <w:spacing w:before="60" w:afterLines="60" w:after="144" w:line="240" w:lineRule="atLeast"/>
        <w:rPr>
          <w:rFonts w:ascii="Arial" w:hAnsi="Arial" w:cs="Arial"/>
          <w:sz w:val="20"/>
        </w:rPr>
      </w:pPr>
      <w:r w:rsidRPr="00CF1DF8">
        <w:rPr>
          <w:rFonts w:ascii="Arial" w:hAnsi="Arial" w:cs="Arial"/>
          <w:sz w:val="20"/>
        </w:rPr>
        <w:t>y</w:t>
      </w:r>
      <w:r w:rsidR="001D1B67" w:rsidRPr="00CF1DF8">
        <w:rPr>
          <w:rFonts w:ascii="Arial" w:hAnsi="Arial" w:cs="Arial"/>
          <w:sz w:val="20"/>
        </w:rPr>
        <w:t xml:space="preserve">ou breach any material undertaking </w:t>
      </w:r>
      <w:r w:rsidR="00244454" w:rsidRPr="00CF1DF8">
        <w:rPr>
          <w:rFonts w:ascii="Arial" w:hAnsi="Arial" w:cs="Arial"/>
          <w:sz w:val="20"/>
        </w:rPr>
        <w:t xml:space="preserve">you have given </w:t>
      </w:r>
      <w:r w:rsidR="001D1B67" w:rsidRPr="00CF1DF8">
        <w:rPr>
          <w:rFonts w:ascii="Arial" w:hAnsi="Arial" w:cs="Arial"/>
          <w:sz w:val="20"/>
        </w:rPr>
        <w:t>to </w:t>
      </w:r>
      <w:proofErr w:type="gramStart"/>
      <w:r w:rsidR="001D1B67" w:rsidRPr="00CF1DF8">
        <w:rPr>
          <w:rFonts w:ascii="Arial" w:hAnsi="Arial" w:cs="Arial"/>
          <w:sz w:val="20"/>
        </w:rPr>
        <w:t>us</w:t>
      </w:r>
      <w:r w:rsidRPr="00CF1DF8">
        <w:rPr>
          <w:rFonts w:ascii="Arial" w:hAnsi="Arial" w:cs="Arial"/>
          <w:sz w:val="20"/>
        </w:rPr>
        <w:t>;</w:t>
      </w:r>
      <w:bookmarkEnd w:id="17"/>
      <w:proofErr w:type="gramEnd"/>
    </w:p>
    <w:p w14:paraId="4AA80E9D"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C457BE5" w14:textId="77777777" w:rsidR="00DD28E1" w:rsidRDefault="00361A5A" w:rsidP="006C14D4">
      <w:pPr>
        <w:pStyle w:val="ListParagraph"/>
        <w:widowControl w:val="0"/>
        <w:numPr>
          <w:ilvl w:val="2"/>
          <w:numId w:val="4"/>
        </w:numPr>
        <w:spacing w:before="60" w:afterLines="60" w:after="144" w:line="240" w:lineRule="atLeast"/>
        <w:rPr>
          <w:rFonts w:ascii="Arial" w:hAnsi="Arial" w:cs="Arial"/>
          <w:sz w:val="20"/>
        </w:rPr>
      </w:pPr>
      <w:r w:rsidRPr="00CF1DF8">
        <w:rPr>
          <w:rFonts w:ascii="Arial" w:hAnsi="Arial" w:cs="Arial"/>
          <w:sz w:val="20"/>
        </w:rPr>
        <w:lastRenderedPageBreak/>
        <w:t xml:space="preserve">we are not reasonably satisfied with the title to any </w:t>
      </w:r>
      <w:r w:rsidR="00750269" w:rsidRPr="00CF1DF8">
        <w:rPr>
          <w:rFonts w:ascii="Arial" w:hAnsi="Arial" w:cs="Arial"/>
          <w:i/>
          <w:sz w:val="20"/>
        </w:rPr>
        <w:t>security</w:t>
      </w:r>
      <w:r w:rsidRPr="00CF1DF8">
        <w:rPr>
          <w:rFonts w:ascii="Arial" w:hAnsi="Arial" w:cs="Arial"/>
          <w:sz w:val="20"/>
        </w:rPr>
        <w:t xml:space="preserve"> or our interests in any </w:t>
      </w:r>
      <w:r w:rsidR="00BD185D" w:rsidRPr="00CF1DF8">
        <w:rPr>
          <w:rFonts w:ascii="Arial" w:hAnsi="Arial" w:cs="Arial"/>
          <w:sz w:val="20"/>
        </w:rPr>
        <w:t xml:space="preserve">such </w:t>
      </w:r>
      <w:proofErr w:type="gramStart"/>
      <w:r w:rsidRPr="00CF1DF8">
        <w:rPr>
          <w:rFonts w:ascii="Arial" w:hAnsi="Arial" w:cs="Arial"/>
          <w:i/>
          <w:sz w:val="20"/>
        </w:rPr>
        <w:t xml:space="preserve">security  </w:t>
      </w:r>
      <w:r w:rsidR="0090501A" w:rsidRPr="00CF1DF8">
        <w:rPr>
          <w:rFonts w:ascii="Arial" w:hAnsi="Arial" w:cs="Arial"/>
          <w:sz w:val="20"/>
        </w:rPr>
        <w:t>or</w:t>
      </w:r>
      <w:proofErr w:type="gramEnd"/>
      <w:r w:rsidRPr="00CF1DF8">
        <w:rPr>
          <w:rFonts w:ascii="Arial" w:hAnsi="Arial" w:cs="Arial"/>
          <w:i/>
          <w:sz w:val="20"/>
        </w:rPr>
        <w:t xml:space="preserve"> </w:t>
      </w:r>
      <w:r w:rsidRPr="00CF1DF8">
        <w:rPr>
          <w:rFonts w:ascii="Arial" w:hAnsi="Arial" w:cs="Arial"/>
          <w:sz w:val="20"/>
        </w:rPr>
        <w:t xml:space="preserve"> </w:t>
      </w:r>
      <w:r w:rsidR="00750269" w:rsidRPr="00CF1DF8">
        <w:rPr>
          <w:rFonts w:ascii="Arial" w:hAnsi="Arial" w:cs="Arial"/>
          <w:sz w:val="20"/>
        </w:rPr>
        <w:t>there</w:t>
      </w:r>
      <w:r w:rsidR="00DC4FA8" w:rsidRPr="00CF1DF8">
        <w:rPr>
          <w:rFonts w:ascii="Arial" w:hAnsi="Arial" w:cs="Arial"/>
          <w:sz w:val="20"/>
        </w:rPr>
        <w:t xml:space="preserve"> is any adverse change </w:t>
      </w:r>
      <w:r w:rsidR="0038573B">
        <w:rPr>
          <w:rFonts w:ascii="Arial" w:hAnsi="Arial" w:cs="Arial"/>
          <w:sz w:val="20"/>
        </w:rPr>
        <w:t>in</w:t>
      </w:r>
      <w:r w:rsidR="0038573B" w:rsidRPr="00CF1DF8">
        <w:rPr>
          <w:rFonts w:ascii="Arial" w:hAnsi="Arial" w:cs="Arial"/>
          <w:sz w:val="20"/>
        </w:rPr>
        <w:t xml:space="preserve"> </w:t>
      </w:r>
      <w:r w:rsidR="00DC4FA8" w:rsidRPr="00CF1DF8">
        <w:rPr>
          <w:rFonts w:ascii="Arial" w:hAnsi="Arial" w:cs="Arial"/>
          <w:sz w:val="20"/>
        </w:rPr>
        <w:t xml:space="preserve">the effectiveness or priority of any </w:t>
      </w:r>
      <w:r w:rsidR="00DC4FA8" w:rsidRPr="00CF1DF8">
        <w:rPr>
          <w:rFonts w:ascii="Arial" w:hAnsi="Arial" w:cs="Arial"/>
          <w:i/>
          <w:sz w:val="20"/>
        </w:rPr>
        <w:t>security</w:t>
      </w:r>
      <w:r w:rsidR="00DC4FA8" w:rsidRPr="00CF1DF8">
        <w:rPr>
          <w:rFonts w:ascii="Arial" w:hAnsi="Arial" w:cs="Arial"/>
          <w:sz w:val="20"/>
        </w:rPr>
        <w:t xml:space="preserve"> granted by you or a guarantor in relation to this </w:t>
      </w:r>
      <w:r w:rsidR="00DC4FA8" w:rsidRPr="00CF1DF8">
        <w:rPr>
          <w:rFonts w:ascii="Arial" w:hAnsi="Arial" w:cs="Arial"/>
          <w:i/>
          <w:sz w:val="20"/>
        </w:rPr>
        <w:t>loan agreement</w:t>
      </w:r>
      <w:r w:rsidR="00DC4FA8" w:rsidRPr="00CF1DF8">
        <w:rPr>
          <w:rFonts w:ascii="Arial" w:hAnsi="Arial" w:cs="Arial"/>
          <w:sz w:val="20"/>
        </w:rPr>
        <w:t xml:space="preserve">; </w:t>
      </w:r>
    </w:p>
    <w:p w14:paraId="00AED863"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4EAFF96C" w14:textId="77777777" w:rsidR="00DD28E1" w:rsidRDefault="00EB4076" w:rsidP="006C14D4">
      <w:pPr>
        <w:pStyle w:val="ListParagraph"/>
        <w:widowControl w:val="0"/>
        <w:numPr>
          <w:ilvl w:val="2"/>
          <w:numId w:val="4"/>
        </w:numPr>
        <w:spacing w:before="60" w:afterLines="60" w:after="144" w:line="240" w:lineRule="atLeast"/>
        <w:rPr>
          <w:rFonts w:ascii="Arial" w:hAnsi="Arial" w:cs="Arial"/>
          <w:sz w:val="20"/>
        </w:rPr>
      </w:pPr>
      <w:r w:rsidRPr="00CF1DF8">
        <w:rPr>
          <w:rFonts w:ascii="Arial" w:hAnsi="Arial" w:cs="Arial"/>
          <w:sz w:val="20"/>
        </w:rPr>
        <w:t xml:space="preserve">a power of sale arises under any </w:t>
      </w:r>
      <w:r w:rsidRPr="00CF1DF8">
        <w:rPr>
          <w:rFonts w:ascii="Arial" w:hAnsi="Arial" w:cs="Arial"/>
          <w:i/>
          <w:sz w:val="20"/>
        </w:rPr>
        <w:t>security</w:t>
      </w:r>
      <w:r w:rsidRPr="00CF1DF8">
        <w:rPr>
          <w:rFonts w:ascii="Arial" w:hAnsi="Arial" w:cs="Arial"/>
          <w:sz w:val="20"/>
        </w:rPr>
        <w:t xml:space="preserve"> or under any other any other security interest over, or which attaches to the </w:t>
      </w:r>
      <w:r w:rsidRPr="00CF1DF8">
        <w:rPr>
          <w:rFonts w:ascii="Arial" w:hAnsi="Arial" w:cs="Arial"/>
          <w:i/>
          <w:sz w:val="20"/>
        </w:rPr>
        <w:t>security</w:t>
      </w:r>
      <w:r w:rsidRPr="00CF1DF8">
        <w:rPr>
          <w:rFonts w:ascii="Arial" w:hAnsi="Arial" w:cs="Arial"/>
          <w:sz w:val="20"/>
        </w:rPr>
        <w:t xml:space="preserve">.  For example, you have given another party a second mortgage over your home, </w:t>
      </w:r>
      <w:r w:rsidR="00244454" w:rsidRPr="00CF1DF8">
        <w:rPr>
          <w:rFonts w:ascii="Arial" w:hAnsi="Arial" w:cs="Arial"/>
          <w:sz w:val="20"/>
        </w:rPr>
        <w:t xml:space="preserve">you </w:t>
      </w:r>
      <w:r w:rsidRPr="00CF1DF8">
        <w:rPr>
          <w:rFonts w:ascii="Arial" w:hAnsi="Arial" w:cs="Arial"/>
          <w:sz w:val="20"/>
        </w:rPr>
        <w:t>are in default under that mortgage and have not complied with a statutory notice served by that party to rectify the default</w:t>
      </w:r>
      <w:r w:rsidR="00244454" w:rsidRPr="00CF1DF8">
        <w:rPr>
          <w:rFonts w:ascii="Arial" w:hAnsi="Arial" w:cs="Arial"/>
          <w:sz w:val="20"/>
        </w:rPr>
        <w:t>,</w:t>
      </w:r>
      <w:r w:rsidRPr="00CF1DF8">
        <w:rPr>
          <w:rFonts w:ascii="Arial" w:hAnsi="Arial" w:cs="Arial"/>
          <w:sz w:val="20"/>
        </w:rPr>
        <w:t xml:space="preserve"> so that the other party has the right as mortgagee to sell your </w:t>
      </w:r>
      <w:proofErr w:type="gramStart"/>
      <w:r w:rsidRPr="00CF1DF8">
        <w:rPr>
          <w:rFonts w:ascii="Arial" w:hAnsi="Arial" w:cs="Arial"/>
          <w:sz w:val="20"/>
        </w:rPr>
        <w:t>property;</w:t>
      </w:r>
      <w:proofErr w:type="gramEnd"/>
    </w:p>
    <w:p w14:paraId="50008B90"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3FF6E4C3" w14:textId="77777777" w:rsidR="00DD28E1" w:rsidRDefault="00361A5A" w:rsidP="006C14D4">
      <w:pPr>
        <w:pStyle w:val="ListParagraph"/>
        <w:widowControl w:val="0"/>
        <w:numPr>
          <w:ilvl w:val="2"/>
          <w:numId w:val="4"/>
        </w:numPr>
        <w:spacing w:before="60" w:afterLines="60" w:after="144" w:line="240" w:lineRule="atLeast"/>
        <w:rPr>
          <w:rFonts w:ascii="Arial" w:hAnsi="Arial" w:cs="Arial"/>
          <w:sz w:val="20"/>
        </w:rPr>
      </w:pPr>
      <w:r w:rsidRPr="00CF1DF8">
        <w:rPr>
          <w:rFonts w:ascii="Arial" w:hAnsi="Arial" w:cs="Arial"/>
          <w:sz w:val="20"/>
        </w:rPr>
        <w:t xml:space="preserve">we are not reasonably satisfied that the value of any </w:t>
      </w:r>
      <w:r w:rsidRPr="00CF1DF8">
        <w:rPr>
          <w:rFonts w:ascii="Arial" w:hAnsi="Arial" w:cs="Arial"/>
          <w:i/>
          <w:sz w:val="20"/>
        </w:rPr>
        <w:t>security</w:t>
      </w:r>
      <w:r w:rsidRPr="00CF1DF8">
        <w:rPr>
          <w:rFonts w:ascii="Arial" w:hAnsi="Arial" w:cs="Arial"/>
          <w:sz w:val="20"/>
        </w:rPr>
        <w:t xml:space="preserve"> (including the mortgaged property) is sufficient security for the </w:t>
      </w:r>
      <w:r w:rsidRPr="00CF1DF8">
        <w:rPr>
          <w:rFonts w:ascii="Arial" w:hAnsi="Arial" w:cs="Arial"/>
          <w:i/>
          <w:sz w:val="20"/>
        </w:rPr>
        <w:t xml:space="preserve">loan </w:t>
      </w:r>
      <w:proofErr w:type="gramStart"/>
      <w:r w:rsidRPr="00CF1DF8">
        <w:rPr>
          <w:rFonts w:ascii="Arial" w:hAnsi="Arial" w:cs="Arial"/>
          <w:i/>
          <w:sz w:val="20"/>
        </w:rPr>
        <w:t>amount</w:t>
      </w:r>
      <w:r w:rsidRPr="00CF1DF8">
        <w:rPr>
          <w:rFonts w:ascii="Arial" w:hAnsi="Arial" w:cs="Arial"/>
          <w:sz w:val="20"/>
        </w:rPr>
        <w:t>;</w:t>
      </w:r>
      <w:proofErr w:type="gramEnd"/>
    </w:p>
    <w:p w14:paraId="7DB2D152"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501537BD" w14:textId="77777777" w:rsidR="00DD28E1" w:rsidRDefault="00347926" w:rsidP="006C14D4">
      <w:pPr>
        <w:pStyle w:val="ListParagraph"/>
        <w:widowControl w:val="0"/>
        <w:numPr>
          <w:ilvl w:val="2"/>
          <w:numId w:val="4"/>
        </w:numPr>
        <w:spacing w:before="60" w:afterLines="60" w:after="144" w:line="240" w:lineRule="atLeast"/>
        <w:rPr>
          <w:rFonts w:ascii="Arial" w:hAnsi="Arial" w:cs="Arial"/>
          <w:sz w:val="20"/>
        </w:rPr>
      </w:pPr>
      <w:r w:rsidRPr="00CF1DF8">
        <w:rPr>
          <w:rFonts w:ascii="Arial" w:hAnsi="Arial" w:cs="Arial"/>
          <w:sz w:val="20"/>
        </w:rPr>
        <w:t xml:space="preserve">you or any </w:t>
      </w:r>
      <w:r w:rsidRPr="00CF1DF8">
        <w:rPr>
          <w:rFonts w:ascii="Arial" w:hAnsi="Arial" w:cs="Arial"/>
          <w:i/>
          <w:sz w:val="20"/>
        </w:rPr>
        <w:t xml:space="preserve">security </w:t>
      </w:r>
      <w:r w:rsidRPr="00CF1DF8">
        <w:rPr>
          <w:rFonts w:ascii="Arial" w:hAnsi="Arial" w:cs="Arial"/>
          <w:sz w:val="20"/>
        </w:rPr>
        <w:t xml:space="preserve">provider (such as a guarantor) wilfully damage any </w:t>
      </w:r>
      <w:r w:rsidRPr="00CF1DF8">
        <w:rPr>
          <w:rFonts w:ascii="Arial" w:hAnsi="Arial" w:cs="Arial"/>
          <w:i/>
          <w:sz w:val="20"/>
        </w:rPr>
        <w:t>security</w:t>
      </w:r>
      <w:r w:rsidRPr="00CF1DF8">
        <w:rPr>
          <w:rFonts w:ascii="Arial" w:hAnsi="Arial" w:cs="Arial"/>
          <w:sz w:val="20"/>
        </w:rPr>
        <w:t xml:space="preserve"> (including the mortgaged property</w:t>
      </w:r>
      <w:proofErr w:type="gramStart"/>
      <w:r w:rsidRPr="00CF1DF8">
        <w:rPr>
          <w:rFonts w:ascii="Arial" w:hAnsi="Arial" w:cs="Arial"/>
          <w:sz w:val="20"/>
        </w:rPr>
        <w:t>);</w:t>
      </w:r>
      <w:proofErr w:type="gramEnd"/>
    </w:p>
    <w:p w14:paraId="59083EBA"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C5B4315" w14:textId="77777777" w:rsidR="00DD28E1" w:rsidRDefault="00333DB9" w:rsidP="006C14D4">
      <w:pPr>
        <w:pStyle w:val="ListParagraph"/>
        <w:widowControl w:val="0"/>
        <w:numPr>
          <w:ilvl w:val="2"/>
          <w:numId w:val="4"/>
        </w:numPr>
        <w:spacing w:before="60" w:afterLines="60" w:after="144" w:line="240" w:lineRule="atLeast"/>
        <w:rPr>
          <w:rFonts w:ascii="Arial" w:hAnsi="Arial" w:cs="Arial"/>
          <w:sz w:val="20"/>
        </w:rPr>
      </w:pPr>
      <w:r w:rsidRPr="00333DB9">
        <w:rPr>
          <w:rFonts w:ascii="Arial" w:hAnsi="Arial" w:cs="Arial"/>
          <w:sz w:val="20"/>
        </w:rPr>
        <w:t>you</w:t>
      </w:r>
      <w:r w:rsidRPr="00333DB9">
        <w:rPr>
          <w:rFonts w:ascii="Arial" w:hAnsi="Arial" w:cs="Arial"/>
          <w:b/>
          <w:sz w:val="20"/>
        </w:rPr>
        <w:t xml:space="preserve"> </w:t>
      </w:r>
      <w:r w:rsidRPr="00333DB9">
        <w:rPr>
          <w:rFonts w:ascii="Arial" w:hAnsi="Arial" w:cs="Arial"/>
          <w:sz w:val="20"/>
        </w:rPr>
        <w:t xml:space="preserve">act fraudulently in respect of or in connection with this </w:t>
      </w:r>
      <w:r w:rsidRPr="00333DB9">
        <w:rPr>
          <w:rFonts w:ascii="Arial" w:hAnsi="Arial" w:cs="Arial"/>
          <w:i/>
          <w:sz w:val="20"/>
        </w:rPr>
        <w:t xml:space="preserve">loan agreement </w:t>
      </w:r>
      <w:r w:rsidRPr="00333DB9">
        <w:rPr>
          <w:rFonts w:ascii="Arial" w:hAnsi="Arial" w:cs="Arial"/>
          <w:sz w:val="20"/>
        </w:rPr>
        <w:t xml:space="preserve">or any </w:t>
      </w:r>
      <w:proofErr w:type="gramStart"/>
      <w:r w:rsidRPr="00333DB9">
        <w:rPr>
          <w:rFonts w:ascii="Arial" w:hAnsi="Arial" w:cs="Arial"/>
          <w:i/>
          <w:sz w:val="20"/>
        </w:rPr>
        <w:t>security</w:t>
      </w:r>
      <w:r w:rsidRPr="00333DB9">
        <w:rPr>
          <w:rFonts w:ascii="Arial" w:hAnsi="Arial" w:cs="Arial"/>
          <w:sz w:val="20"/>
        </w:rPr>
        <w:t xml:space="preserve">  (</w:t>
      </w:r>
      <w:proofErr w:type="gramEnd"/>
      <w:r w:rsidRPr="00333DB9">
        <w:rPr>
          <w:rFonts w:ascii="Arial" w:hAnsi="Arial" w:cs="Arial"/>
          <w:sz w:val="20"/>
        </w:rPr>
        <w:t xml:space="preserve">even if you are not a party to the </w:t>
      </w:r>
      <w:r w:rsidRPr="00333DB9">
        <w:rPr>
          <w:rFonts w:ascii="Arial" w:hAnsi="Arial" w:cs="Arial"/>
          <w:i/>
          <w:sz w:val="20"/>
        </w:rPr>
        <w:t>security</w:t>
      </w:r>
      <w:r w:rsidRPr="00333DB9">
        <w:rPr>
          <w:rFonts w:ascii="Arial" w:hAnsi="Arial" w:cs="Arial"/>
          <w:sz w:val="20"/>
        </w:rPr>
        <w:t>);</w:t>
      </w:r>
    </w:p>
    <w:p w14:paraId="44294A7B" w14:textId="77777777" w:rsidR="00333DB9" w:rsidRPr="00333DB9" w:rsidRDefault="00333DB9" w:rsidP="000B1173">
      <w:pPr>
        <w:pStyle w:val="ListParagraph"/>
        <w:spacing w:after="144"/>
        <w:rPr>
          <w:rFonts w:ascii="Arial" w:hAnsi="Arial" w:cs="Arial"/>
          <w:sz w:val="20"/>
        </w:rPr>
      </w:pPr>
    </w:p>
    <w:p w14:paraId="7F1B1FF4" w14:textId="77777777" w:rsidR="00DD28E1" w:rsidRDefault="00881AF1"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 xml:space="preserve">if you are acting as a trustee </w:t>
      </w:r>
      <w:r w:rsidR="00197ED2">
        <w:rPr>
          <w:rFonts w:ascii="Arial" w:hAnsi="Arial" w:cs="Arial"/>
          <w:sz w:val="20"/>
        </w:rPr>
        <w:t xml:space="preserve">(other than a Superannuation Trustee) </w:t>
      </w:r>
      <w:r>
        <w:rPr>
          <w:rFonts w:ascii="Arial" w:hAnsi="Arial" w:cs="Arial"/>
          <w:sz w:val="20"/>
        </w:rPr>
        <w:t xml:space="preserve">of any trust </w:t>
      </w:r>
      <w:r w:rsidR="0038573B">
        <w:rPr>
          <w:rFonts w:ascii="Arial" w:hAnsi="Arial" w:cs="Arial"/>
          <w:sz w:val="20"/>
        </w:rPr>
        <w:t>any of the following events occur</w:t>
      </w:r>
      <w:r>
        <w:rPr>
          <w:rFonts w:ascii="Arial" w:hAnsi="Arial" w:cs="Arial"/>
          <w:sz w:val="20"/>
        </w:rPr>
        <w:t xml:space="preserve">: </w:t>
      </w:r>
    </w:p>
    <w:p w14:paraId="4EA5DA96" w14:textId="77777777" w:rsidR="00333DB9" w:rsidRPr="00333DB9" w:rsidRDefault="00333DB9" w:rsidP="000B1173">
      <w:pPr>
        <w:pStyle w:val="ListParagraph"/>
        <w:spacing w:after="144"/>
        <w:rPr>
          <w:rFonts w:ascii="Arial" w:hAnsi="Arial" w:cs="Arial"/>
          <w:sz w:val="20"/>
        </w:rPr>
      </w:pPr>
    </w:p>
    <w:p w14:paraId="4BBF8B93" w14:textId="77777777" w:rsidR="00DD28E1" w:rsidRDefault="0038573B" w:rsidP="006C14D4">
      <w:pPr>
        <w:pStyle w:val="ListParagraph"/>
        <w:widowControl w:val="0"/>
        <w:numPr>
          <w:ilvl w:val="3"/>
          <w:numId w:val="4"/>
        </w:numPr>
        <w:spacing w:before="60" w:afterLines="60" w:after="144" w:line="240" w:lineRule="atLeast"/>
        <w:rPr>
          <w:rFonts w:ascii="Arial" w:hAnsi="Arial" w:cs="Arial"/>
          <w:sz w:val="20"/>
        </w:rPr>
      </w:pPr>
      <w:r>
        <w:rPr>
          <w:rFonts w:ascii="Arial" w:hAnsi="Arial" w:cs="Arial"/>
          <w:sz w:val="20"/>
        </w:rPr>
        <w:t xml:space="preserve">you </w:t>
      </w:r>
      <w:r w:rsidR="00D56B72">
        <w:rPr>
          <w:rFonts w:ascii="Arial" w:hAnsi="Arial" w:cs="Arial"/>
          <w:sz w:val="20"/>
        </w:rPr>
        <w:t>stop acting in that capacity or allow anyone else to be appointed in your place (whether alone or jointly</w:t>
      </w:r>
      <w:proofErr w:type="gramStart"/>
      <w:r w:rsidR="00D56B72">
        <w:rPr>
          <w:rFonts w:ascii="Arial" w:hAnsi="Arial" w:cs="Arial"/>
          <w:sz w:val="20"/>
        </w:rPr>
        <w:t>);</w:t>
      </w:r>
      <w:proofErr w:type="gramEnd"/>
      <w:r>
        <w:rPr>
          <w:rFonts w:ascii="Arial" w:hAnsi="Arial" w:cs="Arial"/>
          <w:sz w:val="20"/>
        </w:rPr>
        <w:t xml:space="preserve"> </w:t>
      </w:r>
    </w:p>
    <w:p w14:paraId="0E5A7380"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3F0DBAF5" w14:textId="77777777" w:rsidR="00DD28E1" w:rsidRDefault="0038573B" w:rsidP="006C14D4">
      <w:pPr>
        <w:pStyle w:val="ListParagraph"/>
        <w:widowControl w:val="0"/>
        <w:numPr>
          <w:ilvl w:val="3"/>
          <w:numId w:val="4"/>
        </w:numPr>
        <w:spacing w:before="60" w:afterLines="60" w:after="144" w:line="240" w:lineRule="atLeast"/>
        <w:rPr>
          <w:rFonts w:ascii="Arial" w:hAnsi="Arial" w:cs="Arial"/>
          <w:sz w:val="20"/>
        </w:rPr>
      </w:pPr>
      <w:r>
        <w:rPr>
          <w:rFonts w:ascii="Arial" w:hAnsi="Arial" w:cs="Arial"/>
          <w:sz w:val="20"/>
        </w:rPr>
        <w:t xml:space="preserve">there is a </w:t>
      </w:r>
      <w:r w:rsidR="00D56B72">
        <w:rPr>
          <w:rFonts w:ascii="Arial" w:hAnsi="Arial" w:cs="Arial"/>
          <w:sz w:val="20"/>
        </w:rPr>
        <w:t xml:space="preserve">change </w:t>
      </w:r>
      <w:r>
        <w:rPr>
          <w:rFonts w:ascii="Arial" w:hAnsi="Arial" w:cs="Arial"/>
          <w:sz w:val="20"/>
        </w:rPr>
        <w:t xml:space="preserve">in </w:t>
      </w:r>
      <w:r w:rsidR="00D56B72">
        <w:rPr>
          <w:rFonts w:ascii="Arial" w:hAnsi="Arial" w:cs="Arial"/>
          <w:sz w:val="20"/>
        </w:rPr>
        <w:t xml:space="preserve">the terms of the </w:t>
      </w:r>
      <w:r w:rsidR="00333DB9" w:rsidRPr="00333DB9">
        <w:rPr>
          <w:rFonts w:ascii="Arial" w:hAnsi="Arial" w:cs="Arial"/>
          <w:i/>
          <w:sz w:val="20"/>
        </w:rPr>
        <w:t>governing documents</w:t>
      </w:r>
      <w:r>
        <w:rPr>
          <w:rFonts w:ascii="Arial" w:hAnsi="Arial" w:cs="Arial"/>
          <w:sz w:val="20"/>
        </w:rPr>
        <w:t xml:space="preserve"> (without our prior written consent, not to be unreasonably withheld</w:t>
      </w:r>
      <w:proofErr w:type="gramStart"/>
      <w:r>
        <w:rPr>
          <w:rFonts w:ascii="Arial" w:hAnsi="Arial" w:cs="Arial"/>
          <w:sz w:val="20"/>
        </w:rPr>
        <w:t>)</w:t>
      </w:r>
      <w:r w:rsidR="00D56B72">
        <w:rPr>
          <w:rFonts w:ascii="Arial" w:hAnsi="Arial" w:cs="Arial"/>
          <w:sz w:val="20"/>
        </w:rPr>
        <w:t>;</w:t>
      </w:r>
      <w:proofErr w:type="gramEnd"/>
    </w:p>
    <w:p w14:paraId="0CCA3175"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43D810EC" w14:textId="77777777" w:rsidR="00DD28E1" w:rsidRDefault="0038573B" w:rsidP="006C14D4">
      <w:pPr>
        <w:pStyle w:val="ListParagraph"/>
        <w:widowControl w:val="0"/>
        <w:numPr>
          <w:ilvl w:val="3"/>
          <w:numId w:val="4"/>
        </w:numPr>
        <w:spacing w:before="60" w:afterLines="60" w:after="144" w:line="240" w:lineRule="atLeast"/>
        <w:rPr>
          <w:rFonts w:ascii="Arial" w:hAnsi="Arial" w:cs="Arial"/>
          <w:sz w:val="20"/>
        </w:rPr>
      </w:pPr>
      <w:r>
        <w:rPr>
          <w:rFonts w:ascii="Arial" w:hAnsi="Arial" w:cs="Arial"/>
          <w:sz w:val="20"/>
        </w:rPr>
        <w:t xml:space="preserve">you </w:t>
      </w:r>
      <w:r w:rsidR="00D56B72">
        <w:rPr>
          <w:rFonts w:ascii="Arial" w:hAnsi="Arial" w:cs="Arial"/>
          <w:sz w:val="20"/>
        </w:rPr>
        <w:t xml:space="preserve">acquire any asset </w:t>
      </w:r>
      <w:r>
        <w:rPr>
          <w:rFonts w:ascii="Arial" w:hAnsi="Arial" w:cs="Arial"/>
          <w:sz w:val="20"/>
        </w:rPr>
        <w:t xml:space="preserve">other than </w:t>
      </w:r>
      <w:r w:rsidR="00D56B72">
        <w:rPr>
          <w:rFonts w:ascii="Arial" w:hAnsi="Arial" w:cs="Arial"/>
          <w:sz w:val="20"/>
        </w:rPr>
        <w:t>in your name</w:t>
      </w:r>
      <w:r>
        <w:rPr>
          <w:rFonts w:ascii="Arial" w:hAnsi="Arial" w:cs="Arial"/>
          <w:sz w:val="20"/>
        </w:rPr>
        <w:t xml:space="preserve"> (without our prior written consent, not to be unreasonably withheld</w:t>
      </w:r>
      <w:proofErr w:type="gramStart"/>
      <w:r>
        <w:rPr>
          <w:rFonts w:ascii="Arial" w:hAnsi="Arial" w:cs="Arial"/>
          <w:sz w:val="20"/>
        </w:rPr>
        <w:t>)</w:t>
      </w:r>
      <w:r w:rsidR="00D56B72">
        <w:rPr>
          <w:rFonts w:ascii="Arial" w:hAnsi="Arial" w:cs="Arial"/>
          <w:sz w:val="20"/>
        </w:rPr>
        <w:t>;</w:t>
      </w:r>
      <w:proofErr w:type="gramEnd"/>
    </w:p>
    <w:p w14:paraId="530E0925"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5C81C15B" w14:textId="77777777" w:rsidR="00DD28E1" w:rsidRDefault="0038573B" w:rsidP="006C14D4">
      <w:pPr>
        <w:pStyle w:val="ListParagraph"/>
        <w:widowControl w:val="0"/>
        <w:numPr>
          <w:ilvl w:val="3"/>
          <w:numId w:val="4"/>
        </w:numPr>
        <w:spacing w:before="60" w:afterLines="60" w:after="144" w:line="240" w:lineRule="atLeast"/>
        <w:rPr>
          <w:rFonts w:ascii="Arial" w:hAnsi="Arial" w:cs="Arial"/>
          <w:sz w:val="20"/>
        </w:rPr>
      </w:pPr>
      <w:r>
        <w:rPr>
          <w:rFonts w:ascii="Arial" w:hAnsi="Arial" w:cs="Arial"/>
          <w:sz w:val="20"/>
        </w:rPr>
        <w:t xml:space="preserve">you </w:t>
      </w:r>
      <w:r w:rsidR="00D56B72">
        <w:rPr>
          <w:rFonts w:ascii="Arial" w:hAnsi="Arial" w:cs="Arial"/>
          <w:sz w:val="20"/>
        </w:rPr>
        <w:t>give up possession or use of any asset</w:t>
      </w:r>
      <w:r>
        <w:rPr>
          <w:rFonts w:ascii="Arial" w:hAnsi="Arial" w:cs="Arial"/>
          <w:sz w:val="20"/>
        </w:rPr>
        <w:t xml:space="preserve"> (without our prior written consent, not to be unreasonably withheld</w:t>
      </w:r>
      <w:proofErr w:type="gramStart"/>
      <w:r>
        <w:rPr>
          <w:rFonts w:ascii="Arial" w:hAnsi="Arial" w:cs="Arial"/>
          <w:sz w:val="20"/>
        </w:rPr>
        <w:t>)</w:t>
      </w:r>
      <w:r w:rsidR="00D56B72">
        <w:rPr>
          <w:rFonts w:ascii="Arial" w:hAnsi="Arial" w:cs="Arial"/>
          <w:sz w:val="20"/>
        </w:rPr>
        <w:t>;</w:t>
      </w:r>
      <w:proofErr w:type="gramEnd"/>
    </w:p>
    <w:p w14:paraId="78E3B5FE"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52C9CDBA" w14:textId="77777777" w:rsidR="00DD28E1" w:rsidRDefault="00D56B72" w:rsidP="006C14D4">
      <w:pPr>
        <w:pStyle w:val="ListParagraph"/>
        <w:widowControl w:val="0"/>
        <w:numPr>
          <w:ilvl w:val="3"/>
          <w:numId w:val="4"/>
        </w:numPr>
        <w:spacing w:before="60" w:afterLines="60" w:after="144" w:line="240" w:lineRule="atLeast"/>
        <w:rPr>
          <w:rFonts w:ascii="Arial" w:hAnsi="Arial" w:cs="Arial"/>
          <w:sz w:val="20"/>
        </w:rPr>
      </w:pPr>
      <w:r>
        <w:rPr>
          <w:rFonts w:ascii="Arial" w:hAnsi="Arial" w:cs="Arial"/>
          <w:sz w:val="20"/>
        </w:rPr>
        <w:t xml:space="preserve">do or fail to do anything which is a breach of the </w:t>
      </w:r>
      <w:r w:rsidR="00333DB9" w:rsidRPr="00333DB9">
        <w:rPr>
          <w:rFonts w:ascii="Arial" w:hAnsi="Arial" w:cs="Arial"/>
          <w:i/>
          <w:sz w:val="20"/>
        </w:rPr>
        <w:t>governing documents</w:t>
      </w:r>
      <w:r>
        <w:rPr>
          <w:rFonts w:ascii="Arial" w:hAnsi="Arial" w:cs="Arial"/>
          <w:sz w:val="20"/>
        </w:rPr>
        <w:t xml:space="preserve"> </w:t>
      </w:r>
      <w:r w:rsidR="00877886">
        <w:rPr>
          <w:rFonts w:ascii="Arial" w:hAnsi="Arial" w:cs="Arial"/>
          <w:sz w:val="20"/>
        </w:rPr>
        <w:t xml:space="preserve">or </w:t>
      </w:r>
      <w:r>
        <w:rPr>
          <w:rFonts w:ascii="Arial" w:hAnsi="Arial" w:cs="Arial"/>
          <w:sz w:val="20"/>
        </w:rPr>
        <w:t xml:space="preserve">could lead to your removal or </w:t>
      </w:r>
      <w:proofErr w:type="gramStart"/>
      <w:r>
        <w:rPr>
          <w:rFonts w:ascii="Arial" w:hAnsi="Arial" w:cs="Arial"/>
          <w:sz w:val="20"/>
        </w:rPr>
        <w:t>termination;</w:t>
      </w:r>
      <w:proofErr w:type="gramEnd"/>
    </w:p>
    <w:p w14:paraId="22E64D89"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783948FF" w14:textId="77777777" w:rsidR="00DD28E1" w:rsidRDefault="00794E54" w:rsidP="006C14D4">
      <w:pPr>
        <w:pStyle w:val="ListParagraph"/>
        <w:widowControl w:val="0"/>
        <w:numPr>
          <w:ilvl w:val="3"/>
          <w:numId w:val="4"/>
        </w:numPr>
        <w:spacing w:before="60" w:afterLines="60" w:after="144" w:line="240" w:lineRule="atLeast"/>
        <w:rPr>
          <w:rFonts w:ascii="Arial" w:hAnsi="Arial" w:cs="Arial"/>
          <w:sz w:val="20"/>
        </w:rPr>
      </w:pPr>
      <w:r>
        <w:rPr>
          <w:rFonts w:ascii="Arial" w:hAnsi="Arial" w:cs="Arial"/>
          <w:sz w:val="20"/>
        </w:rPr>
        <w:t>the trust terminates</w:t>
      </w:r>
      <w:r w:rsidR="00D56B72">
        <w:rPr>
          <w:rFonts w:ascii="Arial" w:hAnsi="Arial" w:cs="Arial"/>
          <w:sz w:val="20"/>
        </w:rPr>
        <w:t xml:space="preserve"> or </w:t>
      </w:r>
      <w:r>
        <w:rPr>
          <w:rFonts w:ascii="Arial" w:hAnsi="Arial" w:cs="Arial"/>
          <w:sz w:val="20"/>
        </w:rPr>
        <w:t xml:space="preserve">you </w:t>
      </w:r>
      <w:r w:rsidR="00D56B72">
        <w:rPr>
          <w:rFonts w:ascii="Arial" w:hAnsi="Arial" w:cs="Arial"/>
          <w:sz w:val="20"/>
        </w:rPr>
        <w:t xml:space="preserve">do anything which could cause it to </w:t>
      </w:r>
      <w:r>
        <w:rPr>
          <w:rFonts w:ascii="Arial" w:hAnsi="Arial" w:cs="Arial"/>
          <w:sz w:val="20"/>
        </w:rPr>
        <w:t>terminate</w:t>
      </w:r>
      <w:r w:rsidR="00D56B72">
        <w:rPr>
          <w:rFonts w:ascii="Arial" w:hAnsi="Arial" w:cs="Arial"/>
          <w:sz w:val="20"/>
        </w:rPr>
        <w:t xml:space="preserve"> before the time stated in the </w:t>
      </w:r>
      <w:r w:rsidR="00333DB9" w:rsidRPr="00333DB9">
        <w:rPr>
          <w:rFonts w:ascii="Arial" w:hAnsi="Arial" w:cs="Arial"/>
          <w:i/>
          <w:sz w:val="20"/>
        </w:rPr>
        <w:t xml:space="preserve">governing </w:t>
      </w:r>
      <w:proofErr w:type="gramStart"/>
      <w:r w:rsidR="00333DB9" w:rsidRPr="00333DB9">
        <w:rPr>
          <w:rFonts w:ascii="Arial" w:hAnsi="Arial" w:cs="Arial"/>
          <w:i/>
          <w:sz w:val="20"/>
        </w:rPr>
        <w:t>documents</w:t>
      </w:r>
      <w:r w:rsidR="00D56B72">
        <w:rPr>
          <w:rFonts w:ascii="Arial" w:hAnsi="Arial" w:cs="Arial"/>
          <w:sz w:val="20"/>
        </w:rPr>
        <w:t>;</w:t>
      </w:r>
      <w:proofErr w:type="gramEnd"/>
    </w:p>
    <w:p w14:paraId="48B262BC"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7E82A920" w14:textId="77777777" w:rsidR="00DD28E1" w:rsidRDefault="00281616" w:rsidP="006C14D4">
      <w:pPr>
        <w:pStyle w:val="ListParagraph"/>
        <w:widowControl w:val="0"/>
        <w:numPr>
          <w:ilvl w:val="3"/>
          <w:numId w:val="4"/>
        </w:numPr>
        <w:spacing w:before="60" w:afterLines="60" w:after="144" w:line="240" w:lineRule="atLeast"/>
        <w:rPr>
          <w:rFonts w:ascii="Arial" w:hAnsi="Arial" w:cs="Arial"/>
          <w:sz w:val="20"/>
        </w:rPr>
      </w:pPr>
      <w:r w:rsidRPr="00281616">
        <w:rPr>
          <w:rFonts w:ascii="Arial" w:hAnsi="Arial" w:cs="Arial"/>
          <w:sz w:val="20"/>
        </w:rPr>
        <w:t xml:space="preserve">there is any </w:t>
      </w:r>
      <w:r w:rsidR="00333DB9" w:rsidRPr="00333DB9">
        <w:rPr>
          <w:rFonts w:ascii="Arial" w:hAnsi="Arial" w:cs="Arial"/>
          <w:i/>
          <w:sz w:val="20"/>
        </w:rPr>
        <w:t>change</w:t>
      </w:r>
      <w:r w:rsidRPr="00281616">
        <w:rPr>
          <w:rFonts w:ascii="Arial" w:hAnsi="Arial" w:cs="Arial"/>
          <w:sz w:val="20"/>
        </w:rPr>
        <w:t xml:space="preserve"> </w:t>
      </w:r>
      <w:r w:rsidR="00794E54">
        <w:rPr>
          <w:rFonts w:ascii="Arial" w:hAnsi="Arial" w:cs="Arial"/>
          <w:i/>
          <w:sz w:val="20"/>
        </w:rPr>
        <w:t xml:space="preserve">of </w:t>
      </w:r>
      <w:r w:rsidR="00333DB9" w:rsidRPr="00333DB9">
        <w:rPr>
          <w:rFonts w:ascii="Arial" w:hAnsi="Arial" w:cs="Arial"/>
          <w:i/>
          <w:sz w:val="20"/>
        </w:rPr>
        <w:t>control</w:t>
      </w:r>
      <w:r w:rsidRPr="00281616">
        <w:rPr>
          <w:rFonts w:ascii="Arial" w:hAnsi="Arial" w:cs="Arial"/>
          <w:sz w:val="20"/>
        </w:rPr>
        <w:t xml:space="preserve"> (without our prior written consent</w:t>
      </w:r>
      <w:proofErr w:type="gramStart"/>
      <w:r w:rsidRPr="00281616">
        <w:rPr>
          <w:rFonts w:ascii="Arial" w:hAnsi="Arial" w:cs="Arial"/>
          <w:sz w:val="20"/>
        </w:rPr>
        <w:t>);</w:t>
      </w:r>
      <w:proofErr w:type="gramEnd"/>
    </w:p>
    <w:p w14:paraId="759F20DD" w14:textId="77777777" w:rsidR="00333DB9" w:rsidRPr="00333DB9" w:rsidRDefault="00333DB9" w:rsidP="000B1173">
      <w:pPr>
        <w:pStyle w:val="ListParagraph"/>
        <w:spacing w:after="144"/>
        <w:rPr>
          <w:rFonts w:ascii="Arial" w:hAnsi="Arial" w:cs="Arial"/>
          <w:sz w:val="20"/>
        </w:rPr>
      </w:pPr>
    </w:p>
    <w:p w14:paraId="74BCC261" w14:textId="77777777" w:rsidR="00DD28E1" w:rsidRDefault="00794E54" w:rsidP="006C14D4">
      <w:pPr>
        <w:pStyle w:val="ListParagraph"/>
        <w:widowControl w:val="0"/>
        <w:numPr>
          <w:ilvl w:val="3"/>
          <w:numId w:val="4"/>
        </w:numPr>
        <w:spacing w:before="60" w:afterLines="60" w:after="144" w:line="240" w:lineRule="atLeast"/>
        <w:rPr>
          <w:rFonts w:ascii="Arial" w:hAnsi="Arial" w:cs="Arial"/>
          <w:sz w:val="20"/>
        </w:rPr>
      </w:pPr>
      <w:r>
        <w:rPr>
          <w:rFonts w:ascii="Arial" w:hAnsi="Arial" w:cs="Arial"/>
          <w:sz w:val="20"/>
        </w:rPr>
        <w:t xml:space="preserve">there is any distribution of </w:t>
      </w:r>
      <w:r w:rsidR="00D56B72">
        <w:rPr>
          <w:rFonts w:ascii="Arial" w:hAnsi="Arial" w:cs="Arial"/>
          <w:sz w:val="20"/>
        </w:rPr>
        <w:t>capital; or</w:t>
      </w:r>
    </w:p>
    <w:p w14:paraId="087A0C70"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4D3BC847" w14:textId="77777777" w:rsidR="00DD28E1" w:rsidRDefault="00794E54" w:rsidP="006C14D4">
      <w:pPr>
        <w:pStyle w:val="ListParagraph"/>
        <w:widowControl w:val="0"/>
        <w:numPr>
          <w:ilvl w:val="3"/>
          <w:numId w:val="4"/>
        </w:numPr>
        <w:spacing w:before="60" w:afterLines="60" w:after="144" w:line="240" w:lineRule="atLeast"/>
        <w:rPr>
          <w:rFonts w:ascii="Arial" w:hAnsi="Arial" w:cs="Arial"/>
          <w:sz w:val="20"/>
        </w:rPr>
      </w:pPr>
      <w:r>
        <w:rPr>
          <w:rFonts w:ascii="Arial" w:hAnsi="Arial" w:cs="Arial"/>
          <w:sz w:val="20"/>
        </w:rPr>
        <w:t xml:space="preserve">there is any distribution of any </w:t>
      </w:r>
      <w:r w:rsidR="00D56B72">
        <w:rPr>
          <w:rFonts w:ascii="Arial" w:hAnsi="Arial" w:cs="Arial"/>
          <w:sz w:val="20"/>
        </w:rPr>
        <w:t xml:space="preserve">income if doing so negatively affects your ability to comply with this </w:t>
      </w:r>
      <w:r w:rsidR="00D56B72">
        <w:rPr>
          <w:rFonts w:ascii="Arial" w:hAnsi="Arial" w:cs="Arial"/>
          <w:i/>
          <w:sz w:val="20"/>
        </w:rPr>
        <w:t>loan agreement</w:t>
      </w:r>
      <w:r w:rsidR="00D56B72">
        <w:rPr>
          <w:rFonts w:ascii="Arial" w:hAnsi="Arial" w:cs="Arial"/>
          <w:sz w:val="20"/>
        </w:rPr>
        <w:t xml:space="preserve"> (including to pay any money owed) or any </w:t>
      </w:r>
      <w:r w:rsidR="00333DB9" w:rsidRPr="00333DB9">
        <w:rPr>
          <w:rFonts w:ascii="Arial" w:hAnsi="Arial" w:cs="Arial"/>
          <w:i/>
          <w:sz w:val="20"/>
        </w:rPr>
        <w:t>security</w:t>
      </w:r>
      <w:r w:rsidR="00D56B72">
        <w:rPr>
          <w:rFonts w:ascii="Arial" w:hAnsi="Arial" w:cs="Arial"/>
          <w:sz w:val="20"/>
        </w:rPr>
        <w:t>.</w:t>
      </w:r>
    </w:p>
    <w:p w14:paraId="097F305A" w14:textId="77777777" w:rsidR="00244454" w:rsidRDefault="00244454" w:rsidP="00760B61">
      <w:pPr>
        <w:pStyle w:val="ListParagraph"/>
        <w:spacing w:line="240" w:lineRule="atLeast"/>
        <w:rPr>
          <w:rFonts w:ascii="Arial" w:hAnsi="Arial" w:cs="Arial"/>
          <w:sz w:val="20"/>
        </w:rPr>
      </w:pPr>
    </w:p>
    <w:p w14:paraId="6F6E9707" w14:textId="77777777" w:rsidR="00333DB9" w:rsidRDefault="00792835" w:rsidP="00333DB9">
      <w:pPr>
        <w:pStyle w:val="ListParagraph"/>
        <w:spacing w:line="240" w:lineRule="atLeast"/>
        <w:ind w:left="1418"/>
        <w:rPr>
          <w:rFonts w:ascii="Arial" w:hAnsi="Arial" w:cs="Arial"/>
          <w:sz w:val="20"/>
        </w:rPr>
      </w:pPr>
      <w:r w:rsidRPr="00C646E2">
        <w:rPr>
          <w:rFonts w:ascii="Arial" w:hAnsi="Arial" w:cs="Arial"/>
          <w:sz w:val="20"/>
        </w:rPr>
        <w:t>For the purposes of this clause</w:t>
      </w:r>
      <w:r>
        <w:rPr>
          <w:rFonts w:ascii="Arial" w:hAnsi="Arial" w:cs="Arial"/>
          <w:sz w:val="20"/>
        </w:rPr>
        <w:t xml:space="preserve"> 14.1(m) </w:t>
      </w:r>
      <w:r>
        <w:rPr>
          <w:rFonts w:ascii="Arial" w:hAnsi="Arial" w:cs="Arial"/>
          <w:i/>
          <w:sz w:val="20"/>
        </w:rPr>
        <w:t xml:space="preserve">governing documents </w:t>
      </w:r>
      <w:r w:rsidRPr="00BB2ACB">
        <w:rPr>
          <w:rFonts w:ascii="Arial" w:hAnsi="Arial" w:cs="Arial"/>
          <w:sz w:val="20"/>
        </w:rPr>
        <w:t>means</w:t>
      </w:r>
      <w:r w:rsidRPr="00792835">
        <w:t xml:space="preserve"> </w:t>
      </w:r>
      <w:r w:rsidRPr="00792835">
        <w:rPr>
          <w:rFonts w:ascii="Arial" w:hAnsi="Arial" w:cs="Arial"/>
          <w:sz w:val="20"/>
        </w:rPr>
        <w:t xml:space="preserve">a document </w:t>
      </w:r>
      <w:r>
        <w:rPr>
          <w:rFonts w:ascii="Arial" w:hAnsi="Arial" w:cs="Arial"/>
          <w:sz w:val="20"/>
        </w:rPr>
        <w:t xml:space="preserve">(such as a trust deed or similar document) </w:t>
      </w:r>
      <w:r w:rsidRPr="00792835">
        <w:rPr>
          <w:rFonts w:ascii="Arial" w:hAnsi="Arial" w:cs="Arial"/>
          <w:sz w:val="20"/>
        </w:rPr>
        <w:t xml:space="preserve">that sets out the power, authority, duty, responsibility or function of </w:t>
      </w:r>
      <w:r>
        <w:rPr>
          <w:rFonts w:ascii="Arial" w:hAnsi="Arial" w:cs="Arial"/>
          <w:sz w:val="20"/>
        </w:rPr>
        <w:t>the trustee</w:t>
      </w:r>
      <w:r w:rsidRPr="00BB2ACB">
        <w:rPr>
          <w:rFonts w:ascii="Arial" w:hAnsi="Arial" w:cs="Arial"/>
          <w:sz w:val="20"/>
        </w:rPr>
        <w:t>.</w:t>
      </w:r>
    </w:p>
    <w:p w14:paraId="00A4D970" w14:textId="77777777" w:rsidR="00333DB9" w:rsidRDefault="00333DB9" w:rsidP="00333DB9">
      <w:pPr>
        <w:pStyle w:val="ListParagraph"/>
        <w:spacing w:line="240" w:lineRule="atLeast"/>
        <w:ind w:left="1418"/>
        <w:rPr>
          <w:rFonts w:ascii="Arial" w:hAnsi="Arial" w:cs="Arial"/>
          <w:sz w:val="20"/>
        </w:rPr>
      </w:pPr>
    </w:p>
    <w:p w14:paraId="4F3654C2" w14:textId="77777777" w:rsidR="00333DB9" w:rsidRDefault="00281616" w:rsidP="00333DB9">
      <w:pPr>
        <w:pStyle w:val="ListParagraph"/>
        <w:spacing w:line="240" w:lineRule="atLeast"/>
        <w:ind w:left="1418"/>
        <w:rPr>
          <w:rFonts w:ascii="Arial" w:hAnsi="Arial" w:cs="Arial"/>
          <w:sz w:val="20"/>
        </w:rPr>
      </w:pPr>
      <w:r>
        <w:rPr>
          <w:rFonts w:ascii="Arial" w:hAnsi="Arial" w:cs="Arial"/>
          <w:sz w:val="20"/>
        </w:rPr>
        <w:t xml:space="preserve">For the purposes of clause 14.1(m)(vii) </w:t>
      </w:r>
      <w:r w:rsidR="00333DB9" w:rsidRPr="00333DB9">
        <w:rPr>
          <w:rFonts w:ascii="Arial" w:hAnsi="Arial" w:cs="Arial"/>
          <w:i/>
          <w:sz w:val="20"/>
        </w:rPr>
        <w:t>change of</w:t>
      </w:r>
      <w:r w:rsidR="00794E54">
        <w:rPr>
          <w:rFonts w:ascii="Arial" w:hAnsi="Arial" w:cs="Arial"/>
          <w:sz w:val="20"/>
        </w:rPr>
        <w:t xml:space="preserve"> </w:t>
      </w:r>
      <w:r w:rsidRPr="00477D07">
        <w:rPr>
          <w:rFonts w:ascii="Arial" w:hAnsi="Arial" w:cs="Arial"/>
          <w:i/>
          <w:sz w:val="20"/>
        </w:rPr>
        <w:t xml:space="preserve">control </w:t>
      </w:r>
      <w:r w:rsidRPr="00477D07">
        <w:rPr>
          <w:rFonts w:ascii="Arial" w:hAnsi="Arial" w:cs="Arial"/>
          <w:sz w:val="20"/>
        </w:rPr>
        <w:t>means a change (</w:t>
      </w:r>
      <w:r w:rsidRPr="0003609E">
        <w:rPr>
          <w:rFonts w:ascii="Arial" w:hAnsi="Arial" w:cs="Arial"/>
          <w:sz w:val="20"/>
        </w:rPr>
        <w:t xml:space="preserve">from that prevailing at the earliest date of </w:t>
      </w:r>
      <w:r>
        <w:rPr>
          <w:rFonts w:ascii="Arial" w:hAnsi="Arial" w:cs="Arial"/>
          <w:sz w:val="20"/>
        </w:rPr>
        <w:t xml:space="preserve">this </w:t>
      </w:r>
      <w:r>
        <w:rPr>
          <w:rFonts w:ascii="Arial" w:hAnsi="Arial" w:cs="Arial"/>
          <w:i/>
          <w:sz w:val="20"/>
        </w:rPr>
        <w:t xml:space="preserve">loan </w:t>
      </w:r>
      <w:r w:rsidRPr="0003609E">
        <w:rPr>
          <w:rFonts w:ascii="Arial" w:hAnsi="Arial" w:cs="Arial"/>
          <w:sz w:val="20"/>
        </w:rPr>
        <w:t>agreement</w:t>
      </w:r>
      <w:r>
        <w:rPr>
          <w:rFonts w:ascii="Arial" w:hAnsi="Arial" w:cs="Arial"/>
          <w:sz w:val="20"/>
        </w:rPr>
        <w:t xml:space="preserve"> and any </w:t>
      </w:r>
      <w:r>
        <w:rPr>
          <w:rFonts w:ascii="Arial" w:hAnsi="Arial" w:cs="Arial"/>
          <w:i/>
          <w:sz w:val="20"/>
        </w:rPr>
        <w:t>security</w:t>
      </w:r>
      <w:r w:rsidRPr="00477D07">
        <w:rPr>
          <w:rFonts w:ascii="Arial" w:hAnsi="Arial" w:cs="Arial"/>
          <w:sz w:val="20"/>
        </w:rPr>
        <w:t>)</w:t>
      </w:r>
      <w:r w:rsidR="00794E54">
        <w:rPr>
          <w:rFonts w:ascii="Arial" w:hAnsi="Arial" w:cs="Arial"/>
          <w:sz w:val="20"/>
        </w:rPr>
        <w:t xml:space="preserve"> in </w:t>
      </w:r>
      <w:r w:rsidR="00794E54" w:rsidRPr="00794E54">
        <w:rPr>
          <w:rFonts w:ascii="Arial" w:hAnsi="Arial" w:cs="Arial"/>
          <w:sz w:val="20"/>
        </w:rPr>
        <w:t>the person/s who control any of the following:</w:t>
      </w:r>
      <w:r w:rsidRPr="00477D07">
        <w:rPr>
          <w:rFonts w:ascii="Arial" w:hAnsi="Arial" w:cs="Arial"/>
          <w:sz w:val="20"/>
        </w:rPr>
        <w:t xml:space="preserve"> </w:t>
      </w:r>
      <w:r w:rsidRPr="00281616">
        <w:rPr>
          <w:rFonts w:ascii="Arial" w:hAnsi="Arial" w:cs="Arial"/>
          <w:sz w:val="20"/>
        </w:rPr>
        <w:t>(</w:t>
      </w:r>
      <w:proofErr w:type="spellStart"/>
      <w:r w:rsidRPr="00281616">
        <w:rPr>
          <w:rFonts w:ascii="Arial" w:hAnsi="Arial" w:cs="Arial"/>
          <w:sz w:val="20"/>
        </w:rPr>
        <w:t>i</w:t>
      </w:r>
      <w:proofErr w:type="spellEnd"/>
      <w:r w:rsidRPr="00281616">
        <w:rPr>
          <w:rFonts w:ascii="Arial" w:hAnsi="Arial" w:cs="Arial"/>
          <w:sz w:val="20"/>
        </w:rPr>
        <w:t>)</w:t>
      </w:r>
      <w:r w:rsidR="00794E54" w:rsidRPr="00281616">
        <w:rPr>
          <w:rFonts w:ascii="Arial" w:hAnsi="Arial" w:cs="Arial"/>
          <w:sz w:val="20"/>
        </w:rPr>
        <w:t xml:space="preserve"> </w:t>
      </w:r>
      <w:r w:rsidRPr="00281616">
        <w:rPr>
          <w:rFonts w:ascii="Arial" w:hAnsi="Arial" w:cs="Arial"/>
          <w:sz w:val="20"/>
        </w:rPr>
        <w:t xml:space="preserve">the right to appoint or remove the trustee; </w:t>
      </w:r>
      <w:r>
        <w:rPr>
          <w:rFonts w:ascii="Arial" w:hAnsi="Arial" w:cs="Arial"/>
          <w:sz w:val="20"/>
        </w:rPr>
        <w:t xml:space="preserve">or </w:t>
      </w:r>
      <w:r w:rsidRPr="00281616">
        <w:rPr>
          <w:rFonts w:ascii="Arial" w:hAnsi="Arial" w:cs="Arial"/>
          <w:sz w:val="20"/>
        </w:rPr>
        <w:t>(ii) the right to appoint or remove the appointor (if there is one under the governing documents) of a trust; or</w:t>
      </w:r>
      <w:r>
        <w:rPr>
          <w:rFonts w:ascii="Arial" w:hAnsi="Arial" w:cs="Arial"/>
          <w:sz w:val="20"/>
        </w:rPr>
        <w:t xml:space="preserve"> (iii) an </w:t>
      </w:r>
      <w:r w:rsidRPr="00281616">
        <w:rPr>
          <w:rFonts w:ascii="Arial" w:hAnsi="Arial" w:cs="Arial"/>
          <w:sz w:val="20"/>
        </w:rPr>
        <w:t>interest of more than 50% in any category of income or capital distribution.</w:t>
      </w:r>
    </w:p>
    <w:p w14:paraId="725E83B8" w14:textId="77777777" w:rsidR="00792835" w:rsidRPr="00CF1DF8" w:rsidRDefault="00792835" w:rsidP="00760B61">
      <w:pPr>
        <w:pStyle w:val="ListParagraph"/>
        <w:spacing w:line="240" w:lineRule="atLeast"/>
        <w:rPr>
          <w:rFonts w:ascii="Arial" w:hAnsi="Arial" w:cs="Arial"/>
          <w:sz w:val="20"/>
        </w:rPr>
      </w:pPr>
    </w:p>
    <w:p w14:paraId="2EF02F11" w14:textId="77777777" w:rsidR="00DD28E1" w:rsidRDefault="00A155D7" w:rsidP="006C14D4">
      <w:pPr>
        <w:pStyle w:val="ListParagraph"/>
        <w:widowControl w:val="0"/>
        <w:numPr>
          <w:ilvl w:val="2"/>
          <w:numId w:val="4"/>
        </w:numPr>
        <w:spacing w:before="60" w:afterLines="60" w:after="144" w:line="240" w:lineRule="atLeast"/>
        <w:rPr>
          <w:rFonts w:ascii="Arial" w:hAnsi="Arial" w:cs="Arial"/>
          <w:sz w:val="20"/>
        </w:rPr>
      </w:pPr>
      <w:r w:rsidRPr="00CF1DF8">
        <w:rPr>
          <w:rFonts w:ascii="Arial" w:hAnsi="Arial" w:cs="Arial"/>
          <w:sz w:val="20"/>
        </w:rPr>
        <w:t>i</w:t>
      </w:r>
      <w:r w:rsidR="001D1B67" w:rsidRPr="00CF1DF8">
        <w:rPr>
          <w:rFonts w:ascii="Arial" w:hAnsi="Arial" w:cs="Arial"/>
          <w:sz w:val="20"/>
        </w:rPr>
        <w:t>f you are a company</w:t>
      </w:r>
      <w:r w:rsidR="0038573B" w:rsidRPr="0038573B">
        <w:rPr>
          <w:rFonts w:ascii="Arial" w:hAnsi="Arial" w:cs="Arial"/>
          <w:sz w:val="20"/>
        </w:rPr>
        <w:t xml:space="preserve"> </w:t>
      </w:r>
      <w:r w:rsidR="0038573B">
        <w:rPr>
          <w:rFonts w:ascii="Arial" w:hAnsi="Arial" w:cs="Arial"/>
          <w:sz w:val="20"/>
        </w:rPr>
        <w:t>any of the following events occur</w:t>
      </w:r>
      <w:r w:rsidR="001D1B67" w:rsidRPr="00CF1DF8">
        <w:rPr>
          <w:rFonts w:ascii="Arial" w:hAnsi="Arial" w:cs="Arial"/>
          <w:sz w:val="20"/>
        </w:rPr>
        <w:t>:</w:t>
      </w:r>
    </w:p>
    <w:p w14:paraId="4F4A7784"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76D7E2B5" w14:textId="77777777" w:rsidR="00DD28E1" w:rsidRDefault="00FF3564" w:rsidP="006C14D4">
      <w:pPr>
        <w:pStyle w:val="ListParagraph"/>
        <w:widowControl w:val="0"/>
        <w:numPr>
          <w:ilvl w:val="3"/>
          <w:numId w:val="4"/>
        </w:numPr>
        <w:spacing w:before="60" w:afterLines="60" w:after="144" w:line="240" w:lineRule="atLeast"/>
        <w:rPr>
          <w:rFonts w:ascii="Arial" w:hAnsi="Arial" w:cs="Arial"/>
          <w:sz w:val="20"/>
        </w:rPr>
      </w:pPr>
      <w:r w:rsidRPr="00FF3564">
        <w:rPr>
          <w:rFonts w:ascii="Arial" w:hAnsi="Arial" w:cs="Arial"/>
          <w:sz w:val="20"/>
        </w:rPr>
        <w:t xml:space="preserve">an application or order is </w:t>
      </w:r>
      <w:proofErr w:type="gramStart"/>
      <w:r w:rsidRPr="00FF3564">
        <w:rPr>
          <w:rFonts w:ascii="Arial" w:hAnsi="Arial" w:cs="Arial"/>
          <w:sz w:val="20"/>
        </w:rPr>
        <w:t>made</w:t>
      </w:r>
      <w:proofErr w:type="gramEnd"/>
      <w:r w:rsidRPr="00FF3564">
        <w:rPr>
          <w:rFonts w:ascii="Arial" w:hAnsi="Arial" w:cs="Arial"/>
          <w:sz w:val="20"/>
        </w:rPr>
        <w:t xml:space="preserve"> or a resolution is passed for </w:t>
      </w:r>
      <w:r>
        <w:rPr>
          <w:rFonts w:ascii="Arial" w:hAnsi="Arial" w:cs="Arial"/>
          <w:sz w:val="20"/>
        </w:rPr>
        <w:t xml:space="preserve">your </w:t>
      </w:r>
      <w:r w:rsidRPr="00FF3564">
        <w:rPr>
          <w:rFonts w:ascii="Arial" w:hAnsi="Arial" w:cs="Arial"/>
          <w:sz w:val="20"/>
        </w:rPr>
        <w:t xml:space="preserve">winding up, or </w:t>
      </w:r>
      <w:r>
        <w:rPr>
          <w:rFonts w:ascii="Arial" w:hAnsi="Arial" w:cs="Arial"/>
          <w:sz w:val="20"/>
        </w:rPr>
        <w:t>you become</w:t>
      </w:r>
      <w:r w:rsidRPr="00FF3564">
        <w:rPr>
          <w:rFonts w:ascii="Arial" w:hAnsi="Arial" w:cs="Arial"/>
          <w:sz w:val="20"/>
        </w:rPr>
        <w:t xml:space="preserve"> subject to external administration</w:t>
      </w:r>
      <w:r>
        <w:rPr>
          <w:rFonts w:ascii="Arial" w:hAnsi="Arial" w:cs="Arial"/>
          <w:sz w:val="20"/>
        </w:rPr>
        <w:t>;</w:t>
      </w:r>
    </w:p>
    <w:p w14:paraId="53213F33"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3D8274B3" w14:textId="77777777" w:rsidR="00DD28E1" w:rsidRDefault="001D1B67" w:rsidP="006C14D4">
      <w:pPr>
        <w:pStyle w:val="ListParagraph"/>
        <w:widowControl w:val="0"/>
        <w:numPr>
          <w:ilvl w:val="3"/>
          <w:numId w:val="4"/>
        </w:numPr>
        <w:spacing w:before="60" w:afterLines="60" w:after="144" w:line="240" w:lineRule="atLeast"/>
        <w:rPr>
          <w:rFonts w:ascii="Arial" w:hAnsi="Arial" w:cs="Arial"/>
          <w:sz w:val="20"/>
        </w:rPr>
      </w:pPr>
      <w:r w:rsidRPr="00CF1DF8">
        <w:rPr>
          <w:rFonts w:ascii="Arial" w:hAnsi="Arial" w:cs="Arial"/>
          <w:sz w:val="20"/>
        </w:rPr>
        <w:t xml:space="preserve">there is any </w:t>
      </w:r>
      <w:r w:rsidR="00333DB9" w:rsidRPr="00333DB9">
        <w:rPr>
          <w:rFonts w:ascii="Arial" w:hAnsi="Arial" w:cs="Arial"/>
          <w:i/>
          <w:sz w:val="20"/>
        </w:rPr>
        <w:t>change of control</w:t>
      </w:r>
      <w:r w:rsidR="00794E54">
        <w:rPr>
          <w:rFonts w:ascii="Arial" w:hAnsi="Arial" w:cs="Arial"/>
          <w:sz w:val="20"/>
        </w:rPr>
        <w:t xml:space="preserve"> </w:t>
      </w:r>
      <w:r w:rsidRPr="00CF1DF8">
        <w:rPr>
          <w:rFonts w:ascii="Arial" w:hAnsi="Arial" w:cs="Arial"/>
          <w:sz w:val="20"/>
        </w:rPr>
        <w:t xml:space="preserve">in </w:t>
      </w:r>
      <w:r w:rsidR="00FF3564">
        <w:rPr>
          <w:rFonts w:ascii="Arial" w:hAnsi="Arial" w:cs="Arial"/>
          <w:sz w:val="20"/>
        </w:rPr>
        <w:t>you</w:t>
      </w:r>
      <w:r w:rsidR="00794E54">
        <w:rPr>
          <w:rFonts w:ascii="Arial" w:hAnsi="Arial" w:cs="Arial"/>
          <w:sz w:val="20"/>
        </w:rPr>
        <w:t xml:space="preserve"> </w:t>
      </w:r>
      <w:r w:rsidRPr="00CF1DF8">
        <w:rPr>
          <w:rFonts w:ascii="Arial" w:hAnsi="Arial" w:cs="Arial"/>
          <w:sz w:val="20"/>
        </w:rPr>
        <w:t>or any company of which you are a subsidiary</w:t>
      </w:r>
      <w:r w:rsidR="00A25070" w:rsidRPr="00CF1DF8">
        <w:rPr>
          <w:rFonts w:ascii="Arial" w:hAnsi="Arial" w:cs="Arial"/>
          <w:sz w:val="20"/>
        </w:rPr>
        <w:t xml:space="preserve"> (including any ultimate subsidiary)</w:t>
      </w:r>
      <w:r w:rsidR="00FF3564">
        <w:rPr>
          <w:rFonts w:ascii="Arial" w:hAnsi="Arial" w:cs="Arial"/>
          <w:sz w:val="20"/>
        </w:rPr>
        <w:t xml:space="preserve"> </w:t>
      </w:r>
      <w:r w:rsidR="00333DB9" w:rsidRPr="00333DB9">
        <w:rPr>
          <w:rFonts w:ascii="Arial" w:hAnsi="Arial" w:cs="Arial"/>
          <w:sz w:val="20"/>
        </w:rPr>
        <w:t>(without our prior written consent</w:t>
      </w:r>
      <w:proofErr w:type="gramStart"/>
      <w:r w:rsidR="00333DB9" w:rsidRPr="00333DB9">
        <w:rPr>
          <w:rFonts w:ascii="Arial" w:hAnsi="Arial" w:cs="Arial"/>
          <w:sz w:val="20"/>
        </w:rPr>
        <w:t>)</w:t>
      </w:r>
      <w:r w:rsidR="00881AF1">
        <w:rPr>
          <w:rFonts w:ascii="Arial" w:hAnsi="Arial" w:cs="Arial"/>
          <w:sz w:val="20"/>
        </w:rPr>
        <w:t>;</w:t>
      </w:r>
      <w:proofErr w:type="gramEnd"/>
    </w:p>
    <w:p w14:paraId="50C3C374"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012E1D79" w14:textId="77777777" w:rsidR="00DD28E1" w:rsidRDefault="00881AF1" w:rsidP="006C14D4">
      <w:pPr>
        <w:pStyle w:val="ListParagraph"/>
        <w:widowControl w:val="0"/>
        <w:numPr>
          <w:ilvl w:val="3"/>
          <w:numId w:val="4"/>
        </w:numPr>
        <w:spacing w:before="60" w:afterLines="60" w:after="144" w:line="240" w:lineRule="atLeast"/>
        <w:rPr>
          <w:rFonts w:ascii="Arial" w:hAnsi="Arial" w:cs="Arial"/>
          <w:sz w:val="20"/>
        </w:rPr>
      </w:pPr>
      <w:r>
        <w:rPr>
          <w:rFonts w:ascii="Arial" w:hAnsi="Arial" w:cs="Arial"/>
          <w:sz w:val="20"/>
        </w:rPr>
        <w:t xml:space="preserve">a receiver, manager, receiver and manager, administrator, controller, provisional liquidator, or liquidator is appointed to any part of your </w:t>
      </w:r>
      <w:proofErr w:type="gramStart"/>
      <w:r>
        <w:rPr>
          <w:rFonts w:ascii="Arial" w:hAnsi="Arial" w:cs="Arial"/>
          <w:sz w:val="20"/>
        </w:rPr>
        <w:t>assets;</w:t>
      </w:r>
      <w:proofErr w:type="gramEnd"/>
    </w:p>
    <w:p w14:paraId="612D66C0"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25CBABA5" w14:textId="77777777" w:rsidR="00DD28E1" w:rsidRDefault="00333DB9" w:rsidP="006C14D4">
      <w:pPr>
        <w:pStyle w:val="ListParagraph"/>
        <w:widowControl w:val="0"/>
        <w:numPr>
          <w:ilvl w:val="3"/>
          <w:numId w:val="4"/>
        </w:numPr>
        <w:spacing w:before="60" w:afterLines="60" w:after="144" w:line="240" w:lineRule="atLeast"/>
        <w:rPr>
          <w:rFonts w:ascii="Arial" w:hAnsi="Arial" w:cs="Arial"/>
          <w:sz w:val="20"/>
        </w:rPr>
      </w:pPr>
      <w:r w:rsidRPr="00333DB9">
        <w:rPr>
          <w:rFonts w:ascii="Arial" w:hAnsi="Arial" w:cs="Arial"/>
          <w:sz w:val="20"/>
        </w:rPr>
        <w:t xml:space="preserve">any application or action is commenced in to deregister </w:t>
      </w:r>
      <w:proofErr w:type="gramStart"/>
      <w:r w:rsidRPr="00333DB9">
        <w:rPr>
          <w:rFonts w:ascii="Arial" w:hAnsi="Arial" w:cs="Arial"/>
          <w:sz w:val="20"/>
        </w:rPr>
        <w:t>you</w:t>
      </w:r>
      <w:r w:rsidR="00881AF1">
        <w:rPr>
          <w:rFonts w:ascii="Arial" w:hAnsi="Arial" w:cs="Arial"/>
          <w:sz w:val="20"/>
        </w:rPr>
        <w:t>;</w:t>
      </w:r>
      <w:proofErr w:type="gramEnd"/>
      <w:r w:rsidR="00881AF1">
        <w:rPr>
          <w:rFonts w:ascii="Arial" w:hAnsi="Arial" w:cs="Arial"/>
          <w:sz w:val="20"/>
        </w:rPr>
        <w:t xml:space="preserve"> </w:t>
      </w:r>
    </w:p>
    <w:p w14:paraId="11849A5B"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27225E7D" w14:textId="77777777" w:rsidR="00DD28E1" w:rsidRDefault="00881AF1" w:rsidP="006C14D4">
      <w:pPr>
        <w:pStyle w:val="ListParagraph"/>
        <w:widowControl w:val="0"/>
        <w:numPr>
          <w:ilvl w:val="3"/>
          <w:numId w:val="4"/>
        </w:numPr>
        <w:spacing w:before="60" w:afterLines="60" w:after="144" w:line="240" w:lineRule="atLeast"/>
        <w:rPr>
          <w:rFonts w:ascii="Arial" w:hAnsi="Arial" w:cs="Arial"/>
          <w:sz w:val="20"/>
        </w:rPr>
      </w:pPr>
      <w:r>
        <w:rPr>
          <w:rFonts w:ascii="Arial" w:hAnsi="Arial" w:cs="Arial"/>
          <w:sz w:val="20"/>
        </w:rPr>
        <w:t xml:space="preserve">you </w:t>
      </w:r>
      <w:proofErr w:type="gramStart"/>
      <w:r>
        <w:rPr>
          <w:rFonts w:ascii="Arial" w:hAnsi="Arial" w:cs="Arial"/>
          <w:sz w:val="20"/>
        </w:rPr>
        <w:t>reduces</w:t>
      </w:r>
      <w:proofErr w:type="gramEnd"/>
      <w:r>
        <w:rPr>
          <w:rFonts w:ascii="Arial" w:hAnsi="Arial" w:cs="Arial"/>
          <w:sz w:val="20"/>
        </w:rPr>
        <w:t xml:space="preserve"> or propose to reduce your authorised capital (without our prior written consent)</w:t>
      </w:r>
      <w:r w:rsidR="0038573B">
        <w:rPr>
          <w:rFonts w:ascii="Arial" w:hAnsi="Arial" w:cs="Arial"/>
          <w:sz w:val="20"/>
        </w:rPr>
        <w:t xml:space="preserve">; </w:t>
      </w:r>
      <w:r w:rsidR="00333DB9" w:rsidRPr="00333DB9">
        <w:rPr>
          <w:rFonts w:ascii="Arial" w:hAnsi="Arial" w:cs="Arial"/>
          <w:sz w:val="20"/>
        </w:rPr>
        <w:t xml:space="preserve">or </w:t>
      </w:r>
    </w:p>
    <w:p w14:paraId="6C8FBB8C" w14:textId="77777777" w:rsidR="00333DB9" w:rsidRPr="00333DB9" w:rsidRDefault="00333DB9" w:rsidP="000B1173">
      <w:pPr>
        <w:pStyle w:val="ListParagraph"/>
        <w:spacing w:after="144"/>
        <w:rPr>
          <w:rFonts w:ascii="Arial" w:hAnsi="Arial" w:cs="Arial"/>
          <w:sz w:val="20"/>
        </w:rPr>
      </w:pPr>
    </w:p>
    <w:p w14:paraId="611AD767" w14:textId="77777777" w:rsidR="00DD28E1" w:rsidRDefault="00333DB9" w:rsidP="006C14D4">
      <w:pPr>
        <w:pStyle w:val="ListParagraph"/>
        <w:widowControl w:val="0"/>
        <w:numPr>
          <w:ilvl w:val="3"/>
          <w:numId w:val="4"/>
        </w:numPr>
        <w:spacing w:before="60" w:afterLines="60" w:after="144" w:line="240" w:lineRule="atLeast"/>
        <w:rPr>
          <w:rFonts w:ascii="Arial" w:hAnsi="Arial" w:cs="Arial"/>
          <w:sz w:val="20"/>
        </w:rPr>
      </w:pPr>
      <w:r w:rsidRPr="00333DB9">
        <w:rPr>
          <w:rFonts w:ascii="Arial" w:hAnsi="Arial" w:cs="Arial"/>
          <w:sz w:val="20"/>
        </w:rPr>
        <w:t>you merge or consolidate or propose to merge or consolidate with another entity (without our prior written consent)</w:t>
      </w:r>
      <w:r w:rsidR="00881AF1">
        <w:rPr>
          <w:rFonts w:ascii="Arial" w:hAnsi="Arial" w:cs="Arial"/>
          <w:sz w:val="20"/>
        </w:rPr>
        <w:t xml:space="preserve">. </w:t>
      </w:r>
    </w:p>
    <w:p w14:paraId="5DC679D6" w14:textId="77777777" w:rsidR="00C646E2" w:rsidRPr="00477D07" w:rsidRDefault="00C646E2" w:rsidP="00C646E2">
      <w:pPr>
        <w:pStyle w:val="ListParagraph"/>
        <w:rPr>
          <w:rFonts w:ascii="Arial" w:hAnsi="Arial" w:cs="Arial"/>
          <w:sz w:val="20"/>
        </w:rPr>
      </w:pPr>
    </w:p>
    <w:p w14:paraId="223CE468" w14:textId="77777777" w:rsidR="00DD28E1" w:rsidRDefault="00881AF1" w:rsidP="006C14D4">
      <w:pPr>
        <w:widowControl w:val="0"/>
        <w:spacing w:before="60" w:afterLines="60" w:after="144" w:line="240" w:lineRule="atLeast"/>
        <w:ind w:left="1418"/>
        <w:rPr>
          <w:rFonts w:ascii="Arial" w:hAnsi="Arial" w:cs="Arial"/>
          <w:sz w:val="20"/>
        </w:rPr>
      </w:pPr>
      <w:r>
        <w:rPr>
          <w:rFonts w:ascii="Arial" w:hAnsi="Arial" w:cs="Arial"/>
          <w:sz w:val="20"/>
        </w:rPr>
        <w:t>For the</w:t>
      </w:r>
      <w:r w:rsidR="00333DB9" w:rsidRPr="00333DB9">
        <w:rPr>
          <w:rFonts w:ascii="Arial" w:hAnsi="Arial" w:cs="Arial"/>
          <w:sz w:val="20"/>
        </w:rPr>
        <w:t xml:space="preserve"> purposes of this clause</w:t>
      </w:r>
      <w:r>
        <w:rPr>
          <w:rFonts w:ascii="Arial" w:hAnsi="Arial" w:cs="Arial"/>
          <w:sz w:val="20"/>
        </w:rPr>
        <w:t xml:space="preserve"> 14.1(n)(ii) </w:t>
      </w:r>
      <w:r w:rsidR="00333DB9" w:rsidRPr="00333DB9">
        <w:rPr>
          <w:rFonts w:ascii="Arial" w:hAnsi="Arial" w:cs="Arial"/>
          <w:i/>
          <w:sz w:val="20"/>
        </w:rPr>
        <w:t>change of</w:t>
      </w:r>
      <w:r w:rsidR="00794E54">
        <w:rPr>
          <w:rFonts w:ascii="Arial" w:hAnsi="Arial" w:cs="Arial"/>
          <w:sz w:val="20"/>
        </w:rPr>
        <w:t xml:space="preserve"> </w:t>
      </w:r>
      <w:r>
        <w:rPr>
          <w:rFonts w:ascii="Arial" w:hAnsi="Arial" w:cs="Arial"/>
          <w:i/>
          <w:sz w:val="20"/>
        </w:rPr>
        <w:t xml:space="preserve">control </w:t>
      </w:r>
      <w:r w:rsidR="00333DB9" w:rsidRPr="00333DB9">
        <w:rPr>
          <w:rFonts w:ascii="Arial" w:hAnsi="Arial" w:cs="Arial"/>
          <w:sz w:val="20"/>
        </w:rPr>
        <w:t>means</w:t>
      </w:r>
      <w:r>
        <w:rPr>
          <w:rFonts w:ascii="Arial" w:hAnsi="Arial" w:cs="Arial"/>
          <w:sz w:val="20"/>
        </w:rPr>
        <w:t xml:space="preserve"> </w:t>
      </w:r>
      <w:r w:rsidR="00333DB9" w:rsidRPr="00333DB9">
        <w:rPr>
          <w:rFonts w:ascii="Arial" w:hAnsi="Arial" w:cs="Arial"/>
          <w:sz w:val="20"/>
        </w:rPr>
        <w:t xml:space="preserve">a change (from that prevailing at the earliest date of </w:t>
      </w:r>
      <w:r w:rsidR="0003609E">
        <w:rPr>
          <w:rFonts w:ascii="Arial" w:hAnsi="Arial" w:cs="Arial"/>
          <w:sz w:val="20"/>
        </w:rPr>
        <w:t xml:space="preserve">this </w:t>
      </w:r>
      <w:r w:rsidR="0003609E">
        <w:rPr>
          <w:rFonts w:ascii="Arial" w:hAnsi="Arial" w:cs="Arial"/>
          <w:i/>
          <w:sz w:val="20"/>
        </w:rPr>
        <w:t xml:space="preserve">loan </w:t>
      </w:r>
      <w:r w:rsidR="00333DB9" w:rsidRPr="00333DB9">
        <w:rPr>
          <w:rFonts w:ascii="Arial" w:hAnsi="Arial" w:cs="Arial"/>
          <w:sz w:val="20"/>
        </w:rPr>
        <w:t>agreement</w:t>
      </w:r>
      <w:r w:rsidR="0003609E">
        <w:rPr>
          <w:rFonts w:ascii="Arial" w:hAnsi="Arial" w:cs="Arial"/>
          <w:sz w:val="20"/>
        </w:rPr>
        <w:t xml:space="preserve"> and any </w:t>
      </w:r>
      <w:r w:rsidR="0003609E">
        <w:rPr>
          <w:rFonts w:ascii="Arial" w:hAnsi="Arial" w:cs="Arial"/>
          <w:i/>
          <w:sz w:val="20"/>
        </w:rPr>
        <w:t>security</w:t>
      </w:r>
      <w:r w:rsidR="00333DB9" w:rsidRPr="00333DB9">
        <w:rPr>
          <w:rFonts w:ascii="Arial" w:hAnsi="Arial" w:cs="Arial"/>
          <w:sz w:val="20"/>
        </w:rPr>
        <w:t>) in the person/s who control any of the following:</w:t>
      </w:r>
      <w:r>
        <w:rPr>
          <w:rFonts w:ascii="Arial" w:hAnsi="Arial" w:cs="Arial"/>
          <w:sz w:val="20"/>
        </w:rPr>
        <w:t xml:space="preserve"> (a) </w:t>
      </w:r>
      <w:r w:rsidR="00333DB9" w:rsidRPr="00333DB9">
        <w:rPr>
          <w:rFonts w:ascii="Arial" w:hAnsi="Arial" w:cs="Arial"/>
          <w:sz w:val="20"/>
        </w:rPr>
        <w:t>more than 50% of the votes eligible to be cast in the election of directors or any similar matter; or</w:t>
      </w:r>
      <w:r>
        <w:rPr>
          <w:rFonts w:ascii="Arial" w:hAnsi="Arial" w:cs="Arial"/>
          <w:sz w:val="20"/>
        </w:rPr>
        <w:t xml:space="preserve"> </w:t>
      </w:r>
      <w:r w:rsidR="00333DB9" w:rsidRPr="00333DB9">
        <w:rPr>
          <w:rFonts w:ascii="Arial" w:hAnsi="Arial" w:cs="Arial"/>
          <w:sz w:val="20"/>
        </w:rPr>
        <w:t>(b)</w:t>
      </w:r>
      <w:r>
        <w:rPr>
          <w:rFonts w:ascii="Arial" w:hAnsi="Arial" w:cs="Arial"/>
          <w:sz w:val="20"/>
        </w:rPr>
        <w:t xml:space="preserve"> </w:t>
      </w:r>
      <w:r w:rsidR="00333DB9" w:rsidRPr="00333DB9">
        <w:rPr>
          <w:rFonts w:ascii="Arial" w:hAnsi="Arial" w:cs="Arial"/>
          <w:sz w:val="20"/>
        </w:rPr>
        <w:t>the right to appoint or remove directors (or members of a governing body having functions similar to a board of directors) representing more than 50% of the votes exercisable by the directors (or persons having similar functions); or</w:t>
      </w:r>
      <w:r>
        <w:rPr>
          <w:rFonts w:ascii="Arial" w:hAnsi="Arial" w:cs="Arial"/>
          <w:sz w:val="20"/>
        </w:rPr>
        <w:t xml:space="preserve"> (c) </w:t>
      </w:r>
      <w:r w:rsidR="00333DB9" w:rsidRPr="00333DB9">
        <w:rPr>
          <w:rFonts w:ascii="Arial" w:hAnsi="Arial" w:cs="Arial"/>
          <w:sz w:val="20"/>
        </w:rPr>
        <w:t>an interest of more than 50% in any category of the profits, distributions or net liquidation proceeds.</w:t>
      </w:r>
    </w:p>
    <w:p w14:paraId="15131F35" w14:textId="77777777" w:rsidR="00DD28E1" w:rsidRDefault="00DD28E1" w:rsidP="006C14D4">
      <w:pPr>
        <w:pStyle w:val="ListParagraph"/>
        <w:spacing w:before="60" w:afterLines="60" w:after="144" w:line="240" w:lineRule="atLeast"/>
        <w:rPr>
          <w:rFonts w:ascii="Arial" w:hAnsi="Arial" w:cs="Arial"/>
          <w:sz w:val="20"/>
        </w:rPr>
      </w:pPr>
    </w:p>
    <w:p w14:paraId="19A0FB4A" w14:textId="77777777" w:rsidR="00DD28E1" w:rsidRDefault="00897C46"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A75201">
        <w:rPr>
          <w:rFonts w:ascii="Arial" w:hAnsi="Arial" w:cs="Arial"/>
          <w:b/>
          <w:szCs w:val="22"/>
        </w:rPr>
        <w:t>What happens if there is</w:t>
      </w:r>
      <w:r w:rsidR="00615EDD" w:rsidRPr="00A75201">
        <w:rPr>
          <w:rFonts w:ascii="Arial" w:hAnsi="Arial" w:cs="Arial"/>
          <w:b/>
          <w:szCs w:val="22"/>
        </w:rPr>
        <w:t xml:space="preserve"> </w:t>
      </w:r>
      <w:r w:rsidR="0061576A" w:rsidRPr="00A75201">
        <w:rPr>
          <w:rFonts w:ascii="Arial" w:hAnsi="Arial" w:cs="Arial"/>
          <w:b/>
          <w:szCs w:val="22"/>
        </w:rPr>
        <w:t xml:space="preserve">an </w:t>
      </w:r>
      <w:r w:rsidR="0061576A" w:rsidRPr="00A75201">
        <w:rPr>
          <w:rFonts w:ascii="Arial" w:hAnsi="Arial" w:cs="Arial"/>
          <w:b/>
          <w:i/>
          <w:szCs w:val="22"/>
        </w:rPr>
        <w:t>event of default</w:t>
      </w:r>
    </w:p>
    <w:p w14:paraId="4FD500DA" w14:textId="7D7AECDB" w:rsidR="00DD28E1" w:rsidRDefault="009818D6" w:rsidP="006C14D4">
      <w:pPr>
        <w:pStyle w:val="ListParagraph"/>
        <w:widowControl w:val="0"/>
        <w:spacing w:before="60" w:afterLines="60" w:after="144" w:line="240" w:lineRule="atLeast"/>
        <w:rPr>
          <w:rFonts w:ascii="Arial" w:hAnsi="Arial" w:cs="Arial"/>
          <w:b/>
          <w:sz w:val="20"/>
        </w:rPr>
      </w:pPr>
      <w:r>
        <w:rPr>
          <w:rFonts w:ascii="Arial" w:hAnsi="Arial" w:cs="Arial"/>
          <w:b/>
          <w:noProof/>
          <w:sz w:val="20"/>
          <w:lang w:val="en-US"/>
        </w:rPr>
        <mc:AlternateContent>
          <mc:Choice Requires="wps">
            <w:drawing>
              <wp:anchor distT="0" distB="0" distL="114300" distR="114300" simplePos="0" relativeHeight="251667456" behindDoc="0" locked="0" layoutInCell="1" allowOverlap="1" wp14:anchorId="76755FAC" wp14:editId="03520AF4">
                <wp:simplePos x="0" y="0"/>
                <wp:positionH relativeFrom="column">
                  <wp:posOffset>450850</wp:posOffset>
                </wp:positionH>
                <wp:positionV relativeFrom="paragraph">
                  <wp:posOffset>111760</wp:posOffset>
                </wp:positionV>
                <wp:extent cx="5870575" cy="848360"/>
                <wp:effectExtent l="12700" t="6985" r="12700" b="11430"/>
                <wp:wrapNone/>
                <wp:docPr id="9154046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0575" cy="848360"/>
                        </a:xfrm>
                        <a:prstGeom prst="rect">
                          <a:avLst/>
                        </a:prstGeom>
                        <a:solidFill>
                          <a:srgbClr val="FFFFFF"/>
                        </a:solidFill>
                        <a:ln w="9525">
                          <a:solidFill>
                            <a:srgbClr val="000000"/>
                          </a:solidFill>
                          <a:miter lim="800000"/>
                          <a:headEnd/>
                          <a:tailEnd/>
                        </a:ln>
                      </wps:spPr>
                      <wps:txbx>
                        <w:txbxContent>
                          <w:p w14:paraId="32219743" w14:textId="77777777" w:rsidR="00032A02" w:rsidRPr="00050FDB" w:rsidRDefault="00032A02" w:rsidP="00521DA3">
                            <w:pPr>
                              <w:shd w:val="clear" w:color="auto" w:fill="D9D9D9" w:themeFill="background1" w:themeFillShade="D9"/>
                              <w:spacing w:before="0"/>
                              <w:rPr>
                                <w:rFonts w:ascii="Arial" w:hAnsi="Arial" w:cs="Arial"/>
                                <w:sz w:val="20"/>
                                <w:lang w:val="en-US"/>
                              </w:rPr>
                            </w:pPr>
                            <w:r w:rsidRPr="00516272">
                              <w:rPr>
                                <w:rFonts w:ascii="Arial" w:hAnsi="Arial" w:cs="Arial"/>
                                <w:b/>
                                <w:sz w:val="20"/>
                                <w:lang w:val="en-US"/>
                              </w:rPr>
                              <w:t>Warning</w:t>
                            </w:r>
                            <w:r w:rsidRPr="00A523F6">
                              <w:rPr>
                                <w:rFonts w:ascii="Arial" w:hAnsi="Arial" w:cs="Arial"/>
                                <w:sz w:val="20"/>
                                <w:lang w:val="en-US"/>
                              </w:rPr>
                              <w:t xml:space="preserve">: You should read this section so that you understand what can happen if an </w:t>
                            </w:r>
                            <w:r w:rsidRPr="00A523F6">
                              <w:rPr>
                                <w:rFonts w:ascii="Arial" w:hAnsi="Arial" w:cs="Arial"/>
                                <w:i/>
                                <w:sz w:val="20"/>
                                <w:lang w:val="en-US"/>
                              </w:rPr>
                              <w:t xml:space="preserve">event of default </w:t>
                            </w:r>
                            <w:r w:rsidRPr="00A523F6">
                              <w:rPr>
                                <w:rFonts w:ascii="Arial" w:hAnsi="Arial" w:cs="Arial"/>
                                <w:sz w:val="20"/>
                                <w:lang w:val="en-US"/>
                              </w:rPr>
                              <w:t>occurs.  There are different consequences depending on the nature of the default.</w:t>
                            </w:r>
                            <w:r>
                              <w:rPr>
                                <w:rFonts w:ascii="Arial" w:hAnsi="Arial" w:cs="Arial"/>
                                <w:sz w:val="20"/>
                                <w:lang w:val="en-US"/>
                              </w:rPr>
                              <w:t xml:space="preserve">  Some non-monetary defaults are treated differently – see clause 15.5 for consequences of non-monetary defaults.  Enforcement expenses may become payable under this </w:t>
                            </w:r>
                            <w:r>
                              <w:rPr>
                                <w:rFonts w:ascii="Arial" w:hAnsi="Arial" w:cs="Arial"/>
                                <w:i/>
                                <w:sz w:val="20"/>
                                <w:lang w:val="en-US"/>
                              </w:rPr>
                              <w:t>loan agreement</w:t>
                            </w:r>
                            <w:r>
                              <w:rPr>
                                <w:rFonts w:ascii="Arial" w:hAnsi="Arial" w:cs="Arial"/>
                                <w:sz w:val="20"/>
                                <w:lang w:val="en-US"/>
                              </w:rPr>
                              <w:t xml:space="preserve"> or a </w:t>
                            </w:r>
                            <w:r>
                              <w:rPr>
                                <w:rFonts w:ascii="Arial" w:hAnsi="Arial" w:cs="Arial"/>
                                <w:i/>
                                <w:sz w:val="20"/>
                                <w:lang w:val="en-US"/>
                              </w:rPr>
                              <w:t xml:space="preserve">security </w:t>
                            </w:r>
                            <w:r>
                              <w:rPr>
                                <w:rFonts w:ascii="Arial" w:hAnsi="Arial" w:cs="Arial"/>
                                <w:sz w:val="20"/>
                                <w:lang w:val="en-US"/>
                              </w:rPr>
                              <w:t xml:space="preserve">if an </w:t>
                            </w:r>
                            <w:r>
                              <w:rPr>
                                <w:rFonts w:ascii="Arial" w:hAnsi="Arial" w:cs="Arial"/>
                                <w:i/>
                                <w:sz w:val="20"/>
                                <w:lang w:val="en-US"/>
                              </w:rPr>
                              <w:t>event of default</w:t>
                            </w:r>
                            <w:r>
                              <w:rPr>
                                <w:rFonts w:ascii="Arial" w:hAnsi="Arial" w:cs="Arial"/>
                                <w:sz w:val="20"/>
                                <w:lang w:val="en-US"/>
                              </w:rPr>
                              <w:t xml:space="preserve"> occurs.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55FAC" id="Text Box 13" o:spid="_x0000_s1037" type="#_x0000_t202" style="position:absolute;left:0;text-align:left;margin-left:35.5pt;margin-top:8.8pt;width:462.25pt;height:6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">
                <v:textbox>
                  <w:txbxContent>
                    <w:p w14:paraId="32219743" w14:textId="77777777" w:rsidR="00032A02" w:rsidRPr="00050FDB" w:rsidRDefault="00032A02" w:rsidP="00521DA3">
                      <w:pPr>
                        <w:shd w:val="clear" w:color="auto" w:fill="D9D9D9" w:themeFill="background1" w:themeFillShade="D9"/>
                        <w:spacing w:before="0"/>
                        <w:rPr>
                          <w:rFonts w:ascii="Arial" w:hAnsi="Arial" w:cs="Arial"/>
                          <w:sz w:val="20"/>
                          <w:lang w:val="en-US"/>
                        </w:rPr>
                      </w:pPr>
                      <w:r w:rsidRPr="00516272">
                        <w:rPr>
                          <w:rFonts w:ascii="Arial" w:hAnsi="Arial" w:cs="Arial"/>
                          <w:b/>
                          <w:sz w:val="20"/>
                          <w:lang w:val="en-US"/>
                        </w:rPr>
                        <w:t>Warning</w:t>
                      </w:r>
                      <w:r w:rsidRPr="00A523F6">
                        <w:rPr>
                          <w:rFonts w:ascii="Arial" w:hAnsi="Arial" w:cs="Arial"/>
                          <w:sz w:val="20"/>
                          <w:lang w:val="en-US"/>
                        </w:rPr>
                        <w:t xml:space="preserve">: You should read this section so that you understand what can happen if an </w:t>
                      </w:r>
                      <w:r w:rsidRPr="00A523F6">
                        <w:rPr>
                          <w:rFonts w:ascii="Arial" w:hAnsi="Arial" w:cs="Arial"/>
                          <w:i/>
                          <w:sz w:val="20"/>
                          <w:lang w:val="en-US"/>
                        </w:rPr>
                        <w:t xml:space="preserve">event of default </w:t>
                      </w:r>
                      <w:r w:rsidRPr="00A523F6">
                        <w:rPr>
                          <w:rFonts w:ascii="Arial" w:hAnsi="Arial" w:cs="Arial"/>
                          <w:sz w:val="20"/>
                          <w:lang w:val="en-US"/>
                        </w:rPr>
                        <w:t>occurs.  There are different consequences depending on the nature of the default.</w:t>
                      </w:r>
                      <w:r>
                        <w:rPr>
                          <w:rFonts w:ascii="Arial" w:hAnsi="Arial" w:cs="Arial"/>
                          <w:sz w:val="20"/>
                          <w:lang w:val="en-US"/>
                        </w:rPr>
                        <w:t xml:space="preserve">  Some non-monetary defaults are treated differently – see clause 15.5 for consequences of non-monetary defaults.  Enforcement expenses may become payable under this </w:t>
                      </w:r>
                      <w:r>
                        <w:rPr>
                          <w:rFonts w:ascii="Arial" w:hAnsi="Arial" w:cs="Arial"/>
                          <w:i/>
                          <w:sz w:val="20"/>
                          <w:lang w:val="en-US"/>
                        </w:rPr>
                        <w:t>loan agreement</w:t>
                      </w:r>
                      <w:r>
                        <w:rPr>
                          <w:rFonts w:ascii="Arial" w:hAnsi="Arial" w:cs="Arial"/>
                          <w:sz w:val="20"/>
                          <w:lang w:val="en-US"/>
                        </w:rPr>
                        <w:t xml:space="preserve"> or a </w:t>
                      </w:r>
                      <w:r>
                        <w:rPr>
                          <w:rFonts w:ascii="Arial" w:hAnsi="Arial" w:cs="Arial"/>
                          <w:i/>
                          <w:sz w:val="20"/>
                          <w:lang w:val="en-US"/>
                        </w:rPr>
                        <w:t xml:space="preserve">security </w:t>
                      </w:r>
                      <w:r>
                        <w:rPr>
                          <w:rFonts w:ascii="Arial" w:hAnsi="Arial" w:cs="Arial"/>
                          <w:sz w:val="20"/>
                          <w:lang w:val="en-US"/>
                        </w:rPr>
                        <w:t xml:space="preserve">if an </w:t>
                      </w:r>
                      <w:r>
                        <w:rPr>
                          <w:rFonts w:ascii="Arial" w:hAnsi="Arial" w:cs="Arial"/>
                          <w:i/>
                          <w:sz w:val="20"/>
                          <w:lang w:val="en-US"/>
                        </w:rPr>
                        <w:t>event of default</w:t>
                      </w:r>
                      <w:r>
                        <w:rPr>
                          <w:rFonts w:ascii="Arial" w:hAnsi="Arial" w:cs="Arial"/>
                          <w:sz w:val="20"/>
                          <w:lang w:val="en-US"/>
                        </w:rPr>
                        <w:t xml:space="preserve"> occurs.</w:t>
                      </w:r>
                    </w:p>
                  </w:txbxContent>
                </v:textbox>
              </v:shape>
            </w:pict>
          </mc:Fallback>
        </mc:AlternateContent>
      </w:r>
    </w:p>
    <w:p w14:paraId="398E8329" w14:textId="77777777" w:rsidR="00DD28E1" w:rsidRDefault="00DD28E1" w:rsidP="006C14D4">
      <w:pPr>
        <w:pStyle w:val="ListParagraph"/>
        <w:widowControl w:val="0"/>
        <w:spacing w:before="60" w:afterLines="60" w:after="144" w:line="240" w:lineRule="atLeast"/>
        <w:rPr>
          <w:rFonts w:ascii="Arial" w:hAnsi="Arial" w:cs="Arial"/>
          <w:b/>
          <w:sz w:val="20"/>
        </w:rPr>
      </w:pPr>
    </w:p>
    <w:p w14:paraId="2B4A9F2D" w14:textId="77777777" w:rsidR="00DD28E1" w:rsidRDefault="00DD28E1" w:rsidP="006C14D4">
      <w:pPr>
        <w:pStyle w:val="ListParagraph"/>
        <w:widowControl w:val="0"/>
        <w:spacing w:before="60" w:afterLines="60" w:after="144" w:line="240" w:lineRule="atLeast"/>
        <w:rPr>
          <w:rFonts w:ascii="Arial" w:hAnsi="Arial" w:cs="Arial"/>
          <w:b/>
          <w:sz w:val="20"/>
        </w:rPr>
      </w:pPr>
    </w:p>
    <w:p w14:paraId="68C94EAC" w14:textId="77777777" w:rsidR="00DD28E1" w:rsidRDefault="00DD28E1" w:rsidP="006C14D4">
      <w:pPr>
        <w:pStyle w:val="ListParagraph"/>
        <w:widowControl w:val="0"/>
        <w:spacing w:before="60" w:afterLines="60" w:after="144" w:line="240" w:lineRule="atLeast"/>
        <w:rPr>
          <w:rFonts w:ascii="Arial" w:hAnsi="Arial" w:cs="Arial"/>
          <w:b/>
          <w:sz w:val="20"/>
        </w:rPr>
      </w:pPr>
    </w:p>
    <w:p w14:paraId="0DDC07B6" w14:textId="77777777" w:rsidR="00DD28E1" w:rsidRDefault="00DD28E1" w:rsidP="006C14D4">
      <w:pPr>
        <w:pStyle w:val="ListParagraph"/>
        <w:widowControl w:val="0"/>
        <w:spacing w:before="60" w:afterLines="60" w:after="144" w:line="240" w:lineRule="atLeast"/>
        <w:rPr>
          <w:rFonts w:ascii="Arial" w:hAnsi="Arial" w:cs="Arial"/>
          <w:b/>
          <w:sz w:val="20"/>
        </w:rPr>
      </w:pPr>
    </w:p>
    <w:p w14:paraId="4D2081D2" w14:textId="77777777" w:rsidR="00DD28E1" w:rsidRDefault="00DD28E1" w:rsidP="006C14D4">
      <w:pPr>
        <w:pStyle w:val="ListParagraph"/>
        <w:widowControl w:val="0"/>
        <w:spacing w:before="60" w:afterLines="60" w:after="144" w:line="240" w:lineRule="atLeast"/>
        <w:rPr>
          <w:rFonts w:ascii="Arial" w:hAnsi="Arial" w:cs="Arial"/>
          <w:sz w:val="20"/>
        </w:rPr>
      </w:pPr>
      <w:bookmarkStart w:id="18" w:name="_Ref106645715"/>
    </w:p>
    <w:p w14:paraId="732131AC" w14:textId="77777777" w:rsidR="00DD28E1" w:rsidRDefault="00DD28E1" w:rsidP="006C14D4">
      <w:pPr>
        <w:pStyle w:val="ListParagraph"/>
        <w:widowControl w:val="0"/>
        <w:spacing w:before="60" w:afterLines="60" w:after="144" w:line="240" w:lineRule="atLeast"/>
        <w:rPr>
          <w:rFonts w:ascii="Arial" w:hAnsi="Arial" w:cs="Arial"/>
          <w:sz w:val="20"/>
        </w:rPr>
      </w:pPr>
    </w:p>
    <w:p w14:paraId="5B7B9243" w14:textId="77777777" w:rsidR="00DD28E1" w:rsidRDefault="00EB4076" w:rsidP="006C14D4">
      <w:pPr>
        <w:pStyle w:val="ListParagraph"/>
        <w:widowControl w:val="0"/>
        <w:numPr>
          <w:ilvl w:val="1"/>
          <w:numId w:val="4"/>
        </w:numPr>
        <w:spacing w:before="60" w:afterLines="60" w:after="144" w:line="240" w:lineRule="atLeast"/>
        <w:rPr>
          <w:rFonts w:ascii="Arial" w:hAnsi="Arial" w:cs="Arial"/>
          <w:sz w:val="20"/>
        </w:rPr>
      </w:pPr>
      <w:bookmarkStart w:id="19" w:name="_Ref140849701"/>
      <w:r w:rsidRPr="00A523F6">
        <w:rPr>
          <w:rFonts w:ascii="Arial" w:hAnsi="Arial" w:cs="Arial"/>
          <w:sz w:val="20"/>
        </w:rPr>
        <w:t xml:space="preserve">If an </w:t>
      </w:r>
      <w:r w:rsidRPr="00A523F6">
        <w:rPr>
          <w:rFonts w:ascii="Arial" w:hAnsi="Arial" w:cs="Arial"/>
          <w:i/>
          <w:sz w:val="20"/>
        </w:rPr>
        <w:t xml:space="preserve">event of default </w:t>
      </w:r>
      <w:r w:rsidRPr="00A523F6">
        <w:rPr>
          <w:rFonts w:ascii="Arial" w:hAnsi="Arial" w:cs="Arial"/>
          <w:sz w:val="20"/>
        </w:rPr>
        <w:t>occurs and</w:t>
      </w:r>
      <w:bookmarkEnd w:id="18"/>
      <w:r w:rsidR="00244454">
        <w:rPr>
          <w:rFonts w:ascii="Arial" w:hAnsi="Arial" w:cs="Arial"/>
          <w:sz w:val="20"/>
        </w:rPr>
        <w:t>:</w:t>
      </w:r>
      <w:bookmarkEnd w:id="19"/>
    </w:p>
    <w:p w14:paraId="2EA6FB11" w14:textId="77777777" w:rsidR="00DD28E1" w:rsidRDefault="00DD28E1" w:rsidP="006C14D4">
      <w:pPr>
        <w:pStyle w:val="ListParagraph"/>
        <w:widowControl w:val="0"/>
        <w:spacing w:before="60" w:afterLines="60" w:after="144" w:line="240" w:lineRule="atLeast"/>
        <w:rPr>
          <w:rFonts w:ascii="Arial" w:hAnsi="Arial" w:cs="Arial"/>
          <w:sz w:val="20"/>
        </w:rPr>
      </w:pPr>
    </w:p>
    <w:p w14:paraId="56FA9623" w14:textId="77777777" w:rsidR="00DD28E1" w:rsidRDefault="008D03CA" w:rsidP="006C14D4">
      <w:pPr>
        <w:pStyle w:val="ListParagraph"/>
        <w:widowControl w:val="0"/>
        <w:numPr>
          <w:ilvl w:val="2"/>
          <w:numId w:val="4"/>
        </w:numPr>
        <w:spacing w:before="60" w:afterLines="60" w:after="144" w:line="240" w:lineRule="atLeast"/>
        <w:rPr>
          <w:rFonts w:ascii="Arial" w:hAnsi="Arial" w:cs="Arial"/>
          <w:sz w:val="20"/>
        </w:rPr>
      </w:pPr>
      <w:r w:rsidRPr="00A523F6">
        <w:rPr>
          <w:rFonts w:ascii="Arial" w:hAnsi="Arial" w:cs="Arial"/>
          <w:sz w:val="20"/>
        </w:rPr>
        <w:t>y</w:t>
      </w:r>
      <w:r w:rsidR="00EB4076" w:rsidRPr="00A523F6">
        <w:rPr>
          <w:rFonts w:ascii="Arial" w:hAnsi="Arial" w:cs="Arial"/>
          <w:sz w:val="20"/>
        </w:rPr>
        <w:t xml:space="preserve">ou do not fix the </w:t>
      </w:r>
      <w:r w:rsidRPr="00A523F6">
        <w:rPr>
          <w:rFonts w:ascii="Arial" w:hAnsi="Arial" w:cs="Arial"/>
          <w:i/>
          <w:sz w:val="20"/>
        </w:rPr>
        <w:t xml:space="preserve">event of default </w:t>
      </w:r>
      <w:r w:rsidR="00EB4076" w:rsidRPr="00A523F6">
        <w:rPr>
          <w:rFonts w:ascii="Arial" w:hAnsi="Arial" w:cs="Arial"/>
          <w:sz w:val="20"/>
        </w:rPr>
        <w:t>in the time allowed in the notice</w:t>
      </w:r>
      <w:r w:rsidRPr="00A523F6">
        <w:rPr>
          <w:rFonts w:ascii="Arial" w:hAnsi="Arial" w:cs="Arial"/>
          <w:sz w:val="20"/>
        </w:rPr>
        <w:t xml:space="preserve"> under clause</w:t>
      </w:r>
      <w:r w:rsidR="00441D4C" w:rsidRPr="00A523F6">
        <w:rPr>
          <w:rFonts w:ascii="Arial" w:hAnsi="Arial" w:cs="Arial"/>
          <w:sz w:val="20"/>
        </w:rPr>
        <w:t xml:space="preserve"> </w:t>
      </w:r>
      <w:r w:rsidR="009818D6">
        <w:fldChar w:fldCharType="begin"/>
      </w:r>
      <w:r w:rsidR="00DD28E1">
        <w:instrText xml:space="preserve"> REF _Ref106707982 \r \h  \* MERGEFORMAT </w:instrText>
      </w:r>
      <w:r w:rsidR="009818D6">
        <w:fldChar w:fldCharType="separate"/>
      </w:r>
      <w:r w:rsidR="00DD28E1" w:rsidRPr="00A81509">
        <w:rPr>
          <w:rFonts w:ascii="Arial" w:hAnsi="Arial" w:cs="Arial"/>
          <w:sz w:val="20"/>
        </w:rPr>
        <w:t>15.2</w:t>
      </w:r>
      <w:r w:rsidR="009818D6">
        <w:fldChar w:fldCharType="end"/>
      </w:r>
      <w:r w:rsidR="00EB4076" w:rsidRPr="00A523F6">
        <w:rPr>
          <w:rFonts w:ascii="Arial" w:hAnsi="Arial" w:cs="Arial"/>
          <w:sz w:val="20"/>
        </w:rPr>
        <w:t>;</w:t>
      </w:r>
      <w:r w:rsidR="00C54771" w:rsidRPr="00A523F6">
        <w:rPr>
          <w:rFonts w:ascii="Arial" w:hAnsi="Arial" w:cs="Arial"/>
          <w:sz w:val="20"/>
        </w:rPr>
        <w:t xml:space="preserve"> or</w:t>
      </w:r>
    </w:p>
    <w:p w14:paraId="665EAA2F"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58B3B560" w14:textId="77777777" w:rsidR="00DD28E1" w:rsidRDefault="008D03CA" w:rsidP="006C14D4">
      <w:pPr>
        <w:pStyle w:val="ListParagraph"/>
        <w:widowControl w:val="0"/>
        <w:numPr>
          <w:ilvl w:val="2"/>
          <w:numId w:val="4"/>
        </w:numPr>
        <w:spacing w:before="60" w:afterLines="60" w:after="144" w:line="240" w:lineRule="atLeast"/>
        <w:rPr>
          <w:rFonts w:ascii="Arial" w:hAnsi="Arial" w:cs="Arial"/>
          <w:sz w:val="20"/>
        </w:rPr>
      </w:pPr>
      <w:r w:rsidRPr="00A523F6">
        <w:rPr>
          <w:rFonts w:ascii="Arial" w:hAnsi="Arial" w:cs="Arial"/>
          <w:sz w:val="20"/>
        </w:rPr>
        <w:t xml:space="preserve">the </w:t>
      </w:r>
      <w:r w:rsidRPr="00A523F6">
        <w:rPr>
          <w:rFonts w:ascii="Arial" w:hAnsi="Arial" w:cs="Arial"/>
          <w:i/>
          <w:sz w:val="20"/>
        </w:rPr>
        <w:t>event of default</w:t>
      </w:r>
      <w:r w:rsidRPr="00A523F6">
        <w:rPr>
          <w:rFonts w:ascii="Arial" w:hAnsi="Arial" w:cs="Arial"/>
          <w:sz w:val="20"/>
        </w:rPr>
        <w:t xml:space="preserve"> cannot be fixed, and the time stated in the notice </w:t>
      </w:r>
      <w:r w:rsidR="00521386" w:rsidRPr="00A523F6">
        <w:rPr>
          <w:rFonts w:ascii="Arial" w:hAnsi="Arial" w:cs="Arial"/>
          <w:sz w:val="20"/>
        </w:rPr>
        <w:t xml:space="preserve">under </w:t>
      </w:r>
      <w:r w:rsidR="00441D4C" w:rsidRPr="00A523F6">
        <w:rPr>
          <w:rFonts w:ascii="Arial" w:hAnsi="Arial" w:cs="Arial"/>
          <w:sz w:val="20"/>
        </w:rPr>
        <w:t xml:space="preserve">clause </w:t>
      </w:r>
      <w:r w:rsidR="009818D6">
        <w:fldChar w:fldCharType="begin"/>
      </w:r>
      <w:r w:rsidR="00DD28E1">
        <w:instrText xml:space="preserve"> REF _Ref106707982 \r \h  \* MERGEFORMAT </w:instrText>
      </w:r>
      <w:r w:rsidR="009818D6">
        <w:fldChar w:fldCharType="separate"/>
      </w:r>
      <w:r w:rsidR="00DD28E1" w:rsidRPr="00A81509">
        <w:rPr>
          <w:rFonts w:ascii="Arial" w:hAnsi="Arial" w:cs="Arial"/>
          <w:sz w:val="20"/>
        </w:rPr>
        <w:t>15.2</w:t>
      </w:r>
      <w:r w:rsidR="009818D6">
        <w:fldChar w:fldCharType="end"/>
      </w:r>
      <w:r w:rsidRPr="00A523F6">
        <w:rPr>
          <w:rFonts w:ascii="Arial" w:hAnsi="Arial" w:cs="Arial"/>
          <w:sz w:val="20"/>
        </w:rPr>
        <w:t xml:space="preserve"> elapses; or</w:t>
      </w:r>
    </w:p>
    <w:p w14:paraId="0141F7B9"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5AC9317F" w14:textId="77777777" w:rsidR="00DD28E1" w:rsidRDefault="008D03CA" w:rsidP="006C14D4">
      <w:pPr>
        <w:pStyle w:val="ListParagraph"/>
        <w:widowControl w:val="0"/>
        <w:numPr>
          <w:ilvl w:val="2"/>
          <w:numId w:val="4"/>
        </w:numPr>
        <w:spacing w:before="60" w:afterLines="60" w:after="144" w:line="240" w:lineRule="atLeast"/>
        <w:rPr>
          <w:rFonts w:ascii="Arial" w:hAnsi="Arial" w:cs="Arial"/>
          <w:sz w:val="20"/>
        </w:rPr>
      </w:pPr>
      <w:r w:rsidRPr="00A523F6">
        <w:rPr>
          <w:rFonts w:ascii="Arial" w:hAnsi="Arial" w:cs="Arial"/>
          <w:sz w:val="20"/>
        </w:rPr>
        <w:t>we do not have to give you a notice</w:t>
      </w:r>
      <w:r w:rsidR="00521386" w:rsidRPr="00A523F6">
        <w:rPr>
          <w:rFonts w:ascii="Arial" w:hAnsi="Arial" w:cs="Arial"/>
          <w:sz w:val="20"/>
        </w:rPr>
        <w:t xml:space="preserve"> under </w:t>
      </w:r>
      <w:r w:rsidR="00441D4C" w:rsidRPr="00A523F6">
        <w:rPr>
          <w:rFonts w:ascii="Arial" w:hAnsi="Arial" w:cs="Arial"/>
          <w:sz w:val="20"/>
        </w:rPr>
        <w:t xml:space="preserve">clause </w:t>
      </w:r>
      <w:r w:rsidR="009818D6">
        <w:fldChar w:fldCharType="begin"/>
      </w:r>
      <w:r w:rsidR="00DD28E1">
        <w:instrText xml:space="preserve"> REF _Ref106707982 \r \h  \* MERGEFORMAT </w:instrText>
      </w:r>
      <w:r w:rsidR="009818D6">
        <w:fldChar w:fldCharType="separate"/>
      </w:r>
      <w:r w:rsidR="00DD28E1" w:rsidRPr="00A81509">
        <w:rPr>
          <w:rFonts w:ascii="Arial" w:hAnsi="Arial" w:cs="Arial"/>
          <w:sz w:val="20"/>
        </w:rPr>
        <w:t>15.2</w:t>
      </w:r>
      <w:r w:rsidR="009818D6">
        <w:fldChar w:fldCharType="end"/>
      </w:r>
      <w:r w:rsidRPr="00A523F6">
        <w:rPr>
          <w:rFonts w:ascii="Arial" w:hAnsi="Arial" w:cs="Arial"/>
          <w:sz w:val="20"/>
        </w:rPr>
        <w:t xml:space="preserve">, </w:t>
      </w:r>
    </w:p>
    <w:p w14:paraId="737CC54D" w14:textId="77777777" w:rsidR="005E4569" w:rsidRPr="00A523F6" w:rsidRDefault="005E4569" w:rsidP="00760B61">
      <w:pPr>
        <w:pStyle w:val="ListParagraph"/>
        <w:spacing w:after="144" w:line="240" w:lineRule="atLeast"/>
        <w:rPr>
          <w:rFonts w:ascii="Arial" w:hAnsi="Arial" w:cs="Arial"/>
          <w:sz w:val="20"/>
        </w:rPr>
      </w:pPr>
    </w:p>
    <w:p w14:paraId="14AA236C" w14:textId="77777777" w:rsidR="00DD28E1" w:rsidRDefault="0090501A" w:rsidP="006C14D4">
      <w:pPr>
        <w:pStyle w:val="ListParagraph"/>
        <w:widowControl w:val="0"/>
        <w:spacing w:before="60" w:afterLines="60" w:after="144" w:line="240" w:lineRule="atLeast"/>
        <w:rPr>
          <w:rFonts w:ascii="Arial" w:hAnsi="Arial" w:cs="Arial"/>
          <w:sz w:val="20"/>
        </w:rPr>
      </w:pPr>
      <w:r w:rsidRPr="00A523F6">
        <w:rPr>
          <w:rFonts w:ascii="Arial" w:hAnsi="Arial" w:cs="Arial"/>
          <w:sz w:val="20"/>
        </w:rPr>
        <w:t>then</w:t>
      </w:r>
      <w:r w:rsidR="008D03CA" w:rsidRPr="00A523F6">
        <w:rPr>
          <w:rFonts w:ascii="Arial" w:hAnsi="Arial" w:cs="Arial"/>
          <w:sz w:val="20"/>
        </w:rPr>
        <w:t xml:space="preserve"> provided in the notice (if any) we give you we have told you the amount required to pay out the </w:t>
      </w:r>
      <w:r w:rsidR="008D03CA" w:rsidRPr="00A523F6">
        <w:rPr>
          <w:rFonts w:ascii="Arial" w:hAnsi="Arial" w:cs="Arial"/>
          <w:i/>
          <w:sz w:val="20"/>
        </w:rPr>
        <w:t>loan agreement</w:t>
      </w:r>
      <w:r w:rsidR="008D03CA" w:rsidRPr="00A523F6">
        <w:rPr>
          <w:rFonts w:ascii="Arial" w:hAnsi="Arial" w:cs="Arial"/>
          <w:sz w:val="20"/>
        </w:rPr>
        <w:t xml:space="preserve"> and that we can exercise our rights under this clause </w:t>
      </w:r>
      <w:r w:rsidR="00DD28E1">
        <w:rPr>
          <w:rFonts w:ascii="Arial" w:hAnsi="Arial" w:cs="Arial"/>
          <w:sz w:val="20"/>
        </w:rPr>
        <w:fldChar w:fldCharType="begin"/>
      </w:r>
      <w:r w:rsidR="00662A67">
        <w:rPr>
          <w:rFonts w:ascii="Arial" w:hAnsi="Arial" w:cs="Arial"/>
          <w:sz w:val="20"/>
        </w:rPr>
        <w:instrText xml:space="preserve"> REF _Ref140849701 \r \h </w:instrText>
      </w:r>
      <w:r w:rsidR="00DD28E1">
        <w:rPr>
          <w:rFonts w:ascii="Arial" w:hAnsi="Arial" w:cs="Arial"/>
          <w:sz w:val="20"/>
        </w:rPr>
      </w:r>
      <w:r w:rsidR="00DD28E1">
        <w:rPr>
          <w:rFonts w:ascii="Arial" w:hAnsi="Arial" w:cs="Arial"/>
          <w:sz w:val="20"/>
        </w:rPr>
        <w:fldChar w:fldCharType="separate"/>
      </w:r>
      <w:r w:rsidR="00A81509">
        <w:rPr>
          <w:rFonts w:ascii="Arial" w:hAnsi="Arial" w:cs="Arial"/>
          <w:sz w:val="20"/>
        </w:rPr>
        <w:t>15.1</w:t>
      </w:r>
      <w:r w:rsidR="00DD28E1">
        <w:rPr>
          <w:rFonts w:ascii="Arial" w:hAnsi="Arial" w:cs="Arial"/>
          <w:sz w:val="20"/>
        </w:rPr>
        <w:fldChar w:fldCharType="end"/>
      </w:r>
      <w:r w:rsidR="008D03CA" w:rsidRPr="00A523F6">
        <w:rPr>
          <w:rFonts w:ascii="Arial" w:hAnsi="Arial" w:cs="Arial"/>
          <w:sz w:val="20"/>
        </w:rPr>
        <w:t xml:space="preserve"> if you do not remedy the </w:t>
      </w:r>
      <w:r w:rsidR="008D03CA" w:rsidRPr="00A523F6">
        <w:rPr>
          <w:rFonts w:ascii="Arial" w:hAnsi="Arial" w:cs="Arial"/>
          <w:i/>
          <w:sz w:val="20"/>
        </w:rPr>
        <w:t>event of default,</w:t>
      </w:r>
      <w:r w:rsidR="008D03CA" w:rsidRPr="00A523F6">
        <w:rPr>
          <w:rFonts w:ascii="Arial" w:hAnsi="Arial" w:cs="Arial"/>
          <w:sz w:val="20"/>
        </w:rPr>
        <w:t xml:space="preserve"> </w:t>
      </w:r>
      <w:r w:rsidR="00A03851" w:rsidRPr="00A523F6">
        <w:rPr>
          <w:rFonts w:ascii="Arial" w:hAnsi="Arial" w:cs="Arial"/>
          <w:sz w:val="20"/>
        </w:rPr>
        <w:t xml:space="preserve">we can </w:t>
      </w:r>
      <w:r w:rsidR="008D03CA" w:rsidRPr="00A523F6">
        <w:rPr>
          <w:rFonts w:ascii="Arial" w:hAnsi="Arial" w:cs="Arial"/>
          <w:sz w:val="20"/>
        </w:rPr>
        <w:t>a</w:t>
      </w:r>
      <w:r w:rsidRPr="00A523F6">
        <w:rPr>
          <w:rFonts w:ascii="Arial" w:hAnsi="Arial" w:cs="Arial"/>
          <w:sz w:val="20"/>
        </w:rPr>
        <w:t xml:space="preserve">t any time </w:t>
      </w:r>
      <w:r w:rsidR="00135B73" w:rsidRPr="00A523F6">
        <w:rPr>
          <w:rFonts w:ascii="Arial" w:hAnsi="Arial" w:cs="Arial"/>
          <w:sz w:val="20"/>
        </w:rPr>
        <w:t>there</w:t>
      </w:r>
      <w:r w:rsidRPr="00A523F6">
        <w:rPr>
          <w:rFonts w:ascii="Arial" w:hAnsi="Arial" w:cs="Arial"/>
          <w:sz w:val="20"/>
        </w:rPr>
        <w:t>after take any of the following action:</w:t>
      </w:r>
    </w:p>
    <w:p w14:paraId="5E1D90DE" w14:textId="77777777" w:rsidR="00DD28E1" w:rsidRDefault="00DD28E1" w:rsidP="006C14D4">
      <w:pPr>
        <w:pStyle w:val="ListParagraph"/>
        <w:widowControl w:val="0"/>
        <w:spacing w:before="60" w:afterLines="60" w:after="144" w:line="240" w:lineRule="atLeast"/>
        <w:rPr>
          <w:rFonts w:ascii="Arial" w:hAnsi="Arial" w:cs="Arial"/>
          <w:sz w:val="20"/>
        </w:rPr>
      </w:pPr>
    </w:p>
    <w:p w14:paraId="2F4B7C0D" w14:textId="77777777" w:rsidR="00DD28E1" w:rsidRDefault="00EC139A" w:rsidP="006C14D4">
      <w:pPr>
        <w:pStyle w:val="ListParagraph"/>
        <w:widowControl w:val="0"/>
        <w:numPr>
          <w:ilvl w:val="2"/>
          <w:numId w:val="4"/>
        </w:numPr>
        <w:spacing w:before="60" w:afterLines="60" w:after="144" w:line="240" w:lineRule="atLeast"/>
        <w:rPr>
          <w:rFonts w:ascii="Arial" w:hAnsi="Arial" w:cs="Arial"/>
          <w:sz w:val="20"/>
        </w:rPr>
      </w:pPr>
      <w:r w:rsidRPr="00A523F6">
        <w:rPr>
          <w:rFonts w:ascii="Arial" w:hAnsi="Arial" w:cs="Arial"/>
          <w:sz w:val="20"/>
        </w:rPr>
        <w:t>d</w:t>
      </w:r>
      <w:r w:rsidR="004B3859" w:rsidRPr="00A523F6">
        <w:rPr>
          <w:rFonts w:ascii="Arial" w:hAnsi="Arial" w:cs="Arial"/>
          <w:sz w:val="20"/>
        </w:rPr>
        <w:t xml:space="preserve">emand and require immediate payment of any money due under your </w:t>
      </w:r>
      <w:r w:rsidR="004B3859" w:rsidRPr="00A523F6">
        <w:rPr>
          <w:rFonts w:ascii="Arial" w:hAnsi="Arial" w:cs="Arial"/>
          <w:i/>
          <w:sz w:val="20"/>
        </w:rPr>
        <w:t>loan agreement</w:t>
      </w:r>
      <w:r w:rsidR="008B4EEE" w:rsidRPr="00A523F6">
        <w:rPr>
          <w:rFonts w:ascii="Arial" w:hAnsi="Arial" w:cs="Arial"/>
          <w:sz w:val="20"/>
        </w:rPr>
        <w:t xml:space="preserve"> (this would apply </w:t>
      </w:r>
      <w:proofErr w:type="gramStart"/>
      <w:r w:rsidR="008B4EEE" w:rsidRPr="00A523F6">
        <w:rPr>
          <w:rFonts w:ascii="Arial" w:hAnsi="Arial" w:cs="Arial"/>
          <w:sz w:val="20"/>
        </w:rPr>
        <w:t>regardless</w:t>
      </w:r>
      <w:proofErr w:type="gramEnd"/>
      <w:r w:rsidR="008B4EEE" w:rsidRPr="00A523F6">
        <w:rPr>
          <w:rFonts w:ascii="Arial" w:hAnsi="Arial" w:cs="Arial"/>
          <w:sz w:val="20"/>
        </w:rPr>
        <w:t xml:space="preserve"> whether you have any fixed rate loan accounts and the term of the fixed rate loan accounts have not yet expired)</w:t>
      </w:r>
      <w:r w:rsidRPr="00A523F6">
        <w:rPr>
          <w:rFonts w:ascii="Arial" w:hAnsi="Arial" w:cs="Arial"/>
          <w:sz w:val="20"/>
        </w:rPr>
        <w:t>;</w:t>
      </w:r>
      <w:r w:rsidR="00D134ED" w:rsidRPr="00A523F6">
        <w:rPr>
          <w:rFonts w:ascii="Arial" w:hAnsi="Arial" w:cs="Arial"/>
          <w:sz w:val="20"/>
        </w:rPr>
        <w:t xml:space="preserve"> or</w:t>
      </w:r>
    </w:p>
    <w:p w14:paraId="7DE2CBAC"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00AC743C" w14:textId="77777777" w:rsidR="00DD28E1" w:rsidRDefault="00EC139A" w:rsidP="006C14D4">
      <w:pPr>
        <w:pStyle w:val="ListParagraph"/>
        <w:widowControl w:val="0"/>
        <w:numPr>
          <w:ilvl w:val="2"/>
          <w:numId w:val="4"/>
        </w:numPr>
        <w:spacing w:before="60" w:afterLines="60" w:after="144" w:line="240" w:lineRule="atLeast"/>
        <w:rPr>
          <w:rFonts w:ascii="Arial" w:hAnsi="Arial" w:cs="Arial"/>
          <w:sz w:val="20"/>
        </w:rPr>
      </w:pPr>
      <w:r w:rsidRPr="00A523F6">
        <w:rPr>
          <w:rFonts w:ascii="Arial" w:hAnsi="Arial" w:cs="Arial"/>
          <w:sz w:val="20"/>
        </w:rPr>
        <w:t>c</w:t>
      </w:r>
      <w:r w:rsidR="004B3859" w:rsidRPr="00A523F6">
        <w:rPr>
          <w:rFonts w:ascii="Arial" w:hAnsi="Arial" w:cs="Arial"/>
          <w:sz w:val="20"/>
        </w:rPr>
        <w:t xml:space="preserve">all up the </w:t>
      </w:r>
      <w:r w:rsidR="008B4EEE" w:rsidRPr="00A523F6">
        <w:rPr>
          <w:rFonts w:ascii="Arial" w:hAnsi="Arial" w:cs="Arial"/>
          <w:sz w:val="20"/>
        </w:rPr>
        <w:t xml:space="preserve">entire </w:t>
      </w:r>
      <w:r w:rsidR="004B3859" w:rsidRPr="00A523F6">
        <w:rPr>
          <w:rFonts w:ascii="Arial" w:hAnsi="Arial" w:cs="Arial"/>
          <w:sz w:val="20"/>
        </w:rPr>
        <w:t xml:space="preserve">loan and require payment of the entire balance owing under your </w:t>
      </w:r>
      <w:r w:rsidR="004B3859" w:rsidRPr="00A523F6">
        <w:rPr>
          <w:rFonts w:ascii="Arial" w:hAnsi="Arial" w:cs="Arial"/>
          <w:i/>
          <w:sz w:val="20"/>
        </w:rPr>
        <w:t>loan agreement</w:t>
      </w:r>
      <w:r w:rsidR="008B4EEE" w:rsidRPr="00A523F6">
        <w:rPr>
          <w:rFonts w:ascii="Arial" w:hAnsi="Arial" w:cs="Arial"/>
          <w:sz w:val="20"/>
        </w:rPr>
        <w:t xml:space="preserve"> including all fees, charges and other amounts payable by you under the </w:t>
      </w:r>
      <w:r w:rsidR="008B4EEE" w:rsidRPr="00A523F6">
        <w:rPr>
          <w:rFonts w:ascii="Arial" w:hAnsi="Arial" w:cs="Arial"/>
          <w:i/>
          <w:sz w:val="20"/>
        </w:rPr>
        <w:t xml:space="preserve">loan </w:t>
      </w:r>
      <w:r w:rsidR="008B4EEE" w:rsidRPr="00A523F6">
        <w:rPr>
          <w:rFonts w:ascii="Arial" w:hAnsi="Arial" w:cs="Arial"/>
          <w:i/>
          <w:sz w:val="20"/>
        </w:rPr>
        <w:lastRenderedPageBreak/>
        <w:t>agreement</w:t>
      </w:r>
      <w:r w:rsidRPr="00A523F6">
        <w:rPr>
          <w:rFonts w:ascii="Arial" w:hAnsi="Arial" w:cs="Arial"/>
          <w:sz w:val="20"/>
        </w:rPr>
        <w:t>;</w:t>
      </w:r>
      <w:r w:rsidR="00D134ED" w:rsidRPr="00A523F6">
        <w:rPr>
          <w:rFonts w:ascii="Arial" w:hAnsi="Arial" w:cs="Arial"/>
          <w:sz w:val="20"/>
        </w:rPr>
        <w:t xml:space="preserve"> or</w:t>
      </w:r>
    </w:p>
    <w:p w14:paraId="72F3C0E4"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0C3BD348" w14:textId="77777777" w:rsidR="00DD28E1" w:rsidRDefault="00EC139A" w:rsidP="006C14D4">
      <w:pPr>
        <w:pStyle w:val="ListParagraph"/>
        <w:widowControl w:val="0"/>
        <w:numPr>
          <w:ilvl w:val="2"/>
          <w:numId w:val="4"/>
        </w:numPr>
        <w:spacing w:before="60" w:afterLines="60" w:after="144" w:line="240" w:lineRule="atLeast"/>
        <w:rPr>
          <w:rFonts w:ascii="Arial" w:hAnsi="Arial" w:cs="Arial"/>
          <w:sz w:val="20"/>
        </w:rPr>
      </w:pPr>
      <w:r w:rsidRPr="00A523F6">
        <w:rPr>
          <w:rFonts w:ascii="Arial" w:hAnsi="Arial" w:cs="Arial"/>
          <w:sz w:val="20"/>
        </w:rPr>
        <w:t>e</w:t>
      </w:r>
      <w:r w:rsidR="004B3859" w:rsidRPr="00A523F6">
        <w:rPr>
          <w:rFonts w:ascii="Arial" w:hAnsi="Arial" w:cs="Arial"/>
          <w:sz w:val="20"/>
        </w:rPr>
        <w:t xml:space="preserve">xercise any right, power, or privilege conferred by any law, your </w:t>
      </w:r>
      <w:r w:rsidR="004B3859" w:rsidRPr="00A523F6">
        <w:rPr>
          <w:rFonts w:ascii="Arial" w:hAnsi="Arial" w:cs="Arial"/>
          <w:i/>
          <w:sz w:val="20"/>
        </w:rPr>
        <w:t>loan agreement</w:t>
      </w:r>
      <w:r w:rsidR="004B3859" w:rsidRPr="00A523F6">
        <w:rPr>
          <w:rFonts w:ascii="Arial" w:hAnsi="Arial" w:cs="Arial"/>
          <w:sz w:val="20"/>
        </w:rPr>
        <w:t xml:space="preserve">, or any </w:t>
      </w:r>
      <w:r w:rsidR="004B3859" w:rsidRPr="00A523F6">
        <w:rPr>
          <w:rFonts w:ascii="Arial" w:hAnsi="Arial" w:cs="Arial"/>
          <w:i/>
          <w:sz w:val="20"/>
        </w:rPr>
        <w:t>security</w:t>
      </w:r>
      <w:r w:rsidRPr="00A523F6">
        <w:rPr>
          <w:rFonts w:ascii="Arial" w:hAnsi="Arial" w:cs="Arial"/>
          <w:sz w:val="20"/>
        </w:rPr>
        <w:t>;</w:t>
      </w:r>
      <w:r w:rsidR="00DF26CA">
        <w:rPr>
          <w:rFonts w:ascii="Arial" w:hAnsi="Arial" w:cs="Arial"/>
          <w:sz w:val="20"/>
        </w:rPr>
        <w:t xml:space="preserve"> or</w:t>
      </w:r>
    </w:p>
    <w:p w14:paraId="6E25381C"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4E68AE7" w14:textId="77777777" w:rsidR="00DD28E1" w:rsidRDefault="00EC139A" w:rsidP="006C14D4">
      <w:pPr>
        <w:pStyle w:val="ListParagraph"/>
        <w:widowControl w:val="0"/>
        <w:numPr>
          <w:ilvl w:val="2"/>
          <w:numId w:val="4"/>
        </w:numPr>
        <w:spacing w:before="60" w:afterLines="60" w:after="144" w:line="240" w:lineRule="atLeast"/>
        <w:rPr>
          <w:rFonts w:ascii="Arial" w:hAnsi="Arial" w:cs="Arial"/>
          <w:sz w:val="20"/>
        </w:rPr>
      </w:pPr>
      <w:r w:rsidRPr="00A523F6">
        <w:rPr>
          <w:rFonts w:ascii="Arial" w:hAnsi="Arial" w:cs="Arial"/>
          <w:sz w:val="20"/>
        </w:rPr>
        <w:t>u</w:t>
      </w:r>
      <w:r w:rsidR="004B3859" w:rsidRPr="00A523F6">
        <w:rPr>
          <w:rFonts w:ascii="Arial" w:hAnsi="Arial" w:cs="Arial"/>
          <w:sz w:val="20"/>
        </w:rPr>
        <w:t xml:space="preserve">se any money of yours in any </w:t>
      </w:r>
      <w:r w:rsidR="008B4EEE" w:rsidRPr="00A523F6">
        <w:rPr>
          <w:rFonts w:ascii="Arial" w:hAnsi="Arial" w:cs="Arial"/>
          <w:sz w:val="20"/>
        </w:rPr>
        <w:t xml:space="preserve">loan </w:t>
      </w:r>
      <w:r w:rsidR="004B3859" w:rsidRPr="00A523F6">
        <w:rPr>
          <w:rFonts w:ascii="Arial" w:hAnsi="Arial" w:cs="Arial"/>
          <w:sz w:val="20"/>
        </w:rPr>
        <w:t xml:space="preserve">account </w:t>
      </w:r>
      <w:r w:rsidR="004B60D2" w:rsidRPr="00A523F6">
        <w:rPr>
          <w:rFonts w:ascii="Arial" w:hAnsi="Arial" w:cs="Arial"/>
          <w:sz w:val="20"/>
        </w:rPr>
        <w:t>including (</w:t>
      </w:r>
      <w:r w:rsidR="005B6942" w:rsidRPr="00A523F6">
        <w:rPr>
          <w:rFonts w:ascii="Arial" w:hAnsi="Arial" w:cs="Arial"/>
          <w:sz w:val="20"/>
        </w:rPr>
        <w:t xml:space="preserve">if </w:t>
      </w:r>
      <w:r w:rsidR="004B60D2" w:rsidRPr="00A523F6">
        <w:rPr>
          <w:rFonts w:ascii="Arial" w:hAnsi="Arial" w:cs="Arial"/>
          <w:sz w:val="20"/>
        </w:rPr>
        <w:t xml:space="preserve">you have </w:t>
      </w:r>
      <w:r w:rsidR="005B6942" w:rsidRPr="00A523F6">
        <w:rPr>
          <w:rFonts w:ascii="Arial" w:hAnsi="Arial" w:cs="Arial"/>
          <w:sz w:val="20"/>
        </w:rPr>
        <w:t>one</w:t>
      </w:r>
      <w:r w:rsidR="004B60D2" w:rsidRPr="00A523F6">
        <w:rPr>
          <w:rFonts w:ascii="Arial" w:hAnsi="Arial" w:cs="Arial"/>
          <w:sz w:val="20"/>
        </w:rPr>
        <w:t>)</w:t>
      </w:r>
      <w:r w:rsidR="005B6942" w:rsidRPr="00A523F6">
        <w:rPr>
          <w:rFonts w:ascii="Arial" w:hAnsi="Arial" w:cs="Arial"/>
          <w:sz w:val="20"/>
        </w:rPr>
        <w:t xml:space="preserve">, </w:t>
      </w:r>
      <w:r w:rsidR="007D3705" w:rsidRPr="00A523F6">
        <w:rPr>
          <w:rFonts w:ascii="Arial" w:hAnsi="Arial" w:cs="Arial"/>
          <w:sz w:val="20"/>
        </w:rPr>
        <w:t xml:space="preserve">in </w:t>
      </w:r>
      <w:r w:rsidR="005B6942" w:rsidRPr="00A523F6">
        <w:rPr>
          <w:rFonts w:ascii="Arial" w:hAnsi="Arial" w:cs="Arial"/>
          <w:sz w:val="20"/>
        </w:rPr>
        <w:t xml:space="preserve">the </w:t>
      </w:r>
      <w:r w:rsidR="00CA3942" w:rsidRPr="00A523F6">
        <w:rPr>
          <w:rFonts w:ascii="Arial" w:hAnsi="Arial" w:cs="Arial"/>
          <w:i/>
          <w:sz w:val="20"/>
        </w:rPr>
        <w:t>mortgage loan offset facility</w:t>
      </w:r>
      <w:r w:rsidR="004B60D2" w:rsidRPr="00A523F6">
        <w:rPr>
          <w:rFonts w:ascii="Arial" w:hAnsi="Arial" w:cs="Arial"/>
          <w:i/>
          <w:sz w:val="20"/>
        </w:rPr>
        <w:t>,</w:t>
      </w:r>
      <w:r w:rsidR="00A57587" w:rsidRPr="00A523F6">
        <w:rPr>
          <w:rFonts w:ascii="Arial" w:hAnsi="Arial" w:cs="Arial"/>
          <w:sz w:val="20"/>
        </w:rPr>
        <w:t xml:space="preserve"> </w:t>
      </w:r>
      <w:r w:rsidR="004B3859" w:rsidRPr="00A523F6">
        <w:rPr>
          <w:rFonts w:ascii="Arial" w:hAnsi="Arial" w:cs="Arial"/>
          <w:sz w:val="20"/>
        </w:rPr>
        <w:t xml:space="preserve">to reduce the amount you owe us.  </w:t>
      </w:r>
    </w:p>
    <w:p w14:paraId="3B6B75CB" w14:textId="77777777" w:rsidR="00DD28E1" w:rsidRDefault="00DD28E1" w:rsidP="006C14D4">
      <w:pPr>
        <w:pStyle w:val="ListParagraph"/>
        <w:spacing w:before="60" w:afterLines="60" w:after="144" w:line="240" w:lineRule="atLeast"/>
        <w:rPr>
          <w:rFonts w:ascii="Arial" w:hAnsi="Arial" w:cs="Arial"/>
          <w:sz w:val="20"/>
        </w:rPr>
      </w:pPr>
    </w:p>
    <w:p w14:paraId="2492B73A" w14:textId="77777777" w:rsidR="00DD28E1" w:rsidRDefault="00135B73" w:rsidP="006C14D4">
      <w:pPr>
        <w:pStyle w:val="ListParagraph"/>
        <w:widowControl w:val="0"/>
        <w:numPr>
          <w:ilvl w:val="1"/>
          <w:numId w:val="4"/>
        </w:numPr>
        <w:spacing w:before="60" w:afterLines="60" w:after="144" w:line="240" w:lineRule="atLeast"/>
        <w:rPr>
          <w:rFonts w:ascii="Arial" w:hAnsi="Arial" w:cs="Arial"/>
          <w:sz w:val="20"/>
        </w:rPr>
      </w:pPr>
      <w:bookmarkStart w:id="20" w:name="_Ref106646177"/>
      <w:bookmarkStart w:id="21" w:name="_Ref106707982"/>
      <w:r w:rsidRPr="00A523F6">
        <w:rPr>
          <w:rFonts w:ascii="Arial" w:hAnsi="Arial" w:cs="Arial"/>
          <w:sz w:val="20"/>
        </w:rPr>
        <w:t xml:space="preserve">In most circumstances we will give you a notice of an </w:t>
      </w:r>
      <w:r w:rsidRPr="00A523F6">
        <w:rPr>
          <w:rFonts w:ascii="Arial" w:hAnsi="Arial" w:cs="Arial"/>
          <w:i/>
          <w:sz w:val="20"/>
        </w:rPr>
        <w:t>event of default</w:t>
      </w:r>
      <w:r w:rsidRPr="00A523F6">
        <w:rPr>
          <w:rFonts w:ascii="Arial" w:hAnsi="Arial" w:cs="Arial"/>
          <w:sz w:val="20"/>
        </w:rPr>
        <w:t xml:space="preserve">.  Our notice will tell you what the </w:t>
      </w:r>
      <w:r w:rsidRPr="00A523F6">
        <w:rPr>
          <w:rFonts w:ascii="Arial" w:hAnsi="Arial" w:cs="Arial"/>
          <w:i/>
          <w:sz w:val="20"/>
        </w:rPr>
        <w:t>event of default</w:t>
      </w:r>
      <w:r w:rsidRPr="00A523F6">
        <w:rPr>
          <w:rFonts w:ascii="Arial" w:hAnsi="Arial" w:cs="Arial"/>
          <w:sz w:val="20"/>
        </w:rPr>
        <w:t xml:space="preserve"> is and ask you to fix the </w:t>
      </w:r>
      <w:r w:rsidRPr="00A523F6">
        <w:rPr>
          <w:rFonts w:ascii="Arial" w:hAnsi="Arial" w:cs="Arial"/>
          <w:i/>
          <w:sz w:val="20"/>
        </w:rPr>
        <w:t>event of default</w:t>
      </w:r>
      <w:r w:rsidRPr="00A523F6">
        <w:rPr>
          <w:rFonts w:ascii="Arial" w:hAnsi="Arial" w:cs="Arial"/>
          <w:sz w:val="20"/>
        </w:rPr>
        <w:t xml:space="preserve">, if it can be fixed.  The notice will </w:t>
      </w:r>
      <w:r w:rsidR="004145BD" w:rsidRPr="00A523F6">
        <w:rPr>
          <w:rFonts w:ascii="Arial" w:hAnsi="Arial" w:cs="Arial"/>
          <w:sz w:val="20"/>
        </w:rPr>
        <w:t xml:space="preserve">give you </w:t>
      </w:r>
      <w:proofErr w:type="gramStart"/>
      <w:r w:rsidRPr="00A523F6">
        <w:rPr>
          <w:rFonts w:ascii="Arial" w:hAnsi="Arial" w:cs="Arial"/>
          <w:sz w:val="20"/>
        </w:rPr>
        <w:t>a period of time</w:t>
      </w:r>
      <w:proofErr w:type="gramEnd"/>
      <w:r w:rsidRPr="00A523F6">
        <w:rPr>
          <w:rFonts w:ascii="Arial" w:hAnsi="Arial" w:cs="Arial"/>
          <w:sz w:val="20"/>
        </w:rPr>
        <w:t xml:space="preserve"> to remedy the </w:t>
      </w:r>
      <w:r w:rsidRPr="00A523F6">
        <w:rPr>
          <w:rFonts w:ascii="Arial" w:hAnsi="Arial" w:cs="Arial"/>
          <w:i/>
          <w:sz w:val="20"/>
        </w:rPr>
        <w:t>event of default</w:t>
      </w:r>
      <w:r w:rsidR="004145BD" w:rsidRPr="00A523F6">
        <w:rPr>
          <w:rFonts w:ascii="Arial" w:hAnsi="Arial" w:cs="Arial"/>
          <w:i/>
          <w:sz w:val="20"/>
        </w:rPr>
        <w:t xml:space="preserve"> </w:t>
      </w:r>
      <w:r w:rsidR="0090501A" w:rsidRPr="00A523F6">
        <w:rPr>
          <w:rFonts w:ascii="Arial" w:hAnsi="Arial" w:cs="Arial"/>
          <w:sz w:val="20"/>
        </w:rPr>
        <w:t>and</w:t>
      </w:r>
      <w:r w:rsidR="004145BD" w:rsidRPr="00A523F6">
        <w:rPr>
          <w:rFonts w:ascii="Arial" w:hAnsi="Arial" w:cs="Arial"/>
          <w:i/>
          <w:sz w:val="20"/>
        </w:rPr>
        <w:t xml:space="preserve"> </w:t>
      </w:r>
      <w:r w:rsidR="0090501A" w:rsidRPr="00A523F6">
        <w:rPr>
          <w:rFonts w:ascii="Arial" w:hAnsi="Arial" w:cs="Arial"/>
          <w:sz w:val="20"/>
        </w:rPr>
        <w:t>if</w:t>
      </w:r>
      <w:r w:rsidRPr="00A523F6">
        <w:rPr>
          <w:rFonts w:ascii="Arial" w:hAnsi="Arial" w:cs="Arial"/>
          <w:sz w:val="20"/>
        </w:rPr>
        <w:t xml:space="preserve"> the National Credit Code applies then we will give you a notice that complies with the National Credit Code. </w:t>
      </w:r>
      <w:r w:rsidR="004145BD" w:rsidRPr="00A523F6">
        <w:rPr>
          <w:rFonts w:ascii="Arial" w:hAnsi="Arial" w:cs="Arial"/>
          <w:sz w:val="20"/>
        </w:rPr>
        <w:t xml:space="preserve"> However, we </w:t>
      </w:r>
      <w:r w:rsidR="006466A7" w:rsidRPr="00A523F6">
        <w:rPr>
          <w:rFonts w:ascii="Arial" w:hAnsi="Arial" w:cs="Arial"/>
          <w:sz w:val="20"/>
        </w:rPr>
        <w:t>do not have to give you notice if:</w:t>
      </w:r>
      <w:bookmarkEnd w:id="20"/>
      <w:bookmarkEnd w:id="21"/>
    </w:p>
    <w:p w14:paraId="2B8BF4AD" w14:textId="77777777" w:rsidR="00DD28E1" w:rsidRDefault="00DD28E1" w:rsidP="006C14D4">
      <w:pPr>
        <w:pStyle w:val="ListParagraph"/>
        <w:widowControl w:val="0"/>
        <w:spacing w:before="60" w:afterLines="60" w:after="144" w:line="240" w:lineRule="atLeast"/>
        <w:rPr>
          <w:rFonts w:ascii="Arial" w:hAnsi="Arial" w:cs="Arial"/>
          <w:sz w:val="20"/>
        </w:rPr>
      </w:pPr>
    </w:p>
    <w:p w14:paraId="33366B10" w14:textId="77777777" w:rsidR="00DD28E1" w:rsidRDefault="006466A7" w:rsidP="006C14D4">
      <w:pPr>
        <w:pStyle w:val="ListParagraph"/>
        <w:widowControl w:val="0"/>
        <w:numPr>
          <w:ilvl w:val="2"/>
          <w:numId w:val="4"/>
        </w:numPr>
        <w:spacing w:before="60" w:afterLines="60" w:after="144" w:line="240" w:lineRule="atLeast"/>
        <w:rPr>
          <w:rFonts w:ascii="Arial" w:hAnsi="Arial" w:cs="Arial"/>
          <w:sz w:val="20"/>
        </w:rPr>
      </w:pPr>
      <w:r w:rsidRPr="00A523F6">
        <w:rPr>
          <w:rFonts w:ascii="Arial" w:hAnsi="Arial" w:cs="Arial"/>
          <w:sz w:val="20"/>
        </w:rPr>
        <w:t xml:space="preserve">we believe, on reasonable grounds, that we were induced by fraud on your part to enter into this </w:t>
      </w:r>
      <w:r w:rsidRPr="00A523F6">
        <w:rPr>
          <w:rFonts w:ascii="Arial" w:hAnsi="Arial" w:cs="Arial"/>
          <w:i/>
          <w:sz w:val="20"/>
        </w:rPr>
        <w:t xml:space="preserve">loan agreement </w:t>
      </w:r>
      <w:r w:rsidRPr="00A523F6">
        <w:rPr>
          <w:rFonts w:ascii="Arial" w:hAnsi="Arial" w:cs="Arial"/>
          <w:sz w:val="20"/>
        </w:rPr>
        <w:t xml:space="preserve">or any </w:t>
      </w:r>
      <w:r w:rsidRPr="00A523F6">
        <w:rPr>
          <w:rFonts w:ascii="Arial" w:hAnsi="Arial" w:cs="Arial"/>
          <w:i/>
          <w:sz w:val="20"/>
        </w:rPr>
        <w:t>security</w:t>
      </w:r>
      <w:r w:rsidRPr="00A523F6">
        <w:rPr>
          <w:rFonts w:ascii="Arial" w:hAnsi="Arial" w:cs="Arial"/>
          <w:sz w:val="20"/>
        </w:rPr>
        <w:t>;</w:t>
      </w:r>
      <w:r w:rsidR="00470312" w:rsidRPr="00A523F6">
        <w:rPr>
          <w:rFonts w:ascii="Arial" w:hAnsi="Arial" w:cs="Arial"/>
          <w:sz w:val="20"/>
        </w:rPr>
        <w:t xml:space="preserve"> or</w:t>
      </w:r>
    </w:p>
    <w:p w14:paraId="49B612F6"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69025283" w14:textId="77777777" w:rsidR="00DD28E1" w:rsidRDefault="00F13F6E" w:rsidP="006C14D4">
      <w:pPr>
        <w:pStyle w:val="ListParagraph"/>
        <w:widowControl w:val="0"/>
        <w:numPr>
          <w:ilvl w:val="2"/>
          <w:numId w:val="4"/>
        </w:numPr>
        <w:spacing w:before="60" w:afterLines="60" w:after="144" w:line="240" w:lineRule="atLeast"/>
        <w:rPr>
          <w:rFonts w:ascii="Arial" w:hAnsi="Arial" w:cs="Arial"/>
          <w:sz w:val="20"/>
        </w:rPr>
      </w:pPr>
      <w:r w:rsidRPr="00A523F6">
        <w:rPr>
          <w:rFonts w:ascii="Arial" w:hAnsi="Arial" w:cs="Arial"/>
          <w:sz w:val="20"/>
        </w:rPr>
        <w:t>w</w:t>
      </w:r>
      <w:r w:rsidR="006466A7" w:rsidRPr="00A523F6">
        <w:rPr>
          <w:rFonts w:ascii="Arial" w:hAnsi="Arial" w:cs="Arial"/>
          <w:sz w:val="20"/>
        </w:rPr>
        <w:t>e have made reasonable attempts to locate you, but without success; or</w:t>
      </w:r>
    </w:p>
    <w:p w14:paraId="1924620E"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3D26D3B" w14:textId="77777777" w:rsidR="00DD28E1" w:rsidRDefault="00F13F6E" w:rsidP="006C14D4">
      <w:pPr>
        <w:pStyle w:val="ListParagraph"/>
        <w:widowControl w:val="0"/>
        <w:numPr>
          <w:ilvl w:val="2"/>
          <w:numId w:val="4"/>
        </w:numPr>
        <w:spacing w:before="60" w:afterLines="60" w:after="144" w:line="240" w:lineRule="atLeast"/>
        <w:rPr>
          <w:rFonts w:ascii="Arial" w:hAnsi="Arial" w:cs="Arial"/>
          <w:sz w:val="20"/>
        </w:rPr>
      </w:pPr>
      <w:r w:rsidRPr="00A523F6">
        <w:rPr>
          <w:rFonts w:ascii="Arial" w:hAnsi="Arial" w:cs="Arial"/>
          <w:sz w:val="20"/>
        </w:rPr>
        <w:t>a</w:t>
      </w:r>
      <w:r w:rsidR="006466A7" w:rsidRPr="00A523F6">
        <w:rPr>
          <w:rFonts w:ascii="Arial" w:hAnsi="Arial" w:cs="Arial"/>
          <w:sz w:val="20"/>
        </w:rPr>
        <w:t xml:space="preserve"> court authorises us to require immediate repayment without giving such a notice; or</w:t>
      </w:r>
    </w:p>
    <w:p w14:paraId="5AB54879"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77AA3434" w14:textId="77777777" w:rsidR="00DD28E1" w:rsidRDefault="00F13F6E" w:rsidP="006C14D4">
      <w:pPr>
        <w:pStyle w:val="ListParagraph"/>
        <w:widowControl w:val="0"/>
        <w:numPr>
          <w:ilvl w:val="2"/>
          <w:numId w:val="4"/>
        </w:numPr>
        <w:spacing w:before="60" w:afterLines="60" w:after="144" w:line="240" w:lineRule="atLeast"/>
        <w:rPr>
          <w:rFonts w:ascii="Arial" w:hAnsi="Arial" w:cs="Arial"/>
          <w:sz w:val="20"/>
        </w:rPr>
      </w:pPr>
      <w:r w:rsidRPr="00A523F6">
        <w:rPr>
          <w:rFonts w:ascii="Arial" w:hAnsi="Arial" w:cs="Arial"/>
          <w:sz w:val="20"/>
        </w:rPr>
        <w:t xml:space="preserve">we believe on reasonable grounds that urgent action is necessary to protect property that is mortgaged as </w:t>
      </w:r>
      <w:r w:rsidRPr="00A523F6">
        <w:rPr>
          <w:rFonts w:ascii="Arial" w:hAnsi="Arial" w:cs="Arial"/>
          <w:i/>
          <w:sz w:val="20"/>
        </w:rPr>
        <w:t xml:space="preserve">security </w:t>
      </w:r>
      <w:r w:rsidRPr="00A523F6">
        <w:rPr>
          <w:rFonts w:ascii="Arial" w:hAnsi="Arial" w:cs="Arial"/>
          <w:sz w:val="20"/>
        </w:rPr>
        <w:t xml:space="preserve">in connection with this </w:t>
      </w:r>
      <w:r w:rsidRPr="00A523F6">
        <w:rPr>
          <w:rFonts w:ascii="Arial" w:hAnsi="Arial" w:cs="Arial"/>
          <w:i/>
          <w:sz w:val="20"/>
        </w:rPr>
        <w:t>loan agreement</w:t>
      </w:r>
      <w:r w:rsidRPr="00A523F6">
        <w:rPr>
          <w:rFonts w:ascii="Arial" w:hAnsi="Arial" w:cs="Arial"/>
          <w:sz w:val="20"/>
        </w:rPr>
        <w:t>.</w:t>
      </w:r>
    </w:p>
    <w:p w14:paraId="57A19E75" w14:textId="77777777" w:rsidR="00DD28E1" w:rsidRDefault="00DD28E1" w:rsidP="006C14D4">
      <w:pPr>
        <w:pStyle w:val="ListParagraph"/>
        <w:spacing w:before="60" w:afterLines="60" w:after="144" w:line="240" w:lineRule="atLeast"/>
        <w:rPr>
          <w:rFonts w:ascii="Arial" w:hAnsi="Arial" w:cs="Arial"/>
          <w:sz w:val="20"/>
        </w:rPr>
      </w:pPr>
    </w:p>
    <w:p w14:paraId="6E48DA2C" w14:textId="77777777" w:rsidR="00DD28E1" w:rsidRDefault="004B3859" w:rsidP="006C14D4">
      <w:pPr>
        <w:pStyle w:val="ListParagraph"/>
        <w:widowControl w:val="0"/>
        <w:numPr>
          <w:ilvl w:val="1"/>
          <w:numId w:val="4"/>
        </w:numPr>
        <w:spacing w:before="60" w:afterLines="60" w:after="144" w:line="240" w:lineRule="atLeast"/>
        <w:rPr>
          <w:rFonts w:ascii="Arial" w:hAnsi="Arial" w:cs="Arial"/>
          <w:sz w:val="20"/>
        </w:rPr>
      </w:pPr>
      <w:r w:rsidRPr="00A523F6">
        <w:rPr>
          <w:rFonts w:ascii="Arial" w:hAnsi="Arial" w:cs="Arial"/>
          <w:sz w:val="20"/>
        </w:rPr>
        <w:t xml:space="preserve">We can </w:t>
      </w:r>
      <w:proofErr w:type="gramStart"/>
      <w:r w:rsidRPr="00A523F6">
        <w:rPr>
          <w:rFonts w:ascii="Arial" w:hAnsi="Arial" w:cs="Arial"/>
          <w:sz w:val="20"/>
        </w:rPr>
        <w:t>take action</w:t>
      </w:r>
      <w:proofErr w:type="gramEnd"/>
      <w:r w:rsidRPr="00A523F6">
        <w:rPr>
          <w:rFonts w:ascii="Arial" w:hAnsi="Arial" w:cs="Arial"/>
          <w:sz w:val="20"/>
        </w:rPr>
        <w:t xml:space="preserve"> even if we do not do so promptly after the </w:t>
      </w:r>
      <w:r w:rsidR="0061576A" w:rsidRPr="00A523F6">
        <w:rPr>
          <w:rFonts w:ascii="Arial" w:hAnsi="Arial" w:cs="Arial"/>
          <w:i/>
          <w:sz w:val="20"/>
        </w:rPr>
        <w:t xml:space="preserve">event of </w:t>
      </w:r>
      <w:r w:rsidRPr="00A523F6">
        <w:rPr>
          <w:rFonts w:ascii="Arial" w:hAnsi="Arial" w:cs="Arial"/>
          <w:i/>
          <w:sz w:val="20"/>
        </w:rPr>
        <w:t>default</w:t>
      </w:r>
      <w:r w:rsidRPr="00A523F6">
        <w:rPr>
          <w:rFonts w:ascii="Arial" w:hAnsi="Arial" w:cs="Arial"/>
          <w:sz w:val="20"/>
        </w:rPr>
        <w:t xml:space="preserve"> occurs.</w:t>
      </w:r>
      <w:r w:rsidR="008963AD" w:rsidRPr="00A523F6">
        <w:rPr>
          <w:rFonts w:ascii="Arial" w:hAnsi="Arial" w:cs="Arial"/>
          <w:sz w:val="20"/>
        </w:rPr>
        <w:t xml:space="preserve">  </w:t>
      </w:r>
    </w:p>
    <w:p w14:paraId="7BE6CADC" w14:textId="77777777" w:rsidR="00DD28E1" w:rsidRDefault="00DD28E1" w:rsidP="006C14D4">
      <w:pPr>
        <w:pStyle w:val="ListParagraph"/>
        <w:widowControl w:val="0"/>
        <w:spacing w:before="60" w:afterLines="60" w:after="144" w:line="240" w:lineRule="atLeast"/>
        <w:rPr>
          <w:rFonts w:ascii="Arial" w:hAnsi="Arial" w:cs="Arial"/>
          <w:sz w:val="20"/>
        </w:rPr>
      </w:pPr>
    </w:p>
    <w:p w14:paraId="600143F2" w14:textId="77777777" w:rsidR="00DD28E1" w:rsidRDefault="004B3859" w:rsidP="006C14D4">
      <w:pPr>
        <w:pStyle w:val="ListParagraph"/>
        <w:widowControl w:val="0"/>
        <w:numPr>
          <w:ilvl w:val="1"/>
          <w:numId w:val="4"/>
        </w:numPr>
        <w:spacing w:before="60" w:afterLines="60" w:after="144" w:line="240" w:lineRule="atLeast"/>
        <w:rPr>
          <w:rFonts w:ascii="Arial" w:hAnsi="Arial" w:cs="Arial"/>
          <w:sz w:val="20"/>
        </w:rPr>
      </w:pPr>
      <w:r w:rsidRPr="00A523F6">
        <w:rPr>
          <w:rFonts w:ascii="Arial" w:hAnsi="Arial" w:cs="Arial"/>
          <w:sz w:val="20"/>
        </w:rPr>
        <w:t xml:space="preserve">We can exercise these rights with or without taking possession of any </w:t>
      </w:r>
      <w:r w:rsidR="0061576A" w:rsidRPr="00A523F6">
        <w:rPr>
          <w:rFonts w:ascii="Arial" w:hAnsi="Arial" w:cs="Arial"/>
          <w:i/>
          <w:sz w:val="20"/>
        </w:rPr>
        <w:t>security</w:t>
      </w:r>
      <w:r w:rsidR="0061576A" w:rsidRPr="00A523F6">
        <w:rPr>
          <w:rFonts w:ascii="Arial" w:hAnsi="Arial" w:cs="Arial"/>
          <w:sz w:val="20"/>
        </w:rPr>
        <w:t xml:space="preserve"> (including any </w:t>
      </w:r>
      <w:r w:rsidRPr="00A523F6">
        <w:rPr>
          <w:rFonts w:ascii="Arial" w:hAnsi="Arial" w:cs="Arial"/>
          <w:sz w:val="20"/>
        </w:rPr>
        <w:t>mortgaged property</w:t>
      </w:r>
      <w:r w:rsidR="0061576A" w:rsidRPr="00A523F6">
        <w:rPr>
          <w:rFonts w:ascii="Arial" w:hAnsi="Arial" w:cs="Arial"/>
          <w:sz w:val="20"/>
        </w:rPr>
        <w:t>)</w:t>
      </w:r>
      <w:r w:rsidRPr="00A523F6">
        <w:rPr>
          <w:rFonts w:ascii="Arial" w:hAnsi="Arial" w:cs="Arial"/>
          <w:sz w:val="20"/>
        </w:rPr>
        <w:t xml:space="preserve">.  If we hold more than one </w:t>
      </w:r>
      <w:r w:rsidRPr="00A523F6">
        <w:rPr>
          <w:rFonts w:ascii="Arial" w:hAnsi="Arial" w:cs="Arial"/>
          <w:i/>
          <w:sz w:val="20"/>
        </w:rPr>
        <w:t>security</w:t>
      </w:r>
      <w:r w:rsidRPr="00A523F6">
        <w:rPr>
          <w:rFonts w:ascii="Arial" w:hAnsi="Arial" w:cs="Arial"/>
          <w:sz w:val="20"/>
        </w:rPr>
        <w:t xml:space="preserve">, we can enforce any one of the </w:t>
      </w:r>
      <w:r w:rsidRPr="00A523F6">
        <w:rPr>
          <w:rFonts w:ascii="Arial" w:hAnsi="Arial" w:cs="Arial"/>
          <w:i/>
          <w:sz w:val="20"/>
        </w:rPr>
        <w:t>securities</w:t>
      </w:r>
      <w:r w:rsidRPr="00A523F6">
        <w:rPr>
          <w:rFonts w:ascii="Arial" w:hAnsi="Arial" w:cs="Arial"/>
          <w:sz w:val="20"/>
        </w:rPr>
        <w:t xml:space="preserve"> first or all of them at the same time.</w:t>
      </w:r>
      <w:r w:rsidR="006D7B47" w:rsidRPr="00A523F6">
        <w:rPr>
          <w:rFonts w:ascii="Arial" w:hAnsi="Arial" w:cs="Arial"/>
          <w:sz w:val="20"/>
        </w:rPr>
        <w:t xml:space="preserve"> </w:t>
      </w:r>
    </w:p>
    <w:p w14:paraId="2B9875A7" w14:textId="77777777" w:rsidR="00DD28E1" w:rsidRDefault="00DD28E1" w:rsidP="006C14D4">
      <w:pPr>
        <w:pStyle w:val="ListParagraph"/>
        <w:spacing w:before="60" w:afterLines="60" w:after="144" w:line="240" w:lineRule="atLeast"/>
        <w:rPr>
          <w:rFonts w:ascii="Arial" w:hAnsi="Arial" w:cs="Arial"/>
          <w:sz w:val="20"/>
        </w:rPr>
      </w:pPr>
    </w:p>
    <w:p w14:paraId="12E6603C" w14:textId="77777777" w:rsidR="00DD28E1" w:rsidRDefault="008963AD" w:rsidP="006C14D4">
      <w:pPr>
        <w:pStyle w:val="ListParagraph"/>
        <w:widowControl w:val="0"/>
        <w:numPr>
          <w:ilvl w:val="1"/>
          <w:numId w:val="4"/>
        </w:numPr>
        <w:spacing w:before="60" w:afterLines="60" w:after="144" w:line="240" w:lineRule="atLeast"/>
        <w:rPr>
          <w:rFonts w:ascii="Arial" w:hAnsi="Arial" w:cs="Arial"/>
          <w:sz w:val="20"/>
        </w:rPr>
      </w:pPr>
      <w:r w:rsidRPr="00A523F6">
        <w:rPr>
          <w:rFonts w:ascii="Arial" w:hAnsi="Arial" w:cs="Arial"/>
          <w:sz w:val="20"/>
        </w:rPr>
        <w:t xml:space="preserve">Notwithstanding </w:t>
      </w:r>
      <w:r w:rsidR="00E60B24" w:rsidRPr="00A523F6">
        <w:rPr>
          <w:rFonts w:ascii="Arial" w:hAnsi="Arial" w:cs="Arial"/>
          <w:sz w:val="20"/>
        </w:rPr>
        <w:t xml:space="preserve">clause </w:t>
      </w:r>
      <w:r w:rsidR="00DD28E1">
        <w:fldChar w:fldCharType="begin"/>
      </w:r>
      <w:r w:rsidR="00760B61">
        <w:rPr>
          <w:rFonts w:ascii="Arial" w:hAnsi="Arial" w:cs="Arial"/>
          <w:sz w:val="20"/>
        </w:rPr>
        <w:instrText xml:space="preserve"> REF _Ref140849701 \r \h </w:instrText>
      </w:r>
      <w:r w:rsidR="00DD28E1">
        <w:fldChar w:fldCharType="separate"/>
      </w:r>
      <w:r w:rsidR="00A81509">
        <w:rPr>
          <w:rFonts w:ascii="Arial" w:hAnsi="Arial" w:cs="Arial"/>
          <w:sz w:val="20"/>
        </w:rPr>
        <w:t>15.1</w:t>
      </w:r>
      <w:r w:rsidR="00DD28E1">
        <w:fldChar w:fldCharType="end"/>
      </w:r>
      <w:r w:rsidRPr="00A523F6">
        <w:rPr>
          <w:rFonts w:ascii="Arial" w:hAnsi="Arial" w:cs="Arial"/>
          <w:sz w:val="20"/>
        </w:rPr>
        <w:t xml:space="preserve">, we will only take enforcement action in relation to a </w:t>
      </w:r>
      <w:r w:rsidR="0009359F" w:rsidRPr="0009359F">
        <w:rPr>
          <w:rFonts w:ascii="Arial" w:hAnsi="Arial" w:cs="Arial"/>
          <w:sz w:val="20"/>
          <w:u w:val="single"/>
        </w:rPr>
        <w:t>non-monetary</w:t>
      </w:r>
      <w:r w:rsidRPr="00A523F6">
        <w:rPr>
          <w:rFonts w:ascii="Arial" w:hAnsi="Arial" w:cs="Arial"/>
          <w:sz w:val="20"/>
        </w:rPr>
        <w:t xml:space="preserve"> </w:t>
      </w:r>
      <w:r w:rsidRPr="00A523F6">
        <w:rPr>
          <w:rFonts w:ascii="Arial" w:hAnsi="Arial" w:cs="Arial"/>
          <w:i/>
          <w:sz w:val="20"/>
        </w:rPr>
        <w:t>event of default</w:t>
      </w:r>
      <w:r w:rsidRPr="00A523F6">
        <w:rPr>
          <w:rFonts w:ascii="Arial" w:hAnsi="Arial" w:cs="Arial"/>
          <w:sz w:val="20"/>
        </w:rPr>
        <w:t xml:space="preserve"> (that is an </w:t>
      </w:r>
      <w:r w:rsidRPr="00A523F6">
        <w:rPr>
          <w:rFonts w:ascii="Arial" w:hAnsi="Arial" w:cs="Arial"/>
          <w:i/>
          <w:sz w:val="20"/>
        </w:rPr>
        <w:t xml:space="preserve">event of default </w:t>
      </w:r>
      <w:r w:rsidRPr="00A523F6">
        <w:rPr>
          <w:rFonts w:ascii="Arial" w:hAnsi="Arial" w:cs="Arial"/>
          <w:sz w:val="20"/>
        </w:rPr>
        <w:t xml:space="preserve">that does not involve the non-payment of any money) if the </w:t>
      </w:r>
      <w:r w:rsidRPr="00A523F6">
        <w:rPr>
          <w:rFonts w:ascii="Arial" w:hAnsi="Arial" w:cs="Arial"/>
          <w:i/>
          <w:sz w:val="20"/>
        </w:rPr>
        <w:t>event of default</w:t>
      </w:r>
      <w:r w:rsidRPr="00A523F6">
        <w:rPr>
          <w:rFonts w:ascii="Arial" w:hAnsi="Arial" w:cs="Arial"/>
          <w:sz w:val="20"/>
        </w:rPr>
        <w:t xml:space="preserve"> by its nature is material, or we reasonably consider that the event has had, or is likely to have, a material impact on:</w:t>
      </w:r>
    </w:p>
    <w:p w14:paraId="2B06AC19" w14:textId="77777777" w:rsidR="00DD28E1" w:rsidRDefault="00DD28E1" w:rsidP="006C14D4">
      <w:pPr>
        <w:pStyle w:val="ListParagraph"/>
        <w:widowControl w:val="0"/>
        <w:spacing w:before="60" w:afterLines="60" w:after="144" w:line="240" w:lineRule="atLeast"/>
        <w:rPr>
          <w:rFonts w:ascii="Arial" w:hAnsi="Arial" w:cs="Arial"/>
          <w:sz w:val="20"/>
        </w:rPr>
      </w:pPr>
    </w:p>
    <w:p w14:paraId="3A050DCE" w14:textId="77777777" w:rsidR="00DD28E1" w:rsidRDefault="008963AD" w:rsidP="006C14D4">
      <w:pPr>
        <w:pStyle w:val="ListParagraph"/>
        <w:widowControl w:val="0"/>
        <w:numPr>
          <w:ilvl w:val="2"/>
          <w:numId w:val="4"/>
        </w:numPr>
        <w:spacing w:before="60" w:afterLines="60" w:after="144" w:line="240" w:lineRule="atLeast"/>
        <w:rPr>
          <w:rFonts w:ascii="Arial" w:hAnsi="Arial" w:cs="Arial"/>
          <w:sz w:val="20"/>
        </w:rPr>
      </w:pPr>
      <w:r w:rsidRPr="00A523F6">
        <w:rPr>
          <w:rFonts w:ascii="Arial" w:hAnsi="Arial" w:cs="Arial"/>
          <w:i/>
          <w:sz w:val="20"/>
        </w:rPr>
        <w:t>yours</w:t>
      </w:r>
      <w:r w:rsidRPr="00A523F6">
        <w:rPr>
          <w:rFonts w:ascii="Arial" w:hAnsi="Arial" w:cs="Arial"/>
          <w:sz w:val="20"/>
        </w:rPr>
        <w:t xml:space="preserve"> or a guarantor’s ability to meet </w:t>
      </w:r>
      <w:r w:rsidRPr="00A523F6">
        <w:rPr>
          <w:rFonts w:ascii="Arial" w:hAnsi="Arial" w:cs="Arial"/>
          <w:i/>
          <w:sz w:val="20"/>
        </w:rPr>
        <w:t>your</w:t>
      </w:r>
      <w:r w:rsidRPr="00A523F6">
        <w:rPr>
          <w:rFonts w:ascii="Arial" w:hAnsi="Arial" w:cs="Arial"/>
          <w:sz w:val="20"/>
        </w:rPr>
        <w:t xml:space="preserve"> or their financial obligations to us; or</w:t>
      </w:r>
    </w:p>
    <w:p w14:paraId="6EEF5FB1"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7036EA8E" w14:textId="77777777" w:rsidR="00DD28E1" w:rsidRDefault="008963AD" w:rsidP="006C14D4">
      <w:pPr>
        <w:pStyle w:val="ListParagraph"/>
        <w:widowControl w:val="0"/>
        <w:numPr>
          <w:ilvl w:val="2"/>
          <w:numId w:val="4"/>
        </w:numPr>
        <w:spacing w:before="60" w:afterLines="60" w:after="144" w:line="240" w:lineRule="atLeast"/>
        <w:rPr>
          <w:rFonts w:ascii="Arial" w:hAnsi="Arial" w:cs="Arial"/>
          <w:sz w:val="20"/>
        </w:rPr>
      </w:pPr>
      <w:r w:rsidRPr="00A523F6">
        <w:rPr>
          <w:rFonts w:ascii="Arial" w:hAnsi="Arial" w:cs="Arial"/>
          <w:sz w:val="20"/>
        </w:rPr>
        <w:t>our credit or security risk (including our ability to assess these risks); or</w:t>
      </w:r>
    </w:p>
    <w:p w14:paraId="05D1411A"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47BB2B22" w14:textId="77777777" w:rsidR="00DD28E1" w:rsidRDefault="008963AD" w:rsidP="006C14D4">
      <w:pPr>
        <w:pStyle w:val="ListParagraph"/>
        <w:widowControl w:val="0"/>
        <w:numPr>
          <w:ilvl w:val="2"/>
          <w:numId w:val="4"/>
        </w:numPr>
        <w:spacing w:before="60" w:afterLines="60" w:after="144" w:line="240" w:lineRule="atLeast"/>
        <w:rPr>
          <w:rFonts w:ascii="Arial" w:hAnsi="Arial" w:cs="Arial"/>
          <w:sz w:val="20"/>
        </w:rPr>
      </w:pPr>
      <w:r w:rsidRPr="00A523F6">
        <w:rPr>
          <w:rFonts w:ascii="Arial" w:hAnsi="Arial" w:cs="Arial"/>
          <w:sz w:val="20"/>
        </w:rPr>
        <w:t xml:space="preserve">our legal or reputational risk including where </w:t>
      </w:r>
      <w:r w:rsidRPr="007F0566">
        <w:rPr>
          <w:rFonts w:ascii="Arial" w:hAnsi="Arial" w:cs="Arial"/>
          <w:sz w:val="20"/>
        </w:rPr>
        <w:t xml:space="preserve">any event </w:t>
      </w:r>
      <w:r w:rsidR="0095107D" w:rsidRPr="007F0566">
        <w:rPr>
          <w:rFonts w:ascii="Arial" w:hAnsi="Arial" w:cs="Arial"/>
          <w:sz w:val="20"/>
        </w:rPr>
        <w:t xml:space="preserve">in clauses </w:t>
      </w:r>
      <w:r w:rsidR="007F0566" w:rsidRPr="007F0566">
        <w:rPr>
          <w:rFonts w:ascii="Arial" w:hAnsi="Arial" w:cs="Arial"/>
          <w:sz w:val="20"/>
        </w:rPr>
        <w:t>14.1(d)</w:t>
      </w:r>
      <w:r w:rsidR="0095107D" w:rsidRPr="007F0566">
        <w:rPr>
          <w:rFonts w:ascii="Arial" w:hAnsi="Arial" w:cs="Arial"/>
          <w:sz w:val="20"/>
        </w:rPr>
        <w:t xml:space="preserve">, </w:t>
      </w:r>
      <w:r w:rsidR="007F0566" w:rsidRPr="007F0566">
        <w:rPr>
          <w:rFonts w:ascii="Arial" w:hAnsi="Arial" w:cs="Arial"/>
          <w:sz w:val="20"/>
        </w:rPr>
        <w:t xml:space="preserve">14.1(f) </w:t>
      </w:r>
      <w:r w:rsidR="0095107D" w:rsidRPr="007F0566">
        <w:rPr>
          <w:rFonts w:ascii="Arial" w:hAnsi="Arial" w:cs="Arial"/>
          <w:sz w:val="20"/>
        </w:rPr>
        <w:t xml:space="preserve">or </w:t>
      </w:r>
      <w:r w:rsidR="007F0566" w:rsidRPr="007F0566">
        <w:rPr>
          <w:rFonts w:ascii="Arial" w:hAnsi="Arial" w:cs="Arial"/>
          <w:sz w:val="20"/>
        </w:rPr>
        <w:t xml:space="preserve">14.1(g) </w:t>
      </w:r>
      <w:r w:rsidRPr="007F0566">
        <w:rPr>
          <w:rFonts w:ascii="Arial" w:hAnsi="Arial" w:cs="Arial"/>
          <w:sz w:val="20"/>
        </w:rPr>
        <w:t>occurs.</w:t>
      </w:r>
    </w:p>
    <w:p w14:paraId="72728307" w14:textId="77777777" w:rsidR="00DD28E1" w:rsidRDefault="00DD28E1" w:rsidP="006C14D4">
      <w:pPr>
        <w:pStyle w:val="ListParagraph"/>
        <w:widowControl w:val="0"/>
        <w:spacing w:before="60" w:afterLines="60" w:after="144" w:line="240" w:lineRule="atLeast"/>
        <w:rPr>
          <w:rFonts w:ascii="Arial" w:hAnsi="Arial" w:cs="Arial"/>
          <w:sz w:val="20"/>
        </w:rPr>
      </w:pPr>
    </w:p>
    <w:p w14:paraId="2E198EEB" w14:textId="77777777" w:rsidR="00DD28E1" w:rsidRDefault="008963AD" w:rsidP="006C14D4">
      <w:pPr>
        <w:pStyle w:val="ListParagraph"/>
        <w:widowControl w:val="0"/>
        <w:numPr>
          <w:ilvl w:val="1"/>
          <w:numId w:val="4"/>
        </w:numPr>
        <w:spacing w:before="60" w:afterLines="60" w:after="144" w:line="240" w:lineRule="atLeast"/>
        <w:rPr>
          <w:rFonts w:ascii="Arial" w:hAnsi="Arial" w:cs="Arial"/>
          <w:sz w:val="20"/>
        </w:rPr>
      </w:pPr>
      <w:r w:rsidRPr="00A523F6">
        <w:rPr>
          <w:rFonts w:ascii="Arial" w:hAnsi="Arial" w:cs="Arial"/>
          <w:sz w:val="20"/>
        </w:rPr>
        <w:t xml:space="preserve">Our rights and remedies under the </w:t>
      </w:r>
      <w:r w:rsidRPr="00A523F6">
        <w:rPr>
          <w:rFonts w:ascii="Arial" w:hAnsi="Arial" w:cs="Arial"/>
          <w:i/>
          <w:sz w:val="20"/>
        </w:rPr>
        <w:t>loan agreement</w:t>
      </w:r>
      <w:r w:rsidRPr="00A523F6">
        <w:rPr>
          <w:rFonts w:ascii="Arial" w:hAnsi="Arial" w:cs="Arial"/>
          <w:sz w:val="20"/>
        </w:rPr>
        <w:t xml:space="preserve"> may be exercised by any of our employees or any other person we authorise.</w:t>
      </w:r>
    </w:p>
    <w:p w14:paraId="258C8C17" w14:textId="77777777" w:rsidR="00DD28E1" w:rsidRDefault="00DD28E1" w:rsidP="006C14D4">
      <w:pPr>
        <w:pStyle w:val="ListParagraph"/>
        <w:spacing w:before="60" w:afterLines="60" w:after="144" w:line="240" w:lineRule="atLeast"/>
        <w:rPr>
          <w:rFonts w:ascii="Arial" w:hAnsi="Arial" w:cs="Arial"/>
          <w:sz w:val="20"/>
        </w:rPr>
      </w:pPr>
    </w:p>
    <w:p w14:paraId="1BE7031C" w14:textId="77777777" w:rsidR="00DD28E1" w:rsidRDefault="00A523F6" w:rsidP="006C14D4">
      <w:pPr>
        <w:pStyle w:val="ListParagraph"/>
        <w:widowControl w:val="0"/>
        <w:numPr>
          <w:ilvl w:val="1"/>
          <w:numId w:val="4"/>
        </w:numPr>
        <w:spacing w:before="60" w:afterLines="60" w:after="144" w:line="240" w:lineRule="atLeast"/>
        <w:rPr>
          <w:rFonts w:ascii="Arial" w:hAnsi="Arial" w:cs="Arial"/>
          <w:sz w:val="20"/>
        </w:rPr>
      </w:pPr>
      <w:r w:rsidRPr="00A523F6">
        <w:rPr>
          <w:rFonts w:ascii="Arial" w:hAnsi="Arial" w:cs="Arial"/>
          <w:sz w:val="20"/>
        </w:rPr>
        <w:t xml:space="preserve">Where we act reasonably, we </w:t>
      </w:r>
      <w:r w:rsidR="008963AD" w:rsidRPr="00A523F6">
        <w:rPr>
          <w:rFonts w:ascii="Arial" w:hAnsi="Arial" w:cs="Arial"/>
          <w:sz w:val="20"/>
        </w:rPr>
        <w:t>are not liable for any loss caused by the exercise, attempted exercise, failure to exercise, or delay in exercising any of our rights or remedies.</w:t>
      </w:r>
    </w:p>
    <w:p w14:paraId="086EF7DB" w14:textId="77777777" w:rsidR="007650A2" w:rsidRPr="007650A2" w:rsidRDefault="007650A2" w:rsidP="007650A2">
      <w:pPr>
        <w:pStyle w:val="ListParagraph"/>
        <w:rPr>
          <w:rFonts w:ascii="Arial" w:hAnsi="Arial" w:cs="Arial"/>
          <w:sz w:val="20"/>
        </w:rPr>
      </w:pPr>
    </w:p>
    <w:p w14:paraId="24274641" w14:textId="77777777" w:rsidR="00DD28E1" w:rsidRDefault="00DD28E1" w:rsidP="006C14D4">
      <w:pPr>
        <w:pStyle w:val="ListParagraph"/>
        <w:widowControl w:val="0"/>
        <w:spacing w:before="60" w:afterLines="60" w:after="144" w:line="240" w:lineRule="atLeast"/>
        <w:rPr>
          <w:rFonts w:ascii="Arial" w:hAnsi="Arial" w:cs="Arial"/>
          <w:sz w:val="20"/>
        </w:rPr>
      </w:pPr>
    </w:p>
    <w:p w14:paraId="11BF0036" w14:textId="77777777" w:rsidR="00DD28E1" w:rsidRDefault="00DD28E1" w:rsidP="006C14D4">
      <w:pPr>
        <w:pStyle w:val="ListParagraph"/>
        <w:widowControl w:val="0"/>
        <w:spacing w:before="60" w:afterLines="60" w:after="144" w:line="240" w:lineRule="atLeast"/>
        <w:rPr>
          <w:rFonts w:ascii="Arial" w:hAnsi="Arial" w:cs="Arial"/>
          <w:sz w:val="20"/>
        </w:rPr>
      </w:pPr>
    </w:p>
    <w:p w14:paraId="6777CDDD" w14:textId="77777777" w:rsidR="00DD28E1" w:rsidRDefault="000A5BF1"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A75201">
        <w:rPr>
          <w:rFonts w:ascii="Arial" w:hAnsi="Arial" w:cs="Arial"/>
          <w:b/>
          <w:szCs w:val="22"/>
        </w:rPr>
        <w:t>Your liability for enforcement expenses</w:t>
      </w:r>
    </w:p>
    <w:p w14:paraId="7A21849A" w14:textId="77777777" w:rsidR="00DD28E1" w:rsidRDefault="00DD28E1" w:rsidP="006C14D4">
      <w:pPr>
        <w:pStyle w:val="ListParagraph"/>
        <w:widowControl w:val="0"/>
        <w:spacing w:before="60" w:afterLines="60" w:after="144" w:line="240" w:lineRule="atLeast"/>
        <w:rPr>
          <w:rFonts w:ascii="Arial" w:hAnsi="Arial" w:cs="Arial"/>
          <w:sz w:val="20"/>
        </w:rPr>
      </w:pPr>
    </w:p>
    <w:p w14:paraId="72E908AB" w14:textId="77777777" w:rsidR="00DD28E1" w:rsidRDefault="004B3859" w:rsidP="006C14D4">
      <w:pPr>
        <w:pStyle w:val="ListParagraph"/>
        <w:widowControl w:val="0"/>
        <w:numPr>
          <w:ilvl w:val="1"/>
          <w:numId w:val="4"/>
        </w:numPr>
        <w:spacing w:before="60" w:afterLines="60" w:after="144" w:line="240" w:lineRule="atLeast"/>
        <w:rPr>
          <w:rFonts w:ascii="Arial" w:hAnsi="Arial" w:cs="Arial"/>
          <w:sz w:val="20"/>
        </w:rPr>
      </w:pPr>
      <w:r w:rsidRPr="009B3D66">
        <w:rPr>
          <w:rFonts w:ascii="Arial" w:hAnsi="Arial" w:cs="Arial"/>
          <w:sz w:val="20"/>
        </w:rPr>
        <w:t xml:space="preserve">You must pay on </w:t>
      </w:r>
      <w:proofErr w:type="gramStart"/>
      <w:r w:rsidRPr="009B3D66">
        <w:rPr>
          <w:rFonts w:ascii="Arial" w:hAnsi="Arial" w:cs="Arial"/>
          <w:sz w:val="20"/>
        </w:rPr>
        <w:t>demand</w:t>
      </w:r>
      <w:proofErr w:type="gramEnd"/>
      <w:r w:rsidRPr="009B3D66">
        <w:rPr>
          <w:rFonts w:ascii="Arial" w:hAnsi="Arial" w:cs="Arial"/>
          <w:sz w:val="20"/>
        </w:rPr>
        <w:t xml:space="preserve"> and we</w:t>
      </w:r>
      <w:r w:rsidRPr="000274AE">
        <w:rPr>
          <w:rFonts w:ascii="Arial" w:hAnsi="Arial" w:cs="Arial"/>
          <w:sz w:val="20"/>
        </w:rPr>
        <w:t xml:space="preserve"> may debit your </w:t>
      </w:r>
      <w:r w:rsidR="00B62BC9" w:rsidRPr="000274AE">
        <w:rPr>
          <w:rFonts w:ascii="Arial" w:hAnsi="Arial" w:cs="Arial"/>
          <w:sz w:val="20"/>
        </w:rPr>
        <w:t xml:space="preserve">loan </w:t>
      </w:r>
      <w:r w:rsidRPr="000274AE">
        <w:rPr>
          <w:rFonts w:ascii="Arial" w:hAnsi="Arial" w:cs="Arial"/>
          <w:sz w:val="20"/>
        </w:rPr>
        <w:t xml:space="preserve">account with </w:t>
      </w:r>
      <w:r w:rsidR="00361038">
        <w:rPr>
          <w:rFonts w:ascii="Arial" w:hAnsi="Arial" w:cs="Arial"/>
          <w:sz w:val="20"/>
        </w:rPr>
        <w:t xml:space="preserve">the </w:t>
      </w:r>
      <w:r w:rsidRPr="000274AE">
        <w:rPr>
          <w:rFonts w:ascii="Arial" w:hAnsi="Arial" w:cs="Arial"/>
          <w:sz w:val="20"/>
        </w:rPr>
        <w:t xml:space="preserve">costs </w:t>
      </w:r>
      <w:r w:rsidR="00B17ED9">
        <w:rPr>
          <w:rFonts w:ascii="Arial" w:hAnsi="Arial" w:cs="Arial"/>
          <w:sz w:val="20"/>
        </w:rPr>
        <w:t xml:space="preserve">and expenses that we reasonably incur </w:t>
      </w:r>
      <w:r w:rsidRPr="000274AE">
        <w:rPr>
          <w:rFonts w:ascii="Arial" w:hAnsi="Arial" w:cs="Arial"/>
          <w:sz w:val="20"/>
        </w:rPr>
        <w:t xml:space="preserve">in connection with any exercise or </w:t>
      </w:r>
      <w:proofErr w:type="spellStart"/>
      <w:r w:rsidRPr="000274AE">
        <w:rPr>
          <w:rFonts w:ascii="Arial" w:hAnsi="Arial" w:cs="Arial"/>
          <w:sz w:val="20"/>
        </w:rPr>
        <w:t>non exercise</w:t>
      </w:r>
      <w:proofErr w:type="spellEnd"/>
      <w:r w:rsidRPr="000274AE">
        <w:rPr>
          <w:rFonts w:ascii="Arial" w:hAnsi="Arial" w:cs="Arial"/>
          <w:sz w:val="20"/>
        </w:rPr>
        <w:t xml:space="preserve"> of rights arising from any </w:t>
      </w:r>
      <w:r w:rsidR="00361038">
        <w:rPr>
          <w:rFonts w:ascii="Arial" w:hAnsi="Arial" w:cs="Arial"/>
          <w:i/>
          <w:sz w:val="20"/>
        </w:rPr>
        <w:t xml:space="preserve">event of </w:t>
      </w:r>
      <w:r w:rsidR="0090501A" w:rsidRPr="0090501A">
        <w:rPr>
          <w:rFonts w:ascii="Arial" w:hAnsi="Arial" w:cs="Arial"/>
          <w:i/>
          <w:sz w:val="20"/>
        </w:rPr>
        <w:t>default</w:t>
      </w:r>
      <w:r w:rsidR="00B17ED9">
        <w:rPr>
          <w:rFonts w:ascii="Arial" w:hAnsi="Arial" w:cs="Arial"/>
          <w:sz w:val="20"/>
        </w:rPr>
        <w:t>.</w:t>
      </w:r>
      <w:r w:rsidR="00B62BC9" w:rsidRPr="000274AE">
        <w:rPr>
          <w:rFonts w:ascii="Arial" w:hAnsi="Arial" w:cs="Arial"/>
          <w:sz w:val="20"/>
        </w:rPr>
        <w:t xml:space="preserve"> </w:t>
      </w:r>
      <w:r w:rsidR="00050FDB">
        <w:rPr>
          <w:rFonts w:ascii="Arial" w:hAnsi="Arial" w:cs="Arial"/>
          <w:sz w:val="20"/>
        </w:rPr>
        <w:t xml:space="preserve">  T</w:t>
      </w:r>
      <w:r w:rsidR="00050FDB" w:rsidRPr="0090501A">
        <w:rPr>
          <w:rFonts w:ascii="Arial" w:hAnsi="Arial" w:cs="Arial"/>
          <w:sz w:val="20"/>
        </w:rPr>
        <w:t>hese costs will not exceed our reasonable enforcement costs including internal costs.</w:t>
      </w:r>
    </w:p>
    <w:p w14:paraId="70FE8AB8" w14:textId="77777777" w:rsidR="00DD28E1" w:rsidRDefault="00A54F15" w:rsidP="006C14D4">
      <w:pPr>
        <w:keepNext/>
        <w:widowControl w:val="0"/>
        <w:pBdr>
          <w:bottom w:val="single" w:sz="4" w:space="1" w:color="auto"/>
        </w:pBdr>
        <w:shd w:val="clear" w:color="auto" w:fill="A6A6A6" w:themeFill="background1" w:themeFillShade="A6"/>
        <w:spacing w:before="60" w:afterLines="60" w:after="144" w:line="240" w:lineRule="atLeast"/>
        <w:rPr>
          <w:rFonts w:ascii="Arial" w:hAnsi="Arial" w:cs="Arial"/>
          <w:b/>
          <w:sz w:val="28"/>
          <w:szCs w:val="28"/>
        </w:rPr>
      </w:pPr>
      <w:r w:rsidRPr="00717013">
        <w:rPr>
          <w:rFonts w:ascii="Arial" w:hAnsi="Arial" w:cs="Arial"/>
          <w:b/>
          <w:sz w:val="28"/>
          <w:szCs w:val="28"/>
        </w:rPr>
        <w:lastRenderedPageBreak/>
        <w:t>PART C – CONSTRUCTION LOANS</w:t>
      </w:r>
    </w:p>
    <w:p w14:paraId="701CA5C2" w14:textId="77777777" w:rsidR="00DD28E1" w:rsidRDefault="000A5BF1" w:rsidP="006C14D4">
      <w:pPr>
        <w:keepNext/>
        <w:widowControl w:val="0"/>
        <w:spacing w:before="60" w:afterLines="60" w:after="144" w:line="240" w:lineRule="atLeast"/>
        <w:rPr>
          <w:rFonts w:ascii="Arial" w:hAnsi="Arial" w:cs="Arial"/>
          <w:sz w:val="20"/>
        </w:rPr>
      </w:pPr>
      <w:r w:rsidRPr="009B3D66">
        <w:rPr>
          <w:rFonts w:ascii="Arial" w:hAnsi="Arial" w:cs="Arial"/>
          <w:sz w:val="20"/>
        </w:rPr>
        <w:t xml:space="preserve">This part </w:t>
      </w:r>
      <w:r w:rsidRPr="009B3D66">
        <w:rPr>
          <w:rFonts w:ascii="Arial" w:hAnsi="Arial" w:cs="Arial"/>
          <w:sz w:val="20"/>
          <w:u w:val="single"/>
        </w:rPr>
        <w:t>only</w:t>
      </w:r>
      <w:r w:rsidRPr="009B3D66">
        <w:rPr>
          <w:rFonts w:ascii="Arial" w:hAnsi="Arial" w:cs="Arial"/>
          <w:sz w:val="20"/>
        </w:rPr>
        <w:t xml:space="preserve"> applies to loans made to assist in the construction of residential building works, if a construction loan is approved by us</w:t>
      </w:r>
      <w:r w:rsidR="004120A5" w:rsidRPr="009B3D66">
        <w:rPr>
          <w:rFonts w:ascii="Arial" w:hAnsi="Arial" w:cs="Arial"/>
          <w:sz w:val="20"/>
        </w:rPr>
        <w:t xml:space="preserve"> </w:t>
      </w:r>
      <w:r w:rsidRPr="009B3D66">
        <w:rPr>
          <w:rFonts w:ascii="Arial" w:hAnsi="Arial" w:cs="Arial"/>
          <w:sz w:val="20"/>
        </w:rPr>
        <w:t xml:space="preserve">(in addition to all other parts of the </w:t>
      </w:r>
      <w:r w:rsidRPr="009B3D66">
        <w:rPr>
          <w:rFonts w:ascii="Arial" w:hAnsi="Arial" w:cs="Arial"/>
          <w:i/>
          <w:sz w:val="20"/>
        </w:rPr>
        <w:t>loan agreement</w:t>
      </w:r>
      <w:r w:rsidRPr="009B3D66">
        <w:rPr>
          <w:rFonts w:ascii="Arial" w:hAnsi="Arial" w:cs="Arial"/>
          <w:sz w:val="20"/>
        </w:rPr>
        <w:t xml:space="preserve">).  </w:t>
      </w:r>
      <w:r w:rsidR="009324D7">
        <w:rPr>
          <w:rFonts w:ascii="Arial" w:hAnsi="Arial" w:cs="Arial"/>
          <w:sz w:val="20"/>
        </w:rPr>
        <w:t xml:space="preserve">An </w:t>
      </w:r>
      <w:r w:rsidRPr="009B3D66">
        <w:rPr>
          <w:rFonts w:ascii="Arial" w:hAnsi="Arial" w:cs="Arial"/>
          <w:sz w:val="20"/>
        </w:rPr>
        <w:t>SMSF loan do</w:t>
      </w:r>
      <w:r w:rsidR="00F7175B">
        <w:rPr>
          <w:rFonts w:ascii="Arial" w:hAnsi="Arial" w:cs="Arial"/>
          <w:sz w:val="20"/>
        </w:rPr>
        <w:t>es</w:t>
      </w:r>
      <w:r w:rsidRPr="009B3D66">
        <w:rPr>
          <w:rFonts w:ascii="Arial" w:hAnsi="Arial" w:cs="Arial"/>
          <w:sz w:val="20"/>
        </w:rPr>
        <w:t xml:space="preserve"> </w:t>
      </w:r>
      <w:r w:rsidRPr="009B3D66">
        <w:rPr>
          <w:rFonts w:ascii="Arial" w:hAnsi="Arial" w:cs="Arial"/>
          <w:sz w:val="20"/>
          <w:u w:val="single"/>
        </w:rPr>
        <w:t>not</w:t>
      </w:r>
      <w:r w:rsidRPr="009B3D66">
        <w:rPr>
          <w:rFonts w:ascii="Arial" w:hAnsi="Arial" w:cs="Arial"/>
          <w:sz w:val="20"/>
        </w:rPr>
        <w:t xml:space="preserve"> qualify for </w:t>
      </w:r>
      <w:r w:rsidR="00F7175B">
        <w:rPr>
          <w:rFonts w:ascii="Arial" w:hAnsi="Arial" w:cs="Arial"/>
          <w:sz w:val="20"/>
        </w:rPr>
        <w:t xml:space="preserve">a </w:t>
      </w:r>
      <w:r w:rsidRPr="00200046">
        <w:rPr>
          <w:rFonts w:ascii="Arial" w:hAnsi="Arial" w:cs="Arial"/>
          <w:sz w:val="20"/>
        </w:rPr>
        <w:t>construction loan</w:t>
      </w:r>
      <w:r w:rsidRPr="009B3D66">
        <w:rPr>
          <w:rFonts w:ascii="Arial" w:hAnsi="Arial" w:cs="Arial"/>
          <w:sz w:val="20"/>
        </w:rPr>
        <w:t>.</w:t>
      </w:r>
    </w:p>
    <w:p w14:paraId="160FF97E" w14:textId="77777777" w:rsidR="00DD28E1" w:rsidRDefault="00361038"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i/>
          <w:szCs w:val="22"/>
        </w:rPr>
      </w:pPr>
      <w:r w:rsidRPr="00A75201">
        <w:rPr>
          <w:rFonts w:ascii="Arial" w:hAnsi="Arial" w:cs="Arial"/>
          <w:b/>
          <w:bCs/>
          <w:szCs w:val="22"/>
        </w:rPr>
        <w:t xml:space="preserve">What is a construction </w:t>
      </w:r>
      <w:r w:rsidR="0023090F" w:rsidRPr="00A75201">
        <w:rPr>
          <w:rFonts w:ascii="Arial" w:hAnsi="Arial" w:cs="Arial"/>
          <w:b/>
          <w:bCs/>
          <w:szCs w:val="22"/>
        </w:rPr>
        <w:t>loan</w:t>
      </w:r>
    </w:p>
    <w:p w14:paraId="7DE30D8B" w14:textId="77777777" w:rsidR="00DD28E1" w:rsidRDefault="00DD28E1" w:rsidP="006C14D4">
      <w:pPr>
        <w:pStyle w:val="ListParagraph"/>
        <w:widowControl w:val="0"/>
        <w:spacing w:before="60" w:afterLines="60" w:after="144" w:line="240" w:lineRule="atLeast"/>
        <w:rPr>
          <w:rFonts w:ascii="Arial" w:hAnsi="Arial" w:cs="Arial"/>
          <w:b/>
          <w:i/>
          <w:sz w:val="20"/>
        </w:rPr>
      </w:pPr>
    </w:p>
    <w:p w14:paraId="0A8B853C" w14:textId="77777777" w:rsidR="00DD28E1" w:rsidRDefault="0023090F"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A construction loan</w:t>
      </w:r>
      <w:r w:rsidRPr="000274AE">
        <w:rPr>
          <w:rFonts w:ascii="Arial" w:hAnsi="Arial" w:cs="Arial"/>
          <w:i/>
          <w:sz w:val="20"/>
        </w:rPr>
        <w:t xml:space="preserve"> </w:t>
      </w:r>
      <w:r w:rsidRPr="000274AE">
        <w:rPr>
          <w:rFonts w:ascii="Arial" w:hAnsi="Arial" w:cs="Arial"/>
          <w:sz w:val="20"/>
        </w:rPr>
        <w:t>is a type of loan that is used by those who wish to (</w:t>
      </w:r>
      <w:r w:rsidRPr="000274AE">
        <w:rPr>
          <w:rFonts w:ascii="Arial" w:hAnsi="Arial" w:cs="Arial"/>
          <w:i/>
          <w:sz w:val="20"/>
        </w:rPr>
        <w:t>“construction loan”</w:t>
      </w:r>
      <w:r w:rsidRPr="000274AE">
        <w:rPr>
          <w:rFonts w:ascii="Arial" w:hAnsi="Arial" w:cs="Arial"/>
          <w:sz w:val="20"/>
        </w:rPr>
        <w:t>):</w:t>
      </w:r>
    </w:p>
    <w:p w14:paraId="25830C77" w14:textId="77777777" w:rsidR="00DD28E1" w:rsidRDefault="00DD28E1" w:rsidP="006C14D4">
      <w:pPr>
        <w:pStyle w:val="ListParagraph"/>
        <w:widowControl w:val="0"/>
        <w:spacing w:before="60" w:afterLines="60" w:after="144" w:line="240" w:lineRule="atLeast"/>
        <w:rPr>
          <w:rFonts w:ascii="Arial" w:hAnsi="Arial" w:cs="Arial"/>
          <w:sz w:val="20"/>
        </w:rPr>
      </w:pPr>
    </w:p>
    <w:p w14:paraId="2F81F784"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borrow to cover the cost of buying land and building a home on it; or</w:t>
      </w:r>
    </w:p>
    <w:p w14:paraId="280144F7"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53BF928B"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borrow to cover the cost of buying a home and carrying out major renovations to it; or</w:t>
      </w:r>
    </w:p>
    <w:p w14:paraId="7765BE07"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15380317"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borrow to cover the cost of building a home on land you already own; or</w:t>
      </w:r>
    </w:p>
    <w:p w14:paraId="20DB363D"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14BC946F"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borrow to repay an existing loan owed by you and cover the cost of building a home on land you already own; or</w:t>
      </w:r>
    </w:p>
    <w:p w14:paraId="21972ABC"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3F4F41EB"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borrow to repay an existing loan on a home you already own and cover the cost of carrying out major renovations to it; or </w:t>
      </w:r>
    </w:p>
    <w:p w14:paraId="5EA0A31F"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539EB26E"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borrow to cover the cost of carrying out major renovations to a home you already own.</w:t>
      </w:r>
    </w:p>
    <w:p w14:paraId="0A2FFB75" w14:textId="77777777" w:rsidR="00DD28E1" w:rsidRDefault="00DD28E1" w:rsidP="006C14D4">
      <w:pPr>
        <w:pStyle w:val="ListParagraph"/>
        <w:widowControl w:val="0"/>
        <w:spacing w:before="60" w:afterLines="60" w:after="144" w:line="240" w:lineRule="atLeast"/>
        <w:ind w:left="1418"/>
        <w:rPr>
          <w:rFonts w:ascii="Arial" w:hAnsi="Arial" w:cs="Arial"/>
          <w:b/>
          <w:sz w:val="20"/>
        </w:rPr>
      </w:pPr>
    </w:p>
    <w:p w14:paraId="6DCE74A5" w14:textId="77777777" w:rsidR="00DD28E1" w:rsidRDefault="0023090F"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A75201">
        <w:rPr>
          <w:rFonts w:ascii="Arial" w:hAnsi="Arial" w:cs="Arial"/>
          <w:b/>
          <w:bCs/>
          <w:szCs w:val="22"/>
        </w:rPr>
        <w:t>Construction loan advances</w:t>
      </w:r>
    </w:p>
    <w:p w14:paraId="245DC02D" w14:textId="77777777" w:rsidR="00DD28E1" w:rsidRDefault="00DD28E1" w:rsidP="006C14D4">
      <w:pPr>
        <w:pStyle w:val="ListParagraph"/>
        <w:widowControl w:val="0"/>
        <w:spacing w:before="60" w:afterLines="60" w:after="144" w:line="240" w:lineRule="atLeast"/>
        <w:rPr>
          <w:rFonts w:ascii="Arial" w:hAnsi="Arial" w:cs="Arial"/>
          <w:b/>
          <w:sz w:val="20"/>
        </w:rPr>
      </w:pPr>
    </w:p>
    <w:p w14:paraId="3BA236EB" w14:textId="77777777" w:rsidR="00DD28E1" w:rsidRDefault="00200046" w:rsidP="006C14D4">
      <w:pPr>
        <w:pStyle w:val="ListParagraph"/>
        <w:widowControl w:val="0"/>
        <w:numPr>
          <w:ilvl w:val="1"/>
          <w:numId w:val="4"/>
        </w:numPr>
        <w:spacing w:before="60" w:afterLines="60" w:after="144" w:line="240" w:lineRule="atLeast"/>
        <w:rPr>
          <w:rFonts w:ascii="Arial" w:hAnsi="Arial" w:cs="Arial"/>
          <w:sz w:val="20"/>
        </w:rPr>
      </w:pPr>
      <w:bookmarkStart w:id="22" w:name="_Ref33605963"/>
      <w:r>
        <w:rPr>
          <w:rFonts w:ascii="Arial" w:hAnsi="Arial" w:cs="Arial"/>
          <w:sz w:val="20"/>
        </w:rPr>
        <w:t xml:space="preserve">Provided no </w:t>
      </w:r>
      <w:r>
        <w:rPr>
          <w:rFonts w:ascii="Arial" w:hAnsi="Arial" w:cs="Arial"/>
          <w:i/>
          <w:sz w:val="20"/>
        </w:rPr>
        <w:t xml:space="preserve">event of default </w:t>
      </w:r>
      <w:r>
        <w:rPr>
          <w:rFonts w:ascii="Arial" w:hAnsi="Arial" w:cs="Arial"/>
          <w:sz w:val="20"/>
        </w:rPr>
        <w:t>occurs</w:t>
      </w:r>
      <w:r w:rsidR="00090D99">
        <w:rPr>
          <w:rFonts w:ascii="Arial" w:hAnsi="Arial" w:cs="Arial"/>
          <w:sz w:val="20"/>
        </w:rPr>
        <w:t xml:space="preserve"> </w:t>
      </w:r>
      <w:r w:rsidR="009930DE">
        <w:rPr>
          <w:rFonts w:ascii="Arial" w:hAnsi="Arial" w:cs="Arial"/>
          <w:sz w:val="20"/>
        </w:rPr>
        <w:t xml:space="preserve">(or if an </w:t>
      </w:r>
      <w:r w:rsidR="009930DE">
        <w:rPr>
          <w:rFonts w:ascii="Arial" w:hAnsi="Arial" w:cs="Arial"/>
          <w:i/>
          <w:sz w:val="20"/>
        </w:rPr>
        <w:t xml:space="preserve">event of </w:t>
      </w:r>
      <w:r w:rsidR="0069383A">
        <w:rPr>
          <w:rFonts w:ascii="Arial" w:hAnsi="Arial" w:cs="Arial"/>
          <w:i/>
          <w:sz w:val="20"/>
        </w:rPr>
        <w:t>default</w:t>
      </w:r>
      <w:r w:rsidR="009930DE">
        <w:rPr>
          <w:rFonts w:ascii="Arial" w:hAnsi="Arial" w:cs="Arial"/>
          <w:sz w:val="20"/>
        </w:rPr>
        <w:t xml:space="preserve"> has occurred </w:t>
      </w:r>
      <w:r w:rsidR="00090D99">
        <w:rPr>
          <w:rFonts w:ascii="Arial" w:hAnsi="Arial" w:cs="Arial"/>
          <w:sz w:val="20"/>
        </w:rPr>
        <w:t xml:space="preserve">you </w:t>
      </w:r>
      <w:r w:rsidR="009930DE">
        <w:rPr>
          <w:rFonts w:ascii="Arial" w:hAnsi="Arial" w:cs="Arial"/>
          <w:sz w:val="20"/>
        </w:rPr>
        <w:t xml:space="preserve">have addressed it </w:t>
      </w:r>
      <w:r w:rsidR="00090D99">
        <w:rPr>
          <w:rFonts w:ascii="Arial" w:hAnsi="Arial" w:cs="Arial"/>
          <w:sz w:val="20"/>
        </w:rPr>
        <w:t xml:space="preserve">in accordance with the </w:t>
      </w:r>
      <w:r w:rsidR="00090D99">
        <w:rPr>
          <w:rFonts w:ascii="Arial" w:hAnsi="Arial" w:cs="Arial"/>
          <w:i/>
          <w:sz w:val="20"/>
        </w:rPr>
        <w:t xml:space="preserve">loan agreement </w:t>
      </w:r>
      <w:r w:rsidR="00090D99">
        <w:rPr>
          <w:rFonts w:ascii="Arial" w:hAnsi="Arial" w:cs="Arial"/>
          <w:sz w:val="20"/>
        </w:rPr>
        <w:t>terms</w:t>
      </w:r>
      <w:r w:rsidR="009930DE">
        <w:rPr>
          <w:rFonts w:ascii="Arial" w:hAnsi="Arial" w:cs="Arial"/>
          <w:sz w:val="20"/>
        </w:rPr>
        <w:t>)</w:t>
      </w:r>
      <w:r>
        <w:rPr>
          <w:rFonts w:ascii="Arial" w:hAnsi="Arial" w:cs="Arial"/>
          <w:sz w:val="20"/>
        </w:rPr>
        <w:t>, t</w:t>
      </w:r>
      <w:r w:rsidR="0023090F" w:rsidRPr="000274AE">
        <w:rPr>
          <w:rFonts w:ascii="Arial" w:hAnsi="Arial" w:cs="Arial"/>
          <w:sz w:val="20"/>
        </w:rPr>
        <w:t xml:space="preserve">he </w:t>
      </w:r>
      <w:r w:rsidR="0023090F" w:rsidRPr="000274AE">
        <w:rPr>
          <w:rFonts w:ascii="Arial" w:hAnsi="Arial" w:cs="Arial"/>
          <w:i/>
          <w:sz w:val="20"/>
        </w:rPr>
        <w:t>loan amount</w:t>
      </w:r>
      <w:r w:rsidR="0023090F" w:rsidRPr="000274AE">
        <w:rPr>
          <w:rFonts w:ascii="Arial" w:hAnsi="Arial" w:cs="Arial"/>
          <w:sz w:val="20"/>
        </w:rPr>
        <w:t xml:space="preserve"> will be advanced progressively in accordance with these terms and otherwise as and when we </w:t>
      </w:r>
      <w:r w:rsidR="00B275AC">
        <w:rPr>
          <w:rFonts w:ascii="Arial" w:hAnsi="Arial" w:cs="Arial"/>
          <w:sz w:val="20"/>
        </w:rPr>
        <w:t xml:space="preserve">reasonably </w:t>
      </w:r>
      <w:r w:rsidR="0023090F" w:rsidRPr="000274AE">
        <w:rPr>
          <w:rFonts w:ascii="Arial" w:hAnsi="Arial" w:cs="Arial"/>
          <w:sz w:val="20"/>
        </w:rPr>
        <w:t>see fit to assist in the purchase of the home (if applicable) and the construction of building works (building a new home or carrying out renovation works).</w:t>
      </w:r>
      <w:bookmarkEnd w:id="22"/>
      <w:r w:rsidR="0023090F" w:rsidRPr="000274AE">
        <w:rPr>
          <w:rFonts w:ascii="Arial" w:hAnsi="Arial" w:cs="Arial"/>
          <w:sz w:val="20"/>
        </w:rPr>
        <w:t xml:space="preserve">  </w:t>
      </w:r>
    </w:p>
    <w:p w14:paraId="5921B487" w14:textId="77777777" w:rsidR="00DD28E1" w:rsidRDefault="00DD28E1" w:rsidP="006C14D4">
      <w:pPr>
        <w:pStyle w:val="ListParagraph"/>
        <w:widowControl w:val="0"/>
        <w:spacing w:before="60" w:afterLines="60" w:after="144" w:line="240" w:lineRule="atLeast"/>
        <w:rPr>
          <w:rFonts w:ascii="Arial" w:hAnsi="Arial" w:cs="Arial"/>
          <w:sz w:val="20"/>
        </w:rPr>
      </w:pPr>
    </w:p>
    <w:p w14:paraId="7D17931A" w14:textId="77777777" w:rsidR="00DD28E1" w:rsidRDefault="0023090F"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A75201">
        <w:rPr>
          <w:rFonts w:ascii="Arial" w:hAnsi="Arial" w:cs="Arial"/>
          <w:b/>
          <w:szCs w:val="22"/>
        </w:rPr>
        <w:t xml:space="preserve">Your obligations </w:t>
      </w:r>
    </w:p>
    <w:p w14:paraId="0C735A83" w14:textId="3DEC905C" w:rsidR="00DD28E1" w:rsidRDefault="009818D6" w:rsidP="006C14D4">
      <w:pPr>
        <w:pStyle w:val="ListParagraph"/>
        <w:widowControl w:val="0"/>
        <w:spacing w:before="60" w:afterLines="60" w:after="144" w:line="240" w:lineRule="atLeast"/>
        <w:rPr>
          <w:rFonts w:ascii="Arial" w:hAnsi="Arial" w:cs="Arial"/>
          <w:b/>
          <w:sz w:val="20"/>
        </w:rPr>
      </w:pPr>
      <w:r>
        <w:rPr>
          <w:rFonts w:ascii="Arial" w:hAnsi="Arial" w:cs="Arial"/>
          <w:b/>
          <w:noProof/>
          <w:sz w:val="20"/>
          <w:lang w:val="en-US"/>
        </w:rPr>
        <mc:AlternateContent>
          <mc:Choice Requires="wps">
            <w:drawing>
              <wp:anchor distT="0" distB="0" distL="114300" distR="114300" simplePos="0" relativeHeight="251683840" behindDoc="0" locked="0" layoutInCell="1" allowOverlap="1" wp14:anchorId="0FE44711" wp14:editId="4452F778">
                <wp:simplePos x="0" y="0"/>
                <wp:positionH relativeFrom="column">
                  <wp:posOffset>443865</wp:posOffset>
                </wp:positionH>
                <wp:positionV relativeFrom="paragraph">
                  <wp:posOffset>120650</wp:posOffset>
                </wp:positionV>
                <wp:extent cx="5832475" cy="401955"/>
                <wp:effectExtent l="5715" t="6350" r="10160" b="10795"/>
                <wp:wrapNone/>
                <wp:docPr id="143493566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475" cy="401955"/>
                        </a:xfrm>
                        <a:prstGeom prst="rect">
                          <a:avLst/>
                        </a:prstGeom>
                        <a:solidFill>
                          <a:srgbClr val="FFFFFF"/>
                        </a:solidFill>
                        <a:ln w="9525">
                          <a:solidFill>
                            <a:srgbClr val="000000"/>
                          </a:solidFill>
                          <a:miter lim="800000"/>
                          <a:headEnd/>
                          <a:tailEnd/>
                        </a:ln>
                      </wps:spPr>
                      <wps:txbx>
                        <w:txbxContent>
                          <w:p w14:paraId="28736C44" w14:textId="77777777" w:rsidR="00032A02" w:rsidRDefault="00032A02" w:rsidP="008A178C">
                            <w:pPr>
                              <w:shd w:val="clear" w:color="auto" w:fill="D9D9D9" w:themeFill="background1" w:themeFillShade="D9"/>
                              <w:spacing w:before="0"/>
                              <w:rPr>
                                <w:rFonts w:ascii="Arial" w:hAnsi="Arial" w:cs="Arial"/>
                                <w:sz w:val="20"/>
                                <w:lang w:val="en-US"/>
                              </w:rPr>
                            </w:pPr>
                            <w:r w:rsidRPr="00516272">
                              <w:rPr>
                                <w:rFonts w:ascii="Arial" w:hAnsi="Arial" w:cs="Arial"/>
                                <w:b/>
                                <w:sz w:val="20"/>
                                <w:lang w:val="en-US"/>
                              </w:rPr>
                              <w:t>Note</w:t>
                            </w:r>
                            <w:r w:rsidRPr="007C3F72">
                              <w:rPr>
                                <w:rFonts w:ascii="Arial" w:hAnsi="Arial" w:cs="Arial"/>
                                <w:sz w:val="20"/>
                                <w:lang w:val="en-US"/>
                              </w:rPr>
                              <w:t>:</w:t>
                            </w:r>
                            <w:r>
                              <w:rPr>
                                <w:rFonts w:ascii="Arial" w:hAnsi="Arial" w:cs="Arial"/>
                                <w:sz w:val="20"/>
                                <w:lang w:val="en-US"/>
                              </w:rPr>
                              <w:t xml:space="preserve"> We recommend you discuss these requirements with your solicitor or conveyancer and builder. </w:t>
                            </w:r>
                          </w:p>
                          <w:p w14:paraId="6F0D39F4" w14:textId="77777777" w:rsidR="00032A02" w:rsidRPr="0047103F" w:rsidRDefault="00032A02" w:rsidP="008A178C">
                            <w:pPr>
                              <w:rPr>
                                <w:rFonts w:ascii="Arial" w:hAnsi="Arial" w:cs="Arial"/>
                                <w:sz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44711" id="Text Box 37" o:spid="_x0000_s1038" type="#_x0000_t202" style="position:absolute;left:0;text-align:left;margin-left:34.95pt;margin-top:9.5pt;width:459.25pt;height:3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">
                <v:textbox>
                  <w:txbxContent>
                    <w:p w14:paraId="28736C44" w14:textId="77777777" w:rsidR="00032A02" w:rsidRDefault="00032A02" w:rsidP="008A178C">
                      <w:pPr>
                        <w:shd w:val="clear" w:color="auto" w:fill="D9D9D9" w:themeFill="background1" w:themeFillShade="D9"/>
                        <w:spacing w:before="0"/>
                        <w:rPr>
                          <w:rFonts w:ascii="Arial" w:hAnsi="Arial" w:cs="Arial"/>
                          <w:sz w:val="20"/>
                          <w:lang w:val="en-US"/>
                        </w:rPr>
                      </w:pPr>
                      <w:r w:rsidRPr="00516272">
                        <w:rPr>
                          <w:rFonts w:ascii="Arial" w:hAnsi="Arial" w:cs="Arial"/>
                          <w:b/>
                          <w:sz w:val="20"/>
                          <w:lang w:val="en-US"/>
                        </w:rPr>
                        <w:t>Note</w:t>
                      </w:r>
                      <w:r w:rsidRPr="007C3F72">
                        <w:rPr>
                          <w:rFonts w:ascii="Arial" w:hAnsi="Arial" w:cs="Arial"/>
                          <w:sz w:val="20"/>
                          <w:lang w:val="en-US"/>
                        </w:rPr>
                        <w:t>:</w:t>
                      </w:r>
                      <w:r>
                        <w:rPr>
                          <w:rFonts w:ascii="Arial" w:hAnsi="Arial" w:cs="Arial"/>
                          <w:sz w:val="20"/>
                          <w:lang w:val="en-US"/>
                        </w:rPr>
                        <w:t xml:space="preserve"> We recommend you discuss these requirements with your solicitor or conveyancer and builder. </w:t>
                      </w:r>
                    </w:p>
                    <w:p w14:paraId="6F0D39F4" w14:textId="77777777" w:rsidR="00032A02" w:rsidRPr="0047103F" w:rsidRDefault="00032A02" w:rsidP="008A178C">
                      <w:pPr>
                        <w:rPr>
                          <w:rFonts w:ascii="Arial" w:hAnsi="Arial" w:cs="Arial"/>
                          <w:sz w:val="20"/>
                          <w:lang w:val="en-US"/>
                        </w:rPr>
                      </w:pPr>
                    </w:p>
                  </w:txbxContent>
                </v:textbox>
              </v:shape>
            </w:pict>
          </mc:Fallback>
        </mc:AlternateContent>
      </w:r>
    </w:p>
    <w:p w14:paraId="4064160D" w14:textId="77777777" w:rsidR="00DD28E1" w:rsidRDefault="00DD28E1" w:rsidP="006C14D4">
      <w:pPr>
        <w:pStyle w:val="ListParagraph"/>
        <w:widowControl w:val="0"/>
        <w:spacing w:before="60" w:afterLines="60" w:after="144" w:line="240" w:lineRule="atLeast"/>
        <w:rPr>
          <w:rFonts w:ascii="Arial" w:hAnsi="Arial" w:cs="Arial"/>
          <w:b/>
          <w:sz w:val="20"/>
        </w:rPr>
      </w:pPr>
    </w:p>
    <w:p w14:paraId="5AAECEFB" w14:textId="77777777" w:rsidR="00DD28E1" w:rsidRDefault="00DD28E1" w:rsidP="006C14D4">
      <w:pPr>
        <w:pStyle w:val="ListParagraph"/>
        <w:widowControl w:val="0"/>
        <w:spacing w:before="60" w:afterLines="60" w:after="144" w:line="240" w:lineRule="atLeast"/>
        <w:rPr>
          <w:rFonts w:ascii="Arial" w:hAnsi="Arial" w:cs="Arial"/>
          <w:b/>
          <w:sz w:val="20"/>
        </w:rPr>
      </w:pPr>
    </w:p>
    <w:p w14:paraId="7F47605A" w14:textId="77777777" w:rsidR="00DD28E1" w:rsidRDefault="00DD28E1" w:rsidP="006C14D4">
      <w:pPr>
        <w:pStyle w:val="ListParagraph"/>
        <w:widowControl w:val="0"/>
        <w:spacing w:before="60" w:afterLines="60" w:after="144" w:line="240" w:lineRule="atLeast"/>
        <w:rPr>
          <w:rFonts w:ascii="Arial" w:hAnsi="Arial" w:cs="Arial"/>
          <w:b/>
          <w:sz w:val="20"/>
        </w:rPr>
      </w:pPr>
    </w:p>
    <w:p w14:paraId="70484F7C" w14:textId="77777777" w:rsidR="00DD28E1" w:rsidRDefault="0023090F" w:rsidP="006C14D4">
      <w:pPr>
        <w:pStyle w:val="ListParagraph"/>
        <w:widowControl w:val="0"/>
        <w:numPr>
          <w:ilvl w:val="1"/>
          <w:numId w:val="4"/>
        </w:numPr>
        <w:spacing w:before="60" w:afterLines="60" w:after="144" w:line="240" w:lineRule="atLeast"/>
        <w:rPr>
          <w:rFonts w:ascii="Arial" w:hAnsi="Arial" w:cs="Arial"/>
          <w:sz w:val="20"/>
        </w:rPr>
      </w:pPr>
      <w:bookmarkStart w:id="23" w:name="_Ref33606149"/>
      <w:r w:rsidRPr="000274AE">
        <w:rPr>
          <w:rFonts w:ascii="Arial" w:hAnsi="Arial" w:cs="Arial"/>
          <w:sz w:val="20"/>
        </w:rPr>
        <w:t xml:space="preserve">Before we advance any amount under your </w:t>
      </w:r>
      <w:r w:rsidRPr="000274AE">
        <w:rPr>
          <w:rFonts w:ascii="Arial" w:hAnsi="Arial" w:cs="Arial"/>
          <w:i/>
          <w:sz w:val="20"/>
        </w:rPr>
        <w:t>loan agreement</w:t>
      </w:r>
      <w:r w:rsidRPr="000274AE">
        <w:rPr>
          <w:rFonts w:ascii="Arial" w:hAnsi="Arial" w:cs="Arial"/>
          <w:sz w:val="20"/>
        </w:rPr>
        <w:t xml:space="preserve"> in relation to a </w:t>
      </w:r>
      <w:r w:rsidRPr="000274AE">
        <w:rPr>
          <w:rFonts w:ascii="Arial" w:hAnsi="Arial" w:cs="Arial"/>
          <w:i/>
          <w:sz w:val="20"/>
        </w:rPr>
        <w:t>construction loan</w:t>
      </w:r>
      <w:r w:rsidRPr="000274AE">
        <w:rPr>
          <w:rFonts w:ascii="Arial" w:hAnsi="Arial" w:cs="Arial"/>
          <w:sz w:val="20"/>
        </w:rPr>
        <w:t xml:space="preserve">, we </w:t>
      </w:r>
      <w:r w:rsidR="00B02AB4">
        <w:rPr>
          <w:rFonts w:ascii="Arial" w:hAnsi="Arial" w:cs="Arial"/>
          <w:sz w:val="20"/>
        </w:rPr>
        <w:t xml:space="preserve">may (for our benefit) </w:t>
      </w:r>
      <w:r w:rsidRPr="000274AE">
        <w:rPr>
          <w:rFonts w:ascii="Arial" w:hAnsi="Arial" w:cs="Arial"/>
          <w:sz w:val="20"/>
        </w:rPr>
        <w:t>require you to give us the following:</w:t>
      </w:r>
      <w:bookmarkEnd w:id="23"/>
    </w:p>
    <w:p w14:paraId="211E2C61" w14:textId="77777777" w:rsidR="00DD28E1" w:rsidRDefault="00DD28E1" w:rsidP="006C14D4">
      <w:pPr>
        <w:pStyle w:val="ListParagraph"/>
        <w:widowControl w:val="0"/>
        <w:spacing w:before="60" w:afterLines="60" w:after="144" w:line="240" w:lineRule="atLeast"/>
        <w:rPr>
          <w:rFonts w:ascii="Arial" w:hAnsi="Arial" w:cs="Arial"/>
          <w:sz w:val="20"/>
        </w:rPr>
      </w:pPr>
    </w:p>
    <w:p w14:paraId="1D99411C"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a copy of the builder’s tender price / bill of </w:t>
      </w:r>
      <w:proofErr w:type="gramStart"/>
      <w:r w:rsidRPr="000274AE">
        <w:rPr>
          <w:rFonts w:ascii="Arial" w:hAnsi="Arial" w:cs="Arial"/>
          <w:sz w:val="20"/>
        </w:rPr>
        <w:t>quantities;</w:t>
      </w:r>
      <w:proofErr w:type="gramEnd"/>
    </w:p>
    <w:p w14:paraId="1B6387AC"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54588350"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a copy of the fixed price (inclusive of GST) building contract (approved by us) including all variations, between you and the licensed builder in relation to construction, having a commencement date of not more than 6 months from the </w:t>
      </w:r>
      <w:r w:rsidRPr="000274AE">
        <w:rPr>
          <w:rFonts w:ascii="Arial" w:hAnsi="Arial" w:cs="Arial"/>
          <w:i/>
          <w:sz w:val="20"/>
        </w:rPr>
        <w:t>settlement date</w:t>
      </w:r>
      <w:r w:rsidRPr="000274AE">
        <w:rPr>
          <w:rFonts w:ascii="Arial" w:hAnsi="Arial" w:cs="Arial"/>
          <w:sz w:val="20"/>
        </w:rPr>
        <w:t xml:space="preserve"> and a completion date of not more than 12 months from the </w:t>
      </w:r>
      <w:r w:rsidRPr="000274AE">
        <w:rPr>
          <w:rFonts w:ascii="Arial" w:hAnsi="Arial" w:cs="Arial"/>
          <w:i/>
          <w:sz w:val="20"/>
        </w:rPr>
        <w:t xml:space="preserve">settlement </w:t>
      </w:r>
      <w:proofErr w:type="gramStart"/>
      <w:r w:rsidRPr="000274AE">
        <w:rPr>
          <w:rFonts w:ascii="Arial" w:hAnsi="Arial" w:cs="Arial"/>
          <w:i/>
          <w:sz w:val="20"/>
        </w:rPr>
        <w:t>date</w:t>
      </w:r>
      <w:r w:rsidRPr="000274AE">
        <w:rPr>
          <w:rFonts w:ascii="Arial" w:hAnsi="Arial" w:cs="Arial"/>
          <w:sz w:val="20"/>
        </w:rPr>
        <w:t>;</w:t>
      </w:r>
      <w:proofErr w:type="gramEnd"/>
    </w:p>
    <w:p w14:paraId="62B265E2"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70FB766D"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evidence that the builder is licensed by the relevant government </w:t>
      </w:r>
      <w:proofErr w:type="gramStart"/>
      <w:r w:rsidRPr="000274AE">
        <w:rPr>
          <w:rFonts w:ascii="Arial" w:hAnsi="Arial" w:cs="Arial"/>
          <w:sz w:val="20"/>
        </w:rPr>
        <w:t>agency;</w:t>
      </w:r>
      <w:proofErr w:type="gramEnd"/>
      <w:r w:rsidRPr="000274AE">
        <w:rPr>
          <w:rFonts w:ascii="Arial" w:hAnsi="Arial" w:cs="Arial"/>
          <w:sz w:val="20"/>
        </w:rPr>
        <w:t xml:space="preserve"> </w:t>
      </w:r>
    </w:p>
    <w:p w14:paraId="79FB1FF1"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32055391"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a copy of the council’s development and building approval and </w:t>
      </w:r>
      <w:proofErr w:type="gramStart"/>
      <w:r w:rsidRPr="000274AE">
        <w:rPr>
          <w:rFonts w:ascii="Arial" w:hAnsi="Arial" w:cs="Arial"/>
          <w:sz w:val="20"/>
        </w:rPr>
        <w:t>conditions;</w:t>
      </w:r>
      <w:proofErr w:type="gramEnd"/>
    </w:p>
    <w:p w14:paraId="1163B4A0"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39151486"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a copy of the stamped plans including the engineer detail approved by the relevant authority in relation to construction works (including any approved variations or modifications to these plans and detail</w:t>
      </w:r>
      <w:proofErr w:type="gramStart"/>
      <w:r w:rsidRPr="000274AE">
        <w:rPr>
          <w:rFonts w:ascii="Arial" w:hAnsi="Arial" w:cs="Arial"/>
          <w:sz w:val="20"/>
        </w:rPr>
        <w:t>);</w:t>
      </w:r>
      <w:proofErr w:type="gramEnd"/>
    </w:p>
    <w:p w14:paraId="78C12D92"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5FE3287"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a copy of the specifications for the proposed building </w:t>
      </w:r>
      <w:proofErr w:type="gramStart"/>
      <w:r w:rsidRPr="000274AE">
        <w:rPr>
          <w:rFonts w:ascii="Arial" w:hAnsi="Arial" w:cs="Arial"/>
          <w:sz w:val="20"/>
        </w:rPr>
        <w:t>works;</w:t>
      </w:r>
      <w:proofErr w:type="gramEnd"/>
    </w:p>
    <w:p w14:paraId="23E51B85"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75D72D1"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a copy of the construction certificate issued by the relevant authority or such equivalent certificate issued by a permitted private certifier to confirm that the building works may </w:t>
      </w:r>
      <w:proofErr w:type="gramStart"/>
      <w:r w:rsidRPr="000274AE">
        <w:rPr>
          <w:rFonts w:ascii="Arial" w:hAnsi="Arial" w:cs="Arial"/>
          <w:sz w:val="20"/>
        </w:rPr>
        <w:t>commence;</w:t>
      </w:r>
      <w:proofErr w:type="gramEnd"/>
    </w:p>
    <w:p w14:paraId="470A89ED"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7A5A264E"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confirmation of payments of bonds or other performance securities payable to the relevant authorities in relation to the proposed building </w:t>
      </w:r>
      <w:proofErr w:type="gramStart"/>
      <w:r w:rsidRPr="000274AE">
        <w:rPr>
          <w:rFonts w:ascii="Arial" w:hAnsi="Arial" w:cs="Arial"/>
          <w:sz w:val="20"/>
        </w:rPr>
        <w:t>works;</w:t>
      </w:r>
      <w:proofErr w:type="gramEnd"/>
    </w:p>
    <w:p w14:paraId="6F7C7D0A" w14:textId="77777777" w:rsidR="0010407F" w:rsidRDefault="0010407F" w:rsidP="00F32661">
      <w:pPr>
        <w:pStyle w:val="ListParagraph"/>
        <w:spacing w:after="144"/>
        <w:rPr>
          <w:rFonts w:ascii="Arial" w:hAnsi="Arial" w:cs="Arial"/>
          <w:sz w:val="20"/>
        </w:rPr>
      </w:pPr>
    </w:p>
    <w:p w14:paraId="15D5C878"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a copy of any applicable </w:t>
      </w:r>
      <w:proofErr w:type="gramStart"/>
      <w:r w:rsidRPr="000274AE">
        <w:rPr>
          <w:rFonts w:ascii="Arial" w:hAnsi="Arial" w:cs="Arial"/>
          <w:sz w:val="20"/>
        </w:rPr>
        <w:t>home owners</w:t>
      </w:r>
      <w:proofErr w:type="gramEnd"/>
      <w:r w:rsidRPr="000274AE">
        <w:rPr>
          <w:rFonts w:ascii="Arial" w:hAnsi="Arial" w:cs="Arial"/>
          <w:sz w:val="20"/>
        </w:rPr>
        <w:t xml:space="preserve"> warranty insurance or its equivalent such as without limitation, insurance under a statutory home building insurance scheme (where applicable);</w:t>
      </w:r>
    </w:p>
    <w:p w14:paraId="4578635C"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36888A01"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the builders all risk policy with a minimum cover of such amount as we specify in </w:t>
      </w:r>
      <w:proofErr w:type="gramStart"/>
      <w:r w:rsidRPr="000274AE">
        <w:rPr>
          <w:rFonts w:ascii="Arial" w:hAnsi="Arial" w:cs="Arial"/>
          <w:sz w:val="20"/>
        </w:rPr>
        <w:t>writing;</w:t>
      </w:r>
      <w:proofErr w:type="gramEnd"/>
    </w:p>
    <w:p w14:paraId="2F230A14"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6E466034"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identification survey report for the property completed by a licensed and registered land </w:t>
      </w:r>
      <w:proofErr w:type="gramStart"/>
      <w:r w:rsidRPr="000274AE">
        <w:rPr>
          <w:rFonts w:ascii="Arial" w:hAnsi="Arial" w:cs="Arial"/>
          <w:sz w:val="20"/>
        </w:rPr>
        <w:t>surveyor;</w:t>
      </w:r>
      <w:proofErr w:type="gramEnd"/>
      <w:r w:rsidRPr="000274AE">
        <w:rPr>
          <w:rFonts w:ascii="Arial" w:hAnsi="Arial" w:cs="Arial"/>
          <w:sz w:val="20"/>
        </w:rPr>
        <w:t xml:space="preserve"> </w:t>
      </w:r>
    </w:p>
    <w:p w14:paraId="1CE59AE9"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F74A567"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a copy of your general property insurance policy and certificate of currency (a cover note is not acceptable) noting our interest as mortgagee for the full completion value of the property and the improvements being constructed on it or the renovation being carried out on it.  The policy must include cover for fire and </w:t>
      </w:r>
      <w:proofErr w:type="gramStart"/>
      <w:r w:rsidRPr="000274AE">
        <w:rPr>
          <w:rFonts w:ascii="Arial" w:hAnsi="Arial" w:cs="Arial"/>
          <w:sz w:val="20"/>
        </w:rPr>
        <w:t>damage;</w:t>
      </w:r>
      <w:proofErr w:type="gramEnd"/>
    </w:p>
    <w:p w14:paraId="28FA2235"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1EFF112A"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written acknowledgement by the builder of our interest in the property and that progress advances under the </w:t>
      </w:r>
      <w:r w:rsidRPr="000274AE">
        <w:rPr>
          <w:rFonts w:ascii="Arial" w:hAnsi="Arial" w:cs="Arial"/>
          <w:i/>
          <w:sz w:val="20"/>
        </w:rPr>
        <w:t>loan contract</w:t>
      </w:r>
      <w:r w:rsidRPr="000274AE">
        <w:rPr>
          <w:rFonts w:ascii="Arial" w:hAnsi="Arial" w:cs="Arial"/>
          <w:sz w:val="20"/>
        </w:rPr>
        <w:t xml:space="preserve"> in relation to any progress payment under the building contract will only be made by us if </w:t>
      </w:r>
      <w:proofErr w:type="gramStart"/>
      <w:r w:rsidRPr="000274AE">
        <w:rPr>
          <w:rFonts w:ascii="Arial" w:hAnsi="Arial" w:cs="Arial"/>
          <w:sz w:val="20"/>
        </w:rPr>
        <w:t>all of</w:t>
      </w:r>
      <w:proofErr w:type="gramEnd"/>
      <w:r w:rsidRPr="000274AE">
        <w:rPr>
          <w:rFonts w:ascii="Arial" w:hAnsi="Arial" w:cs="Arial"/>
          <w:sz w:val="20"/>
        </w:rPr>
        <w:t xml:space="preserve"> our requirements are met; and</w:t>
      </w:r>
    </w:p>
    <w:p w14:paraId="3A423DCB"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1A495DCE"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progress payment authority signed by you.</w:t>
      </w:r>
    </w:p>
    <w:p w14:paraId="0BA05F23" w14:textId="77777777" w:rsidR="00DD28E1" w:rsidRDefault="00DD28E1" w:rsidP="006C14D4">
      <w:pPr>
        <w:pStyle w:val="ListParagraph"/>
        <w:spacing w:before="60" w:afterLines="60" w:after="144" w:line="240" w:lineRule="atLeast"/>
        <w:rPr>
          <w:rFonts w:ascii="Arial" w:hAnsi="Arial" w:cs="Arial"/>
          <w:sz w:val="20"/>
        </w:rPr>
      </w:pPr>
    </w:p>
    <w:p w14:paraId="226E7724" w14:textId="77777777" w:rsidR="00DD28E1" w:rsidRDefault="0023090F" w:rsidP="006C14D4">
      <w:pPr>
        <w:pStyle w:val="ListParagraph"/>
        <w:widowControl w:val="0"/>
        <w:numPr>
          <w:ilvl w:val="1"/>
          <w:numId w:val="4"/>
        </w:numPr>
        <w:spacing w:before="60" w:afterLines="60" w:after="144" w:line="240" w:lineRule="atLeast"/>
        <w:rPr>
          <w:rFonts w:ascii="Arial" w:hAnsi="Arial" w:cs="Arial"/>
          <w:sz w:val="20"/>
        </w:rPr>
      </w:pPr>
      <w:bookmarkStart w:id="24" w:name="_Ref33606161"/>
      <w:r w:rsidRPr="000274AE">
        <w:rPr>
          <w:rFonts w:ascii="Arial" w:hAnsi="Arial" w:cs="Arial"/>
          <w:sz w:val="20"/>
        </w:rPr>
        <w:t xml:space="preserve">Subject to clause </w:t>
      </w:r>
      <w:r w:rsidR="009818D6">
        <w:fldChar w:fldCharType="begin"/>
      </w:r>
      <w:r w:rsidR="00DD28E1">
        <w:instrText xml:space="preserve"> REF _Ref33605963 \r \h  \* MERGEFORMAT </w:instrText>
      </w:r>
      <w:r w:rsidR="009818D6">
        <w:fldChar w:fldCharType="separate"/>
      </w:r>
      <w:r w:rsidR="00DD28E1" w:rsidRPr="00A81509">
        <w:rPr>
          <w:rFonts w:ascii="Arial" w:hAnsi="Arial" w:cs="Arial"/>
          <w:sz w:val="20"/>
        </w:rPr>
        <w:t>18.1</w:t>
      </w:r>
      <w:r w:rsidR="009818D6">
        <w:fldChar w:fldCharType="end"/>
      </w:r>
      <w:r w:rsidRPr="000274AE">
        <w:rPr>
          <w:rFonts w:ascii="Arial" w:hAnsi="Arial" w:cs="Arial"/>
          <w:sz w:val="20"/>
        </w:rPr>
        <w:t xml:space="preserve"> and all other provisions of your </w:t>
      </w:r>
      <w:r w:rsidRPr="000274AE">
        <w:rPr>
          <w:rFonts w:ascii="Arial" w:hAnsi="Arial" w:cs="Arial"/>
          <w:i/>
          <w:sz w:val="20"/>
        </w:rPr>
        <w:t>loan agreement</w:t>
      </w:r>
      <w:r w:rsidRPr="000274AE">
        <w:rPr>
          <w:rFonts w:ascii="Arial" w:hAnsi="Arial" w:cs="Arial"/>
          <w:sz w:val="20"/>
        </w:rPr>
        <w:t xml:space="preserve">, progressive advances (including to fund progress payments under your building contract) under this </w:t>
      </w:r>
      <w:r w:rsidRPr="000274AE">
        <w:rPr>
          <w:rFonts w:ascii="Arial" w:hAnsi="Arial" w:cs="Arial"/>
          <w:i/>
          <w:sz w:val="20"/>
        </w:rPr>
        <w:t xml:space="preserve">construction loan </w:t>
      </w:r>
      <w:r w:rsidRPr="000274AE">
        <w:rPr>
          <w:rFonts w:ascii="Arial" w:hAnsi="Arial" w:cs="Arial"/>
          <w:sz w:val="20"/>
        </w:rPr>
        <w:t>will only be made if:</w:t>
      </w:r>
      <w:bookmarkEnd w:id="24"/>
    </w:p>
    <w:p w14:paraId="02DD671D" w14:textId="77777777" w:rsidR="00DD28E1" w:rsidRDefault="00DD28E1" w:rsidP="006C14D4">
      <w:pPr>
        <w:pStyle w:val="ListParagraph"/>
        <w:widowControl w:val="0"/>
        <w:spacing w:before="60" w:afterLines="60" w:after="144" w:line="240" w:lineRule="atLeast"/>
        <w:rPr>
          <w:rFonts w:ascii="Arial" w:hAnsi="Arial" w:cs="Arial"/>
          <w:sz w:val="20"/>
        </w:rPr>
      </w:pPr>
    </w:p>
    <w:p w14:paraId="02C97E82"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the funds you are contributing towards the purchase (if applicable) and construction of the building works (a new home or carrying out renovation works) are or have been used to meet these costs; and</w:t>
      </w:r>
    </w:p>
    <w:p w14:paraId="0706F2D6"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309EA94C"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in relation to your building contract:</w:t>
      </w:r>
    </w:p>
    <w:p w14:paraId="51D1853F" w14:textId="77777777" w:rsidR="008A178C" w:rsidRPr="008A178C" w:rsidRDefault="008A178C" w:rsidP="00760B61">
      <w:pPr>
        <w:pStyle w:val="ListParagraph"/>
        <w:spacing w:line="240" w:lineRule="atLeast"/>
        <w:rPr>
          <w:rFonts w:ascii="Arial" w:hAnsi="Arial" w:cs="Arial"/>
          <w:sz w:val="20"/>
        </w:rPr>
      </w:pPr>
    </w:p>
    <w:p w14:paraId="6DF191D5" w14:textId="77777777" w:rsidR="00DD28E1" w:rsidRDefault="0023090F" w:rsidP="006C14D4">
      <w:pPr>
        <w:pStyle w:val="ListParagraph"/>
        <w:widowControl w:val="0"/>
        <w:numPr>
          <w:ilvl w:val="3"/>
          <w:numId w:val="4"/>
        </w:numPr>
        <w:spacing w:before="60" w:afterLines="60" w:after="144" w:line="240" w:lineRule="atLeast"/>
        <w:rPr>
          <w:rFonts w:ascii="Arial" w:hAnsi="Arial" w:cs="Arial"/>
          <w:sz w:val="20"/>
        </w:rPr>
      </w:pPr>
      <w:r w:rsidRPr="000274AE">
        <w:rPr>
          <w:rFonts w:ascii="Arial" w:hAnsi="Arial" w:cs="Arial"/>
          <w:sz w:val="20"/>
        </w:rPr>
        <w:t>a progress payment is due and payable under your building contract; and</w:t>
      </w:r>
    </w:p>
    <w:p w14:paraId="67749150"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7DF78A7E" w14:textId="77777777" w:rsidR="00DD28E1" w:rsidRDefault="0023090F" w:rsidP="006C14D4">
      <w:pPr>
        <w:pStyle w:val="ListParagraph"/>
        <w:widowControl w:val="0"/>
        <w:numPr>
          <w:ilvl w:val="3"/>
          <w:numId w:val="4"/>
        </w:numPr>
        <w:spacing w:before="60" w:afterLines="60" w:after="144" w:line="240" w:lineRule="atLeast"/>
        <w:rPr>
          <w:rFonts w:ascii="Arial" w:hAnsi="Arial" w:cs="Arial"/>
          <w:sz w:val="20"/>
        </w:rPr>
      </w:pPr>
      <w:r w:rsidRPr="000274AE">
        <w:rPr>
          <w:rFonts w:ascii="Arial" w:hAnsi="Arial" w:cs="Arial"/>
          <w:sz w:val="20"/>
        </w:rPr>
        <w:t xml:space="preserve">your request for a progress advance to assist you to meet a progress payment under your building contract is accompanied by a completed </w:t>
      </w:r>
      <w:r w:rsidRPr="000274AE">
        <w:rPr>
          <w:rFonts w:ascii="Arial" w:hAnsi="Arial" w:cs="Arial"/>
          <w:i/>
          <w:sz w:val="20"/>
        </w:rPr>
        <w:t>progress payment instruction form</w:t>
      </w:r>
      <w:r w:rsidRPr="000274AE">
        <w:rPr>
          <w:rFonts w:ascii="Arial" w:hAnsi="Arial" w:cs="Arial"/>
          <w:sz w:val="20"/>
        </w:rPr>
        <w:t>.</w:t>
      </w:r>
    </w:p>
    <w:p w14:paraId="1C88FB36" w14:textId="77777777" w:rsidR="00DD28E1" w:rsidRDefault="00DD28E1" w:rsidP="006C14D4">
      <w:pPr>
        <w:pStyle w:val="ListParagraph"/>
        <w:widowControl w:val="0"/>
        <w:spacing w:before="60" w:afterLines="60" w:after="144" w:line="240" w:lineRule="atLeast"/>
        <w:rPr>
          <w:rFonts w:ascii="Arial" w:hAnsi="Arial" w:cs="Arial"/>
          <w:sz w:val="20"/>
        </w:rPr>
      </w:pPr>
    </w:p>
    <w:p w14:paraId="4E1A0EC6" w14:textId="77777777" w:rsidR="00DD28E1" w:rsidRDefault="0023090F" w:rsidP="006C14D4">
      <w:pPr>
        <w:pStyle w:val="ListParagraph"/>
        <w:widowControl w:val="0"/>
        <w:numPr>
          <w:ilvl w:val="1"/>
          <w:numId w:val="4"/>
        </w:numPr>
        <w:spacing w:before="60" w:afterLines="60" w:after="144" w:line="240" w:lineRule="atLeast"/>
        <w:rPr>
          <w:rFonts w:ascii="Arial" w:hAnsi="Arial" w:cs="Arial"/>
          <w:sz w:val="20"/>
        </w:rPr>
      </w:pPr>
      <w:bookmarkStart w:id="25" w:name="_Ref33606164"/>
      <w:r w:rsidRPr="000274AE">
        <w:rPr>
          <w:rFonts w:ascii="Arial" w:hAnsi="Arial" w:cs="Arial"/>
          <w:sz w:val="20"/>
        </w:rPr>
        <w:t>You must:</w:t>
      </w:r>
      <w:bookmarkEnd w:id="25"/>
    </w:p>
    <w:p w14:paraId="58B598B2" w14:textId="77777777" w:rsidR="00DD28E1" w:rsidRDefault="00DD28E1" w:rsidP="006C14D4">
      <w:pPr>
        <w:pStyle w:val="ListParagraph"/>
        <w:widowControl w:val="0"/>
        <w:spacing w:before="60" w:afterLines="60" w:after="144" w:line="240" w:lineRule="atLeast"/>
        <w:rPr>
          <w:rFonts w:ascii="Arial" w:hAnsi="Arial" w:cs="Arial"/>
          <w:sz w:val="20"/>
        </w:rPr>
      </w:pPr>
    </w:p>
    <w:p w14:paraId="49AFCB8A" w14:textId="77777777" w:rsidR="00DD28E1" w:rsidRDefault="002852FA"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i</w:t>
      </w:r>
      <w:r w:rsidRPr="000274AE">
        <w:rPr>
          <w:rFonts w:ascii="Arial" w:hAnsi="Arial" w:cs="Arial"/>
          <w:sz w:val="20"/>
        </w:rPr>
        <w:t xml:space="preserve">n </w:t>
      </w:r>
      <w:r w:rsidR="0023090F" w:rsidRPr="000274AE">
        <w:rPr>
          <w:rFonts w:ascii="Arial" w:hAnsi="Arial" w:cs="Arial"/>
          <w:sz w:val="20"/>
        </w:rPr>
        <w:t xml:space="preserve">relation to building works consisting of renovations inform the issuer of your property </w:t>
      </w:r>
      <w:r w:rsidR="009930DE">
        <w:rPr>
          <w:rFonts w:ascii="Arial" w:hAnsi="Arial" w:cs="Arial"/>
          <w:sz w:val="20"/>
        </w:rPr>
        <w:t xml:space="preserve">insurance </w:t>
      </w:r>
      <w:r w:rsidR="0023090F" w:rsidRPr="000274AE">
        <w:rPr>
          <w:rFonts w:ascii="Arial" w:hAnsi="Arial" w:cs="Arial"/>
          <w:sz w:val="20"/>
        </w:rPr>
        <w:t xml:space="preserve">that the property will be vacant for a period of </w:t>
      </w:r>
      <w:proofErr w:type="gramStart"/>
      <w:r w:rsidR="0023090F" w:rsidRPr="000274AE">
        <w:rPr>
          <w:rFonts w:ascii="Arial" w:hAnsi="Arial" w:cs="Arial"/>
          <w:sz w:val="20"/>
        </w:rPr>
        <w:t>time</w:t>
      </w:r>
      <w:r w:rsidR="00723E51">
        <w:rPr>
          <w:rFonts w:ascii="Arial" w:hAnsi="Arial" w:cs="Arial"/>
          <w:sz w:val="20"/>
        </w:rPr>
        <w:t>;</w:t>
      </w:r>
      <w:proofErr w:type="gramEnd"/>
      <w:r w:rsidR="0023090F" w:rsidRPr="000274AE">
        <w:rPr>
          <w:rFonts w:ascii="Arial" w:hAnsi="Arial" w:cs="Arial"/>
          <w:sz w:val="20"/>
        </w:rPr>
        <w:t xml:space="preserve"> </w:t>
      </w:r>
    </w:p>
    <w:p w14:paraId="78205608"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0B915623"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as soon as the building work is complete provide us with the final certificate from the local council or other responsible </w:t>
      </w:r>
      <w:r w:rsidR="009930DE">
        <w:rPr>
          <w:rFonts w:ascii="Arial" w:hAnsi="Arial" w:cs="Arial"/>
          <w:sz w:val="20"/>
        </w:rPr>
        <w:t xml:space="preserve">certifying </w:t>
      </w:r>
      <w:r w:rsidRPr="000274AE">
        <w:rPr>
          <w:rFonts w:ascii="Arial" w:hAnsi="Arial" w:cs="Arial"/>
          <w:sz w:val="20"/>
        </w:rPr>
        <w:t xml:space="preserve">authority confirming that building works have been completed in accordance with all relevant </w:t>
      </w:r>
      <w:proofErr w:type="gramStart"/>
      <w:r w:rsidRPr="000274AE">
        <w:rPr>
          <w:rFonts w:ascii="Arial" w:hAnsi="Arial" w:cs="Arial"/>
          <w:sz w:val="20"/>
        </w:rPr>
        <w:t>requirements;</w:t>
      </w:r>
      <w:proofErr w:type="gramEnd"/>
    </w:p>
    <w:p w14:paraId="61A23F79"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869FF18"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ensure that the agreed drawdown schedule is observed and that there is always sufficient undrawn amount under your </w:t>
      </w:r>
      <w:r w:rsidRPr="000274AE">
        <w:rPr>
          <w:rFonts w:ascii="Arial" w:hAnsi="Arial" w:cs="Arial"/>
          <w:i/>
          <w:sz w:val="20"/>
        </w:rPr>
        <w:t>construction loan</w:t>
      </w:r>
      <w:r w:rsidRPr="000274AE">
        <w:rPr>
          <w:rFonts w:ascii="Arial" w:hAnsi="Arial" w:cs="Arial"/>
          <w:sz w:val="20"/>
        </w:rPr>
        <w:t xml:space="preserve"> (when combined with the funds that you have agreed to contribute towards the construction </w:t>
      </w:r>
      <w:proofErr w:type="gramStart"/>
      <w:r w:rsidRPr="000274AE">
        <w:rPr>
          <w:rFonts w:ascii="Arial" w:hAnsi="Arial" w:cs="Arial"/>
          <w:sz w:val="20"/>
        </w:rPr>
        <w:t>works)  to</w:t>
      </w:r>
      <w:proofErr w:type="gramEnd"/>
      <w:r w:rsidRPr="000274AE">
        <w:rPr>
          <w:rFonts w:ascii="Arial" w:hAnsi="Arial" w:cs="Arial"/>
          <w:sz w:val="20"/>
        </w:rPr>
        <w:t xml:space="preserve"> complete the construction works;</w:t>
      </w:r>
    </w:p>
    <w:p w14:paraId="056BF20C"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19315DED"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promptly comply with any </w:t>
      </w:r>
      <w:r w:rsidR="009930DE">
        <w:rPr>
          <w:rFonts w:ascii="Arial" w:hAnsi="Arial" w:cs="Arial"/>
          <w:sz w:val="20"/>
        </w:rPr>
        <w:t xml:space="preserve">reasonable </w:t>
      </w:r>
      <w:r w:rsidRPr="000274AE">
        <w:rPr>
          <w:rFonts w:ascii="Arial" w:hAnsi="Arial" w:cs="Arial"/>
          <w:sz w:val="20"/>
        </w:rPr>
        <w:t xml:space="preserve">condition imposed by us in relation to any progressive advance or the construction </w:t>
      </w:r>
      <w:proofErr w:type="gramStart"/>
      <w:r w:rsidRPr="000274AE">
        <w:rPr>
          <w:rFonts w:ascii="Arial" w:hAnsi="Arial" w:cs="Arial"/>
          <w:sz w:val="20"/>
        </w:rPr>
        <w:t>works;</w:t>
      </w:r>
      <w:proofErr w:type="gramEnd"/>
    </w:p>
    <w:p w14:paraId="15ECFCFB"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3FB1DF48"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not vary or terminate the building contract without our prior written consent; and</w:t>
      </w:r>
    </w:p>
    <w:p w14:paraId="25CFAC8B"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B1B0CBD"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commence construction within 6 months of the </w:t>
      </w:r>
      <w:r w:rsidRPr="000274AE">
        <w:rPr>
          <w:rFonts w:ascii="Arial" w:hAnsi="Arial" w:cs="Arial"/>
          <w:i/>
          <w:sz w:val="20"/>
        </w:rPr>
        <w:t xml:space="preserve">settlement date </w:t>
      </w:r>
      <w:r w:rsidRPr="000274AE">
        <w:rPr>
          <w:rFonts w:ascii="Arial" w:hAnsi="Arial" w:cs="Arial"/>
          <w:sz w:val="20"/>
        </w:rPr>
        <w:t xml:space="preserve">of this loan and complete construction within 12 months from the </w:t>
      </w:r>
      <w:r w:rsidRPr="000274AE">
        <w:rPr>
          <w:rFonts w:ascii="Arial" w:hAnsi="Arial" w:cs="Arial"/>
          <w:i/>
          <w:sz w:val="20"/>
        </w:rPr>
        <w:t>settlement date</w:t>
      </w:r>
      <w:r w:rsidRPr="000274AE">
        <w:rPr>
          <w:rFonts w:ascii="Arial" w:hAnsi="Arial" w:cs="Arial"/>
          <w:sz w:val="20"/>
        </w:rPr>
        <w:t xml:space="preserve"> of this loan.</w:t>
      </w:r>
    </w:p>
    <w:p w14:paraId="47C489FF" w14:textId="77777777" w:rsidR="00DD28E1" w:rsidRDefault="00DD28E1" w:rsidP="006C14D4">
      <w:pPr>
        <w:pStyle w:val="ListParagraph"/>
        <w:widowControl w:val="0"/>
        <w:spacing w:before="60" w:afterLines="60" w:after="144" w:line="240" w:lineRule="atLeast"/>
        <w:rPr>
          <w:rFonts w:ascii="Arial" w:hAnsi="Arial" w:cs="Arial"/>
          <w:sz w:val="20"/>
        </w:rPr>
      </w:pPr>
    </w:p>
    <w:p w14:paraId="59EEE596" w14:textId="77777777" w:rsidR="00DD28E1" w:rsidRDefault="0009359F" w:rsidP="006C14D4">
      <w:pPr>
        <w:pStyle w:val="ListParagraph"/>
        <w:widowControl w:val="0"/>
        <w:numPr>
          <w:ilvl w:val="1"/>
          <w:numId w:val="4"/>
        </w:numPr>
        <w:spacing w:before="60" w:afterLines="60" w:after="144" w:line="240" w:lineRule="atLeast"/>
        <w:rPr>
          <w:rFonts w:ascii="Arial" w:hAnsi="Arial" w:cs="Arial"/>
          <w:sz w:val="20"/>
        </w:rPr>
      </w:pPr>
      <w:r w:rsidRPr="0009359F">
        <w:rPr>
          <w:rFonts w:ascii="Arial" w:hAnsi="Arial" w:cs="Arial"/>
          <w:sz w:val="20"/>
        </w:rPr>
        <w:t xml:space="preserve">You are still liable under your </w:t>
      </w:r>
      <w:r w:rsidRPr="0009359F">
        <w:rPr>
          <w:rFonts w:ascii="Arial" w:hAnsi="Arial" w:cs="Arial"/>
          <w:i/>
          <w:sz w:val="20"/>
        </w:rPr>
        <w:t>loan agreement</w:t>
      </w:r>
      <w:r w:rsidRPr="0009359F">
        <w:rPr>
          <w:rFonts w:ascii="Arial" w:hAnsi="Arial" w:cs="Arial"/>
          <w:sz w:val="20"/>
        </w:rPr>
        <w:t xml:space="preserve"> if we make any progress advance without requiring any of the things be done in clauses </w:t>
      </w:r>
      <w:r w:rsidR="009818D6">
        <w:fldChar w:fldCharType="begin"/>
      </w:r>
      <w:r w:rsidR="00DD28E1">
        <w:instrText xml:space="preserve"> REF _Ref33606149 \r \h  \* MERGEFORMAT </w:instrText>
      </w:r>
      <w:r w:rsidR="009818D6">
        <w:fldChar w:fldCharType="separate"/>
      </w:r>
      <w:r w:rsidR="00DD28E1" w:rsidRPr="00A81509">
        <w:rPr>
          <w:rFonts w:ascii="Arial" w:hAnsi="Arial" w:cs="Arial"/>
          <w:sz w:val="20"/>
        </w:rPr>
        <w:t>19.1</w:t>
      </w:r>
      <w:r w:rsidR="009818D6">
        <w:fldChar w:fldCharType="end"/>
      </w:r>
      <w:r w:rsidRPr="0009359F">
        <w:rPr>
          <w:rFonts w:ascii="Arial" w:hAnsi="Arial" w:cs="Arial"/>
          <w:sz w:val="20"/>
        </w:rPr>
        <w:t xml:space="preserve">, </w:t>
      </w:r>
      <w:r w:rsidR="009818D6">
        <w:fldChar w:fldCharType="begin"/>
      </w:r>
      <w:r w:rsidR="00DD28E1">
        <w:instrText xml:space="preserve"> REF _Ref33606161 \r \h  \* MERGEFORMAT </w:instrText>
      </w:r>
      <w:r w:rsidR="009818D6">
        <w:fldChar w:fldCharType="separate"/>
      </w:r>
      <w:r w:rsidR="00DD28E1" w:rsidRPr="00A81509">
        <w:rPr>
          <w:rFonts w:ascii="Arial" w:hAnsi="Arial" w:cs="Arial"/>
          <w:sz w:val="20"/>
        </w:rPr>
        <w:t>19.2</w:t>
      </w:r>
      <w:r w:rsidR="009818D6">
        <w:fldChar w:fldCharType="end"/>
      </w:r>
      <w:r w:rsidRPr="0009359F">
        <w:rPr>
          <w:rFonts w:ascii="Arial" w:hAnsi="Arial" w:cs="Arial"/>
          <w:sz w:val="20"/>
        </w:rPr>
        <w:t xml:space="preserve"> and </w:t>
      </w:r>
      <w:r w:rsidR="009818D6">
        <w:fldChar w:fldCharType="begin"/>
      </w:r>
      <w:r w:rsidR="00DD28E1">
        <w:instrText xml:space="preserve"> REF _Ref33606164 \r \h  \* MERGEFORMAT </w:instrText>
      </w:r>
      <w:r w:rsidR="009818D6">
        <w:fldChar w:fldCharType="separate"/>
      </w:r>
      <w:r w:rsidR="00DD28E1" w:rsidRPr="00A81509">
        <w:rPr>
          <w:rFonts w:ascii="Arial" w:hAnsi="Arial" w:cs="Arial"/>
          <w:sz w:val="20"/>
        </w:rPr>
        <w:t>19.3</w:t>
      </w:r>
      <w:r w:rsidR="009818D6">
        <w:fldChar w:fldCharType="end"/>
      </w:r>
      <w:r w:rsidRPr="0009359F">
        <w:rPr>
          <w:rFonts w:ascii="Arial" w:hAnsi="Arial" w:cs="Arial"/>
        </w:rPr>
        <w:t xml:space="preserve"> </w:t>
      </w:r>
      <w:r w:rsidRPr="0009359F">
        <w:rPr>
          <w:rFonts w:ascii="Arial" w:hAnsi="Arial" w:cs="Arial"/>
          <w:sz w:val="20"/>
        </w:rPr>
        <w:t xml:space="preserve">and despite anything in relation to the construction works.  We </w:t>
      </w:r>
      <w:r w:rsidR="00090D99">
        <w:rPr>
          <w:rFonts w:ascii="Arial" w:hAnsi="Arial" w:cs="Arial"/>
          <w:sz w:val="20"/>
        </w:rPr>
        <w:t xml:space="preserve">do not </w:t>
      </w:r>
      <w:r w:rsidRPr="0009359F">
        <w:rPr>
          <w:rFonts w:ascii="Arial" w:hAnsi="Arial" w:cs="Arial"/>
          <w:sz w:val="20"/>
        </w:rPr>
        <w:t>accept responsibility for anything relating to the building works under your building contract.</w:t>
      </w:r>
    </w:p>
    <w:p w14:paraId="3CEA7F30" w14:textId="77777777" w:rsidR="00DD28E1" w:rsidRDefault="00DD28E1" w:rsidP="006C14D4">
      <w:pPr>
        <w:pStyle w:val="ListParagraph"/>
        <w:widowControl w:val="0"/>
        <w:spacing w:before="60" w:afterLines="60" w:after="144" w:line="240" w:lineRule="atLeast"/>
        <w:rPr>
          <w:rFonts w:ascii="Arial" w:hAnsi="Arial" w:cs="Arial"/>
          <w:sz w:val="20"/>
        </w:rPr>
      </w:pPr>
    </w:p>
    <w:p w14:paraId="0B1E2A29" w14:textId="77777777" w:rsidR="00DD28E1" w:rsidRDefault="0023090F"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We may </w:t>
      </w:r>
      <w:r w:rsidR="00090D99">
        <w:rPr>
          <w:rFonts w:ascii="Arial" w:hAnsi="Arial" w:cs="Arial"/>
          <w:sz w:val="20"/>
        </w:rPr>
        <w:t xml:space="preserve">(acting reasonably) </w:t>
      </w:r>
      <w:r w:rsidRPr="000274AE">
        <w:rPr>
          <w:rFonts w:ascii="Arial" w:hAnsi="Arial" w:cs="Arial"/>
          <w:sz w:val="20"/>
        </w:rPr>
        <w:t xml:space="preserve">require a valuation, quantity surveyor, survey report or other building or related report to be issued to us in relation to the property or the construction works before we make any progress advance in relation to a progress payment under your building contract.  If any such report is </w:t>
      </w:r>
      <w:proofErr w:type="gramStart"/>
      <w:r w:rsidRPr="000274AE">
        <w:rPr>
          <w:rFonts w:ascii="Arial" w:hAnsi="Arial" w:cs="Arial"/>
          <w:sz w:val="20"/>
        </w:rPr>
        <w:t>required</w:t>
      </w:r>
      <w:proofErr w:type="gramEnd"/>
      <w:r w:rsidRPr="000274AE">
        <w:rPr>
          <w:rFonts w:ascii="Arial" w:hAnsi="Arial" w:cs="Arial"/>
          <w:sz w:val="20"/>
        </w:rPr>
        <w:t xml:space="preserve"> you must pay for the cost of each report</w:t>
      </w:r>
      <w:r w:rsidR="00090D99">
        <w:rPr>
          <w:rFonts w:ascii="Arial" w:hAnsi="Arial" w:cs="Arial"/>
          <w:sz w:val="20"/>
        </w:rPr>
        <w:t>.</w:t>
      </w:r>
      <w:r w:rsidRPr="000274AE">
        <w:rPr>
          <w:rFonts w:ascii="Arial" w:hAnsi="Arial" w:cs="Arial"/>
          <w:sz w:val="20"/>
        </w:rPr>
        <w:t xml:space="preserve">  </w:t>
      </w:r>
    </w:p>
    <w:p w14:paraId="1F441294" w14:textId="77777777" w:rsidR="00DD28E1" w:rsidRDefault="00A54F15" w:rsidP="006C14D4">
      <w:pPr>
        <w:keepNext/>
        <w:widowControl w:val="0"/>
        <w:pBdr>
          <w:bottom w:val="single" w:sz="4" w:space="1" w:color="auto"/>
        </w:pBdr>
        <w:shd w:val="clear" w:color="auto" w:fill="A6A6A6" w:themeFill="background1" w:themeFillShade="A6"/>
        <w:spacing w:before="60" w:afterLines="60" w:after="144" w:line="240" w:lineRule="atLeast"/>
        <w:rPr>
          <w:rFonts w:ascii="Arial" w:hAnsi="Arial" w:cs="Arial"/>
          <w:b/>
          <w:sz w:val="28"/>
          <w:szCs w:val="28"/>
        </w:rPr>
      </w:pPr>
      <w:r w:rsidRPr="00717013">
        <w:rPr>
          <w:rFonts w:ascii="Arial" w:hAnsi="Arial" w:cs="Arial"/>
          <w:b/>
          <w:sz w:val="28"/>
          <w:szCs w:val="28"/>
        </w:rPr>
        <w:t>PART D – SELF MANAGED SUPER LOANS</w:t>
      </w:r>
    </w:p>
    <w:p w14:paraId="11898DA3" w14:textId="77777777" w:rsidR="00DD28E1" w:rsidRDefault="0023090F" w:rsidP="006C14D4">
      <w:pPr>
        <w:keepNext/>
        <w:widowControl w:val="0"/>
        <w:spacing w:before="60" w:afterLines="60" w:after="144" w:line="240" w:lineRule="atLeast"/>
        <w:rPr>
          <w:rFonts w:ascii="Arial" w:hAnsi="Arial" w:cs="Arial"/>
          <w:sz w:val="20"/>
        </w:rPr>
      </w:pPr>
      <w:r w:rsidRPr="000274AE">
        <w:rPr>
          <w:rFonts w:ascii="Arial" w:hAnsi="Arial" w:cs="Arial"/>
          <w:sz w:val="20"/>
        </w:rPr>
        <w:t xml:space="preserve">This part </w:t>
      </w:r>
      <w:r w:rsidRPr="00333D3A">
        <w:rPr>
          <w:rFonts w:ascii="Arial" w:hAnsi="Arial" w:cs="Arial"/>
          <w:sz w:val="20"/>
          <w:u w:val="single"/>
        </w:rPr>
        <w:t>only</w:t>
      </w:r>
      <w:r w:rsidRPr="000274AE">
        <w:rPr>
          <w:rFonts w:ascii="Arial" w:hAnsi="Arial" w:cs="Arial"/>
          <w:sz w:val="20"/>
        </w:rPr>
        <w:t xml:space="preserve"> applies to property loans made to a Self-Managed Super Fund (in addition to all other parts of the </w:t>
      </w:r>
      <w:r w:rsidRPr="000274AE">
        <w:rPr>
          <w:rFonts w:ascii="Arial" w:hAnsi="Arial" w:cs="Arial"/>
          <w:i/>
          <w:sz w:val="20"/>
        </w:rPr>
        <w:t>loan agreement</w:t>
      </w:r>
      <w:r w:rsidRPr="000274AE">
        <w:rPr>
          <w:rFonts w:ascii="Arial" w:hAnsi="Arial" w:cs="Arial"/>
          <w:sz w:val="20"/>
        </w:rPr>
        <w:t>).</w:t>
      </w:r>
    </w:p>
    <w:p w14:paraId="650B5FD5" w14:textId="77777777" w:rsidR="00DD28E1" w:rsidRDefault="0023090F"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A75201">
        <w:rPr>
          <w:rFonts w:ascii="Arial" w:hAnsi="Arial" w:cs="Arial"/>
          <w:b/>
          <w:szCs w:val="22"/>
        </w:rPr>
        <w:t>Interpretation</w:t>
      </w:r>
    </w:p>
    <w:p w14:paraId="0068625F" w14:textId="77777777" w:rsidR="00DD28E1" w:rsidRDefault="00DD28E1" w:rsidP="006C14D4">
      <w:pPr>
        <w:pStyle w:val="ListParagraph"/>
        <w:widowControl w:val="0"/>
        <w:spacing w:before="60" w:afterLines="60" w:after="144" w:line="240" w:lineRule="atLeast"/>
        <w:rPr>
          <w:rFonts w:ascii="Arial" w:hAnsi="Arial" w:cs="Arial"/>
          <w:b/>
          <w:sz w:val="20"/>
        </w:rPr>
      </w:pPr>
    </w:p>
    <w:p w14:paraId="3F9290E2" w14:textId="77777777" w:rsidR="00DD28E1" w:rsidRDefault="0023090F"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The following terms have specific meaning:</w:t>
      </w:r>
    </w:p>
    <w:p w14:paraId="74CCF4AF" w14:textId="77777777" w:rsidR="00DD28E1" w:rsidRDefault="00211A2A" w:rsidP="006C14D4">
      <w:pPr>
        <w:widowControl w:val="0"/>
        <w:spacing w:before="60" w:afterLines="60" w:after="144" w:line="240" w:lineRule="atLeast"/>
        <w:ind w:left="709"/>
        <w:rPr>
          <w:rFonts w:ascii="Arial" w:hAnsi="Arial" w:cs="Arial"/>
          <w:sz w:val="20"/>
        </w:rPr>
      </w:pPr>
      <w:r w:rsidRPr="00211A2A">
        <w:rPr>
          <w:rFonts w:ascii="Arial" w:hAnsi="Arial" w:cs="Arial"/>
          <w:sz w:val="20"/>
        </w:rPr>
        <w:t>‘</w:t>
      </w:r>
      <w:r w:rsidR="0023090F" w:rsidRPr="00211A2A">
        <w:rPr>
          <w:rFonts w:ascii="Arial" w:hAnsi="Arial" w:cs="Arial"/>
          <w:sz w:val="20"/>
        </w:rPr>
        <w:t>Authorised Investment</w:t>
      </w:r>
      <w:r w:rsidRPr="00211A2A">
        <w:rPr>
          <w:rFonts w:ascii="Arial" w:hAnsi="Arial" w:cs="Arial"/>
          <w:sz w:val="20"/>
        </w:rPr>
        <w:t>’</w:t>
      </w:r>
      <w:r w:rsidR="0023090F" w:rsidRPr="000274AE">
        <w:rPr>
          <w:rFonts w:ascii="Arial" w:hAnsi="Arial" w:cs="Arial"/>
          <w:b/>
          <w:sz w:val="20"/>
        </w:rPr>
        <w:t xml:space="preserve"> </w:t>
      </w:r>
      <w:r w:rsidR="0023090F" w:rsidRPr="000274AE">
        <w:rPr>
          <w:rFonts w:ascii="Arial" w:hAnsi="Arial" w:cs="Arial"/>
          <w:sz w:val="20"/>
        </w:rPr>
        <w:t xml:space="preserve">means the mortgaged property that is the subject of the </w:t>
      </w:r>
      <w:r w:rsidR="0023090F" w:rsidRPr="000274AE">
        <w:rPr>
          <w:rFonts w:ascii="Arial" w:hAnsi="Arial" w:cs="Arial"/>
          <w:i/>
          <w:sz w:val="20"/>
        </w:rPr>
        <w:t>security</w:t>
      </w:r>
      <w:r w:rsidR="0023090F" w:rsidRPr="000274AE">
        <w:rPr>
          <w:rFonts w:ascii="Arial" w:hAnsi="Arial" w:cs="Arial"/>
          <w:sz w:val="20"/>
        </w:rPr>
        <w:t>.</w:t>
      </w:r>
    </w:p>
    <w:p w14:paraId="75D3C9D8" w14:textId="77777777" w:rsidR="00DD28E1" w:rsidRDefault="00211A2A" w:rsidP="006C14D4">
      <w:pPr>
        <w:widowControl w:val="0"/>
        <w:spacing w:before="60" w:afterLines="60" w:after="144" w:line="240" w:lineRule="atLeast"/>
        <w:ind w:left="709"/>
        <w:rPr>
          <w:rFonts w:ascii="Arial" w:hAnsi="Arial" w:cs="Arial"/>
          <w:sz w:val="20"/>
        </w:rPr>
      </w:pPr>
      <w:r w:rsidRPr="00211A2A">
        <w:rPr>
          <w:rFonts w:ascii="Arial" w:hAnsi="Arial" w:cs="Arial"/>
          <w:sz w:val="20"/>
        </w:rPr>
        <w:t>‘</w:t>
      </w:r>
      <w:r w:rsidR="0023090F" w:rsidRPr="00211A2A">
        <w:rPr>
          <w:rFonts w:ascii="Arial" w:hAnsi="Arial" w:cs="Arial"/>
          <w:sz w:val="20"/>
        </w:rPr>
        <w:t>Constituent Documents</w:t>
      </w:r>
      <w:r w:rsidRPr="00211A2A">
        <w:rPr>
          <w:rFonts w:ascii="Arial" w:hAnsi="Arial" w:cs="Arial"/>
          <w:sz w:val="20"/>
        </w:rPr>
        <w:t>’</w:t>
      </w:r>
      <w:r w:rsidR="0023090F" w:rsidRPr="000274AE">
        <w:rPr>
          <w:rFonts w:ascii="Arial" w:hAnsi="Arial" w:cs="Arial"/>
          <w:b/>
          <w:sz w:val="20"/>
        </w:rPr>
        <w:t xml:space="preserve"> </w:t>
      </w:r>
      <w:r w:rsidR="0023090F" w:rsidRPr="000274AE">
        <w:rPr>
          <w:rFonts w:ascii="Arial" w:hAnsi="Arial" w:cs="Arial"/>
          <w:sz w:val="20"/>
        </w:rPr>
        <w:t>means the documentation constituting the Superannuation Fund and the Holding Trust (including all variations and amendments to these documents).</w:t>
      </w:r>
    </w:p>
    <w:p w14:paraId="58F34F70" w14:textId="77777777" w:rsidR="00DD28E1" w:rsidRDefault="00AC28B2" w:rsidP="006C14D4">
      <w:pPr>
        <w:widowControl w:val="0"/>
        <w:spacing w:before="60" w:afterLines="60" w:after="144" w:line="240" w:lineRule="atLeast"/>
        <w:ind w:left="709"/>
        <w:rPr>
          <w:rFonts w:ascii="Arial" w:hAnsi="Arial" w:cs="Arial"/>
          <w:sz w:val="20"/>
        </w:rPr>
      </w:pPr>
      <w:r w:rsidRPr="00AC28B2">
        <w:rPr>
          <w:rFonts w:ascii="Arial" w:hAnsi="Arial" w:cs="Arial"/>
          <w:sz w:val="20"/>
        </w:rPr>
        <w:t>‘</w:t>
      </w:r>
      <w:r w:rsidR="0023090F" w:rsidRPr="00AC28B2">
        <w:rPr>
          <w:rFonts w:ascii="Arial" w:hAnsi="Arial" w:cs="Arial"/>
          <w:sz w:val="20"/>
        </w:rPr>
        <w:t>Guarantor</w:t>
      </w:r>
      <w:r w:rsidRPr="00AC28B2">
        <w:rPr>
          <w:rFonts w:ascii="Arial" w:hAnsi="Arial" w:cs="Arial"/>
          <w:sz w:val="20"/>
        </w:rPr>
        <w:t>’</w:t>
      </w:r>
      <w:r w:rsidR="0023090F" w:rsidRPr="000274AE">
        <w:rPr>
          <w:rFonts w:ascii="Arial" w:hAnsi="Arial" w:cs="Arial"/>
          <w:sz w:val="20"/>
        </w:rPr>
        <w:t xml:space="preserve"> is defined in the </w:t>
      </w:r>
      <w:r w:rsidR="0023090F" w:rsidRPr="000274AE">
        <w:rPr>
          <w:rFonts w:ascii="Arial" w:hAnsi="Arial" w:cs="Arial"/>
          <w:i/>
          <w:sz w:val="20"/>
        </w:rPr>
        <w:t>offer details.</w:t>
      </w:r>
    </w:p>
    <w:p w14:paraId="093B7227" w14:textId="77777777" w:rsidR="00DD28E1" w:rsidRDefault="0009359F" w:rsidP="006C14D4">
      <w:pPr>
        <w:widowControl w:val="0"/>
        <w:spacing w:before="60" w:afterLines="60" w:after="144" w:line="240" w:lineRule="atLeast"/>
        <w:ind w:left="709"/>
        <w:rPr>
          <w:rFonts w:ascii="Arial" w:hAnsi="Arial" w:cs="Arial"/>
          <w:sz w:val="20"/>
        </w:rPr>
      </w:pPr>
      <w:r>
        <w:rPr>
          <w:rFonts w:ascii="Arial" w:hAnsi="Arial" w:cs="Arial"/>
          <w:sz w:val="20"/>
        </w:rPr>
        <w:t xml:space="preserve">‘Holding Trustee’ is defined in the </w:t>
      </w:r>
      <w:r>
        <w:rPr>
          <w:rFonts w:ascii="Arial" w:hAnsi="Arial" w:cs="Arial"/>
          <w:i/>
          <w:sz w:val="20"/>
        </w:rPr>
        <w:t>offer details.</w:t>
      </w:r>
    </w:p>
    <w:p w14:paraId="4896FC50" w14:textId="77777777" w:rsidR="00DD28E1" w:rsidRDefault="0009359F" w:rsidP="006C14D4">
      <w:pPr>
        <w:widowControl w:val="0"/>
        <w:spacing w:before="60" w:afterLines="60" w:after="144" w:line="240" w:lineRule="atLeast"/>
        <w:ind w:left="709"/>
        <w:rPr>
          <w:rFonts w:ascii="Arial" w:hAnsi="Arial" w:cs="Arial"/>
          <w:b/>
          <w:sz w:val="20"/>
        </w:rPr>
      </w:pPr>
      <w:r>
        <w:rPr>
          <w:rFonts w:ascii="Arial" w:hAnsi="Arial" w:cs="Arial"/>
          <w:b/>
          <w:sz w:val="20"/>
        </w:rPr>
        <w:t>‘</w:t>
      </w:r>
      <w:r>
        <w:rPr>
          <w:rFonts w:ascii="Arial" w:hAnsi="Arial" w:cs="Arial"/>
          <w:sz w:val="20"/>
        </w:rPr>
        <w:t>Holding Trust</w:t>
      </w:r>
      <w:r>
        <w:rPr>
          <w:rFonts w:ascii="Arial" w:hAnsi="Arial" w:cs="Arial"/>
          <w:b/>
          <w:sz w:val="20"/>
        </w:rPr>
        <w:t xml:space="preserve">’ </w:t>
      </w:r>
      <w:r>
        <w:rPr>
          <w:rFonts w:ascii="Arial" w:hAnsi="Arial" w:cs="Arial"/>
          <w:sz w:val="20"/>
        </w:rPr>
        <w:t xml:space="preserve">is defined in the </w:t>
      </w:r>
      <w:r>
        <w:rPr>
          <w:rFonts w:ascii="Arial" w:hAnsi="Arial" w:cs="Arial"/>
          <w:i/>
          <w:sz w:val="20"/>
        </w:rPr>
        <w:t>offer details.</w:t>
      </w:r>
    </w:p>
    <w:p w14:paraId="635A611A" w14:textId="77777777" w:rsidR="00DD28E1" w:rsidRDefault="00AC28B2" w:rsidP="006C14D4">
      <w:pPr>
        <w:widowControl w:val="0"/>
        <w:spacing w:before="60" w:afterLines="60" w:after="144" w:line="240" w:lineRule="atLeast"/>
        <w:ind w:left="709"/>
        <w:rPr>
          <w:rFonts w:ascii="Arial" w:hAnsi="Arial" w:cs="Arial"/>
          <w:sz w:val="20"/>
        </w:rPr>
      </w:pPr>
      <w:r>
        <w:rPr>
          <w:rFonts w:ascii="Arial" w:hAnsi="Arial" w:cs="Arial"/>
          <w:sz w:val="20"/>
        </w:rPr>
        <w:t>‘</w:t>
      </w:r>
      <w:r w:rsidR="0023090F" w:rsidRPr="00AC28B2">
        <w:rPr>
          <w:rFonts w:ascii="Arial" w:hAnsi="Arial" w:cs="Arial"/>
          <w:sz w:val="20"/>
        </w:rPr>
        <w:t>PPSA</w:t>
      </w:r>
      <w:r>
        <w:rPr>
          <w:rFonts w:ascii="Arial" w:hAnsi="Arial" w:cs="Arial"/>
          <w:sz w:val="20"/>
        </w:rPr>
        <w:t>’</w:t>
      </w:r>
      <w:r w:rsidR="0023090F" w:rsidRPr="000274AE">
        <w:rPr>
          <w:rFonts w:ascii="Arial" w:hAnsi="Arial" w:cs="Arial"/>
          <w:b/>
          <w:sz w:val="20"/>
        </w:rPr>
        <w:t xml:space="preserve"> </w:t>
      </w:r>
      <w:r w:rsidR="0023090F" w:rsidRPr="000274AE">
        <w:rPr>
          <w:rFonts w:ascii="Arial" w:hAnsi="Arial" w:cs="Arial"/>
          <w:sz w:val="20"/>
        </w:rPr>
        <w:t xml:space="preserve">means the </w:t>
      </w:r>
      <w:r w:rsidR="0023090F" w:rsidRPr="000274AE">
        <w:rPr>
          <w:rFonts w:ascii="Arial" w:hAnsi="Arial" w:cs="Arial"/>
          <w:i/>
          <w:sz w:val="20"/>
        </w:rPr>
        <w:t>Personal Property Securities Act</w:t>
      </w:r>
      <w:r w:rsidR="0023090F" w:rsidRPr="000274AE">
        <w:rPr>
          <w:rFonts w:ascii="Arial" w:hAnsi="Arial" w:cs="Arial"/>
          <w:sz w:val="20"/>
        </w:rPr>
        <w:t xml:space="preserve"> 2009 (</w:t>
      </w:r>
      <w:proofErr w:type="spellStart"/>
      <w:r w:rsidR="0023090F" w:rsidRPr="000274AE">
        <w:rPr>
          <w:rFonts w:ascii="Arial" w:hAnsi="Arial" w:cs="Arial"/>
          <w:sz w:val="20"/>
        </w:rPr>
        <w:t>Cth</w:t>
      </w:r>
      <w:proofErr w:type="spellEnd"/>
      <w:r w:rsidR="0023090F" w:rsidRPr="000274AE">
        <w:rPr>
          <w:rFonts w:ascii="Arial" w:hAnsi="Arial" w:cs="Arial"/>
          <w:sz w:val="20"/>
        </w:rPr>
        <w:t>).</w:t>
      </w:r>
    </w:p>
    <w:p w14:paraId="1D4C0CB2" w14:textId="77777777" w:rsidR="00DD28E1" w:rsidRDefault="00AC28B2" w:rsidP="006C14D4">
      <w:pPr>
        <w:widowControl w:val="0"/>
        <w:spacing w:before="60" w:afterLines="60" w:after="144" w:line="240" w:lineRule="atLeast"/>
        <w:ind w:left="709"/>
        <w:rPr>
          <w:rFonts w:ascii="Arial" w:hAnsi="Arial" w:cs="Arial"/>
          <w:b/>
          <w:sz w:val="20"/>
        </w:rPr>
      </w:pPr>
      <w:r>
        <w:rPr>
          <w:rFonts w:ascii="Arial" w:hAnsi="Arial" w:cs="Arial"/>
          <w:sz w:val="20"/>
        </w:rPr>
        <w:t>‘</w:t>
      </w:r>
      <w:r w:rsidR="0023090F" w:rsidRPr="00AC28B2">
        <w:rPr>
          <w:rFonts w:ascii="Arial" w:hAnsi="Arial" w:cs="Arial"/>
          <w:sz w:val="20"/>
        </w:rPr>
        <w:t>Regulated Fund</w:t>
      </w:r>
      <w:r>
        <w:rPr>
          <w:rFonts w:ascii="Arial" w:hAnsi="Arial" w:cs="Arial"/>
          <w:sz w:val="20"/>
        </w:rPr>
        <w:t>’</w:t>
      </w:r>
      <w:r w:rsidR="0023090F" w:rsidRPr="000274AE">
        <w:rPr>
          <w:rFonts w:ascii="Arial" w:hAnsi="Arial" w:cs="Arial"/>
          <w:sz w:val="20"/>
        </w:rPr>
        <w:t xml:space="preserve"> means a ‘regulated superannuation fund’ within the meaning of section 19 of the SIS Act and a 'complying superannuation fund' within the meaning of Part 5 of SIS Act.</w:t>
      </w:r>
    </w:p>
    <w:p w14:paraId="098FD1DF" w14:textId="77777777" w:rsidR="00DD28E1" w:rsidRDefault="00AC28B2" w:rsidP="006C14D4">
      <w:pPr>
        <w:widowControl w:val="0"/>
        <w:spacing w:before="60" w:afterLines="60" w:after="144" w:line="240" w:lineRule="atLeast"/>
        <w:ind w:left="709"/>
        <w:rPr>
          <w:rFonts w:ascii="Arial" w:hAnsi="Arial" w:cs="Arial"/>
          <w:sz w:val="20"/>
        </w:rPr>
      </w:pPr>
      <w:r>
        <w:rPr>
          <w:rFonts w:ascii="Arial" w:hAnsi="Arial" w:cs="Arial"/>
          <w:sz w:val="20"/>
        </w:rPr>
        <w:t>‘</w:t>
      </w:r>
      <w:r w:rsidR="0023090F" w:rsidRPr="00AC28B2">
        <w:rPr>
          <w:rFonts w:ascii="Arial" w:hAnsi="Arial" w:cs="Arial"/>
          <w:sz w:val="20"/>
        </w:rPr>
        <w:t>Security Interest</w:t>
      </w:r>
      <w:r>
        <w:rPr>
          <w:rFonts w:ascii="Arial" w:hAnsi="Arial" w:cs="Arial"/>
          <w:sz w:val="20"/>
        </w:rPr>
        <w:t>’</w:t>
      </w:r>
      <w:r w:rsidR="0023090F" w:rsidRPr="000274AE">
        <w:rPr>
          <w:rFonts w:ascii="Arial" w:hAnsi="Arial" w:cs="Arial"/>
          <w:sz w:val="20"/>
        </w:rPr>
        <w:t xml:space="preserve"> means a mortgage, charge, pledge, lien or other security interest securing any obligation of any person or any other agreement or arrangement having a similar effect, including any "security interest" as defined in sections 12(1), (2) or (3) of the PPSA.</w:t>
      </w:r>
    </w:p>
    <w:p w14:paraId="6D731D3E" w14:textId="77777777" w:rsidR="00DD28E1" w:rsidRDefault="00AC28B2" w:rsidP="006C14D4">
      <w:pPr>
        <w:widowControl w:val="0"/>
        <w:spacing w:before="60" w:afterLines="60" w:after="144" w:line="240" w:lineRule="atLeast"/>
        <w:ind w:left="709"/>
        <w:rPr>
          <w:rFonts w:ascii="Arial" w:hAnsi="Arial" w:cs="Arial"/>
          <w:sz w:val="20"/>
        </w:rPr>
      </w:pPr>
      <w:r>
        <w:rPr>
          <w:rFonts w:ascii="Arial" w:hAnsi="Arial" w:cs="Arial"/>
          <w:sz w:val="20"/>
        </w:rPr>
        <w:t>‘</w:t>
      </w:r>
      <w:r w:rsidR="0023090F" w:rsidRPr="00AC28B2">
        <w:rPr>
          <w:rFonts w:ascii="Arial" w:hAnsi="Arial" w:cs="Arial"/>
          <w:sz w:val="20"/>
        </w:rPr>
        <w:t>SIS Act</w:t>
      </w:r>
      <w:r>
        <w:rPr>
          <w:rFonts w:ascii="Arial" w:hAnsi="Arial" w:cs="Arial"/>
          <w:sz w:val="20"/>
        </w:rPr>
        <w:t>’</w:t>
      </w:r>
      <w:r w:rsidR="0023090F" w:rsidRPr="000274AE">
        <w:rPr>
          <w:rFonts w:ascii="Arial" w:hAnsi="Arial" w:cs="Arial"/>
          <w:sz w:val="20"/>
        </w:rPr>
        <w:t xml:space="preserve"> means</w:t>
      </w:r>
      <w:r w:rsidR="0023090F" w:rsidRPr="000274AE">
        <w:rPr>
          <w:rFonts w:ascii="Arial" w:hAnsi="Arial" w:cs="Arial"/>
          <w:b/>
          <w:sz w:val="20"/>
        </w:rPr>
        <w:t xml:space="preserve"> </w:t>
      </w:r>
      <w:r w:rsidR="0023090F" w:rsidRPr="000274AE">
        <w:rPr>
          <w:rFonts w:ascii="Arial" w:hAnsi="Arial" w:cs="Arial"/>
          <w:i/>
          <w:sz w:val="20"/>
        </w:rPr>
        <w:t>Superannuation Industry (Supervision) Act 1993 (</w:t>
      </w:r>
      <w:proofErr w:type="spellStart"/>
      <w:r w:rsidR="0023090F" w:rsidRPr="000274AE">
        <w:rPr>
          <w:rFonts w:ascii="Arial" w:hAnsi="Arial" w:cs="Arial"/>
          <w:i/>
          <w:sz w:val="20"/>
        </w:rPr>
        <w:t>Cth</w:t>
      </w:r>
      <w:proofErr w:type="spellEnd"/>
      <w:r w:rsidR="0023090F" w:rsidRPr="000274AE">
        <w:rPr>
          <w:rFonts w:ascii="Arial" w:hAnsi="Arial" w:cs="Arial"/>
          <w:i/>
          <w:sz w:val="20"/>
        </w:rPr>
        <w:t>).</w:t>
      </w:r>
    </w:p>
    <w:p w14:paraId="7435CD6E" w14:textId="77777777" w:rsidR="00DD28E1" w:rsidRDefault="00AC28B2" w:rsidP="006C14D4">
      <w:pPr>
        <w:widowControl w:val="0"/>
        <w:spacing w:before="60" w:afterLines="60" w:after="144" w:line="240" w:lineRule="atLeast"/>
        <w:ind w:left="709"/>
        <w:rPr>
          <w:rFonts w:ascii="Arial" w:hAnsi="Arial" w:cs="Arial"/>
          <w:sz w:val="20"/>
        </w:rPr>
      </w:pPr>
      <w:r>
        <w:rPr>
          <w:rFonts w:ascii="Arial" w:hAnsi="Arial" w:cs="Arial"/>
          <w:sz w:val="20"/>
        </w:rPr>
        <w:t>‘</w:t>
      </w:r>
      <w:r w:rsidR="0023090F" w:rsidRPr="00AC28B2">
        <w:rPr>
          <w:rFonts w:ascii="Arial" w:hAnsi="Arial" w:cs="Arial"/>
          <w:sz w:val="20"/>
        </w:rPr>
        <w:t>Superannuation Fund</w:t>
      </w:r>
      <w:r>
        <w:rPr>
          <w:rFonts w:ascii="Arial" w:hAnsi="Arial" w:cs="Arial"/>
          <w:sz w:val="20"/>
        </w:rPr>
        <w:t>’</w:t>
      </w:r>
      <w:r w:rsidR="0023090F" w:rsidRPr="000274AE">
        <w:rPr>
          <w:rFonts w:ascii="Arial" w:hAnsi="Arial" w:cs="Arial"/>
          <w:sz w:val="20"/>
        </w:rPr>
        <w:t xml:space="preserve"> is defined in the </w:t>
      </w:r>
      <w:r w:rsidR="0023090F" w:rsidRPr="000274AE">
        <w:rPr>
          <w:rFonts w:ascii="Arial" w:hAnsi="Arial" w:cs="Arial"/>
          <w:i/>
          <w:sz w:val="20"/>
        </w:rPr>
        <w:t>offer details.</w:t>
      </w:r>
    </w:p>
    <w:p w14:paraId="4F16E32E" w14:textId="77777777" w:rsidR="00DD28E1" w:rsidRDefault="00AC28B2" w:rsidP="006C14D4">
      <w:pPr>
        <w:widowControl w:val="0"/>
        <w:spacing w:before="60" w:afterLines="60" w:after="144" w:line="240" w:lineRule="atLeast"/>
        <w:ind w:left="709"/>
        <w:rPr>
          <w:rFonts w:ascii="Arial" w:hAnsi="Arial" w:cs="Arial"/>
          <w:sz w:val="20"/>
        </w:rPr>
      </w:pPr>
      <w:r>
        <w:rPr>
          <w:rFonts w:ascii="Arial" w:hAnsi="Arial" w:cs="Arial"/>
          <w:sz w:val="20"/>
        </w:rPr>
        <w:t>‘</w:t>
      </w:r>
      <w:r w:rsidR="0023090F" w:rsidRPr="00AC28B2">
        <w:rPr>
          <w:rFonts w:ascii="Arial" w:hAnsi="Arial" w:cs="Arial"/>
          <w:sz w:val="20"/>
        </w:rPr>
        <w:t>Superannuation Trustee</w:t>
      </w:r>
      <w:r>
        <w:rPr>
          <w:rFonts w:ascii="Arial" w:hAnsi="Arial" w:cs="Arial"/>
          <w:sz w:val="20"/>
        </w:rPr>
        <w:t>’</w:t>
      </w:r>
      <w:r w:rsidR="0023090F" w:rsidRPr="000274AE">
        <w:rPr>
          <w:rFonts w:ascii="Arial" w:hAnsi="Arial" w:cs="Arial"/>
          <w:sz w:val="20"/>
        </w:rPr>
        <w:t xml:space="preserve"> is </w:t>
      </w:r>
      <w:r w:rsidR="00510812">
        <w:rPr>
          <w:rFonts w:ascii="Arial" w:hAnsi="Arial" w:cs="Arial"/>
          <w:sz w:val="20"/>
        </w:rPr>
        <w:t xml:space="preserve">the Borrower </w:t>
      </w:r>
      <w:r w:rsidR="0023090F" w:rsidRPr="000274AE">
        <w:rPr>
          <w:rFonts w:ascii="Arial" w:hAnsi="Arial" w:cs="Arial"/>
          <w:sz w:val="20"/>
        </w:rPr>
        <w:t xml:space="preserve">defined in the </w:t>
      </w:r>
      <w:r w:rsidR="0023090F" w:rsidRPr="000274AE">
        <w:rPr>
          <w:rFonts w:ascii="Arial" w:hAnsi="Arial" w:cs="Arial"/>
          <w:i/>
          <w:sz w:val="20"/>
        </w:rPr>
        <w:t>offer details.</w:t>
      </w:r>
    </w:p>
    <w:p w14:paraId="3C163D0B" w14:textId="77777777" w:rsidR="00DD28E1" w:rsidRDefault="00AC28B2" w:rsidP="006C14D4">
      <w:pPr>
        <w:widowControl w:val="0"/>
        <w:spacing w:before="60" w:afterLines="60" w:after="144" w:line="240" w:lineRule="atLeast"/>
        <w:ind w:left="709"/>
        <w:rPr>
          <w:rFonts w:ascii="Arial" w:hAnsi="Arial" w:cs="Arial"/>
          <w:b/>
          <w:sz w:val="20"/>
        </w:rPr>
      </w:pPr>
      <w:r>
        <w:rPr>
          <w:rFonts w:ascii="Arial" w:hAnsi="Arial" w:cs="Arial"/>
          <w:sz w:val="20"/>
        </w:rPr>
        <w:t>‘</w:t>
      </w:r>
      <w:r w:rsidR="0023090F" w:rsidRPr="00AC28B2">
        <w:rPr>
          <w:rFonts w:ascii="Arial" w:hAnsi="Arial" w:cs="Arial"/>
          <w:sz w:val="20"/>
        </w:rPr>
        <w:t>Superannuation Laws</w:t>
      </w:r>
      <w:r>
        <w:rPr>
          <w:rFonts w:ascii="Arial" w:hAnsi="Arial" w:cs="Arial"/>
          <w:sz w:val="20"/>
        </w:rPr>
        <w:t>’</w:t>
      </w:r>
      <w:r w:rsidR="0023090F" w:rsidRPr="000274AE">
        <w:rPr>
          <w:rFonts w:ascii="Arial" w:hAnsi="Arial" w:cs="Arial"/>
          <w:b/>
          <w:sz w:val="20"/>
        </w:rPr>
        <w:t xml:space="preserve"> </w:t>
      </w:r>
      <w:r w:rsidR="0023090F" w:rsidRPr="000274AE">
        <w:rPr>
          <w:rFonts w:ascii="Arial" w:hAnsi="Arial" w:cs="Arial"/>
          <w:sz w:val="20"/>
        </w:rPr>
        <w:t xml:space="preserve">means the SIS Act and the </w:t>
      </w:r>
      <w:r w:rsidR="0023090F" w:rsidRPr="000274AE">
        <w:rPr>
          <w:rFonts w:ascii="Arial" w:hAnsi="Arial" w:cs="Arial"/>
          <w:i/>
          <w:sz w:val="20"/>
        </w:rPr>
        <w:t>Superannuation Industry (Supervision) Regulations</w:t>
      </w:r>
      <w:r w:rsidR="0023090F" w:rsidRPr="000274AE">
        <w:rPr>
          <w:rFonts w:ascii="Arial" w:hAnsi="Arial" w:cs="Arial"/>
          <w:sz w:val="20"/>
        </w:rPr>
        <w:t xml:space="preserve"> 1994 (</w:t>
      </w:r>
      <w:proofErr w:type="spellStart"/>
      <w:r w:rsidR="0023090F" w:rsidRPr="000274AE">
        <w:rPr>
          <w:rFonts w:ascii="Arial" w:hAnsi="Arial" w:cs="Arial"/>
          <w:sz w:val="20"/>
        </w:rPr>
        <w:t>Cth</w:t>
      </w:r>
      <w:proofErr w:type="spellEnd"/>
      <w:r w:rsidR="0023090F" w:rsidRPr="000274AE">
        <w:rPr>
          <w:rFonts w:ascii="Arial" w:hAnsi="Arial" w:cs="Arial"/>
          <w:sz w:val="20"/>
        </w:rPr>
        <w:t>).</w:t>
      </w:r>
    </w:p>
    <w:p w14:paraId="3C30A6F6" w14:textId="77777777" w:rsidR="00DD28E1" w:rsidRDefault="0023090F"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If there is any inconsistency or ambiguity between the provisions of this Part </w:t>
      </w:r>
      <w:r w:rsidR="004279F3">
        <w:rPr>
          <w:rFonts w:ascii="Arial" w:hAnsi="Arial" w:cs="Arial"/>
          <w:sz w:val="20"/>
        </w:rPr>
        <w:t>D</w:t>
      </w:r>
      <w:r w:rsidR="004279F3" w:rsidRPr="000274AE">
        <w:rPr>
          <w:rFonts w:ascii="Arial" w:hAnsi="Arial" w:cs="Arial"/>
          <w:sz w:val="20"/>
        </w:rPr>
        <w:t xml:space="preserve"> </w:t>
      </w:r>
      <w:r w:rsidRPr="000274AE">
        <w:rPr>
          <w:rFonts w:ascii="Arial" w:hAnsi="Arial" w:cs="Arial"/>
          <w:sz w:val="20"/>
        </w:rPr>
        <w:t xml:space="preserve">and other terms of the </w:t>
      </w:r>
      <w:r w:rsidRPr="000274AE">
        <w:rPr>
          <w:rFonts w:ascii="Arial" w:hAnsi="Arial" w:cs="Arial"/>
          <w:i/>
          <w:sz w:val="20"/>
        </w:rPr>
        <w:t>loan agreement,</w:t>
      </w:r>
      <w:r w:rsidRPr="000274AE">
        <w:rPr>
          <w:rFonts w:ascii="Arial" w:hAnsi="Arial" w:cs="Arial"/>
          <w:sz w:val="20"/>
        </w:rPr>
        <w:t xml:space="preserve"> the provisions of this Part </w:t>
      </w:r>
      <w:r w:rsidR="004279F3">
        <w:rPr>
          <w:rFonts w:ascii="Arial" w:hAnsi="Arial" w:cs="Arial"/>
          <w:sz w:val="20"/>
        </w:rPr>
        <w:t>D</w:t>
      </w:r>
      <w:r w:rsidR="004279F3" w:rsidRPr="000274AE">
        <w:rPr>
          <w:rFonts w:ascii="Arial" w:hAnsi="Arial" w:cs="Arial"/>
          <w:sz w:val="20"/>
        </w:rPr>
        <w:t xml:space="preserve"> </w:t>
      </w:r>
      <w:r w:rsidRPr="000274AE">
        <w:rPr>
          <w:rFonts w:ascii="Arial" w:hAnsi="Arial" w:cs="Arial"/>
          <w:sz w:val="20"/>
        </w:rPr>
        <w:t>will prevail to the extent of the inconstancy or ambiguity (as the case may be).</w:t>
      </w:r>
    </w:p>
    <w:p w14:paraId="31820EA6" w14:textId="77777777" w:rsidR="00DD28E1" w:rsidRDefault="00DD28E1" w:rsidP="006C14D4">
      <w:pPr>
        <w:pStyle w:val="ListParagraph"/>
        <w:widowControl w:val="0"/>
        <w:spacing w:before="60" w:afterLines="60" w:after="144" w:line="240" w:lineRule="atLeast"/>
        <w:rPr>
          <w:rFonts w:ascii="Arial" w:hAnsi="Arial" w:cs="Arial"/>
          <w:sz w:val="20"/>
        </w:rPr>
      </w:pPr>
    </w:p>
    <w:p w14:paraId="6578C3A1" w14:textId="77777777" w:rsidR="00DD28E1" w:rsidRDefault="0023090F"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The Superannuation Trustee is a borrower under the </w:t>
      </w:r>
      <w:r w:rsidRPr="000274AE">
        <w:rPr>
          <w:rFonts w:ascii="Arial" w:hAnsi="Arial" w:cs="Arial"/>
          <w:i/>
          <w:sz w:val="20"/>
        </w:rPr>
        <w:t>loan agreement</w:t>
      </w:r>
      <w:r w:rsidRPr="000274AE">
        <w:rPr>
          <w:rFonts w:ascii="Arial" w:hAnsi="Arial" w:cs="Arial"/>
          <w:sz w:val="20"/>
        </w:rPr>
        <w:t>.</w:t>
      </w:r>
    </w:p>
    <w:p w14:paraId="64F5E2B5" w14:textId="77777777" w:rsidR="00DD28E1" w:rsidRDefault="00DD28E1" w:rsidP="006C14D4">
      <w:pPr>
        <w:pStyle w:val="ListParagraph"/>
        <w:widowControl w:val="0"/>
        <w:spacing w:before="60" w:afterLines="60" w:after="144" w:line="240" w:lineRule="atLeast"/>
        <w:rPr>
          <w:rFonts w:ascii="Arial" w:hAnsi="Arial" w:cs="Arial"/>
          <w:sz w:val="20"/>
        </w:rPr>
      </w:pPr>
    </w:p>
    <w:p w14:paraId="4807372F" w14:textId="77777777" w:rsidR="00DD28E1" w:rsidRDefault="0023090F"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A75201">
        <w:rPr>
          <w:rFonts w:ascii="Arial" w:hAnsi="Arial" w:cs="Arial"/>
          <w:b/>
          <w:szCs w:val="22"/>
        </w:rPr>
        <w:t xml:space="preserve">Context under </w:t>
      </w:r>
      <w:r w:rsidR="00333D3A" w:rsidRPr="00A75201">
        <w:rPr>
          <w:rFonts w:ascii="Arial" w:hAnsi="Arial" w:cs="Arial"/>
          <w:b/>
          <w:szCs w:val="22"/>
        </w:rPr>
        <w:t xml:space="preserve">the </w:t>
      </w:r>
      <w:r w:rsidRPr="00A75201">
        <w:rPr>
          <w:rFonts w:ascii="Arial" w:hAnsi="Arial" w:cs="Arial"/>
          <w:b/>
          <w:szCs w:val="22"/>
        </w:rPr>
        <w:t>SIS Act</w:t>
      </w:r>
    </w:p>
    <w:p w14:paraId="57DCE276" w14:textId="77777777" w:rsidR="00DD28E1" w:rsidRDefault="00DD28E1" w:rsidP="006C14D4">
      <w:pPr>
        <w:pStyle w:val="ListParagraph"/>
        <w:widowControl w:val="0"/>
        <w:spacing w:before="60" w:afterLines="60" w:after="144" w:line="240" w:lineRule="atLeast"/>
        <w:rPr>
          <w:rFonts w:ascii="Arial" w:hAnsi="Arial" w:cs="Arial"/>
          <w:b/>
          <w:sz w:val="20"/>
        </w:rPr>
      </w:pPr>
    </w:p>
    <w:p w14:paraId="4FE8A148" w14:textId="77777777" w:rsidR="00DD28E1" w:rsidRDefault="0023090F"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If you are a Superannuation Trustee then we provide the loan to you in your capacity as trustee of the Superannuation Fund on the basis that the loan complies with the provisions of section 67A of the SIS </w:t>
      </w:r>
      <w:r w:rsidRPr="000274AE">
        <w:rPr>
          <w:rFonts w:ascii="Arial" w:hAnsi="Arial" w:cs="Arial"/>
          <w:sz w:val="20"/>
        </w:rPr>
        <w:lastRenderedPageBreak/>
        <w:t>Act, which permits a regulated Superannuation Fund to borrow money provided:</w:t>
      </w:r>
    </w:p>
    <w:p w14:paraId="2A802DE2" w14:textId="77777777" w:rsidR="00DD28E1" w:rsidRDefault="00DD28E1" w:rsidP="006C14D4">
      <w:pPr>
        <w:pStyle w:val="ListParagraph"/>
        <w:widowControl w:val="0"/>
        <w:spacing w:before="60" w:afterLines="60" w:after="144" w:line="240" w:lineRule="atLeast"/>
        <w:rPr>
          <w:rFonts w:ascii="Arial" w:hAnsi="Arial" w:cs="Arial"/>
          <w:sz w:val="20"/>
        </w:rPr>
      </w:pPr>
    </w:p>
    <w:p w14:paraId="126D1211"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the </w:t>
      </w:r>
      <w:r w:rsidRPr="000274AE">
        <w:rPr>
          <w:rFonts w:ascii="Arial" w:hAnsi="Arial" w:cs="Arial"/>
          <w:i/>
          <w:sz w:val="20"/>
        </w:rPr>
        <w:t>security</w:t>
      </w:r>
      <w:r w:rsidRPr="000274AE">
        <w:rPr>
          <w:rFonts w:ascii="Arial" w:hAnsi="Arial" w:cs="Arial"/>
          <w:sz w:val="20"/>
        </w:rPr>
        <w:t xml:space="preserve"> property mortgaged is held by the Holding Trustee on trust for the Superannuation Trustee as trustee of the Superannuation </w:t>
      </w:r>
      <w:proofErr w:type="gramStart"/>
      <w:r w:rsidRPr="000274AE">
        <w:rPr>
          <w:rFonts w:ascii="Arial" w:hAnsi="Arial" w:cs="Arial"/>
          <w:sz w:val="20"/>
        </w:rPr>
        <w:t>Fund;</w:t>
      </w:r>
      <w:proofErr w:type="gramEnd"/>
    </w:p>
    <w:p w14:paraId="7D5ADD48"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1E7FB75"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the Superannuation Trustee has the right to acquire from the Holding Trustee legal ownership of the </w:t>
      </w:r>
      <w:r w:rsidRPr="000274AE">
        <w:rPr>
          <w:rFonts w:ascii="Arial" w:hAnsi="Arial" w:cs="Arial"/>
          <w:i/>
          <w:sz w:val="20"/>
        </w:rPr>
        <w:t xml:space="preserve">security </w:t>
      </w:r>
      <w:r w:rsidRPr="000274AE">
        <w:rPr>
          <w:rFonts w:ascii="Arial" w:hAnsi="Arial" w:cs="Arial"/>
          <w:sz w:val="20"/>
        </w:rPr>
        <w:t>property mortgaged on behalf of the Superannuation Fund; and</w:t>
      </w:r>
    </w:p>
    <w:p w14:paraId="5BA68B59"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1F3CB8FD"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our recourse against the Superannuation Trustee and the Superannuation Fund for default on the borrowing are limited to the </w:t>
      </w:r>
      <w:r w:rsidRPr="000274AE">
        <w:rPr>
          <w:rFonts w:ascii="Arial" w:hAnsi="Arial" w:cs="Arial"/>
          <w:i/>
          <w:sz w:val="20"/>
        </w:rPr>
        <w:t xml:space="preserve">security </w:t>
      </w:r>
      <w:r w:rsidRPr="000274AE">
        <w:rPr>
          <w:rFonts w:ascii="Arial" w:hAnsi="Arial" w:cs="Arial"/>
          <w:sz w:val="20"/>
        </w:rPr>
        <w:t>property mortgaged (see clause</w:t>
      </w:r>
      <w:r w:rsidR="003D3494">
        <w:rPr>
          <w:rFonts w:ascii="Arial" w:hAnsi="Arial" w:cs="Arial"/>
          <w:sz w:val="20"/>
        </w:rPr>
        <w:t xml:space="preserve">, </w:t>
      </w:r>
      <w:r w:rsidR="00DD28E1">
        <w:rPr>
          <w:rFonts w:ascii="Arial" w:hAnsi="Arial" w:cs="Arial"/>
          <w:sz w:val="20"/>
        </w:rPr>
        <w:fldChar w:fldCharType="begin"/>
      </w:r>
      <w:r w:rsidR="003D3494">
        <w:rPr>
          <w:rFonts w:ascii="Arial" w:hAnsi="Arial" w:cs="Arial"/>
          <w:sz w:val="20"/>
        </w:rPr>
        <w:instrText xml:space="preserve"> REF _Ref33606442 \r \h </w:instrText>
      </w:r>
      <w:r w:rsidR="00DD28E1">
        <w:rPr>
          <w:rFonts w:ascii="Arial" w:hAnsi="Arial" w:cs="Arial"/>
          <w:sz w:val="20"/>
        </w:rPr>
      </w:r>
      <w:r w:rsidR="00DD28E1">
        <w:rPr>
          <w:rFonts w:ascii="Arial" w:hAnsi="Arial" w:cs="Arial"/>
          <w:sz w:val="20"/>
        </w:rPr>
        <w:fldChar w:fldCharType="separate"/>
      </w:r>
      <w:r w:rsidR="00A81509">
        <w:rPr>
          <w:rFonts w:ascii="Arial" w:hAnsi="Arial" w:cs="Arial"/>
          <w:sz w:val="20"/>
        </w:rPr>
        <w:t>28</w:t>
      </w:r>
      <w:r w:rsidR="00DD28E1">
        <w:rPr>
          <w:rFonts w:ascii="Arial" w:hAnsi="Arial" w:cs="Arial"/>
          <w:sz w:val="20"/>
        </w:rPr>
        <w:fldChar w:fldCharType="end"/>
      </w:r>
      <w:r w:rsidRPr="000274AE">
        <w:rPr>
          <w:rFonts w:ascii="Arial" w:hAnsi="Arial" w:cs="Arial"/>
          <w:sz w:val="20"/>
        </w:rPr>
        <w:t xml:space="preserve"> below).  </w:t>
      </w:r>
    </w:p>
    <w:p w14:paraId="77918BB6" w14:textId="77777777" w:rsidR="00DD28E1" w:rsidRDefault="00DD28E1" w:rsidP="006C14D4">
      <w:pPr>
        <w:pStyle w:val="ListParagraph"/>
        <w:spacing w:before="60" w:afterLines="60" w:after="144" w:line="240" w:lineRule="atLeast"/>
        <w:rPr>
          <w:rFonts w:ascii="Arial" w:hAnsi="Arial" w:cs="Arial"/>
          <w:sz w:val="20"/>
        </w:rPr>
      </w:pPr>
    </w:p>
    <w:p w14:paraId="25A9C219" w14:textId="77777777" w:rsidR="00DD28E1" w:rsidRDefault="00AF1426"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A75201">
        <w:rPr>
          <w:rFonts w:ascii="Arial" w:hAnsi="Arial" w:cs="Arial"/>
          <w:b/>
          <w:szCs w:val="22"/>
        </w:rPr>
        <w:t>C</w:t>
      </w:r>
      <w:r w:rsidR="0023090F" w:rsidRPr="00A75201">
        <w:rPr>
          <w:rFonts w:ascii="Arial" w:hAnsi="Arial" w:cs="Arial"/>
          <w:b/>
          <w:szCs w:val="22"/>
        </w:rPr>
        <w:t xml:space="preserve">onstructions loans </w:t>
      </w:r>
      <w:r w:rsidR="00B770C4" w:rsidRPr="00A75201">
        <w:rPr>
          <w:rFonts w:ascii="Arial" w:hAnsi="Arial" w:cs="Arial"/>
          <w:b/>
          <w:szCs w:val="22"/>
        </w:rPr>
        <w:t>are not permitted</w:t>
      </w:r>
    </w:p>
    <w:p w14:paraId="7C881205" w14:textId="77777777" w:rsidR="00DD28E1" w:rsidRDefault="00DD28E1" w:rsidP="006C14D4">
      <w:pPr>
        <w:pStyle w:val="ListParagraph"/>
        <w:widowControl w:val="0"/>
        <w:spacing w:before="60" w:afterLines="60" w:after="144" w:line="240" w:lineRule="atLeast"/>
        <w:rPr>
          <w:rFonts w:ascii="Arial" w:hAnsi="Arial" w:cs="Arial"/>
          <w:b/>
          <w:sz w:val="20"/>
        </w:rPr>
      </w:pPr>
    </w:p>
    <w:p w14:paraId="0B283AF6" w14:textId="77777777" w:rsidR="00DD28E1" w:rsidRDefault="0023090F"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Despite any other provision in the </w:t>
      </w:r>
      <w:r w:rsidRPr="000274AE">
        <w:rPr>
          <w:rFonts w:ascii="Arial" w:hAnsi="Arial" w:cs="Arial"/>
          <w:i/>
          <w:sz w:val="20"/>
        </w:rPr>
        <w:t>loan agreement</w:t>
      </w:r>
      <w:r w:rsidRPr="000274AE">
        <w:rPr>
          <w:rFonts w:ascii="Arial" w:hAnsi="Arial" w:cs="Arial"/>
          <w:sz w:val="20"/>
        </w:rPr>
        <w:t xml:space="preserve"> to the contrary the Superannuation Trustee </w:t>
      </w:r>
      <w:r w:rsidRPr="003C49AD">
        <w:rPr>
          <w:rFonts w:ascii="Arial" w:hAnsi="Arial" w:cs="Arial"/>
          <w:sz w:val="20"/>
          <w:u w:val="single"/>
        </w:rPr>
        <w:t>cannot</w:t>
      </w:r>
      <w:r w:rsidRPr="000274AE">
        <w:rPr>
          <w:rFonts w:ascii="Arial" w:hAnsi="Arial" w:cs="Arial"/>
          <w:sz w:val="20"/>
        </w:rPr>
        <w:t xml:space="preserve"> obtain and has no entitlement to a construction loan under this </w:t>
      </w:r>
      <w:r w:rsidRPr="000274AE">
        <w:rPr>
          <w:rFonts w:ascii="Arial" w:hAnsi="Arial" w:cs="Arial"/>
          <w:i/>
          <w:sz w:val="20"/>
        </w:rPr>
        <w:t xml:space="preserve">loan agreement.  </w:t>
      </w:r>
      <w:r w:rsidRPr="000274AE">
        <w:rPr>
          <w:rFonts w:ascii="Arial" w:hAnsi="Arial" w:cs="Arial"/>
          <w:sz w:val="20"/>
        </w:rPr>
        <w:t xml:space="preserve">The Superannuation Trustee undertakes to observe the restriction.   </w:t>
      </w:r>
    </w:p>
    <w:p w14:paraId="216AADA3" w14:textId="77777777" w:rsidR="00DD28E1" w:rsidRDefault="00DD28E1" w:rsidP="006C14D4">
      <w:pPr>
        <w:pStyle w:val="ListParagraph"/>
        <w:widowControl w:val="0"/>
        <w:spacing w:before="60" w:afterLines="60" w:after="144" w:line="240" w:lineRule="atLeast"/>
        <w:rPr>
          <w:rFonts w:ascii="Arial" w:hAnsi="Arial" w:cs="Arial"/>
          <w:sz w:val="20"/>
        </w:rPr>
      </w:pPr>
    </w:p>
    <w:p w14:paraId="1493F785" w14:textId="77777777" w:rsidR="00DD28E1" w:rsidRDefault="0023090F"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A75201">
        <w:rPr>
          <w:rFonts w:ascii="Arial" w:hAnsi="Arial" w:cs="Arial"/>
          <w:b/>
          <w:szCs w:val="22"/>
        </w:rPr>
        <w:t>Use of loan proceeds</w:t>
      </w:r>
    </w:p>
    <w:p w14:paraId="0B8B70BA" w14:textId="77777777" w:rsidR="00DD28E1" w:rsidRDefault="00DD28E1" w:rsidP="006C14D4">
      <w:pPr>
        <w:pStyle w:val="ListParagraph"/>
        <w:widowControl w:val="0"/>
        <w:spacing w:before="60" w:afterLines="60" w:after="144" w:line="240" w:lineRule="atLeast"/>
        <w:rPr>
          <w:rFonts w:ascii="Arial" w:hAnsi="Arial" w:cs="Arial"/>
          <w:b/>
          <w:sz w:val="20"/>
        </w:rPr>
      </w:pPr>
    </w:p>
    <w:p w14:paraId="7F704704" w14:textId="77777777" w:rsidR="00DD28E1" w:rsidRDefault="0023090F"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Despite any other provision in the </w:t>
      </w:r>
      <w:r w:rsidRPr="000274AE">
        <w:rPr>
          <w:rFonts w:ascii="Arial" w:hAnsi="Arial" w:cs="Arial"/>
          <w:i/>
          <w:sz w:val="20"/>
        </w:rPr>
        <w:t xml:space="preserve">loan agreement </w:t>
      </w:r>
      <w:r w:rsidRPr="000274AE">
        <w:rPr>
          <w:rFonts w:ascii="Arial" w:hAnsi="Arial" w:cs="Arial"/>
          <w:sz w:val="20"/>
        </w:rPr>
        <w:t xml:space="preserve">the Superannuation Trustee may not use the loan for any purpose other than for the direct acquisition or the refinance of a single Authorised Investment.  For </w:t>
      </w:r>
      <w:proofErr w:type="gramStart"/>
      <w:r w:rsidRPr="000274AE">
        <w:rPr>
          <w:rFonts w:ascii="Arial" w:hAnsi="Arial" w:cs="Arial"/>
          <w:sz w:val="20"/>
        </w:rPr>
        <w:t>example</w:t>
      </w:r>
      <w:proofErr w:type="gramEnd"/>
      <w:r w:rsidRPr="000274AE">
        <w:rPr>
          <w:rFonts w:ascii="Arial" w:hAnsi="Arial" w:cs="Arial"/>
          <w:sz w:val="20"/>
        </w:rPr>
        <w:t xml:space="preserve"> the Superannuation Trustee must not use the loan as consideration for any separate purchase of an Authorised Investment other than on the </w:t>
      </w:r>
      <w:r w:rsidRPr="000274AE">
        <w:rPr>
          <w:rFonts w:ascii="Arial" w:hAnsi="Arial" w:cs="Arial"/>
          <w:i/>
          <w:sz w:val="20"/>
        </w:rPr>
        <w:t>settlement date</w:t>
      </w:r>
      <w:r w:rsidRPr="000274AE">
        <w:rPr>
          <w:rFonts w:ascii="Arial" w:hAnsi="Arial" w:cs="Arial"/>
          <w:sz w:val="20"/>
        </w:rPr>
        <w:t xml:space="preserve">. </w:t>
      </w:r>
    </w:p>
    <w:p w14:paraId="11614E2E" w14:textId="77777777" w:rsidR="00DD28E1" w:rsidRDefault="00DD28E1" w:rsidP="006C14D4">
      <w:pPr>
        <w:pStyle w:val="ListParagraph"/>
        <w:widowControl w:val="0"/>
        <w:spacing w:before="60" w:afterLines="60" w:after="144" w:line="240" w:lineRule="atLeast"/>
        <w:rPr>
          <w:rFonts w:ascii="Arial" w:hAnsi="Arial" w:cs="Arial"/>
          <w:b/>
          <w:sz w:val="20"/>
        </w:rPr>
      </w:pPr>
    </w:p>
    <w:p w14:paraId="5D00F993" w14:textId="77777777" w:rsidR="00DD28E1" w:rsidRDefault="00333D3A"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A75201">
        <w:rPr>
          <w:rFonts w:ascii="Arial" w:hAnsi="Arial" w:cs="Arial"/>
          <w:b/>
          <w:szCs w:val="22"/>
        </w:rPr>
        <w:t>Granting a c</w:t>
      </w:r>
      <w:r w:rsidR="0023090F" w:rsidRPr="00A75201">
        <w:rPr>
          <w:rFonts w:ascii="Arial" w:hAnsi="Arial" w:cs="Arial"/>
          <w:b/>
          <w:szCs w:val="22"/>
        </w:rPr>
        <w:t xml:space="preserve">harge over </w:t>
      </w:r>
      <w:r w:rsidRPr="00A75201">
        <w:rPr>
          <w:rFonts w:ascii="Arial" w:hAnsi="Arial" w:cs="Arial"/>
          <w:b/>
          <w:szCs w:val="22"/>
        </w:rPr>
        <w:t xml:space="preserve">your </w:t>
      </w:r>
      <w:r w:rsidR="0023090F" w:rsidRPr="00A75201">
        <w:rPr>
          <w:rFonts w:ascii="Arial" w:hAnsi="Arial" w:cs="Arial"/>
          <w:b/>
          <w:szCs w:val="22"/>
        </w:rPr>
        <w:t xml:space="preserve">beneficial interest </w:t>
      </w:r>
      <w:r w:rsidR="000A715F" w:rsidRPr="00A75201">
        <w:rPr>
          <w:rFonts w:ascii="Arial" w:hAnsi="Arial" w:cs="Arial"/>
          <w:b/>
          <w:szCs w:val="22"/>
        </w:rPr>
        <w:t>in property</w:t>
      </w:r>
    </w:p>
    <w:p w14:paraId="09736575" w14:textId="77777777" w:rsidR="00DD28E1" w:rsidRDefault="00DD28E1" w:rsidP="006C14D4">
      <w:pPr>
        <w:pStyle w:val="ListParagraph"/>
        <w:widowControl w:val="0"/>
        <w:spacing w:before="60" w:afterLines="60" w:after="144" w:line="240" w:lineRule="atLeast"/>
        <w:rPr>
          <w:rFonts w:ascii="Arial" w:hAnsi="Arial" w:cs="Arial"/>
          <w:b/>
          <w:sz w:val="20"/>
        </w:rPr>
      </w:pPr>
    </w:p>
    <w:p w14:paraId="2B07DFF2" w14:textId="77777777" w:rsidR="00DD28E1" w:rsidRDefault="0023090F"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For valuable consideration received (receipt of which the Superannuation Trustee acknowledges), the Superannuation Trustee charges (as a Security Interest) in our favour its full beneficial interest in the mortgaged property that is the subject of the </w:t>
      </w:r>
      <w:r w:rsidRPr="000274AE">
        <w:rPr>
          <w:rFonts w:ascii="Arial" w:hAnsi="Arial" w:cs="Arial"/>
          <w:i/>
          <w:sz w:val="20"/>
        </w:rPr>
        <w:t>security</w:t>
      </w:r>
      <w:r w:rsidRPr="000274AE">
        <w:rPr>
          <w:rFonts w:ascii="Arial" w:hAnsi="Arial" w:cs="Arial"/>
          <w:sz w:val="20"/>
        </w:rPr>
        <w:t xml:space="preserve"> (granted by the Holding Trustee to secure its obligations under a guarantee in relation to this </w:t>
      </w:r>
      <w:r w:rsidRPr="000274AE">
        <w:rPr>
          <w:rFonts w:ascii="Arial" w:hAnsi="Arial" w:cs="Arial"/>
          <w:i/>
          <w:sz w:val="20"/>
        </w:rPr>
        <w:t>loan agreement</w:t>
      </w:r>
      <w:r w:rsidRPr="000274AE">
        <w:rPr>
          <w:rFonts w:ascii="Arial" w:hAnsi="Arial" w:cs="Arial"/>
          <w:sz w:val="20"/>
        </w:rPr>
        <w:t xml:space="preserve">) as security for the performance of all of its obligations under this </w:t>
      </w:r>
      <w:r w:rsidRPr="000274AE">
        <w:rPr>
          <w:rFonts w:ascii="Arial" w:hAnsi="Arial" w:cs="Arial"/>
          <w:i/>
          <w:sz w:val="20"/>
        </w:rPr>
        <w:t xml:space="preserve">loan agreement </w:t>
      </w:r>
      <w:r w:rsidRPr="000274AE">
        <w:rPr>
          <w:rFonts w:ascii="Arial" w:hAnsi="Arial" w:cs="Arial"/>
          <w:sz w:val="20"/>
        </w:rPr>
        <w:t xml:space="preserve">including with respect to the full repayment of all amounts owing under this </w:t>
      </w:r>
      <w:r w:rsidRPr="000274AE">
        <w:rPr>
          <w:rFonts w:ascii="Arial" w:hAnsi="Arial" w:cs="Arial"/>
          <w:i/>
          <w:sz w:val="20"/>
        </w:rPr>
        <w:t>loan agreement</w:t>
      </w:r>
      <w:r w:rsidRPr="000274AE">
        <w:rPr>
          <w:rFonts w:ascii="Arial" w:hAnsi="Arial" w:cs="Arial"/>
          <w:sz w:val="20"/>
        </w:rPr>
        <w:t xml:space="preserve">.  This charge constitutes a fixed and specific charge over the </w:t>
      </w:r>
      <w:r w:rsidRPr="000274AE">
        <w:rPr>
          <w:rFonts w:ascii="Arial" w:hAnsi="Arial" w:cs="Arial"/>
          <w:i/>
          <w:sz w:val="20"/>
        </w:rPr>
        <w:t>security</w:t>
      </w:r>
      <w:r w:rsidRPr="000274AE">
        <w:rPr>
          <w:rFonts w:ascii="Arial" w:hAnsi="Arial" w:cs="Arial"/>
          <w:sz w:val="20"/>
        </w:rPr>
        <w:t xml:space="preserve"> (mortgaged property) and all the terms of the </w:t>
      </w:r>
      <w:r w:rsidRPr="000274AE">
        <w:rPr>
          <w:rFonts w:ascii="Arial" w:hAnsi="Arial" w:cs="Arial"/>
          <w:i/>
          <w:sz w:val="20"/>
        </w:rPr>
        <w:t>security</w:t>
      </w:r>
      <w:r w:rsidRPr="000274AE">
        <w:rPr>
          <w:rFonts w:ascii="Arial" w:hAnsi="Arial" w:cs="Arial"/>
          <w:sz w:val="20"/>
        </w:rPr>
        <w:t xml:space="preserve"> (mortgaged property) over the legal title held by the Holding Trustee apply to this charge as though it were set out in full in this Part </w:t>
      </w:r>
      <w:r w:rsidR="008D3670">
        <w:rPr>
          <w:rFonts w:ascii="Arial" w:hAnsi="Arial" w:cs="Arial"/>
          <w:sz w:val="20"/>
        </w:rPr>
        <w:t>D</w:t>
      </w:r>
      <w:r w:rsidRPr="000274AE">
        <w:rPr>
          <w:rFonts w:ascii="Arial" w:hAnsi="Arial" w:cs="Arial"/>
          <w:sz w:val="20"/>
        </w:rPr>
        <w:t xml:space="preserve"> and as if the Superannuation Trustee was the mortgagor and we are the mortgagee.</w:t>
      </w:r>
    </w:p>
    <w:p w14:paraId="6827015B" w14:textId="77777777" w:rsidR="00DD28E1" w:rsidRDefault="00DD28E1" w:rsidP="006C14D4">
      <w:pPr>
        <w:pStyle w:val="ListParagraph"/>
        <w:widowControl w:val="0"/>
        <w:spacing w:before="60" w:afterLines="60" w:after="144" w:line="240" w:lineRule="atLeast"/>
        <w:rPr>
          <w:rFonts w:ascii="Arial" w:hAnsi="Arial" w:cs="Arial"/>
          <w:sz w:val="20"/>
        </w:rPr>
      </w:pPr>
    </w:p>
    <w:p w14:paraId="3B6BF3F9" w14:textId="77777777" w:rsidR="00DD28E1" w:rsidRDefault="0023090F"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The </w:t>
      </w:r>
      <w:r w:rsidR="00090856">
        <w:rPr>
          <w:rFonts w:ascii="Arial" w:hAnsi="Arial" w:cs="Arial"/>
          <w:sz w:val="20"/>
        </w:rPr>
        <w:t xml:space="preserve">Superannuation </w:t>
      </w:r>
      <w:r w:rsidRPr="000274AE">
        <w:rPr>
          <w:rFonts w:ascii="Arial" w:hAnsi="Arial" w:cs="Arial"/>
          <w:sz w:val="20"/>
        </w:rPr>
        <w:t xml:space="preserve">Trustee must sign anything and do anything we </w:t>
      </w:r>
      <w:r w:rsidR="009930DE">
        <w:rPr>
          <w:rFonts w:ascii="Arial" w:hAnsi="Arial" w:cs="Arial"/>
          <w:sz w:val="20"/>
        </w:rPr>
        <w:t xml:space="preserve">reasonably </w:t>
      </w:r>
      <w:r w:rsidRPr="000274AE">
        <w:rPr>
          <w:rFonts w:ascii="Arial" w:hAnsi="Arial" w:cs="Arial"/>
          <w:sz w:val="20"/>
        </w:rPr>
        <w:t>require to further or more effectively secure and perfect our rights over the Superannuation Trustee’s interests in the mortgaged property that is the subject of</w:t>
      </w:r>
      <w:r w:rsidR="00AA7664">
        <w:rPr>
          <w:rFonts w:ascii="Arial" w:hAnsi="Arial" w:cs="Arial"/>
          <w:sz w:val="20"/>
        </w:rPr>
        <w:t xml:space="preserve"> the</w:t>
      </w:r>
      <w:r w:rsidR="00AD1D22">
        <w:rPr>
          <w:rFonts w:ascii="Arial" w:hAnsi="Arial" w:cs="Arial"/>
          <w:sz w:val="20"/>
        </w:rPr>
        <w:t xml:space="preserve"> </w:t>
      </w:r>
      <w:r w:rsidRPr="000274AE">
        <w:rPr>
          <w:rFonts w:ascii="Arial" w:hAnsi="Arial" w:cs="Arial"/>
          <w:i/>
          <w:sz w:val="20"/>
        </w:rPr>
        <w:t>security</w:t>
      </w:r>
      <w:r w:rsidRPr="000274AE">
        <w:rPr>
          <w:rFonts w:ascii="Arial" w:hAnsi="Arial" w:cs="Arial"/>
          <w:sz w:val="20"/>
        </w:rPr>
        <w:t>.  The Superannuation Trustee authorises us and our representatives to complete and date any document that it is incomplete.</w:t>
      </w:r>
    </w:p>
    <w:p w14:paraId="377B7139" w14:textId="77777777" w:rsidR="00DD28E1" w:rsidRDefault="00DD28E1" w:rsidP="006C14D4">
      <w:pPr>
        <w:pStyle w:val="ListParagraph"/>
        <w:spacing w:before="60" w:afterLines="60" w:after="144" w:line="240" w:lineRule="atLeast"/>
        <w:rPr>
          <w:rFonts w:ascii="Arial" w:hAnsi="Arial" w:cs="Arial"/>
          <w:sz w:val="20"/>
        </w:rPr>
      </w:pPr>
    </w:p>
    <w:p w14:paraId="15B3626A" w14:textId="77777777" w:rsidR="00DD28E1" w:rsidRDefault="0023090F"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The </w:t>
      </w:r>
      <w:r w:rsidR="00090856">
        <w:rPr>
          <w:rFonts w:ascii="Arial" w:hAnsi="Arial" w:cs="Arial"/>
          <w:sz w:val="20"/>
        </w:rPr>
        <w:t xml:space="preserve">Superannuation </w:t>
      </w:r>
      <w:r w:rsidRPr="000274AE">
        <w:rPr>
          <w:rFonts w:ascii="Arial" w:hAnsi="Arial" w:cs="Arial"/>
          <w:sz w:val="20"/>
        </w:rPr>
        <w:t>Trustee agrees that to the extent the law permits them to be excluded by agreement:</w:t>
      </w:r>
    </w:p>
    <w:p w14:paraId="1DD333A8" w14:textId="77777777" w:rsidR="00DD28E1" w:rsidRDefault="00DD28E1" w:rsidP="006C14D4">
      <w:pPr>
        <w:pStyle w:val="ListParagraph"/>
        <w:widowControl w:val="0"/>
        <w:spacing w:before="60" w:afterLines="60" w:after="144" w:line="240" w:lineRule="atLeast"/>
        <w:rPr>
          <w:rFonts w:ascii="Arial" w:hAnsi="Arial" w:cs="Arial"/>
          <w:sz w:val="20"/>
        </w:rPr>
      </w:pPr>
    </w:p>
    <w:p w14:paraId="4A7181E2"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sections 142 and 143 of the PPSA are excluded and we need not comply with the following provisions of the PPSA: sections 95, 118, 121(4), 125, 130, 132(3)(d), 132(4) and any other provision of the PPSA notified to the </w:t>
      </w:r>
      <w:r w:rsidR="00090856">
        <w:rPr>
          <w:rFonts w:ascii="Arial" w:hAnsi="Arial" w:cs="Arial"/>
          <w:sz w:val="20"/>
        </w:rPr>
        <w:t xml:space="preserve">Superannuation </w:t>
      </w:r>
      <w:r w:rsidR="00090856" w:rsidRPr="000274AE">
        <w:rPr>
          <w:rFonts w:ascii="Arial" w:hAnsi="Arial" w:cs="Arial"/>
          <w:sz w:val="20"/>
        </w:rPr>
        <w:t>Trustee</w:t>
      </w:r>
      <w:r w:rsidRPr="000274AE">
        <w:rPr>
          <w:rFonts w:ascii="Arial" w:hAnsi="Arial" w:cs="Arial"/>
          <w:sz w:val="20"/>
        </w:rPr>
        <w:t xml:space="preserve"> after the date of this </w:t>
      </w:r>
      <w:r w:rsidRPr="000274AE">
        <w:rPr>
          <w:rFonts w:ascii="Arial" w:hAnsi="Arial" w:cs="Arial"/>
          <w:i/>
          <w:sz w:val="20"/>
        </w:rPr>
        <w:t>loan agreement</w:t>
      </w:r>
      <w:r w:rsidRPr="000274AE">
        <w:rPr>
          <w:rFonts w:ascii="Arial" w:hAnsi="Arial" w:cs="Arial"/>
          <w:sz w:val="20"/>
        </w:rPr>
        <w:t>; and</w:t>
      </w:r>
    </w:p>
    <w:p w14:paraId="7F908A5F"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67196575"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neither we nor any receiver or receiver and manager need give any notice required under the PPSA (including a notice of a verification statement).</w:t>
      </w:r>
    </w:p>
    <w:p w14:paraId="54561896" w14:textId="77777777" w:rsidR="00DD28E1" w:rsidRDefault="00DD28E1" w:rsidP="006C14D4">
      <w:pPr>
        <w:pStyle w:val="ListParagraph"/>
        <w:widowControl w:val="0"/>
        <w:spacing w:before="60" w:afterLines="60" w:after="144" w:line="240" w:lineRule="atLeast"/>
        <w:rPr>
          <w:rFonts w:ascii="Arial" w:hAnsi="Arial" w:cs="Arial"/>
          <w:sz w:val="20"/>
        </w:rPr>
      </w:pPr>
    </w:p>
    <w:p w14:paraId="05FA1F97" w14:textId="77777777" w:rsidR="00DD28E1" w:rsidRDefault="008F0501"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A75201">
        <w:rPr>
          <w:rFonts w:ascii="Arial" w:hAnsi="Arial" w:cs="Arial"/>
          <w:b/>
          <w:szCs w:val="22"/>
        </w:rPr>
        <w:t>Security Trustee needs to supply information and documents before settlement</w:t>
      </w:r>
    </w:p>
    <w:p w14:paraId="679AA950" w14:textId="77777777" w:rsidR="00DD28E1" w:rsidRDefault="00DD28E1" w:rsidP="006C14D4">
      <w:pPr>
        <w:pStyle w:val="ListParagraph"/>
        <w:widowControl w:val="0"/>
        <w:spacing w:before="60" w:afterLines="60" w:after="144" w:line="240" w:lineRule="atLeast"/>
        <w:rPr>
          <w:rFonts w:ascii="Arial" w:hAnsi="Arial" w:cs="Arial"/>
          <w:b/>
          <w:sz w:val="20"/>
        </w:rPr>
      </w:pPr>
    </w:p>
    <w:p w14:paraId="335E4A83" w14:textId="77777777" w:rsidR="00DD28E1" w:rsidRDefault="0023090F"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In addition to the other requirements contained in this </w:t>
      </w:r>
      <w:r w:rsidRPr="000274AE">
        <w:rPr>
          <w:rFonts w:ascii="Arial" w:hAnsi="Arial" w:cs="Arial"/>
          <w:i/>
          <w:sz w:val="20"/>
        </w:rPr>
        <w:t>loan agreement</w:t>
      </w:r>
      <w:r w:rsidRPr="000274AE">
        <w:rPr>
          <w:rFonts w:ascii="Arial" w:hAnsi="Arial" w:cs="Arial"/>
          <w:sz w:val="20"/>
        </w:rPr>
        <w:t xml:space="preserve">, the Superannuation Trustee must provide and/or procure on or before the </w:t>
      </w:r>
      <w:r w:rsidRPr="000274AE">
        <w:rPr>
          <w:rFonts w:ascii="Arial" w:hAnsi="Arial" w:cs="Arial"/>
          <w:i/>
          <w:sz w:val="20"/>
        </w:rPr>
        <w:t>settlement date</w:t>
      </w:r>
      <w:r w:rsidRPr="000274AE">
        <w:rPr>
          <w:rFonts w:ascii="Arial" w:hAnsi="Arial" w:cs="Arial"/>
          <w:sz w:val="20"/>
        </w:rPr>
        <w:t>:</w:t>
      </w:r>
    </w:p>
    <w:p w14:paraId="435D655F" w14:textId="77777777" w:rsidR="00DD28E1" w:rsidRDefault="00DD28E1" w:rsidP="006C14D4">
      <w:pPr>
        <w:pStyle w:val="ListParagraph"/>
        <w:widowControl w:val="0"/>
        <w:spacing w:before="60" w:afterLines="60" w:after="144" w:line="240" w:lineRule="atLeast"/>
        <w:rPr>
          <w:rFonts w:ascii="Arial" w:hAnsi="Arial" w:cs="Arial"/>
          <w:sz w:val="20"/>
        </w:rPr>
      </w:pPr>
    </w:p>
    <w:p w14:paraId="7106C8EC"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lastRenderedPageBreak/>
        <w:t>any</w:t>
      </w:r>
      <w:r w:rsidRPr="000274AE">
        <w:rPr>
          <w:rFonts w:ascii="Arial" w:hAnsi="Arial" w:cs="Arial"/>
          <w:i/>
          <w:sz w:val="20"/>
        </w:rPr>
        <w:t xml:space="preserve"> security</w:t>
      </w:r>
      <w:r w:rsidRPr="000274AE">
        <w:rPr>
          <w:rFonts w:ascii="Arial" w:hAnsi="Arial" w:cs="Arial"/>
          <w:sz w:val="20"/>
        </w:rPr>
        <w:t xml:space="preserve"> (such as, for example, guarantee and indemnity from the Holding Trustee and personal guarantees from each member of the Superannuation Fund in their personal capacities) in a form acceptable to us (unless we waive this requirement in writing before we lend the Superannuation Trustee any </w:t>
      </w:r>
      <w:proofErr w:type="gramStart"/>
      <w:r w:rsidRPr="000274AE">
        <w:rPr>
          <w:rFonts w:ascii="Arial" w:hAnsi="Arial" w:cs="Arial"/>
          <w:sz w:val="20"/>
        </w:rPr>
        <w:t>funds)  that</w:t>
      </w:r>
      <w:proofErr w:type="gramEnd"/>
      <w:r w:rsidRPr="000274AE">
        <w:rPr>
          <w:rFonts w:ascii="Arial" w:hAnsi="Arial" w:cs="Arial"/>
          <w:sz w:val="20"/>
        </w:rPr>
        <w:t xml:space="preserve"> we specify in the </w:t>
      </w:r>
      <w:r w:rsidRPr="000274AE">
        <w:rPr>
          <w:rFonts w:ascii="Arial" w:hAnsi="Arial" w:cs="Arial"/>
          <w:i/>
          <w:sz w:val="20"/>
        </w:rPr>
        <w:t>offer details</w:t>
      </w:r>
      <w:r w:rsidRPr="000274AE">
        <w:rPr>
          <w:rFonts w:ascii="Arial" w:hAnsi="Arial" w:cs="Arial"/>
          <w:sz w:val="20"/>
        </w:rPr>
        <w:t>;</w:t>
      </w:r>
    </w:p>
    <w:p w14:paraId="2C56F6A7"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1F413452"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from the Holding Trustee any</w:t>
      </w:r>
      <w:r w:rsidRPr="000274AE">
        <w:rPr>
          <w:rFonts w:ascii="Arial" w:hAnsi="Arial" w:cs="Arial"/>
          <w:i/>
          <w:sz w:val="20"/>
        </w:rPr>
        <w:t xml:space="preserve"> security</w:t>
      </w:r>
      <w:r w:rsidRPr="000274AE">
        <w:rPr>
          <w:rFonts w:ascii="Arial" w:hAnsi="Arial" w:cs="Arial"/>
          <w:sz w:val="20"/>
        </w:rPr>
        <w:t xml:space="preserve"> over the mortgaged property in a form acceptable to us that we specify in the </w:t>
      </w:r>
      <w:r w:rsidRPr="000274AE">
        <w:rPr>
          <w:rFonts w:ascii="Arial" w:hAnsi="Arial" w:cs="Arial"/>
          <w:i/>
          <w:sz w:val="20"/>
        </w:rPr>
        <w:t xml:space="preserve">offer </w:t>
      </w:r>
      <w:proofErr w:type="gramStart"/>
      <w:r w:rsidRPr="000274AE">
        <w:rPr>
          <w:rFonts w:ascii="Arial" w:hAnsi="Arial" w:cs="Arial"/>
          <w:i/>
          <w:sz w:val="20"/>
        </w:rPr>
        <w:t>details</w:t>
      </w:r>
      <w:r w:rsidRPr="000274AE">
        <w:rPr>
          <w:rFonts w:ascii="Arial" w:hAnsi="Arial" w:cs="Arial"/>
          <w:sz w:val="20"/>
        </w:rPr>
        <w:t>;</w:t>
      </w:r>
      <w:proofErr w:type="gramEnd"/>
    </w:p>
    <w:p w14:paraId="2380E47D"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2CA59D1"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any other document we specify in the </w:t>
      </w:r>
      <w:r w:rsidRPr="000274AE">
        <w:rPr>
          <w:rFonts w:ascii="Arial" w:hAnsi="Arial" w:cs="Arial"/>
          <w:i/>
          <w:sz w:val="20"/>
        </w:rPr>
        <w:t>offer details</w:t>
      </w:r>
      <w:r w:rsidRPr="000274AE">
        <w:rPr>
          <w:rFonts w:ascii="Arial" w:hAnsi="Arial" w:cs="Arial"/>
          <w:sz w:val="20"/>
        </w:rPr>
        <w:t xml:space="preserve"> or that is required by our lawyers, including any custody deed and declarations by the Superannuation Trustee and the Holding Trustee as we </w:t>
      </w:r>
      <w:proofErr w:type="gramStart"/>
      <w:r w:rsidRPr="000274AE">
        <w:rPr>
          <w:rFonts w:ascii="Arial" w:hAnsi="Arial" w:cs="Arial"/>
          <w:sz w:val="20"/>
        </w:rPr>
        <w:t>require;</w:t>
      </w:r>
      <w:proofErr w:type="gramEnd"/>
    </w:p>
    <w:p w14:paraId="47E46890"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08C3AA6"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evidence to our satisfaction that the Holding Trustee has (under the custody deed) taken title to the authorised investments free from all Security Interests other than the </w:t>
      </w:r>
      <w:r w:rsidRPr="000274AE">
        <w:rPr>
          <w:rFonts w:ascii="Arial" w:hAnsi="Arial" w:cs="Arial"/>
          <w:i/>
          <w:sz w:val="20"/>
        </w:rPr>
        <w:t>security</w:t>
      </w:r>
      <w:r w:rsidRPr="000274AE">
        <w:rPr>
          <w:rFonts w:ascii="Arial" w:hAnsi="Arial" w:cs="Arial"/>
          <w:sz w:val="20"/>
        </w:rPr>
        <w:t>.</w:t>
      </w:r>
    </w:p>
    <w:p w14:paraId="3EB2C015" w14:textId="77777777" w:rsidR="00DD28E1" w:rsidRDefault="00DD28E1" w:rsidP="006C14D4">
      <w:pPr>
        <w:pStyle w:val="ListParagraph"/>
        <w:spacing w:before="60" w:afterLines="60" w:after="144" w:line="240" w:lineRule="atLeast"/>
        <w:rPr>
          <w:rFonts w:ascii="Arial" w:hAnsi="Arial" w:cs="Arial"/>
          <w:sz w:val="20"/>
        </w:rPr>
      </w:pPr>
    </w:p>
    <w:p w14:paraId="6A7FADEF" w14:textId="77777777" w:rsidR="00DD28E1" w:rsidRDefault="0023090F" w:rsidP="006C14D4">
      <w:pPr>
        <w:pStyle w:val="ListParagraph"/>
        <w:widowControl w:val="0"/>
        <w:numPr>
          <w:ilvl w:val="1"/>
          <w:numId w:val="4"/>
        </w:numPr>
        <w:spacing w:before="60" w:afterLines="60" w:after="144" w:line="240" w:lineRule="atLeast"/>
        <w:rPr>
          <w:rFonts w:ascii="Arial" w:hAnsi="Arial" w:cs="Arial"/>
          <w:sz w:val="20"/>
        </w:rPr>
      </w:pPr>
      <w:bookmarkStart w:id="26" w:name="_Ref33606581"/>
      <w:r w:rsidRPr="000274AE">
        <w:rPr>
          <w:rFonts w:ascii="Arial" w:hAnsi="Arial" w:cs="Arial"/>
          <w:sz w:val="20"/>
        </w:rPr>
        <w:t xml:space="preserve">The Constituent Documents must be in form and substance satisfactory to us and our lawyers.  The </w:t>
      </w:r>
      <w:proofErr w:type="gramStart"/>
      <w:r w:rsidRPr="000274AE">
        <w:rPr>
          <w:rFonts w:ascii="Arial" w:hAnsi="Arial" w:cs="Arial"/>
          <w:sz w:val="20"/>
        </w:rPr>
        <w:t>provisions</w:t>
      </w:r>
      <w:proofErr w:type="gramEnd"/>
      <w:r w:rsidRPr="000274AE">
        <w:rPr>
          <w:rFonts w:ascii="Arial" w:hAnsi="Arial" w:cs="Arial"/>
          <w:sz w:val="20"/>
        </w:rPr>
        <w:t xml:space="preserve"> of this clause is for our sole benefit only and neither the Superannuation Trustee, the Holding Trustee or any guarantor may rely upon, assume or claim or assert any right, benefit or privilege or draw any inference because we or our lawyers have reviewed the Constituent Documents under these provisions.</w:t>
      </w:r>
      <w:bookmarkEnd w:id="26"/>
      <w:r w:rsidRPr="000274AE">
        <w:rPr>
          <w:rFonts w:ascii="Arial" w:hAnsi="Arial" w:cs="Arial"/>
          <w:sz w:val="20"/>
        </w:rPr>
        <w:t xml:space="preserve"> </w:t>
      </w:r>
    </w:p>
    <w:p w14:paraId="3F408E87" w14:textId="77777777" w:rsidR="00DD28E1" w:rsidRDefault="00DD28E1" w:rsidP="006C14D4">
      <w:pPr>
        <w:pStyle w:val="ListParagraph"/>
        <w:widowControl w:val="0"/>
        <w:spacing w:before="60" w:afterLines="60" w:after="144" w:line="240" w:lineRule="atLeast"/>
        <w:rPr>
          <w:rFonts w:ascii="Arial" w:hAnsi="Arial" w:cs="Arial"/>
          <w:b/>
          <w:sz w:val="20"/>
        </w:rPr>
      </w:pPr>
    </w:p>
    <w:p w14:paraId="2AA8AFAE" w14:textId="77777777" w:rsidR="00DD28E1" w:rsidRDefault="0079460B" w:rsidP="006C14D4">
      <w:pPr>
        <w:pStyle w:val="ListParagraph"/>
        <w:keepNext/>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A75201">
        <w:rPr>
          <w:rFonts w:ascii="Arial" w:hAnsi="Arial" w:cs="Arial"/>
          <w:b/>
          <w:szCs w:val="22"/>
        </w:rPr>
        <w:t xml:space="preserve">Security Trustee representations </w:t>
      </w:r>
      <w:r w:rsidR="0023090F" w:rsidRPr="00A75201">
        <w:rPr>
          <w:rFonts w:ascii="Arial" w:hAnsi="Arial" w:cs="Arial"/>
          <w:b/>
          <w:szCs w:val="22"/>
        </w:rPr>
        <w:t>and warranties</w:t>
      </w:r>
    </w:p>
    <w:p w14:paraId="24686980" w14:textId="77777777" w:rsidR="00DD28E1" w:rsidRDefault="00DD28E1" w:rsidP="006C14D4">
      <w:pPr>
        <w:pStyle w:val="ListParagraph"/>
        <w:keepNext/>
        <w:widowControl w:val="0"/>
        <w:spacing w:before="60" w:afterLines="60" w:after="144" w:line="240" w:lineRule="atLeast"/>
        <w:rPr>
          <w:rFonts w:ascii="Arial" w:hAnsi="Arial" w:cs="Arial"/>
          <w:b/>
          <w:sz w:val="20"/>
        </w:rPr>
      </w:pPr>
    </w:p>
    <w:p w14:paraId="54A40B52" w14:textId="77777777" w:rsidR="00DD28E1" w:rsidRDefault="0023090F" w:rsidP="006C14D4">
      <w:pPr>
        <w:pStyle w:val="ListParagraph"/>
        <w:keepNext/>
        <w:widowControl w:val="0"/>
        <w:numPr>
          <w:ilvl w:val="1"/>
          <w:numId w:val="4"/>
        </w:numPr>
        <w:spacing w:before="60" w:afterLines="60" w:after="144" w:line="240" w:lineRule="atLeast"/>
        <w:rPr>
          <w:rFonts w:ascii="Arial" w:hAnsi="Arial" w:cs="Arial"/>
          <w:sz w:val="20"/>
        </w:rPr>
      </w:pPr>
      <w:bookmarkStart w:id="27" w:name="_Ref33606515"/>
      <w:r w:rsidRPr="000274AE">
        <w:rPr>
          <w:rFonts w:ascii="Arial" w:hAnsi="Arial" w:cs="Arial"/>
          <w:sz w:val="20"/>
        </w:rPr>
        <w:t>The Superannuation Trustee represents and warrants to us that:</w:t>
      </w:r>
      <w:bookmarkEnd w:id="27"/>
    </w:p>
    <w:p w14:paraId="34532EFE" w14:textId="77777777" w:rsidR="00DD28E1" w:rsidRDefault="00DD28E1" w:rsidP="006C14D4">
      <w:pPr>
        <w:pStyle w:val="ListParagraph"/>
        <w:keepNext/>
        <w:widowControl w:val="0"/>
        <w:spacing w:before="60" w:afterLines="60" w:after="144" w:line="240" w:lineRule="atLeast"/>
        <w:rPr>
          <w:rFonts w:ascii="Arial" w:hAnsi="Arial" w:cs="Arial"/>
          <w:sz w:val="20"/>
        </w:rPr>
      </w:pPr>
    </w:p>
    <w:p w14:paraId="763E96D2"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the Superannuation Fund is a Regulated Fund and upon its entry into and performance of its obligations under this </w:t>
      </w:r>
      <w:r w:rsidRPr="000274AE">
        <w:rPr>
          <w:rFonts w:ascii="Arial" w:hAnsi="Arial" w:cs="Arial"/>
          <w:i/>
          <w:sz w:val="20"/>
        </w:rPr>
        <w:t>loan agreement</w:t>
      </w:r>
      <w:r w:rsidRPr="000274AE">
        <w:rPr>
          <w:rFonts w:ascii="Arial" w:hAnsi="Arial" w:cs="Arial"/>
          <w:sz w:val="20"/>
        </w:rPr>
        <w:t xml:space="preserve"> it will continue to be a Regulated </w:t>
      </w:r>
      <w:proofErr w:type="gramStart"/>
      <w:r w:rsidRPr="000274AE">
        <w:rPr>
          <w:rFonts w:ascii="Arial" w:hAnsi="Arial" w:cs="Arial"/>
          <w:sz w:val="20"/>
        </w:rPr>
        <w:t>Fund;</w:t>
      </w:r>
      <w:proofErr w:type="gramEnd"/>
    </w:p>
    <w:p w14:paraId="5A2CDA3E"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05BD625B"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the Superannuation Fund has a written investment strategy which complies in all respects with the Superannuation </w:t>
      </w:r>
      <w:proofErr w:type="gramStart"/>
      <w:r w:rsidRPr="000274AE">
        <w:rPr>
          <w:rFonts w:ascii="Arial" w:hAnsi="Arial" w:cs="Arial"/>
          <w:sz w:val="20"/>
        </w:rPr>
        <w:t>Law;</w:t>
      </w:r>
      <w:proofErr w:type="gramEnd"/>
    </w:p>
    <w:p w14:paraId="4D72EAC4"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4CA53366"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the Superannuation Fund trust documents comply with all laws, including the Superannuation </w:t>
      </w:r>
      <w:proofErr w:type="gramStart"/>
      <w:r w:rsidRPr="000274AE">
        <w:rPr>
          <w:rFonts w:ascii="Arial" w:hAnsi="Arial" w:cs="Arial"/>
          <w:sz w:val="20"/>
        </w:rPr>
        <w:t>Law;</w:t>
      </w:r>
      <w:proofErr w:type="gramEnd"/>
    </w:p>
    <w:p w14:paraId="78B1B3DB"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544DD6A9"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the Superannuation Trustee is the sole trustee of the Superannuation </w:t>
      </w:r>
      <w:proofErr w:type="gramStart"/>
      <w:r w:rsidRPr="000274AE">
        <w:rPr>
          <w:rFonts w:ascii="Arial" w:hAnsi="Arial" w:cs="Arial"/>
          <w:sz w:val="20"/>
        </w:rPr>
        <w:t>Fund;</w:t>
      </w:r>
      <w:proofErr w:type="gramEnd"/>
    </w:p>
    <w:p w14:paraId="49310635"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78C7FFE9"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the Superannuation Trustee has the power and authority to purchase the Authorised </w:t>
      </w:r>
      <w:proofErr w:type="gramStart"/>
      <w:r w:rsidRPr="000274AE">
        <w:rPr>
          <w:rFonts w:ascii="Arial" w:hAnsi="Arial" w:cs="Arial"/>
          <w:sz w:val="20"/>
        </w:rPr>
        <w:t>Investment;</w:t>
      </w:r>
      <w:proofErr w:type="gramEnd"/>
    </w:p>
    <w:p w14:paraId="2BB173A0"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51AD7CD8"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the Superannuation Trustee has taken all steps to authorise the purchase of the Authorised </w:t>
      </w:r>
      <w:proofErr w:type="gramStart"/>
      <w:r w:rsidRPr="000274AE">
        <w:rPr>
          <w:rFonts w:ascii="Arial" w:hAnsi="Arial" w:cs="Arial"/>
          <w:sz w:val="20"/>
        </w:rPr>
        <w:t>Investment;</w:t>
      </w:r>
      <w:proofErr w:type="gramEnd"/>
    </w:p>
    <w:p w14:paraId="079B3B65"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69424BC2"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this </w:t>
      </w:r>
      <w:r w:rsidRPr="000274AE">
        <w:rPr>
          <w:rFonts w:ascii="Arial" w:hAnsi="Arial" w:cs="Arial"/>
          <w:i/>
          <w:sz w:val="20"/>
        </w:rPr>
        <w:t>loan agreement</w:t>
      </w:r>
      <w:r w:rsidRPr="000274AE">
        <w:rPr>
          <w:rFonts w:ascii="Arial" w:hAnsi="Arial" w:cs="Arial"/>
          <w:sz w:val="20"/>
        </w:rPr>
        <w:t xml:space="preserve"> constitutes the Superannuation Trustee’s legally binding obligations and is enforceable against the Superannuation </w:t>
      </w:r>
      <w:proofErr w:type="gramStart"/>
      <w:r w:rsidRPr="000274AE">
        <w:rPr>
          <w:rFonts w:ascii="Arial" w:hAnsi="Arial" w:cs="Arial"/>
          <w:sz w:val="20"/>
        </w:rPr>
        <w:t>Trustee;</w:t>
      </w:r>
      <w:proofErr w:type="gramEnd"/>
    </w:p>
    <w:p w14:paraId="2F6148EA"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42370104"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it has made its own enquiries and investigations into the suitability, appropriateness and legality of its structure and the Constituent </w:t>
      </w:r>
      <w:proofErr w:type="gramStart"/>
      <w:r w:rsidRPr="000274AE">
        <w:rPr>
          <w:rFonts w:ascii="Arial" w:hAnsi="Arial" w:cs="Arial"/>
          <w:sz w:val="20"/>
        </w:rPr>
        <w:t>Documents;</w:t>
      </w:r>
      <w:proofErr w:type="gramEnd"/>
    </w:p>
    <w:p w14:paraId="532EBF48"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436D1C46"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it has made its own enquiries and investigations into any tax implications arising from its structure and the Constituent </w:t>
      </w:r>
      <w:proofErr w:type="gramStart"/>
      <w:r w:rsidRPr="000274AE">
        <w:rPr>
          <w:rFonts w:ascii="Arial" w:hAnsi="Arial" w:cs="Arial"/>
          <w:sz w:val="20"/>
        </w:rPr>
        <w:t>Documents;</w:t>
      </w:r>
      <w:proofErr w:type="gramEnd"/>
    </w:p>
    <w:p w14:paraId="4BE29194"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4DF7C709"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it has made its own enquiries and investigations into the suitability and appropriateness of the mortgaged property that is the subject of the </w:t>
      </w:r>
      <w:r w:rsidRPr="000274AE">
        <w:rPr>
          <w:rFonts w:ascii="Arial" w:hAnsi="Arial" w:cs="Arial"/>
          <w:i/>
          <w:sz w:val="20"/>
        </w:rPr>
        <w:t>security</w:t>
      </w:r>
      <w:r w:rsidRPr="000274AE">
        <w:rPr>
          <w:rFonts w:ascii="Arial" w:hAnsi="Arial" w:cs="Arial"/>
          <w:sz w:val="20"/>
        </w:rPr>
        <w:t xml:space="preserve"> as an investment for the Superannuation </w:t>
      </w:r>
      <w:proofErr w:type="gramStart"/>
      <w:r w:rsidRPr="000274AE">
        <w:rPr>
          <w:rFonts w:ascii="Arial" w:hAnsi="Arial" w:cs="Arial"/>
          <w:sz w:val="20"/>
        </w:rPr>
        <w:t>Fund;</w:t>
      </w:r>
      <w:proofErr w:type="gramEnd"/>
    </w:p>
    <w:p w14:paraId="359B902B"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BF68AAD"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the Holding Trustee will, hold the </w:t>
      </w:r>
      <w:r w:rsidRPr="000274AE">
        <w:rPr>
          <w:rFonts w:ascii="Arial" w:hAnsi="Arial" w:cs="Arial"/>
          <w:i/>
          <w:sz w:val="20"/>
        </w:rPr>
        <w:t>security</w:t>
      </w:r>
      <w:r w:rsidRPr="000274AE">
        <w:rPr>
          <w:rFonts w:ascii="Arial" w:hAnsi="Arial" w:cs="Arial"/>
          <w:sz w:val="20"/>
        </w:rPr>
        <w:t xml:space="preserve"> (mortgaged property) for the sole benefit of the Superannuation Trustee as trustee of the Superannuation Fund.</w:t>
      </w:r>
    </w:p>
    <w:p w14:paraId="2C32EC82"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38A81304" w14:textId="77777777" w:rsidR="00DD28E1" w:rsidRDefault="0023090F"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The Superannuation Trustee repeats each representation and warranty in clause</w:t>
      </w:r>
      <w:r w:rsidR="00C177DC">
        <w:rPr>
          <w:rFonts w:ascii="Arial" w:hAnsi="Arial" w:cs="Arial"/>
          <w:sz w:val="20"/>
        </w:rPr>
        <w:t xml:space="preserve"> </w:t>
      </w:r>
      <w:r w:rsidR="00DD28E1">
        <w:rPr>
          <w:rFonts w:ascii="Arial" w:hAnsi="Arial" w:cs="Arial"/>
          <w:sz w:val="20"/>
        </w:rPr>
        <w:fldChar w:fldCharType="begin"/>
      </w:r>
      <w:r w:rsidR="00C177DC">
        <w:rPr>
          <w:rFonts w:ascii="Arial" w:hAnsi="Arial" w:cs="Arial"/>
          <w:sz w:val="20"/>
        </w:rPr>
        <w:instrText xml:space="preserve"> REF _Ref33606515 \r \h </w:instrText>
      </w:r>
      <w:r w:rsidR="00DD28E1">
        <w:rPr>
          <w:rFonts w:ascii="Arial" w:hAnsi="Arial" w:cs="Arial"/>
          <w:sz w:val="20"/>
        </w:rPr>
      </w:r>
      <w:r w:rsidR="00DD28E1">
        <w:rPr>
          <w:rFonts w:ascii="Arial" w:hAnsi="Arial" w:cs="Arial"/>
          <w:sz w:val="20"/>
        </w:rPr>
        <w:fldChar w:fldCharType="separate"/>
      </w:r>
      <w:r w:rsidR="00A81509">
        <w:rPr>
          <w:rFonts w:ascii="Arial" w:hAnsi="Arial" w:cs="Arial"/>
          <w:sz w:val="20"/>
        </w:rPr>
        <w:t>26.1</w:t>
      </w:r>
      <w:r w:rsidR="00DD28E1">
        <w:rPr>
          <w:rFonts w:ascii="Arial" w:hAnsi="Arial" w:cs="Arial"/>
          <w:sz w:val="20"/>
        </w:rPr>
        <w:fldChar w:fldCharType="end"/>
      </w:r>
      <w:r w:rsidR="00EB5B1F">
        <w:rPr>
          <w:rFonts w:ascii="Arial" w:hAnsi="Arial" w:cs="Arial"/>
          <w:sz w:val="20"/>
        </w:rPr>
        <w:t xml:space="preserve"> </w:t>
      </w:r>
      <w:r w:rsidRPr="000274AE">
        <w:rPr>
          <w:rFonts w:ascii="Arial" w:hAnsi="Arial" w:cs="Arial"/>
          <w:sz w:val="20"/>
        </w:rPr>
        <w:t xml:space="preserve">on the date of its entry into this </w:t>
      </w:r>
      <w:r w:rsidRPr="000274AE">
        <w:rPr>
          <w:rFonts w:ascii="Arial" w:hAnsi="Arial" w:cs="Arial"/>
          <w:i/>
          <w:sz w:val="20"/>
        </w:rPr>
        <w:t>loan agreement</w:t>
      </w:r>
      <w:r w:rsidRPr="000274AE">
        <w:rPr>
          <w:rFonts w:ascii="Arial" w:hAnsi="Arial" w:cs="Arial"/>
          <w:sz w:val="20"/>
        </w:rPr>
        <w:t xml:space="preserve">, the </w:t>
      </w:r>
      <w:r w:rsidRPr="000274AE">
        <w:rPr>
          <w:rFonts w:ascii="Arial" w:hAnsi="Arial" w:cs="Arial"/>
          <w:i/>
          <w:sz w:val="20"/>
        </w:rPr>
        <w:t>settlement date</w:t>
      </w:r>
      <w:r w:rsidRPr="000274AE">
        <w:rPr>
          <w:rFonts w:ascii="Arial" w:hAnsi="Arial" w:cs="Arial"/>
          <w:sz w:val="20"/>
        </w:rPr>
        <w:t xml:space="preserve"> and on each other day while there is any amount owing to us.</w:t>
      </w:r>
    </w:p>
    <w:p w14:paraId="22EE477D" w14:textId="77777777" w:rsidR="00DD28E1" w:rsidRDefault="00DD28E1" w:rsidP="006C14D4">
      <w:pPr>
        <w:pStyle w:val="ListParagraph"/>
        <w:widowControl w:val="0"/>
        <w:spacing w:before="60" w:afterLines="60" w:after="144" w:line="240" w:lineRule="atLeast"/>
        <w:rPr>
          <w:rFonts w:ascii="Arial" w:hAnsi="Arial" w:cs="Arial"/>
          <w:sz w:val="20"/>
        </w:rPr>
      </w:pPr>
    </w:p>
    <w:p w14:paraId="2A394161" w14:textId="77777777" w:rsidR="00DD28E1" w:rsidRDefault="0023090F"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The Superannuation Trustee acknowledges that:</w:t>
      </w:r>
    </w:p>
    <w:p w14:paraId="718DFE34" w14:textId="77777777" w:rsidR="00333D3A" w:rsidRPr="00333D3A" w:rsidRDefault="00333D3A" w:rsidP="00760B61">
      <w:pPr>
        <w:pStyle w:val="ListParagraph"/>
        <w:spacing w:line="240" w:lineRule="atLeast"/>
        <w:rPr>
          <w:rFonts w:ascii="Arial" w:hAnsi="Arial" w:cs="Arial"/>
          <w:sz w:val="20"/>
        </w:rPr>
      </w:pPr>
    </w:p>
    <w:p w14:paraId="6F5DF42B"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we have not </w:t>
      </w:r>
      <w:proofErr w:type="gramStart"/>
      <w:r w:rsidRPr="000274AE">
        <w:rPr>
          <w:rFonts w:ascii="Arial" w:hAnsi="Arial" w:cs="Arial"/>
          <w:sz w:val="20"/>
        </w:rPr>
        <w:t>made</w:t>
      </w:r>
      <w:proofErr w:type="gramEnd"/>
      <w:r w:rsidRPr="000274AE">
        <w:rPr>
          <w:rFonts w:ascii="Arial" w:hAnsi="Arial" w:cs="Arial"/>
          <w:sz w:val="20"/>
        </w:rPr>
        <w:t xml:space="preserve"> and we make no representation or warranty that the Constituent Documents comply with the SIS Act, despite any review of the Constituent Documents contemplated under clause</w:t>
      </w:r>
      <w:r w:rsidR="00C177DC">
        <w:rPr>
          <w:rFonts w:ascii="Arial" w:hAnsi="Arial" w:cs="Arial"/>
          <w:sz w:val="20"/>
        </w:rPr>
        <w:t xml:space="preserve"> </w:t>
      </w:r>
      <w:r w:rsidR="00DD28E1">
        <w:rPr>
          <w:rFonts w:ascii="Arial" w:hAnsi="Arial" w:cs="Arial"/>
          <w:sz w:val="20"/>
        </w:rPr>
        <w:fldChar w:fldCharType="begin"/>
      </w:r>
      <w:r w:rsidR="00C177DC">
        <w:rPr>
          <w:rFonts w:ascii="Arial" w:hAnsi="Arial" w:cs="Arial"/>
          <w:sz w:val="20"/>
        </w:rPr>
        <w:instrText xml:space="preserve"> REF _Ref33606581 \r \h </w:instrText>
      </w:r>
      <w:r w:rsidR="00DD28E1">
        <w:rPr>
          <w:rFonts w:ascii="Arial" w:hAnsi="Arial" w:cs="Arial"/>
          <w:sz w:val="20"/>
        </w:rPr>
      </w:r>
      <w:r w:rsidR="00DD28E1">
        <w:rPr>
          <w:rFonts w:ascii="Arial" w:hAnsi="Arial" w:cs="Arial"/>
          <w:sz w:val="20"/>
        </w:rPr>
        <w:fldChar w:fldCharType="separate"/>
      </w:r>
      <w:r w:rsidR="00A81509">
        <w:rPr>
          <w:rFonts w:ascii="Arial" w:hAnsi="Arial" w:cs="Arial"/>
          <w:sz w:val="20"/>
        </w:rPr>
        <w:t>25.2</w:t>
      </w:r>
      <w:r w:rsidR="00DD28E1">
        <w:rPr>
          <w:rFonts w:ascii="Arial" w:hAnsi="Arial" w:cs="Arial"/>
          <w:sz w:val="20"/>
        </w:rPr>
        <w:fldChar w:fldCharType="end"/>
      </w:r>
      <w:r w:rsidRPr="000274AE">
        <w:rPr>
          <w:rFonts w:ascii="Arial" w:hAnsi="Arial" w:cs="Arial"/>
          <w:sz w:val="20"/>
        </w:rPr>
        <w:t>;</w:t>
      </w:r>
    </w:p>
    <w:p w14:paraId="026D0964"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C0DE6DE"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we have given no advice and take no responsibility in respect of the suitability or appropriateness of the mortgaged property that is </w:t>
      </w:r>
      <w:r w:rsidR="009838F9">
        <w:rPr>
          <w:rFonts w:ascii="Arial" w:hAnsi="Arial" w:cs="Arial"/>
          <w:sz w:val="20"/>
        </w:rPr>
        <w:t>the</w:t>
      </w:r>
      <w:r w:rsidRPr="000274AE">
        <w:rPr>
          <w:rFonts w:ascii="Arial" w:hAnsi="Arial" w:cs="Arial"/>
          <w:sz w:val="20"/>
        </w:rPr>
        <w:t xml:space="preserve"> subject of the </w:t>
      </w:r>
      <w:r w:rsidRPr="000274AE">
        <w:rPr>
          <w:rFonts w:ascii="Arial" w:hAnsi="Arial" w:cs="Arial"/>
          <w:i/>
          <w:sz w:val="20"/>
        </w:rPr>
        <w:t>security</w:t>
      </w:r>
      <w:r w:rsidRPr="000274AE">
        <w:rPr>
          <w:rFonts w:ascii="Arial" w:hAnsi="Arial" w:cs="Arial"/>
          <w:sz w:val="20"/>
        </w:rPr>
        <w:t xml:space="preserve"> as an investment for the Superannuation Fund.</w:t>
      </w:r>
    </w:p>
    <w:p w14:paraId="2C5EAC91" w14:textId="77777777" w:rsidR="00DD28E1" w:rsidRDefault="00DD28E1" w:rsidP="006C14D4">
      <w:pPr>
        <w:pStyle w:val="ListParagraph"/>
        <w:widowControl w:val="0"/>
        <w:spacing w:before="60" w:afterLines="60" w:after="144" w:line="240" w:lineRule="atLeast"/>
        <w:rPr>
          <w:rFonts w:ascii="Arial" w:hAnsi="Arial" w:cs="Arial"/>
          <w:b/>
          <w:sz w:val="20"/>
        </w:rPr>
      </w:pPr>
    </w:p>
    <w:p w14:paraId="470EFFF5" w14:textId="77777777" w:rsidR="00DD28E1" w:rsidRDefault="0079460B" w:rsidP="006C14D4">
      <w:pPr>
        <w:pStyle w:val="ListParagraph"/>
        <w:keepNext/>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A75201">
        <w:rPr>
          <w:rFonts w:ascii="Arial" w:hAnsi="Arial" w:cs="Arial"/>
          <w:b/>
          <w:szCs w:val="22"/>
        </w:rPr>
        <w:t xml:space="preserve">Additional events </w:t>
      </w:r>
      <w:r w:rsidR="0023090F" w:rsidRPr="00A75201">
        <w:rPr>
          <w:rFonts w:ascii="Arial" w:hAnsi="Arial" w:cs="Arial"/>
          <w:b/>
          <w:szCs w:val="22"/>
        </w:rPr>
        <w:t xml:space="preserve">of default </w:t>
      </w:r>
      <w:r w:rsidRPr="00A75201">
        <w:rPr>
          <w:rFonts w:ascii="Arial" w:hAnsi="Arial" w:cs="Arial"/>
          <w:b/>
          <w:szCs w:val="22"/>
        </w:rPr>
        <w:t xml:space="preserve">that apply to </w:t>
      </w:r>
      <w:proofErr w:type="spellStart"/>
      <w:r w:rsidRPr="00A75201">
        <w:rPr>
          <w:rFonts w:ascii="Arial" w:hAnsi="Arial" w:cs="Arial"/>
          <w:b/>
          <w:szCs w:val="22"/>
        </w:rPr>
        <w:t>self managed</w:t>
      </w:r>
      <w:proofErr w:type="spellEnd"/>
      <w:r w:rsidRPr="00A75201">
        <w:rPr>
          <w:rFonts w:ascii="Arial" w:hAnsi="Arial" w:cs="Arial"/>
          <w:b/>
          <w:szCs w:val="22"/>
        </w:rPr>
        <w:t xml:space="preserve"> super loans</w:t>
      </w:r>
    </w:p>
    <w:p w14:paraId="257E2635" w14:textId="77777777" w:rsidR="00DD28E1" w:rsidRDefault="00DD28E1" w:rsidP="006C14D4">
      <w:pPr>
        <w:pStyle w:val="ListParagraph"/>
        <w:keepNext/>
        <w:widowControl w:val="0"/>
        <w:spacing w:before="60" w:afterLines="60" w:after="144" w:line="240" w:lineRule="atLeast"/>
        <w:rPr>
          <w:rFonts w:ascii="Arial" w:hAnsi="Arial" w:cs="Arial"/>
          <w:b/>
          <w:sz w:val="20"/>
        </w:rPr>
      </w:pPr>
    </w:p>
    <w:p w14:paraId="738C8EAD" w14:textId="77777777" w:rsidR="00DD28E1" w:rsidRDefault="0023090F" w:rsidP="006C14D4">
      <w:pPr>
        <w:pStyle w:val="ListParagraph"/>
        <w:keepNext/>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Each of the following is an </w:t>
      </w:r>
      <w:r w:rsidRPr="000274AE">
        <w:rPr>
          <w:rFonts w:ascii="Arial" w:hAnsi="Arial" w:cs="Arial"/>
          <w:i/>
          <w:sz w:val="20"/>
        </w:rPr>
        <w:t xml:space="preserve">event of </w:t>
      </w:r>
      <w:r w:rsidRPr="009838F9">
        <w:rPr>
          <w:rFonts w:ascii="Arial" w:hAnsi="Arial" w:cs="Arial"/>
          <w:i/>
          <w:sz w:val="20"/>
        </w:rPr>
        <w:t>default</w:t>
      </w:r>
      <w:r w:rsidRPr="000274AE">
        <w:rPr>
          <w:rFonts w:ascii="Arial" w:hAnsi="Arial" w:cs="Arial"/>
          <w:sz w:val="20"/>
        </w:rPr>
        <w:t xml:space="preserve"> (in addition to </w:t>
      </w:r>
      <w:r w:rsidR="009838F9">
        <w:rPr>
          <w:rFonts w:ascii="Arial" w:hAnsi="Arial" w:cs="Arial"/>
          <w:sz w:val="20"/>
        </w:rPr>
        <w:t xml:space="preserve">the </w:t>
      </w:r>
      <w:r w:rsidRPr="000274AE">
        <w:rPr>
          <w:rFonts w:ascii="Arial" w:hAnsi="Arial" w:cs="Arial"/>
          <w:i/>
          <w:sz w:val="20"/>
        </w:rPr>
        <w:t>event</w:t>
      </w:r>
      <w:r w:rsidR="009838F9">
        <w:rPr>
          <w:rFonts w:ascii="Arial" w:hAnsi="Arial" w:cs="Arial"/>
          <w:i/>
          <w:sz w:val="20"/>
        </w:rPr>
        <w:t>s</w:t>
      </w:r>
      <w:r w:rsidRPr="000274AE">
        <w:rPr>
          <w:rFonts w:ascii="Arial" w:hAnsi="Arial" w:cs="Arial"/>
          <w:i/>
          <w:sz w:val="20"/>
        </w:rPr>
        <w:t xml:space="preserve"> of default</w:t>
      </w:r>
      <w:r w:rsidRPr="000274AE">
        <w:rPr>
          <w:rFonts w:ascii="Arial" w:hAnsi="Arial" w:cs="Arial"/>
          <w:sz w:val="20"/>
        </w:rPr>
        <w:t xml:space="preserve"> specified in clause </w:t>
      </w:r>
      <w:r w:rsidR="00DD28E1">
        <w:fldChar w:fldCharType="begin"/>
      </w:r>
      <w:r w:rsidR="00C3231B">
        <w:rPr>
          <w:rFonts w:ascii="Arial" w:hAnsi="Arial" w:cs="Arial"/>
          <w:sz w:val="20"/>
        </w:rPr>
        <w:instrText xml:space="preserve"> REF _Ref109644264 \w \h </w:instrText>
      </w:r>
      <w:r w:rsidR="00DD28E1">
        <w:fldChar w:fldCharType="separate"/>
      </w:r>
      <w:r w:rsidR="00A81509">
        <w:rPr>
          <w:rFonts w:ascii="Arial" w:hAnsi="Arial" w:cs="Arial"/>
          <w:sz w:val="20"/>
        </w:rPr>
        <w:t>14.1</w:t>
      </w:r>
      <w:r w:rsidR="00DD28E1">
        <w:fldChar w:fldCharType="end"/>
      </w:r>
      <w:r w:rsidRPr="000274AE">
        <w:rPr>
          <w:rFonts w:ascii="Arial" w:hAnsi="Arial" w:cs="Arial"/>
          <w:sz w:val="20"/>
        </w:rPr>
        <w:t>):</w:t>
      </w:r>
    </w:p>
    <w:p w14:paraId="724A715D" w14:textId="77777777" w:rsidR="00DD28E1" w:rsidRDefault="00DD28E1" w:rsidP="006C14D4">
      <w:pPr>
        <w:pStyle w:val="ListParagraph"/>
        <w:keepNext/>
        <w:widowControl w:val="0"/>
        <w:spacing w:before="60" w:afterLines="60" w:after="144" w:line="240" w:lineRule="atLeast"/>
        <w:rPr>
          <w:rFonts w:ascii="Arial" w:hAnsi="Arial" w:cs="Arial"/>
          <w:sz w:val="20"/>
        </w:rPr>
      </w:pPr>
    </w:p>
    <w:p w14:paraId="2CEBF9FE"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the Superannuation Fund ceases to be a Regulated </w:t>
      </w:r>
      <w:proofErr w:type="gramStart"/>
      <w:r w:rsidRPr="000274AE">
        <w:rPr>
          <w:rFonts w:ascii="Arial" w:hAnsi="Arial" w:cs="Arial"/>
          <w:sz w:val="20"/>
        </w:rPr>
        <w:t>Fund;</w:t>
      </w:r>
      <w:proofErr w:type="gramEnd"/>
    </w:p>
    <w:p w14:paraId="73E24CD4"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4BAA4CC3"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any representation or warranty in clause</w:t>
      </w:r>
      <w:r w:rsidR="00C177DC">
        <w:rPr>
          <w:rFonts w:ascii="Arial" w:hAnsi="Arial" w:cs="Arial"/>
          <w:sz w:val="20"/>
        </w:rPr>
        <w:t xml:space="preserve"> </w:t>
      </w:r>
      <w:r w:rsidR="00DD28E1">
        <w:rPr>
          <w:rFonts w:ascii="Arial" w:hAnsi="Arial" w:cs="Arial"/>
          <w:sz w:val="20"/>
        </w:rPr>
        <w:fldChar w:fldCharType="begin"/>
      </w:r>
      <w:r w:rsidR="00C177DC">
        <w:rPr>
          <w:rFonts w:ascii="Arial" w:hAnsi="Arial" w:cs="Arial"/>
          <w:sz w:val="20"/>
        </w:rPr>
        <w:instrText xml:space="preserve"> REF _Ref33606515 \r \h </w:instrText>
      </w:r>
      <w:r w:rsidR="00DD28E1">
        <w:rPr>
          <w:rFonts w:ascii="Arial" w:hAnsi="Arial" w:cs="Arial"/>
          <w:sz w:val="20"/>
        </w:rPr>
      </w:r>
      <w:r w:rsidR="00DD28E1">
        <w:rPr>
          <w:rFonts w:ascii="Arial" w:hAnsi="Arial" w:cs="Arial"/>
          <w:sz w:val="20"/>
        </w:rPr>
        <w:fldChar w:fldCharType="separate"/>
      </w:r>
      <w:r w:rsidR="00A81509">
        <w:rPr>
          <w:rFonts w:ascii="Arial" w:hAnsi="Arial" w:cs="Arial"/>
          <w:sz w:val="20"/>
        </w:rPr>
        <w:t>26.1</w:t>
      </w:r>
      <w:r w:rsidR="00DD28E1">
        <w:rPr>
          <w:rFonts w:ascii="Arial" w:hAnsi="Arial" w:cs="Arial"/>
          <w:sz w:val="20"/>
        </w:rPr>
        <w:fldChar w:fldCharType="end"/>
      </w:r>
      <w:r w:rsidRPr="000274AE">
        <w:rPr>
          <w:rFonts w:ascii="Arial" w:hAnsi="Arial" w:cs="Arial"/>
          <w:sz w:val="20"/>
        </w:rPr>
        <w:t xml:space="preserve"> is untrue or misleading (whether by omission or otherwise) in any material respect when made or </w:t>
      </w:r>
      <w:proofErr w:type="gramStart"/>
      <w:r w:rsidRPr="000274AE">
        <w:rPr>
          <w:rFonts w:ascii="Arial" w:hAnsi="Arial" w:cs="Arial"/>
          <w:sz w:val="20"/>
        </w:rPr>
        <w:t>repeated;</w:t>
      </w:r>
      <w:proofErr w:type="gramEnd"/>
    </w:p>
    <w:p w14:paraId="5F4FB678"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10180D70"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a receiver (or receiver and manager), administrator, provisional liquidator or liquidator is appointed to the Superannuation Trustee, the Holding Trustee or any property of the Superannuation Trustee or the Holding Trustee (including the property of the Superannuation Fund</w:t>
      </w:r>
      <w:proofErr w:type="gramStart"/>
      <w:r w:rsidRPr="000274AE">
        <w:rPr>
          <w:rFonts w:ascii="Arial" w:hAnsi="Arial" w:cs="Arial"/>
          <w:sz w:val="20"/>
        </w:rPr>
        <w:t>);</w:t>
      </w:r>
      <w:proofErr w:type="gramEnd"/>
    </w:p>
    <w:p w14:paraId="05C82E20"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6B9E2A15"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a resolution is </w:t>
      </w:r>
      <w:proofErr w:type="gramStart"/>
      <w:r w:rsidRPr="000274AE">
        <w:rPr>
          <w:rFonts w:ascii="Arial" w:hAnsi="Arial" w:cs="Arial"/>
          <w:sz w:val="20"/>
        </w:rPr>
        <w:t>passed</w:t>
      </w:r>
      <w:proofErr w:type="gramEnd"/>
      <w:r w:rsidRPr="000274AE">
        <w:rPr>
          <w:rFonts w:ascii="Arial" w:hAnsi="Arial" w:cs="Arial"/>
          <w:sz w:val="20"/>
        </w:rPr>
        <w:t xml:space="preserve"> or proceedings are commenced to wind up the Superannuation Trustee, the Holding Trustee or the Superannuation Fund; </w:t>
      </w:r>
    </w:p>
    <w:p w14:paraId="2DC16B21"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7037A26F"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any composition or arrangement is made with the creditors of the Superannuation Trustee, the Holding Trustee or the Superannuation </w:t>
      </w:r>
      <w:proofErr w:type="gramStart"/>
      <w:r w:rsidRPr="000274AE">
        <w:rPr>
          <w:rFonts w:ascii="Arial" w:hAnsi="Arial" w:cs="Arial"/>
          <w:sz w:val="20"/>
        </w:rPr>
        <w:t>Fund;</w:t>
      </w:r>
      <w:proofErr w:type="gramEnd"/>
    </w:p>
    <w:p w14:paraId="215F672D"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6405DDB8"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any other loan or debt of the Superannuation Trustee, including in respect of the Superannuation Fund, becomes repayable before its due date than solely at the option of the Superannuation </w:t>
      </w:r>
      <w:proofErr w:type="gramStart"/>
      <w:r w:rsidRPr="000274AE">
        <w:rPr>
          <w:rFonts w:ascii="Arial" w:hAnsi="Arial" w:cs="Arial"/>
          <w:sz w:val="20"/>
        </w:rPr>
        <w:t>Trustee;</w:t>
      </w:r>
      <w:proofErr w:type="gramEnd"/>
    </w:p>
    <w:p w14:paraId="5017DAC6"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3E30AC3B"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the Superannuation Trustee or the Holding Trustee creates any Security Interest, or permits any Security </w:t>
      </w:r>
      <w:proofErr w:type="gramStart"/>
      <w:r w:rsidRPr="000274AE">
        <w:rPr>
          <w:rFonts w:ascii="Arial" w:hAnsi="Arial" w:cs="Arial"/>
          <w:sz w:val="20"/>
        </w:rPr>
        <w:t>Interest  to</w:t>
      </w:r>
      <w:proofErr w:type="gramEnd"/>
      <w:r w:rsidRPr="000274AE">
        <w:rPr>
          <w:rFonts w:ascii="Arial" w:hAnsi="Arial" w:cs="Arial"/>
          <w:sz w:val="20"/>
        </w:rPr>
        <w:t xml:space="preserve"> exist, or agree to create or give a Security Interest over any of its or their property (including the property of the Superannuation Fund) including the </w:t>
      </w:r>
      <w:r w:rsidRPr="000274AE">
        <w:rPr>
          <w:rFonts w:ascii="Arial" w:hAnsi="Arial" w:cs="Arial"/>
          <w:i/>
          <w:sz w:val="20"/>
        </w:rPr>
        <w:t>security</w:t>
      </w:r>
      <w:r w:rsidRPr="000274AE">
        <w:rPr>
          <w:rFonts w:ascii="Arial" w:hAnsi="Arial" w:cs="Arial"/>
          <w:sz w:val="20"/>
        </w:rPr>
        <w:t xml:space="preserve"> including over the mortgaged property other than a Security Interest that we consent to in writing</w:t>
      </w:r>
      <w:r w:rsidR="00D95BAB">
        <w:rPr>
          <w:rFonts w:ascii="Arial" w:hAnsi="Arial" w:cs="Arial"/>
          <w:sz w:val="20"/>
        </w:rPr>
        <w:t xml:space="preserve"> (acting reasonably)</w:t>
      </w:r>
      <w:r w:rsidRPr="000274AE">
        <w:rPr>
          <w:rFonts w:ascii="Arial" w:hAnsi="Arial" w:cs="Arial"/>
          <w:sz w:val="20"/>
        </w:rPr>
        <w:t>;</w:t>
      </w:r>
    </w:p>
    <w:p w14:paraId="6C4C2627"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40609463"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any government agency compulsorily acquired any part of the </w:t>
      </w:r>
      <w:r w:rsidRPr="000274AE">
        <w:rPr>
          <w:rFonts w:ascii="Arial" w:hAnsi="Arial" w:cs="Arial"/>
          <w:i/>
          <w:sz w:val="20"/>
        </w:rPr>
        <w:t>security</w:t>
      </w:r>
      <w:r w:rsidRPr="000274AE">
        <w:rPr>
          <w:rFonts w:ascii="Arial" w:hAnsi="Arial" w:cs="Arial"/>
          <w:sz w:val="20"/>
        </w:rPr>
        <w:t xml:space="preserve"> or the Superannuation Trustee (whether or not as trustee of the Superannuation Fund) or the Holding Trustee sells or divests itself of any part of the </w:t>
      </w:r>
      <w:r w:rsidRPr="000274AE">
        <w:rPr>
          <w:rFonts w:ascii="Arial" w:hAnsi="Arial" w:cs="Arial"/>
          <w:i/>
          <w:sz w:val="20"/>
        </w:rPr>
        <w:t xml:space="preserve">security </w:t>
      </w:r>
      <w:r w:rsidRPr="000274AE">
        <w:rPr>
          <w:rFonts w:ascii="Arial" w:hAnsi="Arial" w:cs="Arial"/>
          <w:sz w:val="20"/>
        </w:rPr>
        <w:t>under a binding order from a government agency and the Superannuation Fund does not receive compensation for the acquisition, sale or disposal which is acceptable to, and on terms which are acceptable to, us in our discretion;</w:t>
      </w:r>
    </w:p>
    <w:p w14:paraId="54297B4C"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566BEA93"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the Superannuation Trustee ceases to be the trustee of the Superannuation </w:t>
      </w:r>
      <w:proofErr w:type="gramStart"/>
      <w:r w:rsidRPr="000274AE">
        <w:rPr>
          <w:rFonts w:ascii="Arial" w:hAnsi="Arial" w:cs="Arial"/>
          <w:sz w:val="20"/>
        </w:rPr>
        <w:t>Fund;</w:t>
      </w:r>
      <w:proofErr w:type="gramEnd"/>
    </w:p>
    <w:p w14:paraId="0512ECB0"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420EC2E7"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the Superannuation Trustee ceases to be the sole trustee of the Superannuation </w:t>
      </w:r>
      <w:proofErr w:type="gramStart"/>
      <w:r w:rsidRPr="000274AE">
        <w:rPr>
          <w:rFonts w:ascii="Arial" w:hAnsi="Arial" w:cs="Arial"/>
          <w:sz w:val="20"/>
        </w:rPr>
        <w:t>Fund;</w:t>
      </w:r>
      <w:proofErr w:type="gramEnd"/>
    </w:p>
    <w:p w14:paraId="4B57DCC7"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04BD955D"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the Holding Trustee ceases to hold the </w:t>
      </w:r>
      <w:r w:rsidRPr="000274AE">
        <w:rPr>
          <w:rFonts w:ascii="Arial" w:hAnsi="Arial" w:cs="Arial"/>
          <w:i/>
          <w:sz w:val="20"/>
        </w:rPr>
        <w:t xml:space="preserve">security </w:t>
      </w:r>
      <w:r w:rsidRPr="000274AE">
        <w:rPr>
          <w:rFonts w:ascii="Arial" w:hAnsi="Arial" w:cs="Arial"/>
          <w:sz w:val="20"/>
        </w:rPr>
        <w:t>(mortgaged property</w:t>
      </w:r>
      <w:proofErr w:type="gramStart"/>
      <w:r w:rsidRPr="000274AE">
        <w:rPr>
          <w:rFonts w:ascii="Arial" w:hAnsi="Arial" w:cs="Arial"/>
          <w:sz w:val="20"/>
        </w:rPr>
        <w:t>);</w:t>
      </w:r>
      <w:proofErr w:type="gramEnd"/>
    </w:p>
    <w:p w14:paraId="7817C6CE"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4332CB9D"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lastRenderedPageBreak/>
        <w:t xml:space="preserve">the Holding Trustee ceases to hold the </w:t>
      </w:r>
      <w:r w:rsidRPr="000274AE">
        <w:rPr>
          <w:rFonts w:ascii="Arial" w:hAnsi="Arial" w:cs="Arial"/>
          <w:i/>
          <w:sz w:val="20"/>
        </w:rPr>
        <w:t xml:space="preserve">security </w:t>
      </w:r>
      <w:r w:rsidRPr="000274AE">
        <w:rPr>
          <w:rFonts w:ascii="Arial" w:hAnsi="Arial" w:cs="Arial"/>
          <w:sz w:val="20"/>
        </w:rPr>
        <w:t>(mortgaged property)</w:t>
      </w:r>
      <w:r w:rsidRPr="000274AE">
        <w:rPr>
          <w:rFonts w:ascii="Arial" w:hAnsi="Arial" w:cs="Arial"/>
          <w:i/>
          <w:sz w:val="20"/>
        </w:rPr>
        <w:t xml:space="preserve"> </w:t>
      </w:r>
      <w:r w:rsidRPr="000274AE">
        <w:rPr>
          <w:rFonts w:ascii="Arial" w:hAnsi="Arial" w:cs="Arial"/>
          <w:sz w:val="20"/>
        </w:rPr>
        <w:t xml:space="preserve">for the sole benefit of the Superannuation Trustee as trustee of the Superannuation </w:t>
      </w:r>
      <w:proofErr w:type="gramStart"/>
      <w:r w:rsidRPr="000274AE">
        <w:rPr>
          <w:rFonts w:ascii="Arial" w:hAnsi="Arial" w:cs="Arial"/>
          <w:sz w:val="20"/>
        </w:rPr>
        <w:t>Fund;</w:t>
      </w:r>
      <w:proofErr w:type="gramEnd"/>
    </w:p>
    <w:p w14:paraId="0EBA2CC4"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17540FCE"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the Superannuation Trustee ceases to be the sole holder of the beneficial interest in the </w:t>
      </w:r>
      <w:r w:rsidRPr="000274AE">
        <w:rPr>
          <w:rFonts w:ascii="Arial" w:hAnsi="Arial" w:cs="Arial"/>
          <w:i/>
          <w:sz w:val="20"/>
        </w:rPr>
        <w:t xml:space="preserve">security </w:t>
      </w:r>
      <w:r w:rsidRPr="000274AE">
        <w:rPr>
          <w:rFonts w:ascii="Arial" w:hAnsi="Arial" w:cs="Arial"/>
          <w:sz w:val="20"/>
        </w:rPr>
        <w:t>(mortgaged property</w:t>
      </w:r>
      <w:proofErr w:type="gramStart"/>
      <w:r w:rsidRPr="000274AE">
        <w:rPr>
          <w:rFonts w:ascii="Arial" w:hAnsi="Arial" w:cs="Arial"/>
          <w:sz w:val="20"/>
        </w:rPr>
        <w:t>);</w:t>
      </w:r>
      <w:proofErr w:type="gramEnd"/>
    </w:p>
    <w:p w14:paraId="0EEF18F2"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059CBDDB"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the Holding Trustee ceases to comply with or is otherwise in default of any </w:t>
      </w:r>
      <w:r w:rsidRPr="000274AE">
        <w:rPr>
          <w:rFonts w:ascii="Arial" w:hAnsi="Arial" w:cs="Arial"/>
          <w:i/>
          <w:sz w:val="20"/>
        </w:rPr>
        <w:t>security</w:t>
      </w:r>
      <w:r w:rsidRPr="000274AE">
        <w:rPr>
          <w:rFonts w:ascii="Arial" w:hAnsi="Arial" w:cs="Arial"/>
          <w:sz w:val="20"/>
        </w:rPr>
        <w:t xml:space="preserve"> (mortgaged property); or</w:t>
      </w:r>
    </w:p>
    <w:p w14:paraId="692C280A"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5E08EB49"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there is any change (either by variation, addition or otherwise) to the SIS Act or any other law that would (in our reasonable opinion) cause or make this </w:t>
      </w:r>
      <w:r w:rsidRPr="000274AE">
        <w:rPr>
          <w:rFonts w:ascii="Arial" w:hAnsi="Arial" w:cs="Arial"/>
          <w:i/>
          <w:sz w:val="20"/>
        </w:rPr>
        <w:t>loan agreement</w:t>
      </w:r>
      <w:r w:rsidRPr="000274AE">
        <w:rPr>
          <w:rFonts w:ascii="Arial" w:hAnsi="Arial" w:cs="Arial"/>
          <w:sz w:val="20"/>
        </w:rPr>
        <w:t xml:space="preserve"> or any </w:t>
      </w:r>
      <w:r w:rsidRPr="000274AE">
        <w:rPr>
          <w:rFonts w:ascii="Arial" w:hAnsi="Arial" w:cs="Arial"/>
          <w:i/>
          <w:sz w:val="20"/>
        </w:rPr>
        <w:t>security</w:t>
      </w:r>
      <w:r w:rsidRPr="000274AE">
        <w:rPr>
          <w:rFonts w:ascii="Arial" w:hAnsi="Arial" w:cs="Arial"/>
          <w:sz w:val="20"/>
        </w:rPr>
        <w:t xml:space="preserve"> (including the mortgaged property) given or provided under or in connection with this </w:t>
      </w:r>
      <w:r w:rsidRPr="000274AE">
        <w:rPr>
          <w:rFonts w:ascii="Arial" w:hAnsi="Arial" w:cs="Arial"/>
          <w:i/>
          <w:sz w:val="20"/>
        </w:rPr>
        <w:t xml:space="preserve">loan agreement, </w:t>
      </w:r>
      <w:r w:rsidRPr="000274AE">
        <w:rPr>
          <w:rFonts w:ascii="Arial" w:hAnsi="Arial" w:cs="Arial"/>
          <w:sz w:val="20"/>
        </w:rPr>
        <w:t>to be prohibited or illegal.</w:t>
      </w:r>
    </w:p>
    <w:p w14:paraId="17373FB1" w14:textId="77777777" w:rsidR="00DD28E1" w:rsidRDefault="00DD28E1" w:rsidP="006C14D4">
      <w:pPr>
        <w:pStyle w:val="ListParagraph"/>
        <w:widowControl w:val="0"/>
        <w:spacing w:before="60" w:afterLines="60" w:after="144" w:line="240" w:lineRule="atLeast"/>
        <w:rPr>
          <w:rFonts w:ascii="Arial" w:hAnsi="Arial" w:cs="Arial"/>
          <w:b/>
          <w:sz w:val="20"/>
        </w:rPr>
      </w:pPr>
    </w:p>
    <w:p w14:paraId="3D93198E" w14:textId="77777777" w:rsidR="00DD28E1" w:rsidRDefault="0023090F" w:rsidP="006C14D4">
      <w:pPr>
        <w:pStyle w:val="ListParagraph"/>
        <w:keepNext/>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bookmarkStart w:id="28" w:name="_Ref33606442"/>
      <w:r w:rsidRPr="0032193B">
        <w:rPr>
          <w:rFonts w:ascii="Arial" w:hAnsi="Arial" w:cs="Arial"/>
          <w:b/>
          <w:szCs w:val="22"/>
        </w:rPr>
        <w:t>Limited recourse obligations</w:t>
      </w:r>
      <w:bookmarkEnd w:id="28"/>
      <w:r w:rsidR="0079460B" w:rsidRPr="0032193B">
        <w:rPr>
          <w:rFonts w:ascii="Arial" w:hAnsi="Arial" w:cs="Arial"/>
          <w:b/>
          <w:szCs w:val="22"/>
        </w:rPr>
        <w:t xml:space="preserve"> under </w:t>
      </w:r>
      <w:proofErr w:type="spellStart"/>
      <w:r w:rsidR="0079460B" w:rsidRPr="0032193B">
        <w:rPr>
          <w:rFonts w:ascii="Arial" w:hAnsi="Arial" w:cs="Arial"/>
          <w:b/>
          <w:szCs w:val="22"/>
        </w:rPr>
        <w:t>self managed</w:t>
      </w:r>
      <w:proofErr w:type="spellEnd"/>
      <w:r w:rsidR="0079460B" w:rsidRPr="0032193B">
        <w:rPr>
          <w:rFonts w:ascii="Arial" w:hAnsi="Arial" w:cs="Arial"/>
          <w:b/>
          <w:szCs w:val="22"/>
        </w:rPr>
        <w:t xml:space="preserve"> super loans</w:t>
      </w:r>
    </w:p>
    <w:p w14:paraId="4F483586" w14:textId="77777777" w:rsidR="00DD28E1" w:rsidRDefault="00DD28E1" w:rsidP="006C14D4">
      <w:pPr>
        <w:pStyle w:val="ListParagraph"/>
        <w:keepNext/>
        <w:widowControl w:val="0"/>
        <w:spacing w:before="60" w:afterLines="60" w:after="144" w:line="240" w:lineRule="atLeast"/>
        <w:rPr>
          <w:rFonts w:ascii="Arial" w:hAnsi="Arial" w:cs="Arial"/>
          <w:b/>
          <w:sz w:val="20"/>
        </w:rPr>
      </w:pPr>
    </w:p>
    <w:p w14:paraId="203A46D3" w14:textId="77777777" w:rsidR="00DD28E1" w:rsidRDefault="0023090F" w:rsidP="006C14D4">
      <w:pPr>
        <w:pStyle w:val="ListParagraph"/>
        <w:keepNext/>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Despite any other condition in the </w:t>
      </w:r>
      <w:r w:rsidRPr="000274AE">
        <w:rPr>
          <w:rFonts w:ascii="Arial" w:hAnsi="Arial" w:cs="Arial"/>
          <w:i/>
          <w:sz w:val="20"/>
        </w:rPr>
        <w:t>loan agreement</w:t>
      </w:r>
      <w:r w:rsidR="00924C36">
        <w:rPr>
          <w:rFonts w:ascii="Arial" w:hAnsi="Arial" w:cs="Arial"/>
          <w:i/>
          <w:sz w:val="20"/>
        </w:rPr>
        <w:t xml:space="preserve"> </w:t>
      </w:r>
      <w:r w:rsidR="00924C36">
        <w:rPr>
          <w:rFonts w:ascii="Arial" w:hAnsi="Arial" w:cs="Arial"/>
          <w:sz w:val="20"/>
        </w:rPr>
        <w:t>or any other document between us</w:t>
      </w:r>
      <w:r w:rsidRPr="000274AE">
        <w:rPr>
          <w:rFonts w:ascii="Arial" w:hAnsi="Arial" w:cs="Arial"/>
          <w:sz w:val="20"/>
        </w:rPr>
        <w:t>:</w:t>
      </w:r>
    </w:p>
    <w:p w14:paraId="76BBCAC4" w14:textId="77777777" w:rsidR="00DD28E1" w:rsidRDefault="00DD28E1" w:rsidP="006C14D4">
      <w:pPr>
        <w:pStyle w:val="ListParagraph"/>
        <w:widowControl w:val="0"/>
        <w:spacing w:before="60" w:afterLines="60" w:after="144" w:line="240" w:lineRule="atLeast"/>
        <w:rPr>
          <w:rFonts w:ascii="Arial" w:hAnsi="Arial" w:cs="Arial"/>
          <w:sz w:val="20"/>
        </w:rPr>
      </w:pPr>
    </w:p>
    <w:p w14:paraId="1D5EB14C"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this </w:t>
      </w:r>
      <w:r w:rsidRPr="000274AE">
        <w:rPr>
          <w:rFonts w:ascii="Arial" w:hAnsi="Arial" w:cs="Arial"/>
          <w:i/>
          <w:sz w:val="20"/>
        </w:rPr>
        <w:t>loan agreement</w:t>
      </w:r>
      <w:r w:rsidRPr="000274AE">
        <w:rPr>
          <w:rFonts w:ascii="Arial" w:hAnsi="Arial" w:cs="Arial"/>
          <w:sz w:val="20"/>
        </w:rPr>
        <w:t xml:space="preserve"> relates solely to money (including interest and all costs and charges associated with that loan) payable by the Superannuation Trustee in respect of our loan to the Superannuation Trustee</w:t>
      </w:r>
      <w:r w:rsidRPr="000274AE">
        <w:rPr>
          <w:rFonts w:ascii="Arial" w:hAnsi="Arial" w:cs="Arial"/>
          <w:i/>
          <w:sz w:val="20"/>
        </w:rPr>
        <w:t xml:space="preserve"> </w:t>
      </w:r>
      <w:r w:rsidRPr="000274AE">
        <w:rPr>
          <w:rFonts w:ascii="Arial" w:hAnsi="Arial" w:cs="Arial"/>
          <w:sz w:val="20"/>
        </w:rPr>
        <w:t xml:space="preserve">in its capacity as trustee of the Superannuation Fund </w:t>
      </w:r>
      <w:r w:rsidR="00924C36">
        <w:rPr>
          <w:rFonts w:ascii="Arial" w:hAnsi="Arial" w:cs="Arial"/>
          <w:sz w:val="20"/>
        </w:rPr>
        <w:t xml:space="preserve">but does not impose on the Superannuation Trustee an obligation to pay any other </w:t>
      </w:r>
      <w:proofErr w:type="gramStart"/>
      <w:r w:rsidR="00924C36">
        <w:rPr>
          <w:rFonts w:ascii="Arial" w:hAnsi="Arial" w:cs="Arial"/>
          <w:sz w:val="20"/>
        </w:rPr>
        <w:t>money</w:t>
      </w:r>
      <w:r w:rsidRPr="000274AE">
        <w:rPr>
          <w:rFonts w:ascii="Arial" w:hAnsi="Arial" w:cs="Arial"/>
          <w:sz w:val="20"/>
        </w:rPr>
        <w:t>;</w:t>
      </w:r>
      <w:proofErr w:type="gramEnd"/>
    </w:p>
    <w:p w14:paraId="54C48042"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1179410A"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our rights under this </w:t>
      </w:r>
      <w:r w:rsidRPr="000274AE">
        <w:rPr>
          <w:rFonts w:ascii="Arial" w:hAnsi="Arial" w:cs="Arial"/>
          <w:i/>
          <w:sz w:val="20"/>
        </w:rPr>
        <w:t>loan agreement</w:t>
      </w:r>
      <w:r w:rsidRPr="000274AE">
        <w:rPr>
          <w:rFonts w:ascii="Arial" w:hAnsi="Arial" w:cs="Arial"/>
          <w:sz w:val="20"/>
        </w:rPr>
        <w:t xml:space="preserve"> against the Superannuation Fund, on default by the Superannuation Trustee and in the absence of fraud or misrepresentation by the Superannuation Trustee, are limited in recourse to the </w:t>
      </w:r>
      <w:r w:rsidRPr="000274AE">
        <w:rPr>
          <w:rFonts w:ascii="Arial" w:hAnsi="Arial" w:cs="Arial"/>
          <w:i/>
          <w:sz w:val="20"/>
        </w:rPr>
        <w:t>security</w:t>
      </w:r>
      <w:r w:rsidRPr="000274AE">
        <w:rPr>
          <w:rFonts w:ascii="Arial" w:hAnsi="Arial" w:cs="Arial"/>
          <w:sz w:val="20"/>
        </w:rPr>
        <w:t xml:space="preserve"> (mortgaged property</w:t>
      </w:r>
      <w:proofErr w:type="gramStart"/>
      <w:r w:rsidRPr="000274AE">
        <w:rPr>
          <w:rFonts w:ascii="Arial" w:hAnsi="Arial" w:cs="Arial"/>
          <w:sz w:val="20"/>
        </w:rPr>
        <w:t>);</w:t>
      </w:r>
      <w:proofErr w:type="gramEnd"/>
    </w:p>
    <w:p w14:paraId="73C0E709"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4A6C2C45" w14:textId="77777777" w:rsidR="00DD28E1" w:rsidRDefault="0023090F"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If we exercise any of our rights under this </w:t>
      </w:r>
      <w:r w:rsidRPr="000274AE">
        <w:rPr>
          <w:rFonts w:ascii="Arial" w:hAnsi="Arial" w:cs="Arial"/>
          <w:i/>
          <w:sz w:val="20"/>
        </w:rPr>
        <w:t xml:space="preserve">loan agreement </w:t>
      </w:r>
      <w:r w:rsidRPr="000274AE">
        <w:rPr>
          <w:rFonts w:ascii="Arial" w:hAnsi="Arial" w:cs="Arial"/>
          <w:sz w:val="20"/>
        </w:rPr>
        <w:t xml:space="preserve">or any other document between us and the Superannuation Trustee, against the Superannuation Trustee we will comply with the Superannuation Laws.  </w:t>
      </w:r>
    </w:p>
    <w:p w14:paraId="32EB3167" w14:textId="77777777" w:rsidR="000A5BF1" w:rsidRDefault="000A5BF1" w:rsidP="00760B61">
      <w:pPr>
        <w:pStyle w:val="ListParagraph"/>
        <w:widowControl w:val="0"/>
        <w:spacing w:before="120" w:line="240" w:lineRule="atLeast"/>
        <w:rPr>
          <w:rFonts w:ascii="Arial" w:hAnsi="Arial" w:cs="Arial"/>
          <w:sz w:val="20"/>
        </w:rPr>
      </w:pPr>
      <w:bookmarkStart w:id="29" w:name="_Ref69474310"/>
    </w:p>
    <w:p w14:paraId="03D30A33" w14:textId="77777777" w:rsidR="00FD4E12" w:rsidRDefault="007530FF" w:rsidP="00760B61">
      <w:pPr>
        <w:pStyle w:val="ListParagraph"/>
        <w:widowControl w:val="0"/>
        <w:numPr>
          <w:ilvl w:val="1"/>
          <w:numId w:val="4"/>
        </w:numPr>
        <w:spacing w:before="120" w:line="240" w:lineRule="atLeast"/>
        <w:rPr>
          <w:rFonts w:ascii="Arial" w:hAnsi="Arial" w:cs="Arial"/>
          <w:sz w:val="20"/>
        </w:rPr>
      </w:pPr>
      <w:bookmarkStart w:id="30" w:name="_Ref69474993"/>
      <w:r>
        <w:rPr>
          <w:rFonts w:ascii="Arial" w:hAnsi="Arial" w:cs="Arial"/>
          <w:sz w:val="20"/>
        </w:rPr>
        <w:t xml:space="preserve">Subject to clause </w:t>
      </w:r>
      <w:r w:rsidR="009818D6">
        <w:fldChar w:fldCharType="begin"/>
      </w:r>
      <w:r w:rsidR="00FD4E12">
        <w:instrText xml:space="preserve"> REF _Ref69474286 \w \h  \* MERGEFORMAT </w:instrText>
      </w:r>
      <w:r w:rsidR="009818D6">
        <w:fldChar w:fldCharType="separate"/>
      </w:r>
      <w:r w:rsidR="00FD4E12" w:rsidRPr="00A81509">
        <w:rPr>
          <w:rFonts w:ascii="Arial" w:hAnsi="Arial" w:cs="Arial"/>
          <w:sz w:val="20"/>
        </w:rPr>
        <w:t>28.3</w:t>
      </w:r>
      <w:r w:rsidR="009818D6">
        <w:fldChar w:fldCharType="end"/>
      </w:r>
      <w:r>
        <w:rPr>
          <w:rFonts w:ascii="Arial" w:hAnsi="Arial" w:cs="Arial"/>
          <w:sz w:val="20"/>
        </w:rPr>
        <w:t xml:space="preserve">, we </w:t>
      </w:r>
      <w:r w:rsidR="000A5BF1" w:rsidRPr="000A5BF1">
        <w:rPr>
          <w:rFonts w:ascii="Arial" w:hAnsi="Arial" w:cs="Arial"/>
          <w:sz w:val="20"/>
        </w:rPr>
        <w:t xml:space="preserve">will not </w:t>
      </w:r>
      <w:r>
        <w:rPr>
          <w:rFonts w:ascii="Arial" w:hAnsi="Arial" w:cs="Arial"/>
          <w:sz w:val="20"/>
        </w:rPr>
        <w:t>take any step</w:t>
      </w:r>
      <w:r w:rsidR="000C168E">
        <w:rPr>
          <w:rFonts w:ascii="Arial" w:hAnsi="Arial" w:cs="Arial"/>
          <w:sz w:val="20"/>
        </w:rPr>
        <w:t xml:space="preserve"> pursuant to the rights conferred by this </w:t>
      </w:r>
      <w:r w:rsidR="000C168E">
        <w:rPr>
          <w:rFonts w:ascii="Arial" w:hAnsi="Arial" w:cs="Arial"/>
          <w:i/>
          <w:sz w:val="20"/>
        </w:rPr>
        <w:t xml:space="preserve">loan agreement </w:t>
      </w:r>
      <w:r w:rsidR="000C168E">
        <w:rPr>
          <w:rFonts w:ascii="Arial" w:hAnsi="Arial" w:cs="Arial"/>
          <w:sz w:val="20"/>
        </w:rPr>
        <w:t>to:</w:t>
      </w:r>
      <w:bookmarkEnd w:id="29"/>
      <w:bookmarkEnd w:id="30"/>
    </w:p>
    <w:p w14:paraId="523AE878" w14:textId="77777777" w:rsidR="000C168E" w:rsidRDefault="000C168E" w:rsidP="00760B61">
      <w:pPr>
        <w:pStyle w:val="ListParagraph"/>
        <w:widowControl w:val="0"/>
        <w:spacing w:before="120" w:line="240" w:lineRule="atLeast"/>
        <w:rPr>
          <w:rFonts w:ascii="Arial" w:hAnsi="Arial" w:cs="Arial"/>
          <w:sz w:val="20"/>
        </w:rPr>
      </w:pPr>
    </w:p>
    <w:p w14:paraId="38F5284C" w14:textId="77777777" w:rsidR="00FD4E12" w:rsidRDefault="000C168E" w:rsidP="00760B61">
      <w:pPr>
        <w:pStyle w:val="ListParagraph"/>
        <w:widowControl w:val="0"/>
        <w:numPr>
          <w:ilvl w:val="2"/>
          <w:numId w:val="4"/>
        </w:numPr>
        <w:spacing w:before="120" w:line="240" w:lineRule="atLeast"/>
        <w:rPr>
          <w:rFonts w:ascii="Arial" w:hAnsi="Arial" w:cs="Arial"/>
          <w:sz w:val="20"/>
        </w:rPr>
      </w:pPr>
      <w:r>
        <w:rPr>
          <w:rFonts w:ascii="Arial" w:hAnsi="Arial" w:cs="Arial"/>
          <w:sz w:val="20"/>
        </w:rPr>
        <w:t xml:space="preserve">have an administrator appointed to the Superannuation </w:t>
      </w:r>
      <w:proofErr w:type="gramStart"/>
      <w:r>
        <w:rPr>
          <w:rFonts w:ascii="Arial" w:hAnsi="Arial" w:cs="Arial"/>
          <w:sz w:val="20"/>
        </w:rPr>
        <w:t>Trustee;</w:t>
      </w:r>
      <w:proofErr w:type="gramEnd"/>
    </w:p>
    <w:p w14:paraId="3017CA3F" w14:textId="77777777" w:rsidR="00AA7664" w:rsidRDefault="00AA7664" w:rsidP="00760B61">
      <w:pPr>
        <w:pStyle w:val="ListParagraph"/>
        <w:widowControl w:val="0"/>
        <w:spacing w:before="120" w:line="240" w:lineRule="atLeast"/>
        <w:ind w:left="1418"/>
        <w:rPr>
          <w:rFonts w:ascii="Arial" w:hAnsi="Arial" w:cs="Arial"/>
          <w:sz w:val="20"/>
        </w:rPr>
      </w:pPr>
    </w:p>
    <w:p w14:paraId="1BB6962D" w14:textId="77777777" w:rsidR="00FD4E12" w:rsidRDefault="000C168E" w:rsidP="00760B61">
      <w:pPr>
        <w:pStyle w:val="ListParagraph"/>
        <w:widowControl w:val="0"/>
        <w:numPr>
          <w:ilvl w:val="2"/>
          <w:numId w:val="4"/>
        </w:numPr>
        <w:spacing w:before="120" w:line="240" w:lineRule="atLeast"/>
        <w:rPr>
          <w:rFonts w:ascii="Arial" w:hAnsi="Arial" w:cs="Arial"/>
          <w:sz w:val="20"/>
        </w:rPr>
      </w:pPr>
      <w:r>
        <w:rPr>
          <w:rFonts w:ascii="Arial" w:hAnsi="Arial" w:cs="Arial"/>
          <w:sz w:val="20"/>
        </w:rPr>
        <w:t xml:space="preserve">have a receiver, receiver and manager, trustee, other controller (as defined in the Corporations Act), liquidator, provisional liquidator or similar official appointed to the Superannuation Trustee other than a receiver of the </w:t>
      </w:r>
      <w:r>
        <w:rPr>
          <w:rFonts w:ascii="Arial" w:hAnsi="Arial" w:cs="Arial"/>
          <w:i/>
          <w:sz w:val="20"/>
        </w:rPr>
        <w:t>security</w:t>
      </w:r>
      <w:r>
        <w:rPr>
          <w:rFonts w:ascii="Arial" w:hAnsi="Arial" w:cs="Arial"/>
          <w:sz w:val="20"/>
        </w:rPr>
        <w:t xml:space="preserve"> (mortgaged property) </w:t>
      </w:r>
      <w:proofErr w:type="gramStart"/>
      <w:r>
        <w:rPr>
          <w:rFonts w:ascii="Arial" w:hAnsi="Arial" w:cs="Arial"/>
          <w:sz w:val="20"/>
        </w:rPr>
        <w:t>only;</w:t>
      </w:r>
      <w:proofErr w:type="gramEnd"/>
    </w:p>
    <w:p w14:paraId="46ABF42B" w14:textId="77777777" w:rsidR="00AA7664" w:rsidRDefault="00AA7664" w:rsidP="00760B61">
      <w:pPr>
        <w:pStyle w:val="ListParagraph"/>
        <w:widowControl w:val="0"/>
        <w:spacing w:before="120" w:line="240" w:lineRule="atLeast"/>
        <w:ind w:left="1418"/>
        <w:rPr>
          <w:rFonts w:ascii="Arial" w:hAnsi="Arial" w:cs="Arial"/>
          <w:sz w:val="20"/>
        </w:rPr>
      </w:pPr>
    </w:p>
    <w:p w14:paraId="4DC2FBD3" w14:textId="77777777" w:rsidR="00FD4E12" w:rsidRDefault="000C168E" w:rsidP="00760B61">
      <w:pPr>
        <w:pStyle w:val="ListParagraph"/>
        <w:widowControl w:val="0"/>
        <w:numPr>
          <w:ilvl w:val="2"/>
          <w:numId w:val="4"/>
        </w:numPr>
        <w:spacing w:before="120" w:line="240" w:lineRule="atLeast"/>
        <w:rPr>
          <w:rFonts w:ascii="Arial" w:hAnsi="Arial" w:cs="Arial"/>
          <w:sz w:val="20"/>
        </w:rPr>
      </w:pPr>
      <w:r>
        <w:rPr>
          <w:rFonts w:ascii="Arial" w:hAnsi="Arial" w:cs="Arial"/>
          <w:sz w:val="20"/>
        </w:rPr>
        <w:t xml:space="preserve">have the Superannuation Trustee wound up, or prove in any winding up of the Superannuation </w:t>
      </w:r>
      <w:proofErr w:type="gramStart"/>
      <w:r>
        <w:rPr>
          <w:rFonts w:ascii="Arial" w:hAnsi="Arial" w:cs="Arial"/>
          <w:sz w:val="20"/>
        </w:rPr>
        <w:t>Trustee;</w:t>
      </w:r>
      <w:proofErr w:type="gramEnd"/>
    </w:p>
    <w:p w14:paraId="4C439E33" w14:textId="77777777" w:rsidR="00AA7664" w:rsidRDefault="00AA7664" w:rsidP="00760B61">
      <w:pPr>
        <w:pStyle w:val="ListParagraph"/>
        <w:widowControl w:val="0"/>
        <w:spacing w:before="120" w:line="240" w:lineRule="atLeast"/>
        <w:ind w:left="1418"/>
        <w:rPr>
          <w:rFonts w:ascii="Arial" w:hAnsi="Arial" w:cs="Arial"/>
          <w:sz w:val="20"/>
        </w:rPr>
      </w:pPr>
    </w:p>
    <w:p w14:paraId="5918EE7B" w14:textId="77777777" w:rsidR="00FD4E12" w:rsidRDefault="000C168E" w:rsidP="00760B61">
      <w:pPr>
        <w:pStyle w:val="ListParagraph"/>
        <w:widowControl w:val="0"/>
        <w:numPr>
          <w:ilvl w:val="2"/>
          <w:numId w:val="4"/>
        </w:numPr>
        <w:spacing w:before="120" w:line="240" w:lineRule="atLeast"/>
        <w:rPr>
          <w:rFonts w:ascii="Arial" w:hAnsi="Arial" w:cs="Arial"/>
          <w:sz w:val="20"/>
        </w:rPr>
      </w:pPr>
      <w:r>
        <w:rPr>
          <w:rFonts w:ascii="Arial" w:hAnsi="Arial" w:cs="Arial"/>
          <w:sz w:val="20"/>
        </w:rPr>
        <w:t xml:space="preserve">carry out any distress or execution on any property of the Superannuation Fund other than the </w:t>
      </w:r>
      <w:r>
        <w:rPr>
          <w:rFonts w:ascii="Arial" w:hAnsi="Arial" w:cs="Arial"/>
          <w:i/>
          <w:sz w:val="20"/>
        </w:rPr>
        <w:t>security</w:t>
      </w:r>
      <w:r>
        <w:rPr>
          <w:rFonts w:ascii="Arial" w:hAnsi="Arial" w:cs="Arial"/>
          <w:sz w:val="20"/>
        </w:rPr>
        <w:t xml:space="preserve"> (mortgaged property</w:t>
      </w:r>
      <w:proofErr w:type="gramStart"/>
      <w:r>
        <w:rPr>
          <w:rFonts w:ascii="Arial" w:hAnsi="Arial" w:cs="Arial"/>
          <w:sz w:val="20"/>
        </w:rPr>
        <w:t>);</w:t>
      </w:r>
      <w:proofErr w:type="gramEnd"/>
    </w:p>
    <w:p w14:paraId="2C81CA5D" w14:textId="77777777" w:rsidR="00AA7664" w:rsidRDefault="00AA7664" w:rsidP="00760B61">
      <w:pPr>
        <w:pStyle w:val="ListParagraph"/>
        <w:widowControl w:val="0"/>
        <w:spacing w:before="120" w:line="240" w:lineRule="atLeast"/>
        <w:ind w:left="1418"/>
        <w:rPr>
          <w:rFonts w:ascii="Arial" w:hAnsi="Arial" w:cs="Arial"/>
          <w:sz w:val="20"/>
        </w:rPr>
      </w:pPr>
    </w:p>
    <w:p w14:paraId="0A3D17EC" w14:textId="77777777" w:rsidR="00FD4E12" w:rsidRDefault="000C168E" w:rsidP="00760B61">
      <w:pPr>
        <w:pStyle w:val="ListParagraph"/>
        <w:widowControl w:val="0"/>
        <w:numPr>
          <w:ilvl w:val="2"/>
          <w:numId w:val="4"/>
        </w:numPr>
        <w:spacing w:before="120" w:line="240" w:lineRule="atLeast"/>
        <w:rPr>
          <w:rFonts w:ascii="Arial" w:hAnsi="Arial" w:cs="Arial"/>
          <w:sz w:val="20"/>
        </w:rPr>
      </w:pPr>
      <w:r>
        <w:rPr>
          <w:rFonts w:ascii="Arial" w:hAnsi="Arial" w:cs="Arial"/>
          <w:sz w:val="20"/>
        </w:rPr>
        <w:t>exercise any:</w:t>
      </w:r>
    </w:p>
    <w:p w14:paraId="64CB6CCF" w14:textId="77777777" w:rsidR="00AA7664" w:rsidRDefault="00AA7664" w:rsidP="00760B61">
      <w:pPr>
        <w:pStyle w:val="ListParagraph"/>
        <w:widowControl w:val="0"/>
        <w:spacing w:before="120" w:line="240" w:lineRule="atLeast"/>
        <w:ind w:left="2126"/>
        <w:rPr>
          <w:rFonts w:ascii="Arial" w:hAnsi="Arial" w:cs="Arial"/>
          <w:sz w:val="20"/>
        </w:rPr>
      </w:pPr>
    </w:p>
    <w:p w14:paraId="6B1A2441" w14:textId="77777777" w:rsidR="00FD4E12" w:rsidRDefault="000C168E" w:rsidP="00760B61">
      <w:pPr>
        <w:pStyle w:val="ListParagraph"/>
        <w:widowControl w:val="0"/>
        <w:numPr>
          <w:ilvl w:val="3"/>
          <w:numId w:val="4"/>
        </w:numPr>
        <w:spacing w:before="120" w:line="240" w:lineRule="atLeast"/>
        <w:rPr>
          <w:rFonts w:ascii="Arial" w:hAnsi="Arial" w:cs="Arial"/>
          <w:sz w:val="20"/>
        </w:rPr>
      </w:pPr>
      <w:r>
        <w:rPr>
          <w:rFonts w:ascii="Arial" w:hAnsi="Arial" w:cs="Arial"/>
          <w:sz w:val="20"/>
        </w:rPr>
        <w:t>right of set-</w:t>
      </w:r>
      <w:proofErr w:type="gramStart"/>
      <w:r>
        <w:rPr>
          <w:rFonts w:ascii="Arial" w:hAnsi="Arial" w:cs="Arial"/>
          <w:sz w:val="20"/>
        </w:rPr>
        <w:t>off;</w:t>
      </w:r>
      <w:proofErr w:type="gramEnd"/>
    </w:p>
    <w:p w14:paraId="64EDB065" w14:textId="77777777" w:rsidR="00AA7664" w:rsidRDefault="00AA7664" w:rsidP="00760B61">
      <w:pPr>
        <w:pStyle w:val="ListParagraph"/>
        <w:widowControl w:val="0"/>
        <w:spacing w:before="120" w:line="240" w:lineRule="atLeast"/>
        <w:ind w:left="2126"/>
        <w:rPr>
          <w:rFonts w:ascii="Arial" w:hAnsi="Arial" w:cs="Arial"/>
          <w:sz w:val="20"/>
        </w:rPr>
      </w:pPr>
    </w:p>
    <w:p w14:paraId="0D950A5B" w14:textId="77777777" w:rsidR="00FD4E12" w:rsidRDefault="000C168E" w:rsidP="00760B61">
      <w:pPr>
        <w:pStyle w:val="ListParagraph"/>
        <w:widowControl w:val="0"/>
        <w:numPr>
          <w:ilvl w:val="3"/>
          <w:numId w:val="4"/>
        </w:numPr>
        <w:spacing w:before="120" w:line="240" w:lineRule="atLeast"/>
        <w:rPr>
          <w:rFonts w:ascii="Arial" w:hAnsi="Arial" w:cs="Arial"/>
          <w:sz w:val="20"/>
        </w:rPr>
      </w:pPr>
      <w:r>
        <w:rPr>
          <w:rFonts w:ascii="Arial" w:hAnsi="Arial" w:cs="Arial"/>
          <w:sz w:val="20"/>
        </w:rPr>
        <w:t>right to combine or consolidate accounts; or</w:t>
      </w:r>
    </w:p>
    <w:p w14:paraId="29BAFB9C" w14:textId="77777777" w:rsidR="00AA7664" w:rsidRDefault="00AA7664" w:rsidP="00760B61">
      <w:pPr>
        <w:pStyle w:val="ListParagraph"/>
        <w:widowControl w:val="0"/>
        <w:spacing w:before="120" w:line="240" w:lineRule="atLeast"/>
        <w:ind w:left="2126"/>
        <w:rPr>
          <w:rFonts w:ascii="Arial" w:hAnsi="Arial" w:cs="Arial"/>
          <w:sz w:val="20"/>
        </w:rPr>
      </w:pPr>
    </w:p>
    <w:p w14:paraId="05534C25" w14:textId="77777777" w:rsidR="00FD4E12" w:rsidRDefault="000C168E" w:rsidP="00760B61">
      <w:pPr>
        <w:pStyle w:val="ListParagraph"/>
        <w:widowControl w:val="0"/>
        <w:numPr>
          <w:ilvl w:val="3"/>
          <w:numId w:val="4"/>
        </w:numPr>
        <w:spacing w:before="120" w:line="240" w:lineRule="atLeast"/>
        <w:rPr>
          <w:rFonts w:ascii="Arial" w:hAnsi="Arial" w:cs="Arial"/>
          <w:sz w:val="20"/>
        </w:rPr>
      </w:pPr>
      <w:r>
        <w:rPr>
          <w:rFonts w:ascii="Arial" w:hAnsi="Arial" w:cs="Arial"/>
          <w:sz w:val="20"/>
        </w:rPr>
        <w:t>lien,</w:t>
      </w:r>
    </w:p>
    <w:p w14:paraId="679CCAF5" w14:textId="77777777" w:rsidR="00AA7664" w:rsidRDefault="00AA7664" w:rsidP="00760B61">
      <w:pPr>
        <w:pStyle w:val="ListParagraph"/>
        <w:widowControl w:val="0"/>
        <w:spacing w:before="120" w:line="240" w:lineRule="atLeast"/>
        <w:ind w:left="1418"/>
        <w:rPr>
          <w:rFonts w:ascii="Arial" w:hAnsi="Arial" w:cs="Arial"/>
          <w:sz w:val="20"/>
        </w:rPr>
      </w:pPr>
    </w:p>
    <w:p w14:paraId="0522F698" w14:textId="77777777" w:rsidR="005E4569" w:rsidRDefault="000C168E" w:rsidP="00760B61">
      <w:pPr>
        <w:pStyle w:val="ListParagraph"/>
        <w:widowControl w:val="0"/>
        <w:spacing w:before="120" w:line="240" w:lineRule="atLeast"/>
        <w:ind w:left="1418"/>
        <w:rPr>
          <w:rFonts w:ascii="Arial" w:hAnsi="Arial" w:cs="Arial"/>
          <w:sz w:val="20"/>
        </w:rPr>
      </w:pPr>
      <w:r>
        <w:rPr>
          <w:rFonts w:ascii="Arial" w:hAnsi="Arial" w:cs="Arial"/>
          <w:sz w:val="20"/>
        </w:rPr>
        <w:t xml:space="preserve">against the Superannuation Trustee, other than in respect of the </w:t>
      </w:r>
      <w:r>
        <w:rPr>
          <w:rFonts w:ascii="Arial" w:hAnsi="Arial" w:cs="Arial"/>
          <w:i/>
          <w:sz w:val="20"/>
        </w:rPr>
        <w:t>security</w:t>
      </w:r>
      <w:r>
        <w:rPr>
          <w:rFonts w:ascii="Arial" w:hAnsi="Arial" w:cs="Arial"/>
          <w:sz w:val="20"/>
        </w:rPr>
        <w:t xml:space="preserve"> (mortgaged property</w:t>
      </w:r>
      <w:proofErr w:type="gramStart"/>
      <w:r>
        <w:rPr>
          <w:rFonts w:ascii="Arial" w:hAnsi="Arial" w:cs="Arial"/>
          <w:sz w:val="20"/>
        </w:rPr>
        <w:t>)</w:t>
      </w:r>
      <w:r w:rsidR="003B6CD1">
        <w:rPr>
          <w:rFonts w:ascii="Arial" w:hAnsi="Arial" w:cs="Arial"/>
          <w:sz w:val="20"/>
        </w:rPr>
        <w:t>;</w:t>
      </w:r>
      <w:proofErr w:type="gramEnd"/>
    </w:p>
    <w:p w14:paraId="295AD3AD" w14:textId="77777777" w:rsidR="00AA7664" w:rsidRDefault="00AA7664" w:rsidP="00760B61">
      <w:pPr>
        <w:pStyle w:val="ListParagraph"/>
        <w:widowControl w:val="0"/>
        <w:spacing w:before="120" w:line="240" w:lineRule="atLeast"/>
        <w:ind w:left="1418"/>
        <w:rPr>
          <w:rFonts w:ascii="Arial" w:hAnsi="Arial" w:cs="Arial"/>
          <w:sz w:val="20"/>
        </w:rPr>
      </w:pPr>
    </w:p>
    <w:p w14:paraId="1C775F01" w14:textId="77777777" w:rsidR="00FD4E12" w:rsidRPr="00AA7664" w:rsidRDefault="000C168E" w:rsidP="00760B61">
      <w:pPr>
        <w:pStyle w:val="ListParagraph"/>
        <w:widowControl w:val="0"/>
        <w:numPr>
          <w:ilvl w:val="2"/>
          <w:numId w:val="4"/>
        </w:numPr>
        <w:spacing w:before="120" w:line="240" w:lineRule="atLeast"/>
        <w:rPr>
          <w:rFonts w:ascii="Arial" w:hAnsi="Arial" w:cs="Arial"/>
          <w:sz w:val="20"/>
        </w:rPr>
      </w:pPr>
      <w:r w:rsidRPr="00AA7664">
        <w:rPr>
          <w:rFonts w:ascii="Arial" w:hAnsi="Arial" w:cs="Arial"/>
          <w:sz w:val="20"/>
        </w:rPr>
        <w:lastRenderedPageBreak/>
        <w:t>make any other claim or institute proceedings of any kind as agai</w:t>
      </w:r>
      <w:r w:rsidR="005C3136" w:rsidRPr="00AA7664">
        <w:rPr>
          <w:rFonts w:ascii="Arial" w:hAnsi="Arial" w:cs="Arial"/>
          <w:sz w:val="20"/>
        </w:rPr>
        <w:t>n</w:t>
      </w:r>
      <w:r w:rsidRPr="00AA7664">
        <w:rPr>
          <w:rFonts w:ascii="Arial" w:hAnsi="Arial" w:cs="Arial"/>
          <w:sz w:val="20"/>
        </w:rPr>
        <w:t xml:space="preserve">st any property or assets of the Superannuation Trustee other than the </w:t>
      </w:r>
      <w:r w:rsidRPr="00AA7664">
        <w:rPr>
          <w:rFonts w:ascii="Arial" w:hAnsi="Arial" w:cs="Arial"/>
          <w:i/>
          <w:sz w:val="20"/>
        </w:rPr>
        <w:t>security</w:t>
      </w:r>
      <w:r w:rsidRPr="00AA7664">
        <w:rPr>
          <w:rFonts w:ascii="Arial" w:hAnsi="Arial" w:cs="Arial"/>
          <w:sz w:val="20"/>
        </w:rPr>
        <w:t xml:space="preserve"> (mortgaged property).  </w:t>
      </w:r>
    </w:p>
    <w:p w14:paraId="2A8463F5" w14:textId="77777777" w:rsidR="000C168E" w:rsidRDefault="000C168E" w:rsidP="00760B61">
      <w:pPr>
        <w:pStyle w:val="ListParagraph"/>
        <w:widowControl w:val="0"/>
        <w:spacing w:before="120" w:line="240" w:lineRule="atLeast"/>
        <w:rPr>
          <w:rFonts w:ascii="Arial" w:hAnsi="Arial" w:cs="Arial"/>
          <w:sz w:val="20"/>
        </w:rPr>
      </w:pPr>
    </w:p>
    <w:p w14:paraId="33FB897E" w14:textId="77777777" w:rsidR="000C168E" w:rsidRPr="000274AE" w:rsidRDefault="000C168E" w:rsidP="00760B61">
      <w:pPr>
        <w:pStyle w:val="ListParagraph"/>
        <w:widowControl w:val="0"/>
        <w:numPr>
          <w:ilvl w:val="1"/>
          <w:numId w:val="4"/>
        </w:numPr>
        <w:spacing w:before="120" w:line="240" w:lineRule="atLeast"/>
        <w:rPr>
          <w:rFonts w:ascii="Arial" w:hAnsi="Arial" w:cs="Arial"/>
          <w:sz w:val="20"/>
        </w:rPr>
      </w:pPr>
      <w:bookmarkStart w:id="31" w:name="_Ref69474286"/>
      <w:r>
        <w:rPr>
          <w:rFonts w:ascii="Arial" w:hAnsi="Arial" w:cs="Arial"/>
          <w:sz w:val="20"/>
        </w:rPr>
        <w:t xml:space="preserve">Clause </w:t>
      </w:r>
      <w:r w:rsidR="00DD28E1">
        <w:rPr>
          <w:rFonts w:ascii="Arial" w:hAnsi="Arial" w:cs="Arial"/>
          <w:sz w:val="20"/>
        </w:rPr>
        <w:fldChar w:fldCharType="begin"/>
      </w:r>
      <w:r>
        <w:rPr>
          <w:rFonts w:ascii="Arial" w:hAnsi="Arial" w:cs="Arial"/>
          <w:sz w:val="20"/>
        </w:rPr>
        <w:instrText xml:space="preserve"> REF _Ref69474993 \w \h </w:instrText>
      </w:r>
      <w:r w:rsidR="00DD28E1">
        <w:rPr>
          <w:rFonts w:ascii="Arial" w:hAnsi="Arial" w:cs="Arial"/>
          <w:sz w:val="20"/>
        </w:rPr>
      </w:r>
      <w:r w:rsidR="00DD28E1">
        <w:rPr>
          <w:rFonts w:ascii="Arial" w:hAnsi="Arial" w:cs="Arial"/>
          <w:sz w:val="20"/>
        </w:rPr>
        <w:fldChar w:fldCharType="separate"/>
      </w:r>
      <w:r w:rsidR="00A81509">
        <w:rPr>
          <w:rFonts w:ascii="Arial" w:hAnsi="Arial" w:cs="Arial"/>
          <w:sz w:val="20"/>
        </w:rPr>
        <w:t>28.2</w:t>
      </w:r>
      <w:r w:rsidR="00DD28E1">
        <w:rPr>
          <w:rFonts w:ascii="Arial" w:hAnsi="Arial" w:cs="Arial"/>
          <w:sz w:val="20"/>
        </w:rPr>
        <w:fldChar w:fldCharType="end"/>
      </w:r>
      <w:r>
        <w:rPr>
          <w:rFonts w:ascii="Arial" w:hAnsi="Arial" w:cs="Arial"/>
          <w:sz w:val="20"/>
        </w:rPr>
        <w:t xml:space="preserve"> does not:</w:t>
      </w:r>
      <w:bookmarkEnd w:id="31"/>
    </w:p>
    <w:p w14:paraId="53D6784B" w14:textId="77777777" w:rsidR="000C168E" w:rsidRDefault="000C168E" w:rsidP="00760B61">
      <w:pPr>
        <w:pStyle w:val="ListParagraph"/>
        <w:widowControl w:val="0"/>
        <w:spacing w:before="120" w:line="240" w:lineRule="atLeast"/>
        <w:rPr>
          <w:rFonts w:ascii="Arial" w:hAnsi="Arial" w:cs="Arial"/>
          <w:sz w:val="20"/>
        </w:rPr>
      </w:pPr>
    </w:p>
    <w:p w14:paraId="65D1C70F" w14:textId="77777777" w:rsidR="00FD4E12" w:rsidRDefault="000C168E" w:rsidP="00760B61">
      <w:pPr>
        <w:pStyle w:val="ListParagraph"/>
        <w:widowControl w:val="0"/>
        <w:numPr>
          <w:ilvl w:val="2"/>
          <w:numId w:val="4"/>
        </w:numPr>
        <w:spacing w:before="120" w:line="240" w:lineRule="atLeast"/>
        <w:rPr>
          <w:rFonts w:ascii="Arial" w:hAnsi="Arial" w:cs="Arial"/>
          <w:sz w:val="20"/>
        </w:rPr>
      </w:pPr>
      <w:r>
        <w:rPr>
          <w:rFonts w:ascii="Arial" w:hAnsi="Arial" w:cs="Arial"/>
          <w:sz w:val="20"/>
        </w:rPr>
        <w:t xml:space="preserve">prohibit or restrict us from obtaining, or undertaking proceedings to obtain, an injunction or other court order to restrain any </w:t>
      </w:r>
      <w:r w:rsidR="00FD19CD">
        <w:rPr>
          <w:rFonts w:ascii="Arial" w:hAnsi="Arial" w:cs="Arial"/>
          <w:sz w:val="20"/>
        </w:rPr>
        <w:t>b</w:t>
      </w:r>
      <w:r>
        <w:rPr>
          <w:rFonts w:ascii="Arial" w:hAnsi="Arial" w:cs="Arial"/>
          <w:sz w:val="20"/>
        </w:rPr>
        <w:t xml:space="preserve">reach of this </w:t>
      </w:r>
      <w:r>
        <w:rPr>
          <w:rFonts w:ascii="Arial" w:hAnsi="Arial" w:cs="Arial"/>
          <w:i/>
          <w:sz w:val="20"/>
        </w:rPr>
        <w:t xml:space="preserve">loan </w:t>
      </w:r>
      <w:proofErr w:type="gramStart"/>
      <w:r>
        <w:rPr>
          <w:rFonts w:ascii="Arial" w:hAnsi="Arial" w:cs="Arial"/>
          <w:i/>
          <w:sz w:val="20"/>
        </w:rPr>
        <w:t xml:space="preserve">agreement </w:t>
      </w:r>
      <w:r>
        <w:rPr>
          <w:rFonts w:ascii="Arial" w:hAnsi="Arial" w:cs="Arial"/>
          <w:sz w:val="20"/>
        </w:rPr>
        <w:t xml:space="preserve"> by</w:t>
      </w:r>
      <w:proofErr w:type="gramEnd"/>
      <w:r>
        <w:rPr>
          <w:rFonts w:ascii="Arial" w:hAnsi="Arial" w:cs="Arial"/>
          <w:sz w:val="20"/>
        </w:rPr>
        <w:t xml:space="preserve"> the Superannuation Trustee;</w:t>
      </w:r>
      <w:r w:rsidR="001055F4">
        <w:rPr>
          <w:rFonts w:ascii="Arial" w:hAnsi="Arial" w:cs="Arial"/>
          <w:sz w:val="20"/>
        </w:rPr>
        <w:t xml:space="preserve"> or</w:t>
      </w:r>
    </w:p>
    <w:p w14:paraId="3BCE8748" w14:textId="77777777" w:rsidR="00AA7664" w:rsidRDefault="00AA7664" w:rsidP="00760B61">
      <w:pPr>
        <w:pStyle w:val="ListParagraph"/>
        <w:widowControl w:val="0"/>
        <w:spacing w:before="120" w:line="240" w:lineRule="atLeast"/>
        <w:ind w:left="1418"/>
        <w:rPr>
          <w:rFonts w:ascii="Arial" w:hAnsi="Arial" w:cs="Arial"/>
          <w:sz w:val="20"/>
        </w:rPr>
      </w:pPr>
    </w:p>
    <w:p w14:paraId="7D28A028" w14:textId="77777777" w:rsidR="00FD4E12" w:rsidRDefault="000C168E" w:rsidP="00760B61">
      <w:pPr>
        <w:pStyle w:val="ListParagraph"/>
        <w:widowControl w:val="0"/>
        <w:numPr>
          <w:ilvl w:val="2"/>
          <w:numId w:val="4"/>
        </w:numPr>
        <w:spacing w:before="120" w:line="240" w:lineRule="atLeast"/>
        <w:rPr>
          <w:rFonts w:ascii="Arial" w:hAnsi="Arial" w:cs="Arial"/>
          <w:sz w:val="20"/>
        </w:rPr>
      </w:pPr>
      <w:r>
        <w:rPr>
          <w:rFonts w:ascii="Arial" w:hAnsi="Arial" w:cs="Arial"/>
          <w:sz w:val="20"/>
        </w:rPr>
        <w:t xml:space="preserve">prohibit or restrict us from obtaining, or taking proceedings to obtain, declaratory or other such relief in relation to any provision of this </w:t>
      </w:r>
      <w:r>
        <w:rPr>
          <w:rFonts w:ascii="Arial" w:hAnsi="Arial" w:cs="Arial"/>
          <w:i/>
          <w:sz w:val="20"/>
        </w:rPr>
        <w:t>loan agreement</w:t>
      </w:r>
      <w:r>
        <w:rPr>
          <w:rFonts w:ascii="Arial" w:hAnsi="Arial" w:cs="Arial"/>
          <w:sz w:val="20"/>
        </w:rPr>
        <w:t xml:space="preserve"> with regards to the Superannuation Trustee; or</w:t>
      </w:r>
    </w:p>
    <w:p w14:paraId="1A9517EB" w14:textId="77777777" w:rsidR="00AA7664" w:rsidRDefault="00AA7664" w:rsidP="00760B61">
      <w:pPr>
        <w:pStyle w:val="ListParagraph"/>
        <w:widowControl w:val="0"/>
        <w:spacing w:before="120" w:line="240" w:lineRule="atLeast"/>
        <w:ind w:left="1418"/>
        <w:rPr>
          <w:rFonts w:ascii="Arial" w:hAnsi="Arial" w:cs="Arial"/>
          <w:sz w:val="20"/>
        </w:rPr>
      </w:pPr>
    </w:p>
    <w:p w14:paraId="64C34FBC" w14:textId="77777777" w:rsidR="00FD4E12" w:rsidRDefault="000C168E" w:rsidP="00760B61">
      <w:pPr>
        <w:pStyle w:val="ListParagraph"/>
        <w:widowControl w:val="0"/>
        <w:numPr>
          <w:ilvl w:val="2"/>
          <w:numId w:val="4"/>
        </w:numPr>
        <w:spacing w:before="120" w:line="240" w:lineRule="atLeast"/>
        <w:rPr>
          <w:rFonts w:ascii="Arial" w:hAnsi="Arial" w:cs="Arial"/>
          <w:sz w:val="20"/>
        </w:rPr>
      </w:pPr>
      <w:r>
        <w:rPr>
          <w:rFonts w:ascii="Arial" w:hAnsi="Arial" w:cs="Arial"/>
          <w:sz w:val="20"/>
        </w:rPr>
        <w:t>affect our rights:</w:t>
      </w:r>
    </w:p>
    <w:p w14:paraId="33D6D66F" w14:textId="77777777" w:rsidR="00AA7664" w:rsidRDefault="00AA7664" w:rsidP="00760B61">
      <w:pPr>
        <w:pStyle w:val="ListParagraph"/>
        <w:widowControl w:val="0"/>
        <w:spacing w:before="120" w:line="240" w:lineRule="atLeast"/>
        <w:ind w:left="2126"/>
        <w:rPr>
          <w:rFonts w:ascii="Arial" w:hAnsi="Arial" w:cs="Arial"/>
          <w:sz w:val="20"/>
        </w:rPr>
      </w:pPr>
    </w:p>
    <w:p w14:paraId="53ED32D2" w14:textId="77777777" w:rsidR="00FD4E12" w:rsidRDefault="000C168E" w:rsidP="00760B61">
      <w:pPr>
        <w:pStyle w:val="ListParagraph"/>
        <w:widowControl w:val="0"/>
        <w:numPr>
          <w:ilvl w:val="3"/>
          <w:numId w:val="4"/>
        </w:numPr>
        <w:spacing w:before="120" w:line="240" w:lineRule="atLeast"/>
        <w:rPr>
          <w:rFonts w:ascii="Arial" w:hAnsi="Arial" w:cs="Arial"/>
          <w:sz w:val="20"/>
        </w:rPr>
      </w:pPr>
      <w:r>
        <w:rPr>
          <w:rFonts w:ascii="Arial" w:hAnsi="Arial" w:cs="Arial"/>
          <w:sz w:val="20"/>
        </w:rPr>
        <w:t xml:space="preserve">to enforce this </w:t>
      </w:r>
      <w:r w:rsidRPr="001802E6">
        <w:rPr>
          <w:rFonts w:ascii="Arial" w:hAnsi="Arial" w:cs="Arial"/>
          <w:i/>
          <w:sz w:val="20"/>
        </w:rPr>
        <w:t>loan agreement</w:t>
      </w:r>
      <w:r>
        <w:rPr>
          <w:rFonts w:ascii="Arial" w:hAnsi="Arial" w:cs="Arial"/>
          <w:sz w:val="20"/>
        </w:rPr>
        <w:t xml:space="preserve"> over the </w:t>
      </w:r>
      <w:r>
        <w:rPr>
          <w:rFonts w:ascii="Arial" w:hAnsi="Arial" w:cs="Arial"/>
          <w:i/>
          <w:sz w:val="20"/>
        </w:rPr>
        <w:t xml:space="preserve">security interest </w:t>
      </w:r>
      <w:r>
        <w:rPr>
          <w:rFonts w:ascii="Arial" w:hAnsi="Arial" w:cs="Arial"/>
          <w:sz w:val="20"/>
        </w:rPr>
        <w:t xml:space="preserve">(mortgaged property) in accordance with the terms of this </w:t>
      </w:r>
      <w:r>
        <w:rPr>
          <w:rFonts w:ascii="Arial" w:hAnsi="Arial" w:cs="Arial"/>
          <w:i/>
          <w:sz w:val="20"/>
        </w:rPr>
        <w:t xml:space="preserve">loan agreement </w:t>
      </w:r>
      <w:r w:rsidRPr="001802E6">
        <w:rPr>
          <w:rFonts w:ascii="Arial" w:hAnsi="Arial" w:cs="Arial"/>
          <w:sz w:val="20"/>
        </w:rPr>
        <w:t xml:space="preserve">and the </w:t>
      </w:r>
      <w:r>
        <w:rPr>
          <w:rFonts w:ascii="Arial" w:hAnsi="Arial" w:cs="Arial"/>
          <w:i/>
          <w:sz w:val="20"/>
        </w:rPr>
        <w:t>security interest</w:t>
      </w:r>
      <w:r>
        <w:rPr>
          <w:rFonts w:ascii="Arial" w:hAnsi="Arial" w:cs="Arial"/>
          <w:sz w:val="20"/>
        </w:rPr>
        <w:t>;</w:t>
      </w:r>
      <w:r w:rsidR="001055F4">
        <w:rPr>
          <w:rFonts w:ascii="Arial" w:hAnsi="Arial" w:cs="Arial"/>
          <w:sz w:val="20"/>
        </w:rPr>
        <w:t xml:space="preserve"> or</w:t>
      </w:r>
    </w:p>
    <w:p w14:paraId="4DC37B9A" w14:textId="77777777" w:rsidR="00AA7664" w:rsidRDefault="00AA7664" w:rsidP="00760B61">
      <w:pPr>
        <w:pStyle w:val="ListParagraph"/>
        <w:widowControl w:val="0"/>
        <w:spacing w:before="120" w:line="240" w:lineRule="atLeast"/>
        <w:ind w:left="2126"/>
        <w:rPr>
          <w:rFonts w:ascii="Arial" w:hAnsi="Arial" w:cs="Arial"/>
          <w:sz w:val="20"/>
        </w:rPr>
      </w:pPr>
    </w:p>
    <w:p w14:paraId="5F69B090" w14:textId="77777777" w:rsidR="00FD4E12" w:rsidRDefault="000C168E" w:rsidP="00760B61">
      <w:pPr>
        <w:pStyle w:val="ListParagraph"/>
        <w:widowControl w:val="0"/>
        <w:numPr>
          <w:ilvl w:val="3"/>
          <w:numId w:val="4"/>
        </w:numPr>
        <w:spacing w:before="120" w:line="240" w:lineRule="atLeast"/>
        <w:rPr>
          <w:rFonts w:ascii="Arial" w:hAnsi="Arial" w:cs="Arial"/>
          <w:sz w:val="20"/>
        </w:rPr>
      </w:pPr>
      <w:r>
        <w:rPr>
          <w:rFonts w:ascii="Arial" w:hAnsi="Arial" w:cs="Arial"/>
          <w:sz w:val="20"/>
        </w:rPr>
        <w:t xml:space="preserve">for the purpose of enforcing our rights against the </w:t>
      </w:r>
      <w:r w:rsidRPr="001802E6">
        <w:rPr>
          <w:rFonts w:ascii="Arial" w:hAnsi="Arial" w:cs="Arial"/>
          <w:i/>
          <w:sz w:val="20"/>
        </w:rPr>
        <w:t>security interest</w:t>
      </w:r>
      <w:r>
        <w:rPr>
          <w:rFonts w:ascii="Arial" w:hAnsi="Arial" w:cs="Arial"/>
          <w:sz w:val="20"/>
        </w:rPr>
        <w:t xml:space="preserve"> (mortgaged property), to proceed against the Holding Trustee or the Superannuation Trustee to the extent necessary to enforce our rights against the </w:t>
      </w:r>
      <w:r>
        <w:rPr>
          <w:rFonts w:ascii="Arial" w:hAnsi="Arial" w:cs="Arial"/>
          <w:i/>
          <w:sz w:val="20"/>
        </w:rPr>
        <w:t xml:space="preserve">security interest </w:t>
      </w:r>
      <w:r>
        <w:rPr>
          <w:rFonts w:ascii="Arial" w:hAnsi="Arial" w:cs="Arial"/>
          <w:sz w:val="20"/>
        </w:rPr>
        <w:t>(mortgaged property) or to obtain the benefit of the recourse to the Holding Trustee or the Superannuation Trustee permitted by this clause;</w:t>
      </w:r>
      <w:r w:rsidR="001055F4">
        <w:rPr>
          <w:rFonts w:ascii="Arial" w:hAnsi="Arial" w:cs="Arial"/>
          <w:sz w:val="20"/>
        </w:rPr>
        <w:t xml:space="preserve"> or</w:t>
      </w:r>
    </w:p>
    <w:p w14:paraId="74A77A8C" w14:textId="77777777" w:rsidR="00AA7664" w:rsidRDefault="00AA7664" w:rsidP="00760B61">
      <w:pPr>
        <w:pStyle w:val="ListParagraph"/>
        <w:widowControl w:val="0"/>
        <w:spacing w:before="120" w:line="240" w:lineRule="atLeast"/>
        <w:ind w:left="2126"/>
        <w:rPr>
          <w:rFonts w:ascii="Arial" w:hAnsi="Arial" w:cs="Arial"/>
          <w:sz w:val="20"/>
        </w:rPr>
      </w:pPr>
    </w:p>
    <w:p w14:paraId="58153ED3" w14:textId="77777777" w:rsidR="00FD4E12" w:rsidRDefault="000C168E" w:rsidP="00760B61">
      <w:pPr>
        <w:pStyle w:val="ListParagraph"/>
        <w:widowControl w:val="0"/>
        <w:numPr>
          <w:ilvl w:val="3"/>
          <w:numId w:val="4"/>
        </w:numPr>
        <w:spacing w:before="120" w:line="240" w:lineRule="atLeast"/>
        <w:rPr>
          <w:rFonts w:ascii="Arial" w:hAnsi="Arial" w:cs="Arial"/>
          <w:sz w:val="20"/>
        </w:rPr>
      </w:pPr>
      <w:r>
        <w:rPr>
          <w:rFonts w:ascii="Arial" w:hAnsi="Arial" w:cs="Arial"/>
          <w:sz w:val="20"/>
        </w:rPr>
        <w:t xml:space="preserve">to enforce any </w:t>
      </w:r>
      <w:proofErr w:type="gramStart"/>
      <w:r>
        <w:rPr>
          <w:rFonts w:ascii="Arial" w:hAnsi="Arial" w:cs="Arial"/>
          <w:sz w:val="20"/>
        </w:rPr>
        <w:t>rights</w:t>
      </w:r>
      <w:proofErr w:type="gramEnd"/>
      <w:r>
        <w:rPr>
          <w:rFonts w:ascii="Arial" w:hAnsi="Arial" w:cs="Arial"/>
          <w:sz w:val="20"/>
        </w:rPr>
        <w:t xml:space="preserve"> we have under any other document;</w:t>
      </w:r>
      <w:r w:rsidR="001055F4">
        <w:rPr>
          <w:rFonts w:ascii="Arial" w:hAnsi="Arial" w:cs="Arial"/>
          <w:sz w:val="20"/>
        </w:rPr>
        <w:t xml:space="preserve"> or</w:t>
      </w:r>
    </w:p>
    <w:p w14:paraId="42180922" w14:textId="77777777" w:rsidR="00AA7664" w:rsidRDefault="00AA7664" w:rsidP="00760B61">
      <w:pPr>
        <w:pStyle w:val="ListParagraph"/>
        <w:widowControl w:val="0"/>
        <w:spacing w:before="120" w:line="240" w:lineRule="atLeast"/>
        <w:ind w:left="2126"/>
        <w:rPr>
          <w:rFonts w:ascii="Arial" w:hAnsi="Arial" w:cs="Arial"/>
          <w:sz w:val="20"/>
        </w:rPr>
      </w:pPr>
    </w:p>
    <w:p w14:paraId="2F232715" w14:textId="77777777" w:rsidR="00FD4E12" w:rsidRDefault="000C168E" w:rsidP="00760B61">
      <w:pPr>
        <w:pStyle w:val="ListParagraph"/>
        <w:widowControl w:val="0"/>
        <w:numPr>
          <w:ilvl w:val="3"/>
          <w:numId w:val="4"/>
        </w:numPr>
        <w:spacing w:before="120" w:line="240" w:lineRule="atLeast"/>
        <w:rPr>
          <w:rFonts w:ascii="Arial" w:hAnsi="Arial" w:cs="Arial"/>
          <w:sz w:val="20"/>
        </w:rPr>
      </w:pPr>
      <w:r>
        <w:rPr>
          <w:rFonts w:ascii="Arial" w:hAnsi="Arial" w:cs="Arial"/>
          <w:sz w:val="20"/>
        </w:rPr>
        <w:t xml:space="preserve">to enforce any </w:t>
      </w:r>
      <w:proofErr w:type="gramStart"/>
      <w:r>
        <w:rPr>
          <w:rFonts w:ascii="Arial" w:hAnsi="Arial" w:cs="Arial"/>
          <w:sz w:val="20"/>
        </w:rPr>
        <w:t>rights</w:t>
      </w:r>
      <w:proofErr w:type="gramEnd"/>
      <w:r>
        <w:rPr>
          <w:rFonts w:ascii="Arial" w:hAnsi="Arial" w:cs="Arial"/>
          <w:sz w:val="20"/>
        </w:rPr>
        <w:t xml:space="preserve"> we have against the Superannuation Trustee for fraud or misrepresentation; or</w:t>
      </w:r>
    </w:p>
    <w:p w14:paraId="729F2046" w14:textId="77777777" w:rsidR="00AA7664" w:rsidRDefault="00AA7664" w:rsidP="00760B61">
      <w:pPr>
        <w:pStyle w:val="ListParagraph"/>
        <w:widowControl w:val="0"/>
        <w:spacing w:before="120" w:line="240" w:lineRule="atLeast"/>
        <w:ind w:left="2126"/>
        <w:rPr>
          <w:rFonts w:ascii="Arial" w:hAnsi="Arial" w:cs="Arial"/>
          <w:sz w:val="20"/>
        </w:rPr>
      </w:pPr>
    </w:p>
    <w:p w14:paraId="5DA620DA" w14:textId="77777777" w:rsidR="00FD4E12" w:rsidRDefault="000C168E" w:rsidP="00760B61">
      <w:pPr>
        <w:pStyle w:val="ListParagraph"/>
        <w:widowControl w:val="0"/>
        <w:numPr>
          <w:ilvl w:val="3"/>
          <w:numId w:val="4"/>
        </w:numPr>
        <w:spacing w:before="120" w:line="240" w:lineRule="atLeast"/>
        <w:rPr>
          <w:rFonts w:ascii="Arial" w:hAnsi="Arial" w:cs="Arial"/>
          <w:sz w:val="20"/>
        </w:rPr>
      </w:pPr>
      <w:r>
        <w:rPr>
          <w:rFonts w:ascii="Arial" w:hAnsi="Arial" w:cs="Arial"/>
          <w:sz w:val="20"/>
        </w:rPr>
        <w:t xml:space="preserve">to enforce any </w:t>
      </w:r>
      <w:proofErr w:type="gramStart"/>
      <w:r>
        <w:rPr>
          <w:rFonts w:ascii="Arial" w:hAnsi="Arial" w:cs="Arial"/>
          <w:sz w:val="20"/>
        </w:rPr>
        <w:t>rights</w:t>
      </w:r>
      <w:proofErr w:type="gramEnd"/>
      <w:r>
        <w:rPr>
          <w:rFonts w:ascii="Arial" w:hAnsi="Arial" w:cs="Arial"/>
          <w:sz w:val="20"/>
        </w:rPr>
        <w:t xml:space="preserve"> we have under </w:t>
      </w:r>
      <w:r w:rsidRPr="000274AE">
        <w:rPr>
          <w:rFonts w:ascii="Arial" w:hAnsi="Arial" w:cs="Arial"/>
          <w:sz w:val="20"/>
        </w:rPr>
        <w:t>the National Consumer Credit Protection Act 2009 (</w:t>
      </w:r>
      <w:proofErr w:type="spellStart"/>
      <w:r w:rsidRPr="000274AE">
        <w:rPr>
          <w:rFonts w:ascii="Arial" w:hAnsi="Arial" w:cs="Arial"/>
          <w:sz w:val="20"/>
        </w:rPr>
        <w:t>Cth</w:t>
      </w:r>
      <w:proofErr w:type="spellEnd"/>
      <w:r w:rsidRPr="000274AE">
        <w:rPr>
          <w:rFonts w:ascii="Arial" w:hAnsi="Arial" w:cs="Arial"/>
          <w:sz w:val="20"/>
        </w:rPr>
        <w:t xml:space="preserve">) including the </w:t>
      </w:r>
      <w:r>
        <w:rPr>
          <w:rFonts w:ascii="Arial" w:hAnsi="Arial" w:cs="Arial"/>
          <w:sz w:val="20"/>
        </w:rPr>
        <w:t>National Credit Code.</w:t>
      </w:r>
    </w:p>
    <w:p w14:paraId="49473C1D" w14:textId="77777777" w:rsidR="00AA7664" w:rsidRDefault="00AA7664" w:rsidP="00760B61">
      <w:pPr>
        <w:pStyle w:val="ListParagraph"/>
        <w:spacing w:line="240" w:lineRule="atLeast"/>
        <w:rPr>
          <w:rFonts w:ascii="Arial" w:hAnsi="Arial" w:cs="Arial"/>
          <w:sz w:val="20"/>
        </w:rPr>
      </w:pPr>
    </w:p>
    <w:p w14:paraId="4CD9F41C" w14:textId="77777777" w:rsidR="007650A2" w:rsidRDefault="007650A2" w:rsidP="00760B61">
      <w:pPr>
        <w:pStyle w:val="ListParagraph"/>
        <w:spacing w:line="240" w:lineRule="atLeast"/>
        <w:rPr>
          <w:rFonts w:ascii="Arial" w:hAnsi="Arial" w:cs="Arial"/>
          <w:sz w:val="20"/>
        </w:rPr>
      </w:pPr>
    </w:p>
    <w:p w14:paraId="6076AC43" w14:textId="77777777" w:rsidR="007650A2" w:rsidRDefault="007650A2" w:rsidP="00760B61">
      <w:pPr>
        <w:pStyle w:val="ListParagraph"/>
        <w:spacing w:line="240" w:lineRule="atLeast"/>
        <w:rPr>
          <w:rFonts w:ascii="Arial" w:hAnsi="Arial" w:cs="Arial"/>
          <w:sz w:val="20"/>
        </w:rPr>
      </w:pPr>
    </w:p>
    <w:p w14:paraId="43BB7B3A" w14:textId="77777777" w:rsidR="007650A2" w:rsidRDefault="007650A2" w:rsidP="00760B61">
      <w:pPr>
        <w:pStyle w:val="ListParagraph"/>
        <w:spacing w:line="240" w:lineRule="atLeast"/>
        <w:rPr>
          <w:rFonts w:ascii="Arial" w:hAnsi="Arial" w:cs="Arial"/>
          <w:sz w:val="20"/>
        </w:rPr>
      </w:pPr>
    </w:p>
    <w:p w14:paraId="0A7347B3" w14:textId="77777777" w:rsidR="007650A2" w:rsidRDefault="007650A2" w:rsidP="00760B61">
      <w:pPr>
        <w:pStyle w:val="ListParagraph"/>
        <w:spacing w:line="240" w:lineRule="atLeast"/>
        <w:rPr>
          <w:rFonts w:ascii="Arial" w:hAnsi="Arial" w:cs="Arial"/>
          <w:sz w:val="20"/>
        </w:rPr>
      </w:pPr>
    </w:p>
    <w:p w14:paraId="03925986" w14:textId="77777777" w:rsidR="007650A2" w:rsidRDefault="007650A2" w:rsidP="00760B61">
      <w:pPr>
        <w:pStyle w:val="ListParagraph"/>
        <w:spacing w:line="240" w:lineRule="atLeast"/>
        <w:rPr>
          <w:rFonts w:ascii="Arial" w:hAnsi="Arial" w:cs="Arial"/>
          <w:sz w:val="20"/>
        </w:rPr>
      </w:pPr>
    </w:p>
    <w:p w14:paraId="208125B3" w14:textId="77777777" w:rsidR="007650A2" w:rsidRDefault="007650A2" w:rsidP="00760B61">
      <w:pPr>
        <w:pStyle w:val="ListParagraph"/>
        <w:spacing w:line="240" w:lineRule="atLeast"/>
        <w:rPr>
          <w:rFonts w:ascii="Arial" w:hAnsi="Arial" w:cs="Arial"/>
          <w:sz w:val="20"/>
        </w:rPr>
      </w:pPr>
    </w:p>
    <w:p w14:paraId="15900A76" w14:textId="77777777" w:rsidR="007650A2" w:rsidRDefault="007650A2" w:rsidP="00760B61">
      <w:pPr>
        <w:pStyle w:val="ListParagraph"/>
        <w:spacing w:line="240" w:lineRule="atLeast"/>
        <w:rPr>
          <w:rFonts w:ascii="Arial" w:hAnsi="Arial" w:cs="Arial"/>
          <w:sz w:val="20"/>
        </w:rPr>
      </w:pPr>
    </w:p>
    <w:p w14:paraId="51EE20D1" w14:textId="77777777" w:rsidR="00DD28E1" w:rsidRDefault="004B3859" w:rsidP="006C14D4">
      <w:pPr>
        <w:widowControl w:val="0"/>
        <w:pBdr>
          <w:bottom w:val="single" w:sz="4" w:space="1" w:color="auto"/>
        </w:pBdr>
        <w:shd w:val="clear" w:color="auto" w:fill="A6A6A6" w:themeFill="background1" w:themeFillShade="A6"/>
        <w:spacing w:before="60" w:afterLines="60" w:after="144" w:line="240" w:lineRule="atLeast"/>
        <w:rPr>
          <w:rFonts w:ascii="Arial" w:hAnsi="Arial" w:cs="Arial"/>
          <w:b/>
          <w:sz w:val="28"/>
          <w:szCs w:val="28"/>
        </w:rPr>
      </w:pPr>
      <w:r w:rsidRPr="00717013">
        <w:rPr>
          <w:rFonts w:ascii="Arial" w:hAnsi="Arial" w:cs="Arial"/>
          <w:b/>
          <w:sz w:val="28"/>
          <w:szCs w:val="28"/>
        </w:rPr>
        <w:t xml:space="preserve">Part </w:t>
      </w:r>
      <w:r w:rsidR="00EB5B1F" w:rsidRPr="00717013">
        <w:rPr>
          <w:rFonts w:ascii="Arial" w:hAnsi="Arial" w:cs="Arial"/>
          <w:b/>
          <w:sz w:val="28"/>
          <w:szCs w:val="28"/>
        </w:rPr>
        <w:t>E</w:t>
      </w:r>
      <w:r w:rsidRPr="00717013">
        <w:rPr>
          <w:rFonts w:ascii="Arial" w:hAnsi="Arial" w:cs="Arial"/>
          <w:b/>
          <w:sz w:val="28"/>
          <w:szCs w:val="28"/>
        </w:rPr>
        <w:t xml:space="preserve"> – </w:t>
      </w:r>
      <w:r w:rsidR="00711C46" w:rsidRPr="00717013">
        <w:rPr>
          <w:rFonts w:ascii="Arial" w:hAnsi="Arial" w:cs="Arial"/>
          <w:b/>
          <w:sz w:val="28"/>
          <w:szCs w:val="28"/>
        </w:rPr>
        <w:t xml:space="preserve">Other important </w:t>
      </w:r>
      <w:r w:rsidRPr="00717013">
        <w:rPr>
          <w:rFonts w:ascii="Arial" w:hAnsi="Arial" w:cs="Arial"/>
          <w:b/>
          <w:sz w:val="28"/>
          <w:szCs w:val="28"/>
        </w:rPr>
        <w:t>provisions</w:t>
      </w:r>
    </w:p>
    <w:p w14:paraId="376DC47F" w14:textId="77777777" w:rsidR="00DD28E1" w:rsidRDefault="00711C46"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32193B">
        <w:rPr>
          <w:rFonts w:ascii="Arial" w:hAnsi="Arial" w:cs="Arial"/>
          <w:b/>
          <w:szCs w:val="22"/>
        </w:rPr>
        <w:t xml:space="preserve">Liability for government </w:t>
      </w:r>
      <w:r w:rsidR="0061576A" w:rsidRPr="0032193B">
        <w:rPr>
          <w:rFonts w:ascii="Arial" w:hAnsi="Arial" w:cs="Arial"/>
          <w:b/>
          <w:szCs w:val="22"/>
        </w:rPr>
        <w:t>charges</w:t>
      </w:r>
    </w:p>
    <w:p w14:paraId="09181C6C" w14:textId="77777777" w:rsidR="00DD28E1" w:rsidRDefault="00DD28E1" w:rsidP="006C14D4">
      <w:pPr>
        <w:pStyle w:val="ListParagraph"/>
        <w:widowControl w:val="0"/>
        <w:spacing w:before="60" w:afterLines="60" w:after="144" w:line="240" w:lineRule="atLeast"/>
        <w:rPr>
          <w:rFonts w:ascii="Arial" w:hAnsi="Arial" w:cs="Arial"/>
          <w:b/>
          <w:sz w:val="20"/>
        </w:rPr>
      </w:pPr>
    </w:p>
    <w:p w14:paraId="7D071E5E" w14:textId="77777777" w:rsidR="00DD28E1" w:rsidRDefault="004B3859"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You must pay us on request any government duties, taxes and other charges on receipts, debits or withdrawals that apply to your loan</w:t>
      </w:r>
      <w:r w:rsidR="004A245C">
        <w:rPr>
          <w:rFonts w:ascii="Arial" w:hAnsi="Arial" w:cs="Arial"/>
          <w:sz w:val="20"/>
        </w:rPr>
        <w:t xml:space="preserve"> including</w:t>
      </w:r>
      <w:r w:rsidRPr="000274AE">
        <w:rPr>
          <w:rFonts w:ascii="Arial" w:hAnsi="Arial" w:cs="Arial"/>
          <w:sz w:val="20"/>
        </w:rPr>
        <w:t>:</w:t>
      </w:r>
    </w:p>
    <w:p w14:paraId="1524F2C3" w14:textId="77777777" w:rsidR="00DD28E1" w:rsidRDefault="00DD28E1" w:rsidP="006C14D4">
      <w:pPr>
        <w:pStyle w:val="ListParagraph"/>
        <w:widowControl w:val="0"/>
        <w:spacing w:before="60" w:afterLines="60" w:after="144" w:line="240" w:lineRule="atLeast"/>
        <w:rPr>
          <w:rFonts w:ascii="Arial" w:hAnsi="Arial" w:cs="Arial"/>
          <w:sz w:val="20"/>
        </w:rPr>
      </w:pPr>
    </w:p>
    <w:p w14:paraId="4581EAFF" w14:textId="77777777" w:rsidR="00DD28E1" w:rsidRDefault="004B3859"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stamp </w:t>
      </w:r>
      <w:r w:rsidR="00335D79" w:rsidRPr="000274AE">
        <w:rPr>
          <w:rFonts w:ascii="Arial" w:hAnsi="Arial" w:cs="Arial"/>
          <w:sz w:val="20"/>
        </w:rPr>
        <w:t xml:space="preserve">and other </w:t>
      </w:r>
      <w:proofErr w:type="gramStart"/>
      <w:r w:rsidR="00335D79" w:rsidRPr="000274AE">
        <w:rPr>
          <w:rFonts w:ascii="Arial" w:hAnsi="Arial" w:cs="Arial"/>
          <w:sz w:val="20"/>
        </w:rPr>
        <w:t>duties</w:t>
      </w:r>
      <w:r w:rsidRPr="000274AE">
        <w:rPr>
          <w:rFonts w:ascii="Arial" w:hAnsi="Arial" w:cs="Arial"/>
          <w:sz w:val="20"/>
        </w:rPr>
        <w:t>;</w:t>
      </w:r>
      <w:proofErr w:type="gramEnd"/>
    </w:p>
    <w:p w14:paraId="24210F68"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358C94C" w14:textId="77777777" w:rsidR="00DD28E1" w:rsidRDefault="004B3859"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income tax payable by you (</w:t>
      </w:r>
      <w:r w:rsidR="00615EDD" w:rsidRPr="000274AE">
        <w:rPr>
          <w:rFonts w:ascii="Arial" w:hAnsi="Arial" w:cs="Arial"/>
          <w:sz w:val="20"/>
        </w:rPr>
        <w:t xml:space="preserve">including </w:t>
      </w:r>
      <w:r w:rsidRPr="000274AE">
        <w:rPr>
          <w:rFonts w:ascii="Arial" w:hAnsi="Arial" w:cs="Arial"/>
          <w:sz w:val="20"/>
        </w:rPr>
        <w:t xml:space="preserve">if </w:t>
      </w:r>
      <w:r w:rsidR="00335D79" w:rsidRPr="000274AE">
        <w:rPr>
          <w:rFonts w:ascii="Arial" w:hAnsi="Arial" w:cs="Arial"/>
          <w:sz w:val="20"/>
        </w:rPr>
        <w:t xml:space="preserve">we are required by any government </w:t>
      </w:r>
      <w:proofErr w:type="gramStart"/>
      <w:r w:rsidR="00335D79" w:rsidRPr="000274AE">
        <w:rPr>
          <w:rFonts w:ascii="Arial" w:hAnsi="Arial" w:cs="Arial"/>
          <w:sz w:val="20"/>
        </w:rPr>
        <w:t xml:space="preserve">authority </w:t>
      </w:r>
      <w:r w:rsidRPr="000274AE">
        <w:rPr>
          <w:rFonts w:ascii="Arial" w:hAnsi="Arial" w:cs="Arial"/>
          <w:sz w:val="20"/>
        </w:rPr>
        <w:t xml:space="preserve"> to</w:t>
      </w:r>
      <w:proofErr w:type="gramEnd"/>
      <w:r w:rsidRPr="000274AE">
        <w:rPr>
          <w:rFonts w:ascii="Arial" w:hAnsi="Arial" w:cs="Arial"/>
          <w:sz w:val="20"/>
        </w:rPr>
        <w:t xml:space="preserve"> deduct this from your </w:t>
      </w:r>
      <w:r w:rsidR="00982544" w:rsidRPr="000274AE">
        <w:rPr>
          <w:rFonts w:ascii="Arial" w:hAnsi="Arial" w:cs="Arial"/>
          <w:sz w:val="20"/>
        </w:rPr>
        <w:t xml:space="preserve">loan </w:t>
      </w:r>
      <w:r w:rsidRPr="000274AE">
        <w:rPr>
          <w:rFonts w:ascii="Arial" w:hAnsi="Arial" w:cs="Arial"/>
          <w:sz w:val="20"/>
        </w:rPr>
        <w:t>account);</w:t>
      </w:r>
      <w:r w:rsidR="00982544" w:rsidRPr="000274AE">
        <w:rPr>
          <w:rFonts w:ascii="Arial" w:hAnsi="Arial" w:cs="Arial"/>
          <w:sz w:val="20"/>
        </w:rPr>
        <w:t xml:space="preserve"> </w:t>
      </w:r>
    </w:p>
    <w:p w14:paraId="202F2B26"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4C970FAB" w14:textId="77777777" w:rsidR="00DD28E1" w:rsidRDefault="004B3859"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withholding tax</w:t>
      </w:r>
      <w:r w:rsidR="00615EDD" w:rsidRPr="000274AE">
        <w:rPr>
          <w:rFonts w:ascii="Arial" w:hAnsi="Arial" w:cs="Arial"/>
          <w:sz w:val="20"/>
        </w:rPr>
        <w:t xml:space="preserve"> (including if we are required by any government authority to deduct this from your loan account)</w:t>
      </w:r>
      <w:r w:rsidRPr="000274AE">
        <w:rPr>
          <w:rFonts w:ascii="Arial" w:hAnsi="Arial" w:cs="Arial"/>
          <w:sz w:val="20"/>
        </w:rPr>
        <w:t>; and</w:t>
      </w:r>
    </w:p>
    <w:p w14:paraId="5A40FC2B"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0A16F0CA" w14:textId="77777777" w:rsidR="00DD28E1" w:rsidRDefault="004B3859"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goods and services tax.</w:t>
      </w:r>
    </w:p>
    <w:p w14:paraId="2D202FD4" w14:textId="77777777" w:rsidR="00DD28E1" w:rsidRDefault="00DE6E13" w:rsidP="006C14D4">
      <w:pPr>
        <w:widowControl w:val="0"/>
        <w:spacing w:before="60" w:afterLines="60" w:after="144" w:line="240" w:lineRule="atLeast"/>
        <w:ind w:left="709"/>
        <w:rPr>
          <w:rFonts w:ascii="Arial" w:hAnsi="Arial" w:cs="Arial"/>
          <w:sz w:val="20"/>
        </w:rPr>
      </w:pPr>
      <w:r w:rsidRPr="000274AE">
        <w:rPr>
          <w:rFonts w:ascii="Arial" w:hAnsi="Arial" w:cs="Arial"/>
          <w:sz w:val="20"/>
        </w:rPr>
        <w:t xml:space="preserve">You must pay these duties, taxes and charges </w:t>
      </w:r>
      <w:proofErr w:type="gramStart"/>
      <w:r w:rsidRPr="000274AE">
        <w:rPr>
          <w:rFonts w:ascii="Arial" w:hAnsi="Arial" w:cs="Arial"/>
          <w:sz w:val="20"/>
        </w:rPr>
        <w:t>whether or not</w:t>
      </w:r>
      <w:proofErr w:type="gramEnd"/>
      <w:r w:rsidRPr="000274AE">
        <w:rPr>
          <w:rFonts w:ascii="Arial" w:hAnsi="Arial" w:cs="Arial"/>
          <w:sz w:val="20"/>
        </w:rPr>
        <w:t xml:space="preserve"> someone else is liable to pay them.  We</w:t>
      </w:r>
      <w:r w:rsidRPr="000274AE">
        <w:rPr>
          <w:rFonts w:ascii="Arial" w:hAnsi="Arial" w:cs="Arial"/>
          <w:i/>
          <w:sz w:val="20"/>
        </w:rPr>
        <w:t xml:space="preserve"> </w:t>
      </w:r>
      <w:r w:rsidRPr="000274AE">
        <w:rPr>
          <w:rFonts w:ascii="Arial" w:hAnsi="Arial" w:cs="Arial"/>
          <w:sz w:val="20"/>
        </w:rPr>
        <w:lastRenderedPageBreak/>
        <w:t xml:space="preserve">may debit these duties, taxes and charges to </w:t>
      </w:r>
      <w:r w:rsidR="00A92C9B" w:rsidRPr="000274AE">
        <w:rPr>
          <w:rFonts w:ascii="Arial" w:hAnsi="Arial" w:cs="Arial"/>
          <w:sz w:val="20"/>
        </w:rPr>
        <w:t xml:space="preserve">any </w:t>
      </w:r>
      <w:r w:rsidRPr="000274AE">
        <w:rPr>
          <w:rFonts w:ascii="Arial" w:hAnsi="Arial" w:cs="Arial"/>
          <w:sz w:val="20"/>
        </w:rPr>
        <w:t>loan account</w:t>
      </w:r>
      <w:r w:rsidR="00A92C9B" w:rsidRPr="000274AE">
        <w:rPr>
          <w:rFonts w:ascii="Arial" w:hAnsi="Arial" w:cs="Arial"/>
          <w:sz w:val="20"/>
        </w:rPr>
        <w:t xml:space="preserve"> and w</w:t>
      </w:r>
      <w:r w:rsidRPr="000274AE">
        <w:rPr>
          <w:rFonts w:ascii="Arial" w:hAnsi="Arial" w:cs="Arial"/>
          <w:sz w:val="20"/>
        </w:rPr>
        <w:t>e</w:t>
      </w:r>
      <w:r w:rsidRPr="000274AE">
        <w:rPr>
          <w:rFonts w:ascii="Arial" w:hAnsi="Arial" w:cs="Arial"/>
          <w:i/>
          <w:sz w:val="20"/>
        </w:rPr>
        <w:t xml:space="preserve"> </w:t>
      </w:r>
      <w:r w:rsidR="009930DE">
        <w:rPr>
          <w:rFonts w:ascii="Arial" w:hAnsi="Arial" w:cs="Arial"/>
          <w:sz w:val="20"/>
        </w:rPr>
        <w:t>will give you any notice required by law</w:t>
      </w:r>
      <w:r w:rsidRPr="000274AE">
        <w:rPr>
          <w:rFonts w:ascii="Arial" w:hAnsi="Arial" w:cs="Arial"/>
          <w:sz w:val="20"/>
        </w:rPr>
        <w:t>.</w:t>
      </w:r>
    </w:p>
    <w:p w14:paraId="46D7A591" w14:textId="77777777" w:rsidR="00DD28E1" w:rsidRDefault="00711C46"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32193B">
        <w:rPr>
          <w:rFonts w:ascii="Arial" w:hAnsi="Arial" w:cs="Arial"/>
          <w:b/>
          <w:szCs w:val="22"/>
        </w:rPr>
        <w:t>Disclosing information to g</w:t>
      </w:r>
      <w:r w:rsidR="0061576A" w:rsidRPr="0032193B">
        <w:rPr>
          <w:rFonts w:ascii="Arial" w:hAnsi="Arial" w:cs="Arial"/>
          <w:b/>
          <w:szCs w:val="22"/>
        </w:rPr>
        <w:t>uarantors</w:t>
      </w:r>
    </w:p>
    <w:p w14:paraId="59F78570" w14:textId="77777777" w:rsidR="00DD28E1" w:rsidRDefault="00DD28E1" w:rsidP="006C14D4">
      <w:pPr>
        <w:pStyle w:val="ListParagraph"/>
        <w:widowControl w:val="0"/>
        <w:spacing w:before="60" w:afterLines="60" w:after="144" w:line="240" w:lineRule="atLeast"/>
        <w:rPr>
          <w:rFonts w:ascii="Arial" w:hAnsi="Arial" w:cs="Arial"/>
          <w:b/>
          <w:sz w:val="20"/>
        </w:rPr>
      </w:pPr>
    </w:p>
    <w:p w14:paraId="07C70AC2" w14:textId="77777777" w:rsidR="00DD28E1" w:rsidRDefault="00DE6E13"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You agree to allow us to disclose the following documents</w:t>
      </w:r>
      <w:r w:rsidR="000F2C72" w:rsidRPr="000274AE">
        <w:rPr>
          <w:rFonts w:ascii="Arial" w:hAnsi="Arial" w:cs="Arial"/>
          <w:sz w:val="20"/>
        </w:rPr>
        <w:t xml:space="preserve"> and information</w:t>
      </w:r>
      <w:r w:rsidRPr="000274AE">
        <w:rPr>
          <w:rFonts w:ascii="Arial" w:hAnsi="Arial" w:cs="Arial"/>
          <w:sz w:val="20"/>
        </w:rPr>
        <w:t xml:space="preserve"> to each guarantor named in </w:t>
      </w:r>
      <w:r w:rsidR="0061576A" w:rsidRPr="000274AE">
        <w:rPr>
          <w:rFonts w:ascii="Arial" w:hAnsi="Arial" w:cs="Arial"/>
          <w:sz w:val="20"/>
        </w:rPr>
        <w:t xml:space="preserve">the </w:t>
      </w:r>
      <w:r w:rsidR="0061576A" w:rsidRPr="000274AE">
        <w:rPr>
          <w:rFonts w:ascii="Arial" w:hAnsi="Arial" w:cs="Arial"/>
          <w:i/>
          <w:sz w:val="20"/>
        </w:rPr>
        <w:t>offer details</w:t>
      </w:r>
      <w:r w:rsidRPr="000274AE">
        <w:rPr>
          <w:rFonts w:ascii="Arial" w:hAnsi="Arial" w:cs="Arial"/>
          <w:sz w:val="20"/>
        </w:rPr>
        <w:t>:</w:t>
      </w:r>
    </w:p>
    <w:p w14:paraId="79F46B9F" w14:textId="77777777" w:rsidR="00DD28E1" w:rsidRDefault="00DD28E1" w:rsidP="006C14D4">
      <w:pPr>
        <w:pStyle w:val="ListParagraph"/>
        <w:widowControl w:val="0"/>
        <w:spacing w:before="60" w:afterLines="60" w:after="144" w:line="240" w:lineRule="atLeast"/>
        <w:rPr>
          <w:rFonts w:ascii="Arial" w:hAnsi="Arial" w:cs="Arial"/>
          <w:sz w:val="20"/>
        </w:rPr>
      </w:pPr>
    </w:p>
    <w:p w14:paraId="30D1A6FA" w14:textId="77777777" w:rsidR="00DD28E1" w:rsidRDefault="00DE6E13"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a copy of any notice, including correspondence, to us or to you;</w:t>
      </w:r>
      <w:r w:rsidR="000F2C72" w:rsidRPr="000274AE">
        <w:rPr>
          <w:rFonts w:ascii="Arial" w:hAnsi="Arial" w:cs="Arial"/>
          <w:sz w:val="20"/>
        </w:rPr>
        <w:t xml:space="preserve"> and</w:t>
      </w:r>
    </w:p>
    <w:p w14:paraId="75FF942B"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68E41D2B" w14:textId="77777777" w:rsidR="00DD28E1" w:rsidRDefault="00DE6E13" w:rsidP="006C14D4">
      <w:pPr>
        <w:pStyle w:val="ListParagraph"/>
        <w:widowControl w:val="0"/>
        <w:numPr>
          <w:ilvl w:val="2"/>
          <w:numId w:val="4"/>
        </w:numPr>
        <w:spacing w:before="60" w:afterLines="60" w:after="144" w:line="240" w:lineRule="atLeast"/>
        <w:rPr>
          <w:rFonts w:ascii="Arial" w:hAnsi="Arial" w:cs="Arial"/>
          <w:sz w:val="20"/>
        </w:rPr>
      </w:pPr>
      <w:r w:rsidRPr="00AA7664">
        <w:rPr>
          <w:rFonts w:ascii="Arial" w:hAnsi="Arial" w:cs="Arial"/>
          <w:sz w:val="20"/>
        </w:rPr>
        <w:t>any credit report received in relation to you;</w:t>
      </w:r>
      <w:r w:rsidR="000F2C72" w:rsidRPr="00AA7664">
        <w:rPr>
          <w:rFonts w:ascii="Arial" w:hAnsi="Arial" w:cs="Arial"/>
          <w:sz w:val="20"/>
        </w:rPr>
        <w:t xml:space="preserve"> and </w:t>
      </w:r>
    </w:p>
    <w:p w14:paraId="123FFC06"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3BB44041" w14:textId="77777777" w:rsidR="00DD28E1" w:rsidRDefault="00DE6E13"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any financial statements you have given us;</w:t>
      </w:r>
      <w:r w:rsidR="000F2C72" w:rsidRPr="000274AE">
        <w:rPr>
          <w:rFonts w:ascii="Arial" w:hAnsi="Arial" w:cs="Arial"/>
          <w:sz w:val="20"/>
        </w:rPr>
        <w:t xml:space="preserve"> and</w:t>
      </w:r>
    </w:p>
    <w:p w14:paraId="0D11E1CC"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020FFCF8" w14:textId="77777777" w:rsidR="00DD28E1" w:rsidRDefault="00DE6E13"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any notice of demand, or information regarding a dishonour, on any loan with us;</w:t>
      </w:r>
      <w:r w:rsidR="000F2C72" w:rsidRPr="000274AE">
        <w:rPr>
          <w:rFonts w:ascii="Arial" w:hAnsi="Arial" w:cs="Arial"/>
          <w:sz w:val="20"/>
        </w:rPr>
        <w:t xml:space="preserve"> and</w:t>
      </w:r>
    </w:p>
    <w:p w14:paraId="3A686FDD"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53984CD9" w14:textId="77777777" w:rsidR="00DD28E1" w:rsidRDefault="00DE6E13"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information on any excess or overdrawing;</w:t>
      </w:r>
      <w:r w:rsidR="000F2C72" w:rsidRPr="000274AE">
        <w:rPr>
          <w:rFonts w:ascii="Arial" w:hAnsi="Arial" w:cs="Arial"/>
          <w:sz w:val="20"/>
        </w:rPr>
        <w:t xml:space="preserve"> and</w:t>
      </w:r>
    </w:p>
    <w:p w14:paraId="14C91054"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008424C9" w14:textId="77777777" w:rsidR="00DD28E1" w:rsidRDefault="00DE6E13"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a copy of your loan account statement; and</w:t>
      </w:r>
    </w:p>
    <w:p w14:paraId="6883E452"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6DB0B90" w14:textId="77777777" w:rsidR="00DD28E1" w:rsidRDefault="00DE6E13"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any other information about you and your </w:t>
      </w:r>
      <w:r w:rsidR="000F2C72" w:rsidRPr="000274AE">
        <w:rPr>
          <w:rFonts w:ascii="Arial" w:hAnsi="Arial" w:cs="Arial"/>
          <w:sz w:val="20"/>
        </w:rPr>
        <w:t>loan</w:t>
      </w:r>
      <w:r w:rsidRPr="000274AE">
        <w:rPr>
          <w:rFonts w:ascii="Arial" w:hAnsi="Arial" w:cs="Arial"/>
          <w:sz w:val="20"/>
        </w:rPr>
        <w:t>.</w:t>
      </w:r>
    </w:p>
    <w:p w14:paraId="3C575639" w14:textId="77777777" w:rsidR="00DD28E1" w:rsidRDefault="00DD28E1" w:rsidP="006C14D4">
      <w:pPr>
        <w:pStyle w:val="ListParagraph"/>
        <w:spacing w:before="60" w:afterLines="60" w:after="144" w:line="240" w:lineRule="atLeast"/>
        <w:rPr>
          <w:rFonts w:ascii="Arial" w:hAnsi="Arial" w:cs="Arial"/>
          <w:sz w:val="20"/>
        </w:rPr>
      </w:pPr>
    </w:p>
    <w:p w14:paraId="7D93AA69" w14:textId="77777777" w:rsidR="00DD28E1" w:rsidRDefault="00711C46"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bookmarkStart w:id="32" w:name="_Ref119579520"/>
      <w:r w:rsidRPr="0032193B">
        <w:rPr>
          <w:rFonts w:ascii="Arial" w:hAnsi="Arial" w:cs="Arial"/>
          <w:b/>
          <w:szCs w:val="22"/>
        </w:rPr>
        <w:t>Anti-Money Laundering and Counter-Terrorism Financing</w:t>
      </w:r>
      <w:bookmarkEnd w:id="32"/>
      <w:r w:rsidR="0079460B" w:rsidRPr="0032193B">
        <w:rPr>
          <w:rFonts w:ascii="Arial" w:hAnsi="Arial" w:cs="Arial"/>
          <w:b/>
          <w:szCs w:val="22"/>
        </w:rPr>
        <w:t xml:space="preserve"> </w:t>
      </w:r>
    </w:p>
    <w:p w14:paraId="24FD78F4" w14:textId="77777777" w:rsidR="00DD28E1" w:rsidRDefault="00DD28E1" w:rsidP="006C14D4">
      <w:pPr>
        <w:pStyle w:val="ListParagraph"/>
        <w:widowControl w:val="0"/>
        <w:spacing w:before="60" w:afterLines="60" w:after="144" w:line="240" w:lineRule="atLeast"/>
        <w:rPr>
          <w:rFonts w:ascii="Arial" w:hAnsi="Arial" w:cs="Arial"/>
          <w:b/>
          <w:sz w:val="20"/>
        </w:rPr>
      </w:pPr>
    </w:p>
    <w:p w14:paraId="2B15F764" w14:textId="77777777" w:rsidR="00DD28E1" w:rsidRDefault="00FA6777"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We, like other credit providers, are required to comply with </w:t>
      </w:r>
      <w:r w:rsidR="00362EE2" w:rsidRPr="000274AE">
        <w:rPr>
          <w:rFonts w:ascii="Arial" w:hAnsi="Arial" w:cs="Arial"/>
          <w:sz w:val="20"/>
        </w:rPr>
        <w:t xml:space="preserve">Australian </w:t>
      </w:r>
      <w:r w:rsidRPr="000274AE">
        <w:rPr>
          <w:rFonts w:ascii="Arial" w:hAnsi="Arial" w:cs="Arial"/>
          <w:sz w:val="20"/>
        </w:rPr>
        <w:t xml:space="preserve">anti-money laundering and counter-terrorism financing laws, </w:t>
      </w:r>
      <w:r w:rsidR="00154E1D" w:rsidRPr="000274AE">
        <w:rPr>
          <w:rFonts w:ascii="Arial" w:hAnsi="Arial" w:cs="Arial"/>
          <w:sz w:val="20"/>
        </w:rPr>
        <w:t>sanctions</w:t>
      </w:r>
      <w:r w:rsidRPr="000274AE">
        <w:rPr>
          <w:rFonts w:ascii="Arial" w:hAnsi="Arial" w:cs="Arial"/>
          <w:sz w:val="20"/>
        </w:rPr>
        <w:t xml:space="preserve"> implementation laws, and the regulations, requests and directives and policies.  We must comply with financial and suspicious matter and reporting requirements under these laws that:</w:t>
      </w:r>
    </w:p>
    <w:p w14:paraId="04C08D80" w14:textId="77777777" w:rsidR="00DD28E1" w:rsidRDefault="00FA6777"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may prohibit us from entering, conducting or concluding transactions or parts of transactions involving certain persons, entities or services; or</w:t>
      </w:r>
    </w:p>
    <w:p w14:paraId="6A0116A1"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46CE01FE" w14:textId="77777777" w:rsidR="00DD28E1" w:rsidRDefault="00FA6777"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may require us to report transactions of a certain amount or of a suspicious nature, or a suspicious matter to a local or overseas regulatory authority.</w:t>
      </w:r>
    </w:p>
    <w:p w14:paraId="682F4F81" w14:textId="77777777" w:rsidR="00DD28E1" w:rsidRDefault="00DD28E1" w:rsidP="006C14D4">
      <w:pPr>
        <w:pStyle w:val="ListParagraph"/>
        <w:spacing w:before="60" w:afterLines="60" w:after="144" w:line="240" w:lineRule="atLeast"/>
        <w:rPr>
          <w:rFonts w:ascii="Arial" w:hAnsi="Arial" w:cs="Arial"/>
          <w:sz w:val="20"/>
        </w:rPr>
      </w:pPr>
    </w:p>
    <w:p w14:paraId="7A09E6B8" w14:textId="77777777" w:rsidR="00DD28E1" w:rsidRDefault="00FA6777" w:rsidP="006C14D4">
      <w:pPr>
        <w:pStyle w:val="ListParagraph"/>
        <w:spacing w:before="60" w:afterLines="60" w:after="144" w:line="240" w:lineRule="atLeast"/>
        <w:rPr>
          <w:rFonts w:ascii="Arial" w:hAnsi="Arial" w:cs="Arial"/>
          <w:sz w:val="20"/>
        </w:rPr>
      </w:pPr>
      <w:r w:rsidRPr="000274AE">
        <w:rPr>
          <w:rFonts w:ascii="Arial" w:hAnsi="Arial" w:cs="Arial"/>
          <w:sz w:val="20"/>
        </w:rPr>
        <w:t>Transactions impacted include those that may:</w:t>
      </w:r>
    </w:p>
    <w:p w14:paraId="68E51F65"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38F25DF4" w14:textId="77777777" w:rsidR="00DD28E1" w:rsidRDefault="00FA6777"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involve the provision of finance to any person or entity involved or suspected of involvement in terrorism, money laundering or any terrorist or money laundering act;</w:t>
      </w:r>
      <w:r w:rsidR="001055F4">
        <w:rPr>
          <w:rFonts w:ascii="Arial" w:hAnsi="Arial" w:cs="Arial"/>
          <w:sz w:val="20"/>
        </w:rPr>
        <w:t xml:space="preserve"> or</w:t>
      </w:r>
    </w:p>
    <w:p w14:paraId="450B2192"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5713C643" w14:textId="77777777" w:rsidR="00DD28E1" w:rsidRDefault="00FA6777"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be relevant to the investigation of an actual or attempted evasion of a taxation law, investigation of or prosecution of a person for a money laundering or terrorist financing offence or an offence against the Commonwealth, State or a Territory, or the enforcement of the Proceeds of Crime Act 2002 (Commonwealth), its State or Territory equivalent; or</w:t>
      </w:r>
    </w:p>
    <w:p w14:paraId="2CA9EB95"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0DBF748B" w14:textId="77777777" w:rsidR="00DD28E1" w:rsidRDefault="00FA6777"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involve persons, or entities or services which may be the subject of sanctions.</w:t>
      </w:r>
    </w:p>
    <w:p w14:paraId="04E6C1EE"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3AA7B3D" w14:textId="77777777" w:rsidR="00DD28E1" w:rsidRDefault="00FA6777"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We</w:t>
      </w:r>
      <w:r w:rsidR="00BF6850" w:rsidRPr="000274AE">
        <w:rPr>
          <w:rFonts w:ascii="Arial" w:hAnsi="Arial" w:cs="Arial"/>
          <w:sz w:val="20"/>
        </w:rPr>
        <w:t xml:space="preserve"> are required to </w:t>
      </w:r>
      <w:r w:rsidRPr="000274AE">
        <w:rPr>
          <w:rFonts w:ascii="Arial" w:hAnsi="Arial" w:cs="Arial"/>
          <w:sz w:val="20"/>
        </w:rPr>
        <w:t>appropriately verify the identity of any authorised signatory or other</w:t>
      </w:r>
      <w:r w:rsidR="00BF6850" w:rsidRPr="000274AE">
        <w:rPr>
          <w:rFonts w:ascii="Arial" w:hAnsi="Arial" w:cs="Arial"/>
          <w:sz w:val="20"/>
        </w:rPr>
        <w:t xml:space="preserve"> </w:t>
      </w:r>
      <w:r w:rsidRPr="000274AE">
        <w:rPr>
          <w:rFonts w:ascii="Arial" w:hAnsi="Arial" w:cs="Arial"/>
          <w:sz w:val="20"/>
        </w:rPr>
        <w:t>party that you are associated with in the transaction that we deem</w:t>
      </w:r>
      <w:r w:rsidR="00BF6850" w:rsidRPr="000274AE">
        <w:rPr>
          <w:rFonts w:ascii="Arial" w:hAnsi="Arial" w:cs="Arial"/>
          <w:sz w:val="20"/>
        </w:rPr>
        <w:t xml:space="preserve"> </w:t>
      </w:r>
      <w:r w:rsidRPr="000274AE">
        <w:rPr>
          <w:rFonts w:ascii="Arial" w:hAnsi="Arial" w:cs="Arial"/>
          <w:sz w:val="20"/>
        </w:rPr>
        <w:t>appropriate in accordance with our anti-money lau</w:t>
      </w:r>
      <w:r w:rsidR="00BF6850" w:rsidRPr="000274AE">
        <w:rPr>
          <w:rFonts w:ascii="Arial" w:hAnsi="Arial" w:cs="Arial"/>
          <w:sz w:val="20"/>
        </w:rPr>
        <w:t xml:space="preserve">ndering risk </w:t>
      </w:r>
      <w:r w:rsidRPr="000274AE">
        <w:rPr>
          <w:rFonts w:ascii="Arial" w:hAnsi="Arial" w:cs="Arial"/>
          <w:sz w:val="20"/>
        </w:rPr>
        <w:t>assessment criteria</w:t>
      </w:r>
      <w:r w:rsidR="00BF6850" w:rsidRPr="000274AE">
        <w:rPr>
          <w:rFonts w:ascii="Arial" w:hAnsi="Arial" w:cs="Arial"/>
          <w:sz w:val="20"/>
        </w:rPr>
        <w:t xml:space="preserve">.  </w:t>
      </w:r>
      <w:r w:rsidR="00DE6E13" w:rsidRPr="000274AE">
        <w:rPr>
          <w:rFonts w:ascii="Arial" w:hAnsi="Arial" w:cs="Arial"/>
          <w:sz w:val="20"/>
        </w:rPr>
        <w:t xml:space="preserve">You must from time to time promptly comply with any </w:t>
      </w:r>
      <w:r w:rsidR="00BF6850" w:rsidRPr="000274AE">
        <w:rPr>
          <w:rFonts w:ascii="Arial" w:hAnsi="Arial" w:cs="Arial"/>
          <w:sz w:val="20"/>
        </w:rPr>
        <w:t xml:space="preserve">request we make regarding your </w:t>
      </w:r>
      <w:r w:rsidR="008D36A8" w:rsidRPr="000274AE">
        <w:rPr>
          <w:rFonts w:ascii="Arial" w:hAnsi="Arial" w:cs="Arial"/>
          <w:sz w:val="20"/>
        </w:rPr>
        <w:t>identi</w:t>
      </w:r>
      <w:r w:rsidR="008D36A8">
        <w:rPr>
          <w:rFonts w:ascii="Arial" w:hAnsi="Arial" w:cs="Arial"/>
          <w:sz w:val="20"/>
        </w:rPr>
        <w:t>t</w:t>
      </w:r>
      <w:r w:rsidR="008D36A8" w:rsidRPr="000274AE">
        <w:rPr>
          <w:rFonts w:ascii="Arial" w:hAnsi="Arial" w:cs="Arial"/>
          <w:sz w:val="20"/>
        </w:rPr>
        <w:t xml:space="preserve">y </w:t>
      </w:r>
      <w:r w:rsidR="00BF6850" w:rsidRPr="000274AE">
        <w:rPr>
          <w:rFonts w:ascii="Arial" w:hAnsi="Arial" w:cs="Arial"/>
          <w:sz w:val="20"/>
        </w:rPr>
        <w:t>or the identity of any authorised signatory or other party that you are associated with in the transaction</w:t>
      </w:r>
      <w:r w:rsidR="00DE6E13" w:rsidRPr="000274AE">
        <w:rPr>
          <w:rFonts w:ascii="Arial" w:hAnsi="Arial" w:cs="Arial"/>
          <w:sz w:val="20"/>
        </w:rPr>
        <w:t>.</w:t>
      </w:r>
      <w:r w:rsidRPr="000274AE">
        <w:rPr>
          <w:rFonts w:ascii="Arial" w:hAnsi="Arial" w:cs="Arial"/>
          <w:sz w:val="20"/>
        </w:rPr>
        <w:t xml:space="preserve">  This is a continuing obligation and applies even after you have repaid the loan in full.</w:t>
      </w:r>
    </w:p>
    <w:p w14:paraId="5E469A57" w14:textId="77777777" w:rsidR="00DD28E1" w:rsidRDefault="00DD28E1" w:rsidP="006C14D4">
      <w:pPr>
        <w:pStyle w:val="ListParagraph"/>
        <w:widowControl w:val="0"/>
        <w:spacing w:before="60" w:afterLines="60" w:after="144" w:line="240" w:lineRule="atLeast"/>
        <w:rPr>
          <w:rFonts w:ascii="Arial" w:hAnsi="Arial" w:cs="Arial"/>
          <w:sz w:val="20"/>
        </w:rPr>
      </w:pPr>
    </w:p>
    <w:p w14:paraId="559BEADF" w14:textId="77777777" w:rsidR="00DD28E1" w:rsidRDefault="00BF6850"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We may intercept and investigate any payment messages, information or communications sent to or by you or on your behalf via our systems and may delay, block, withhold all or part, or refuse to do any transaction. Transaction screening may cause delay in processing certain information.</w:t>
      </w:r>
    </w:p>
    <w:p w14:paraId="598E6319" w14:textId="77777777" w:rsidR="00DD28E1" w:rsidRDefault="00DD28E1" w:rsidP="006C14D4">
      <w:pPr>
        <w:pStyle w:val="ListParagraph"/>
        <w:spacing w:before="60" w:afterLines="60" w:after="144" w:line="240" w:lineRule="atLeast"/>
        <w:rPr>
          <w:rFonts w:ascii="Arial" w:hAnsi="Arial" w:cs="Arial"/>
          <w:sz w:val="20"/>
        </w:rPr>
      </w:pPr>
    </w:p>
    <w:p w14:paraId="467C9A1C" w14:textId="77777777" w:rsidR="00DD28E1" w:rsidRDefault="00BF6850"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We will not be liable for any loss (whether direct or consequential and including without limitation loss of profit or interest) or damage suffered by any party, arising out of any action taken or any delay or failure by us, our contractors or agents, in performing any of our duties or other obligations, caused in whole or in part by any steps taken as set out under </w:t>
      </w:r>
      <w:r w:rsidR="003B6CD1">
        <w:rPr>
          <w:rFonts w:ascii="Arial" w:hAnsi="Arial" w:cs="Arial"/>
          <w:sz w:val="20"/>
        </w:rPr>
        <w:t xml:space="preserve">clause </w:t>
      </w:r>
      <w:r w:rsidR="00DD28E1">
        <w:rPr>
          <w:rFonts w:ascii="Arial" w:hAnsi="Arial" w:cs="Arial"/>
          <w:sz w:val="20"/>
        </w:rPr>
        <w:fldChar w:fldCharType="begin"/>
      </w:r>
      <w:r w:rsidR="003B6CD1">
        <w:rPr>
          <w:rFonts w:ascii="Arial" w:hAnsi="Arial" w:cs="Arial"/>
          <w:sz w:val="20"/>
        </w:rPr>
        <w:instrText xml:space="preserve"> REF _Ref119579520 \r \h </w:instrText>
      </w:r>
      <w:r w:rsidR="00DD28E1">
        <w:rPr>
          <w:rFonts w:ascii="Arial" w:hAnsi="Arial" w:cs="Arial"/>
          <w:sz w:val="20"/>
        </w:rPr>
      </w:r>
      <w:r w:rsidR="00DD28E1">
        <w:rPr>
          <w:rFonts w:ascii="Arial" w:hAnsi="Arial" w:cs="Arial"/>
          <w:sz w:val="20"/>
        </w:rPr>
        <w:fldChar w:fldCharType="separate"/>
      </w:r>
      <w:r w:rsidR="00A81509">
        <w:rPr>
          <w:rFonts w:ascii="Arial" w:hAnsi="Arial" w:cs="Arial"/>
          <w:sz w:val="20"/>
        </w:rPr>
        <w:t>31</w:t>
      </w:r>
      <w:r w:rsidR="00DD28E1">
        <w:rPr>
          <w:rFonts w:ascii="Arial" w:hAnsi="Arial" w:cs="Arial"/>
          <w:sz w:val="20"/>
        </w:rPr>
        <w:fldChar w:fldCharType="end"/>
      </w:r>
      <w:r w:rsidRPr="000274AE">
        <w:rPr>
          <w:rFonts w:ascii="Arial" w:hAnsi="Arial" w:cs="Arial"/>
          <w:sz w:val="20"/>
        </w:rPr>
        <w:t>.</w:t>
      </w:r>
    </w:p>
    <w:p w14:paraId="353110D2" w14:textId="77777777" w:rsidR="00DD28E1" w:rsidRDefault="00DD28E1" w:rsidP="006C14D4">
      <w:pPr>
        <w:pStyle w:val="ListParagraph"/>
        <w:spacing w:before="60" w:afterLines="60" w:after="144" w:line="240" w:lineRule="atLeast"/>
        <w:rPr>
          <w:rFonts w:ascii="Arial" w:hAnsi="Arial" w:cs="Arial"/>
          <w:sz w:val="20"/>
        </w:rPr>
      </w:pPr>
    </w:p>
    <w:p w14:paraId="365F0A4D" w14:textId="77777777" w:rsidR="00DD28E1" w:rsidRDefault="00BF6850"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To help improve our services, and in the interests of security, we may monitor and/or record any telephone calls between us (including our contractors and agents) and you or any authorised signatory.  Any recording may be used as evidence.</w:t>
      </w:r>
    </w:p>
    <w:p w14:paraId="771B06C8" w14:textId="77777777" w:rsidR="00DD28E1" w:rsidRDefault="00DD28E1" w:rsidP="006C14D4">
      <w:pPr>
        <w:pStyle w:val="ListParagraph"/>
        <w:widowControl w:val="0"/>
        <w:spacing w:before="60" w:afterLines="60" w:after="144" w:line="240" w:lineRule="atLeast"/>
        <w:rPr>
          <w:rFonts w:ascii="Arial" w:hAnsi="Arial" w:cs="Arial"/>
          <w:sz w:val="20"/>
        </w:rPr>
      </w:pPr>
    </w:p>
    <w:p w14:paraId="62E02C8D" w14:textId="77777777" w:rsidR="00DD28E1" w:rsidRDefault="00711C46"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32193B">
        <w:rPr>
          <w:rFonts w:ascii="Arial" w:hAnsi="Arial" w:cs="Arial"/>
          <w:b/>
          <w:szCs w:val="22"/>
        </w:rPr>
        <w:t>Supply us with financial information</w:t>
      </w:r>
    </w:p>
    <w:p w14:paraId="4D1A0DD7" w14:textId="77777777" w:rsidR="00DD28E1" w:rsidRDefault="00DD28E1" w:rsidP="006C14D4">
      <w:pPr>
        <w:pStyle w:val="ListParagraph"/>
        <w:widowControl w:val="0"/>
        <w:spacing w:before="60" w:afterLines="60" w:after="144" w:line="240" w:lineRule="atLeast"/>
        <w:rPr>
          <w:rFonts w:ascii="Arial" w:hAnsi="Arial" w:cs="Arial"/>
          <w:b/>
          <w:sz w:val="20"/>
        </w:rPr>
      </w:pPr>
    </w:p>
    <w:p w14:paraId="7B91CB2A" w14:textId="77777777" w:rsidR="00DD28E1" w:rsidRDefault="00DE6E13" w:rsidP="006C14D4">
      <w:pPr>
        <w:pStyle w:val="ListParagraph"/>
        <w:widowControl w:val="0"/>
        <w:numPr>
          <w:ilvl w:val="1"/>
          <w:numId w:val="4"/>
        </w:numPr>
        <w:spacing w:before="60" w:afterLines="60" w:after="144" w:line="240" w:lineRule="atLeast"/>
        <w:rPr>
          <w:rFonts w:ascii="Arial" w:hAnsi="Arial" w:cs="Arial"/>
          <w:b/>
          <w:sz w:val="20"/>
        </w:rPr>
      </w:pPr>
      <w:r w:rsidRPr="000274AE">
        <w:rPr>
          <w:rFonts w:ascii="Arial" w:hAnsi="Arial" w:cs="Arial"/>
          <w:sz w:val="20"/>
        </w:rPr>
        <w:t xml:space="preserve">Within 14 days of our request, you must provide to us any information we </w:t>
      </w:r>
      <w:r w:rsidR="00711C46">
        <w:rPr>
          <w:rFonts w:ascii="Arial" w:hAnsi="Arial" w:cs="Arial"/>
          <w:sz w:val="20"/>
        </w:rPr>
        <w:t xml:space="preserve">reasonably </w:t>
      </w:r>
      <w:r w:rsidRPr="000274AE">
        <w:rPr>
          <w:rFonts w:ascii="Arial" w:hAnsi="Arial" w:cs="Arial"/>
          <w:sz w:val="20"/>
        </w:rPr>
        <w:t>require relating to your financial affairs</w:t>
      </w:r>
      <w:r w:rsidR="00711C46">
        <w:rPr>
          <w:rFonts w:ascii="Arial" w:hAnsi="Arial" w:cs="Arial"/>
          <w:sz w:val="20"/>
        </w:rPr>
        <w:t xml:space="preserve"> (including any business or assets that you own)</w:t>
      </w:r>
      <w:r w:rsidRPr="000274AE">
        <w:rPr>
          <w:rFonts w:ascii="Arial" w:hAnsi="Arial" w:cs="Arial"/>
          <w:sz w:val="20"/>
        </w:rPr>
        <w:t xml:space="preserve">. For example, we may </w:t>
      </w:r>
      <w:r w:rsidR="00711C46">
        <w:rPr>
          <w:rFonts w:ascii="Arial" w:hAnsi="Arial" w:cs="Arial"/>
          <w:sz w:val="20"/>
        </w:rPr>
        <w:t xml:space="preserve">need </w:t>
      </w:r>
      <w:r w:rsidRPr="000274AE">
        <w:rPr>
          <w:rFonts w:ascii="Arial" w:hAnsi="Arial" w:cs="Arial"/>
          <w:sz w:val="20"/>
        </w:rPr>
        <w:t xml:space="preserve">a copy of </w:t>
      </w:r>
      <w:r w:rsidR="00711C46">
        <w:rPr>
          <w:rFonts w:ascii="Arial" w:hAnsi="Arial" w:cs="Arial"/>
          <w:sz w:val="20"/>
        </w:rPr>
        <w:t xml:space="preserve">your </w:t>
      </w:r>
      <w:r w:rsidRPr="000274AE">
        <w:rPr>
          <w:rFonts w:ascii="Arial" w:hAnsi="Arial" w:cs="Arial"/>
          <w:sz w:val="20"/>
        </w:rPr>
        <w:t xml:space="preserve">taxation return or an assets and liability statement.  In relation to a company, we might require a balance sheet, a profit and loss account, or both.  </w:t>
      </w:r>
      <w:r w:rsidR="0061576A" w:rsidRPr="000274AE">
        <w:rPr>
          <w:rFonts w:ascii="Arial" w:hAnsi="Arial" w:cs="Arial"/>
          <w:sz w:val="20"/>
        </w:rPr>
        <w:t>If you are acting as trustee of any trust</w:t>
      </w:r>
      <w:r w:rsidR="00082FDA" w:rsidRPr="000274AE">
        <w:rPr>
          <w:rFonts w:ascii="Arial" w:hAnsi="Arial" w:cs="Arial"/>
          <w:sz w:val="20"/>
        </w:rPr>
        <w:t xml:space="preserve"> (including a Superannuation Fund)</w:t>
      </w:r>
      <w:r w:rsidR="0061576A" w:rsidRPr="000274AE">
        <w:rPr>
          <w:rFonts w:ascii="Arial" w:hAnsi="Arial" w:cs="Arial"/>
          <w:sz w:val="20"/>
        </w:rPr>
        <w:t xml:space="preserve">, then we may also require a copy of the </w:t>
      </w:r>
      <w:r w:rsidR="00000F95" w:rsidRPr="000274AE">
        <w:rPr>
          <w:rFonts w:ascii="Arial" w:hAnsi="Arial" w:cs="Arial"/>
          <w:sz w:val="20"/>
        </w:rPr>
        <w:t xml:space="preserve">financial accounts and statements for the trust.  </w:t>
      </w:r>
      <w:r w:rsidRPr="000274AE">
        <w:rPr>
          <w:rFonts w:ascii="Arial" w:hAnsi="Arial" w:cs="Arial"/>
          <w:sz w:val="20"/>
        </w:rPr>
        <w:tab/>
      </w:r>
    </w:p>
    <w:p w14:paraId="232C1733" w14:textId="77777777" w:rsidR="00DD28E1" w:rsidRDefault="00DD28E1" w:rsidP="006C14D4">
      <w:pPr>
        <w:pStyle w:val="ListParagraph"/>
        <w:widowControl w:val="0"/>
        <w:spacing w:before="60" w:afterLines="60" w:after="144" w:line="240" w:lineRule="atLeast"/>
        <w:rPr>
          <w:rFonts w:ascii="Arial" w:hAnsi="Arial" w:cs="Arial"/>
          <w:b/>
          <w:sz w:val="20"/>
        </w:rPr>
      </w:pPr>
    </w:p>
    <w:p w14:paraId="6D82CCA0" w14:textId="77777777" w:rsidR="00DD28E1" w:rsidRDefault="00000F95" w:rsidP="006C14D4">
      <w:pPr>
        <w:pStyle w:val="ListParagraph"/>
        <w:keepNext/>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32193B">
        <w:rPr>
          <w:rFonts w:ascii="Arial" w:hAnsi="Arial" w:cs="Arial"/>
          <w:b/>
          <w:szCs w:val="22"/>
        </w:rPr>
        <w:t>A</w:t>
      </w:r>
      <w:r w:rsidR="00DE6E13" w:rsidRPr="0032193B">
        <w:rPr>
          <w:rFonts w:ascii="Arial" w:hAnsi="Arial" w:cs="Arial"/>
          <w:b/>
          <w:szCs w:val="22"/>
        </w:rPr>
        <w:t xml:space="preserve">ccount </w:t>
      </w:r>
      <w:r w:rsidRPr="0032193B">
        <w:rPr>
          <w:rFonts w:ascii="Arial" w:hAnsi="Arial" w:cs="Arial"/>
          <w:b/>
          <w:szCs w:val="22"/>
        </w:rPr>
        <w:t>with a credit balance</w:t>
      </w:r>
    </w:p>
    <w:p w14:paraId="4DF112CE" w14:textId="77777777" w:rsidR="00DD28E1" w:rsidRDefault="00DD28E1" w:rsidP="006C14D4">
      <w:pPr>
        <w:pStyle w:val="ListParagraph"/>
        <w:keepNext/>
        <w:widowControl w:val="0"/>
        <w:spacing w:before="60" w:afterLines="60" w:after="144" w:line="240" w:lineRule="atLeast"/>
        <w:rPr>
          <w:rFonts w:ascii="Arial" w:hAnsi="Arial" w:cs="Arial"/>
          <w:b/>
          <w:sz w:val="20"/>
        </w:rPr>
      </w:pPr>
    </w:p>
    <w:p w14:paraId="346B4C44" w14:textId="77777777" w:rsidR="00DD28E1" w:rsidRDefault="0009359F" w:rsidP="006C14D4">
      <w:pPr>
        <w:pStyle w:val="ListParagraph"/>
        <w:keepNext/>
        <w:widowControl w:val="0"/>
        <w:numPr>
          <w:ilvl w:val="1"/>
          <w:numId w:val="4"/>
        </w:numPr>
        <w:spacing w:before="60" w:afterLines="60" w:after="144" w:line="240" w:lineRule="atLeast"/>
        <w:rPr>
          <w:rFonts w:ascii="Arial" w:hAnsi="Arial" w:cs="Arial"/>
          <w:sz w:val="20"/>
        </w:rPr>
      </w:pPr>
      <w:r w:rsidRPr="0009359F">
        <w:rPr>
          <w:rFonts w:ascii="Arial" w:hAnsi="Arial" w:cs="Arial"/>
          <w:sz w:val="20"/>
        </w:rPr>
        <w:t xml:space="preserve">If you repay us more than the total amount outstanding your loan account will have a credit balance.  We may place the excess funds into </w:t>
      </w:r>
      <w:r w:rsidRPr="007A03FC">
        <w:rPr>
          <w:rFonts w:ascii="Arial" w:hAnsi="Arial" w:cs="Arial"/>
          <w:sz w:val="20"/>
        </w:rPr>
        <w:t xml:space="preserve">a suspense account, deposit it with a bank or pay it to you.  </w:t>
      </w:r>
    </w:p>
    <w:p w14:paraId="1359A7F8" w14:textId="77777777" w:rsidR="00DD28E1" w:rsidRDefault="00DD28E1" w:rsidP="006C14D4">
      <w:pPr>
        <w:pStyle w:val="ListParagraph"/>
        <w:widowControl w:val="0"/>
        <w:spacing w:before="60" w:afterLines="60" w:after="144" w:line="240" w:lineRule="atLeast"/>
        <w:rPr>
          <w:rFonts w:ascii="Arial" w:hAnsi="Arial" w:cs="Arial"/>
          <w:sz w:val="20"/>
        </w:rPr>
      </w:pPr>
    </w:p>
    <w:p w14:paraId="718D91B5" w14:textId="77777777" w:rsidR="00DD28E1" w:rsidRDefault="00000F95"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32193B">
        <w:rPr>
          <w:rFonts w:ascii="Arial" w:hAnsi="Arial" w:cs="Arial"/>
          <w:b/>
          <w:szCs w:val="22"/>
        </w:rPr>
        <w:t xml:space="preserve">Valuation of </w:t>
      </w:r>
      <w:r w:rsidRPr="0032193B">
        <w:rPr>
          <w:rFonts w:ascii="Arial" w:hAnsi="Arial" w:cs="Arial"/>
          <w:b/>
          <w:i/>
          <w:szCs w:val="22"/>
        </w:rPr>
        <w:t>security</w:t>
      </w:r>
      <w:r w:rsidR="003508C2" w:rsidRPr="0032193B">
        <w:rPr>
          <w:rFonts w:ascii="Arial" w:hAnsi="Arial" w:cs="Arial"/>
          <w:b/>
          <w:szCs w:val="22"/>
        </w:rPr>
        <w:t xml:space="preserve"> property</w:t>
      </w:r>
    </w:p>
    <w:p w14:paraId="5F1BCAEE" w14:textId="77777777" w:rsidR="00DD28E1" w:rsidRDefault="00DD28E1" w:rsidP="006C14D4">
      <w:pPr>
        <w:pStyle w:val="ListParagraph"/>
        <w:widowControl w:val="0"/>
        <w:spacing w:before="60" w:afterLines="60" w:after="144" w:line="240" w:lineRule="atLeast"/>
        <w:rPr>
          <w:rFonts w:ascii="Arial" w:hAnsi="Arial" w:cs="Arial"/>
          <w:b/>
          <w:sz w:val="20"/>
        </w:rPr>
      </w:pPr>
    </w:p>
    <w:p w14:paraId="4845082B" w14:textId="77777777" w:rsidR="00DD28E1" w:rsidRDefault="00DE6E13"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We may</w:t>
      </w:r>
      <w:r w:rsidR="00711C46">
        <w:rPr>
          <w:rFonts w:ascii="Arial" w:hAnsi="Arial" w:cs="Arial"/>
          <w:sz w:val="20"/>
        </w:rPr>
        <w:t>, from time to time acting reasonably,</w:t>
      </w:r>
      <w:r w:rsidRPr="000274AE">
        <w:rPr>
          <w:rFonts w:ascii="Arial" w:hAnsi="Arial" w:cs="Arial"/>
          <w:sz w:val="20"/>
        </w:rPr>
        <w:t xml:space="preserve"> obtain at your cost independent valuations or other reports concerning any </w:t>
      </w:r>
      <w:r w:rsidRPr="000274AE">
        <w:rPr>
          <w:rFonts w:ascii="Arial" w:hAnsi="Arial" w:cs="Arial"/>
          <w:i/>
          <w:sz w:val="20"/>
        </w:rPr>
        <w:t>security</w:t>
      </w:r>
      <w:r w:rsidRPr="000274AE">
        <w:rPr>
          <w:rFonts w:ascii="Arial" w:hAnsi="Arial" w:cs="Arial"/>
          <w:sz w:val="20"/>
        </w:rPr>
        <w:t xml:space="preserve"> property.  Any valuation or other report is for our use only.    If the contents of any of these documents become known to you, we accept no responsibility if you rely on them.  </w:t>
      </w:r>
    </w:p>
    <w:p w14:paraId="1B572F31" w14:textId="77777777" w:rsidR="00DD28E1" w:rsidRDefault="00DD28E1" w:rsidP="006C14D4">
      <w:pPr>
        <w:pStyle w:val="ListParagraph"/>
        <w:widowControl w:val="0"/>
        <w:spacing w:before="60" w:afterLines="60" w:after="144" w:line="240" w:lineRule="atLeast"/>
        <w:rPr>
          <w:rFonts w:ascii="Arial" w:hAnsi="Arial" w:cs="Arial"/>
          <w:sz w:val="20"/>
        </w:rPr>
      </w:pPr>
    </w:p>
    <w:p w14:paraId="7ABA2EE8" w14:textId="77777777" w:rsidR="00DD28E1" w:rsidRDefault="00000F95"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32193B">
        <w:rPr>
          <w:rFonts w:ascii="Arial" w:hAnsi="Arial" w:cs="Arial"/>
          <w:b/>
          <w:szCs w:val="22"/>
        </w:rPr>
        <w:t xml:space="preserve">Laws that apply </w:t>
      </w:r>
    </w:p>
    <w:p w14:paraId="53A67EC1" w14:textId="77777777" w:rsidR="00DD28E1" w:rsidRDefault="00DD28E1" w:rsidP="006C14D4">
      <w:pPr>
        <w:pStyle w:val="ListParagraph"/>
        <w:widowControl w:val="0"/>
        <w:spacing w:before="60" w:afterLines="60" w:after="144" w:line="240" w:lineRule="atLeast"/>
        <w:rPr>
          <w:rFonts w:ascii="Arial" w:hAnsi="Arial" w:cs="Arial"/>
          <w:b/>
          <w:sz w:val="20"/>
        </w:rPr>
      </w:pPr>
    </w:p>
    <w:p w14:paraId="35599159" w14:textId="77777777" w:rsidR="00DD28E1" w:rsidRDefault="00DE6E13"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Your </w:t>
      </w:r>
      <w:r w:rsidRPr="000274AE">
        <w:rPr>
          <w:rFonts w:ascii="Arial" w:hAnsi="Arial" w:cs="Arial"/>
          <w:i/>
          <w:sz w:val="20"/>
        </w:rPr>
        <w:t>loan agreement</w:t>
      </w:r>
      <w:r w:rsidRPr="000274AE">
        <w:rPr>
          <w:rFonts w:ascii="Arial" w:hAnsi="Arial" w:cs="Arial"/>
          <w:sz w:val="20"/>
        </w:rPr>
        <w:t xml:space="preserve"> is governed by and </w:t>
      </w:r>
      <w:r w:rsidR="00000F95" w:rsidRPr="000274AE">
        <w:rPr>
          <w:rFonts w:ascii="Arial" w:hAnsi="Arial" w:cs="Arial"/>
          <w:sz w:val="20"/>
        </w:rPr>
        <w:t>construed</w:t>
      </w:r>
      <w:r w:rsidRPr="000274AE">
        <w:rPr>
          <w:rFonts w:ascii="Arial" w:hAnsi="Arial" w:cs="Arial"/>
          <w:sz w:val="20"/>
        </w:rPr>
        <w:t xml:space="preserve"> in accordance with the law</w:t>
      </w:r>
      <w:r w:rsidR="00000F95" w:rsidRPr="000274AE">
        <w:rPr>
          <w:rFonts w:ascii="Arial" w:hAnsi="Arial" w:cs="Arial"/>
          <w:sz w:val="20"/>
        </w:rPr>
        <w:t>s</w:t>
      </w:r>
      <w:r w:rsidRPr="000274AE">
        <w:rPr>
          <w:rFonts w:ascii="Arial" w:hAnsi="Arial" w:cs="Arial"/>
          <w:sz w:val="20"/>
        </w:rPr>
        <w:t xml:space="preserve"> for the time being in force in the place where the </w:t>
      </w:r>
      <w:r w:rsidR="00000F95" w:rsidRPr="000274AE">
        <w:rPr>
          <w:rFonts w:ascii="Arial" w:hAnsi="Arial" w:cs="Arial"/>
          <w:sz w:val="20"/>
        </w:rPr>
        <w:t>mai</w:t>
      </w:r>
      <w:r w:rsidR="00323060" w:rsidRPr="000274AE">
        <w:rPr>
          <w:rFonts w:ascii="Arial" w:hAnsi="Arial" w:cs="Arial"/>
          <w:sz w:val="20"/>
        </w:rPr>
        <w:t xml:space="preserve">n </w:t>
      </w:r>
      <w:r w:rsidR="00323060" w:rsidRPr="000274AE">
        <w:rPr>
          <w:rFonts w:ascii="Arial" w:hAnsi="Arial" w:cs="Arial"/>
          <w:i/>
          <w:sz w:val="20"/>
        </w:rPr>
        <w:t>security</w:t>
      </w:r>
      <w:r w:rsidRPr="000274AE">
        <w:rPr>
          <w:rFonts w:ascii="Arial" w:hAnsi="Arial" w:cs="Arial"/>
          <w:sz w:val="20"/>
        </w:rPr>
        <w:t xml:space="preserve"> </w:t>
      </w:r>
      <w:r w:rsidR="00000F95" w:rsidRPr="000274AE">
        <w:rPr>
          <w:rFonts w:ascii="Arial" w:hAnsi="Arial" w:cs="Arial"/>
          <w:sz w:val="20"/>
        </w:rPr>
        <w:t xml:space="preserve">(the mortgaged property) </w:t>
      </w:r>
      <w:r w:rsidRPr="000274AE">
        <w:rPr>
          <w:rFonts w:ascii="Arial" w:hAnsi="Arial" w:cs="Arial"/>
          <w:sz w:val="20"/>
        </w:rPr>
        <w:t xml:space="preserve">is located. </w:t>
      </w:r>
    </w:p>
    <w:p w14:paraId="4829D800" w14:textId="77777777" w:rsidR="00DD28E1" w:rsidRDefault="00DD28E1" w:rsidP="006C14D4">
      <w:pPr>
        <w:pStyle w:val="ListParagraph"/>
        <w:widowControl w:val="0"/>
        <w:spacing w:before="60" w:afterLines="60" w:after="144" w:line="240" w:lineRule="atLeast"/>
        <w:rPr>
          <w:rFonts w:ascii="Arial" w:hAnsi="Arial" w:cs="Arial"/>
          <w:sz w:val="20"/>
        </w:rPr>
      </w:pPr>
    </w:p>
    <w:p w14:paraId="08505B95" w14:textId="77777777" w:rsidR="00DD28E1" w:rsidRDefault="00DD28E1" w:rsidP="006C14D4">
      <w:pPr>
        <w:pStyle w:val="ListParagraph"/>
        <w:widowControl w:val="0"/>
        <w:spacing w:before="60" w:afterLines="60" w:after="144" w:line="240" w:lineRule="atLeast"/>
        <w:rPr>
          <w:rFonts w:ascii="Arial" w:hAnsi="Arial" w:cs="Arial"/>
          <w:sz w:val="20"/>
        </w:rPr>
      </w:pPr>
    </w:p>
    <w:p w14:paraId="0DD625F8" w14:textId="77777777" w:rsidR="00DD28E1" w:rsidRDefault="003B1193"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32193B">
        <w:rPr>
          <w:rFonts w:ascii="Arial" w:hAnsi="Arial" w:cs="Arial"/>
          <w:b/>
          <w:szCs w:val="22"/>
        </w:rPr>
        <w:t>Securitisation and other dealings</w:t>
      </w:r>
      <w:r w:rsidR="004E1E86" w:rsidRPr="0032193B">
        <w:rPr>
          <w:rFonts w:ascii="Arial" w:hAnsi="Arial" w:cs="Arial"/>
          <w:b/>
          <w:szCs w:val="22"/>
        </w:rPr>
        <w:t xml:space="preserve"> </w:t>
      </w:r>
    </w:p>
    <w:p w14:paraId="6B7B4F77" w14:textId="77777777" w:rsidR="00DD28E1" w:rsidRDefault="00DD28E1" w:rsidP="006C14D4">
      <w:pPr>
        <w:pStyle w:val="ListParagraph"/>
        <w:widowControl w:val="0"/>
        <w:spacing w:before="60" w:afterLines="60" w:after="144" w:line="240" w:lineRule="atLeast"/>
        <w:rPr>
          <w:rFonts w:ascii="Arial" w:hAnsi="Arial" w:cs="Arial"/>
          <w:b/>
          <w:sz w:val="20"/>
        </w:rPr>
      </w:pPr>
    </w:p>
    <w:p w14:paraId="74A48728" w14:textId="77777777" w:rsidR="00DD28E1" w:rsidRDefault="002E3E9E" w:rsidP="006C14D4">
      <w:pPr>
        <w:pStyle w:val="ListParagraph"/>
        <w:widowControl w:val="0"/>
        <w:numPr>
          <w:ilvl w:val="1"/>
          <w:numId w:val="4"/>
        </w:numPr>
        <w:spacing w:before="60" w:afterLines="60" w:after="144" w:line="240" w:lineRule="atLeast"/>
        <w:rPr>
          <w:rFonts w:ascii="Arial" w:hAnsi="Arial" w:cs="Arial"/>
          <w:sz w:val="20"/>
        </w:rPr>
      </w:pPr>
      <w:bookmarkStart w:id="33" w:name="_Ref33598619"/>
      <w:r w:rsidRPr="000274AE">
        <w:rPr>
          <w:rFonts w:ascii="Arial" w:hAnsi="Arial" w:cs="Arial"/>
          <w:sz w:val="20"/>
        </w:rPr>
        <w:t>You consent to and agree that we may</w:t>
      </w:r>
      <w:r w:rsidR="00057066">
        <w:rPr>
          <w:rFonts w:ascii="Arial" w:hAnsi="Arial" w:cs="Arial"/>
          <w:sz w:val="20"/>
        </w:rPr>
        <w:t xml:space="preserve"> </w:t>
      </w:r>
      <w:r w:rsidRPr="000274AE">
        <w:rPr>
          <w:rFonts w:ascii="Arial" w:hAnsi="Arial" w:cs="Arial"/>
          <w:sz w:val="20"/>
        </w:rPr>
        <w:t xml:space="preserve">at any time assign, novate or otherwise deal with all or any part of our rights and obligations </w:t>
      </w:r>
      <w:r w:rsidR="00E63DC2">
        <w:rPr>
          <w:rFonts w:ascii="Arial" w:hAnsi="Arial" w:cs="Arial"/>
          <w:sz w:val="20"/>
        </w:rPr>
        <w:t xml:space="preserve">(including with respect to securitisation) </w:t>
      </w:r>
      <w:r w:rsidRPr="000274AE">
        <w:rPr>
          <w:rFonts w:ascii="Arial" w:hAnsi="Arial" w:cs="Arial"/>
          <w:sz w:val="20"/>
        </w:rPr>
        <w:t xml:space="preserve">under your </w:t>
      </w:r>
      <w:r w:rsidRPr="000274AE">
        <w:rPr>
          <w:rFonts w:ascii="Arial" w:hAnsi="Arial" w:cs="Arial"/>
          <w:i/>
          <w:sz w:val="20"/>
        </w:rPr>
        <w:t xml:space="preserve">loan agreement </w:t>
      </w:r>
      <w:r w:rsidR="00A92C9B" w:rsidRPr="000274AE">
        <w:rPr>
          <w:rFonts w:ascii="Arial" w:hAnsi="Arial" w:cs="Arial"/>
          <w:sz w:val="20"/>
        </w:rPr>
        <w:t xml:space="preserve">including </w:t>
      </w:r>
      <w:r w:rsidRPr="000274AE">
        <w:rPr>
          <w:rFonts w:ascii="Arial" w:hAnsi="Arial" w:cs="Arial"/>
          <w:sz w:val="20"/>
        </w:rPr>
        <w:t xml:space="preserve">any </w:t>
      </w:r>
      <w:r w:rsidRPr="000274AE">
        <w:rPr>
          <w:rFonts w:ascii="Arial" w:hAnsi="Arial" w:cs="Arial"/>
          <w:i/>
          <w:sz w:val="20"/>
        </w:rPr>
        <w:t>security</w:t>
      </w:r>
      <w:r w:rsidRPr="000274AE">
        <w:rPr>
          <w:rFonts w:ascii="Arial" w:hAnsi="Arial" w:cs="Arial"/>
          <w:sz w:val="20"/>
        </w:rPr>
        <w:t xml:space="preserve">.  </w:t>
      </w:r>
      <w:r w:rsidR="004E1E86" w:rsidRPr="000274AE">
        <w:rPr>
          <w:rFonts w:ascii="Arial" w:hAnsi="Arial" w:cs="Arial"/>
          <w:sz w:val="20"/>
        </w:rPr>
        <w:t xml:space="preserve">You must sign anything and do anything we reasonably require </w:t>
      </w:r>
      <w:proofErr w:type="gramStart"/>
      <w:r w:rsidR="004E1E86" w:rsidRPr="000274AE">
        <w:rPr>
          <w:rFonts w:ascii="Arial" w:hAnsi="Arial" w:cs="Arial"/>
          <w:sz w:val="20"/>
        </w:rPr>
        <w:t>to enable</w:t>
      </w:r>
      <w:proofErr w:type="gramEnd"/>
      <w:r w:rsidR="004E1E86" w:rsidRPr="000274AE">
        <w:rPr>
          <w:rFonts w:ascii="Arial" w:hAnsi="Arial" w:cs="Arial"/>
          <w:sz w:val="20"/>
        </w:rPr>
        <w:t xml:space="preserve"> </w:t>
      </w:r>
      <w:r w:rsidR="00A92C9B" w:rsidRPr="000274AE">
        <w:rPr>
          <w:rFonts w:ascii="Arial" w:hAnsi="Arial" w:cs="Arial"/>
          <w:sz w:val="20"/>
        </w:rPr>
        <w:t xml:space="preserve">us to deal </w:t>
      </w:r>
      <w:r w:rsidR="004E1E86" w:rsidRPr="000274AE">
        <w:rPr>
          <w:rFonts w:ascii="Arial" w:hAnsi="Arial" w:cs="Arial"/>
          <w:sz w:val="20"/>
        </w:rPr>
        <w:t xml:space="preserve">with your </w:t>
      </w:r>
      <w:r w:rsidR="004E1E86" w:rsidRPr="000274AE">
        <w:rPr>
          <w:rFonts w:ascii="Arial" w:hAnsi="Arial" w:cs="Arial"/>
          <w:i/>
          <w:sz w:val="20"/>
        </w:rPr>
        <w:t>loan agreement</w:t>
      </w:r>
      <w:r w:rsidRPr="000274AE">
        <w:rPr>
          <w:rFonts w:ascii="Arial" w:hAnsi="Arial" w:cs="Arial"/>
          <w:sz w:val="20"/>
        </w:rPr>
        <w:t xml:space="preserve"> </w:t>
      </w:r>
      <w:r w:rsidR="00A92C9B" w:rsidRPr="000274AE">
        <w:rPr>
          <w:rFonts w:ascii="Arial" w:hAnsi="Arial" w:cs="Arial"/>
          <w:sz w:val="20"/>
        </w:rPr>
        <w:t xml:space="preserve">including </w:t>
      </w:r>
      <w:r w:rsidRPr="000274AE">
        <w:rPr>
          <w:rFonts w:ascii="Arial" w:hAnsi="Arial" w:cs="Arial"/>
          <w:sz w:val="20"/>
        </w:rPr>
        <w:t xml:space="preserve">any </w:t>
      </w:r>
      <w:r w:rsidRPr="000274AE">
        <w:rPr>
          <w:rFonts w:ascii="Arial" w:hAnsi="Arial" w:cs="Arial"/>
          <w:i/>
          <w:sz w:val="20"/>
        </w:rPr>
        <w:t>security</w:t>
      </w:r>
      <w:r w:rsidR="004E1E86" w:rsidRPr="000274AE">
        <w:rPr>
          <w:rFonts w:ascii="Arial" w:hAnsi="Arial" w:cs="Arial"/>
          <w:sz w:val="20"/>
        </w:rPr>
        <w:t>.</w:t>
      </w:r>
      <w:bookmarkEnd w:id="33"/>
      <w:r w:rsidR="004E1E86" w:rsidRPr="000274AE">
        <w:rPr>
          <w:rFonts w:ascii="Arial" w:hAnsi="Arial" w:cs="Arial"/>
          <w:sz w:val="20"/>
        </w:rPr>
        <w:t xml:space="preserve">  </w:t>
      </w:r>
      <w:r w:rsidR="002815B2" w:rsidRPr="002815B2">
        <w:rPr>
          <w:rFonts w:ascii="Arial" w:hAnsi="Arial" w:cs="Arial"/>
          <w:sz w:val="20"/>
        </w:rPr>
        <w:t>A</w:t>
      </w:r>
      <w:r w:rsidR="004E1E86" w:rsidRPr="002815B2">
        <w:rPr>
          <w:rFonts w:ascii="Arial" w:hAnsi="Arial" w:cs="Arial"/>
          <w:sz w:val="20"/>
        </w:rPr>
        <w:t xml:space="preserve">ny dealing </w:t>
      </w:r>
      <w:r w:rsidR="002815B2">
        <w:rPr>
          <w:rFonts w:ascii="Arial" w:hAnsi="Arial" w:cs="Arial"/>
          <w:sz w:val="20"/>
        </w:rPr>
        <w:t xml:space="preserve">by us under this clause will </w:t>
      </w:r>
      <w:r w:rsidR="004E1E86" w:rsidRPr="002815B2">
        <w:rPr>
          <w:rFonts w:ascii="Arial" w:hAnsi="Arial" w:cs="Arial"/>
          <w:sz w:val="20"/>
        </w:rPr>
        <w:t xml:space="preserve">not change your obligations under </w:t>
      </w:r>
      <w:r w:rsidR="00A92C9B" w:rsidRPr="002815B2">
        <w:rPr>
          <w:rFonts w:ascii="Arial" w:hAnsi="Arial" w:cs="Arial"/>
          <w:sz w:val="20"/>
        </w:rPr>
        <w:t xml:space="preserve">the </w:t>
      </w:r>
      <w:r w:rsidR="004E1E86" w:rsidRPr="002815B2">
        <w:rPr>
          <w:rFonts w:ascii="Arial" w:hAnsi="Arial" w:cs="Arial"/>
          <w:i/>
          <w:sz w:val="20"/>
        </w:rPr>
        <w:t>loan agreement</w:t>
      </w:r>
      <w:r w:rsidR="004E1E86" w:rsidRPr="002815B2">
        <w:rPr>
          <w:rFonts w:ascii="Arial" w:hAnsi="Arial" w:cs="Arial"/>
          <w:sz w:val="20"/>
        </w:rPr>
        <w:t xml:space="preserve"> </w:t>
      </w:r>
      <w:r w:rsidR="00A92C9B" w:rsidRPr="002815B2">
        <w:rPr>
          <w:rFonts w:ascii="Arial" w:hAnsi="Arial" w:cs="Arial"/>
          <w:sz w:val="20"/>
        </w:rPr>
        <w:t xml:space="preserve">or any </w:t>
      </w:r>
      <w:r w:rsidR="00A92C9B" w:rsidRPr="002815B2">
        <w:rPr>
          <w:rFonts w:ascii="Arial" w:hAnsi="Arial" w:cs="Arial"/>
          <w:i/>
          <w:sz w:val="20"/>
        </w:rPr>
        <w:t>security</w:t>
      </w:r>
      <w:r w:rsidR="004E1E86" w:rsidRPr="002815B2">
        <w:rPr>
          <w:rFonts w:ascii="Arial" w:hAnsi="Arial" w:cs="Arial"/>
          <w:sz w:val="20"/>
        </w:rPr>
        <w:t>.</w:t>
      </w:r>
      <w:r w:rsidRPr="002815B2">
        <w:rPr>
          <w:rFonts w:ascii="Arial" w:hAnsi="Arial" w:cs="Arial"/>
          <w:sz w:val="20"/>
        </w:rPr>
        <w:t xml:space="preserve">  </w:t>
      </w:r>
    </w:p>
    <w:p w14:paraId="66E1FE58" w14:textId="77777777" w:rsidR="00DD28E1" w:rsidRDefault="00DD28E1" w:rsidP="006C14D4">
      <w:pPr>
        <w:pStyle w:val="ListParagraph"/>
        <w:widowControl w:val="0"/>
        <w:spacing w:before="60" w:afterLines="60" w:after="144" w:line="240" w:lineRule="atLeast"/>
        <w:rPr>
          <w:rFonts w:ascii="Arial" w:hAnsi="Arial" w:cs="Arial"/>
          <w:sz w:val="20"/>
        </w:rPr>
      </w:pPr>
    </w:p>
    <w:p w14:paraId="06E756B4" w14:textId="77777777" w:rsidR="00DD28E1" w:rsidRDefault="004E1E86"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You may not assign </w:t>
      </w:r>
      <w:r w:rsidR="002E3E9E" w:rsidRPr="000274AE">
        <w:rPr>
          <w:rFonts w:ascii="Arial" w:hAnsi="Arial" w:cs="Arial"/>
          <w:sz w:val="20"/>
        </w:rPr>
        <w:t xml:space="preserve">or transfer or purport to assign or transfer any of </w:t>
      </w:r>
      <w:r w:rsidRPr="000274AE">
        <w:rPr>
          <w:rFonts w:ascii="Arial" w:hAnsi="Arial" w:cs="Arial"/>
          <w:sz w:val="20"/>
        </w:rPr>
        <w:t xml:space="preserve">your rights </w:t>
      </w:r>
      <w:r w:rsidR="002E3E9E" w:rsidRPr="000274AE">
        <w:rPr>
          <w:rFonts w:ascii="Arial" w:hAnsi="Arial" w:cs="Arial"/>
          <w:sz w:val="20"/>
        </w:rPr>
        <w:t xml:space="preserve">and/or obligations </w:t>
      </w:r>
      <w:r w:rsidRPr="000274AE">
        <w:rPr>
          <w:rFonts w:ascii="Arial" w:hAnsi="Arial" w:cs="Arial"/>
          <w:sz w:val="20"/>
        </w:rPr>
        <w:t xml:space="preserve">under your </w:t>
      </w:r>
      <w:r w:rsidRPr="000274AE">
        <w:rPr>
          <w:rFonts w:ascii="Arial" w:hAnsi="Arial" w:cs="Arial"/>
          <w:i/>
          <w:sz w:val="20"/>
        </w:rPr>
        <w:t>loan agreement</w:t>
      </w:r>
      <w:r w:rsidR="002E3E9E" w:rsidRPr="000274AE">
        <w:rPr>
          <w:rFonts w:ascii="Arial" w:hAnsi="Arial" w:cs="Arial"/>
          <w:sz w:val="20"/>
        </w:rPr>
        <w:t xml:space="preserve"> or any </w:t>
      </w:r>
      <w:r w:rsidR="002E3E9E" w:rsidRPr="000274AE">
        <w:rPr>
          <w:rFonts w:ascii="Arial" w:hAnsi="Arial" w:cs="Arial"/>
          <w:i/>
          <w:sz w:val="20"/>
        </w:rPr>
        <w:t>security</w:t>
      </w:r>
      <w:r w:rsidRPr="000274AE">
        <w:rPr>
          <w:rFonts w:ascii="Arial" w:hAnsi="Arial" w:cs="Arial"/>
          <w:sz w:val="20"/>
        </w:rPr>
        <w:t>.</w:t>
      </w:r>
    </w:p>
    <w:p w14:paraId="73F5FDF8" w14:textId="77777777" w:rsidR="00DD28E1" w:rsidRDefault="00DD28E1" w:rsidP="006C14D4">
      <w:pPr>
        <w:pStyle w:val="ListParagraph"/>
        <w:widowControl w:val="0"/>
        <w:spacing w:before="60" w:afterLines="60" w:after="144" w:line="240" w:lineRule="atLeast"/>
        <w:rPr>
          <w:rFonts w:ascii="Arial" w:hAnsi="Arial" w:cs="Arial"/>
          <w:sz w:val="20"/>
        </w:rPr>
      </w:pPr>
    </w:p>
    <w:p w14:paraId="3F1D1758" w14:textId="77777777" w:rsidR="00DD28E1" w:rsidRDefault="004E1E86"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We may</w:t>
      </w:r>
      <w:r w:rsidR="00A92C9B" w:rsidRPr="000274AE">
        <w:rPr>
          <w:rFonts w:ascii="Arial" w:hAnsi="Arial" w:cs="Arial"/>
          <w:sz w:val="20"/>
        </w:rPr>
        <w:t xml:space="preserve">, for the purpose of or in connection with clause </w:t>
      </w:r>
      <w:r w:rsidR="009818D6">
        <w:fldChar w:fldCharType="begin"/>
      </w:r>
      <w:r w:rsidR="00DD28E1">
        <w:instrText xml:space="preserve"> REF _Ref33598619 \r \h  \* MERGEFORMAT </w:instrText>
      </w:r>
      <w:r w:rsidR="009818D6">
        <w:fldChar w:fldCharType="separate"/>
      </w:r>
      <w:r w:rsidR="00DD28E1" w:rsidRPr="00A81509">
        <w:rPr>
          <w:rFonts w:ascii="Arial" w:hAnsi="Arial" w:cs="Arial"/>
          <w:sz w:val="20"/>
        </w:rPr>
        <w:t>36.1</w:t>
      </w:r>
      <w:r w:rsidR="009818D6">
        <w:fldChar w:fldCharType="end"/>
      </w:r>
      <w:r w:rsidR="00A92C9B" w:rsidRPr="000274AE">
        <w:rPr>
          <w:rFonts w:ascii="Arial" w:hAnsi="Arial" w:cs="Arial"/>
          <w:sz w:val="20"/>
        </w:rPr>
        <w:t>,</w:t>
      </w:r>
      <w:r w:rsidRPr="000274AE">
        <w:rPr>
          <w:rFonts w:ascii="Arial" w:hAnsi="Arial" w:cs="Arial"/>
          <w:sz w:val="20"/>
        </w:rPr>
        <w:t xml:space="preserve"> disclose information about you, your </w:t>
      </w:r>
      <w:r w:rsidRPr="000274AE">
        <w:rPr>
          <w:rFonts w:ascii="Arial" w:hAnsi="Arial" w:cs="Arial"/>
          <w:i/>
          <w:sz w:val="20"/>
        </w:rPr>
        <w:t>loan agreement</w:t>
      </w:r>
      <w:r w:rsidRPr="000274AE">
        <w:rPr>
          <w:rFonts w:ascii="Arial" w:hAnsi="Arial" w:cs="Arial"/>
          <w:sz w:val="20"/>
        </w:rPr>
        <w:t xml:space="preserve">, </w:t>
      </w:r>
      <w:r w:rsidR="00000F95" w:rsidRPr="000274AE">
        <w:rPr>
          <w:rFonts w:ascii="Arial" w:hAnsi="Arial" w:cs="Arial"/>
          <w:sz w:val="20"/>
        </w:rPr>
        <w:t>any</w:t>
      </w:r>
      <w:r w:rsidRPr="000274AE">
        <w:rPr>
          <w:rFonts w:ascii="Arial" w:hAnsi="Arial" w:cs="Arial"/>
          <w:sz w:val="20"/>
        </w:rPr>
        <w:t xml:space="preserve"> </w:t>
      </w:r>
      <w:r w:rsidRPr="000274AE">
        <w:rPr>
          <w:rFonts w:ascii="Arial" w:hAnsi="Arial" w:cs="Arial"/>
          <w:i/>
          <w:sz w:val="20"/>
        </w:rPr>
        <w:t>security</w:t>
      </w:r>
      <w:r w:rsidRPr="000274AE">
        <w:rPr>
          <w:rFonts w:ascii="Arial" w:hAnsi="Arial" w:cs="Arial"/>
          <w:sz w:val="20"/>
        </w:rPr>
        <w:t xml:space="preserve"> </w:t>
      </w:r>
      <w:r w:rsidR="00A92C9B" w:rsidRPr="000274AE">
        <w:rPr>
          <w:rFonts w:ascii="Arial" w:hAnsi="Arial" w:cs="Arial"/>
          <w:sz w:val="20"/>
        </w:rPr>
        <w:t xml:space="preserve">or a guarantor, </w:t>
      </w:r>
      <w:r w:rsidRPr="000274AE">
        <w:rPr>
          <w:rFonts w:ascii="Arial" w:hAnsi="Arial" w:cs="Arial"/>
          <w:sz w:val="20"/>
        </w:rPr>
        <w:t>to</w:t>
      </w:r>
      <w:r w:rsidR="008D36A8">
        <w:rPr>
          <w:rFonts w:ascii="Arial" w:hAnsi="Arial" w:cs="Arial"/>
          <w:sz w:val="20"/>
        </w:rPr>
        <w:t xml:space="preserve"> a</w:t>
      </w:r>
      <w:r w:rsidRPr="000274AE">
        <w:rPr>
          <w:rFonts w:ascii="Arial" w:hAnsi="Arial" w:cs="Arial"/>
          <w:sz w:val="20"/>
        </w:rPr>
        <w:t xml:space="preserve"> </w:t>
      </w:r>
      <w:r w:rsidR="00A92C9B" w:rsidRPr="000274AE">
        <w:rPr>
          <w:rFonts w:ascii="Arial" w:hAnsi="Arial" w:cs="Arial"/>
          <w:sz w:val="20"/>
        </w:rPr>
        <w:t xml:space="preserve">party </w:t>
      </w:r>
      <w:r w:rsidRPr="000274AE">
        <w:rPr>
          <w:rFonts w:ascii="Arial" w:hAnsi="Arial" w:cs="Arial"/>
          <w:sz w:val="20"/>
        </w:rPr>
        <w:t xml:space="preserve">involved in </w:t>
      </w:r>
      <w:r w:rsidR="00A92C9B" w:rsidRPr="000274AE">
        <w:rPr>
          <w:rFonts w:ascii="Arial" w:hAnsi="Arial" w:cs="Arial"/>
          <w:sz w:val="20"/>
        </w:rPr>
        <w:t xml:space="preserve">or connected with such arrangements.  </w:t>
      </w:r>
    </w:p>
    <w:p w14:paraId="5A15555F" w14:textId="77777777" w:rsidR="00DD28E1" w:rsidRDefault="00DD28E1" w:rsidP="006C14D4">
      <w:pPr>
        <w:pStyle w:val="ListParagraph"/>
        <w:widowControl w:val="0"/>
        <w:spacing w:before="60" w:afterLines="60" w:after="144" w:line="240" w:lineRule="atLeast"/>
        <w:rPr>
          <w:rFonts w:ascii="Arial" w:hAnsi="Arial" w:cs="Arial"/>
          <w:sz w:val="20"/>
        </w:rPr>
      </w:pPr>
    </w:p>
    <w:p w14:paraId="7F790582" w14:textId="77777777" w:rsidR="00DD28E1" w:rsidRDefault="00DD28E1" w:rsidP="006C14D4">
      <w:pPr>
        <w:pStyle w:val="ListParagraph"/>
        <w:widowControl w:val="0"/>
        <w:spacing w:before="60" w:afterLines="60" w:after="144" w:line="240" w:lineRule="atLeast"/>
        <w:rPr>
          <w:rFonts w:ascii="Arial" w:hAnsi="Arial" w:cs="Arial"/>
          <w:sz w:val="20"/>
        </w:rPr>
      </w:pPr>
    </w:p>
    <w:p w14:paraId="60D550EC" w14:textId="77777777" w:rsidR="00DD28E1" w:rsidRDefault="00A92C9B"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32193B">
        <w:rPr>
          <w:rFonts w:ascii="Arial" w:hAnsi="Arial" w:cs="Arial"/>
          <w:b/>
          <w:szCs w:val="22"/>
        </w:rPr>
        <w:t xml:space="preserve">Consumer </w:t>
      </w:r>
      <w:r w:rsidR="004E1E86" w:rsidRPr="0032193B">
        <w:rPr>
          <w:rFonts w:ascii="Arial" w:hAnsi="Arial" w:cs="Arial"/>
          <w:b/>
          <w:szCs w:val="22"/>
        </w:rPr>
        <w:t xml:space="preserve">legislation </w:t>
      </w:r>
    </w:p>
    <w:p w14:paraId="728E61F2" w14:textId="77777777" w:rsidR="00DD28E1" w:rsidRDefault="00DD28E1" w:rsidP="006C14D4">
      <w:pPr>
        <w:pStyle w:val="ListParagraph"/>
        <w:widowControl w:val="0"/>
        <w:spacing w:before="60" w:afterLines="60" w:after="144" w:line="240" w:lineRule="atLeast"/>
        <w:rPr>
          <w:rFonts w:ascii="Arial" w:hAnsi="Arial" w:cs="Arial"/>
          <w:b/>
          <w:sz w:val="20"/>
        </w:rPr>
      </w:pPr>
    </w:p>
    <w:p w14:paraId="5B50768D" w14:textId="77777777" w:rsidR="00DD28E1" w:rsidRDefault="004E1E86"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To the extent that your </w:t>
      </w:r>
      <w:r w:rsidRPr="000274AE">
        <w:rPr>
          <w:rFonts w:ascii="Arial" w:hAnsi="Arial" w:cs="Arial"/>
          <w:i/>
          <w:sz w:val="20"/>
        </w:rPr>
        <w:t>loan agreement</w:t>
      </w:r>
      <w:r w:rsidRPr="000274AE">
        <w:rPr>
          <w:rFonts w:ascii="Arial" w:hAnsi="Arial" w:cs="Arial"/>
          <w:sz w:val="20"/>
        </w:rPr>
        <w:t xml:space="preserve"> is regulated under consumer legislation (for example, the </w:t>
      </w:r>
      <w:r w:rsidR="00A92C9B" w:rsidRPr="000274AE">
        <w:rPr>
          <w:rFonts w:ascii="Arial" w:hAnsi="Arial" w:cs="Arial"/>
          <w:sz w:val="20"/>
        </w:rPr>
        <w:t>National Consumer Credit Protection Act 2009 (</w:t>
      </w:r>
      <w:proofErr w:type="spellStart"/>
      <w:r w:rsidR="00A92C9B" w:rsidRPr="000274AE">
        <w:rPr>
          <w:rFonts w:ascii="Arial" w:hAnsi="Arial" w:cs="Arial"/>
          <w:sz w:val="20"/>
        </w:rPr>
        <w:t>Cth</w:t>
      </w:r>
      <w:proofErr w:type="spellEnd"/>
      <w:r w:rsidR="00A92C9B" w:rsidRPr="000274AE">
        <w:rPr>
          <w:rFonts w:ascii="Arial" w:hAnsi="Arial" w:cs="Arial"/>
          <w:sz w:val="20"/>
        </w:rPr>
        <w:t xml:space="preserve">) including the </w:t>
      </w:r>
      <w:r w:rsidRPr="000274AE">
        <w:rPr>
          <w:rFonts w:ascii="Arial" w:hAnsi="Arial" w:cs="Arial"/>
          <w:sz w:val="20"/>
        </w:rPr>
        <w:t xml:space="preserve">National Credit Code) or any other law, any provision in </w:t>
      </w:r>
      <w:r w:rsidR="00A92C9B" w:rsidRPr="000274AE">
        <w:rPr>
          <w:rFonts w:ascii="Arial" w:hAnsi="Arial" w:cs="Arial"/>
          <w:sz w:val="20"/>
        </w:rPr>
        <w:t xml:space="preserve">the </w:t>
      </w:r>
      <w:r w:rsidRPr="000274AE">
        <w:rPr>
          <w:rFonts w:ascii="Arial" w:hAnsi="Arial" w:cs="Arial"/>
          <w:i/>
          <w:sz w:val="20"/>
        </w:rPr>
        <w:t>loan agreement</w:t>
      </w:r>
      <w:r w:rsidRPr="000274AE">
        <w:rPr>
          <w:rFonts w:ascii="Arial" w:hAnsi="Arial" w:cs="Arial"/>
          <w:sz w:val="20"/>
        </w:rPr>
        <w:t xml:space="preserve"> </w:t>
      </w:r>
      <w:r w:rsidR="00A92C9B" w:rsidRPr="000274AE">
        <w:rPr>
          <w:rFonts w:ascii="Arial" w:hAnsi="Arial" w:cs="Arial"/>
          <w:sz w:val="20"/>
        </w:rPr>
        <w:t xml:space="preserve">that is prohibited by </w:t>
      </w:r>
      <w:r w:rsidR="00000F95" w:rsidRPr="000274AE">
        <w:rPr>
          <w:rFonts w:ascii="Arial" w:hAnsi="Arial" w:cs="Arial"/>
          <w:sz w:val="20"/>
        </w:rPr>
        <w:t xml:space="preserve">those laws </w:t>
      </w:r>
      <w:r w:rsidR="00A92C9B" w:rsidRPr="000274AE">
        <w:rPr>
          <w:rFonts w:ascii="Arial" w:hAnsi="Arial" w:cs="Arial"/>
          <w:sz w:val="20"/>
        </w:rPr>
        <w:t xml:space="preserve">has </w:t>
      </w:r>
      <w:r w:rsidRPr="000274AE">
        <w:rPr>
          <w:rFonts w:ascii="Arial" w:hAnsi="Arial" w:cs="Arial"/>
          <w:sz w:val="20"/>
        </w:rPr>
        <w:t xml:space="preserve">no effect, and to the extent </w:t>
      </w:r>
      <w:r w:rsidRPr="000274AE">
        <w:rPr>
          <w:rFonts w:ascii="Arial" w:hAnsi="Arial" w:cs="Arial"/>
          <w:sz w:val="20"/>
        </w:rPr>
        <w:lastRenderedPageBreak/>
        <w:t xml:space="preserve">necessary, </w:t>
      </w:r>
      <w:r w:rsidR="00A92C9B" w:rsidRPr="000274AE">
        <w:rPr>
          <w:rFonts w:ascii="Arial" w:hAnsi="Arial" w:cs="Arial"/>
          <w:sz w:val="20"/>
        </w:rPr>
        <w:t xml:space="preserve">the </w:t>
      </w:r>
      <w:r w:rsidRPr="000274AE">
        <w:rPr>
          <w:rFonts w:ascii="Arial" w:hAnsi="Arial" w:cs="Arial"/>
          <w:i/>
          <w:sz w:val="20"/>
        </w:rPr>
        <w:t>loan agreement</w:t>
      </w:r>
      <w:r w:rsidRPr="000274AE">
        <w:rPr>
          <w:rFonts w:ascii="Arial" w:hAnsi="Arial" w:cs="Arial"/>
          <w:sz w:val="20"/>
        </w:rPr>
        <w:t xml:space="preserve"> is to be read so it does not impose obligations </w:t>
      </w:r>
      <w:r w:rsidR="00000F95" w:rsidRPr="000274AE">
        <w:rPr>
          <w:rFonts w:ascii="Arial" w:hAnsi="Arial" w:cs="Arial"/>
          <w:sz w:val="20"/>
        </w:rPr>
        <w:t xml:space="preserve">otherwise </w:t>
      </w:r>
      <w:r w:rsidRPr="000274AE">
        <w:rPr>
          <w:rFonts w:ascii="Arial" w:hAnsi="Arial" w:cs="Arial"/>
          <w:sz w:val="20"/>
        </w:rPr>
        <w:t xml:space="preserve">prohibited by </w:t>
      </w:r>
      <w:r w:rsidR="00000F95" w:rsidRPr="000274AE">
        <w:rPr>
          <w:rFonts w:ascii="Arial" w:hAnsi="Arial" w:cs="Arial"/>
          <w:sz w:val="20"/>
        </w:rPr>
        <w:t xml:space="preserve">those </w:t>
      </w:r>
      <w:r w:rsidRPr="000274AE">
        <w:rPr>
          <w:rFonts w:ascii="Arial" w:hAnsi="Arial" w:cs="Arial"/>
          <w:sz w:val="20"/>
        </w:rPr>
        <w:t>law</w:t>
      </w:r>
      <w:r w:rsidR="00000F95" w:rsidRPr="000274AE">
        <w:rPr>
          <w:rFonts w:ascii="Arial" w:hAnsi="Arial" w:cs="Arial"/>
          <w:sz w:val="20"/>
        </w:rPr>
        <w:t>s</w:t>
      </w:r>
      <w:r w:rsidRPr="000274AE">
        <w:rPr>
          <w:rFonts w:ascii="Arial" w:hAnsi="Arial" w:cs="Arial"/>
          <w:sz w:val="20"/>
        </w:rPr>
        <w:t>.</w:t>
      </w:r>
    </w:p>
    <w:p w14:paraId="38E0DFF5" w14:textId="77777777" w:rsidR="00DD28E1" w:rsidRDefault="00DD28E1" w:rsidP="006C14D4">
      <w:pPr>
        <w:pStyle w:val="ListParagraph"/>
        <w:widowControl w:val="0"/>
        <w:spacing w:before="60" w:afterLines="60" w:after="144" w:line="240" w:lineRule="atLeast"/>
        <w:rPr>
          <w:rFonts w:ascii="Arial" w:hAnsi="Arial" w:cs="Arial"/>
          <w:sz w:val="20"/>
        </w:rPr>
      </w:pPr>
    </w:p>
    <w:p w14:paraId="25FC8097" w14:textId="77777777" w:rsidR="00DD28E1" w:rsidRDefault="004E1E86"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There may be some </w:t>
      </w:r>
      <w:r w:rsidR="00A92C9B" w:rsidRPr="000274AE">
        <w:rPr>
          <w:rFonts w:ascii="Arial" w:hAnsi="Arial" w:cs="Arial"/>
          <w:sz w:val="20"/>
        </w:rPr>
        <w:t xml:space="preserve">laws, whether statutory or otherwise </w:t>
      </w:r>
      <w:r w:rsidRPr="000274AE">
        <w:rPr>
          <w:rFonts w:ascii="Arial" w:hAnsi="Arial" w:cs="Arial"/>
          <w:sz w:val="20"/>
        </w:rPr>
        <w:t xml:space="preserve">intended to limit </w:t>
      </w:r>
      <w:r w:rsidR="00A92C9B" w:rsidRPr="000274AE">
        <w:rPr>
          <w:rFonts w:ascii="Arial" w:hAnsi="Arial" w:cs="Arial"/>
          <w:sz w:val="20"/>
        </w:rPr>
        <w:t xml:space="preserve">a </w:t>
      </w:r>
      <w:r w:rsidRPr="000274AE">
        <w:rPr>
          <w:rFonts w:ascii="Arial" w:hAnsi="Arial" w:cs="Arial"/>
          <w:sz w:val="20"/>
        </w:rPr>
        <w:t xml:space="preserve">lender's rights.  None of those statutes or </w:t>
      </w:r>
      <w:r w:rsidR="00A92C9B" w:rsidRPr="000274AE">
        <w:rPr>
          <w:rFonts w:ascii="Arial" w:hAnsi="Arial" w:cs="Arial"/>
          <w:sz w:val="20"/>
        </w:rPr>
        <w:t xml:space="preserve">other </w:t>
      </w:r>
      <w:r w:rsidRPr="000274AE">
        <w:rPr>
          <w:rFonts w:ascii="Arial" w:hAnsi="Arial" w:cs="Arial"/>
          <w:sz w:val="20"/>
        </w:rPr>
        <w:t xml:space="preserve">laws will operate to limit our rights under </w:t>
      </w:r>
      <w:r w:rsidR="00A92C9B" w:rsidRPr="000274AE">
        <w:rPr>
          <w:rFonts w:ascii="Arial" w:hAnsi="Arial" w:cs="Arial"/>
          <w:sz w:val="20"/>
        </w:rPr>
        <w:t xml:space="preserve">the </w:t>
      </w:r>
      <w:r w:rsidRPr="000274AE">
        <w:rPr>
          <w:rFonts w:ascii="Arial" w:hAnsi="Arial" w:cs="Arial"/>
          <w:i/>
          <w:sz w:val="20"/>
        </w:rPr>
        <w:t>loan agreement</w:t>
      </w:r>
      <w:r w:rsidRPr="000274AE">
        <w:rPr>
          <w:rFonts w:ascii="Arial" w:hAnsi="Arial" w:cs="Arial"/>
          <w:sz w:val="20"/>
        </w:rPr>
        <w:t xml:space="preserve"> unless by law those statutes or laws cannot </w:t>
      </w:r>
      <w:r w:rsidR="00FE276B">
        <w:rPr>
          <w:rFonts w:ascii="Arial" w:hAnsi="Arial" w:cs="Arial"/>
          <w:sz w:val="20"/>
        </w:rPr>
        <w:t xml:space="preserve">reasonably </w:t>
      </w:r>
      <w:r w:rsidRPr="000274AE">
        <w:rPr>
          <w:rFonts w:ascii="Arial" w:hAnsi="Arial" w:cs="Arial"/>
          <w:sz w:val="20"/>
        </w:rPr>
        <w:t xml:space="preserve">be </w:t>
      </w:r>
      <w:r w:rsidR="004A2065" w:rsidRPr="000274AE">
        <w:rPr>
          <w:rFonts w:ascii="Arial" w:hAnsi="Arial" w:cs="Arial"/>
          <w:sz w:val="20"/>
        </w:rPr>
        <w:t>excluded</w:t>
      </w:r>
      <w:r w:rsidRPr="000274AE">
        <w:rPr>
          <w:rFonts w:ascii="Arial" w:hAnsi="Arial" w:cs="Arial"/>
          <w:sz w:val="20"/>
        </w:rPr>
        <w:t xml:space="preserve">.  If any </w:t>
      </w:r>
      <w:r w:rsidR="00A92C9B" w:rsidRPr="000274AE">
        <w:rPr>
          <w:rFonts w:ascii="Arial" w:hAnsi="Arial" w:cs="Arial"/>
          <w:sz w:val="20"/>
        </w:rPr>
        <w:t>provision</w:t>
      </w:r>
      <w:r w:rsidRPr="000274AE">
        <w:rPr>
          <w:rFonts w:ascii="Arial" w:hAnsi="Arial" w:cs="Arial"/>
          <w:sz w:val="20"/>
        </w:rPr>
        <w:t xml:space="preserve"> of </w:t>
      </w:r>
      <w:r w:rsidR="00A92C9B" w:rsidRPr="000274AE">
        <w:rPr>
          <w:rFonts w:ascii="Arial" w:hAnsi="Arial" w:cs="Arial"/>
          <w:sz w:val="20"/>
        </w:rPr>
        <w:t xml:space="preserve">the </w:t>
      </w:r>
      <w:r w:rsidRPr="000274AE">
        <w:rPr>
          <w:rFonts w:ascii="Arial" w:hAnsi="Arial" w:cs="Arial"/>
          <w:i/>
          <w:sz w:val="20"/>
        </w:rPr>
        <w:t>loan agreement</w:t>
      </w:r>
      <w:r w:rsidRPr="000274AE">
        <w:rPr>
          <w:rFonts w:ascii="Arial" w:hAnsi="Arial" w:cs="Arial"/>
          <w:sz w:val="20"/>
        </w:rPr>
        <w:t xml:space="preserve"> </w:t>
      </w:r>
      <w:r w:rsidR="00A92C9B" w:rsidRPr="000274AE">
        <w:rPr>
          <w:rFonts w:ascii="Arial" w:hAnsi="Arial" w:cs="Arial"/>
          <w:sz w:val="20"/>
        </w:rPr>
        <w:t xml:space="preserve">is </w:t>
      </w:r>
      <w:r w:rsidRPr="000274AE">
        <w:rPr>
          <w:rFonts w:ascii="Arial" w:hAnsi="Arial" w:cs="Arial"/>
          <w:sz w:val="20"/>
        </w:rPr>
        <w:t>illegal or become</w:t>
      </w:r>
      <w:r w:rsidR="00A92C9B" w:rsidRPr="000274AE">
        <w:rPr>
          <w:rFonts w:ascii="Arial" w:hAnsi="Arial" w:cs="Arial"/>
          <w:sz w:val="20"/>
        </w:rPr>
        <w:t>s</w:t>
      </w:r>
      <w:r w:rsidRPr="000274AE">
        <w:rPr>
          <w:rFonts w:ascii="Arial" w:hAnsi="Arial" w:cs="Arial"/>
          <w:sz w:val="20"/>
        </w:rPr>
        <w:t xml:space="preserve"> illegal at a</w:t>
      </w:r>
      <w:r w:rsidR="00A92C9B" w:rsidRPr="000274AE">
        <w:rPr>
          <w:rFonts w:ascii="Arial" w:hAnsi="Arial" w:cs="Arial"/>
          <w:sz w:val="20"/>
        </w:rPr>
        <w:t>ny time, the affected provision</w:t>
      </w:r>
      <w:r w:rsidRPr="000274AE">
        <w:rPr>
          <w:rFonts w:ascii="Arial" w:hAnsi="Arial" w:cs="Arial"/>
          <w:sz w:val="20"/>
        </w:rPr>
        <w:t xml:space="preserve"> will cease to have effect, but the </w:t>
      </w:r>
      <w:r w:rsidR="00A92C9B" w:rsidRPr="000274AE">
        <w:rPr>
          <w:rFonts w:ascii="Arial" w:hAnsi="Arial" w:cs="Arial"/>
          <w:sz w:val="20"/>
        </w:rPr>
        <w:t>remaining provisions</w:t>
      </w:r>
      <w:r w:rsidR="004A2065" w:rsidRPr="000274AE">
        <w:rPr>
          <w:rFonts w:ascii="Arial" w:hAnsi="Arial" w:cs="Arial"/>
          <w:sz w:val="20"/>
        </w:rPr>
        <w:t xml:space="preserve"> </w:t>
      </w:r>
      <w:r w:rsidRPr="000274AE">
        <w:rPr>
          <w:rFonts w:ascii="Arial" w:hAnsi="Arial" w:cs="Arial"/>
          <w:sz w:val="20"/>
        </w:rPr>
        <w:t xml:space="preserve">of your </w:t>
      </w:r>
      <w:r w:rsidRPr="000274AE">
        <w:rPr>
          <w:rFonts w:ascii="Arial" w:hAnsi="Arial" w:cs="Arial"/>
          <w:i/>
          <w:sz w:val="20"/>
        </w:rPr>
        <w:t>loan agreement</w:t>
      </w:r>
      <w:r w:rsidRPr="000274AE">
        <w:rPr>
          <w:rFonts w:ascii="Arial" w:hAnsi="Arial" w:cs="Arial"/>
          <w:sz w:val="20"/>
        </w:rPr>
        <w:t xml:space="preserve"> will remain in full force and effect</w:t>
      </w:r>
      <w:r w:rsidR="00A92C9B" w:rsidRPr="000274AE">
        <w:rPr>
          <w:rFonts w:ascii="Arial" w:hAnsi="Arial" w:cs="Arial"/>
          <w:sz w:val="20"/>
        </w:rPr>
        <w:t xml:space="preserve">. </w:t>
      </w:r>
    </w:p>
    <w:p w14:paraId="62DDD860" w14:textId="77777777" w:rsidR="00211A2A" w:rsidRDefault="00211A2A" w:rsidP="00760B61">
      <w:pPr>
        <w:pStyle w:val="ListParagraph"/>
        <w:spacing w:line="240" w:lineRule="atLeast"/>
        <w:rPr>
          <w:rFonts w:ascii="Arial" w:hAnsi="Arial" w:cs="Arial"/>
          <w:sz w:val="20"/>
        </w:rPr>
      </w:pPr>
    </w:p>
    <w:p w14:paraId="73C2CB90" w14:textId="77777777" w:rsidR="00DD28E1" w:rsidRDefault="0079460B"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bookmarkStart w:id="34" w:name="_Ref508006048"/>
      <w:bookmarkStart w:id="35" w:name="_Ref141259293"/>
      <w:r w:rsidRPr="0032193B">
        <w:rPr>
          <w:rFonts w:ascii="Arial" w:hAnsi="Arial" w:cs="Arial"/>
          <w:b/>
          <w:szCs w:val="22"/>
        </w:rPr>
        <w:t xml:space="preserve">How fixed </w:t>
      </w:r>
      <w:r w:rsidR="004A2065" w:rsidRPr="0032193B">
        <w:rPr>
          <w:rFonts w:ascii="Arial" w:hAnsi="Arial" w:cs="Arial"/>
          <w:b/>
          <w:szCs w:val="22"/>
        </w:rPr>
        <w:t>interest rate</w:t>
      </w:r>
      <w:bookmarkEnd w:id="34"/>
      <w:r w:rsidR="00CA7408" w:rsidRPr="0032193B">
        <w:rPr>
          <w:rFonts w:ascii="Arial" w:hAnsi="Arial" w:cs="Arial"/>
          <w:b/>
          <w:szCs w:val="22"/>
        </w:rPr>
        <w:t>s</w:t>
      </w:r>
      <w:r w:rsidRPr="0032193B">
        <w:rPr>
          <w:rFonts w:ascii="Arial" w:hAnsi="Arial" w:cs="Arial"/>
          <w:b/>
          <w:szCs w:val="22"/>
        </w:rPr>
        <w:t xml:space="preserve"> work</w:t>
      </w:r>
      <w:bookmarkEnd w:id="35"/>
      <w:r w:rsidR="00573C03">
        <w:rPr>
          <w:rFonts w:ascii="Arial" w:hAnsi="Arial" w:cs="Arial"/>
          <w:b/>
          <w:szCs w:val="22"/>
        </w:rPr>
        <w:t xml:space="preserve"> – what are early repayment costs</w:t>
      </w:r>
    </w:p>
    <w:p w14:paraId="13085AB6" w14:textId="32D0D3E3" w:rsidR="00DD28E1" w:rsidRDefault="009818D6" w:rsidP="006C14D4">
      <w:pPr>
        <w:pStyle w:val="ListParagraph"/>
        <w:widowControl w:val="0"/>
        <w:spacing w:before="60" w:afterLines="60" w:after="144" w:line="240" w:lineRule="atLeast"/>
        <w:rPr>
          <w:rFonts w:ascii="Arial" w:hAnsi="Arial" w:cs="Arial"/>
          <w:b/>
          <w:sz w:val="20"/>
        </w:rPr>
      </w:pPr>
      <w:r>
        <w:rPr>
          <w:rFonts w:ascii="Arial" w:hAnsi="Arial" w:cs="Arial"/>
          <w:b/>
          <w:noProof/>
          <w:sz w:val="20"/>
          <w:lang w:val="en-US"/>
        </w:rPr>
        <mc:AlternateContent>
          <mc:Choice Requires="wps">
            <w:drawing>
              <wp:anchor distT="0" distB="0" distL="114300" distR="114300" simplePos="0" relativeHeight="251680768" behindDoc="0" locked="0" layoutInCell="1" allowOverlap="1" wp14:anchorId="43871B23" wp14:editId="1D326EC9">
                <wp:simplePos x="0" y="0"/>
                <wp:positionH relativeFrom="column">
                  <wp:posOffset>403860</wp:posOffset>
                </wp:positionH>
                <wp:positionV relativeFrom="paragraph">
                  <wp:posOffset>79375</wp:posOffset>
                </wp:positionV>
                <wp:extent cx="5898515" cy="1031240"/>
                <wp:effectExtent l="13335" t="12700" r="12700" b="13335"/>
                <wp:wrapNone/>
                <wp:docPr id="98334807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8515" cy="1031240"/>
                        </a:xfrm>
                        <a:prstGeom prst="rect">
                          <a:avLst/>
                        </a:prstGeom>
                        <a:solidFill>
                          <a:srgbClr val="FFFFFF"/>
                        </a:solidFill>
                        <a:ln w="9525">
                          <a:solidFill>
                            <a:srgbClr val="000000"/>
                          </a:solidFill>
                          <a:miter lim="800000"/>
                          <a:headEnd/>
                          <a:tailEnd/>
                        </a:ln>
                      </wps:spPr>
                      <wps:txbx>
                        <w:txbxContent>
                          <w:p w14:paraId="4ED51187" w14:textId="77777777" w:rsidR="00032A02" w:rsidRDefault="00032A02" w:rsidP="006C14D4">
                            <w:pPr>
                              <w:widowControl w:val="0"/>
                              <w:shd w:val="clear" w:color="auto" w:fill="D9D9D9" w:themeFill="background1" w:themeFillShade="D9"/>
                              <w:spacing w:before="60" w:afterLines="60" w:after="144"/>
                              <w:rPr>
                                <w:rFonts w:ascii="Arial" w:hAnsi="Arial" w:cs="Arial"/>
                                <w:sz w:val="20"/>
                              </w:rPr>
                            </w:pPr>
                            <w:r w:rsidRPr="00516272">
                              <w:rPr>
                                <w:rFonts w:ascii="Arial" w:hAnsi="Arial" w:cs="Arial"/>
                                <w:b/>
                                <w:sz w:val="20"/>
                              </w:rPr>
                              <w:t>Example</w:t>
                            </w:r>
                            <w:r>
                              <w:rPr>
                                <w:rFonts w:ascii="Arial" w:hAnsi="Arial" w:cs="Arial"/>
                                <w:i/>
                                <w:sz w:val="20"/>
                              </w:rPr>
                              <w:t xml:space="preserve">:  </w:t>
                            </w:r>
                            <w:r w:rsidRPr="000274AE">
                              <w:rPr>
                                <w:rFonts w:ascii="Arial" w:hAnsi="Arial" w:cs="Arial"/>
                                <w:sz w:val="20"/>
                              </w:rPr>
                              <w:t>You want to borrow money at a fixed rate for three years.  We</w:t>
                            </w:r>
                            <w:r>
                              <w:rPr>
                                <w:rFonts w:ascii="Arial" w:hAnsi="Arial" w:cs="Arial"/>
                                <w:sz w:val="20"/>
                              </w:rPr>
                              <w:t xml:space="preserve"> (and / or entities connected with the assignment / securitisation of your loan)</w:t>
                            </w:r>
                            <w:r w:rsidRPr="000274AE">
                              <w:rPr>
                                <w:rFonts w:ascii="Arial" w:hAnsi="Arial" w:cs="Arial"/>
                                <w:sz w:val="20"/>
                              </w:rPr>
                              <w:t xml:space="preserve"> </w:t>
                            </w:r>
                            <w:r>
                              <w:rPr>
                                <w:rFonts w:ascii="Arial" w:hAnsi="Arial" w:cs="Arial"/>
                                <w:sz w:val="20"/>
                              </w:rPr>
                              <w:t xml:space="preserve">(“relevant parties”) </w:t>
                            </w:r>
                            <w:r w:rsidRPr="000274AE">
                              <w:rPr>
                                <w:rFonts w:ascii="Arial" w:hAnsi="Arial" w:cs="Arial"/>
                                <w:sz w:val="20"/>
                              </w:rPr>
                              <w:t xml:space="preserve">have or will </w:t>
                            </w:r>
                            <w:proofErr w:type="gramStart"/>
                            <w:r w:rsidRPr="000274AE">
                              <w:rPr>
                                <w:rFonts w:ascii="Arial" w:hAnsi="Arial" w:cs="Arial"/>
                                <w:sz w:val="20"/>
                              </w:rPr>
                              <w:t>enter into</w:t>
                            </w:r>
                            <w:proofErr w:type="gramEnd"/>
                            <w:r w:rsidRPr="000274AE">
                              <w:rPr>
                                <w:rFonts w:ascii="Arial" w:hAnsi="Arial" w:cs="Arial"/>
                                <w:sz w:val="20"/>
                              </w:rPr>
                              <w:t xml:space="preserve"> contracts to ensure we can offer a fixed rate loan to you during the fixed rate term.  Later, you decide to repay the fixed rate loan early.  </w:t>
                            </w:r>
                            <w:r>
                              <w:rPr>
                                <w:rFonts w:ascii="Arial" w:hAnsi="Arial" w:cs="Arial"/>
                                <w:sz w:val="20"/>
                              </w:rPr>
                              <w:t xml:space="preserve">The relevant parties </w:t>
                            </w:r>
                            <w:r w:rsidRPr="000274AE">
                              <w:rPr>
                                <w:rFonts w:ascii="Arial" w:hAnsi="Arial" w:cs="Arial"/>
                                <w:sz w:val="20"/>
                              </w:rPr>
                              <w:t>may incur a cost in cancelling the effect of the contracts</w:t>
                            </w:r>
                            <w:r>
                              <w:rPr>
                                <w:rFonts w:ascii="Arial" w:hAnsi="Arial" w:cs="Arial"/>
                                <w:sz w:val="20"/>
                              </w:rPr>
                              <w:t xml:space="preserve"> the relevant parties </w:t>
                            </w:r>
                            <w:proofErr w:type="gramStart"/>
                            <w:r w:rsidRPr="000274AE">
                              <w:rPr>
                                <w:rFonts w:ascii="Arial" w:hAnsi="Arial" w:cs="Arial"/>
                                <w:sz w:val="20"/>
                              </w:rPr>
                              <w:t>entered into</w:t>
                            </w:r>
                            <w:proofErr w:type="gramEnd"/>
                            <w:r w:rsidRPr="000274AE">
                              <w:rPr>
                                <w:rFonts w:ascii="Arial" w:hAnsi="Arial" w:cs="Arial"/>
                                <w:sz w:val="20"/>
                              </w:rPr>
                              <w:t xml:space="preserve"> in order to provide you with the fixed rate loan.  This is an example to </w:t>
                            </w:r>
                            <w:r>
                              <w:rPr>
                                <w:rFonts w:ascii="Arial" w:hAnsi="Arial" w:cs="Arial"/>
                                <w:sz w:val="20"/>
                              </w:rPr>
                              <w:t xml:space="preserve">try to explain </w:t>
                            </w:r>
                            <w:r w:rsidRPr="000274AE">
                              <w:rPr>
                                <w:rFonts w:ascii="Arial" w:hAnsi="Arial" w:cs="Arial"/>
                                <w:sz w:val="20"/>
                              </w:rPr>
                              <w:t>early repayment costs.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71B23" id="Text Box 32" o:spid="_x0000_s1039" type="#_x0000_t202" style="position:absolute;left:0;text-align:left;margin-left:31.8pt;margin-top:6.25pt;width:464.45pt;height:8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">
                <v:textbox>
                  <w:txbxContent>
                    <w:p w14:paraId="4ED51187" w14:textId="77777777" w:rsidR="00032A02" w:rsidRDefault="00032A02" w:rsidP="006C14D4">
                      <w:pPr>
                        <w:widowControl w:val="0"/>
                        <w:shd w:val="clear" w:color="auto" w:fill="D9D9D9" w:themeFill="background1" w:themeFillShade="D9"/>
                        <w:spacing w:before="60" w:afterLines="60" w:after="144"/>
                        <w:rPr>
                          <w:rFonts w:ascii="Arial" w:hAnsi="Arial" w:cs="Arial"/>
                          <w:sz w:val="20"/>
                        </w:rPr>
                      </w:pPr>
                      <w:r w:rsidRPr="00516272">
                        <w:rPr>
                          <w:rFonts w:ascii="Arial" w:hAnsi="Arial" w:cs="Arial"/>
                          <w:b/>
                          <w:sz w:val="20"/>
                        </w:rPr>
                        <w:t>Example</w:t>
                      </w:r>
                      <w:r>
                        <w:rPr>
                          <w:rFonts w:ascii="Arial" w:hAnsi="Arial" w:cs="Arial"/>
                          <w:i/>
                          <w:sz w:val="20"/>
                        </w:rPr>
                        <w:t xml:space="preserve">:  </w:t>
                      </w:r>
                      <w:r w:rsidRPr="000274AE">
                        <w:rPr>
                          <w:rFonts w:ascii="Arial" w:hAnsi="Arial" w:cs="Arial"/>
                          <w:sz w:val="20"/>
                        </w:rPr>
                        <w:t>You want to borrow money at a fixed rate for three years.  We</w:t>
                      </w:r>
                      <w:r>
                        <w:rPr>
                          <w:rFonts w:ascii="Arial" w:hAnsi="Arial" w:cs="Arial"/>
                          <w:sz w:val="20"/>
                        </w:rPr>
                        <w:t xml:space="preserve"> (and / or entities connected with the assignment / securitisation of your loan)</w:t>
                      </w:r>
                      <w:r w:rsidRPr="000274AE">
                        <w:rPr>
                          <w:rFonts w:ascii="Arial" w:hAnsi="Arial" w:cs="Arial"/>
                          <w:sz w:val="20"/>
                        </w:rPr>
                        <w:t xml:space="preserve"> </w:t>
                      </w:r>
                      <w:r>
                        <w:rPr>
                          <w:rFonts w:ascii="Arial" w:hAnsi="Arial" w:cs="Arial"/>
                          <w:sz w:val="20"/>
                        </w:rPr>
                        <w:t xml:space="preserve">(“relevant parties”) </w:t>
                      </w:r>
                      <w:r w:rsidRPr="000274AE">
                        <w:rPr>
                          <w:rFonts w:ascii="Arial" w:hAnsi="Arial" w:cs="Arial"/>
                          <w:sz w:val="20"/>
                        </w:rPr>
                        <w:t xml:space="preserve">have or will enter into contracts to ensure we can offer a fixed rate loan to you during the fixed rate term.  Later, you decide to repay the fixed rate loan early.  </w:t>
                      </w:r>
                      <w:r>
                        <w:rPr>
                          <w:rFonts w:ascii="Arial" w:hAnsi="Arial" w:cs="Arial"/>
                          <w:sz w:val="20"/>
                        </w:rPr>
                        <w:t xml:space="preserve">The relevant parties </w:t>
                      </w:r>
                      <w:r w:rsidRPr="000274AE">
                        <w:rPr>
                          <w:rFonts w:ascii="Arial" w:hAnsi="Arial" w:cs="Arial"/>
                          <w:sz w:val="20"/>
                        </w:rPr>
                        <w:t>may incur a cost in cancelling the effect of the contracts</w:t>
                      </w:r>
                      <w:r>
                        <w:rPr>
                          <w:rFonts w:ascii="Arial" w:hAnsi="Arial" w:cs="Arial"/>
                          <w:sz w:val="20"/>
                        </w:rPr>
                        <w:t xml:space="preserve"> the relevant parties </w:t>
                      </w:r>
                      <w:r w:rsidRPr="000274AE">
                        <w:rPr>
                          <w:rFonts w:ascii="Arial" w:hAnsi="Arial" w:cs="Arial"/>
                          <w:sz w:val="20"/>
                        </w:rPr>
                        <w:t xml:space="preserve">entered into in order to provide you with the fixed rate loan.  This is an example to </w:t>
                      </w:r>
                      <w:r>
                        <w:rPr>
                          <w:rFonts w:ascii="Arial" w:hAnsi="Arial" w:cs="Arial"/>
                          <w:sz w:val="20"/>
                        </w:rPr>
                        <w:t xml:space="preserve">try to explain </w:t>
                      </w:r>
                      <w:r w:rsidRPr="000274AE">
                        <w:rPr>
                          <w:rFonts w:ascii="Arial" w:hAnsi="Arial" w:cs="Arial"/>
                          <w:sz w:val="20"/>
                        </w:rPr>
                        <w:t>early repayment costs.</w:t>
                      </w:r>
                    </w:p>
                  </w:txbxContent>
                </v:textbox>
              </v:shape>
            </w:pict>
          </mc:Fallback>
        </mc:AlternateContent>
      </w:r>
    </w:p>
    <w:p w14:paraId="428CB449" w14:textId="77777777" w:rsidR="00DD28E1" w:rsidRDefault="00DD28E1" w:rsidP="006C14D4">
      <w:pPr>
        <w:pStyle w:val="ListParagraph"/>
        <w:widowControl w:val="0"/>
        <w:spacing w:before="60" w:afterLines="60" w:after="144" w:line="240" w:lineRule="atLeast"/>
        <w:rPr>
          <w:rFonts w:ascii="Arial" w:hAnsi="Arial" w:cs="Arial"/>
          <w:b/>
          <w:sz w:val="20"/>
        </w:rPr>
      </w:pPr>
    </w:p>
    <w:p w14:paraId="2AED28E4" w14:textId="77777777" w:rsidR="00DD28E1" w:rsidRDefault="00DD28E1" w:rsidP="006C14D4">
      <w:pPr>
        <w:pStyle w:val="ListParagraph"/>
        <w:widowControl w:val="0"/>
        <w:spacing w:before="60" w:afterLines="60" w:after="144" w:line="240" w:lineRule="atLeast"/>
        <w:rPr>
          <w:rFonts w:ascii="Arial" w:hAnsi="Arial" w:cs="Arial"/>
          <w:b/>
          <w:sz w:val="20"/>
        </w:rPr>
      </w:pPr>
    </w:p>
    <w:p w14:paraId="67467A88" w14:textId="77777777" w:rsidR="00DD28E1" w:rsidRDefault="00DD28E1" w:rsidP="006C14D4">
      <w:pPr>
        <w:pStyle w:val="ListParagraph"/>
        <w:widowControl w:val="0"/>
        <w:spacing w:before="60" w:afterLines="60" w:after="144" w:line="240" w:lineRule="atLeast"/>
        <w:rPr>
          <w:rFonts w:ascii="Arial" w:hAnsi="Arial" w:cs="Arial"/>
          <w:b/>
          <w:sz w:val="20"/>
        </w:rPr>
      </w:pPr>
    </w:p>
    <w:p w14:paraId="15D7AD18" w14:textId="77777777" w:rsidR="00DD28E1" w:rsidRDefault="00DD28E1" w:rsidP="006C14D4">
      <w:pPr>
        <w:pStyle w:val="ListParagraph"/>
        <w:widowControl w:val="0"/>
        <w:spacing w:before="60" w:afterLines="60" w:after="144" w:line="240" w:lineRule="atLeast"/>
        <w:rPr>
          <w:rFonts w:ascii="Arial" w:hAnsi="Arial" w:cs="Arial"/>
          <w:b/>
          <w:sz w:val="20"/>
        </w:rPr>
      </w:pPr>
    </w:p>
    <w:p w14:paraId="0E182499" w14:textId="77777777" w:rsidR="00DD28E1" w:rsidRDefault="00DD28E1" w:rsidP="006C14D4">
      <w:pPr>
        <w:pStyle w:val="ListParagraph"/>
        <w:widowControl w:val="0"/>
        <w:spacing w:before="60" w:afterLines="60" w:after="144" w:line="240" w:lineRule="atLeast"/>
        <w:rPr>
          <w:rFonts w:ascii="Arial" w:hAnsi="Arial" w:cs="Arial"/>
          <w:b/>
          <w:sz w:val="20"/>
        </w:rPr>
      </w:pPr>
    </w:p>
    <w:p w14:paraId="4F40C1DF" w14:textId="77777777" w:rsidR="00DD28E1" w:rsidRDefault="00DD28E1" w:rsidP="006C14D4">
      <w:pPr>
        <w:pStyle w:val="ListParagraph"/>
        <w:widowControl w:val="0"/>
        <w:spacing w:before="60" w:afterLines="60" w:after="144" w:line="240" w:lineRule="atLeast"/>
        <w:rPr>
          <w:rFonts w:ascii="Arial" w:hAnsi="Arial" w:cs="Arial"/>
          <w:b/>
          <w:sz w:val="20"/>
        </w:rPr>
      </w:pPr>
    </w:p>
    <w:p w14:paraId="025A5C03" w14:textId="77777777" w:rsidR="00DD28E1" w:rsidRDefault="00DD28E1" w:rsidP="006C14D4">
      <w:pPr>
        <w:pStyle w:val="ListParagraph"/>
        <w:widowControl w:val="0"/>
        <w:spacing w:before="60" w:afterLines="60" w:after="144" w:line="240" w:lineRule="atLeast"/>
        <w:rPr>
          <w:rFonts w:ascii="Arial" w:hAnsi="Arial" w:cs="Arial"/>
          <w:b/>
          <w:sz w:val="20"/>
        </w:rPr>
      </w:pPr>
    </w:p>
    <w:p w14:paraId="5F8883F4" w14:textId="77777777" w:rsidR="00DD28E1" w:rsidRDefault="00477DFD" w:rsidP="006C14D4">
      <w:pPr>
        <w:pStyle w:val="ListParagraph"/>
        <w:widowControl w:val="0"/>
        <w:numPr>
          <w:ilvl w:val="1"/>
          <w:numId w:val="4"/>
        </w:numPr>
        <w:spacing w:before="60" w:afterLines="60" w:after="144" w:line="240" w:lineRule="atLeast"/>
        <w:rPr>
          <w:rFonts w:ascii="Arial" w:hAnsi="Arial" w:cs="Arial"/>
          <w:sz w:val="20"/>
        </w:rPr>
      </w:pPr>
      <w:bookmarkStart w:id="36" w:name="_Ref507768435"/>
      <w:r w:rsidRPr="000274AE">
        <w:rPr>
          <w:rFonts w:ascii="Arial" w:hAnsi="Arial" w:cs="Arial"/>
          <w:sz w:val="20"/>
        </w:rPr>
        <w:t>An early repayment event in relation to a fixed interest rate loan occurs if before the end of a fixed interest rate period</w:t>
      </w:r>
      <w:r w:rsidR="00E853FA" w:rsidRPr="000274AE">
        <w:rPr>
          <w:rFonts w:ascii="Arial" w:hAnsi="Arial" w:cs="Arial"/>
          <w:sz w:val="20"/>
        </w:rPr>
        <w:t xml:space="preserve"> (each </w:t>
      </w:r>
      <w:r w:rsidR="000302CD" w:rsidRPr="000274AE">
        <w:rPr>
          <w:rFonts w:ascii="Arial" w:hAnsi="Arial" w:cs="Arial"/>
          <w:sz w:val="20"/>
        </w:rPr>
        <w:t xml:space="preserve">being </w:t>
      </w:r>
      <w:r w:rsidR="00E853FA" w:rsidRPr="000274AE">
        <w:rPr>
          <w:rFonts w:ascii="Arial" w:hAnsi="Arial" w:cs="Arial"/>
          <w:sz w:val="20"/>
        </w:rPr>
        <w:t>an “</w:t>
      </w:r>
      <w:r w:rsidR="00E853FA" w:rsidRPr="000274AE">
        <w:rPr>
          <w:rFonts w:ascii="Arial" w:hAnsi="Arial" w:cs="Arial"/>
          <w:i/>
          <w:sz w:val="20"/>
        </w:rPr>
        <w:t>early repayment event</w:t>
      </w:r>
      <w:r w:rsidR="00E853FA" w:rsidRPr="000274AE">
        <w:rPr>
          <w:rFonts w:ascii="Arial" w:hAnsi="Arial" w:cs="Arial"/>
          <w:sz w:val="20"/>
        </w:rPr>
        <w:t>”)</w:t>
      </w:r>
      <w:r w:rsidRPr="000274AE">
        <w:rPr>
          <w:rFonts w:ascii="Arial" w:hAnsi="Arial" w:cs="Arial"/>
          <w:sz w:val="20"/>
        </w:rPr>
        <w:t>:</w:t>
      </w:r>
      <w:bookmarkEnd w:id="36"/>
    </w:p>
    <w:p w14:paraId="133B0F92" w14:textId="77777777" w:rsidR="00DD28E1" w:rsidRDefault="00DD28E1" w:rsidP="006C14D4">
      <w:pPr>
        <w:pStyle w:val="ListParagraph"/>
        <w:widowControl w:val="0"/>
        <w:spacing w:before="60" w:afterLines="60" w:after="144" w:line="240" w:lineRule="atLeast"/>
        <w:rPr>
          <w:rFonts w:ascii="Arial" w:hAnsi="Arial" w:cs="Arial"/>
          <w:sz w:val="20"/>
        </w:rPr>
      </w:pPr>
    </w:p>
    <w:p w14:paraId="5BD11C0B" w14:textId="77777777" w:rsidR="00DD28E1" w:rsidRDefault="00477DFD"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you make an early repayment of the whole of the unpaid balance of your loan (or you are required to make such a payment, because for example, you are in </w:t>
      </w:r>
      <w:proofErr w:type="gramStart"/>
      <w:r w:rsidRPr="000274AE">
        <w:rPr>
          <w:rFonts w:ascii="Arial" w:hAnsi="Arial" w:cs="Arial"/>
          <w:sz w:val="20"/>
        </w:rPr>
        <w:t>default</w:t>
      </w:r>
      <w:proofErr w:type="gramEnd"/>
      <w:r w:rsidRPr="000274AE">
        <w:rPr>
          <w:rFonts w:ascii="Arial" w:hAnsi="Arial" w:cs="Arial"/>
          <w:sz w:val="20"/>
        </w:rPr>
        <w:t xml:space="preserve"> and we have demanded repayment of the outstanding loan amount);</w:t>
      </w:r>
      <w:r w:rsidR="003B1193" w:rsidRPr="000274AE">
        <w:rPr>
          <w:rFonts w:ascii="Arial" w:hAnsi="Arial" w:cs="Arial"/>
          <w:sz w:val="20"/>
        </w:rPr>
        <w:t xml:space="preserve"> and/or</w:t>
      </w:r>
    </w:p>
    <w:p w14:paraId="002DC132"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76593D8E" w14:textId="77777777" w:rsidR="00DD28E1" w:rsidRDefault="00477DFD"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you make an early repayment of some of the unpaid balance of your fixed rate loan amount; </w:t>
      </w:r>
      <w:r w:rsidR="003B1193" w:rsidRPr="000274AE">
        <w:rPr>
          <w:rFonts w:ascii="Arial" w:hAnsi="Arial" w:cs="Arial"/>
          <w:sz w:val="20"/>
        </w:rPr>
        <w:t>and/or</w:t>
      </w:r>
    </w:p>
    <w:p w14:paraId="589B58BD"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5AA81EF4" w14:textId="77777777" w:rsidR="00DD28E1" w:rsidRDefault="00477DFD"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at your request, we change the current fixed interest rate to a new fixed interest rate, or to a variable interest rate</w:t>
      </w:r>
      <w:r w:rsidR="003B1193" w:rsidRPr="000274AE">
        <w:rPr>
          <w:rFonts w:ascii="Arial" w:hAnsi="Arial" w:cs="Arial"/>
          <w:sz w:val="20"/>
        </w:rPr>
        <w:t>; and/or</w:t>
      </w:r>
    </w:p>
    <w:p w14:paraId="7EB85DBD"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01F11978" w14:textId="77777777" w:rsidR="00DD28E1" w:rsidRDefault="003B1193"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you split a current fixed rate account into further fixed rate account(s).</w:t>
      </w:r>
    </w:p>
    <w:p w14:paraId="196AC32C"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FCE39C4" w14:textId="77777777" w:rsidR="00DD28E1" w:rsidRDefault="00477DFD" w:rsidP="006C14D4">
      <w:pPr>
        <w:pStyle w:val="ListParagraph"/>
        <w:widowControl w:val="0"/>
        <w:numPr>
          <w:ilvl w:val="1"/>
          <w:numId w:val="4"/>
        </w:numPr>
        <w:spacing w:before="60" w:afterLines="60" w:after="144" w:line="240" w:lineRule="atLeast"/>
        <w:rPr>
          <w:rFonts w:ascii="Arial" w:hAnsi="Arial" w:cs="Arial"/>
          <w:sz w:val="20"/>
        </w:rPr>
      </w:pPr>
      <w:proofErr w:type="gramStart"/>
      <w:r w:rsidRPr="000274AE">
        <w:rPr>
          <w:rFonts w:ascii="Arial" w:hAnsi="Arial" w:cs="Arial"/>
          <w:sz w:val="20"/>
        </w:rPr>
        <w:t>In order to</w:t>
      </w:r>
      <w:proofErr w:type="gramEnd"/>
      <w:r w:rsidRPr="000274AE">
        <w:rPr>
          <w:rFonts w:ascii="Arial" w:hAnsi="Arial" w:cs="Arial"/>
          <w:sz w:val="20"/>
        </w:rPr>
        <w:t xml:space="preserve"> provide you with a fixed interest rate for a fixed rate term, w</w:t>
      </w:r>
      <w:r w:rsidR="004E1E86" w:rsidRPr="000274AE">
        <w:rPr>
          <w:rFonts w:ascii="Arial" w:hAnsi="Arial" w:cs="Arial"/>
          <w:sz w:val="20"/>
        </w:rPr>
        <w:t xml:space="preserve">e </w:t>
      </w:r>
      <w:r w:rsidR="00460D30">
        <w:rPr>
          <w:rFonts w:ascii="Arial" w:hAnsi="Arial" w:cs="Arial"/>
          <w:sz w:val="20"/>
        </w:rPr>
        <w:t>(and / or entities connected with the assignment / securitisation of your loan)</w:t>
      </w:r>
      <w:r w:rsidR="00460D30" w:rsidRPr="000274AE">
        <w:rPr>
          <w:rFonts w:ascii="Arial" w:hAnsi="Arial" w:cs="Arial"/>
          <w:sz w:val="20"/>
        </w:rPr>
        <w:t xml:space="preserve"> </w:t>
      </w:r>
      <w:r w:rsidR="00460D30">
        <w:rPr>
          <w:rFonts w:ascii="Arial" w:hAnsi="Arial" w:cs="Arial"/>
          <w:sz w:val="20"/>
        </w:rPr>
        <w:t>(“</w:t>
      </w:r>
      <w:r w:rsidR="00460D30" w:rsidRPr="006371B1">
        <w:rPr>
          <w:rFonts w:ascii="Arial" w:hAnsi="Arial" w:cs="Arial"/>
          <w:b/>
          <w:sz w:val="20"/>
        </w:rPr>
        <w:t>relevant parties</w:t>
      </w:r>
      <w:r w:rsidR="00460D30">
        <w:rPr>
          <w:rFonts w:ascii="Arial" w:hAnsi="Arial" w:cs="Arial"/>
          <w:sz w:val="20"/>
        </w:rPr>
        <w:t xml:space="preserve">”) </w:t>
      </w:r>
      <w:r w:rsidR="004E1E86" w:rsidRPr="000274AE">
        <w:rPr>
          <w:rFonts w:ascii="Arial" w:hAnsi="Arial" w:cs="Arial"/>
          <w:sz w:val="20"/>
        </w:rPr>
        <w:t xml:space="preserve">enter into external finance </w:t>
      </w:r>
      <w:r w:rsidRPr="000274AE">
        <w:rPr>
          <w:rFonts w:ascii="Arial" w:hAnsi="Arial" w:cs="Arial"/>
          <w:sz w:val="20"/>
        </w:rPr>
        <w:t xml:space="preserve">and hedging </w:t>
      </w:r>
      <w:r w:rsidR="004E1E86" w:rsidRPr="000274AE">
        <w:rPr>
          <w:rFonts w:ascii="Arial" w:hAnsi="Arial" w:cs="Arial"/>
          <w:sz w:val="20"/>
        </w:rPr>
        <w:t xml:space="preserve">arrangements </w:t>
      </w:r>
      <w:r w:rsidR="00D57346" w:rsidRPr="000274AE">
        <w:rPr>
          <w:rFonts w:ascii="Arial" w:hAnsi="Arial" w:cs="Arial"/>
          <w:sz w:val="20"/>
        </w:rPr>
        <w:t xml:space="preserve">with third parties </w:t>
      </w:r>
      <w:r w:rsidR="0010407F">
        <w:rPr>
          <w:rFonts w:ascii="Arial" w:hAnsi="Arial" w:cs="Arial"/>
          <w:sz w:val="20"/>
        </w:rPr>
        <w:t>(</w:t>
      </w:r>
      <w:r w:rsidR="00D57346" w:rsidRPr="000274AE">
        <w:rPr>
          <w:rFonts w:ascii="Arial" w:hAnsi="Arial" w:cs="Arial"/>
          <w:sz w:val="20"/>
        </w:rPr>
        <w:t xml:space="preserve">including </w:t>
      </w:r>
      <w:r w:rsidR="0010407F">
        <w:rPr>
          <w:rFonts w:ascii="Arial" w:hAnsi="Arial" w:cs="Arial"/>
          <w:sz w:val="20"/>
        </w:rPr>
        <w:t xml:space="preserve">banks) to </w:t>
      </w:r>
      <w:r w:rsidR="006371B1">
        <w:rPr>
          <w:rFonts w:ascii="Arial" w:hAnsi="Arial" w:cs="Arial"/>
          <w:sz w:val="20"/>
        </w:rPr>
        <w:t>‘</w:t>
      </w:r>
      <w:r w:rsidR="0010407F">
        <w:rPr>
          <w:rFonts w:ascii="Arial" w:hAnsi="Arial" w:cs="Arial"/>
          <w:sz w:val="20"/>
        </w:rPr>
        <w:t>lock in</w:t>
      </w:r>
      <w:r w:rsidR="006371B1">
        <w:rPr>
          <w:rFonts w:ascii="Arial" w:hAnsi="Arial" w:cs="Arial"/>
          <w:sz w:val="20"/>
        </w:rPr>
        <w:t>’</w:t>
      </w:r>
      <w:r w:rsidR="0010407F">
        <w:rPr>
          <w:rFonts w:ascii="Arial" w:hAnsi="Arial" w:cs="Arial"/>
          <w:sz w:val="20"/>
        </w:rPr>
        <w:t xml:space="preserve"> the funding costs for providing the fixed interest rate</w:t>
      </w:r>
      <w:r w:rsidR="006371B1">
        <w:rPr>
          <w:rFonts w:ascii="Arial" w:hAnsi="Arial" w:cs="Arial"/>
          <w:sz w:val="20"/>
        </w:rPr>
        <w:t xml:space="preserve"> loans</w:t>
      </w:r>
      <w:r w:rsidR="004E1E86" w:rsidRPr="000274AE">
        <w:rPr>
          <w:rFonts w:ascii="Arial" w:hAnsi="Arial" w:cs="Arial"/>
          <w:sz w:val="20"/>
        </w:rPr>
        <w:t>.</w:t>
      </w:r>
      <w:r w:rsidRPr="000274AE">
        <w:rPr>
          <w:rFonts w:ascii="Arial" w:hAnsi="Arial" w:cs="Arial"/>
          <w:sz w:val="20"/>
        </w:rPr>
        <w:t xml:space="preserve">  Without these arrangements </w:t>
      </w:r>
      <w:r w:rsidR="006371B1">
        <w:rPr>
          <w:rFonts w:ascii="Arial" w:hAnsi="Arial" w:cs="Arial"/>
          <w:sz w:val="20"/>
        </w:rPr>
        <w:t xml:space="preserve">in </w:t>
      </w:r>
      <w:proofErr w:type="gramStart"/>
      <w:r w:rsidR="006371B1">
        <w:rPr>
          <w:rFonts w:ascii="Arial" w:hAnsi="Arial" w:cs="Arial"/>
          <w:sz w:val="20"/>
        </w:rPr>
        <w:t>place</w:t>
      </w:r>
      <w:proofErr w:type="gramEnd"/>
      <w:r w:rsidR="006371B1">
        <w:rPr>
          <w:rFonts w:ascii="Arial" w:hAnsi="Arial" w:cs="Arial"/>
          <w:sz w:val="20"/>
        </w:rPr>
        <w:t xml:space="preserve"> </w:t>
      </w:r>
      <w:r w:rsidRPr="000274AE">
        <w:rPr>
          <w:rFonts w:ascii="Arial" w:hAnsi="Arial" w:cs="Arial"/>
          <w:sz w:val="20"/>
        </w:rPr>
        <w:t xml:space="preserve">we are not able to provide you with a fixed interest rate </w:t>
      </w:r>
      <w:r w:rsidR="00460D30">
        <w:rPr>
          <w:rFonts w:ascii="Arial" w:hAnsi="Arial" w:cs="Arial"/>
          <w:sz w:val="20"/>
        </w:rPr>
        <w:t xml:space="preserve">loan </w:t>
      </w:r>
      <w:r w:rsidRPr="000274AE">
        <w:rPr>
          <w:rFonts w:ascii="Arial" w:hAnsi="Arial" w:cs="Arial"/>
          <w:sz w:val="20"/>
        </w:rPr>
        <w:t xml:space="preserve">during </w:t>
      </w:r>
      <w:r w:rsidR="00E853FA" w:rsidRPr="000274AE">
        <w:rPr>
          <w:rFonts w:ascii="Arial" w:hAnsi="Arial" w:cs="Arial"/>
          <w:sz w:val="20"/>
        </w:rPr>
        <w:t xml:space="preserve">a </w:t>
      </w:r>
      <w:r w:rsidRPr="000274AE">
        <w:rPr>
          <w:rFonts w:ascii="Arial" w:hAnsi="Arial" w:cs="Arial"/>
          <w:sz w:val="20"/>
        </w:rPr>
        <w:t>fixed rate term.</w:t>
      </w:r>
      <w:r w:rsidR="004E1E86" w:rsidRPr="000274AE">
        <w:rPr>
          <w:rFonts w:ascii="Arial" w:hAnsi="Arial" w:cs="Arial"/>
          <w:sz w:val="20"/>
        </w:rPr>
        <w:t xml:space="preserve">  </w:t>
      </w:r>
      <w:bookmarkStart w:id="37" w:name="_Ref507762192"/>
      <w:r w:rsidRPr="000274AE">
        <w:rPr>
          <w:rFonts w:ascii="Arial" w:hAnsi="Arial" w:cs="Arial"/>
          <w:sz w:val="20"/>
        </w:rPr>
        <w:t xml:space="preserve"> </w:t>
      </w:r>
      <w:r w:rsidR="0010407F">
        <w:rPr>
          <w:rFonts w:ascii="Arial" w:hAnsi="Arial" w:cs="Arial"/>
          <w:sz w:val="20"/>
        </w:rPr>
        <w:t xml:space="preserve">We </w:t>
      </w:r>
      <w:r w:rsidR="00E853FA" w:rsidRPr="000274AE">
        <w:rPr>
          <w:rFonts w:ascii="Arial" w:hAnsi="Arial" w:cs="Arial"/>
          <w:sz w:val="20"/>
        </w:rPr>
        <w:t xml:space="preserve">will incur a cost if there is any change </w:t>
      </w:r>
      <w:r w:rsidR="006371B1">
        <w:rPr>
          <w:rFonts w:ascii="Arial" w:hAnsi="Arial" w:cs="Arial"/>
          <w:sz w:val="20"/>
        </w:rPr>
        <w:t xml:space="preserve">(such as an </w:t>
      </w:r>
      <w:r w:rsidR="006371B1" w:rsidRPr="006371B1">
        <w:rPr>
          <w:rFonts w:ascii="Arial" w:hAnsi="Arial" w:cs="Arial"/>
          <w:i/>
          <w:sz w:val="20"/>
        </w:rPr>
        <w:t>early repayment event</w:t>
      </w:r>
      <w:r w:rsidR="006371B1">
        <w:rPr>
          <w:rFonts w:ascii="Arial" w:hAnsi="Arial" w:cs="Arial"/>
          <w:sz w:val="20"/>
        </w:rPr>
        <w:t xml:space="preserve">) </w:t>
      </w:r>
      <w:r w:rsidR="00E853FA" w:rsidRPr="000274AE">
        <w:rPr>
          <w:rFonts w:ascii="Arial" w:hAnsi="Arial" w:cs="Arial"/>
          <w:sz w:val="20"/>
        </w:rPr>
        <w:t>to those arrangements</w:t>
      </w:r>
      <w:r w:rsidR="00540D92" w:rsidRPr="000274AE">
        <w:rPr>
          <w:rFonts w:ascii="Arial" w:hAnsi="Arial" w:cs="Arial"/>
          <w:sz w:val="20"/>
        </w:rPr>
        <w:t xml:space="preserve"> before the expiry of the fixed interest rate term</w:t>
      </w:r>
      <w:r w:rsidR="00E853FA" w:rsidRPr="000274AE">
        <w:rPr>
          <w:rFonts w:ascii="Arial" w:hAnsi="Arial" w:cs="Arial"/>
          <w:sz w:val="20"/>
        </w:rPr>
        <w:t xml:space="preserve">.  </w:t>
      </w:r>
      <w:bookmarkEnd w:id="37"/>
      <w:r w:rsidR="00573C03" w:rsidRPr="000274AE">
        <w:rPr>
          <w:rFonts w:ascii="Arial" w:hAnsi="Arial" w:cs="Arial"/>
          <w:sz w:val="20"/>
        </w:rPr>
        <w:t>The</w:t>
      </w:r>
      <w:r w:rsidR="00573C03">
        <w:rPr>
          <w:rFonts w:ascii="Arial" w:hAnsi="Arial" w:cs="Arial"/>
          <w:sz w:val="20"/>
        </w:rPr>
        <w:t xml:space="preserve">se </w:t>
      </w:r>
      <w:r w:rsidR="00573C03" w:rsidRPr="000274AE">
        <w:rPr>
          <w:rFonts w:ascii="Arial" w:hAnsi="Arial" w:cs="Arial"/>
          <w:sz w:val="20"/>
        </w:rPr>
        <w:t>cost</w:t>
      </w:r>
      <w:r w:rsidR="00573C03">
        <w:rPr>
          <w:rFonts w:ascii="Arial" w:hAnsi="Arial" w:cs="Arial"/>
          <w:sz w:val="20"/>
        </w:rPr>
        <w:t>s</w:t>
      </w:r>
      <w:r w:rsidR="00573C03" w:rsidRPr="000274AE">
        <w:rPr>
          <w:rFonts w:ascii="Arial" w:hAnsi="Arial" w:cs="Arial"/>
          <w:sz w:val="20"/>
        </w:rPr>
        <w:t xml:space="preserve"> </w:t>
      </w:r>
      <w:r w:rsidR="00573C03">
        <w:rPr>
          <w:rFonts w:ascii="Arial" w:hAnsi="Arial" w:cs="Arial"/>
          <w:sz w:val="20"/>
        </w:rPr>
        <w:t xml:space="preserve">are </w:t>
      </w:r>
      <w:r w:rsidR="00573C03" w:rsidRPr="000274AE">
        <w:rPr>
          <w:rFonts w:ascii="Arial" w:hAnsi="Arial" w:cs="Arial"/>
          <w:sz w:val="20"/>
        </w:rPr>
        <w:t xml:space="preserve">not a penalty or a fee and </w:t>
      </w:r>
      <w:r w:rsidR="005854EC">
        <w:rPr>
          <w:rFonts w:ascii="Arial" w:hAnsi="Arial" w:cs="Arial"/>
          <w:sz w:val="20"/>
        </w:rPr>
        <w:t xml:space="preserve">neither </w:t>
      </w:r>
      <w:r w:rsidR="00573C03">
        <w:rPr>
          <w:rFonts w:ascii="Arial" w:hAnsi="Arial" w:cs="Arial"/>
          <w:sz w:val="20"/>
        </w:rPr>
        <w:t xml:space="preserve">is </w:t>
      </w:r>
      <w:r w:rsidR="005854EC">
        <w:rPr>
          <w:rFonts w:ascii="Arial" w:hAnsi="Arial" w:cs="Arial"/>
          <w:sz w:val="20"/>
        </w:rPr>
        <w:t xml:space="preserve">it </w:t>
      </w:r>
      <w:r w:rsidR="00573C03">
        <w:rPr>
          <w:rFonts w:ascii="Arial" w:hAnsi="Arial" w:cs="Arial"/>
          <w:sz w:val="20"/>
        </w:rPr>
        <w:t>intended as profit</w:t>
      </w:r>
      <w:r w:rsidR="00573C03" w:rsidRPr="000274AE">
        <w:rPr>
          <w:rFonts w:ascii="Arial" w:hAnsi="Arial" w:cs="Arial"/>
          <w:sz w:val="20"/>
        </w:rPr>
        <w:t xml:space="preserve">.  It is simply an adjustment to recoup </w:t>
      </w:r>
      <w:r w:rsidR="00573C03">
        <w:rPr>
          <w:rFonts w:ascii="Arial" w:hAnsi="Arial" w:cs="Arial"/>
          <w:sz w:val="20"/>
        </w:rPr>
        <w:t xml:space="preserve">costs and losses </w:t>
      </w:r>
      <w:proofErr w:type="gramStart"/>
      <w:r w:rsidR="00573C03">
        <w:rPr>
          <w:rFonts w:ascii="Arial" w:hAnsi="Arial" w:cs="Arial"/>
          <w:sz w:val="20"/>
        </w:rPr>
        <w:t>as a result of</w:t>
      </w:r>
      <w:proofErr w:type="gramEnd"/>
      <w:r w:rsidR="00573C03">
        <w:rPr>
          <w:rFonts w:ascii="Arial" w:hAnsi="Arial" w:cs="Arial"/>
          <w:sz w:val="20"/>
        </w:rPr>
        <w:t xml:space="preserve"> </w:t>
      </w:r>
      <w:r w:rsidR="00573C03" w:rsidRPr="000274AE">
        <w:rPr>
          <w:rFonts w:ascii="Arial" w:hAnsi="Arial" w:cs="Arial"/>
          <w:sz w:val="20"/>
        </w:rPr>
        <w:t>you breaking the fixed interest rate loan</w:t>
      </w:r>
      <w:r w:rsidR="00573C03">
        <w:rPr>
          <w:rFonts w:ascii="Arial" w:hAnsi="Arial" w:cs="Arial"/>
          <w:sz w:val="20"/>
        </w:rPr>
        <w:t xml:space="preserve"> early</w:t>
      </w:r>
      <w:r w:rsidR="00573C03" w:rsidRPr="000274AE">
        <w:rPr>
          <w:rFonts w:ascii="Arial" w:hAnsi="Arial" w:cs="Arial"/>
          <w:sz w:val="20"/>
        </w:rPr>
        <w:t>.</w:t>
      </w:r>
      <w:r w:rsidR="00573C03">
        <w:rPr>
          <w:rFonts w:ascii="Arial" w:hAnsi="Arial" w:cs="Arial"/>
          <w:sz w:val="20"/>
        </w:rPr>
        <w:t xml:space="preserve">  With that being said, these</w:t>
      </w:r>
      <w:r w:rsidR="00573C03" w:rsidRPr="000274AE">
        <w:rPr>
          <w:rFonts w:ascii="Arial" w:hAnsi="Arial" w:cs="Arial"/>
          <w:sz w:val="20"/>
        </w:rPr>
        <w:t xml:space="preserve"> </w:t>
      </w:r>
      <w:r w:rsidR="00540D92" w:rsidRPr="000274AE">
        <w:rPr>
          <w:rFonts w:ascii="Arial" w:hAnsi="Arial" w:cs="Arial"/>
          <w:sz w:val="20"/>
        </w:rPr>
        <w:t xml:space="preserve">costs </w:t>
      </w:r>
      <w:r w:rsidR="00460D30">
        <w:rPr>
          <w:rFonts w:ascii="Arial" w:hAnsi="Arial" w:cs="Arial"/>
          <w:sz w:val="20"/>
        </w:rPr>
        <w:t xml:space="preserve">can </w:t>
      </w:r>
      <w:r w:rsidR="00540D92" w:rsidRPr="000274AE">
        <w:rPr>
          <w:rFonts w:ascii="Arial" w:hAnsi="Arial" w:cs="Arial"/>
          <w:sz w:val="20"/>
        </w:rPr>
        <w:t xml:space="preserve">potentially be </w:t>
      </w:r>
      <w:proofErr w:type="gramStart"/>
      <w:r w:rsidR="006D7B47" w:rsidRPr="000274AE">
        <w:rPr>
          <w:rFonts w:ascii="Arial" w:hAnsi="Arial" w:cs="Arial"/>
          <w:sz w:val="20"/>
        </w:rPr>
        <w:t>large</w:t>
      </w:r>
      <w:proofErr w:type="gramEnd"/>
      <w:r w:rsidR="006D7B47" w:rsidRPr="000274AE">
        <w:rPr>
          <w:rFonts w:ascii="Arial" w:hAnsi="Arial" w:cs="Arial"/>
          <w:sz w:val="20"/>
        </w:rPr>
        <w:t xml:space="preserve"> </w:t>
      </w:r>
      <w:r w:rsidR="00540D92" w:rsidRPr="000274AE">
        <w:rPr>
          <w:rFonts w:ascii="Arial" w:hAnsi="Arial" w:cs="Arial"/>
          <w:sz w:val="20"/>
        </w:rPr>
        <w:t>and w</w:t>
      </w:r>
      <w:r w:rsidRPr="000274AE">
        <w:rPr>
          <w:rFonts w:ascii="Arial" w:hAnsi="Arial" w:cs="Arial"/>
          <w:sz w:val="20"/>
        </w:rPr>
        <w:t xml:space="preserve">e will likely pass on those costs </w:t>
      </w:r>
      <w:r w:rsidR="00540D92" w:rsidRPr="000274AE">
        <w:rPr>
          <w:rFonts w:ascii="Arial" w:hAnsi="Arial" w:cs="Arial"/>
          <w:sz w:val="20"/>
        </w:rPr>
        <w:t xml:space="preserve">to you </w:t>
      </w:r>
      <w:r w:rsidRPr="000274AE">
        <w:rPr>
          <w:rFonts w:ascii="Arial" w:hAnsi="Arial" w:cs="Arial"/>
          <w:sz w:val="20"/>
        </w:rPr>
        <w:t xml:space="preserve">together with any administrative or other costs </w:t>
      </w:r>
      <w:r w:rsidR="00FE276B">
        <w:rPr>
          <w:rFonts w:ascii="Arial" w:hAnsi="Arial" w:cs="Arial"/>
          <w:sz w:val="20"/>
        </w:rPr>
        <w:t xml:space="preserve">(disclosed in the </w:t>
      </w:r>
      <w:r w:rsidR="0069383A" w:rsidRPr="0069383A">
        <w:rPr>
          <w:rFonts w:ascii="Arial" w:hAnsi="Arial" w:cs="Arial"/>
          <w:i/>
          <w:sz w:val="20"/>
        </w:rPr>
        <w:t>offer details</w:t>
      </w:r>
      <w:r w:rsidR="00FE276B">
        <w:rPr>
          <w:rFonts w:ascii="Arial" w:hAnsi="Arial" w:cs="Arial"/>
          <w:sz w:val="20"/>
        </w:rPr>
        <w:t xml:space="preserve">) </w:t>
      </w:r>
      <w:r w:rsidR="0069383A">
        <w:rPr>
          <w:rFonts w:ascii="Arial" w:hAnsi="Arial" w:cs="Arial"/>
          <w:sz w:val="20"/>
        </w:rPr>
        <w:t>that</w:t>
      </w:r>
      <w:r w:rsidRPr="000274AE">
        <w:rPr>
          <w:rFonts w:ascii="Arial" w:hAnsi="Arial" w:cs="Arial"/>
          <w:sz w:val="20"/>
        </w:rPr>
        <w:t xml:space="preserve"> we incur as a result of the </w:t>
      </w:r>
      <w:r w:rsidRPr="00573C03">
        <w:rPr>
          <w:rFonts w:ascii="Arial" w:hAnsi="Arial" w:cs="Arial"/>
          <w:i/>
          <w:sz w:val="20"/>
        </w:rPr>
        <w:t>early repayment event</w:t>
      </w:r>
      <w:r w:rsidRPr="000274AE">
        <w:rPr>
          <w:rFonts w:ascii="Arial" w:hAnsi="Arial" w:cs="Arial"/>
          <w:sz w:val="20"/>
        </w:rPr>
        <w:t>.</w:t>
      </w:r>
      <w:r w:rsidR="00573C03">
        <w:rPr>
          <w:rFonts w:ascii="Arial" w:hAnsi="Arial" w:cs="Arial"/>
          <w:sz w:val="20"/>
        </w:rPr>
        <w:t xml:space="preserve">  </w:t>
      </w:r>
    </w:p>
    <w:p w14:paraId="158AE953" w14:textId="60B0EA7F" w:rsidR="00DD28E1" w:rsidRDefault="009818D6" w:rsidP="006C14D4">
      <w:pPr>
        <w:pStyle w:val="ListParagraph"/>
        <w:widowControl w:val="0"/>
        <w:spacing w:before="60" w:afterLines="60" w:after="144" w:line="240" w:lineRule="atLeast"/>
        <w:rPr>
          <w:rFonts w:ascii="Arial" w:hAnsi="Arial" w:cs="Arial"/>
          <w:sz w:val="20"/>
        </w:rPr>
      </w:pPr>
      <w:r>
        <w:rPr>
          <w:rFonts w:ascii="Arial" w:hAnsi="Arial" w:cs="Arial"/>
          <w:noProof/>
          <w:sz w:val="20"/>
          <w:lang w:val="en-US"/>
        </w:rPr>
        <mc:AlternateContent>
          <mc:Choice Requires="wps">
            <w:drawing>
              <wp:anchor distT="0" distB="0" distL="114300" distR="114300" simplePos="0" relativeHeight="251668480" behindDoc="0" locked="0" layoutInCell="1" allowOverlap="1" wp14:anchorId="3128DDE4" wp14:editId="274D6F3B">
                <wp:simplePos x="0" y="0"/>
                <wp:positionH relativeFrom="column">
                  <wp:posOffset>461645</wp:posOffset>
                </wp:positionH>
                <wp:positionV relativeFrom="paragraph">
                  <wp:posOffset>63500</wp:posOffset>
                </wp:positionV>
                <wp:extent cx="5840730" cy="762635"/>
                <wp:effectExtent l="13970" t="6350" r="12700" b="12065"/>
                <wp:wrapNone/>
                <wp:docPr id="154012146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0730" cy="762635"/>
                        </a:xfrm>
                        <a:prstGeom prst="rect">
                          <a:avLst/>
                        </a:prstGeom>
                        <a:solidFill>
                          <a:srgbClr val="FFFFFF"/>
                        </a:solidFill>
                        <a:ln w="9525">
                          <a:solidFill>
                            <a:srgbClr val="000000"/>
                          </a:solidFill>
                          <a:miter lim="800000"/>
                          <a:headEnd/>
                          <a:tailEnd/>
                        </a:ln>
                      </wps:spPr>
                      <wps:txbx>
                        <w:txbxContent>
                          <w:p w14:paraId="436C50F8" w14:textId="77777777" w:rsidR="00032A02" w:rsidRPr="00074A51" w:rsidRDefault="00032A02" w:rsidP="00521DA3">
                            <w:pPr>
                              <w:shd w:val="clear" w:color="auto" w:fill="D9D9D9" w:themeFill="background1" w:themeFillShade="D9"/>
                              <w:spacing w:before="0"/>
                              <w:rPr>
                                <w:rFonts w:ascii="Arial" w:hAnsi="Arial" w:cs="Arial"/>
                                <w:sz w:val="20"/>
                              </w:rPr>
                            </w:pPr>
                            <w:r w:rsidRPr="00516272">
                              <w:rPr>
                                <w:rFonts w:ascii="Arial" w:hAnsi="Arial" w:cs="Arial"/>
                                <w:b/>
                                <w:sz w:val="20"/>
                              </w:rPr>
                              <w:t>Warning</w:t>
                            </w:r>
                            <w:r w:rsidRPr="00074A51">
                              <w:rPr>
                                <w:rFonts w:ascii="Arial" w:hAnsi="Arial" w:cs="Arial"/>
                                <w:sz w:val="20"/>
                              </w:rPr>
                              <w:t xml:space="preserve">: </w:t>
                            </w:r>
                            <w:r>
                              <w:rPr>
                                <w:rFonts w:ascii="Arial" w:hAnsi="Arial" w:cs="Arial"/>
                                <w:sz w:val="20"/>
                              </w:rPr>
                              <w:t>E</w:t>
                            </w:r>
                            <w:r w:rsidRPr="00074A51">
                              <w:rPr>
                                <w:rFonts w:ascii="Arial" w:hAnsi="Arial" w:cs="Arial"/>
                                <w:sz w:val="20"/>
                              </w:rPr>
                              <w:t xml:space="preserve">arly repayment costs can be large.  Before making an early repayment during a fixed interest rate period or requesting a change to a fixed interest rate or there is any other early repayment event, you should </w:t>
                            </w:r>
                            <w:r>
                              <w:rPr>
                                <w:rFonts w:ascii="Arial" w:hAnsi="Arial" w:cs="Arial"/>
                                <w:sz w:val="20"/>
                              </w:rPr>
                              <w:t xml:space="preserve">talk to us and obtain </w:t>
                            </w:r>
                            <w:r w:rsidRPr="00074A51">
                              <w:rPr>
                                <w:rFonts w:ascii="Arial" w:hAnsi="Arial" w:cs="Arial"/>
                                <w:sz w:val="20"/>
                              </w:rPr>
                              <w:t xml:space="preserve">an estimate of </w:t>
                            </w:r>
                            <w:r>
                              <w:rPr>
                                <w:rFonts w:ascii="Arial" w:hAnsi="Arial" w:cs="Arial"/>
                                <w:sz w:val="20"/>
                              </w:rPr>
                              <w:t xml:space="preserve">the </w:t>
                            </w:r>
                            <w:r w:rsidRPr="00074A51">
                              <w:rPr>
                                <w:rFonts w:ascii="Arial" w:hAnsi="Arial" w:cs="Arial"/>
                                <w:sz w:val="20"/>
                              </w:rPr>
                              <w:t xml:space="preserve">likely cost.  The amount of any actual early repayment cost will be determined on the day that the </w:t>
                            </w:r>
                            <w:r w:rsidRPr="00EF5770">
                              <w:rPr>
                                <w:rFonts w:ascii="Arial" w:hAnsi="Arial" w:cs="Arial"/>
                                <w:i/>
                                <w:sz w:val="20"/>
                              </w:rPr>
                              <w:t>early repayment event</w:t>
                            </w:r>
                            <w:r w:rsidRPr="00074A51">
                              <w:rPr>
                                <w:rFonts w:ascii="Arial" w:hAnsi="Arial" w:cs="Arial"/>
                                <w:sz w:val="20"/>
                              </w:rPr>
                              <w:t xml:space="preserve"> occurs.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8DDE4" id="Text Box 14" o:spid="_x0000_s1040" type="#_x0000_t202" style="position:absolute;left:0;text-align:left;margin-left:36.35pt;margin-top:5pt;width:459.9pt;height:6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">
                <v:textbox>
                  <w:txbxContent>
                    <w:p w14:paraId="436C50F8" w14:textId="77777777" w:rsidR="00032A02" w:rsidRPr="00074A51" w:rsidRDefault="00032A02" w:rsidP="00521DA3">
                      <w:pPr>
                        <w:shd w:val="clear" w:color="auto" w:fill="D9D9D9" w:themeFill="background1" w:themeFillShade="D9"/>
                        <w:spacing w:before="0"/>
                        <w:rPr>
                          <w:rFonts w:ascii="Arial" w:hAnsi="Arial" w:cs="Arial"/>
                          <w:sz w:val="20"/>
                        </w:rPr>
                      </w:pPr>
                      <w:r w:rsidRPr="00516272">
                        <w:rPr>
                          <w:rFonts w:ascii="Arial" w:hAnsi="Arial" w:cs="Arial"/>
                          <w:b/>
                          <w:sz w:val="20"/>
                        </w:rPr>
                        <w:t>Warning</w:t>
                      </w:r>
                      <w:r w:rsidRPr="00074A51">
                        <w:rPr>
                          <w:rFonts w:ascii="Arial" w:hAnsi="Arial" w:cs="Arial"/>
                          <w:sz w:val="20"/>
                        </w:rPr>
                        <w:t xml:space="preserve">: </w:t>
                      </w:r>
                      <w:r>
                        <w:rPr>
                          <w:rFonts w:ascii="Arial" w:hAnsi="Arial" w:cs="Arial"/>
                          <w:sz w:val="20"/>
                        </w:rPr>
                        <w:t>E</w:t>
                      </w:r>
                      <w:r w:rsidRPr="00074A51">
                        <w:rPr>
                          <w:rFonts w:ascii="Arial" w:hAnsi="Arial" w:cs="Arial"/>
                          <w:sz w:val="20"/>
                        </w:rPr>
                        <w:t xml:space="preserve">arly repayment costs can be large.  Before making an early repayment during a fixed interest rate period or requesting a change to a fixed interest rate or there is any other early repayment event, you should </w:t>
                      </w:r>
                      <w:r>
                        <w:rPr>
                          <w:rFonts w:ascii="Arial" w:hAnsi="Arial" w:cs="Arial"/>
                          <w:sz w:val="20"/>
                        </w:rPr>
                        <w:t xml:space="preserve">talk to us and obtain </w:t>
                      </w:r>
                      <w:r w:rsidRPr="00074A51">
                        <w:rPr>
                          <w:rFonts w:ascii="Arial" w:hAnsi="Arial" w:cs="Arial"/>
                          <w:sz w:val="20"/>
                        </w:rPr>
                        <w:t xml:space="preserve">an estimate of </w:t>
                      </w:r>
                      <w:r>
                        <w:rPr>
                          <w:rFonts w:ascii="Arial" w:hAnsi="Arial" w:cs="Arial"/>
                          <w:sz w:val="20"/>
                        </w:rPr>
                        <w:t xml:space="preserve">the </w:t>
                      </w:r>
                      <w:r w:rsidRPr="00074A51">
                        <w:rPr>
                          <w:rFonts w:ascii="Arial" w:hAnsi="Arial" w:cs="Arial"/>
                          <w:sz w:val="20"/>
                        </w:rPr>
                        <w:t xml:space="preserve">likely cost.  The amount of any actual early repayment cost will be determined on the day that the </w:t>
                      </w:r>
                      <w:r w:rsidRPr="00EF5770">
                        <w:rPr>
                          <w:rFonts w:ascii="Arial" w:hAnsi="Arial" w:cs="Arial"/>
                          <w:i/>
                          <w:sz w:val="20"/>
                        </w:rPr>
                        <w:t>early repayment event</w:t>
                      </w:r>
                      <w:r w:rsidRPr="00074A51">
                        <w:rPr>
                          <w:rFonts w:ascii="Arial" w:hAnsi="Arial" w:cs="Arial"/>
                          <w:sz w:val="20"/>
                        </w:rPr>
                        <w:t xml:space="preserve"> occurs.</w:t>
                      </w:r>
                    </w:p>
                  </w:txbxContent>
                </v:textbox>
              </v:shape>
            </w:pict>
          </mc:Fallback>
        </mc:AlternateContent>
      </w:r>
    </w:p>
    <w:p w14:paraId="0D25D5D2" w14:textId="77777777" w:rsidR="00DD28E1" w:rsidRDefault="00DD28E1" w:rsidP="006C14D4">
      <w:pPr>
        <w:pStyle w:val="ListParagraph"/>
        <w:widowControl w:val="0"/>
        <w:spacing w:before="60" w:afterLines="60" w:after="144" w:line="240" w:lineRule="atLeast"/>
        <w:rPr>
          <w:rFonts w:ascii="Arial" w:hAnsi="Arial" w:cs="Arial"/>
          <w:sz w:val="20"/>
        </w:rPr>
      </w:pPr>
    </w:p>
    <w:p w14:paraId="7F888365" w14:textId="77777777" w:rsidR="00DD28E1" w:rsidRDefault="00DD28E1" w:rsidP="006C14D4">
      <w:pPr>
        <w:pStyle w:val="ListParagraph"/>
        <w:widowControl w:val="0"/>
        <w:spacing w:before="60" w:afterLines="60" w:after="144" w:line="240" w:lineRule="atLeast"/>
        <w:rPr>
          <w:rFonts w:ascii="Arial" w:hAnsi="Arial" w:cs="Arial"/>
          <w:sz w:val="20"/>
        </w:rPr>
      </w:pPr>
    </w:p>
    <w:p w14:paraId="3325BD0B" w14:textId="77777777" w:rsidR="00DD28E1" w:rsidRDefault="00DD28E1" w:rsidP="006C14D4">
      <w:pPr>
        <w:pStyle w:val="ListParagraph"/>
        <w:widowControl w:val="0"/>
        <w:spacing w:before="60" w:afterLines="60" w:after="144" w:line="240" w:lineRule="atLeast"/>
        <w:rPr>
          <w:rFonts w:ascii="Arial" w:hAnsi="Arial" w:cs="Arial"/>
          <w:sz w:val="20"/>
        </w:rPr>
      </w:pPr>
    </w:p>
    <w:p w14:paraId="49D21282" w14:textId="77777777" w:rsidR="00DD28E1" w:rsidRDefault="00DD28E1" w:rsidP="006C14D4">
      <w:pPr>
        <w:pStyle w:val="ListParagraph"/>
        <w:widowControl w:val="0"/>
        <w:spacing w:before="60" w:afterLines="60" w:after="144" w:line="240" w:lineRule="atLeast"/>
        <w:rPr>
          <w:rFonts w:ascii="Arial" w:hAnsi="Arial" w:cs="Arial"/>
          <w:sz w:val="20"/>
        </w:rPr>
      </w:pPr>
    </w:p>
    <w:p w14:paraId="1B1CD1F5" w14:textId="77777777" w:rsidR="00DD28E1" w:rsidRDefault="00DD28E1" w:rsidP="006C14D4">
      <w:pPr>
        <w:pStyle w:val="ListParagraph"/>
        <w:widowControl w:val="0"/>
        <w:spacing w:before="60" w:afterLines="60" w:after="144" w:line="240" w:lineRule="atLeast"/>
        <w:rPr>
          <w:rFonts w:ascii="Arial" w:hAnsi="Arial" w:cs="Arial"/>
          <w:sz w:val="20"/>
        </w:rPr>
      </w:pPr>
    </w:p>
    <w:p w14:paraId="3BAF577B" w14:textId="77777777" w:rsidR="00DD28E1" w:rsidRDefault="008557BA"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Factors that </w:t>
      </w:r>
      <w:r w:rsidR="0010407F">
        <w:rPr>
          <w:rFonts w:ascii="Arial" w:hAnsi="Arial" w:cs="Arial"/>
          <w:sz w:val="20"/>
        </w:rPr>
        <w:t>can</w:t>
      </w:r>
      <w:r w:rsidR="0010407F" w:rsidRPr="000274AE">
        <w:rPr>
          <w:rFonts w:ascii="Arial" w:hAnsi="Arial" w:cs="Arial"/>
          <w:sz w:val="20"/>
        </w:rPr>
        <w:t xml:space="preserve"> </w:t>
      </w:r>
      <w:r w:rsidRPr="000274AE">
        <w:rPr>
          <w:rFonts w:ascii="Arial" w:hAnsi="Arial" w:cs="Arial"/>
          <w:sz w:val="20"/>
        </w:rPr>
        <w:t xml:space="preserve">impact on the </w:t>
      </w:r>
      <w:r w:rsidR="0010407F">
        <w:rPr>
          <w:rFonts w:ascii="Arial" w:hAnsi="Arial" w:cs="Arial"/>
          <w:sz w:val="20"/>
        </w:rPr>
        <w:t xml:space="preserve">amount </w:t>
      </w:r>
      <w:r w:rsidRPr="000274AE">
        <w:rPr>
          <w:rFonts w:ascii="Arial" w:hAnsi="Arial" w:cs="Arial"/>
          <w:sz w:val="20"/>
        </w:rPr>
        <w:t xml:space="preserve">of any early repayment cost </w:t>
      </w:r>
      <w:r w:rsidR="00573C03">
        <w:rPr>
          <w:rFonts w:ascii="Arial" w:hAnsi="Arial" w:cs="Arial"/>
          <w:sz w:val="20"/>
        </w:rPr>
        <w:t xml:space="preserve">from an </w:t>
      </w:r>
      <w:r w:rsidR="00573C03">
        <w:rPr>
          <w:rFonts w:ascii="Arial" w:hAnsi="Arial" w:cs="Arial"/>
          <w:i/>
          <w:sz w:val="20"/>
        </w:rPr>
        <w:t xml:space="preserve">early repayment event </w:t>
      </w:r>
      <w:r w:rsidR="00460D30">
        <w:rPr>
          <w:rFonts w:ascii="Arial" w:hAnsi="Arial" w:cs="Arial"/>
          <w:sz w:val="20"/>
        </w:rPr>
        <w:t xml:space="preserve">may </w:t>
      </w:r>
      <w:r w:rsidR="00477DFD" w:rsidRPr="000274AE">
        <w:rPr>
          <w:rFonts w:ascii="Arial" w:hAnsi="Arial" w:cs="Arial"/>
          <w:sz w:val="20"/>
        </w:rPr>
        <w:t>include</w:t>
      </w:r>
      <w:r w:rsidRPr="000274AE">
        <w:rPr>
          <w:rFonts w:ascii="Arial" w:hAnsi="Arial" w:cs="Arial"/>
          <w:sz w:val="20"/>
        </w:rPr>
        <w:t>:</w:t>
      </w:r>
    </w:p>
    <w:p w14:paraId="50BBDB5B" w14:textId="77777777" w:rsidR="00DD28E1" w:rsidRDefault="00DD28E1" w:rsidP="006C14D4">
      <w:pPr>
        <w:pStyle w:val="ListParagraph"/>
        <w:spacing w:before="60" w:afterLines="60" w:after="144" w:line="240" w:lineRule="atLeast"/>
        <w:rPr>
          <w:rFonts w:ascii="Arial" w:hAnsi="Arial" w:cs="Arial"/>
          <w:sz w:val="20"/>
        </w:rPr>
      </w:pPr>
    </w:p>
    <w:p w14:paraId="51DB0B73" w14:textId="77777777" w:rsidR="00DD28E1" w:rsidRDefault="008557BA"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the size of your early repayment (if any</w:t>
      </w:r>
      <w:proofErr w:type="gramStart"/>
      <w:r w:rsidRPr="000274AE">
        <w:rPr>
          <w:rFonts w:ascii="Arial" w:hAnsi="Arial" w:cs="Arial"/>
          <w:sz w:val="20"/>
        </w:rPr>
        <w:t>);</w:t>
      </w:r>
      <w:proofErr w:type="gramEnd"/>
    </w:p>
    <w:p w14:paraId="5B530900"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1B8D371E" w14:textId="77777777" w:rsidR="00DD28E1" w:rsidRDefault="008557BA"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the remaining term of the current fixed interest period of your fixed rate </w:t>
      </w:r>
      <w:proofErr w:type="gramStart"/>
      <w:r w:rsidRPr="000274AE">
        <w:rPr>
          <w:rFonts w:ascii="Arial" w:hAnsi="Arial" w:cs="Arial"/>
          <w:sz w:val="20"/>
        </w:rPr>
        <w:t>loan;</w:t>
      </w:r>
      <w:proofErr w:type="gramEnd"/>
    </w:p>
    <w:p w14:paraId="138845E1"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6DED8341" w14:textId="77777777" w:rsidR="00DD28E1" w:rsidRDefault="008557BA"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lastRenderedPageBreak/>
        <w:t>the amount of the unpaid loan balance of your fixed rate loan at the time of the early repayment event; and</w:t>
      </w:r>
    </w:p>
    <w:p w14:paraId="4BD14F7F"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37E390C8" w14:textId="77777777" w:rsidR="00DD28E1" w:rsidRDefault="008557BA"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the difference between the original market </w:t>
      </w:r>
      <w:r w:rsidR="00460D30">
        <w:rPr>
          <w:rFonts w:ascii="Arial" w:hAnsi="Arial" w:cs="Arial"/>
          <w:sz w:val="20"/>
        </w:rPr>
        <w:t xml:space="preserve">interest </w:t>
      </w:r>
      <w:r w:rsidRPr="000274AE">
        <w:rPr>
          <w:rFonts w:ascii="Arial" w:hAnsi="Arial" w:cs="Arial"/>
          <w:sz w:val="20"/>
        </w:rPr>
        <w:t xml:space="preserve">rate </w:t>
      </w:r>
      <w:r w:rsidR="0010407F">
        <w:rPr>
          <w:rFonts w:ascii="Arial" w:hAnsi="Arial" w:cs="Arial"/>
          <w:sz w:val="20"/>
        </w:rPr>
        <w:t xml:space="preserve">when you obtained the fixed interest rate </w:t>
      </w:r>
      <w:r w:rsidRPr="000274AE">
        <w:rPr>
          <w:rFonts w:ascii="Arial" w:hAnsi="Arial" w:cs="Arial"/>
          <w:sz w:val="20"/>
        </w:rPr>
        <w:t xml:space="preserve">and the market rate at the </w:t>
      </w:r>
      <w:r w:rsidR="0010407F">
        <w:rPr>
          <w:rFonts w:ascii="Arial" w:hAnsi="Arial" w:cs="Arial"/>
          <w:sz w:val="20"/>
        </w:rPr>
        <w:t xml:space="preserve">time </w:t>
      </w:r>
      <w:r w:rsidRPr="000274AE">
        <w:rPr>
          <w:rFonts w:ascii="Arial" w:hAnsi="Arial" w:cs="Arial"/>
          <w:sz w:val="20"/>
        </w:rPr>
        <w:t xml:space="preserve">of the relevant </w:t>
      </w:r>
      <w:r w:rsidRPr="00573C03">
        <w:rPr>
          <w:rFonts w:ascii="Arial" w:hAnsi="Arial" w:cs="Arial"/>
          <w:i/>
          <w:sz w:val="20"/>
        </w:rPr>
        <w:t>early repayment event</w:t>
      </w:r>
      <w:r w:rsidRPr="000274AE">
        <w:rPr>
          <w:rFonts w:ascii="Arial" w:hAnsi="Arial" w:cs="Arial"/>
          <w:sz w:val="20"/>
        </w:rPr>
        <w:t xml:space="preserve">. </w:t>
      </w:r>
    </w:p>
    <w:p w14:paraId="303613BC" w14:textId="77777777" w:rsidR="00DD28E1" w:rsidRDefault="00DD28E1" w:rsidP="006C14D4">
      <w:pPr>
        <w:pStyle w:val="ListParagraph"/>
        <w:spacing w:before="60" w:afterLines="60" w:after="144" w:line="240" w:lineRule="atLeast"/>
        <w:rPr>
          <w:rFonts w:ascii="Arial" w:hAnsi="Arial" w:cs="Arial"/>
          <w:sz w:val="20"/>
        </w:rPr>
      </w:pPr>
    </w:p>
    <w:p w14:paraId="259FED4A" w14:textId="77777777" w:rsidR="00DD28E1" w:rsidRDefault="00477DFD"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The </w:t>
      </w:r>
      <w:r w:rsidR="0010407F">
        <w:rPr>
          <w:rFonts w:ascii="Arial" w:hAnsi="Arial" w:cs="Arial"/>
          <w:sz w:val="20"/>
        </w:rPr>
        <w:t>actual</w:t>
      </w:r>
      <w:r w:rsidR="0010407F" w:rsidRPr="000274AE">
        <w:rPr>
          <w:rFonts w:ascii="Arial" w:hAnsi="Arial" w:cs="Arial"/>
          <w:sz w:val="20"/>
        </w:rPr>
        <w:t xml:space="preserve"> </w:t>
      </w:r>
      <w:r w:rsidR="0010407F">
        <w:rPr>
          <w:rFonts w:ascii="Arial" w:hAnsi="Arial" w:cs="Arial"/>
          <w:sz w:val="20"/>
        </w:rPr>
        <w:t xml:space="preserve">method </w:t>
      </w:r>
      <w:r w:rsidRPr="000274AE">
        <w:rPr>
          <w:rFonts w:ascii="Arial" w:hAnsi="Arial" w:cs="Arial"/>
          <w:sz w:val="20"/>
        </w:rPr>
        <w:t xml:space="preserve">used </w:t>
      </w:r>
      <w:r w:rsidR="0010407F">
        <w:rPr>
          <w:rFonts w:ascii="Arial" w:hAnsi="Arial" w:cs="Arial"/>
          <w:sz w:val="20"/>
        </w:rPr>
        <w:t xml:space="preserve">to calculate the amount of any early repayment cost </w:t>
      </w:r>
      <w:r w:rsidRPr="000274AE">
        <w:rPr>
          <w:rFonts w:ascii="Arial" w:hAnsi="Arial" w:cs="Arial"/>
          <w:sz w:val="20"/>
        </w:rPr>
        <w:t xml:space="preserve">is subject </w:t>
      </w:r>
      <w:r w:rsidR="00FB6B86" w:rsidRPr="000274AE">
        <w:rPr>
          <w:rFonts w:ascii="Arial" w:hAnsi="Arial" w:cs="Arial"/>
          <w:sz w:val="20"/>
        </w:rPr>
        <w:t xml:space="preserve">to agreement with the relevant </w:t>
      </w:r>
      <w:r w:rsidR="00C87B8E" w:rsidRPr="000274AE">
        <w:rPr>
          <w:rFonts w:ascii="Arial" w:hAnsi="Arial" w:cs="Arial"/>
          <w:sz w:val="20"/>
        </w:rPr>
        <w:t xml:space="preserve">third party </w:t>
      </w:r>
      <w:r w:rsidR="00573C03">
        <w:rPr>
          <w:rFonts w:ascii="Arial" w:hAnsi="Arial" w:cs="Arial"/>
          <w:sz w:val="20"/>
        </w:rPr>
        <w:t xml:space="preserve">(or bank) </w:t>
      </w:r>
      <w:r w:rsidRPr="000274AE">
        <w:rPr>
          <w:rFonts w:ascii="Arial" w:hAnsi="Arial" w:cs="Arial"/>
          <w:sz w:val="20"/>
        </w:rPr>
        <w:t xml:space="preserve">from time to time.  </w:t>
      </w:r>
      <w:r w:rsidR="00FB6B86" w:rsidRPr="000274AE">
        <w:rPr>
          <w:rFonts w:ascii="Arial" w:hAnsi="Arial" w:cs="Arial"/>
          <w:sz w:val="20"/>
        </w:rPr>
        <w:t xml:space="preserve">Accordingly early repayment costs are not ascertainable.  </w:t>
      </w:r>
      <w:r w:rsidR="0010407F">
        <w:rPr>
          <w:rFonts w:ascii="Arial" w:hAnsi="Arial" w:cs="Arial"/>
          <w:sz w:val="20"/>
        </w:rPr>
        <w:t xml:space="preserve">  </w:t>
      </w:r>
    </w:p>
    <w:p w14:paraId="035EE922" w14:textId="77777777" w:rsidR="00DD28E1" w:rsidRDefault="00DD28E1" w:rsidP="006C14D4">
      <w:pPr>
        <w:pStyle w:val="ListParagraph"/>
        <w:widowControl w:val="0"/>
        <w:spacing w:before="60" w:afterLines="60" w:after="144" w:line="240" w:lineRule="atLeast"/>
        <w:rPr>
          <w:rFonts w:ascii="Arial" w:hAnsi="Arial" w:cs="Arial"/>
          <w:sz w:val="20"/>
        </w:rPr>
      </w:pPr>
    </w:p>
    <w:p w14:paraId="6B226822" w14:textId="77777777" w:rsidR="00DD28E1" w:rsidRDefault="0010407F" w:rsidP="006C14D4">
      <w:pPr>
        <w:pStyle w:val="ListParagraph"/>
        <w:widowControl w:val="0"/>
        <w:numPr>
          <w:ilvl w:val="1"/>
          <w:numId w:val="4"/>
        </w:numPr>
        <w:spacing w:before="60" w:afterLines="60" w:after="144" w:line="240" w:lineRule="atLeast"/>
        <w:rPr>
          <w:rFonts w:ascii="Arial" w:hAnsi="Arial" w:cs="Arial"/>
          <w:sz w:val="20"/>
        </w:rPr>
      </w:pPr>
      <w:r>
        <w:rPr>
          <w:rFonts w:ascii="Arial" w:hAnsi="Arial" w:cs="Arial"/>
          <w:sz w:val="20"/>
        </w:rPr>
        <w:t>O</w:t>
      </w:r>
      <w:r w:rsidR="004E1297" w:rsidRPr="000274AE">
        <w:rPr>
          <w:rFonts w:ascii="Arial" w:hAnsi="Arial" w:cs="Arial"/>
          <w:sz w:val="20"/>
        </w:rPr>
        <w:t xml:space="preserve">ne </w:t>
      </w:r>
      <w:r w:rsidR="003104D3" w:rsidRPr="000274AE">
        <w:rPr>
          <w:rFonts w:ascii="Arial" w:hAnsi="Arial" w:cs="Arial"/>
          <w:sz w:val="20"/>
        </w:rPr>
        <w:t>possible</w:t>
      </w:r>
      <w:r w:rsidR="00FB6B86" w:rsidRPr="000274AE">
        <w:rPr>
          <w:rFonts w:ascii="Arial" w:hAnsi="Arial" w:cs="Arial"/>
          <w:sz w:val="20"/>
        </w:rPr>
        <w:t xml:space="preserve"> </w:t>
      </w:r>
      <w:r>
        <w:rPr>
          <w:rFonts w:ascii="Arial" w:hAnsi="Arial" w:cs="Arial"/>
          <w:sz w:val="20"/>
        </w:rPr>
        <w:t>way of calculating</w:t>
      </w:r>
      <w:r w:rsidR="00FB6B86" w:rsidRPr="000274AE">
        <w:rPr>
          <w:rFonts w:ascii="Arial" w:hAnsi="Arial" w:cs="Arial"/>
          <w:sz w:val="20"/>
        </w:rPr>
        <w:t xml:space="preserve"> the early repayment costs </w:t>
      </w:r>
      <w:r w:rsidR="00573C03">
        <w:rPr>
          <w:rFonts w:ascii="Arial" w:hAnsi="Arial" w:cs="Arial"/>
          <w:sz w:val="20"/>
        </w:rPr>
        <w:t xml:space="preserve">arising from an </w:t>
      </w:r>
      <w:r w:rsidR="00573C03">
        <w:rPr>
          <w:rFonts w:ascii="Arial" w:hAnsi="Arial" w:cs="Arial"/>
          <w:i/>
          <w:sz w:val="20"/>
        </w:rPr>
        <w:t xml:space="preserve">early repayment event </w:t>
      </w:r>
      <w:r>
        <w:rPr>
          <w:rFonts w:ascii="Arial" w:hAnsi="Arial" w:cs="Arial"/>
          <w:sz w:val="20"/>
        </w:rPr>
        <w:t xml:space="preserve">involves referencing </w:t>
      </w:r>
      <w:r w:rsidR="00C87B8E" w:rsidRPr="000274AE">
        <w:rPr>
          <w:rFonts w:ascii="Arial" w:hAnsi="Arial" w:cs="Arial"/>
          <w:sz w:val="20"/>
        </w:rPr>
        <w:t xml:space="preserve">the inter-bank swap rates </w:t>
      </w:r>
      <w:r>
        <w:rPr>
          <w:rFonts w:ascii="Arial" w:hAnsi="Arial" w:cs="Arial"/>
          <w:sz w:val="20"/>
        </w:rPr>
        <w:t xml:space="preserve">otherwise </w:t>
      </w:r>
      <w:r w:rsidR="00C87B8E" w:rsidRPr="000274AE">
        <w:rPr>
          <w:rFonts w:ascii="Arial" w:hAnsi="Arial" w:cs="Arial"/>
          <w:sz w:val="20"/>
        </w:rPr>
        <w:t xml:space="preserve">known as ‘wholesale market swap </w:t>
      </w:r>
      <w:proofErr w:type="gramStart"/>
      <w:r w:rsidR="00C87B8E" w:rsidRPr="000274AE">
        <w:rPr>
          <w:rFonts w:ascii="Arial" w:hAnsi="Arial" w:cs="Arial"/>
          <w:sz w:val="20"/>
        </w:rPr>
        <w:t>rates’</w:t>
      </w:r>
      <w:proofErr w:type="gramEnd"/>
      <w:r w:rsidR="00C87B8E" w:rsidRPr="000274AE">
        <w:rPr>
          <w:rFonts w:ascii="Arial" w:hAnsi="Arial" w:cs="Arial"/>
          <w:sz w:val="20"/>
        </w:rPr>
        <w:t xml:space="preserve">.  This is done because the wholesale market swap rates </w:t>
      </w:r>
      <w:proofErr w:type="gramStart"/>
      <w:r w:rsidR="00C87B8E" w:rsidRPr="000274AE">
        <w:rPr>
          <w:rFonts w:ascii="Arial" w:hAnsi="Arial" w:cs="Arial"/>
          <w:sz w:val="20"/>
        </w:rPr>
        <w:t>equalises</w:t>
      </w:r>
      <w:proofErr w:type="gramEnd"/>
      <w:r w:rsidR="00C87B8E" w:rsidRPr="000274AE">
        <w:rPr>
          <w:rFonts w:ascii="Arial" w:hAnsi="Arial" w:cs="Arial"/>
          <w:sz w:val="20"/>
        </w:rPr>
        <w:t xml:space="preserve"> the difference in the cost of funds between fixed interest rate loans and variable rate loans and also between fixed interest rate loans from time to time and from term to term.  </w:t>
      </w:r>
      <w:r w:rsidR="006D7B47" w:rsidRPr="000274AE">
        <w:rPr>
          <w:rFonts w:ascii="Arial" w:hAnsi="Arial" w:cs="Arial"/>
          <w:sz w:val="20"/>
        </w:rPr>
        <w:t xml:space="preserve">  </w:t>
      </w:r>
      <w:r>
        <w:rPr>
          <w:rFonts w:ascii="Arial" w:hAnsi="Arial" w:cs="Arial"/>
          <w:sz w:val="20"/>
        </w:rPr>
        <w:t xml:space="preserve"> </w:t>
      </w:r>
    </w:p>
    <w:p w14:paraId="2201D5B1" w14:textId="77777777" w:rsidR="0010407F" w:rsidRPr="0010407F" w:rsidRDefault="0010407F" w:rsidP="0010407F">
      <w:pPr>
        <w:pStyle w:val="ListParagraph"/>
        <w:rPr>
          <w:rFonts w:ascii="Arial" w:hAnsi="Arial" w:cs="Arial"/>
          <w:sz w:val="20"/>
        </w:rPr>
      </w:pPr>
    </w:p>
    <w:p w14:paraId="3B6FAC29" w14:textId="77777777" w:rsidR="00DD28E1" w:rsidRDefault="00A1323E" w:rsidP="006C14D4">
      <w:pPr>
        <w:pStyle w:val="ListParagraph"/>
        <w:widowControl w:val="0"/>
        <w:numPr>
          <w:ilvl w:val="1"/>
          <w:numId w:val="4"/>
        </w:numPr>
        <w:spacing w:before="60" w:afterLines="60" w:after="144" w:line="240" w:lineRule="atLeast"/>
        <w:rPr>
          <w:rFonts w:ascii="Arial" w:hAnsi="Arial" w:cs="Arial"/>
          <w:sz w:val="20"/>
        </w:rPr>
      </w:pPr>
      <w:r w:rsidRPr="0010407F">
        <w:rPr>
          <w:rFonts w:ascii="Arial" w:hAnsi="Arial" w:cs="Arial"/>
          <w:sz w:val="20"/>
        </w:rPr>
        <w:t xml:space="preserve">If the above </w:t>
      </w:r>
      <w:r w:rsidR="004E1297" w:rsidRPr="0010407F">
        <w:rPr>
          <w:rFonts w:ascii="Arial" w:hAnsi="Arial" w:cs="Arial"/>
          <w:sz w:val="20"/>
        </w:rPr>
        <w:t xml:space="preserve">referred </w:t>
      </w:r>
      <w:r w:rsidRPr="0010407F">
        <w:rPr>
          <w:rFonts w:ascii="Arial" w:hAnsi="Arial" w:cs="Arial"/>
          <w:sz w:val="20"/>
        </w:rPr>
        <w:t>m</w:t>
      </w:r>
      <w:r w:rsidR="0010407F">
        <w:rPr>
          <w:rFonts w:ascii="Arial" w:hAnsi="Arial" w:cs="Arial"/>
          <w:sz w:val="20"/>
        </w:rPr>
        <w:t xml:space="preserve">ethod </w:t>
      </w:r>
      <w:r w:rsidR="004E1297" w:rsidRPr="0010407F">
        <w:rPr>
          <w:rFonts w:ascii="Arial" w:hAnsi="Arial" w:cs="Arial"/>
          <w:sz w:val="20"/>
        </w:rPr>
        <w:t xml:space="preserve">were </w:t>
      </w:r>
      <w:r w:rsidRPr="0010407F">
        <w:rPr>
          <w:rFonts w:ascii="Arial" w:hAnsi="Arial" w:cs="Arial"/>
          <w:sz w:val="20"/>
        </w:rPr>
        <w:t>applied t</w:t>
      </w:r>
      <w:r w:rsidR="006D33D4" w:rsidRPr="0010407F">
        <w:rPr>
          <w:rFonts w:ascii="Arial" w:hAnsi="Arial" w:cs="Arial"/>
          <w:sz w:val="20"/>
        </w:rPr>
        <w:t xml:space="preserve">he early repayment costs (adjusted for any scheduled principal repayments) is multiplied by the difference between the wholesale market swap rate </w:t>
      </w:r>
      <w:r w:rsidR="00573C03">
        <w:rPr>
          <w:rFonts w:ascii="Arial" w:hAnsi="Arial" w:cs="Arial"/>
          <w:sz w:val="20"/>
        </w:rPr>
        <w:t>(</w:t>
      </w:r>
      <w:r w:rsidR="006D33D4" w:rsidRPr="0010407F">
        <w:rPr>
          <w:rFonts w:ascii="Arial" w:hAnsi="Arial" w:cs="Arial"/>
          <w:sz w:val="20"/>
        </w:rPr>
        <w:t>at the time the loan was fixed</w:t>
      </w:r>
      <w:r w:rsidR="00573C03">
        <w:rPr>
          <w:rFonts w:ascii="Arial" w:hAnsi="Arial" w:cs="Arial"/>
          <w:sz w:val="20"/>
        </w:rPr>
        <w:t>)</w:t>
      </w:r>
      <w:r w:rsidR="006D33D4" w:rsidRPr="0010407F">
        <w:rPr>
          <w:rFonts w:ascii="Arial" w:hAnsi="Arial" w:cs="Arial"/>
          <w:sz w:val="20"/>
        </w:rPr>
        <w:t xml:space="preserve"> and the wholesale market swap rate </w:t>
      </w:r>
      <w:r w:rsidR="00573C03">
        <w:rPr>
          <w:rFonts w:ascii="Arial" w:hAnsi="Arial" w:cs="Arial"/>
          <w:sz w:val="20"/>
        </w:rPr>
        <w:t>(</w:t>
      </w:r>
      <w:r w:rsidR="006D33D4" w:rsidRPr="0010407F">
        <w:rPr>
          <w:rFonts w:ascii="Arial" w:hAnsi="Arial" w:cs="Arial"/>
          <w:sz w:val="20"/>
        </w:rPr>
        <w:t xml:space="preserve">at the time of the </w:t>
      </w:r>
      <w:r w:rsidR="0010407F" w:rsidRPr="00573C03">
        <w:rPr>
          <w:rFonts w:ascii="Arial" w:hAnsi="Arial" w:cs="Arial"/>
          <w:i/>
          <w:sz w:val="20"/>
        </w:rPr>
        <w:t>early repayment event</w:t>
      </w:r>
      <w:r w:rsidR="00573C03">
        <w:rPr>
          <w:rFonts w:ascii="Arial" w:hAnsi="Arial" w:cs="Arial"/>
          <w:sz w:val="20"/>
        </w:rPr>
        <w:t>)</w:t>
      </w:r>
      <w:r w:rsidR="0010407F">
        <w:rPr>
          <w:rFonts w:ascii="Arial" w:hAnsi="Arial" w:cs="Arial"/>
          <w:sz w:val="20"/>
        </w:rPr>
        <w:t xml:space="preserve"> </w:t>
      </w:r>
      <w:r w:rsidR="006D33D4" w:rsidRPr="0010407F">
        <w:rPr>
          <w:rFonts w:ascii="Arial" w:hAnsi="Arial" w:cs="Arial"/>
          <w:sz w:val="20"/>
        </w:rPr>
        <w:t>by the remaining fixed rate term</w:t>
      </w:r>
      <w:r w:rsidR="00573C03">
        <w:rPr>
          <w:rFonts w:ascii="Arial" w:hAnsi="Arial" w:cs="Arial"/>
          <w:sz w:val="20"/>
        </w:rPr>
        <w:t xml:space="preserve"> (had the </w:t>
      </w:r>
      <w:r w:rsidR="00573C03">
        <w:rPr>
          <w:rFonts w:ascii="Arial" w:hAnsi="Arial" w:cs="Arial"/>
          <w:i/>
          <w:sz w:val="20"/>
        </w:rPr>
        <w:t xml:space="preserve">early repayment event </w:t>
      </w:r>
      <w:r w:rsidR="00573C03">
        <w:rPr>
          <w:rFonts w:ascii="Arial" w:hAnsi="Arial" w:cs="Arial"/>
          <w:sz w:val="20"/>
        </w:rPr>
        <w:t>not occurred)</w:t>
      </w:r>
      <w:r w:rsidR="006D33D4" w:rsidRPr="0010407F">
        <w:rPr>
          <w:rFonts w:ascii="Arial" w:hAnsi="Arial" w:cs="Arial"/>
          <w:sz w:val="20"/>
        </w:rPr>
        <w:t xml:space="preserve">.  </w:t>
      </w:r>
      <w:r w:rsidR="0010407F">
        <w:rPr>
          <w:rFonts w:ascii="Arial" w:hAnsi="Arial" w:cs="Arial"/>
          <w:sz w:val="20"/>
        </w:rPr>
        <w:t xml:space="preserve"> </w:t>
      </w:r>
      <w:r w:rsidR="00573C03">
        <w:rPr>
          <w:rFonts w:ascii="Arial" w:hAnsi="Arial" w:cs="Arial"/>
          <w:sz w:val="20"/>
        </w:rPr>
        <w:t>A</w:t>
      </w:r>
      <w:r w:rsidR="00573C03" w:rsidRPr="0010407F">
        <w:rPr>
          <w:rFonts w:ascii="Arial" w:hAnsi="Arial" w:cs="Arial"/>
          <w:sz w:val="20"/>
        </w:rPr>
        <w:t xml:space="preserve">ny additional charges for breaking a fixed rate loan </w:t>
      </w:r>
      <w:proofErr w:type="gramStart"/>
      <w:r w:rsidR="00573C03" w:rsidRPr="0010407F">
        <w:rPr>
          <w:rFonts w:ascii="Arial" w:hAnsi="Arial" w:cs="Arial"/>
          <w:sz w:val="20"/>
        </w:rPr>
        <w:t>is</w:t>
      </w:r>
      <w:proofErr w:type="gramEnd"/>
      <w:r w:rsidR="00573C03" w:rsidRPr="0010407F">
        <w:rPr>
          <w:rFonts w:ascii="Arial" w:hAnsi="Arial" w:cs="Arial"/>
          <w:sz w:val="20"/>
        </w:rPr>
        <w:t xml:space="preserve"> disclosed in the </w:t>
      </w:r>
      <w:r w:rsidR="00573C03" w:rsidRPr="0010407F">
        <w:rPr>
          <w:rFonts w:ascii="Arial" w:hAnsi="Arial" w:cs="Arial"/>
          <w:i/>
          <w:sz w:val="20"/>
        </w:rPr>
        <w:t>offer details</w:t>
      </w:r>
      <w:r w:rsidR="00573C03">
        <w:rPr>
          <w:rFonts w:ascii="Arial" w:hAnsi="Arial" w:cs="Arial"/>
          <w:sz w:val="20"/>
        </w:rPr>
        <w:t>.</w:t>
      </w:r>
    </w:p>
    <w:p w14:paraId="462C77F6" w14:textId="77777777" w:rsidR="00DD28E1" w:rsidRDefault="0010407F" w:rsidP="006C14D4">
      <w:pPr>
        <w:pStyle w:val="ListParagraph"/>
        <w:widowControl w:val="0"/>
        <w:spacing w:before="60" w:afterLines="60" w:after="144" w:line="240" w:lineRule="atLeast"/>
        <w:ind w:left="1418"/>
        <w:rPr>
          <w:rFonts w:ascii="Arial" w:hAnsi="Arial" w:cs="Arial"/>
          <w:sz w:val="20"/>
        </w:rPr>
      </w:pPr>
      <w:r w:rsidRPr="0010407F">
        <w:rPr>
          <w:rFonts w:ascii="Arial" w:hAnsi="Arial" w:cs="Arial"/>
          <w:sz w:val="20"/>
        </w:rPr>
        <w:t xml:space="preserve">  </w:t>
      </w:r>
    </w:p>
    <w:p w14:paraId="3302F4C1" w14:textId="77777777" w:rsidR="00DD28E1" w:rsidRDefault="004E1297"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You should always </w:t>
      </w:r>
      <w:r w:rsidR="006D7B47" w:rsidRPr="000274AE">
        <w:rPr>
          <w:rFonts w:ascii="Arial" w:hAnsi="Arial" w:cs="Arial"/>
          <w:sz w:val="20"/>
        </w:rPr>
        <w:t xml:space="preserve">ask </w:t>
      </w:r>
      <w:r w:rsidRPr="000274AE">
        <w:rPr>
          <w:rFonts w:ascii="Arial" w:hAnsi="Arial" w:cs="Arial"/>
          <w:sz w:val="20"/>
        </w:rPr>
        <w:t xml:space="preserve">us </w:t>
      </w:r>
      <w:r w:rsidR="006D7B47" w:rsidRPr="000274AE">
        <w:rPr>
          <w:rFonts w:ascii="Arial" w:hAnsi="Arial" w:cs="Arial"/>
          <w:sz w:val="20"/>
        </w:rPr>
        <w:t xml:space="preserve">for </w:t>
      </w:r>
      <w:r w:rsidRPr="000274AE">
        <w:rPr>
          <w:rFonts w:ascii="Arial" w:hAnsi="Arial" w:cs="Arial"/>
          <w:sz w:val="20"/>
        </w:rPr>
        <w:t xml:space="preserve">an indication of your likely early repayment costs before any </w:t>
      </w:r>
      <w:r w:rsidRPr="000274AE">
        <w:rPr>
          <w:rFonts w:ascii="Arial" w:hAnsi="Arial" w:cs="Arial"/>
          <w:i/>
          <w:sz w:val="20"/>
        </w:rPr>
        <w:t>early repayment event</w:t>
      </w:r>
      <w:r w:rsidRPr="000274AE">
        <w:rPr>
          <w:rFonts w:ascii="Arial" w:hAnsi="Arial" w:cs="Arial"/>
          <w:sz w:val="20"/>
        </w:rPr>
        <w:t xml:space="preserve"> occurs. </w:t>
      </w:r>
      <w:r w:rsidRPr="000274AE">
        <w:rPr>
          <w:rFonts w:ascii="Arial" w:hAnsi="Arial" w:cs="Arial"/>
          <w:b/>
          <w:sz w:val="20"/>
        </w:rPr>
        <w:t xml:space="preserve"> </w:t>
      </w:r>
      <w:r w:rsidR="007A00E9" w:rsidRPr="000274AE">
        <w:rPr>
          <w:rFonts w:ascii="Arial" w:hAnsi="Arial" w:cs="Arial"/>
          <w:sz w:val="20"/>
        </w:rPr>
        <w:t xml:space="preserve">Any </w:t>
      </w:r>
      <w:r w:rsidR="00C87B8E" w:rsidRPr="000274AE">
        <w:rPr>
          <w:rFonts w:ascii="Arial" w:hAnsi="Arial" w:cs="Arial"/>
          <w:sz w:val="20"/>
        </w:rPr>
        <w:t xml:space="preserve">early repayment costs </w:t>
      </w:r>
      <w:r w:rsidR="003B1193" w:rsidRPr="000274AE">
        <w:rPr>
          <w:rFonts w:ascii="Arial" w:hAnsi="Arial" w:cs="Arial"/>
          <w:sz w:val="20"/>
        </w:rPr>
        <w:t>we quote</w:t>
      </w:r>
      <w:r w:rsidR="007A00E9" w:rsidRPr="000274AE">
        <w:rPr>
          <w:rFonts w:ascii="Arial" w:hAnsi="Arial" w:cs="Arial"/>
          <w:sz w:val="20"/>
        </w:rPr>
        <w:t xml:space="preserve"> is </w:t>
      </w:r>
      <w:r w:rsidR="003B1193" w:rsidRPr="000274AE">
        <w:rPr>
          <w:rFonts w:ascii="Arial" w:hAnsi="Arial" w:cs="Arial"/>
          <w:sz w:val="20"/>
        </w:rPr>
        <w:t xml:space="preserve">only </w:t>
      </w:r>
      <w:r w:rsidR="007A00E9" w:rsidRPr="000274AE">
        <w:rPr>
          <w:rFonts w:ascii="Arial" w:hAnsi="Arial" w:cs="Arial"/>
          <w:sz w:val="20"/>
        </w:rPr>
        <w:t xml:space="preserve">an indication </w:t>
      </w:r>
      <w:r w:rsidR="003B1193" w:rsidRPr="000274AE">
        <w:rPr>
          <w:rFonts w:ascii="Arial" w:hAnsi="Arial" w:cs="Arial"/>
          <w:sz w:val="20"/>
        </w:rPr>
        <w:t xml:space="preserve">of the cost </w:t>
      </w:r>
      <w:r w:rsidR="007A00E9" w:rsidRPr="000274AE">
        <w:rPr>
          <w:rFonts w:ascii="Arial" w:hAnsi="Arial" w:cs="Arial"/>
          <w:sz w:val="20"/>
        </w:rPr>
        <w:t xml:space="preserve">and the actual </w:t>
      </w:r>
      <w:r w:rsidR="00C87B8E" w:rsidRPr="000274AE">
        <w:rPr>
          <w:rFonts w:ascii="Arial" w:hAnsi="Arial" w:cs="Arial"/>
          <w:sz w:val="20"/>
        </w:rPr>
        <w:t xml:space="preserve">early repayment costs </w:t>
      </w:r>
      <w:r w:rsidR="007A00E9" w:rsidRPr="000274AE">
        <w:rPr>
          <w:rFonts w:ascii="Arial" w:hAnsi="Arial" w:cs="Arial"/>
          <w:sz w:val="20"/>
        </w:rPr>
        <w:t xml:space="preserve">will be determined on the day </w:t>
      </w:r>
      <w:r w:rsidR="008B5183" w:rsidRPr="000274AE">
        <w:rPr>
          <w:rFonts w:ascii="Arial" w:hAnsi="Arial" w:cs="Arial"/>
          <w:sz w:val="20"/>
        </w:rPr>
        <w:t xml:space="preserve">the </w:t>
      </w:r>
      <w:r w:rsidR="008B5183" w:rsidRPr="000274AE">
        <w:rPr>
          <w:rFonts w:ascii="Arial" w:hAnsi="Arial" w:cs="Arial"/>
          <w:i/>
          <w:sz w:val="20"/>
        </w:rPr>
        <w:t>early repayment event</w:t>
      </w:r>
      <w:r w:rsidR="008B5183" w:rsidRPr="000274AE">
        <w:rPr>
          <w:rFonts w:ascii="Arial" w:hAnsi="Arial" w:cs="Arial"/>
          <w:sz w:val="20"/>
        </w:rPr>
        <w:t xml:space="preserve"> occurs</w:t>
      </w:r>
      <w:r w:rsidR="007A00E9" w:rsidRPr="000274AE">
        <w:rPr>
          <w:rFonts w:ascii="Arial" w:hAnsi="Arial" w:cs="Arial"/>
          <w:sz w:val="20"/>
        </w:rPr>
        <w:t>.</w:t>
      </w:r>
    </w:p>
    <w:p w14:paraId="13746888" w14:textId="77777777" w:rsidR="00DD28E1" w:rsidRDefault="00DD28E1" w:rsidP="006C14D4">
      <w:pPr>
        <w:pStyle w:val="ListParagraph"/>
        <w:widowControl w:val="0"/>
        <w:spacing w:before="60" w:afterLines="60" w:after="144" w:line="240" w:lineRule="atLeast"/>
        <w:rPr>
          <w:rFonts w:ascii="Arial" w:hAnsi="Arial" w:cs="Arial"/>
          <w:sz w:val="20"/>
        </w:rPr>
      </w:pPr>
    </w:p>
    <w:p w14:paraId="73DAE9C4" w14:textId="77777777" w:rsidR="00DD28E1" w:rsidRDefault="007A00E9"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If </w:t>
      </w:r>
      <w:r w:rsidR="00A1323E" w:rsidRPr="000274AE">
        <w:rPr>
          <w:rFonts w:ascii="Arial" w:hAnsi="Arial" w:cs="Arial"/>
          <w:sz w:val="20"/>
        </w:rPr>
        <w:t xml:space="preserve">early repayment costs </w:t>
      </w:r>
      <w:r w:rsidRPr="000274AE">
        <w:rPr>
          <w:rFonts w:ascii="Arial" w:hAnsi="Arial" w:cs="Arial"/>
          <w:sz w:val="20"/>
        </w:rPr>
        <w:t xml:space="preserve">are payable, you must pay us (or you authorise us to debit your </w:t>
      </w:r>
      <w:r w:rsidRPr="000274AE">
        <w:rPr>
          <w:rFonts w:ascii="Arial" w:hAnsi="Arial" w:cs="Arial"/>
          <w:i/>
          <w:sz w:val="20"/>
        </w:rPr>
        <w:t>account</w:t>
      </w:r>
      <w:r w:rsidRPr="000274AE">
        <w:rPr>
          <w:rFonts w:ascii="Arial" w:hAnsi="Arial" w:cs="Arial"/>
          <w:sz w:val="20"/>
        </w:rPr>
        <w:t xml:space="preserve"> for</w:t>
      </w:r>
      <w:r w:rsidR="007642A3">
        <w:rPr>
          <w:rFonts w:ascii="Arial" w:hAnsi="Arial" w:cs="Arial"/>
          <w:sz w:val="20"/>
        </w:rPr>
        <w:t>)</w:t>
      </w:r>
      <w:r w:rsidRPr="000274AE">
        <w:rPr>
          <w:rFonts w:ascii="Arial" w:hAnsi="Arial" w:cs="Arial"/>
          <w:sz w:val="20"/>
        </w:rPr>
        <w:t xml:space="preserve"> the amount of the </w:t>
      </w:r>
      <w:r w:rsidR="00A1323E" w:rsidRPr="000274AE">
        <w:rPr>
          <w:rFonts w:ascii="Arial" w:hAnsi="Arial" w:cs="Arial"/>
          <w:sz w:val="20"/>
        </w:rPr>
        <w:t xml:space="preserve">early repayment costs </w:t>
      </w:r>
      <w:r w:rsidRPr="000274AE">
        <w:rPr>
          <w:rFonts w:ascii="Arial" w:hAnsi="Arial" w:cs="Arial"/>
          <w:sz w:val="20"/>
        </w:rPr>
        <w:t xml:space="preserve">at the same time as </w:t>
      </w:r>
      <w:r w:rsidR="00335AEB" w:rsidRPr="000274AE">
        <w:rPr>
          <w:rFonts w:ascii="Arial" w:hAnsi="Arial" w:cs="Arial"/>
          <w:sz w:val="20"/>
        </w:rPr>
        <w:t>the</w:t>
      </w:r>
      <w:r w:rsidRPr="000274AE">
        <w:rPr>
          <w:rFonts w:ascii="Arial" w:hAnsi="Arial" w:cs="Arial"/>
          <w:sz w:val="20"/>
        </w:rPr>
        <w:t xml:space="preserve"> </w:t>
      </w:r>
      <w:r w:rsidRPr="000274AE">
        <w:rPr>
          <w:rFonts w:ascii="Arial" w:hAnsi="Arial" w:cs="Arial"/>
          <w:i/>
          <w:sz w:val="20"/>
        </w:rPr>
        <w:t xml:space="preserve">early repayment </w:t>
      </w:r>
      <w:r w:rsidR="00335AEB" w:rsidRPr="000274AE">
        <w:rPr>
          <w:rFonts w:ascii="Arial" w:hAnsi="Arial" w:cs="Arial"/>
          <w:i/>
          <w:sz w:val="20"/>
        </w:rPr>
        <w:t>event</w:t>
      </w:r>
      <w:r w:rsidR="00335AEB" w:rsidRPr="000274AE">
        <w:rPr>
          <w:rFonts w:ascii="Arial" w:hAnsi="Arial" w:cs="Arial"/>
          <w:sz w:val="20"/>
        </w:rPr>
        <w:t xml:space="preserve"> </w:t>
      </w:r>
      <w:r w:rsidRPr="000274AE">
        <w:rPr>
          <w:rFonts w:ascii="Arial" w:hAnsi="Arial" w:cs="Arial"/>
          <w:sz w:val="20"/>
        </w:rPr>
        <w:t xml:space="preserve">or at the same time as the total amount owing under your </w:t>
      </w:r>
      <w:r w:rsidRPr="000274AE">
        <w:rPr>
          <w:rFonts w:ascii="Arial" w:hAnsi="Arial" w:cs="Arial"/>
          <w:i/>
          <w:sz w:val="20"/>
        </w:rPr>
        <w:t>loan agreement</w:t>
      </w:r>
      <w:r w:rsidRPr="000274AE">
        <w:rPr>
          <w:rFonts w:ascii="Arial" w:hAnsi="Arial" w:cs="Arial"/>
          <w:sz w:val="20"/>
        </w:rPr>
        <w:t xml:space="preserve"> becomes payable because you are in default</w:t>
      </w:r>
      <w:r w:rsidR="00A1323E" w:rsidRPr="000274AE">
        <w:rPr>
          <w:rFonts w:ascii="Arial" w:hAnsi="Arial" w:cs="Arial"/>
          <w:sz w:val="20"/>
        </w:rPr>
        <w:t xml:space="preserve"> (whichever is earlier)</w:t>
      </w:r>
      <w:r w:rsidRPr="000274AE">
        <w:rPr>
          <w:rFonts w:ascii="Arial" w:hAnsi="Arial" w:cs="Arial"/>
          <w:sz w:val="20"/>
        </w:rPr>
        <w:t>.</w:t>
      </w:r>
    </w:p>
    <w:p w14:paraId="30470588" w14:textId="77777777" w:rsidR="007650A2" w:rsidRDefault="007650A2" w:rsidP="007650A2">
      <w:pPr>
        <w:pStyle w:val="ListParagraph"/>
        <w:rPr>
          <w:rFonts w:ascii="Arial" w:hAnsi="Arial" w:cs="Arial"/>
          <w:sz w:val="20"/>
        </w:rPr>
      </w:pPr>
    </w:p>
    <w:p w14:paraId="2FABF9AA" w14:textId="77777777" w:rsidR="00BD22E9" w:rsidRDefault="00BD22E9" w:rsidP="007650A2">
      <w:pPr>
        <w:pStyle w:val="ListParagraph"/>
        <w:rPr>
          <w:rFonts w:ascii="Arial" w:hAnsi="Arial" w:cs="Arial"/>
          <w:sz w:val="20"/>
        </w:rPr>
      </w:pPr>
    </w:p>
    <w:p w14:paraId="7395BEA1" w14:textId="77777777" w:rsidR="00BD22E9" w:rsidRDefault="00BD22E9" w:rsidP="007650A2">
      <w:pPr>
        <w:pStyle w:val="ListParagraph"/>
        <w:rPr>
          <w:rFonts w:ascii="Arial" w:hAnsi="Arial" w:cs="Arial"/>
          <w:sz w:val="20"/>
        </w:rPr>
      </w:pPr>
    </w:p>
    <w:p w14:paraId="52BF1874" w14:textId="77777777" w:rsidR="00BD22E9" w:rsidRPr="007650A2" w:rsidRDefault="00BD22E9" w:rsidP="007650A2">
      <w:pPr>
        <w:pStyle w:val="ListParagraph"/>
        <w:rPr>
          <w:rFonts w:ascii="Arial" w:hAnsi="Arial" w:cs="Arial"/>
          <w:sz w:val="20"/>
        </w:rPr>
      </w:pPr>
    </w:p>
    <w:p w14:paraId="0819FEA0" w14:textId="77777777" w:rsidR="00DD28E1" w:rsidRDefault="0079460B"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32193B">
        <w:rPr>
          <w:rFonts w:ascii="Arial" w:hAnsi="Arial" w:cs="Arial"/>
          <w:b/>
          <w:szCs w:val="22"/>
        </w:rPr>
        <w:t>If the borrower is a trustee</w:t>
      </w:r>
    </w:p>
    <w:p w14:paraId="6849E37D" w14:textId="77777777" w:rsidR="00DD28E1" w:rsidRDefault="00DD28E1" w:rsidP="006C14D4">
      <w:pPr>
        <w:pStyle w:val="ListParagraph"/>
        <w:widowControl w:val="0"/>
        <w:spacing w:before="60" w:afterLines="60" w:after="144" w:line="240" w:lineRule="atLeast"/>
        <w:rPr>
          <w:rFonts w:ascii="Arial" w:hAnsi="Arial" w:cs="Arial"/>
          <w:b/>
          <w:sz w:val="20"/>
        </w:rPr>
      </w:pPr>
    </w:p>
    <w:p w14:paraId="75A9286B" w14:textId="77777777" w:rsidR="00DD28E1" w:rsidRDefault="00837337"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If you </w:t>
      </w:r>
      <w:r w:rsidR="00281F64">
        <w:rPr>
          <w:rFonts w:ascii="Arial" w:hAnsi="Arial" w:cs="Arial"/>
          <w:sz w:val="20"/>
        </w:rPr>
        <w:t xml:space="preserve">enter into this </w:t>
      </w:r>
      <w:r w:rsidR="00281F64">
        <w:rPr>
          <w:rFonts w:ascii="Arial" w:hAnsi="Arial" w:cs="Arial"/>
          <w:i/>
          <w:sz w:val="20"/>
        </w:rPr>
        <w:t xml:space="preserve">loan agreement </w:t>
      </w:r>
      <w:r w:rsidR="00281F64">
        <w:rPr>
          <w:rFonts w:ascii="Arial" w:hAnsi="Arial" w:cs="Arial"/>
          <w:sz w:val="20"/>
        </w:rPr>
        <w:t xml:space="preserve">as </w:t>
      </w:r>
      <w:r w:rsidR="003B1193" w:rsidRPr="000274AE">
        <w:rPr>
          <w:rFonts w:ascii="Arial" w:hAnsi="Arial" w:cs="Arial"/>
          <w:sz w:val="20"/>
        </w:rPr>
        <w:t xml:space="preserve">a </w:t>
      </w:r>
      <w:r w:rsidRPr="000274AE">
        <w:rPr>
          <w:rFonts w:ascii="Arial" w:hAnsi="Arial" w:cs="Arial"/>
          <w:sz w:val="20"/>
        </w:rPr>
        <w:t xml:space="preserve">trustee </w:t>
      </w:r>
      <w:r w:rsidR="00197ED2">
        <w:rPr>
          <w:rFonts w:ascii="Arial" w:hAnsi="Arial" w:cs="Arial"/>
          <w:sz w:val="20"/>
        </w:rPr>
        <w:t xml:space="preserve">(other than a Superannuation Trustee) </w:t>
      </w:r>
      <w:r w:rsidRPr="000274AE">
        <w:rPr>
          <w:rFonts w:ascii="Arial" w:hAnsi="Arial" w:cs="Arial"/>
          <w:sz w:val="20"/>
        </w:rPr>
        <w:t xml:space="preserve">of any trust, you are liable under your </w:t>
      </w:r>
      <w:r w:rsidR="00A51C3B" w:rsidRPr="000274AE">
        <w:rPr>
          <w:rFonts w:ascii="Arial" w:hAnsi="Arial" w:cs="Arial"/>
          <w:i/>
          <w:sz w:val="20"/>
        </w:rPr>
        <w:t>loan agreement</w:t>
      </w:r>
      <w:r w:rsidRPr="000274AE">
        <w:rPr>
          <w:rFonts w:ascii="Arial" w:hAnsi="Arial" w:cs="Arial"/>
          <w:sz w:val="20"/>
        </w:rPr>
        <w:t xml:space="preserve"> in your own right and as trustee of the trust.  </w:t>
      </w:r>
      <w:r w:rsidR="0079460B">
        <w:rPr>
          <w:rFonts w:ascii="Arial" w:hAnsi="Arial" w:cs="Arial"/>
          <w:sz w:val="20"/>
        </w:rPr>
        <w:t>This means that</w:t>
      </w:r>
      <w:r w:rsidRPr="000274AE">
        <w:rPr>
          <w:rFonts w:ascii="Arial" w:hAnsi="Arial" w:cs="Arial"/>
          <w:sz w:val="20"/>
        </w:rPr>
        <w:t xml:space="preserve"> we can recover against </w:t>
      </w:r>
      <w:r w:rsidR="007D5358" w:rsidRPr="000274AE">
        <w:rPr>
          <w:rFonts w:ascii="Arial" w:hAnsi="Arial" w:cs="Arial"/>
          <w:sz w:val="20"/>
        </w:rPr>
        <w:t xml:space="preserve">you personally as well as out of the </w:t>
      </w:r>
      <w:r w:rsidRPr="000274AE">
        <w:rPr>
          <w:rFonts w:ascii="Arial" w:hAnsi="Arial" w:cs="Arial"/>
          <w:sz w:val="20"/>
        </w:rPr>
        <w:t xml:space="preserve">trust assets.  </w:t>
      </w:r>
    </w:p>
    <w:p w14:paraId="7580944B" w14:textId="77777777" w:rsidR="00DD28E1" w:rsidRDefault="00DD28E1" w:rsidP="006C14D4">
      <w:pPr>
        <w:pStyle w:val="ListParagraph"/>
        <w:widowControl w:val="0"/>
        <w:spacing w:before="60" w:afterLines="60" w:after="144" w:line="240" w:lineRule="atLeast"/>
        <w:rPr>
          <w:rFonts w:ascii="Arial" w:hAnsi="Arial" w:cs="Arial"/>
          <w:sz w:val="20"/>
        </w:rPr>
      </w:pPr>
    </w:p>
    <w:p w14:paraId="60C5F229" w14:textId="77777777" w:rsidR="00DD28E1" w:rsidRDefault="009D585D"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When you sign the </w:t>
      </w:r>
      <w:r w:rsidRPr="000274AE">
        <w:rPr>
          <w:rFonts w:ascii="Arial" w:hAnsi="Arial" w:cs="Arial"/>
          <w:i/>
          <w:sz w:val="20"/>
        </w:rPr>
        <w:t>loan agreement</w:t>
      </w:r>
      <w:r w:rsidRPr="000274AE">
        <w:rPr>
          <w:rFonts w:ascii="Arial" w:hAnsi="Arial" w:cs="Arial"/>
          <w:sz w:val="20"/>
        </w:rPr>
        <w:t xml:space="preserve"> as trustee of any trust</w:t>
      </w:r>
      <w:r w:rsidR="00281F64">
        <w:rPr>
          <w:rFonts w:ascii="Arial" w:hAnsi="Arial" w:cs="Arial"/>
          <w:sz w:val="20"/>
        </w:rPr>
        <w:t xml:space="preserve"> (other than a Superannuation Fund)</w:t>
      </w:r>
      <w:r w:rsidRPr="000274AE">
        <w:rPr>
          <w:rFonts w:ascii="Arial" w:hAnsi="Arial" w:cs="Arial"/>
          <w:sz w:val="20"/>
        </w:rPr>
        <w:t>, you agree to:</w:t>
      </w:r>
    </w:p>
    <w:p w14:paraId="24E804E9" w14:textId="77777777" w:rsidR="00DD28E1" w:rsidRDefault="00DD28E1" w:rsidP="006C14D4">
      <w:pPr>
        <w:pStyle w:val="ListParagraph"/>
        <w:widowControl w:val="0"/>
        <w:spacing w:before="60" w:afterLines="60" w:after="144" w:line="240" w:lineRule="atLeast"/>
        <w:rPr>
          <w:rFonts w:ascii="Arial" w:hAnsi="Arial" w:cs="Arial"/>
          <w:sz w:val="20"/>
        </w:rPr>
      </w:pPr>
    </w:p>
    <w:p w14:paraId="74111557" w14:textId="77777777" w:rsidR="00DD28E1" w:rsidRDefault="007D5358"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a</w:t>
      </w:r>
      <w:r w:rsidR="009D585D" w:rsidRPr="000274AE">
        <w:rPr>
          <w:rFonts w:ascii="Arial" w:hAnsi="Arial" w:cs="Arial"/>
          <w:sz w:val="20"/>
        </w:rPr>
        <w:t xml:space="preserve">t our request, exercise or hold for us your right of indemnity from the trust fund and the beneficiaries in order to pay us any money owed under the </w:t>
      </w:r>
      <w:r w:rsidR="009D585D" w:rsidRPr="000274AE">
        <w:rPr>
          <w:rFonts w:ascii="Arial" w:hAnsi="Arial" w:cs="Arial"/>
          <w:i/>
          <w:sz w:val="20"/>
        </w:rPr>
        <w:t xml:space="preserve">loan </w:t>
      </w:r>
      <w:proofErr w:type="gramStart"/>
      <w:r w:rsidR="009D585D" w:rsidRPr="000274AE">
        <w:rPr>
          <w:rFonts w:ascii="Arial" w:hAnsi="Arial" w:cs="Arial"/>
          <w:i/>
          <w:sz w:val="20"/>
        </w:rPr>
        <w:t>agreement</w:t>
      </w:r>
      <w:r w:rsidR="009D585D" w:rsidRPr="000274AE">
        <w:rPr>
          <w:rFonts w:ascii="Arial" w:hAnsi="Arial" w:cs="Arial"/>
          <w:sz w:val="20"/>
        </w:rPr>
        <w:t>;</w:t>
      </w:r>
      <w:proofErr w:type="gramEnd"/>
    </w:p>
    <w:p w14:paraId="4E6C9B5F"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37917397" w14:textId="77777777" w:rsidR="00DD28E1" w:rsidRDefault="009D585D"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observe and perform your obligations as trustee of the </w:t>
      </w:r>
      <w:proofErr w:type="gramStart"/>
      <w:r w:rsidRPr="000274AE">
        <w:rPr>
          <w:rFonts w:ascii="Arial" w:hAnsi="Arial" w:cs="Arial"/>
          <w:sz w:val="20"/>
        </w:rPr>
        <w:t>trust;</w:t>
      </w:r>
      <w:proofErr w:type="gramEnd"/>
    </w:p>
    <w:p w14:paraId="620C26CB"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073929C5" w14:textId="77777777" w:rsidR="00DD28E1" w:rsidRDefault="009D585D"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cause any permitted successor of the trustee to abide by the terms of the </w:t>
      </w:r>
      <w:r w:rsidRPr="000274AE">
        <w:rPr>
          <w:rFonts w:ascii="Arial" w:hAnsi="Arial" w:cs="Arial"/>
          <w:i/>
          <w:sz w:val="20"/>
        </w:rPr>
        <w:t>loan agreement</w:t>
      </w:r>
      <w:r w:rsidRPr="000274AE">
        <w:rPr>
          <w:rFonts w:ascii="Arial" w:hAnsi="Arial" w:cs="Arial"/>
          <w:sz w:val="20"/>
        </w:rPr>
        <w:t xml:space="preserve"> and any </w:t>
      </w:r>
      <w:r w:rsidRPr="000274AE">
        <w:rPr>
          <w:rFonts w:ascii="Arial" w:hAnsi="Arial" w:cs="Arial"/>
          <w:i/>
          <w:sz w:val="20"/>
        </w:rPr>
        <w:t>security</w:t>
      </w:r>
      <w:r w:rsidRPr="000274AE">
        <w:rPr>
          <w:rFonts w:ascii="Arial" w:hAnsi="Arial" w:cs="Arial"/>
          <w:sz w:val="20"/>
        </w:rPr>
        <w:t xml:space="preserve"> (including any property mortgage</w:t>
      </w:r>
      <w:proofErr w:type="gramStart"/>
      <w:r w:rsidRPr="000274AE">
        <w:rPr>
          <w:rFonts w:ascii="Arial" w:hAnsi="Arial" w:cs="Arial"/>
          <w:sz w:val="20"/>
        </w:rPr>
        <w:t>);</w:t>
      </w:r>
      <w:proofErr w:type="gramEnd"/>
    </w:p>
    <w:p w14:paraId="37040CE2"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316F1B49" w14:textId="77777777" w:rsidR="00DD28E1" w:rsidRDefault="009D585D"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not limit your right of indemnity from the trust fund for obligations under the </w:t>
      </w:r>
      <w:r w:rsidRPr="000274AE">
        <w:rPr>
          <w:rFonts w:ascii="Arial" w:hAnsi="Arial" w:cs="Arial"/>
          <w:i/>
          <w:sz w:val="20"/>
        </w:rPr>
        <w:t>loan agreement</w:t>
      </w:r>
      <w:r w:rsidRPr="000274AE">
        <w:rPr>
          <w:rFonts w:ascii="Arial" w:hAnsi="Arial" w:cs="Arial"/>
          <w:sz w:val="20"/>
        </w:rPr>
        <w:t xml:space="preserve"> and any </w:t>
      </w:r>
      <w:r w:rsidRPr="000274AE">
        <w:rPr>
          <w:rFonts w:ascii="Arial" w:hAnsi="Arial" w:cs="Arial"/>
          <w:i/>
          <w:sz w:val="20"/>
        </w:rPr>
        <w:t>security</w:t>
      </w:r>
      <w:r w:rsidRPr="000274AE">
        <w:rPr>
          <w:rFonts w:ascii="Arial" w:hAnsi="Arial" w:cs="Arial"/>
          <w:sz w:val="20"/>
        </w:rPr>
        <w:t xml:space="preserve"> (including any property mortgage).</w:t>
      </w:r>
    </w:p>
    <w:p w14:paraId="0E76898D"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7487AB61" w14:textId="77777777" w:rsidR="00DD28E1" w:rsidRDefault="00610141"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BF7ADF">
        <w:rPr>
          <w:rFonts w:ascii="Arial" w:hAnsi="Arial" w:cs="Arial"/>
          <w:b/>
          <w:szCs w:val="22"/>
        </w:rPr>
        <w:t xml:space="preserve">Changes to your </w:t>
      </w:r>
      <w:r w:rsidR="007D5358" w:rsidRPr="00BF7ADF">
        <w:rPr>
          <w:rFonts w:ascii="Arial" w:hAnsi="Arial" w:cs="Arial"/>
          <w:b/>
          <w:szCs w:val="22"/>
        </w:rPr>
        <w:t>information</w:t>
      </w:r>
    </w:p>
    <w:p w14:paraId="13C69B2E" w14:textId="77777777" w:rsidR="00DD28E1" w:rsidRDefault="00DD28E1" w:rsidP="006C14D4">
      <w:pPr>
        <w:pStyle w:val="ListParagraph"/>
        <w:widowControl w:val="0"/>
        <w:spacing w:before="60" w:afterLines="60" w:after="144" w:line="240" w:lineRule="atLeast"/>
        <w:rPr>
          <w:rFonts w:ascii="Arial" w:hAnsi="Arial" w:cs="Arial"/>
          <w:b/>
          <w:sz w:val="20"/>
        </w:rPr>
      </w:pPr>
    </w:p>
    <w:p w14:paraId="453BFFC3" w14:textId="77777777" w:rsidR="00DD28E1" w:rsidRDefault="00837337"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lastRenderedPageBreak/>
        <w:t xml:space="preserve">You must </w:t>
      </w:r>
      <w:r w:rsidR="00C210FC" w:rsidRPr="000274AE">
        <w:rPr>
          <w:rFonts w:ascii="Arial" w:hAnsi="Arial" w:cs="Arial"/>
          <w:sz w:val="20"/>
        </w:rPr>
        <w:t xml:space="preserve">promptly notify us in writing </w:t>
      </w:r>
      <w:r w:rsidRPr="000274AE">
        <w:rPr>
          <w:rFonts w:ascii="Arial" w:hAnsi="Arial" w:cs="Arial"/>
          <w:sz w:val="20"/>
        </w:rPr>
        <w:t>if you change your residential</w:t>
      </w:r>
      <w:r w:rsidR="007D5358" w:rsidRPr="000274AE">
        <w:rPr>
          <w:rFonts w:ascii="Arial" w:hAnsi="Arial" w:cs="Arial"/>
          <w:sz w:val="20"/>
        </w:rPr>
        <w:t>,</w:t>
      </w:r>
      <w:r w:rsidRPr="000274AE">
        <w:rPr>
          <w:rFonts w:ascii="Arial" w:hAnsi="Arial" w:cs="Arial"/>
          <w:sz w:val="20"/>
        </w:rPr>
        <w:t xml:space="preserve"> postal </w:t>
      </w:r>
      <w:r w:rsidR="00C210FC" w:rsidRPr="000274AE">
        <w:rPr>
          <w:rFonts w:ascii="Arial" w:hAnsi="Arial" w:cs="Arial"/>
          <w:sz w:val="20"/>
        </w:rPr>
        <w:t xml:space="preserve">or any other contact </w:t>
      </w:r>
      <w:r w:rsidR="007D5358" w:rsidRPr="000274AE">
        <w:rPr>
          <w:rFonts w:ascii="Arial" w:hAnsi="Arial" w:cs="Arial"/>
          <w:sz w:val="20"/>
        </w:rPr>
        <w:t>information.</w:t>
      </w:r>
      <w:r w:rsidR="0006365B" w:rsidRPr="000274AE">
        <w:rPr>
          <w:rFonts w:ascii="Arial" w:hAnsi="Arial" w:cs="Arial"/>
          <w:sz w:val="20"/>
        </w:rPr>
        <w:t xml:space="preserve">  </w:t>
      </w:r>
      <w:r w:rsidR="00C210FC" w:rsidRPr="000274AE">
        <w:rPr>
          <w:rFonts w:ascii="Arial" w:hAnsi="Arial" w:cs="Arial"/>
          <w:sz w:val="20"/>
        </w:rPr>
        <w:t xml:space="preserve">You must </w:t>
      </w:r>
      <w:r w:rsidR="007D5358" w:rsidRPr="000274AE">
        <w:rPr>
          <w:rFonts w:ascii="Arial" w:hAnsi="Arial" w:cs="Arial"/>
          <w:sz w:val="20"/>
        </w:rPr>
        <w:t xml:space="preserve">also </w:t>
      </w:r>
      <w:r w:rsidR="00C210FC" w:rsidRPr="000274AE">
        <w:rPr>
          <w:rFonts w:ascii="Arial" w:hAnsi="Arial" w:cs="Arial"/>
          <w:sz w:val="20"/>
        </w:rPr>
        <w:t xml:space="preserve">promptly </w:t>
      </w:r>
      <w:r w:rsidR="007D5358" w:rsidRPr="000274AE">
        <w:rPr>
          <w:rFonts w:ascii="Arial" w:hAnsi="Arial" w:cs="Arial"/>
          <w:sz w:val="20"/>
        </w:rPr>
        <w:t xml:space="preserve">tell </w:t>
      </w:r>
      <w:r w:rsidR="00C210FC" w:rsidRPr="000274AE">
        <w:rPr>
          <w:rFonts w:ascii="Arial" w:hAnsi="Arial" w:cs="Arial"/>
          <w:sz w:val="20"/>
        </w:rPr>
        <w:t xml:space="preserve">us in writing if </w:t>
      </w:r>
      <w:r w:rsidRPr="000274AE">
        <w:rPr>
          <w:rFonts w:ascii="Arial" w:hAnsi="Arial" w:cs="Arial"/>
          <w:sz w:val="20"/>
        </w:rPr>
        <w:t xml:space="preserve">you think there is any </w:t>
      </w:r>
      <w:r w:rsidR="007D5358" w:rsidRPr="000274AE">
        <w:rPr>
          <w:rFonts w:ascii="Arial" w:hAnsi="Arial" w:cs="Arial"/>
          <w:sz w:val="20"/>
        </w:rPr>
        <w:t xml:space="preserve">other </w:t>
      </w:r>
      <w:r w:rsidRPr="000274AE">
        <w:rPr>
          <w:rFonts w:ascii="Arial" w:hAnsi="Arial" w:cs="Arial"/>
          <w:sz w:val="20"/>
        </w:rPr>
        <w:t xml:space="preserve">information that we should be aware of </w:t>
      </w:r>
      <w:r w:rsidR="0006365B" w:rsidRPr="000274AE">
        <w:rPr>
          <w:rFonts w:ascii="Arial" w:hAnsi="Arial" w:cs="Arial"/>
          <w:sz w:val="20"/>
        </w:rPr>
        <w:t xml:space="preserve">regarding </w:t>
      </w:r>
      <w:r w:rsidRPr="000274AE">
        <w:rPr>
          <w:rFonts w:ascii="Arial" w:hAnsi="Arial" w:cs="Arial"/>
          <w:sz w:val="20"/>
        </w:rPr>
        <w:t xml:space="preserve">your ability to comply with </w:t>
      </w:r>
      <w:r w:rsidR="0006365B" w:rsidRPr="000274AE">
        <w:rPr>
          <w:rFonts w:ascii="Arial" w:hAnsi="Arial" w:cs="Arial"/>
          <w:sz w:val="20"/>
        </w:rPr>
        <w:t xml:space="preserve">either </w:t>
      </w:r>
      <w:r w:rsidRPr="000274AE">
        <w:rPr>
          <w:rFonts w:ascii="Arial" w:hAnsi="Arial" w:cs="Arial"/>
          <w:sz w:val="20"/>
        </w:rPr>
        <w:t xml:space="preserve">your </w:t>
      </w:r>
      <w:r w:rsidRPr="000274AE">
        <w:rPr>
          <w:rFonts w:ascii="Arial" w:hAnsi="Arial" w:cs="Arial"/>
          <w:i/>
          <w:sz w:val="20"/>
        </w:rPr>
        <w:t>loan agreement</w:t>
      </w:r>
      <w:r w:rsidR="007D5358" w:rsidRPr="000274AE">
        <w:rPr>
          <w:rFonts w:ascii="Arial" w:hAnsi="Arial" w:cs="Arial"/>
          <w:sz w:val="20"/>
        </w:rPr>
        <w:t xml:space="preserve"> </w:t>
      </w:r>
      <w:r w:rsidR="0006365B" w:rsidRPr="000274AE">
        <w:rPr>
          <w:rFonts w:ascii="Arial" w:hAnsi="Arial" w:cs="Arial"/>
          <w:sz w:val="20"/>
        </w:rPr>
        <w:t xml:space="preserve">or </w:t>
      </w:r>
      <w:r w:rsidR="007D5358" w:rsidRPr="000274AE">
        <w:rPr>
          <w:rFonts w:ascii="Arial" w:hAnsi="Arial" w:cs="Arial"/>
          <w:sz w:val="20"/>
        </w:rPr>
        <w:t xml:space="preserve">any </w:t>
      </w:r>
      <w:r w:rsidR="007D5358" w:rsidRPr="000274AE">
        <w:rPr>
          <w:rFonts w:ascii="Arial" w:hAnsi="Arial" w:cs="Arial"/>
          <w:i/>
          <w:sz w:val="20"/>
        </w:rPr>
        <w:t>security</w:t>
      </w:r>
      <w:r w:rsidRPr="000274AE">
        <w:rPr>
          <w:rFonts w:ascii="Arial" w:hAnsi="Arial" w:cs="Arial"/>
          <w:sz w:val="20"/>
        </w:rPr>
        <w:t>.</w:t>
      </w:r>
    </w:p>
    <w:p w14:paraId="29CFC3B1" w14:textId="77777777" w:rsidR="00DD28E1" w:rsidRDefault="00DD28E1" w:rsidP="006C14D4">
      <w:pPr>
        <w:pStyle w:val="ListParagraph"/>
        <w:widowControl w:val="0"/>
        <w:spacing w:before="60" w:afterLines="60" w:after="144" w:line="240" w:lineRule="atLeast"/>
        <w:rPr>
          <w:rFonts w:ascii="Arial" w:hAnsi="Arial" w:cs="Arial"/>
          <w:sz w:val="20"/>
        </w:rPr>
      </w:pPr>
    </w:p>
    <w:p w14:paraId="22932DB3" w14:textId="77777777" w:rsidR="00DD28E1" w:rsidRDefault="004A2065"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BF7ADF">
        <w:rPr>
          <w:rFonts w:ascii="Arial" w:hAnsi="Arial" w:cs="Arial"/>
          <w:b/>
          <w:szCs w:val="22"/>
        </w:rPr>
        <w:t>N</w:t>
      </w:r>
      <w:r w:rsidR="00837337" w:rsidRPr="00BF7ADF">
        <w:rPr>
          <w:rFonts w:ascii="Arial" w:hAnsi="Arial" w:cs="Arial"/>
          <w:b/>
          <w:szCs w:val="22"/>
        </w:rPr>
        <w:t xml:space="preserve">otices </w:t>
      </w:r>
      <w:r w:rsidR="00DE64F7" w:rsidRPr="00BF7ADF">
        <w:rPr>
          <w:rFonts w:ascii="Arial" w:hAnsi="Arial" w:cs="Arial"/>
          <w:b/>
          <w:szCs w:val="22"/>
        </w:rPr>
        <w:t>and communications</w:t>
      </w:r>
    </w:p>
    <w:p w14:paraId="034D020D" w14:textId="77777777" w:rsidR="00DD28E1" w:rsidRDefault="00DD28E1" w:rsidP="006C14D4">
      <w:pPr>
        <w:pStyle w:val="ListParagraph"/>
        <w:widowControl w:val="0"/>
        <w:spacing w:before="60" w:afterLines="60" w:after="144" w:line="240" w:lineRule="atLeast"/>
        <w:rPr>
          <w:rFonts w:ascii="Arial" w:hAnsi="Arial" w:cs="Arial"/>
          <w:b/>
          <w:sz w:val="20"/>
        </w:rPr>
      </w:pPr>
    </w:p>
    <w:p w14:paraId="3C544DEB" w14:textId="77777777" w:rsidR="00DD28E1" w:rsidRDefault="00DE64F7"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W</w:t>
      </w:r>
      <w:r w:rsidR="00837337" w:rsidRPr="000274AE">
        <w:rPr>
          <w:rFonts w:ascii="Arial" w:hAnsi="Arial" w:cs="Arial"/>
          <w:sz w:val="20"/>
        </w:rPr>
        <w:t xml:space="preserve">e may give you a notice </w:t>
      </w:r>
      <w:r w:rsidRPr="000274AE">
        <w:rPr>
          <w:rFonts w:ascii="Arial" w:hAnsi="Arial" w:cs="Arial"/>
          <w:sz w:val="20"/>
        </w:rPr>
        <w:t>or any other communication electronically</w:t>
      </w:r>
      <w:r w:rsidR="00281F64">
        <w:rPr>
          <w:rFonts w:ascii="Arial" w:hAnsi="Arial" w:cs="Arial"/>
          <w:sz w:val="20"/>
        </w:rPr>
        <w:t xml:space="preserve"> including by email</w:t>
      </w:r>
      <w:r w:rsidRPr="000274AE">
        <w:rPr>
          <w:rFonts w:ascii="Arial" w:hAnsi="Arial" w:cs="Arial"/>
          <w:sz w:val="20"/>
        </w:rPr>
        <w:t xml:space="preserve">, </w:t>
      </w:r>
      <w:r w:rsidR="00837337" w:rsidRPr="000274AE">
        <w:rPr>
          <w:rFonts w:ascii="Arial" w:hAnsi="Arial" w:cs="Arial"/>
          <w:sz w:val="20"/>
        </w:rPr>
        <w:t>by personal delivery, prepaid ordinary post</w:t>
      </w:r>
      <w:r w:rsidR="00281F64" w:rsidRPr="000274AE">
        <w:rPr>
          <w:rFonts w:ascii="Arial" w:hAnsi="Arial" w:cs="Arial"/>
          <w:sz w:val="20"/>
        </w:rPr>
        <w:t xml:space="preserve"> </w:t>
      </w:r>
      <w:r w:rsidR="00837337" w:rsidRPr="000274AE">
        <w:rPr>
          <w:rFonts w:ascii="Arial" w:hAnsi="Arial" w:cs="Arial"/>
          <w:sz w:val="20"/>
        </w:rPr>
        <w:t xml:space="preserve">sent to your address shown on your </w:t>
      </w:r>
      <w:r w:rsidR="00837337" w:rsidRPr="000274AE">
        <w:rPr>
          <w:rFonts w:ascii="Arial" w:hAnsi="Arial" w:cs="Arial"/>
          <w:i/>
          <w:sz w:val="20"/>
        </w:rPr>
        <w:t>loan agreement</w:t>
      </w:r>
      <w:r w:rsidR="00837337" w:rsidRPr="000274AE">
        <w:rPr>
          <w:rFonts w:ascii="Arial" w:hAnsi="Arial" w:cs="Arial"/>
          <w:sz w:val="20"/>
        </w:rPr>
        <w:t>, sent to your registered office (if you are a company), or sent to your last address known to us.  We may also give a notice in any other way authorised by law.</w:t>
      </w:r>
    </w:p>
    <w:p w14:paraId="093DF5C3" w14:textId="77777777" w:rsidR="00DD28E1" w:rsidRDefault="00DD28E1" w:rsidP="006C14D4">
      <w:pPr>
        <w:pStyle w:val="ListParagraph"/>
        <w:widowControl w:val="0"/>
        <w:spacing w:before="60" w:afterLines="60" w:after="144" w:line="240" w:lineRule="atLeast"/>
        <w:rPr>
          <w:rFonts w:ascii="Arial" w:hAnsi="Arial" w:cs="Arial"/>
          <w:sz w:val="20"/>
        </w:rPr>
      </w:pPr>
    </w:p>
    <w:p w14:paraId="2909E59A" w14:textId="77777777" w:rsidR="00DD28E1" w:rsidRDefault="00837337"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The notice </w:t>
      </w:r>
      <w:r w:rsidR="00CC38D5" w:rsidRPr="000274AE">
        <w:rPr>
          <w:rFonts w:ascii="Arial" w:hAnsi="Arial" w:cs="Arial"/>
          <w:sz w:val="20"/>
        </w:rPr>
        <w:t xml:space="preserve">(including for the sake of clarity any demand) </w:t>
      </w:r>
      <w:r w:rsidR="00C210FC" w:rsidRPr="000274AE">
        <w:rPr>
          <w:rFonts w:ascii="Arial" w:hAnsi="Arial" w:cs="Arial"/>
          <w:sz w:val="20"/>
        </w:rPr>
        <w:t xml:space="preserve">we give you </w:t>
      </w:r>
      <w:r w:rsidRPr="000274AE">
        <w:rPr>
          <w:rFonts w:ascii="Arial" w:hAnsi="Arial" w:cs="Arial"/>
          <w:sz w:val="20"/>
        </w:rPr>
        <w:t>may be signed by any employee, solicitor, agent</w:t>
      </w:r>
      <w:r w:rsidR="00CC38D5" w:rsidRPr="000274AE">
        <w:rPr>
          <w:rFonts w:ascii="Arial" w:hAnsi="Arial" w:cs="Arial"/>
          <w:sz w:val="20"/>
        </w:rPr>
        <w:t xml:space="preserve"> or officer</w:t>
      </w:r>
      <w:r w:rsidRPr="000274AE">
        <w:rPr>
          <w:rFonts w:ascii="Arial" w:hAnsi="Arial" w:cs="Arial"/>
          <w:sz w:val="20"/>
        </w:rPr>
        <w:t xml:space="preserve"> on our behalf.</w:t>
      </w:r>
      <w:r w:rsidR="00DE64F7" w:rsidRPr="000274AE">
        <w:rPr>
          <w:rFonts w:ascii="Arial" w:hAnsi="Arial" w:cs="Arial"/>
          <w:sz w:val="20"/>
        </w:rPr>
        <w:t xml:space="preserve">  </w:t>
      </w:r>
    </w:p>
    <w:p w14:paraId="7BB9FB6A" w14:textId="77777777" w:rsidR="00DD28E1" w:rsidRDefault="00DD28E1" w:rsidP="006C14D4">
      <w:pPr>
        <w:pStyle w:val="ListParagraph"/>
        <w:spacing w:before="60" w:afterLines="60" w:after="144" w:line="240" w:lineRule="atLeast"/>
        <w:rPr>
          <w:rFonts w:ascii="Arial" w:hAnsi="Arial" w:cs="Arial"/>
          <w:sz w:val="20"/>
        </w:rPr>
      </w:pPr>
    </w:p>
    <w:p w14:paraId="28EF13BC" w14:textId="77777777" w:rsidR="00DD28E1" w:rsidRDefault="000A5BF1"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BF7ADF">
        <w:rPr>
          <w:rFonts w:ascii="Arial" w:hAnsi="Arial" w:cs="Arial"/>
          <w:b/>
          <w:szCs w:val="22"/>
        </w:rPr>
        <w:t>Lender</w:t>
      </w:r>
      <w:r w:rsidR="00906597" w:rsidRPr="00BF7ADF">
        <w:rPr>
          <w:rFonts w:ascii="Arial" w:hAnsi="Arial" w:cs="Arial"/>
          <w:b/>
          <w:szCs w:val="22"/>
        </w:rPr>
        <w:t>’</w:t>
      </w:r>
      <w:r w:rsidRPr="00BF7ADF">
        <w:rPr>
          <w:rFonts w:ascii="Arial" w:hAnsi="Arial" w:cs="Arial"/>
          <w:b/>
          <w:szCs w:val="22"/>
        </w:rPr>
        <w:t xml:space="preserve">s mortgage insurance </w:t>
      </w:r>
    </w:p>
    <w:p w14:paraId="76D4E172" w14:textId="2EC1BA51" w:rsidR="00DD28E1" w:rsidRDefault="009818D6" w:rsidP="006C14D4">
      <w:pPr>
        <w:pStyle w:val="ListParagraph"/>
        <w:widowControl w:val="0"/>
        <w:spacing w:before="60" w:afterLines="60" w:after="144" w:line="240" w:lineRule="atLeast"/>
        <w:rPr>
          <w:rFonts w:ascii="Arial" w:hAnsi="Arial" w:cs="Arial"/>
          <w:b/>
          <w:sz w:val="20"/>
          <w:highlight w:val="yellow"/>
        </w:rPr>
      </w:pPr>
      <w:r>
        <w:rPr>
          <w:rFonts w:ascii="Arial" w:hAnsi="Arial" w:cs="Arial"/>
          <w:b/>
          <w:noProof/>
          <w:sz w:val="20"/>
          <w:highlight w:val="yellow"/>
          <w:lang w:val="en-US"/>
        </w:rPr>
        <mc:AlternateContent>
          <mc:Choice Requires="wps">
            <w:drawing>
              <wp:anchor distT="0" distB="0" distL="114300" distR="114300" simplePos="0" relativeHeight="251669504" behindDoc="0" locked="0" layoutInCell="1" allowOverlap="1" wp14:anchorId="07D534F2" wp14:editId="7F8BBC3F">
                <wp:simplePos x="0" y="0"/>
                <wp:positionH relativeFrom="column">
                  <wp:posOffset>459740</wp:posOffset>
                </wp:positionH>
                <wp:positionV relativeFrom="paragraph">
                  <wp:posOffset>69850</wp:posOffset>
                </wp:positionV>
                <wp:extent cx="5824855" cy="283845"/>
                <wp:effectExtent l="12065" t="12700" r="11430" b="8255"/>
                <wp:wrapNone/>
                <wp:docPr id="19763703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855" cy="283845"/>
                        </a:xfrm>
                        <a:prstGeom prst="rect">
                          <a:avLst/>
                        </a:prstGeom>
                        <a:solidFill>
                          <a:srgbClr val="FFFFFF"/>
                        </a:solidFill>
                        <a:ln w="9525">
                          <a:solidFill>
                            <a:srgbClr val="000000"/>
                          </a:solidFill>
                          <a:miter lim="800000"/>
                          <a:headEnd/>
                          <a:tailEnd/>
                        </a:ln>
                      </wps:spPr>
                      <wps:txbx>
                        <w:txbxContent>
                          <w:p w14:paraId="7F4A709B" w14:textId="77777777" w:rsidR="00032A02" w:rsidRPr="00906597" w:rsidRDefault="00032A02" w:rsidP="00521DA3">
                            <w:pPr>
                              <w:shd w:val="clear" w:color="auto" w:fill="D9D9D9" w:themeFill="background1" w:themeFillShade="D9"/>
                              <w:spacing w:before="0"/>
                              <w:rPr>
                                <w:rFonts w:ascii="Arial" w:hAnsi="Arial" w:cs="Arial"/>
                                <w:sz w:val="20"/>
                                <w:lang w:val="en-US"/>
                              </w:rPr>
                            </w:pPr>
                            <w:r w:rsidRPr="00D76BDD">
                              <w:rPr>
                                <w:rFonts w:ascii="Arial" w:hAnsi="Arial" w:cs="Arial"/>
                                <w:b/>
                                <w:sz w:val="20"/>
                                <w:lang w:val="en-US"/>
                              </w:rPr>
                              <w:t>Note</w:t>
                            </w:r>
                            <w:r>
                              <w:rPr>
                                <w:rFonts w:ascii="Arial" w:hAnsi="Arial" w:cs="Arial"/>
                                <w:sz w:val="20"/>
                                <w:lang w:val="en-US"/>
                              </w:rPr>
                              <w:t>: Lender’s mortgage insurance is for our protection and may be a condition of your loan.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D534F2" id="Text Box 15" o:spid="_x0000_s1041" type="#_x0000_t202" style="position:absolute;left:0;text-align:left;margin-left:36.2pt;margin-top:5.5pt;width:458.65pt;height:2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">
                <v:textbox>
                  <w:txbxContent>
                    <w:p w14:paraId="7F4A709B" w14:textId="77777777" w:rsidR="00032A02" w:rsidRPr="00906597" w:rsidRDefault="00032A02" w:rsidP="00521DA3">
                      <w:pPr>
                        <w:shd w:val="clear" w:color="auto" w:fill="D9D9D9" w:themeFill="background1" w:themeFillShade="D9"/>
                        <w:spacing w:before="0"/>
                        <w:rPr>
                          <w:rFonts w:ascii="Arial" w:hAnsi="Arial" w:cs="Arial"/>
                          <w:sz w:val="20"/>
                          <w:lang w:val="en-US"/>
                        </w:rPr>
                      </w:pPr>
                      <w:r w:rsidRPr="00D76BDD">
                        <w:rPr>
                          <w:rFonts w:ascii="Arial" w:hAnsi="Arial" w:cs="Arial"/>
                          <w:b/>
                          <w:sz w:val="20"/>
                          <w:lang w:val="en-US"/>
                        </w:rPr>
                        <w:t>Note</w:t>
                      </w:r>
                      <w:r>
                        <w:rPr>
                          <w:rFonts w:ascii="Arial" w:hAnsi="Arial" w:cs="Arial"/>
                          <w:sz w:val="20"/>
                          <w:lang w:val="en-US"/>
                        </w:rPr>
                        <w:t>: Lender’s mortgage insurance is for our protection and may be a condition of your loan.</w:t>
                      </w:r>
                    </w:p>
                  </w:txbxContent>
                </v:textbox>
              </v:shape>
            </w:pict>
          </mc:Fallback>
        </mc:AlternateContent>
      </w:r>
    </w:p>
    <w:p w14:paraId="5FD9BD8F" w14:textId="77777777" w:rsidR="00DD28E1" w:rsidRDefault="00DD28E1" w:rsidP="006C14D4">
      <w:pPr>
        <w:pStyle w:val="ListParagraph"/>
        <w:widowControl w:val="0"/>
        <w:spacing w:before="60" w:afterLines="60" w:after="144" w:line="240" w:lineRule="atLeast"/>
        <w:rPr>
          <w:rFonts w:ascii="Arial" w:hAnsi="Arial" w:cs="Arial"/>
          <w:b/>
          <w:sz w:val="20"/>
          <w:highlight w:val="yellow"/>
        </w:rPr>
      </w:pPr>
    </w:p>
    <w:p w14:paraId="3F4A0D90" w14:textId="77777777" w:rsidR="00DD28E1" w:rsidRDefault="00DD28E1" w:rsidP="006C14D4">
      <w:pPr>
        <w:pStyle w:val="ListParagraph"/>
        <w:widowControl w:val="0"/>
        <w:spacing w:before="60" w:afterLines="60" w:after="144" w:line="240" w:lineRule="atLeast"/>
        <w:rPr>
          <w:rFonts w:ascii="Arial" w:hAnsi="Arial" w:cs="Arial"/>
          <w:b/>
          <w:sz w:val="20"/>
          <w:highlight w:val="yellow"/>
        </w:rPr>
      </w:pPr>
    </w:p>
    <w:p w14:paraId="16F71565" w14:textId="77777777" w:rsidR="00DD28E1" w:rsidRDefault="004A2065" w:rsidP="006C14D4">
      <w:pPr>
        <w:pStyle w:val="ListParagraph"/>
        <w:widowControl w:val="0"/>
        <w:numPr>
          <w:ilvl w:val="1"/>
          <w:numId w:val="4"/>
        </w:numPr>
        <w:spacing w:before="60" w:afterLines="60" w:after="144" w:line="240" w:lineRule="atLeast"/>
        <w:rPr>
          <w:rFonts w:ascii="Arial" w:hAnsi="Arial" w:cs="Arial"/>
          <w:sz w:val="20"/>
        </w:rPr>
      </w:pPr>
      <w:r w:rsidRPr="00671F35">
        <w:rPr>
          <w:rFonts w:ascii="Arial" w:hAnsi="Arial" w:cs="Arial"/>
          <w:sz w:val="20"/>
        </w:rPr>
        <w:t>I</w:t>
      </w:r>
      <w:r w:rsidR="00837337" w:rsidRPr="00671F35">
        <w:rPr>
          <w:rFonts w:ascii="Arial" w:hAnsi="Arial" w:cs="Arial"/>
          <w:sz w:val="20"/>
        </w:rPr>
        <w:t xml:space="preserve">f your </w:t>
      </w:r>
      <w:r w:rsidR="00837337" w:rsidRPr="00671F35">
        <w:rPr>
          <w:rFonts w:ascii="Arial" w:hAnsi="Arial" w:cs="Arial"/>
          <w:i/>
          <w:sz w:val="20"/>
        </w:rPr>
        <w:t>loan agreement</w:t>
      </w:r>
      <w:r w:rsidR="00837337" w:rsidRPr="00671F35">
        <w:rPr>
          <w:rFonts w:ascii="Arial" w:hAnsi="Arial" w:cs="Arial"/>
          <w:sz w:val="20"/>
        </w:rPr>
        <w:t xml:space="preserve"> requires you to pay for lender’s mortgage insurance, this insurance protects us and not you.  The amount paid by you </w:t>
      </w:r>
      <w:r w:rsidR="00A523F6" w:rsidRPr="00671F35">
        <w:rPr>
          <w:rFonts w:ascii="Arial" w:hAnsi="Arial" w:cs="Arial"/>
          <w:sz w:val="20"/>
        </w:rPr>
        <w:t xml:space="preserve">for the lender’s mortgage insurance </w:t>
      </w:r>
      <w:r w:rsidR="00837337" w:rsidRPr="00671F35">
        <w:rPr>
          <w:rFonts w:ascii="Arial" w:hAnsi="Arial" w:cs="Arial"/>
          <w:sz w:val="20"/>
        </w:rPr>
        <w:t>is not refundable if you repay your loan early.</w:t>
      </w:r>
    </w:p>
    <w:p w14:paraId="1FFC937E" w14:textId="77777777" w:rsidR="00DD28E1" w:rsidRDefault="00DD28E1" w:rsidP="006C14D4">
      <w:pPr>
        <w:pStyle w:val="ListParagraph"/>
        <w:widowControl w:val="0"/>
        <w:spacing w:before="60" w:afterLines="60" w:after="144" w:line="240" w:lineRule="atLeast"/>
        <w:rPr>
          <w:rFonts w:ascii="Arial" w:hAnsi="Arial" w:cs="Arial"/>
          <w:sz w:val="20"/>
          <w:highlight w:val="yellow"/>
        </w:rPr>
      </w:pPr>
    </w:p>
    <w:p w14:paraId="37B30D69" w14:textId="77777777" w:rsidR="00DD28E1" w:rsidRDefault="0009359F" w:rsidP="006C14D4">
      <w:pPr>
        <w:pStyle w:val="ListParagraph"/>
        <w:widowControl w:val="0"/>
        <w:numPr>
          <w:ilvl w:val="1"/>
          <w:numId w:val="4"/>
        </w:numPr>
        <w:spacing w:before="60" w:afterLines="60" w:after="144" w:line="240" w:lineRule="atLeast"/>
        <w:rPr>
          <w:rFonts w:ascii="Arial" w:hAnsi="Arial" w:cs="Arial"/>
          <w:sz w:val="20"/>
        </w:rPr>
      </w:pPr>
      <w:r w:rsidRPr="0009359F">
        <w:rPr>
          <w:rFonts w:ascii="Arial" w:hAnsi="Arial" w:cs="Arial"/>
          <w:sz w:val="20"/>
        </w:rPr>
        <w:t xml:space="preserve">If you default under your mortgage, resulting in the sale of the </w:t>
      </w:r>
      <w:r w:rsidRPr="0009359F">
        <w:rPr>
          <w:rFonts w:ascii="Arial" w:hAnsi="Arial" w:cs="Arial"/>
          <w:i/>
          <w:sz w:val="20"/>
        </w:rPr>
        <w:t>security</w:t>
      </w:r>
      <w:r w:rsidRPr="0009359F">
        <w:rPr>
          <w:rFonts w:ascii="Arial" w:hAnsi="Arial" w:cs="Arial"/>
          <w:sz w:val="20"/>
        </w:rPr>
        <w:t xml:space="preserve"> property and the sale proceeds are insufficient to fully repay your loan, we may incur loss.  We may recover this loss under our lender’s mortgage insurance policy.  However, you are still legally responsible for repaying the amount outstanding under the mortgage because you are not protected by the lender’s mortgage insurance policy.</w:t>
      </w:r>
    </w:p>
    <w:p w14:paraId="6B16374E" w14:textId="77777777" w:rsidR="00032A02" w:rsidRPr="00032A02" w:rsidRDefault="00032A02" w:rsidP="00032A02">
      <w:pPr>
        <w:pStyle w:val="ListParagraph"/>
        <w:rPr>
          <w:rFonts w:ascii="Arial" w:hAnsi="Arial" w:cs="Arial"/>
          <w:sz w:val="20"/>
        </w:rPr>
      </w:pPr>
    </w:p>
    <w:p w14:paraId="4E549416" w14:textId="77777777" w:rsidR="00DD28E1" w:rsidRDefault="00CE3655"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BF7ADF">
        <w:rPr>
          <w:rFonts w:ascii="Arial" w:hAnsi="Arial" w:cs="Arial"/>
          <w:b/>
          <w:szCs w:val="22"/>
        </w:rPr>
        <w:t>Introduction or referral of your loan by a third party</w:t>
      </w:r>
    </w:p>
    <w:p w14:paraId="1DC1E770" w14:textId="77777777" w:rsidR="00DD28E1" w:rsidRDefault="00DD28E1" w:rsidP="006C14D4">
      <w:pPr>
        <w:pStyle w:val="ListParagraph"/>
        <w:widowControl w:val="0"/>
        <w:spacing w:before="60" w:afterLines="60" w:after="144" w:line="240" w:lineRule="atLeast"/>
        <w:rPr>
          <w:rFonts w:ascii="Arial" w:hAnsi="Arial" w:cs="Arial"/>
          <w:b/>
          <w:sz w:val="20"/>
        </w:rPr>
      </w:pPr>
    </w:p>
    <w:p w14:paraId="32D86631" w14:textId="77777777" w:rsidR="00DD28E1" w:rsidRDefault="00007F4E"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If your loan was introduced to us by a</w:t>
      </w:r>
      <w:r w:rsidR="007D5358" w:rsidRPr="000274AE">
        <w:rPr>
          <w:rFonts w:ascii="Arial" w:hAnsi="Arial" w:cs="Arial"/>
          <w:sz w:val="20"/>
        </w:rPr>
        <w:t>n introducer or</w:t>
      </w:r>
      <w:r w:rsidRPr="000274AE">
        <w:rPr>
          <w:rFonts w:ascii="Arial" w:hAnsi="Arial" w:cs="Arial"/>
          <w:sz w:val="20"/>
        </w:rPr>
        <w:t xml:space="preserve"> </w:t>
      </w:r>
      <w:r w:rsidR="0092112E" w:rsidRPr="000274AE">
        <w:rPr>
          <w:rFonts w:ascii="Arial" w:hAnsi="Arial" w:cs="Arial"/>
          <w:sz w:val="20"/>
        </w:rPr>
        <w:t>m</w:t>
      </w:r>
      <w:r w:rsidRPr="000274AE">
        <w:rPr>
          <w:rFonts w:ascii="Arial" w:hAnsi="Arial" w:cs="Arial"/>
          <w:sz w:val="20"/>
        </w:rPr>
        <w:t xml:space="preserve">ortgage </w:t>
      </w:r>
      <w:r w:rsidR="0092112E" w:rsidRPr="000274AE">
        <w:rPr>
          <w:rFonts w:ascii="Arial" w:hAnsi="Arial" w:cs="Arial"/>
          <w:sz w:val="20"/>
        </w:rPr>
        <w:t>o</w:t>
      </w:r>
      <w:r w:rsidRPr="000274AE">
        <w:rPr>
          <w:rFonts w:ascii="Arial" w:hAnsi="Arial" w:cs="Arial"/>
          <w:sz w:val="20"/>
        </w:rPr>
        <w:t xml:space="preserve">riginator, then the </w:t>
      </w:r>
      <w:r w:rsidR="007D5358" w:rsidRPr="000274AE">
        <w:rPr>
          <w:rFonts w:ascii="Arial" w:hAnsi="Arial" w:cs="Arial"/>
          <w:sz w:val="20"/>
        </w:rPr>
        <w:t xml:space="preserve">introducer or </w:t>
      </w:r>
      <w:r w:rsidR="0092112E" w:rsidRPr="000274AE">
        <w:rPr>
          <w:rFonts w:ascii="Arial" w:hAnsi="Arial" w:cs="Arial"/>
          <w:sz w:val="20"/>
        </w:rPr>
        <w:t>m</w:t>
      </w:r>
      <w:r w:rsidRPr="000274AE">
        <w:rPr>
          <w:rFonts w:ascii="Arial" w:hAnsi="Arial" w:cs="Arial"/>
          <w:sz w:val="20"/>
        </w:rPr>
        <w:t xml:space="preserve">ortgage </w:t>
      </w:r>
      <w:r w:rsidR="0092112E" w:rsidRPr="000274AE">
        <w:rPr>
          <w:rFonts w:ascii="Arial" w:hAnsi="Arial" w:cs="Arial"/>
          <w:sz w:val="20"/>
        </w:rPr>
        <w:t>o</w:t>
      </w:r>
      <w:r w:rsidRPr="000274AE">
        <w:rPr>
          <w:rFonts w:ascii="Arial" w:hAnsi="Arial" w:cs="Arial"/>
          <w:sz w:val="20"/>
        </w:rPr>
        <w:t xml:space="preserve">riginator may assist you with your enquiries and with other administrative matters relating to this </w:t>
      </w:r>
      <w:r w:rsidRPr="000274AE">
        <w:rPr>
          <w:rFonts w:ascii="Arial" w:hAnsi="Arial" w:cs="Arial"/>
          <w:i/>
          <w:sz w:val="20"/>
        </w:rPr>
        <w:t>loan agreement</w:t>
      </w:r>
      <w:r w:rsidR="0092112E" w:rsidRPr="000274AE">
        <w:rPr>
          <w:rFonts w:ascii="Arial" w:hAnsi="Arial" w:cs="Arial"/>
          <w:sz w:val="20"/>
        </w:rPr>
        <w:t xml:space="preserve"> that we allow</w:t>
      </w:r>
      <w:r w:rsidR="007D5358" w:rsidRPr="000274AE">
        <w:rPr>
          <w:rFonts w:ascii="Arial" w:hAnsi="Arial" w:cs="Arial"/>
          <w:sz w:val="20"/>
        </w:rPr>
        <w:t xml:space="preserve"> from time to time</w:t>
      </w:r>
      <w:r w:rsidRPr="000274AE">
        <w:rPr>
          <w:rFonts w:ascii="Arial" w:hAnsi="Arial" w:cs="Arial"/>
          <w:sz w:val="20"/>
        </w:rPr>
        <w:t xml:space="preserve">.  If you have any queries relating to your </w:t>
      </w:r>
      <w:r w:rsidRPr="000274AE">
        <w:rPr>
          <w:rFonts w:ascii="Arial" w:hAnsi="Arial" w:cs="Arial"/>
          <w:i/>
          <w:sz w:val="20"/>
        </w:rPr>
        <w:t>loan agreement</w:t>
      </w:r>
      <w:r w:rsidRPr="000274AE">
        <w:rPr>
          <w:rFonts w:ascii="Arial" w:hAnsi="Arial" w:cs="Arial"/>
          <w:sz w:val="20"/>
        </w:rPr>
        <w:t xml:space="preserve"> (for example, regarding repayments, statements etc) please contact your </w:t>
      </w:r>
      <w:r w:rsidR="007D5358" w:rsidRPr="000274AE">
        <w:rPr>
          <w:rFonts w:ascii="Arial" w:hAnsi="Arial" w:cs="Arial"/>
          <w:sz w:val="20"/>
        </w:rPr>
        <w:t xml:space="preserve">introducer or </w:t>
      </w:r>
      <w:r w:rsidRPr="000274AE">
        <w:rPr>
          <w:rFonts w:ascii="Arial" w:hAnsi="Arial" w:cs="Arial"/>
          <w:sz w:val="20"/>
        </w:rPr>
        <w:t xml:space="preserve">mortgage originator first.  </w:t>
      </w:r>
      <w:r w:rsidR="007D5358" w:rsidRPr="000274AE">
        <w:rPr>
          <w:rFonts w:ascii="Arial" w:hAnsi="Arial" w:cs="Arial"/>
          <w:sz w:val="20"/>
        </w:rPr>
        <w:t xml:space="preserve">However, nothing prevents you from also </w:t>
      </w:r>
      <w:r w:rsidRPr="000274AE">
        <w:rPr>
          <w:rFonts w:ascii="Arial" w:hAnsi="Arial" w:cs="Arial"/>
          <w:sz w:val="20"/>
        </w:rPr>
        <w:t>contact</w:t>
      </w:r>
      <w:r w:rsidR="007D5358" w:rsidRPr="000274AE">
        <w:rPr>
          <w:rFonts w:ascii="Arial" w:hAnsi="Arial" w:cs="Arial"/>
          <w:sz w:val="20"/>
        </w:rPr>
        <w:t xml:space="preserve">ing </w:t>
      </w:r>
      <w:r w:rsidRPr="000274AE">
        <w:rPr>
          <w:rFonts w:ascii="Arial" w:hAnsi="Arial" w:cs="Arial"/>
          <w:sz w:val="20"/>
        </w:rPr>
        <w:t xml:space="preserve">us </w:t>
      </w:r>
      <w:r w:rsidR="007D5358" w:rsidRPr="000274AE">
        <w:rPr>
          <w:rFonts w:ascii="Arial" w:hAnsi="Arial" w:cs="Arial"/>
          <w:sz w:val="20"/>
        </w:rPr>
        <w:t xml:space="preserve">about your </w:t>
      </w:r>
      <w:r w:rsidR="007D5358" w:rsidRPr="000274AE">
        <w:rPr>
          <w:rFonts w:ascii="Arial" w:hAnsi="Arial" w:cs="Arial"/>
          <w:i/>
          <w:sz w:val="20"/>
        </w:rPr>
        <w:t>loan agreement</w:t>
      </w:r>
      <w:r w:rsidRPr="000274AE">
        <w:rPr>
          <w:rFonts w:ascii="Arial" w:hAnsi="Arial" w:cs="Arial"/>
          <w:sz w:val="20"/>
        </w:rPr>
        <w:t xml:space="preserve">.  In certain circumstances we may decide to change your </w:t>
      </w:r>
      <w:r w:rsidR="000B1173" w:rsidRPr="000274AE">
        <w:rPr>
          <w:rFonts w:ascii="Arial" w:hAnsi="Arial" w:cs="Arial"/>
          <w:sz w:val="20"/>
        </w:rPr>
        <w:t xml:space="preserve">introducer or </w:t>
      </w:r>
      <w:r w:rsidRPr="000274AE">
        <w:rPr>
          <w:rFonts w:ascii="Arial" w:hAnsi="Arial" w:cs="Arial"/>
          <w:sz w:val="20"/>
        </w:rPr>
        <w:t>mortgage originator</w:t>
      </w:r>
      <w:r w:rsidR="000B1173">
        <w:rPr>
          <w:rFonts w:ascii="Arial" w:hAnsi="Arial" w:cs="Arial"/>
          <w:sz w:val="20"/>
        </w:rPr>
        <w:t xml:space="preserve"> (with respect to management of any ongoing enquiries and other administrative matters)</w:t>
      </w:r>
      <w:r w:rsidRPr="000274AE">
        <w:rPr>
          <w:rFonts w:ascii="Arial" w:hAnsi="Arial" w:cs="Arial"/>
          <w:sz w:val="20"/>
        </w:rPr>
        <w:t xml:space="preserve">.  We will inform you if your </w:t>
      </w:r>
      <w:r w:rsidR="000B1173">
        <w:rPr>
          <w:rFonts w:ascii="Arial" w:hAnsi="Arial" w:cs="Arial"/>
          <w:sz w:val="20"/>
        </w:rPr>
        <w:t xml:space="preserve">introducer or </w:t>
      </w:r>
      <w:r w:rsidRPr="000274AE">
        <w:rPr>
          <w:rFonts w:ascii="Arial" w:hAnsi="Arial" w:cs="Arial"/>
          <w:sz w:val="20"/>
        </w:rPr>
        <w:t>mortgage originator</w:t>
      </w:r>
      <w:r w:rsidRPr="000274AE">
        <w:rPr>
          <w:rFonts w:ascii="Arial" w:hAnsi="Arial" w:cs="Arial"/>
          <w:i/>
          <w:sz w:val="20"/>
        </w:rPr>
        <w:t xml:space="preserve"> </w:t>
      </w:r>
      <w:r w:rsidRPr="000274AE">
        <w:rPr>
          <w:rFonts w:ascii="Arial" w:hAnsi="Arial" w:cs="Arial"/>
          <w:sz w:val="20"/>
        </w:rPr>
        <w:t>changes.</w:t>
      </w:r>
    </w:p>
    <w:p w14:paraId="32D5299D" w14:textId="77777777" w:rsidR="00DD28E1" w:rsidRDefault="00DD28E1" w:rsidP="006C14D4">
      <w:pPr>
        <w:pStyle w:val="ListParagraph"/>
        <w:spacing w:before="60" w:afterLines="60" w:after="144" w:line="240" w:lineRule="atLeast"/>
        <w:rPr>
          <w:rFonts w:ascii="Arial" w:hAnsi="Arial" w:cs="Arial"/>
          <w:sz w:val="20"/>
        </w:rPr>
      </w:pPr>
    </w:p>
    <w:p w14:paraId="36AA2E46" w14:textId="77777777" w:rsidR="00DD28E1" w:rsidRDefault="0079460B"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BF7ADF">
        <w:rPr>
          <w:rFonts w:ascii="Arial" w:hAnsi="Arial" w:cs="Arial"/>
          <w:b/>
          <w:szCs w:val="22"/>
        </w:rPr>
        <w:t xml:space="preserve">If there is more than one </w:t>
      </w:r>
      <w:r w:rsidR="0006365B" w:rsidRPr="00BF7ADF">
        <w:rPr>
          <w:rFonts w:ascii="Arial" w:hAnsi="Arial" w:cs="Arial"/>
          <w:b/>
          <w:szCs w:val="22"/>
        </w:rPr>
        <w:t>borrower</w:t>
      </w:r>
    </w:p>
    <w:p w14:paraId="39BDFCC9" w14:textId="0FE5E327" w:rsidR="00DD28E1" w:rsidRDefault="009818D6" w:rsidP="006C14D4">
      <w:pPr>
        <w:pStyle w:val="ListParagraph"/>
        <w:widowControl w:val="0"/>
        <w:spacing w:before="60" w:afterLines="60" w:after="144" w:line="240" w:lineRule="atLeast"/>
        <w:rPr>
          <w:rFonts w:ascii="Arial" w:hAnsi="Arial" w:cs="Arial"/>
          <w:b/>
          <w:sz w:val="20"/>
        </w:rPr>
      </w:pPr>
      <w:r>
        <w:rPr>
          <w:noProof/>
          <w:lang w:val="en-US"/>
        </w:rPr>
        <mc:AlternateContent>
          <mc:Choice Requires="wps">
            <w:drawing>
              <wp:anchor distT="0" distB="0" distL="114300" distR="114300" simplePos="0" relativeHeight="251670528" behindDoc="0" locked="0" layoutInCell="1" allowOverlap="1" wp14:anchorId="195CD579" wp14:editId="4126FDDD">
                <wp:simplePos x="0" y="0"/>
                <wp:positionH relativeFrom="column">
                  <wp:posOffset>437515</wp:posOffset>
                </wp:positionH>
                <wp:positionV relativeFrom="paragraph">
                  <wp:posOffset>113030</wp:posOffset>
                </wp:positionV>
                <wp:extent cx="5847080" cy="680720"/>
                <wp:effectExtent l="8890" t="8255" r="11430" b="6350"/>
                <wp:wrapNone/>
                <wp:docPr id="137401960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7080" cy="680720"/>
                        </a:xfrm>
                        <a:prstGeom prst="rect">
                          <a:avLst/>
                        </a:prstGeom>
                        <a:solidFill>
                          <a:srgbClr val="FFFFFF"/>
                        </a:solidFill>
                        <a:ln w="9525">
                          <a:solidFill>
                            <a:srgbClr val="000000"/>
                          </a:solidFill>
                          <a:miter lim="800000"/>
                          <a:headEnd/>
                          <a:tailEnd/>
                        </a:ln>
                      </wps:spPr>
                      <wps:txbx>
                        <w:txbxContent>
                          <w:p w14:paraId="4D6F1C44" w14:textId="77777777" w:rsidR="00032A02" w:rsidRPr="00EB4EAC" w:rsidRDefault="00032A02" w:rsidP="00521DA3">
                            <w:pPr>
                              <w:shd w:val="clear" w:color="auto" w:fill="D9D9D9" w:themeFill="background1" w:themeFillShade="D9"/>
                              <w:spacing w:before="0"/>
                              <w:rPr>
                                <w:b/>
                              </w:rPr>
                            </w:pPr>
                            <w:r w:rsidRPr="00D76BDD">
                              <w:rPr>
                                <w:rFonts w:ascii="Arial" w:hAnsi="Arial" w:cs="Arial"/>
                                <w:b/>
                                <w:sz w:val="20"/>
                              </w:rPr>
                              <w:t>Warning</w:t>
                            </w:r>
                            <w:r w:rsidRPr="007A03FC">
                              <w:rPr>
                                <w:rFonts w:ascii="Arial" w:hAnsi="Arial" w:cs="Arial"/>
                                <w:sz w:val="20"/>
                              </w:rPr>
                              <w:t xml:space="preserve">: If there is more than one borrower, each borrower can be required to pay the whole amount under the loan agreement even if they may have some other arrangement between them or they do not benefit equally from the loan.  Also refer to Part F, </w:t>
                            </w:r>
                            <w:proofErr w:type="gramStart"/>
                            <w:r w:rsidRPr="007A03FC">
                              <w:rPr>
                                <w:rFonts w:ascii="Arial" w:hAnsi="Arial" w:cs="Arial"/>
                                <w:sz w:val="20"/>
                              </w:rPr>
                              <w:t>in regards to</w:t>
                            </w:r>
                            <w:proofErr w:type="gramEnd"/>
                            <w:r w:rsidRPr="007A03FC">
                              <w:rPr>
                                <w:rFonts w:ascii="Arial" w:hAnsi="Arial" w:cs="Arial"/>
                                <w:sz w:val="20"/>
                              </w:rPr>
                              <w:t xml:space="preserve"> use of an electronic platform to access your account.</w:t>
                            </w:r>
                            <w:r>
                              <w:rPr>
                                <w:rFonts w:ascii="Arial" w:hAnsi="Arial" w:cs="Arial"/>
                                <w:sz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CD579" id="Text Box 16" o:spid="_x0000_s1042" type="#_x0000_t202" style="position:absolute;left:0;text-align:left;margin-left:34.45pt;margin-top:8.9pt;width:460.4pt;height:5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">
                <v:textbox>
                  <w:txbxContent>
                    <w:p w14:paraId="4D6F1C44" w14:textId="77777777" w:rsidR="00032A02" w:rsidRPr="00EB4EAC" w:rsidRDefault="00032A02" w:rsidP="00521DA3">
                      <w:pPr>
                        <w:shd w:val="clear" w:color="auto" w:fill="D9D9D9" w:themeFill="background1" w:themeFillShade="D9"/>
                        <w:spacing w:before="0"/>
                        <w:rPr>
                          <w:b/>
                        </w:rPr>
                      </w:pPr>
                      <w:r w:rsidRPr="00D76BDD">
                        <w:rPr>
                          <w:rFonts w:ascii="Arial" w:hAnsi="Arial" w:cs="Arial"/>
                          <w:b/>
                          <w:sz w:val="20"/>
                        </w:rPr>
                        <w:t>Warning</w:t>
                      </w:r>
                      <w:r w:rsidRPr="007A03FC">
                        <w:rPr>
                          <w:rFonts w:ascii="Arial" w:hAnsi="Arial" w:cs="Arial"/>
                          <w:sz w:val="20"/>
                        </w:rPr>
                        <w:t>: If there is more than one borrower, each borrower can be required to pay the whole amount under the loan agreement even if they may have some other arrangement between them or they do not benefit equally from the loan.  Also refer to Part F, in regards to use of an electronic platform to access your account.</w:t>
                      </w:r>
                      <w:r>
                        <w:rPr>
                          <w:rFonts w:ascii="Arial" w:hAnsi="Arial" w:cs="Arial"/>
                          <w:sz w:val="20"/>
                        </w:rPr>
                        <w:t xml:space="preserve"> </w:t>
                      </w:r>
                    </w:p>
                  </w:txbxContent>
                </v:textbox>
              </v:shape>
            </w:pict>
          </mc:Fallback>
        </mc:AlternateContent>
      </w:r>
    </w:p>
    <w:p w14:paraId="48977E31" w14:textId="77777777" w:rsidR="00DD28E1" w:rsidRDefault="00DD28E1" w:rsidP="006C14D4">
      <w:pPr>
        <w:pStyle w:val="ListParagraph"/>
        <w:widowControl w:val="0"/>
        <w:spacing w:before="60" w:afterLines="60" w:after="144" w:line="240" w:lineRule="atLeast"/>
        <w:rPr>
          <w:rFonts w:ascii="Arial" w:hAnsi="Arial" w:cs="Arial"/>
          <w:b/>
          <w:sz w:val="20"/>
        </w:rPr>
      </w:pPr>
    </w:p>
    <w:p w14:paraId="76D0E91A" w14:textId="77777777" w:rsidR="00DD28E1" w:rsidRDefault="00DD28E1" w:rsidP="006C14D4">
      <w:pPr>
        <w:pStyle w:val="ListParagraph"/>
        <w:widowControl w:val="0"/>
        <w:spacing w:before="60" w:afterLines="60" w:after="144" w:line="240" w:lineRule="atLeast"/>
        <w:rPr>
          <w:rFonts w:ascii="Arial" w:hAnsi="Arial" w:cs="Arial"/>
          <w:b/>
          <w:sz w:val="20"/>
        </w:rPr>
      </w:pPr>
    </w:p>
    <w:p w14:paraId="478B7957" w14:textId="77777777" w:rsidR="00DD28E1" w:rsidRDefault="00DD28E1" w:rsidP="006C14D4">
      <w:pPr>
        <w:pStyle w:val="ListParagraph"/>
        <w:widowControl w:val="0"/>
        <w:spacing w:before="60" w:afterLines="60" w:after="144" w:line="240" w:lineRule="atLeast"/>
        <w:rPr>
          <w:rFonts w:ascii="Arial" w:hAnsi="Arial" w:cs="Arial"/>
          <w:b/>
          <w:sz w:val="20"/>
        </w:rPr>
      </w:pPr>
    </w:p>
    <w:p w14:paraId="4CBAD1DA" w14:textId="77777777" w:rsidR="00DD28E1" w:rsidRDefault="00DD28E1" w:rsidP="006C14D4">
      <w:pPr>
        <w:pStyle w:val="ListParagraph"/>
        <w:widowControl w:val="0"/>
        <w:spacing w:before="60" w:afterLines="60" w:after="144" w:line="240" w:lineRule="atLeast"/>
        <w:rPr>
          <w:rFonts w:ascii="Arial" w:hAnsi="Arial" w:cs="Arial"/>
          <w:b/>
          <w:sz w:val="20"/>
        </w:rPr>
      </w:pPr>
    </w:p>
    <w:p w14:paraId="36116A78" w14:textId="77777777" w:rsidR="00DD28E1" w:rsidRDefault="00DD28E1" w:rsidP="006C14D4">
      <w:pPr>
        <w:pStyle w:val="ListParagraph"/>
        <w:widowControl w:val="0"/>
        <w:spacing w:before="60" w:afterLines="60" w:after="144" w:line="240" w:lineRule="atLeast"/>
        <w:rPr>
          <w:rFonts w:ascii="Arial" w:hAnsi="Arial" w:cs="Arial"/>
          <w:b/>
          <w:sz w:val="20"/>
        </w:rPr>
      </w:pPr>
    </w:p>
    <w:p w14:paraId="552E4201" w14:textId="77777777" w:rsidR="00DD28E1" w:rsidRDefault="00080B14" w:rsidP="006C14D4">
      <w:pPr>
        <w:pStyle w:val="ListParagraph"/>
        <w:widowControl w:val="0"/>
        <w:numPr>
          <w:ilvl w:val="1"/>
          <w:numId w:val="4"/>
        </w:numPr>
        <w:spacing w:before="60" w:afterLines="60" w:after="144" w:line="240" w:lineRule="atLeast"/>
        <w:rPr>
          <w:rFonts w:ascii="Arial" w:hAnsi="Arial" w:cs="Arial"/>
          <w:sz w:val="20"/>
        </w:rPr>
      </w:pPr>
      <w:r w:rsidRPr="007A068C">
        <w:rPr>
          <w:rFonts w:ascii="Arial" w:hAnsi="Arial" w:cs="Arial"/>
          <w:sz w:val="20"/>
        </w:rPr>
        <w:t xml:space="preserve">If there are two or more of you, each of you is individually liable, and all of you are jointly liable.  A reference to "you" means each of you separately and together.  This means we may sue any one of you for the </w:t>
      </w:r>
      <w:r w:rsidR="00117D2C" w:rsidRPr="007A068C">
        <w:rPr>
          <w:rFonts w:ascii="Arial" w:hAnsi="Arial" w:cs="Arial"/>
          <w:sz w:val="20"/>
        </w:rPr>
        <w:t>entire amount</w:t>
      </w:r>
      <w:r w:rsidRPr="007A068C">
        <w:rPr>
          <w:rFonts w:ascii="Arial" w:hAnsi="Arial" w:cs="Arial"/>
          <w:sz w:val="20"/>
        </w:rPr>
        <w:t xml:space="preserve"> outstanding.  </w:t>
      </w:r>
      <w:r w:rsidR="00117D2C" w:rsidRPr="007A068C">
        <w:rPr>
          <w:rFonts w:ascii="Arial" w:hAnsi="Arial" w:cs="Arial"/>
          <w:sz w:val="20"/>
        </w:rPr>
        <w:t>References to a person include</w:t>
      </w:r>
      <w:r w:rsidRPr="007A068C">
        <w:rPr>
          <w:rFonts w:ascii="Arial" w:hAnsi="Arial" w:cs="Arial"/>
          <w:sz w:val="20"/>
        </w:rPr>
        <w:t xml:space="preserve"> companies and trusts and any other kind of body.  Singular words include plural </w:t>
      </w:r>
      <w:r w:rsidRPr="00D16AEF">
        <w:rPr>
          <w:rFonts w:ascii="Arial" w:hAnsi="Arial" w:cs="Arial"/>
          <w:sz w:val="20"/>
        </w:rPr>
        <w:t>words and vice versa.</w:t>
      </w:r>
    </w:p>
    <w:p w14:paraId="6AA6F3FB" w14:textId="77777777" w:rsidR="00DD28E1" w:rsidRDefault="00DD28E1" w:rsidP="006C14D4">
      <w:pPr>
        <w:pStyle w:val="ListParagraph"/>
        <w:widowControl w:val="0"/>
        <w:spacing w:before="60" w:afterLines="60" w:after="144" w:line="240" w:lineRule="atLeast"/>
        <w:rPr>
          <w:rFonts w:ascii="Arial" w:hAnsi="Arial" w:cs="Arial"/>
          <w:sz w:val="20"/>
        </w:rPr>
      </w:pPr>
    </w:p>
    <w:p w14:paraId="21EAD94C" w14:textId="77777777" w:rsidR="00DD28E1" w:rsidRDefault="00080B14" w:rsidP="006C14D4">
      <w:pPr>
        <w:pStyle w:val="ListParagraph"/>
        <w:widowControl w:val="0"/>
        <w:numPr>
          <w:ilvl w:val="1"/>
          <w:numId w:val="4"/>
        </w:numPr>
        <w:spacing w:before="60" w:afterLines="60" w:after="144" w:line="240" w:lineRule="atLeast"/>
        <w:rPr>
          <w:rFonts w:ascii="Arial" w:hAnsi="Arial" w:cs="Arial"/>
          <w:sz w:val="20"/>
        </w:rPr>
      </w:pPr>
      <w:r w:rsidRPr="00296E1D">
        <w:rPr>
          <w:rFonts w:ascii="Arial" w:hAnsi="Arial" w:cs="Arial"/>
          <w:sz w:val="20"/>
        </w:rPr>
        <w:t xml:space="preserve">You agree that each </w:t>
      </w:r>
      <w:r w:rsidR="00197361" w:rsidRPr="00296E1D">
        <w:rPr>
          <w:rFonts w:ascii="Arial" w:hAnsi="Arial" w:cs="Arial"/>
          <w:sz w:val="20"/>
        </w:rPr>
        <w:t xml:space="preserve">of you </w:t>
      </w:r>
      <w:r w:rsidRPr="00296E1D">
        <w:rPr>
          <w:rFonts w:ascii="Arial" w:hAnsi="Arial" w:cs="Arial"/>
          <w:sz w:val="20"/>
        </w:rPr>
        <w:t xml:space="preserve">can bind each other.  For example, any one of </w:t>
      </w:r>
      <w:r w:rsidR="00197361" w:rsidRPr="00296E1D">
        <w:rPr>
          <w:rFonts w:ascii="Arial" w:hAnsi="Arial" w:cs="Arial"/>
          <w:sz w:val="20"/>
        </w:rPr>
        <w:t xml:space="preserve">you </w:t>
      </w:r>
      <w:r w:rsidRPr="00296E1D">
        <w:rPr>
          <w:rFonts w:ascii="Arial" w:hAnsi="Arial" w:cs="Arial"/>
          <w:sz w:val="20"/>
        </w:rPr>
        <w:t xml:space="preserve">can </w:t>
      </w:r>
      <w:r w:rsidR="00197361" w:rsidRPr="00296E1D">
        <w:rPr>
          <w:rFonts w:ascii="Arial" w:hAnsi="Arial" w:cs="Arial"/>
          <w:sz w:val="20"/>
        </w:rPr>
        <w:t xml:space="preserve">(where available and in accordance with the </w:t>
      </w:r>
      <w:r w:rsidR="00197361" w:rsidRPr="00296E1D">
        <w:rPr>
          <w:rFonts w:ascii="Arial" w:hAnsi="Arial" w:cs="Arial"/>
          <w:i/>
          <w:sz w:val="20"/>
        </w:rPr>
        <w:t>loan agreement</w:t>
      </w:r>
      <w:r w:rsidR="00197361" w:rsidRPr="00296E1D">
        <w:rPr>
          <w:rFonts w:ascii="Arial" w:hAnsi="Arial" w:cs="Arial"/>
          <w:sz w:val="20"/>
        </w:rPr>
        <w:t xml:space="preserve">) </w:t>
      </w:r>
      <w:r w:rsidRPr="00296E1D">
        <w:rPr>
          <w:rFonts w:ascii="Arial" w:hAnsi="Arial" w:cs="Arial"/>
          <w:sz w:val="20"/>
        </w:rPr>
        <w:t>authorise a redraw, a split into one or more sub-loan</w:t>
      </w:r>
      <w:r w:rsidR="00197361" w:rsidRPr="00296E1D">
        <w:rPr>
          <w:rFonts w:ascii="Arial" w:hAnsi="Arial" w:cs="Arial"/>
          <w:sz w:val="20"/>
        </w:rPr>
        <w:t xml:space="preserve"> account</w:t>
      </w:r>
      <w:r w:rsidRPr="00296E1D">
        <w:rPr>
          <w:rFonts w:ascii="Arial" w:hAnsi="Arial" w:cs="Arial"/>
          <w:sz w:val="20"/>
        </w:rPr>
        <w:t xml:space="preserve">s, </w:t>
      </w:r>
      <w:r w:rsidR="00197361" w:rsidRPr="00296E1D">
        <w:rPr>
          <w:rFonts w:ascii="Arial" w:hAnsi="Arial" w:cs="Arial"/>
          <w:sz w:val="20"/>
        </w:rPr>
        <w:t xml:space="preserve">withdraw or transfer funds from an </w:t>
      </w:r>
      <w:r w:rsidR="00197361" w:rsidRPr="00296E1D">
        <w:rPr>
          <w:rFonts w:ascii="Arial" w:hAnsi="Arial" w:cs="Arial"/>
          <w:i/>
          <w:sz w:val="20"/>
        </w:rPr>
        <w:t>account</w:t>
      </w:r>
      <w:r w:rsidR="00197361" w:rsidRPr="00296E1D">
        <w:rPr>
          <w:rFonts w:ascii="Arial" w:hAnsi="Arial" w:cs="Arial"/>
          <w:sz w:val="20"/>
        </w:rPr>
        <w:t xml:space="preserve"> including via an electronic platform </w:t>
      </w:r>
      <w:r w:rsidR="00837506" w:rsidRPr="00296E1D">
        <w:rPr>
          <w:rFonts w:ascii="Arial" w:hAnsi="Arial" w:cs="Arial"/>
          <w:sz w:val="20"/>
        </w:rPr>
        <w:t xml:space="preserve">(refer to Part F for more information) </w:t>
      </w:r>
      <w:r w:rsidR="00197361" w:rsidRPr="00296E1D">
        <w:rPr>
          <w:rFonts w:ascii="Arial" w:hAnsi="Arial" w:cs="Arial"/>
          <w:sz w:val="20"/>
        </w:rPr>
        <w:t xml:space="preserve">including a mortgage loan offset facility </w:t>
      </w:r>
      <w:r w:rsidRPr="00296E1D">
        <w:rPr>
          <w:rFonts w:ascii="Arial" w:hAnsi="Arial" w:cs="Arial"/>
          <w:sz w:val="20"/>
        </w:rPr>
        <w:t xml:space="preserve">or any other activity in respect of your </w:t>
      </w:r>
      <w:r w:rsidR="004471F2" w:rsidRPr="00296E1D">
        <w:rPr>
          <w:rFonts w:ascii="Arial" w:hAnsi="Arial" w:cs="Arial"/>
          <w:sz w:val="20"/>
        </w:rPr>
        <w:t>account</w:t>
      </w:r>
      <w:r w:rsidRPr="00296E1D">
        <w:rPr>
          <w:rFonts w:ascii="Arial" w:hAnsi="Arial" w:cs="Arial"/>
          <w:sz w:val="20"/>
        </w:rPr>
        <w:t xml:space="preserve">.  Each </w:t>
      </w:r>
      <w:r w:rsidR="00197361" w:rsidRPr="00296E1D">
        <w:rPr>
          <w:rFonts w:ascii="Arial" w:hAnsi="Arial" w:cs="Arial"/>
          <w:sz w:val="20"/>
        </w:rPr>
        <w:t xml:space="preserve">of you </w:t>
      </w:r>
      <w:r w:rsidRPr="00296E1D">
        <w:rPr>
          <w:rFonts w:ascii="Arial" w:hAnsi="Arial" w:cs="Arial"/>
          <w:sz w:val="20"/>
        </w:rPr>
        <w:t>and any Guarantor will be liable even though they did not know about or did not agree to the transaction.</w:t>
      </w:r>
      <w:r w:rsidR="00EB4EAC" w:rsidRPr="00296E1D">
        <w:rPr>
          <w:rFonts w:ascii="Arial" w:hAnsi="Arial" w:cs="Arial"/>
          <w:sz w:val="20"/>
        </w:rPr>
        <w:t xml:space="preserve"> </w:t>
      </w:r>
    </w:p>
    <w:p w14:paraId="499F0EC7" w14:textId="77777777" w:rsidR="00DD28E1" w:rsidRDefault="00DD28E1" w:rsidP="006C14D4">
      <w:pPr>
        <w:pStyle w:val="ListParagraph"/>
        <w:widowControl w:val="0"/>
        <w:spacing w:before="60" w:afterLines="60" w:after="144" w:line="240" w:lineRule="atLeast"/>
        <w:rPr>
          <w:rFonts w:ascii="Arial" w:hAnsi="Arial" w:cs="Arial"/>
          <w:sz w:val="20"/>
        </w:rPr>
      </w:pPr>
    </w:p>
    <w:p w14:paraId="7606BDC8" w14:textId="77777777" w:rsidR="00DD28E1" w:rsidRDefault="00080B14" w:rsidP="006C14D4">
      <w:pPr>
        <w:pStyle w:val="ListParagraph"/>
        <w:widowControl w:val="0"/>
        <w:numPr>
          <w:ilvl w:val="1"/>
          <w:numId w:val="4"/>
        </w:numPr>
        <w:spacing w:before="60" w:afterLines="60" w:after="144" w:line="240" w:lineRule="atLeast"/>
        <w:rPr>
          <w:rFonts w:ascii="Arial" w:hAnsi="Arial" w:cs="Arial"/>
          <w:sz w:val="20"/>
        </w:rPr>
      </w:pPr>
      <w:r w:rsidRPr="00296E1D">
        <w:rPr>
          <w:rFonts w:ascii="Arial" w:hAnsi="Arial" w:cs="Arial"/>
          <w:sz w:val="20"/>
        </w:rPr>
        <w:t xml:space="preserve">If a borrower dies, </w:t>
      </w:r>
      <w:r w:rsidR="00B55C02" w:rsidRPr="00296E1D">
        <w:rPr>
          <w:rFonts w:ascii="Arial" w:hAnsi="Arial" w:cs="Arial"/>
          <w:sz w:val="20"/>
        </w:rPr>
        <w:t>we</w:t>
      </w:r>
      <w:r w:rsidRPr="00296E1D">
        <w:rPr>
          <w:rFonts w:ascii="Arial" w:hAnsi="Arial" w:cs="Arial"/>
          <w:sz w:val="20"/>
        </w:rPr>
        <w:t xml:space="preserve"> may require the loan to be repaid in full.  Alternatively, where there is more than one borrower, if </w:t>
      </w:r>
      <w:r w:rsidR="00046C01" w:rsidRPr="00296E1D">
        <w:rPr>
          <w:rFonts w:ascii="Arial" w:hAnsi="Arial" w:cs="Arial"/>
          <w:sz w:val="20"/>
        </w:rPr>
        <w:t xml:space="preserve">one </w:t>
      </w:r>
      <w:r w:rsidRPr="00296E1D">
        <w:rPr>
          <w:rFonts w:ascii="Arial" w:hAnsi="Arial" w:cs="Arial"/>
          <w:sz w:val="20"/>
        </w:rPr>
        <w:t>borrower dies</w:t>
      </w:r>
      <w:r w:rsidR="00046C01" w:rsidRPr="00296E1D">
        <w:rPr>
          <w:rFonts w:ascii="Arial" w:hAnsi="Arial" w:cs="Arial"/>
          <w:sz w:val="20"/>
        </w:rPr>
        <w:t xml:space="preserve"> or is released</w:t>
      </w:r>
      <w:r w:rsidRPr="00296E1D">
        <w:rPr>
          <w:rFonts w:ascii="Arial" w:hAnsi="Arial" w:cs="Arial"/>
          <w:sz w:val="20"/>
        </w:rPr>
        <w:t xml:space="preserve">, </w:t>
      </w:r>
      <w:r w:rsidR="00B55C02" w:rsidRPr="00296E1D">
        <w:rPr>
          <w:rFonts w:ascii="Arial" w:hAnsi="Arial" w:cs="Arial"/>
          <w:sz w:val="20"/>
        </w:rPr>
        <w:t>we</w:t>
      </w:r>
      <w:r w:rsidRPr="00296E1D">
        <w:rPr>
          <w:rFonts w:ascii="Arial" w:hAnsi="Arial" w:cs="Arial"/>
          <w:sz w:val="20"/>
        </w:rPr>
        <w:t xml:space="preserve"> may</w:t>
      </w:r>
      <w:r w:rsidR="00046C01" w:rsidRPr="00296E1D">
        <w:rPr>
          <w:rFonts w:ascii="Arial" w:hAnsi="Arial" w:cs="Arial"/>
          <w:sz w:val="20"/>
        </w:rPr>
        <w:t xml:space="preserve"> in our absolute discretion</w:t>
      </w:r>
      <w:r w:rsidRPr="00296E1D">
        <w:rPr>
          <w:rFonts w:ascii="Arial" w:hAnsi="Arial" w:cs="Arial"/>
          <w:sz w:val="20"/>
        </w:rPr>
        <w:t xml:space="preserve"> allow the remaining borrower(s) to </w:t>
      </w:r>
      <w:r w:rsidR="00046C01" w:rsidRPr="00296E1D">
        <w:rPr>
          <w:rFonts w:ascii="Arial" w:hAnsi="Arial" w:cs="Arial"/>
          <w:sz w:val="20"/>
        </w:rPr>
        <w:t xml:space="preserve">continue </w:t>
      </w:r>
      <w:r w:rsidRPr="00296E1D">
        <w:rPr>
          <w:rFonts w:ascii="Arial" w:hAnsi="Arial" w:cs="Arial"/>
          <w:sz w:val="20"/>
        </w:rPr>
        <w:t xml:space="preserve">under the </w:t>
      </w:r>
      <w:r w:rsidRPr="00296E1D">
        <w:rPr>
          <w:rFonts w:ascii="Arial" w:hAnsi="Arial" w:cs="Arial"/>
          <w:i/>
          <w:sz w:val="20"/>
        </w:rPr>
        <w:t>loan agreement</w:t>
      </w:r>
      <w:r w:rsidRPr="00296E1D">
        <w:rPr>
          <w:rFonts w:ascii="Arial" w:hAnsi="Arial" w:cs="Arial"/>
          <w:sz w:val="20"/>
        </w:rPr>
        <w:t xml:space="preserve">.  If </w:t>
      </w:r>
      <w:r w:rsidR="00B55C02" w:rsidRPr="00296E1D">
        <w:rPr>
          <w:rFonts w:ascii="Arial" w:hAnsi="Arial" w:cs="Arial"/>
          <w:sz w:val="20"/>
        </w:rPr>
        <w:t xml:space="preserve">we do </w:t>
      </w:r>
      <w:r w:rsidRPr="00296E1D">
        <w:rPr>
          <w:rFonts w:ascii="Arial" w:hAnsi="Arial" w:cs="Arial"/>
          <w:sz w:val="20"/>
        </w:rPr>
        <w:t xml:space="preserve">not agree to </w:t>
      </w:r>
      <w:r w:rsidR="00046C01" w:rsidRPr="00296E1D">
        <w:rPr>
          <w:rFonts w:ascii="Arial" w:hAnsi="Arial" w:cs="Arial"/>
          <w:sz w:val="20"/>
        </w:rPr>
        <w:t xml:space="preserve">permit </w:t>
      </w:r>
      <w:r w:rsidRPr="00296E1D">
        <w:rPr>
          <w:rFonts w:ascii="Arial" w:hAnsi="Arial" w:cs="Arial"/>
          <w:sz w:val="20"/>
        </w:rPr>
        <w:t xml:space="preserve">the remaining borrower(s) </w:t>
      </w:r>
      <w:r w:rsidR="00046C01" w:rsidRPr="00296E1D">
        <w:rPr>
          <w:rFonts w:ascii="Arial" w:hAnsi="Arial" w:cs="Arial"/>
          <w:sz w:val="20"/>
        </w:rPr>
        <w:t>to continue</w:t>
      </w:r>
      <w:r w:rsidRPr="00296E1D">
        <w:rPr>
          <w:rFonts w:ascii="Arial" w:hAnsi="Arial" w:cs="Arial"/>
          <w:sz w:val="20"/>
        </w:rPr>
        <w:t xml:space="preserve"> under the </w:t>
      </w:r>
      <w:r w:rsidRPr="00296E1D">
        <w:rPr>
          <w:rFonts w:ascii="Arial" w:hAnsi="Arial" w:cs="Arial"/>
          <w:i/>
          <w:sz w:val="20"/>
        </w:rPr>
        <w:t>loan agreement</w:t>
      </w:r>
      <w:r w:rsidRPr="00296E1D">
        <w:rPr>
          <w:rFonts w:ascii="Arial" w:hAnsi="Arial" w:cs="Arial"/>
          <w:sz w:val="20"/>
        </w:rPr>
        <w:t xml:space="preserve">, </w:t>
      </w:r>
      <w:r w:rsidR="00B55C02" w:rsidRPr="00296E1D">
        <w:rPr>
          <w:rFonts w:ascii="Arial" w:hAnsi="Arial" w:cs="Arial"/>
          <w:sz w:val="20"/>
        </w:rPr>
        <w:t xml:space="preserve">we </w:t>
      </w:r>
      <w:r w:rsidRPr="00296E1D">
        <w:rPr>
          <w:rFonts w:ascii="Arial" w:hAnsi="Arial" w:cs="Arial"/>
          <w:sz w:val="20"/>
        </w:rPr>
        <w:t>may call up the loan even though further advances have been made after the death or release of a borrower.</w:t>
      </w:r>
    </w:p>
    <w:p w14:paraId="7BABAB85" w14:textId="77777777" w:rsidR="00DD28E1" w:rsidRDefault="00DD28E1" w:rsidP="006C14D4">
      <w:pPr>
        <w:pStyle w:val="ListParagraph"/>
        <w:widowControl w:val="0"/>
        <w:spacing w:before="60" w:afterLines="60" w:after="144" w:line="240" w:lineRule="atLeast"/>
        <w:rPr>
          <w:rFonts w:ascii="Arial" w:hAnsi="Arial" w:cs="Arial"/>
          <w:sz w:val="20"/>
        </w:rPr>
      </w:pPr>
    </w:p>
    <w:p w14:paraId="03E015EA" w14:textId="77777777" w:rsidR="00DD28E1" w:rsidRDefault="004D1B56"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bookmarkStart w:id="38" w:name="_Ref503355979"/>
      <w:r w:rsidRPr="00BF7ADF">
        <w:rPr>
          <w:rFonts w:ascii="Arial" w:hAnsi="Arial" w:cs="Arial"/>
          <w:b/>
          <w:szCs w:val="22"/>
        </w:rPr>
        <w:t>Personal information</w:t>
      </w:r>
      <w:bookmarkEnd w:id="38"/>
      <w:r w:rsidR="0079460B" w:rsidRPr="00BF7ADF">
        <w:rPr>
          <w:rFonts w:ascii="Arial" w:hAnsi="Arial" w:cs="Arial"/>
          <w:b/>
          <w:szCs w:val="22"/>
        </w:rPr>
        <w:t xml:space="preserve"> and the Privacy Act</w:t>
      </w:r>
    </w:p>
    <w:p w14:paraId="46B56A94" w14:textId="77777777" w:rsidR="00DD28E1" w:rsidRDefault="00DD28E1" w:rsidP="006C14D4">
      <w:pPr>
        <w:pStyle w:val="ListParagraph"/>
        <w:widowControl w:val="0"/>
        <w:spacing w:before="60" w:afterLines="60" w:after="144" w:line="240" w:lineRule="atLeast"/>
        <w:rPr>
          <w:rFonts w:ascii="Arial" w:hAnsi="Arial" w:cs="Arial"/>
          <w:b/>
          <w:sz w:val="20"/>
        </w:rPr>
      </w:pPr>
    </w:p>
    <w:p w14:paraId="38C68EED" w14:textId="77777777" w:rsidR="00DD28E1" w:rsidRDefault="004D1B56"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This clause </w:t>
      </w:r>
      <w:r w:rsidR="009818D6">
        <w:fldChar w:fldCharType="begin"/>
      </w:r>
      <w:r w:rsidR="00DD28E1">
        <w:instrText xml:space="preserve"> REF _Ref503355979 \r \h  \* MERGEFORMAT </w:instrText>
      </w:r>
      <w:r w:rsidR="009818D6">
        <w:fldChar w:fldCharType="separate"/>
      </w:r>
      <w:r w:rsidR="00DD28E1" w:rsidRPr="00A81509">
        <w:rPr>
          <w:rFonts w:ascii="Arial" w:hAnsi="Arial" w:cs="Arial"/>
          <w:sz w:val="20"/>
        </w:rPr>
        <w:t>45</w:t>
      </w:r>
      <w:r w:rsidR="009818D6">
        <w:fldChar w:fldCharType="end"/>
      </w:r>
      <w:r w:rsidRPr="000274AE">
        <w:rPr>
          <w:rFonts w:ascii="Arial" w:hAnsi="Arial" w:cs="Arial"/>
          <w:sz w:val="20"/>
        </w:rPr>
        <w:t xml:space="preserve"> </w:t>
      </w:r>
      <w:r w:rsidR="00315E9A">
        <w:rPr>
          <w:rFonts w:ascii="Arial" w:hAnsi="Arial" w:cs="Arial"/>
          <w:sz w:val="20"/>
        </w:rPr>
        <w:t xml:space="preserve">supplements the </w:t>
      </w:r>
      <w:r w:rsidR="00FD08EA">
        <w:rPr>
          <w:rFonts w:ascii="Arial" w:hAnsi="Arial" w:cs="Arial"/>
          <w:sz w:val="20"/>
        </w:rPr>
        <w:t>P</w:t>
      </w:r>
      <w:r w:rsidRPr="000274AE">
        <w:rPr>
          <w:rFonts w:ascii="Arial" w:hAnsi="Arial" w:cs="Arial"/>
          <w:sz w:val="20"/>
        </w:rPr>
        <w:t xml:space="preserve">rivacy </w:t>
      </w:r>
      <w:r w:rsidR="00FD08EA">
        <w:rPr>
          <w:rFonts w:ascii="Arial" w:hAnsi="Arial" w:cs="Arial"/>
          <w:sz w:val="20"/>
        </w:rPr>
        <w:t>P</w:t>
      </w:r>
      <w:r w:rsidR="00315E9A">
        <w:rPr>
          <w:rFonts w:ascii="Arial" w:hAnsi="Arial" w:cs="Arial"/>
          <w:sz w:val="20"/>
        </w:rPr>
        <w:t>olicy</w:t>
      </w:r>
      <w:r w:rsidRPr="000274AE">
        <w:rPr>
          <w:rFonts w:ascii="Arial" w:hAnsi="Arial" w:cs="Arial"/>
          <w:sz w:val="20"/>
        </w:rPr>
        <w:t xml:space="preserve"> </w:t>
      </w:r>
      <w:r w:rsidR="00315E9A">
        <w:rPr>
          <w:rFonts w:ascii="Arial" w:hAnsi="Arial" w:cs="Arial"/>
          <w:sz w:val="20"/>
        </w:rPr>
        <w:t xml:space="preserve">we </w:t>
      </w:r>
      <w:r w:rsidR="00FD08EA">
        <w:rPr>
          <w:rFonts w:ascii="Arial" w:hAnsi="Arial" w:cs="Arial"/>
          <w:sz w:val="20"/>
        </w:rPr>
        <w:t xml:space="preserve">(or our representatives) </w:t>
      </w:r>
      <w:r w:rsidR="00315E9A">
        <w:rPr>
          <w:rFonts w:ascii="Arial" w:hAnsi="Arial" w:cs="Arial"/>
          <w:sz w:val="20"/>
        </w:rPr>
        <w:t xml:space="preserve">gave you in relation to your loan </w:t>
      </w:r>
      <w:r w:rsidR="00FD08EA">
        <w:rPr>
          <w:rFonts w:ascii="Arial" w:hAnsi="Arial" w:cs="Arial"/>
          <w:sz w:val="20"/>
        </w:rPr>
        <w:t xml:space="preserve">/ loan </w:t>
      </w:r>
      <w:r w:rsidR="00315E9A">
        <w:rPr>
          <w:rFonts w:ascii="Arial" w:hAnsi="Arial" w:cs="Arial"/>
          <w:sz w:val="20"/>
        </w:rPr>
        <w:t xml:space="preserve">application. </w:t>
      </w:r>
      <w:r w:rsidRPr="0034644C">
        <w:rPr>
          <w:rFonts w:ascii="Arial" w:hAnsi="Arial" w:cs="Arial"/>
          <w:sz w:val="20"/>
        </w:rPr>
        <w:t xml:space="preserve">In this clause </w:t>
      </w:r>
      <w:r w:rsidR="009818D6">
        <w:fldChar w:fldCharType="begin"/>
      </w:r>
      <w:r w:rsidR="00DD28E1">
        <w:instrText xml:space="preserve"> REF _Ref503355979 \r \h  \* MERGEFORMAT </w:instrText>
      </w:r>
      <w:r w:rsidR="009818D6">
        <w:fldChar w:fldCharType="separate"/>
      </w:r>
      <w:r w:rsidR="00DD28E1" w:rsidRPr="00A81509">
        <w:rPr>
          <w:rFonts w:ascii="Arial" w:hAnsi="Arial" w:cs="Arial"/>
          <w:sz w:val="20"/>
        </w:rPr>
        <w:t>45</w:t>
      </w:r>
      <w:r w:rsidR="009818D6">
        <w:fldChar w:fldCharType="end"/>
      </w:r>
      <w:r w:rsidRPr="0034644C">
        <w:rPr>
          <w:rFonts w:ascii="Arial" w:hAnsi="Arial" w:cs="Arial"/>
          <w:sz w:val="20"/>
        </w:rPr>
        <w:t>, the following terms are defined to mean:</w:t>
      </w:r>
    </w:p>
    <w:p w14:paraId="3465E7CD" w14:textId="77777777" w:rsidR="00CE3655" w:rsidRPr="00CE3655" w:rsidRDefault="00CE3655" w:rsidP="00760B61">
      <w:pPr>
        <w:pStyle w:val="ListParagraph"/>
        <w:spacing w:line="240" w:lineRule="atLeast"/>
        <w:rPr>
          <w:rFonts w:ascii="Arial" w:hAnsi="Arial" w:cs="Arial"/>
          <w:sz w:val="20"/>
        </w:rPr>
      </w:pPr>
    </w:p>
    <w:p w14:paraId="447A64CF" w14:textId="77777777" w:rsidR="00DD28E1" w:rsidRDefault="0034644C"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w:t>
      </w:r>
      <w:proofErr w:type="gramStart"/>
      <w:r w:rsidR="004D1B56" w:rsidRPr="00FD08EA">
        <w:rPr>
          <w:rFonts w:ascii="Arial" w:hAnsi="Arial" w:cs="Arial"/>
          <w:i/>
          <w:sz w:val="20"/>
        </w:rPr>
        <w:t>personal</w:t>
      </w:r>
      <w:proofErr w:type="gramEnd"/>
      <w:r w:rsidR="004D1B56" w:rsidRPr="00FD08EA">
        <w:rPr>
          <w:rFonts w:ascii="Arial" w:hAnsi="Arial" w:cs="Arial"/>
          <w:i/>
          <w:sz w:val="20"/>
        </w:rPr>
        <w:t xml:space="preserve"> information</w:t>
      </w:r>
      <w:r>
        <w:rPr>
          <w:rFonts w:ascii="Arial" w:hAnsi="Arial" w:cs="Arial"/>
          <w:sz w:val="20"/>
        </w:rPr>
        <w:t>’</w:t>
      </w:r>
      <w:r w:rsidR="004D1B56" w:rsidRPr="000274AE">
        <w:rPr>
          <w:rFonts w:ascii="Arial" w:hAnsi="Arial" w:cs="Arial"/>
          <w:sz w:val="20"/>
        </w:rPr>
        <w:t xml:space="preserve"> means i</w:t>
      </w:r>
      <w:r w:rsidR="00315E9A" w:rsidRPr="00315E9A">
        <w:rPr>
          <w:rFonts w:ascii="Arial" w:hAnsi="Arial" w:cs="Arial"/>
          <w:sz w:val="20"/>
        </w:rPr>
        <w:t>nformation or an opinion about an identified individual, or an individual who is reasonably identifiable:</w:t>
      </w:r>
      <w:r w:rsidR="00315E9A">
        <w:rPr>
          <w:rFonts w:ascii="Arial" w:hAnsi="Arial" w:cs="Arial"/>
          <w:sz w:val="20"/>
        </w:rPr>
        <w:t xml:space="preserve"> (</w:t>
      </w:r>
      <w:proofErr w:type="spellStart"/>
      <w:r w:rsidR="00315E9A">
        <w:rPr>
          <w:rFonts w:ascii="Arial" w:hAnsi="Arial" w:cs="Arial"/>
          <w:sz w:val="20"/>
        </w:rPr>
        <w:t>i</w:t>
      </w:r>
      <w:proofErr w:type="spellEnd"/>
      <w:r w:rsidR="00315E9A">
        <w:rPr>
          <w:rFonts w:ascii="Arial" w:hAnsi="Arial" w:cs="Arial"/>
          <w:sz w:val="20"/>
        </w:rPr>
        <w:t xml:space="preserve">) </w:t>
      </w:r>
      <w:r w:rsidR="00315E9A" w:rsidRPr="00315E9A">
        <w:rPr>
          <w:rFonts w:ascii="Arial" w:hAnsi="Arial" w:cs="Arial"/>
          <w:sz w:val="20"/>
        </w:rPr>
        <w:t>whether the information or opinion is true or not; and</w:t>
      </w:r>
      <w:r w:rsidR="00315E9A">
        <w:rPr>
          <w:rFonts w:ascii="Arial" w:hAnsi="Arial" w:cs="Arial"/>
          <w:sz w:val="20"/>
        </w:rPr>
        <w:t xml:space="preserve"> (ii) </w:t>
      </w:r>
      <w:r w:rsidR="00315E9A" w:rsidRPr="00315E9A">
        <w:rPr>
          <w:rFonts w:ascii="Arial" w:hAnsi="Arial" w:cs="Arial"/>
          <w:sz w:val="20"/>
        </w:rPr>
        <w:t>whether the information or opinion is recorded in a mat</w:t>
      </w:r>
      <w:r w:rsidR="00315E9A">
        <w:rPr>
          <w:rFonts w:ascii="Arial" w:hAnsi="Arial" w:cs="Arial"/>
          <w:sz w:val="20"/>
        </w:rPr>
        <w:t>erial form or not.</w:t>
      </w:r>
    </w:p>
    <w:p w14:paraId="267A4207"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3B43BE71" w14:textId="77777777" w:rsidR="00DD28E1" w:rsidRDefault="0034644C" w:rsidP="006C14D4">
      <w:pPr>
        <w:pStyle w:val="ListParagraph"/>
        <w:widowControl w:val="0"/>
        <w:numPr>
          <w:ilvl w:val="2"/>
          <w:numId w:val="4"/>
        </w:numPr>
        <w:spacing w:before="60" w:afterLines="60" w:after="144" w:line="240" w:lineRule="atLeast"/>
        <w:rPr>
          <w:rFonts w:ascii="Arial" w:hAnsi="Arial" w:cs="Arial"/>
          <w:sz w:val="20"/>
        </w:rPr>
      </w:pPr>
      <w:proofErr w:type="spellStart"/>
      <w:r>
        <w:rPr>
          <w:rFonts w:ascii="Arial" w:hAnsi="Arial" w:cs="Arial"/>
          <w:sz w:val="20"/>
        </w:rPr>
        <w:t>‘</w:t>
      </w:r>
      <w:r w:rsidR="004D1B56" w:rsidRPr="00FD08EA">
        <w:rPr>
          <w:rFonts w:ascii="Arial" w:hAnsi="Arial" w:cs="Arial"/>
          <w:i/>
          <w:sz w:val="20"/>
        </w:rPr>
        <w:t>credit</w:t>
      </w:r>
      <w:proofErr w:type="spellEnd"/>
      <w:r w:rsidR="004D1B56" w:rsidRPr="00FD08EA">
        <w:rPr>
          <w:rFonts w:ascii="Arial" w:hAnsi="Arial" w:cs="Arial"/>
          <w:i/>
          <w:sz w:val="20"/>
        </w:rPr>
        <w:t xml:space="preserve"> information</w:t>
      </w:r>
      <w:r>
        <w:rPr>
          <w:rFonts w:ascii="Arial" w:hAnsi="Arial" w:cs="Arial"/>
          <w:sz w:val="20"/>
        </w:rPr>
        <w:t>’</w:t>
      </w:r>
      <w:r w:rsidR="004D1B56" w:rsidRPr="000274AE">
        <w:rPr>
          <w:rFonts w:ascii="Arial" w:hAnsi="Arial" w:cs="Arial"/>
          <w:sz w:val="20"/>
        </w:rPr>
        <w:t xml:space="preserve"> means </w:t>
      </w:r>
      <w:r w:rsidR="00FD08EA">
        <w:rPr>
          <w:rFonts w:ascii="Arial" w:hAnsi="Arial" w:cs="Arial"/>
          <w:sz w:val="20"/>
        </w:rPr>
        <w:t xml:space="preserve">credit eligibility </w:t>
      </w:r>
      <w:r w:rsidR="005E4514" w:rsidRPr="000274AE">
        <w:rPr>
          <w:rFonts w:ascii="Arial" w:hAnsi="Arial" w:cs="Arial"/>
          <w:sz w:val="20"/>
        </w:rPr>
        <w:t xml:space="preserve">information that credit providers are allowed to give or receive from each other, or to </w:t>
      </w:r>
      <w:r w:rsidR="004D1B56" w:rsidRPr="000274AE">
        <w:rPr>
          <w:rFonts w:ascii="Arial" w:hAnsi="Arial" w:cs="Arial"/>
          <w:sz w:val="20"/>
        </w:rPr>
        <w:t>provide to or receive from credit reporting bodies pursuant to the Privacy Act 1988 (</w:t>
      </w:r>
      <w:proofErr w:type="spellStart"/>
      <w:r w:rsidR="004D1B56" w:rsidRPr="000274AE">
        <w:rPr>
          <w:rFonts w:ascii="Arial" w:hAnsi="Arial" w:cs="Arial"/>
          <w:sz w:val="20"/>
        </w:rPr>
        <w:t>Cth</w:t>
      </w:r>
      <w:proofErr w:type="spellEnd"/>
      <w:r w:rsidR="004D1B56" w:rsidRPr="000274AE">
        <w:rPr>
          <w:rFonts w:ascii="Arial" w:hAnsi="Arial" w:cs="Arial"/>
          <w:sz w:val="20"/>
        </w:rPr>
        <w:t xml:space="preserve">) about an individual’s commercial or consumer credit, and may include: information that may identify you such as your name, address and date of birth; the name of the credit provider providing such credit; credit limit amounts; repayment information and whether or not your repayments are made on time; information about defaults under a credit contract; payments relating to such defaults; payments made under a variation to a defaulted loan or a new contract entered into as a result of your default; serious credit infringements arising from deception or attempted deception committed by the individual or on the individual’s behalf; credit worthiness, credit standing, credit history, credit capacity and information derived </w:t>
      </w:r>
      <w:r w:rsidR="005E4514" w:rsidRPr="000274AE">
        <w:rPr>
          <w:rFonts w:ascii="Arial" w:hAnsi="Arial" w:cs="Arial"/>
          <w:sz w:val="20"/>
        </w:rPr>
        <w:t>from certain credit information</w:t>
      </w:r>
      <w:r w:rsidR="00B43081" w:rsidRPr="000274AE">
        <w:rPr>
          <w:rFonts w:ascii="Arial" w:hAnsi="Arial" w:cs="Arial"/>
          <w:sz w:val="20"/>
        </w:rPr>
        <w:t>.</w:t>
      </w:r>
    </w:p>
    <w:p w14:paraId="30EDBBDC"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B4CB35A" w14:textId="77777777" w:rsidR="00DD28E1" w:rsidRDefault="0034644C" w:rsidP="006C14D4">
      <w:pPr>
        <w:pStyle w:val="ListParagraph"/>
        <w:widowControl w:val="0"/>
        <w:numPr>
          <w:ilvl w:val="2"/>
          <w:numId w:val="4"/>
        </w:numPr>
        <w:spacing w:before="60" w:afterLines="60" w:after="144" w:line="240" w:lineRule="atLeast"/>
        <w:rPr>
          <w:rFonts w:ascii="Arial" w:hAnsi="Arial" w:cs="Arial"/>
          <w:sz w:val="20"/>
        </w:rPr>
      </w:pPr>
      <w:proofErr w:type="spellStart"/>
      <w:r>
        <w:rPr>
          <w:rFonts w:ascii="Arial" w:hAnsi="Arial" w:cs="Arial"/>
          <w:sz w:val="20"/>
        </w:rPr>
        <w:t>‘</w:t>
      </w:r>
      <w:proofErr w:type="gramStart"/>
      <w:r w:rsidR="005E4514" w:rsidRPr="0034644C">
        <w:rPr>
          <w:rFonts w:ascii="Arial" w:hAnsi="Arial" w:cs="Arial"/>
          <w:sz w:val="20"/>
        </w:rPr>
        <w:t>credit</w:t>
      </w:r>
      <w:proofErr w:type="spellEnd"/>
      <w:proofErr w:type="gramEnd"/>
      <w:r w:rsidR="005E4514" w:rsidRPr="0034644C">
        <w:rPr>
          <w:rFonts w:ascii="Arial" w:hAnsi="Arial" w:cs="Arial"/>
          <w:sz w:val="20"/>
        </w:rPr>
        <w:t xml:space="preserve"> reporting body</w:t>
      </w:r>
      <w:r>
        <w:rPr>
          <w:rFonts w:ascii="Arial" w:hAnsi="Arial" w:cs="Arial"/>
          <w:sz w:val="20"/>
        </w:rPr>
        <w:t>’</w:t>
      </w:r>
      <w:r w:rsidR="005E4514" w:rsidRPr="000274AE">
        <w:rPr>
          <w:rFonts w:ascii="Arial" w:hAnsi="Arial" w:cs="Arial"/>
          <w:sz w:val="20"/>
        </w:rPr>
        <w:t xml:space="preserve"> means any of the organisations </w:t>
      </w:r>
      <w:r>
        <w:rPr>
          <w:rFonts w:ascii="Arial" w:hAnsi="Arial" w:cs="Arial"/>
          <w:sz w:val="20"/>
        </w:rPr>
        <w:t xml:space="preserve">(or their successor) </w:t>
      </w:r>
      <w:r w:rsidR="005E4514" w:rsidRPr="000274AE">
        <w:rPr>
          <w:rFonts w:ascii="Arial" w:hAnsi="Arial" w:cs="Arial"/>
          <w:sz w:val="20"/>
        </w:rPr>
        <w:t>referred to below and any other credit reporting body we may enter into contractual arrangements with from time to time:</w:t>
      </w:r>
    </w:p>
    <w:p w14:paraId="388941A9" w14:textId="77777777" w:rsidR="00631895" w:rsidRDefault="00631895" w:rsidP="00760B61">
      <w:pPr>
        <w:widowControl w:val="0"/>
        <w:spacing w:before="0" w:line="240" w:lineRule="atLeast"/>
        <w:ind w:left="698" w:firstLine="720"/>
        <w:rPr>
          <w:rFonts w:ascii="Arial" w:hAnsi="Arial" w:cs="Arial"/>
          <w:sz w:val="20"/>
          <w:u w:val="single"/>
        </w:rPr>
      </w:pPr>
    </w:p>
    <w:p w14:paraId="04A8D28E" w14:textId="77777777" w:rsidR="00954929" w:rsidRPr="000274AE" w:rsidRDefault="0034644C" w:rsidP="00760B61">
      <w:pPr>
        <w:widowControl w:val="0"/>
        <w:spacing w:before="0" w:line="240" w:lineRule="atLeast"/>
        <w:ind w:left="698" w:firstLine="720"/>
        <w:rPr>
          <w:rFonts w:ascii="Arial" w:hAnsi="Arial" w:cs="Arial"/>
          <w:sz w:val="20"/>
          <w:u w:val="single"/>
        </w:rPr>
      </w:pPr>
      <w:proofErr w:type="spellStart"/>
      <w:r>
        <w:rPr>
          <w:rFonts w:ascii="Arial" w:hAnsi="Arial" w:cs="Arial"/>
          <w:sz w:val="20"/>
          <w:u w:val="single"/>
        </w:rPr>
        <w:t>Illion</w:t>
      </w:r>
      <w:proofErr w:type="spellEnd"/>
    </w:p>
    <w:p w14:paraId="5BA2431D" w14:textId="77777777" w:rsidR="00954929" w:rsidRPr="000274AE" w:rsidRDefault="005E4514" w:rsidP="00760B61">
      <w:pPr>
        <w:widowControl w:val="0"/>
        <w:spacing w:before="0" w:line="240" w:lineRule="atLeast"/>
        <w:ind w:left="698" w:firstLine="720"/>
        <w:rPr>
          <w:rFonts w:ascii="Arial" w:hAnsi="Arial" w:cs="Arial"/>
          <w:sz w:val="20"/>
        </w:rPr>
      </w:pPr>
      <w:r w:rsidRPr="000274AE">
        <w:rPr>
          <w:rFonts w:ascii="Arial" w:hAnsi="Arial" w:cs="Arial"/>
          <w:sz w:val="20"/>
        </w:rPr>
        <w:t>Tel: 13 23 33</w:t>
      </w:r>
      <w:r w:rsidR="00340C5B">
        <w:rPr>
          <w:rFonts w:ascii="Arial" w:hAnsi="Arial" w:cs="Arial"/>
          <w:sz w:val="20"/>
        </w:rPr>
        <w:t xml:space="preserve"> / </w:t>
      </w:r>
      <w:r w:rsidR="00340C5B" w:rsidRPr="00340C5B">
        <w:rPr>
          <w:rFonts w:ascii="Arial" w:hAnsi="Arial" w:cs="Arial"/>
          <w:sz w:val="20"/>
        </w:rPr>
        <w:t>+61 3 9828 3200</w:t>
      </w:r>
    </w:p>
    <w:p w14:paraId="7AF58BD8" w14:textId="77777777" w:rsidR="005E4514" w:rsidRPr="000274AE" w:rsidRDefault="00340C5B" w:rsidP="00760B61">
      <w:pPr>
        <w:widowControl w:val="0"/>
        <w:spacing w:before="0" w:line="240" w:lineRule="atLeast"/>
        <w:ind w:left="698" w:firstLine="720"/>
        <w:rPr>
          <w:rFonts w:ascii="Arial" w:hAnsi="Arial" w:cs="Arial"/>
          <w:sz w:val="20"/>
        </w:rPr>
      </w:pPr>
      <w:hyperlink r:id="rId8" w:history="1">
        <w:r w:rsidRPr="00236068">
          <w:rPr>
            <w:rStyle w:val="Hyperlink"/>
            <w:rFonts w:ascii="Arial" w:hAnsi="Arial" w:cs="Arial"/>
            <w:sz w:val="20"/>
          </w:rPr>
          <w:t>https://www.illion.com.au/</w:t>
        </w:r>
      </w:hyperlink>
      <w:r>
        <w:rPr>
          <w:rFonts w:ascii="Arial" w:hAnsi="Arial" w:cs="Arial"/>
          <w:sz w:val="20"/>
        </w:rPr>
        <w:t xml:space="preserve"> </w:t>
      </w:r>
    </w:p>
    <w:p w14:paraId="3902D548" w14:textId="77777777" w:rsidR="00C017F0" w:rsidRPr="000274AE" w:rsidRDefault="00C017F0" w:rsidP="00760B61">
      <w:pPr>
        <w:pStyle w:val="ListParagraph"/>
        <w:widowControl w:val="0"/>
        <w:spacing w:before="0" w:line="240" w:lineRule="atLeast"/>
        <w:ind w:left="2126"/>
        <w:rPr>
          <w:rFonts w:ascii="Arial" w:hAnsi="Arial" w:cs="Arial"/>
          <w:sz w:val="20"/>
        </w:rPr>
      </w:pPr>
    </w:p>
    <w:p w14:paraId="3CBCEFB7" w14:textId="77777777" w:rsidR="005E4569" w:rsidRDefault="005E4514" w:rsidP="00760B61">
      <w:pPr>
        <w:keepNext/>
        <w:keepLines/>
        <w:widowControl w:val="0"/>
        <w:spacing w:before="0" w:line="240" w:lineRule="atLeast"/>
        <w:ind w:left="697" w:firstLine="720"/>
        <w:rPr>
          <w:rFonts w:ascii="Arial" w:hAnsi="Arial" w:cs="Arial"/>
          <w:sz w:val="20"/>
          <w:u w:val="single"/>
        </w:rPr>
      </w:pPr>
      <w:r w:rsidRPr="000274AE">
        <w:rPr>
          <w:rFonts w:ascii="Arial" w:hAnsi="Arial" w:cs="Arial"/>
          <w:sz w:val="20"/>
          <w:u w:val="single"/>
        </w:rPr>
        <w:t>Experian</w:t>
      </w:r>
    </w:p>
    <w:p w14:paraId="3745210A" w14:textId="77777777" w:rsidR="005E4569" w:rsidRDefault="00340C5B" w:rsidP="00760B61">
      <w:pPr>
        <w:keepNext/>
        <w:keepLines/>
        <w:widowControl w:val="0"/>
        <w:spacing w:before="0" w:line="240" w:lineRule="atLeast"/>
        <w:ind w:left="697" w:firstLine="720"/>
        <w:rPr>
          <w:rFonts w:ascii="Arial" w:hAnsi="Arial" w:cs="Arial"/>
          <w:sz w:val="20"/>
        </w:rPr>
      </w:pPr>
      <w:r>
        <w:rPr>
          <w:rFonts w:ascii="Arial" w:hAnsi="Arial" w:cs="Arial"/>
          <w:sz w:val="20"/>
        </w:rPr>
        <w:t xml:space="preserve">Tel: 1300 </w:t>
      </w:r>
      <w:r w:rsidR="0034644C" w:rsidRPr="0034644C">
        <w:rPr>
          <w:rFonts w:ascii="Arial" w:hAnsi="Arial" w:cs="Arial"/>
          <w:sz w:val="20"/>
        </w:rPr>
        <w:t>783 684</w:t>
      </w:r>
      <w:r>
        <w:rPr>
          <w:rFonts w:ascii="Arial" w:hAnsi="Arial" w:cs="Arial"/>
          <w:sz w:val="20"/>
        </w:rPr>
        <w:t xml:space="preserve"> / +61</w:t>
      </w:r>
      <w:r w:rsidRPr="00340C5B">
        <w:rPr>
          <w:rFonts w:ascii="Arial" w:hAnsi="Arial" w:cs="Arial"/>
          <w:sz w:val="20"/>
        </w:rPr>
        <w:t xml:space="preserve"> 2 8907 7200</w:t>
      </w:r>
    </w:p>
    <w:p w14:paraId="72114323" w14:textId="77777777" w:rsidR="005E4569" w:rsidRDefault="005E4514" w:rsidP="00760B61">
      <w:pPr>
        <w:keepNext/>
        <w:keepLines/>
        <w:widowControl w:val="0"/>
        <w:spacing w:before="0" w:line="240" w:lineRule="atLeast"/>
        <w:ind w:left="697" w:firstLine="720"/>
        <w:rPr>
          <w:rFonts w:ascii="Arial" w:hAnsi="Arial" w:cs="Arial"/>
          <w:sz w:val="20"/>
        </w:rPr>
      </w:pPr>
      <w:hyperlink r:id="rId9" w:history="1">
        <w:r w:rsidRPr="000274AE">
          <w:rPr>
            <w:rStyle w:val="Hyperlink"/>
            <w:rFonts w:ascii="Arial" w:hAnsi="Arial" w:cs="Arial"/>
            <w:sz w:val="20"/>
          </w:rPr>
          <w:t>www.experian.com.au</w:t>
        </w:r>
      </w:hyperlink>
    </w:p>
    <w:p w14:paraId="1B4992FF" w14:textId="77777777" w:rsidR="005E4514" w:rsidRPr="000274AE" w:rsidRDefault="005E4514" w:rsidP="00760B61">
      <w:pPr>
        <w:pStyle w:val="ListParagraph"/>
        <w:widowControl w:val="0"/>
        <w:spacing w:before="0" w:line="240" w:lineRule="atLeast"/>
        <w:ind w:left="2126"/>
        <w:rPr>
          <w:rFonts w:ascii="Arial" w:hAnsi="Arial" w:cs="Arial"/>
          <w:sz w:val="20"/>
        </w:rPr>
      </w:pPr>
    </w:p>
    <w:p w14:paraId="70990F16" w14:textId="77777777" w:rsidR="005E4514" w:rsidRPr="000274AE" w:rsidRDefault="0092112E" w:rsidP="00760B61">
      <w:pPr>
        <w:keepNext/>
        <w:widowControl w:val="0"/>
        <w:spacing w:before="0" w:line="240" w:lineRule="atLeast"/>
        <w:ind w:left="697" w:firstLine="720"/>
        <w:rPr>
          <w:rFonts w:ascii="Arial" w:hAnsi="Arial" w:cs="Arial"/>
          <w:sz w:val="20"/>
          <w:u w:val="single"/>
        </w:rPr>
      </w:pPr>
      <w:r w:rsidRPr="000274AE">
        <w:rPr>
          <w:rFonts w:ascii="Arial" w:hAnsi="Arial" w:cs="Arial"/>
          <w:sz w:val="20"/>
          <w:u w:val="single"/>
        </w:rPr>
        <w:t>Equifax</w:t>
      </w:r>
    </w:p>
    <w:p w14:paraId="3AE49FA6" w14:textId="77777777" w:rsidR="005E4514" w:rsidRPr="000274AE" w:rsidRDefault="005E4514" w:rsidP="00760B61">
      <w:pPr>
        <w:widowControl w:val="0"/>
        <w:spacing w:before="0" w:line="240" w:lineRule="atLeast"/>
        <w:ind w:left="698" w:firstLine="720"/>
        <w:rPr>
          <w:rFonts w:ascii="Arial" w:hAnsi="Arial" w:cs="Arial"/>
          <w:sz w:val="20"/>
        </w:rPr>
      </w:pPr>
      <w:r w:rsidRPr="000274AE">
        <w:rPr>
          <w:rFonts w:ascii="Arial" w:hAnsi="Arial" w:cs="Arial"/>
          <w:sz w:val="20"/>
        </w:rPr>
        <w:t xml:space="preserve">Tel: </w:t>
      </w:r>
      <w:r w:rsidR="0034644C">
        <w:rPr>
          <w:rFonts w:ascii="Arial" w:hAnsi="Arial" w:cs="Arial"/>
          <w:sz w:val="20"/>
        </w:rPr>
        <w:t>13 83 32</w:t>
      </w:r>
    </w:p>
    <w:p w14:paraId="6FCD896E" w14:textId="77777777" w:rsidR="005E4514" w:rsidRPr="000274AE" w:rsidRDefault="00007F4E" w:rsidP="00760B61">
      <w:pPr>
        <w:widowControl w:val="0"/>
        <w:spacing w:before="0" w:line="240" w:lineRule="atLeast"/>
        <w:ind w:left="698" w:firstLine="720"/>
        <w:rPr>
          <w:rFonts w:ascii="Arial" w:hAnsi="Arial" w:cs="Arial"/>
          <w:sz w:val="20"/>
        </w:rPr>
      </w:pPr>
      <w:r w:rsidRPr="000274AE">
        <w:rPr>
          <w:rFonts w:ascii="Arial" w:hAnsi="Arial" w:cs="Arial"/>
          <w:sz w:val="20"/>
        </w:rPr>
        <w:t xml:space="preserve"> </w:t>
      </w:r>
      <w:hyperlink r:id="rId10" w:history="1">
        <w:r w:rsidR="00954929" w:rsidRPr="000274AE">
          <w:rPr>
            <w:rStyle w:val="Hyperlink"/>
            <w:rFonts w:ascii="Arial" w:hAnsi="Arial" w:cs="Arial"/>
            <w:sz w:val="20"/>
          </w:rPr>
          <w:t>www.equifax.com.au</w:t>
        </w:r>
      </w:hyperlink>
      <w:r w:rsidR="00954929" w:rsidRPr="000274AE">
        <w:rPr>
          <w:rFonts w:ascii="Arial" w:hAnsi="Arial" w:cs="Arial"/>
          <w:sz w:val="20"/>
        </w:rPr>
        <w:t xml:space="preserve"> </w:t>
      </w:r>
    </w:p>
    <w:p w14:paraId="3B1E30E8"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1046F625" w14:textId="77777777" w:rsidR="00DD28E1" w:rsidRDefault="005E4514" w:rsidP="006C14D4">
      <w:pPr>
        <w:pStyle w:val="ListParagraph"/>
        <w:widowControl w:val="0"/>
        <w:numPr>
          <w:ilvl w:val="1"/>
          <w:numId w:val="4"/>
        </w:numPr>
        <w:spacing w:before="60" w:afterLines="60" w:after="144" w:line="240" w:lineRule="atLeast"/>
        <w:rPr>
          <w:rFonts w:ascii="Arial" w:hAnsi="Arial" w:cs="Arial"/>
          <w:sz w:val="20"/>
        </w:rPr>
      </w:pPr>
      <w:proofErr w:type="gramStart"/>
      <w:r w:rsidRPr="000274AE">
        <w:rPr>
          <w:rFonts w:ascii="Arial" w:hAnsi="Arial" w:cs="Arial"/>
          <w:sz w:val="20"/>
        </w:rPr>
        <w:t>In order to</w:t>
      </w:r>
      <w:proofErr w:type="gramEnd"/>
      <w:r w:rsidRPr="000274AE">
        <w:rPr>
          <w:rFonts w:ascii="Arial" w:hAnsi="Arial" w:cs="Arial"/>
          <w:sz w:val="20"/>
        </w:rPr>
        <w:t xml:space="preserve"> provide or to consider providing </w:t>
      </w:r>
      <w:r w:rsidR="00315E9A">
        <w:rPr>
          <w:rFonts w:ascii="Arial" w:hAnsi="Arial" w:cs="Arial"/>
          <w:sz w:val="20"/>
        </w:rPr>
        <w:t>credit</w:t>
      </w:r>
      <w:r w:rsidR="00FD08EA">
        <w:rPr>
          <w:rFonts w:ascii="Arial" w:hAnsi="Arial" w:cs="Arial"/>
          <w:sz w:val="20"/>
        </w:rPr>
        <w:t xml:space="preserve"> to you</w:t>
      </w:r>
      <w:r w:rsidRPr="000274AE">
        <w:rPr>
          <w:rFonts w:ascii="Arial" w:hAnsi="Arial" w:cs="Arial"/>
          <w:sz w:val="20"/>
        </w:rPr>
        <w:t xml:space="preserve">, we are required </w:t>
      </w:r>
      <w:r w:rsidR="00FD08EA">
        <w:rPr>
          <w:rFonts w:ascii="Arial" w:hAnsi="Arial" w:cs="Arial"/>
          <w:sz w:val="20"/>
        </w:rPr>
        <w:t xml:space="preserve">(and you give your consent to us) </w:t>
      </w:r>
      <w:r w:rsidRPr="000274AE">
        <w:rPr>
          <w:rFonts w:ascii="Arial" w:hAnsi="Arial" w:cs="Arial"/>
          <w:sz w:val="20"/>
        </w:rPr>
        <w:t>to</w:t>
      </w:r>
      <w:r w:rsidR="00315E9A">
        <w:rPr>
          <w:rFonts w:ascii="Arial" w:hAnsi="Arial" w:cs="Arial"/>
          <w:sz w:val="20"/>
        </w:rPr>
        <w:t xml:space="preserve"> </w:t>
      </w:r>
      <w:r w:rsidRPr="000274AE">
        <w:rPr>
          <w:rFonts w:ascii="Arial" w:hAnsi="Arial" w:cs="Arial"/>
          <w:sz w:val="20"/>
        </w:rPr>
        <w:t>collect</w:t>
      </w:r>
      <w:r w:rsidR="00315E9A">
        <w:rPr>
          <w:rFonts w:ascii="Arial" w:hAnsi="Arial" w:cs="Arial"/>
          <w:sz w:val="20"/>
        </w:rPr>
        <w:t>, use</w:t>
      </w:r>
      <w:r w:rsidR="00FD08EA">
        <w:rPr>
          <w:rFonts w:ascii="Arial" w:hAnsi="Arial" w:cs="Arial"/>
          <w:sz w:val="20"/>
        </w:rPr>
        <w:t>,</w:t>
      </w:r>
      <w:r w:rsidR="00315E9A">
        <w:rPr>
          <w:rFonts w:ascii="Arial" w:hAnsi="Arial" w:cs="Arial"/>
          <w:sz w:val="20"/>
        </w:rPr>
        <w:t xml:space="preserve"> disclose </w:t>
      </w:r>
      <w:r w:rsidR="00FD08EA">
        <w:rPr>
          <w:rFonts w:ascii="Arial" w:hAnsi="Arial" w:cs="Arial"/>
          <w:sz w:val="20"/>
        </w:rPr>
        <w:t xml:space="preserve">and share your </w:t>
      </w:r>
      <w:r w:rsidR="00315E9A">
        <w:rPr>
          <w:rFonts w:ascii="Arial" w:hAnsi="Arial" w:cs="Arial"/>
          <w:sz w:val="20"/>
        </w:rPr>
        <w:t xml:space="preserve">personal </w:t>
      </w:r>
      <w:r w:rsidRPr="000274AE">
        <w:rPr>
          <w:rFonts w:ascii="Arial" w:hAnsi="Arial" w:cs="Arial"/>
          <w:sz w:val="20"/>
        </w:rPr>
        <w:t xml:space="preserve">information </w:t>
      </w:r>
      <w:r w:rsidR="00315E9A">
        <w:rPr>
          <w:rFonts w:ascii="Arial" w:hAnsi="Arial" w:cs="Arial"/>
          <w:sz w:val="20"/>
        </w:rPr>
        <w:t>including credit information</w:t>
      </w:r>
      <w:r w:rsidR="00FD08EA">
        <w:rPr>
          <w:rFonts w:ascii="Arial" w:hAnsi="Arial" w:cs="Arial"/>
          <w:sz w:val="20"/>
        </w:rPr>
        <w:t>,</w:t>
      </w:r>
      <w:r w:rsidR="00315E9A">
        <w:rPr>
          <w:rFonts w:ascii="Arial" w:hAnsi="Arial" w:cs="Arial"/>
          <w:sz w:val="20"/>
        </w:rPr>
        <w:t xml:space="preserve"> in accordance with </w:t>
      </w:r>
      <w:r w:rsidR="00FD08EA">
        <w:rPr>
          <w:rFonts w:ascii="Arial" w:hAnsi="Arial" w:cs="Arial"/>
          <w:sz w:val="20"/>
        </w:rPr>
        <w:t xml:space="preserve">our Privacy Policy </w:t>
      </w:r>
      <w:r w:rsidR="00A54F15">
        <w:rPr>
          <w:rFonts w:ascii="Arial" w:hAnsi="Arial" w:cs="Arial"/>
          <w:sz w:val="20"/>
        </w:rPr>
        <w:t xml:space="preserve">(previously supplied to you) </w:t>
      </w:r>
      <w:r w:rsidR="00FD08EA">
        <w:rPr>
          <w:rFonts w:ascii="Arial" w:hAnsi="Arial" w:cs="Arial"/>
          <w:sz w:val="20"/>
        </w:rPr>
        <w:t>and the Privacy Act 1988 (</w:t>
      </w:r>
      <w:proofErr w:type="spellStart"/>
      <w:r w:rsidR="00FD08EA">
        <w:rPr>
          <w:rFonts w:ascii="Arial" w:hAnsi="Arial" w:cs="Arial"/>
          <w:sz w:val="20"/>
        </w:rPr>
        <w:t>Cth</w:t>
      </w:r>
      <w:proofErr w:type="spellEnd"/>
      <w:r w:rsidR="00FD08EA">
        <w:rPr>
          <w:rFonts w:ascii="Arial" w:hAnsi="Arial" w:cs="Arial"/>
          <w:sz w:val="20"/>
        </w:rPr>
        <w:t>)</w:t>
      </w:r>
      <w:r w:rsidRPr="000274AE">
        <w:rPr>
          <w:rFonts w:ascii="Arial" w:hAnsi="Arial" w:cs="Arial"/>
          <w:sz w:val="20"/>
        </w:rPr>
        <w:t xml:space="preserve">. </w:t>
      </w:r>
      <w:r w:rsidR="00FD08EA">
        <w:rPr>
          <w:rFonts w:ascii="Arial" w:hAnsi="Arial" w:cs="Arial"/>
          <w:sz w:val="20"/>
        </w:rPr>
        <w:t>In connection with your loan application / loan w</w:t>
      </w:r>
      <w:r w:rsidRPr="000274AE">
        <w:rPr>
          <w:rFonts w:ascii="Arial" w:hAnsi="Arial" w:cs="Arial"/>
          <w:sz w:val="20"/>
        </w:rPr>
        <w:t>e are also required to collect and verify information that may identify you under the Anti-Money Laundering and Counter-Terrorism Financing Act 2006 (</w:t>
      </w:r>
      <w:proofErr w:type="spellStart"/>
      <w:r w:rsidRPr="000274AE">
        <w:rPr>
          <w:rFonts w:ascii="Arial" w:hAnsi="Arial" w:cs="Arial"/>
          <w:sz w:val="20"/>
        </w:rPr>
        <w:t>Cth</w:t>
      </w:r>
      <w:proofErr w:type="spellEnd"/>
      <w:r w:rsidRPr="000274AE">
        <w:rPr>
          <w:rFonts w:ascii="Arial" w:hAnsi="Arial" w:cs="Arial"/>
          <w:sz w:val="20"/>
        </w:rPr>
        <w:t>)</w:t>
      </w:r>
      <w:r w:rsidR="00FD08EA">
        <w:rPr>
          <w:rFonts w:ascii="Arial" w:hAnsi="Arial" w:cs="Arial"/>
          <w:sz w:val="20"/>
        </w:rPr>
        <w:t xml:space="preserve">, which is a law that applies to us.  We will also need to review and update your identification records from time to time and you will need to provide us with any information and documents we request </w:t>
      </w:r>
      <w:proofErr w:type="gramStart"/>
      <w:r w:rsidR="00FD08EA">
        <w:rPr>
          <w:rFonts w:ascii="Arial" w:hAnsi="Arial" w:cs="Arial"/>
          <w:sz w:val="20"/>
        </w:rPr>
        <w:t>in order to</w:t>
      </w:r>
      <w:proofErr w:type="gramEnd"/>
      <w:r w:rsidR="00FD08EA">
        <w:rPr>
          <w:rFonts w:ascii="Arial" w:hAnsi="Arial" w:cs="Arial"/>
          <w:sz w:val="20"/>
        </w:rPr>
        <w:t xml:space="preserve"> comply with these laws.</w:t>
      </w:r>
    </w:p>
    <w:p w14:paraId="0D5DB652" w14:textId="77777777" w:rsidR="00DD28E1" w:rsidRDefault="00DD28E1" w:rsidP="006C14D4">
      <w:pPr>
        <w:pStyle w:val="ListParagraph"/>
        <w:spacing w:before="60" w:afterLines="60" w:after="144" w:line="240" w:lineRule="atLeast"/>
        <w:rPr>
          <w:rFonts w:ascii="Arial" w:hAnsi="Arial" w:cs="Arial"/>
          <w:sz w:val="20"/>
        </w:rPr>
      </w:pPr>
    </w:p>
    <w:p w14:paraId="5F282933" w14:textId="77777777" w:rsidR="00DD28E1" w:rsidRDefault="00EF2FF2"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We may</w:t>
      </w:r>
      <w:r w:rsidR="00FD08EA">
        <w:rPr>
          <w:rFonts w:ascii="Arial" w:hAnsi="Arial" w:cs="Arial"/>
          <w:sz w:val="20"/>
        </w:rPr>
        <w:t>,</w:t>
      </w:r>
      <w:r w:rsidRPr="000274AE">
        <w:rPr>
          <w:rFonts w:ascii="Arial" w:hAnsi="Arial" w:cs="Arial"/>
          <w:sz w:val="20"/>
        </w:rPr>
        <w:t xml:space="preserve"> after we have made a loan to you</w:t>
      </w:r>
      <w:r w:rsidR="00FD08EA">
        <w:rPr>
          <w:rFonts w:ascii="Arial" w:hAnsi="Arial" w:cs="Arial"/>
          <w:sz w:val="20"/>
        </w:rPr>
        <w:t xml:space="preserve">, </w:t>
      </w:r>
      <w:r w:rsidR="00FD08EA" w:rsidRPr="000274AE">
        <w:rPr>
          <w:rFonts w:ascii="Arial" w:hAnsi="Arial" w:cs="Arial"/>
          <w:sz w:val="20"/>
        </w:rPr>
        <w:t>al</w:t>
      </w:r>
      <w:r w:rsidR="00FD08EA">
        <w:rPr>
          <w:rFonts w:ascii="Arial" w:hAnsi="Arial" w:cs="Arial"/>
          <w:sz w:val="20"/>
        </w:rPr>
        <w:t xml:space="preserve">so conduct periodic reviews of </w:t>
      </w:r>
      <w:r w:rsidR="00FD08EA" w:rsidRPr="000274AE">
        <w:rPr>
          <w:rFonts w:ascii="Arial" w:hAnsi="Arial" w:cs="Arial"/>
          <w:sz w:val="20"/>
        </w:rPr>
        <w:t>our credit arrangements</w:t>
      </w:r>
      <w:r w:rsidRPr="000274AE">
        <w:rPr>
          <w:rFonts w:ascii="Arial" w:hAnsi="Arial" w:cs="Arial"/>
          <w:sz w:val="20"/>
        </w:rPr>
        <w:t>. To do this, we will give your credit information to, and obtain a credit report from, a credit reporting body. You authorize us</w:t>
      </w:r>
      <w:r w:rsidR="00FD08EA">
        <w:rPr>
          <w:rFonts w:ascii="Arial" w:hAnsi="Arial" w:cs="Arial"/>
          <w:sz w:val="20"/>
        </w:rPr>
        <w:t xml:space="preserve"> </w:t>
      </w:r>
      <w:r w:rsidRPr="000274AE">
        <w:rPr>
          <w:rFonts w:ascii="Arial" w:hAnsi="Arial" w:cs="Arial"/>
          <w:sz w:val="20"/>
        </w:rPr>
        <w:t xml:space="preserve">to obtain a consumer credit report, together with any other reports as to your credit </w:t>
      </w:r>
      <w:r w:rsidRPr="000274AE">
        <w:rPr>
          <w:rFonts w:ascii="Arial" w:hAnsi="Arial" w:cs="Arial"/>
          <w:sz w:val="20"/>
        </w:rPr>
        <w:lastRenderedPageBreak/>
        <w:t>worthiness for this purpose.</w:t>
      </w:r>
    </w:p>
    <w:p w14:paraId="22C17953" w14:textId="77777777" w:rsidR="00DD28E1" w:rsidRDefault="00DD28E1" w:rsidP="006C14D4">
      <w:pPr>
        <w:pStyle w:val="ListParagraph"/>
        <w:widowControl w:val="0"/>
        <w:spacing w:before="60" w:afterLines="60" w:after="144" w:line="240" w:lineRule="atLeast"/>
        <w:rPr>
          <w:rFonts w:ascii="Arial" w:hAnsi="Arial" w:cs="Arial"/>
          <w:sz w:val="20"/>
        </w:rPr>
      </w:pPr>
    </w:p>
    <w:p w14:paraId="735818ED" w14:textId="77777777" w:rsidR="00DD28E1" w:rsidRDefault="00EF2FF2"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 xml:space="preserve">You can request credit reporting bodies to not use information they hold about you for pre-screening of direct marketing by credit providers. You can also request these credit reporting bodies not to use or disclose information they hold about you where you believe on reasonable grounds that you have been or are likely to be a victim of </w:t>
      </w:r>
      <w:r w:rsidR="00FD08EA">
        <w:rPr>
          <w:rFonts w:ascii="Arial" w:hAnsi="Arial" w:cs="Arial"/>
          <w:sz w:val="20"/>
        </w:rPr>
        <w:t xml:space="preserve">identity theft or </w:t>
      </w:r>
      <w:r w:rsidRPr="000274AE">
        <w:rPr>
          <w:rFonts w:ascii="Arial" w:hAnsi="Arial" w:cs="Arial"/>
          <w:sz w:val="20"/>
        </w:rPr>
        <w:t>fraud.</w:t>
      </w:r>
    </w:p>
    <w:p w14:paraId="15C129A5" w14:textId="77777777" w:rsidR="00DD28E1" w:rsidRDefault="00DD28E1" w:rsidP="006C14D4">
      <w:pPr>
        <w:pStyle w:val="ListParagraph"/>
        <w:spacing w:before="60" w:afterLines="60" w:after="144" w:line="240" w:lineRule="atLeast"/>
        <w:rPr>
          <w:rFonts w:ascii="Arial" w:hAnsi="Arial" w:cs="Arial"/>
          <w:sz w:val="20"/>
        </w:rPr>
      </w:pPr>
    </w:p>
    <w:p w14:paraId="2E6767FF" w14:textId="77777777" w:rsidR="00DD28E1" w:rsidRDefault="00080B14"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BF7ADF">
        <w:rPr>
          <w:rFonts w:ascii="Arial" w:hAnsi="Arial" w:cs="Arial"/>
          <w:b/>
          <w:szCs w:val="22"/>
        </w:rPr>
        <w:t>Interpretation</w:t>
      </w:r>
    </w:p>
    <w:p w14:paraId="500D7F4C" w14:textId="77777777" w:rsidR="00DD28E1" w:rsidRDefault="00DD28E1" w:rsidP="006C14D4">
      <w:pPr>
        <w:pStyle w:val="ListParagraph"/>
        <w:widowControl w:val="0"/>
        <w:spacing w:before="60" w:afterLines="60" w:after="144" w:line="240" w:lineRule="atLeast"/>
        <w:rPr>
          <w:rFonts w:ascii="Arial" w:hAnsi="Arial" w:cs="Arial"/>
          <w:sz w:val="20"/>
        </w:rPr>
      </w:pPr>
    </w:p>
    <w:p w14:paraId="30D96266" w14:textId="77777777" w:rsidR="00DD28E1" w:rsidRDefault="00080B14" w:rsidP="006C14D4">
      <w:pPr>
        <w:pStyle w:val="ListParagraph"/>
        <w:widowControl w:val="0"/>
        <w:numPr>
          <w:ilvl w:val="1"/>
          <w:numId w:val="4"/>
        </w:numPr>
        <w:spacing w:before="60" w:afterLines="60" w:after="144" w:line="240" w:lineRule="atLeast"/>
        <w:rPr>
          <w:rFonts w:ascii="Arial" w:hAnsi="Arial" w:cs="Arial"/>
          <w:sz w:val="20"/>
        </w:rPr>
      </w:pPr>
      <w:r w:rsidRPr="000274AE">
        <w:rPr>
          <w:rFonts w:ascii="Arial" w:hAnsi="Arial" w:cs="Arial"/>
          <w:sz w:val="20"/>
        </w:rPr>
        <w:t>In this document:</w:t>
      </w:r>
    </w:p>
    <w:p w14:paraId="1EA0AA17" w14:textId="77777777" w:rsidR="00DD28E1" w:rsidRDefault="00DD28E1" w:rsidP="006C14D4">
      <w:pPr>
        <w:pStyle w:val="ListParagraph"/>
        <w:widowControl w:val="0"/>
        <w:spacing w:before="60" w:afterLines="60" w:after="144" w:line="240" w:lineRule="atLeast"/>
        <w:rPr>
          <w:rFonts w:ascii="Arial" w:hAnsi="Arial" w:cs="Arial"/>
          <w:sz w:val="20"/>
        </w:rPr>
      </w:pPr>
    </w:p>
    <w:p w14:paraId="14A9EF54" w14:textId="77777777" w:rsidR="00DD28E1" w:rsidRDefault="008110D2"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a reference to the singular includes the </w:t>
      </w:r>
      <w:proofErr w:type="gramStart"/>
      <w:r w:rsidRPr="000274AE">
        <w:rPr>
          <w:rFonts w:ascii="Arial" w:hAnsi="Arial" w:cs="Arial"/>
          <w:sz w:val="20"/>
        </w:rPr>
        <w:t>plural</w:t>
      </w:r>
      <w:r w:rsidR="00E461A4">
        <w:rPr>
          <w:rFonts w:ascii="Arial" w:hAnsi="Arial" w:cs="Arial"/>
          <w:sz w:val="20"/>
        </w:rPr>
        <w:t>;</w:t>
      </w:r>
      <w:proofErr w:type="gramEnd"/>
    </w:p>
    <w:p w14:paraId="564F1B1E"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33D0312E" w14:textId="77777777" w:rsidR="00DD28E1" w:rsidRDefault="008110D2"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reference to a document includes any variation or replacement of </w:t>
      </w:r>
      <w:proofErr w:type="gramStart"/>
      <w:r w:rsidRPr="000274AE">
        <w:rPr>
          <w:rFonts w:ascii="Arial" w:hAnsi="Arial" w:cs="Arial"/>
          <w:sz w:val="20"/>
        </w:rPr>
        <w:t>it</w:t>
      </w:r>
      <w:r w:rsidR="00E461A4">
        <w:rPr>
          <w:rFonts w:ascii="Arial" w:hAnsi="Arial" w:cs="Arial"/>
          <w:sz w:val="20"/>
        </w:rPr>
        <w:t>;</w:t>
      </w:r>
      <w:proofErr w:type="gramEnd"/>
    </w:p>
    <w:p w14:paraId="54FB7F09"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4F45677E" w14:textId="77777777" w:rsidR="00DD28E1" w:rsidRDefault="008110D2"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headings in this agreement are for ease of reference only and </w:t>
      </w:r>
      <w:r w:rsidR="00865CBF" w:rsidRPr="000274AE">
        <w:rPr>
          <w:rFonts w:ascii="Arial" w:hAnsi="Arial" w:cs="Arial"/>
          <w:sz w:val="20"/>
        </w:rPr>
        <w:t xml:space="preserve">do </w:t>
      </w:r>
      <w:r w:rsidRPr="000274AE">
        <w:rPr>
          <w:rFonts w:ascii="Arial" w:hAnsi="Arial" w:cs="Arial"/>
          <w:sz w:val="20"/>
        </w:rPr>
        <w:t xml:space="preserve">not assist </w:t>
      </w:r>
      <w:r w:rsidR="00865CBF" w:rsidRPr="000274AE">
        <w:rPr>
          <w:rFonts w:ascii="Arial" w:hAnsi="Arial" w:cs="Arial"/>
          <w:sz w:val="20"/>
        </w:rPr>
        <w:t xml:space="preserve">in the </w:t>
      </w:r>
      <w:r w:rsidRPr="000274AE">
        <w:rPr>
          <w:rFonts w:ascii="Arial" w:hAnsi="Arial" w:cs="Arial"/>
          <w:sz w:val="20"/>
        </w:rPr>
        <w:t>interpretation</w:t>
      </w:r>
      <w:r w:rsidR="00865CBF" w:rsidRPr="000274AE">
        <w:rPr>
          <w:rFonts w:ascii="Arial" w:hAnsi="Arial" w:cs="Arial"/>
          <w:sz w:val="20"/>
        </w:rPr>
        <w:t xml:space="preserve"> of the provisions</w:t>
      </w:r>
      <w:r w:rsidR="00EC139A" w:rsidRPr="000274AE">
        <w:rPr>
          <w:rFonts w:ascii="Arial" w:hAnsi="Arial" w:cs="Arial"/>
          <w:sz w:val="20"/>
        </w:rPr>
        <w:t>;</w:t>
      </w:r>
      <w:r w:rsidRPr="000274AE">
        <w:rPr>
          <w:rFonts w:ascii="Arial" w:hAnsi="Arial" w:cs="Arial"/>
          <w:sz w:val="20"/>
        </w:rPr>
        <w:t xml:space="preserve"> and</w:t>
      </w:r>
    </w:p>
    <w:p w14:paraId="34A023D7"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7E8BCB7D" w14:textId="77777777" w:rsidR="00DD28E1" w:rsidRDefault="008110D2" w:rsidP="006C14D4">
      <w:pPr>
        <w:pStyle w:val="ListParagraph"/>
        <w:widowControl w:val="0"/>
        <w:numPr>
          <w:ilvl w:val="2"/>
          <w:numId w:val="4"/>
        </w:numPr>
        <w:spacing w:before="60" w:afterLines="60" w:after="144" w:line="240" w:lineRule="atLeast"/>
        <w:rPr>
          <w:rFonts w:ascii="Arial" w:hAnsi="Arial" w:cs="Arial"/>
          <w:sz w:val="20"/>
        </w:rPr>
      </w:pPr>
      <w:r w:rsidRPr="000274AE">
        <w:rPr>
          <w:rFonts w:ascii="Arial" w:hAnsi="Arial" w:cs="Arial"/>
          <w:sz w:val="20"/>
        </w:rPr>
        <w:t xml:space="preserve">use of examples is illustrative of the context only and does not limit the natural meaning of the terms of </w:t>
      </w:r>
      <w:r w:rsidR="00865CBF" w:rsidRPr="000274AE">
        <w:rPr>
          <w:rFonts w:ascii="Arial" w:hAnsi="Arial" w:cs="Arial"/>
          <w:sz w:val="20"/>
        </w:rPr>
        <w:t xml:space="preserve">the </w:t>
      </w:r>
      <w:r w:rsidR="00A51C3B" w:rsidRPr="000274AE">
        <w:rPr>
          <w:rFonts w:ascii="Arial" w:hAnsi="Arial" w:cs="Arial"/>
          <w:i/>
          <w:sz w:val="20"/>
        </w:rPr>
        <w:t>loan agreement</w:t>
      </w:r>
      <w:r w:rsidRPr="000274AE">
        <w:rPr>
          <w:rFonts w:ascii="Arial" w:hAnsi="Arial" w:cs="Arial"/>
          <w:sz w:val="20"/>
        </w:rPr>
        <w:t>.</w:t>
      </w:r>
      <w:bookmarkStart w:id="39" w:name="_Toc313965868"/>
    </w:p>
    <w:p w14:paraId="540A7930" w14:textId="77777777" w:rsidR="00286782" w:rsidRPr="00286782" w:rsidRDefault="00286782" w:rsidP="00760B61">
      <w:pPr>
        <w:pStyle w:val="ListParagraph"/>
        <w:spacing w:line="240" w:lineRule="atLeast"/>
        <w:rPr>
          <w:rFonts w:ascii="Arial" w:hAnsi="Arial" w:cs="Arial"/>
          <w:sz w:val="20"/>
        </w:rPr>
      </w:pPr>
    </w:p>
    <w:p w14:paraId="30D80D2A" w14:textId="77777777" w:rsidR="00286782" w:rsidRDefault="00286782" w:rsidP="00760B61">
      <w:pPr>
        <w:spacing w:before="0" w:line="240" w:lineRule="atLeast"/>
        <w:rPr>
          <w:rFonts w:ascii="Arial" w:hAnsi="Arial" w:cs="Arial"/>
          <w:sz w:val="20"/>
        </w:rPr>
      </w:pPr>
    </w:p>
    <w:p w14:paraId="6B7DDF38" w14:textId="77777777" w:rsidR="007650A2" w:rsidRDefault="007650A2" w:rsidP="00760B61">
      <w:pPr>
        <w:spacing w:before="0" w:line="240" w:lineRule="atLeast"/>
        <w:rPr>
          <w:rFonts w:ascii="Arial" w:hAnsi="Arial" w:cs="Arial"/>
          <w:sz w:val="20"/>
        </w:rPr>
      </w:pPr>
    </w:p>
    <w:p w14:paraId="56E954D0" w14:textId="77777777" w:rsidR="007650A2" w:rsidRDefault="007650A2" w:rsidP="00760B61">
      <w:pPr>
        <w:spacing w:before="0" w:line="240" w:lineRule="atLeast"/>
        <w:rPr>
          <w:rFonts w:ascii="Arial" w:hAnsi="Arial" w:cs="Arial"/>
          <w:sz w:val="20"/>
        </w:rPr>
      </w:pPr>
    </w:p>
    <w:p w14:paraId="506797F0" w14:textId="77777777" w:rsidR="007650A2" w:rsidRDefault="007650A2" w:rsidP="00760B61">
      <w:pPr>
        <w:spacing w:before="0" w:line="240" w:lineRule="atLeast"/>
        <w:rPr>
          <w:rFonts w:ascii="Arial" w:hAnsi="Arial" w:cs="Arial"/>
          <w:sz w:val="20"/>
        </w:rPr>
      </w:pPr>
    </w:p>
    <w:p w14:paraId="313CAD00" w14:textId="77777777" w:rsidR="007650A2" w:rsidRDefault="007650A2" w:rsidP="00760B61">
      <w:pPr>
        <w:spacing w:before="0" w:line="240" w:lineRule="atLeast"/>
        <w:rPr>
          <w:rFonts w:ascii="Arial" w:hAnsi="Arial" w:cs="Arial"/>
          <w:sz w:val="20"/>
        </w:rPr>
      </w:pPr>
    </w:p>
    <w:p w14:paraId="7FC5B888" w14:textId="77777777" w:rsidR="007650A2" w:rsidRDefault="007650A2" w:rsidP="00760B61">
      <w:pPr>
        <w:spacing w:before="0" w:line="240" w:lineRule="atLeast"/>
        <w:rPr>
          <w:rFonts w:ascii="Arial" w:hAnsi="Arial" w:cs="Arial"/>
          <w:sz w:val="20"/>
        </w:rPr>
      </w:pPr>
    </w:p>
    <w:p w14:paraId="5F4529F2" w14:textId="77777777" w:rsidR="007650A2" w:rsidRDefault="007650A2" w:rsidP="00760B61">
      <w:pPr>
        <w:spacing w:before="0" w:line="240" w:lineRule="atLeast"/>
        <w:rPr>
          <w:rFonts w:ascii="Arial" w:hAnsi="Arial" w:cs="Arial"/>
          <w:sz w:val="20"/>
        </w:rPr>
      </w:pPr>
    </w:p>
    <w:p w14:paraId="7B672285" w14:textId="77777777" w:rsidR="007650A2" w:rsidRDefault="007650A2" w:rsidP="00760B61">
      <w:pPr>
        <w:spacing w:before="0" w:line="240" w:lineRule="atLeast"/>
        <w:rPr>
          <w:rFonts w:ascii="Arial" w:hAnsi="Arial" w:cs="Arial"/>
          <w:sz w:val="20"/>
        </w:rPr>
      </w:pPr>
    </w:p>
    <w:p w14:paraId="3EA440F4" w14:textId="77777777" w:rsidR="007650A2" w:rsidRDefault="007650A2" w:rsidP="00760B61">
      <w:pPr>
        <w:spacing w:before="0" w:line="240" w:lineRule="atLeast"/>
        <w:rPr>
          <w:rFonts w:ascii="Arial" w:hAnsi="Arial" w:cs="Arial"/>
          <w:sz w:val="20"/>
        </w:rPr>
      </w:pPr>
    </w:p>
    <w:p w14:paraId="3E5C9533" w14:textId="77777777" w:rsidR="00DD28E1" w:rsidRDefault="00B61403" w:rsidP="006C14D4">
      <w:pPr>
        <w:widowControl w:val="0"/>
        <w:pBdr>
          <w:bottom w:val="single" w:sz="4" w:space="1" w:color="auto"/>
        </w:pBdr>
        <w:shd w:val="clear" w:color="auto" w:fill="A6A6A6" w:themeFill="background1" w:themeFillShade="A6"/>
        <w:spacing w:before="60" w:afterLines="60" w:after="144" w:line="240" w:lineRule="atLeast"/>
        <w:rPr>
          <w:rFonts w:ascii="Arial" w:hAnsi="Arial" w:cs="Arial"/>
          <w:b/>
          <w:sz w:val="28"/>
          <w:szCs w:val="28"/>
        </w:rPr>
      </w:pPr>
      <w:r w:rsidRPr="00717013">
        <w:rPr>
          <w:rFonts w:ascii="Arial" w:hAnsi="Arial" w:cs="Arial"/>
          <w:b/>
          <w:sz w:val="28"/>
          <w:szCs w:val="28"/>
        </w:rPr>
        <w:t>Part F – Electronic platform</w:t>
      </w:r>
      <w:r w:rsidR="0079460B" w:rsidRPr="00717013">
        <w:rPr>
          <w:rFonts w:ascii="Arial" w:hAnsi="Arial" w:cs="Arial"/>
          <w:b/>
          <w:sz w:val="28"/>
          <w:szCs w:val="28"/>
        </w:rPr>
        <w:t xml:space="preserve"> </w:t>
      </w:r>
    </w:p>
    <w:p w14:paraId="00D4A717" w14:textId="07CCEEE4" w:rsidR="00DD28E1" w:rsidRDefault="009818D6" w:rsidP="006C14D4">
      <w:pPr>
        <w:pStyle w:val="ListParagraph"/>
        <w:widowControl w:val="0"/>
        <w:spacing w:before="60" w:afterLines="60" w:after="144" w:line="240" w:lineRule="atLeast"/>
        <w:rPr>
          <w:rFonts w:ascii="Arial" w:hAnsi="Arial" w:cs="Arial"/>
          <w:b/>
          <w:sz w:val="20"/>
        </w:rPr>
      </w:pPr>
      <w:r>
        <w:rPr>
          <w:rFonts w:ascii="Arial" w:hAnsi="Arial" w:cs="Arial"/>
          <w:b/>
          <w:noProof/>
          <w:sz w:val="20"/>
          <w:lang w:val="en-US"/>
        </w:rPr>
        <mc:AlternateContent>
          <mc:Choice Requires="wps">
            <w:drawing>
              <wp:anchor distT="0" distB="0" distL="114300" distR="114300" simplePos="0" relativeHeight="251678720" behindDoc="0" locked="0" layoutInCell="1" allowOverlap="1" wp14:anchorId="19764738" wp14:editId="2080C9DD">
                <wp:simplePos x="0" y="0"/>
                <wp:positionH relativeFrom="column">
                  <wp:posOffset>-1905</wp:posOffset>
                </wp:positionH>
                <wp:positionV relativeFrom="paragraph">
                  <wp:posOffset>27940</wp:posOffset>
                </wp:positionV>
                <wp:extent cx="6440170" cy="1202690"/>
                <wp:effectExtent l="7620" t="8890" r="10160" b="7620"/>
                <wp:wrapNone/>
                <wp:docPr id="47509939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0170" cy="1202690"/>
                        </a:xfrm>
                        <a:prstGeom prst="rect">
                          <a:avLst/>
                        </a:prstGeom>
                        <a:solidFill>
                          <a:srgbClr val="FFFFFF"/>
                        </a:solidFill>
                        <a:ln w="9525">
                          <a:solidFill>
                            <a:srgbClr val="000000"/>
                          </a:solidFill>
                          <a:miter lim="800000"/>
                          <a:headEnd/>
                          <a:tailEnd/>
                        </a:ln>
                      </wps:spPr>
                      <wps:txbx>
                        <w:txbxContent>
                          <w:p w14:paraId="16276132" w14:textId="77777777" w:rsidR="00032A02" w:rsidRDefault="00032A02" w:rsidP="00521DA3">
                            <w:pPr>
                              <w:shd w:val="clear" w:color="auto" w:fill="D9D9D9" w:themeFill="background1" w:themeFillShade="D9"/>
                              <w:spacing w:before="0"/>
                              <w:rPr>
                                <w:rFonts w:ascii="Arial" w:hAnsi="Arial" w:cs="Arial"/>
                                <w:sz w:val="20"/>
                              </w:rPr>
                            </w:pPr>
                            <w:r w:rsidRPr="00A54F15">
                              <w:rPr>
                                <w:rFonts w:ascii="Arial" w:hAnsi="Arial" w:cs="Arial"/>
                                <w:b/>
                                <w:sz w:val="20"/>
                              </w:rPr>
                              <w:t>Note</w:t>
                            </w:r>
                            <w:r>
                              <w:rPr>
                                <w:rFonts w:ascii="Arial" w:hAnsi="Arial" w:cs="Arial"/>
                                <w:sz w:val="20"/>
                              </w:rPr>
                              <w:t xml:space="preserve">: </w:t>
                            </w:r>
                            <w:r w:rsidRPr="005B1682">
                              <w:rPr>
                                <w:rFonts w:ascii="Arial" w:hAnsi="Arial" w:cs="Arial"/>
                                <w:sz w:val="20"/>
                              </w:rPr>
                              <w:t xml:space="preserve">This part </w:t>
                            </w:r>
                            <w:r>
                              <w:rPr>
                                <w:rFonts w:ascii="Arial" w:hAnsi="Arial" w:cs="Arial"/>
                                <w:sz w:val="20"/>
                              </w:rPr>
                              <w:t xml:space="preserve">applies to your </w:t>
                            </w:r>
                            <w:r w:rsidRPr="005B1682">
                              <w:rPr>
                                <w:rFonts w:ascii="Arial" w:hAnsi="Arial" w:cs="Arial"/>
                                <w:sz w:val="20"/>
                              </w:rPr>
                              <w:t xml:space="preserve">use of any electronic platform we make available (from time to time) </w:t>
                            </w:r>
                            <w:r>
                              <w:rPr>
                                <w:rFonts w:ascii="Arial" w:hAnsi="Arial" w:cs="Arial"/>
                                <w:sz w:val="20"/>
                              </w:rPr>
                              <w:t xml:space="preserve">for </w:t>
                            </w:r>
                            <w:r w:rsidRPr="005B1682">
                              <w:rPr>
                                <w:rFonts w:ascii="Arial" w:hAnsi="Arial" w:cs="Arial"/>
                                <w:sz w:val="20"/>
                              </w:rPr>
                              <w:t>your account</w:t>
                            </w:r>
                            <w:r>
                              <w:rPr>
                                <w:rFonts w:ascii="Arial" w:hAnsi="Arial" w:cs="Arial"/>
                                <w:sz w:val="20"/>
                              </w:rPr>
                              <w:t xml:space="preserve"> including any </w:t>
                            </w:r>
                            <w:r w:rsidRPr="00333D3A">
                              <w:rPr>
                                <w:rFonts w:ascii="Arial" w:hAnsi="Arial" w:cs="Arial"/>
                                <w:i/>
                                <w:sz w:val="20"/>
                              </w:rPr>
                              <w:t>mortgage loan offset facility</w:t>
                            </w:r>
                            <w:r>
                              <w:rPr>
                                <w:rFonts w:ascii="Arial" w:hAnsi="Arial" w:cs="Arial"/>
                                <w:sz w:val="20"/>
                              </w:rPr>
                              <w:t>, if any</w:t>
                            </w:r>
                            <w:r w:rsidRPr="005B1682">
                              <w:rPr>
                                <w:rFonts w:ascii="Arial" w:hAnsi="Arial" w:cs="Arial"/>
                                <w:sz w:val="20"/>
                              </w:rPr>
                              <w:t>.</w:t>
                            </w:r>
                          </w:p>
                          <w:p w14:paraId="7FC8827E" w14:textId="77777777" w:rsidR="00032A02" w:rsidRPr="00F861A7" w:rsidRDefault="00032A02" w:rsidP="00521DA3">
                            <w:pPr>
                              <w:shd w:val="clear" w:color="auto" w:fill="D9D9D9" w:themeFill="background1" w:themeFillShade="D9"/>
                              <w:rPr>
                                <w:rFonts w:ascii="Arial" w:hAnsi="Arial" w:cs="Arial"/>
                                <w:sz w:val="20"/>
                              </w:rPr>
                            </w:pPr>
                            <w:r>
                              <w:rPr>
                                <w:rFonts w:ascii="Arial" w:hAnsi="Arial" w:cs="Arial"/>
                                <w:sz w:val="20"/>
                              </w:rPr>
                              <w:t>E</w:t>
                            </w:r>
                            <w:r w:rsidRPr="00F861A7">
                              <w:rPr>
                                <w:rFonts w:ascii="Arial" w:hAnsi="Arial" w:cs="Arial"/>
                                <w:sz w:val="20"/>
                              </w:rPr>
                              <w:t xml:space="preserve">lectronic access </w:t>
                            </w:r>
                            <w:r>
                              <w:rPr>
                                <w:rFonts w:ascii="Arial" w:hAnsi="Arial" w:cs="Arial"/>
                                <w:sz w:val="20"/>
                              </w:rPr>
                              <w:t xml:space="preserve">will </w:t>
                            </w:r>
                            <w:r w:rsidRPr="00F861A7">
                              <w:rPr>
                                <w:rFonts w:ascii="Arial" w:hAnsi="Arial" w:cs="Arial"/>
                                <w:sz w:val="20"/>
                              </w:rPr>
                              <w:t xml:space="preserve">allow you to transact using your electronic equipment and access code. </w:t>
                            </w:r>
                            <w:r>
                              <w:rPr>
                                <w:rFonts w:ascii="Arial" w:hAnsi="Arial" w:cs="Arial"/>
                                <w:sz w:val="20"/>
                              </w:rPr>
                              <w:t>A</w:t>
                            </w:r>
                            <w:r w:rsidRPr="00F861A7">
                              <w:rPr>
                                <w:rFonts w:ascii="Arial" w:hAnsi="Arial" w:cs="Arial"/>
                                <w:sz w:val="20"/>
                              </w:rPr>
                              <w:t xml:space="preserve">ccessing your loan account electronically creates special risks, which you </w:t>
                            </w:r>
                            <w:r>
                              <w:rPr>
                                <w:rFonts w:ascii="Arial" w:hAnsi="Arial" w:cs="Arial"/>
                                <w:sz w:val="20"/>
                              </w:rPr>
                              <w:t xml:space="preserve">need to </w:t>
                            </w:r>
                            <w:r w:rsidRPr="00F861A7">
                              <w:rPr>
                                <w:rFonts w:ascii="Arial" w:hAnsi="Arial" w:cs="Arial"/>
                                <w:sz w:val="20"/>
                              </w:rPr>
                              <w:t xml:space="preserve">accept.  For example, if someone else has your access code, they can transact on your account as if they were you and you may be liable for the transactions </w:t>
                            </w:r>
                            <w:proofErr w:type="gramStart"/>
                            <w:r w:rsidRPr="00F861A7">
                              <w:rPr>
                                <w:rFonts w:ascii="Arial" w:hAnsi="Arial" w:cs="Arial"/>
                                <w:sz w:val="20"/>
                              </w:rPr>
                              <w:t>entered into</w:t>
                            </w:r>
                            <w:proofErr w:type="gramEnd"/>
                            <w:r w:rsidRPr="00F861A7">
                              <w:rPr>
                                <w:rFonts w:ascii="Arial" w:hAnsi="Arial" w:cs="Arial"/>
                                <w:sz w:val="20"/>
                              </w:rPr>
                              <w:t xml:space="preserve">.  </w:t>
                            </w:r>
                          </w:p>
                          <w:p w14:paraId="4A4318FA" w14:textId="77777777" w:rsidR="00032A02" w:rsidRPr="005B1682" w:rsidRDefault="00032A02" w:rsidP="00BB78FC">
                            <w:pP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64738" id="Text Box 29" o:spid="_x0000_s1043" type="#_x0000_t202" style="position:absolute;left:0;text-align:left;margin-left:-.15pt;margin-top:2.2pt;width:507.1pt;height:94.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">
                <v:textbox>
                  <w:txbxContent>
                    <w:p w14:paraId="16276132" w14:textId="77777777" w:rsidR="00032A02" w:rsidRDefault="00032A02" w:rsidP="00521DA3">
                      <w:pPr>
                        <w:shd w:val="clear" w:color="auto" w:fill="D9D9D9" w:themeFill="background1" w:themeFillShade="D9"/>
                        <w:spacing w:before="0"/>
                        <w:rPr>
                          <w:rFonts w:ascii="Arial" w:hAnsi="Arial" w:cs="Arial"/>
                          <w:sz w:val="20"/>
                        </w:rPr>
                      </w:pPr>
                      <w:r w:rsidRPr="00A54F15">
                        <w:rPr>
                          <w:rFonts w:ascii="Arial" w:hAnsi="Arial" w:cs="Arial"/>
                          <w:b/>
                          <w:sz w:val="20"/>
                        </w:rPr>
                        <w:t>Note</w:t>
                      </w:r>
                      <w:r>
                        <w:rPr>
                          <w:rFonts w:ascii="Arial" w:hAnsi="Arial" w:cs="Arial"/>
                          <w:sz w:val="20"/>
                        </w:rPr>
                        <w:t xml:space="preserve">: </w:t>
                      </w:r>
                      <w:r w:rsidRPr="005B1682">
                        <w:rPr>
                          <w:rFonts w:ascii="Arial" w:hAnsi="Arial" w:cs="Arial"/>
                          <w:sz w:val="20"/>
                        </w:rPr>
                        <w:t xml:space="preserve">This part </w:t>
                      </w:r>
                      <w:r>
                        <w:rPr>
                          <w:rFonts w:ascii="Arial" w:hAnsi="Arial" w:cs="Arial"/>
                          <w:sz w:val="20"/>
                        </w:rPr>
                        <w:t xml:space="preserve">applies to your </w:t>
                      </w:r>
                      <w:r w:rsidRPr="005B1682">
                        <w:rPr>
                          <w:rFonts w:ascii="Arial" w:hAnsi="Arial" w:cs="Arial"/>
                          <w:sz w:val="20"/>
                        </w:rPr>
                        <w:t xml:space="preserve">use of any electronic platform we make available (from time to time) </w:t>
                      </w:r>
                      <w:r>
                        <w:rPr>
                          <w:rFonts w:ascii="Arial" w:hAnsi="Arial" w:cs="Arial"/>
                          <w:sz w:val="20"/>
                        </w:rPr>
                        <w:t xml:space="preserve">for </w:t>
                      </w:r>
                      <w:r w:rsidRPr="005B1682">
                        <w:rPr>
                          <w:rFonts w:ascii="Arial" w:hAnsi="Arial" w:cs="Arial"/>
                          <w:sz w:val="20"/>
                        </w:rPr>
                        <w:t>your account</w:t>
                      </w:r>
                      <w:r>
                        <w:rPr>
                          <w:rFonts w:ascii="Arial" w:hAnsi="Arial" w:cs="Arial"/>
                          <w:sz w:val="20"/>
                        </w:rPr>
                        <w:t xml:space="preserve"> including any </w:t>
                      </w:r>
                      <w:r w:rsidRPr="00333D3A">
                        <w:rPr>
                          <w:rFonts w:ascii="Arial" w:hAnsi="Arial" w:cs="Arial"/>
                          <w:i/>
                          <w:sz w:val="20"/>
                        </w:rPr>
                        <w:t>mortgage loan offset facility</w:t>
                      </w:r>
                      <w:r>
                        <w:rPr>
                          <w:rFonts w:ascii="Arial" w:hAnsi="Arial" w:cs="Arial"/>
                          <w:sz w:val="20"/>
                        </w:rPr>
                        <w:t>, if any</w:t>
                      </w:r>
                      <w:r w:rsidRPr="005B1682">
                        <w:rPr>
                          <w:rFonts w:ascii="Arial" w:hAnsi="Arial" w:cs="Arial"/>
                          <w:sz w:val="20"/>
                        </w:rPr>
                        <w:t>.</w:t>
                      </w:r>
                    </w:p>
                    <w:p w14:paraId="7FC8827E" w14:textId="77777777" w:rsidR="00032A02" w:rsidRPr="00F861A7" w:rsidRDefault="00032A02" w:rsidP="00521DA3">
                      <w:pPr>
                        <w:shd w:val="clear" w:color="auto" w:fill="D9D9D9" w:themeFill="background1" w:themeFillShade="D9"/>
                        <w:rPr>
                          <w:rFonts w:ascii="Arial" w:hAnsi="Arial" w:cs="Arial"/>
                          <w:sz w:val="20"/>
                        </w:rPr>
                      </w:pPr>
                      <w:r>
                        <w:rPr>
                          <w:rFonts w:ascii="Arial" w:hAnsi="Arial" w:cs="Arial"/>
                          <w:sz w:val="20"/>
                        </w:rPr>
                        <w:t>E</w:t>
                      </w:r>
                      <w:r w:rsidRPr="00F861A7">
                        <w:rPr>
                          <w:rFonts w:ascii="Arial" w:hAnsi="Arial" w:cs="Arial"/>
                          <w:sz w:val="20"/>
                        </w:rPr>
                        <w:t xml:space="preserve">lectronic access </w:t>
                      </w:r>
                      <w:r>
                        <w:rPr>
                          <w:rFonts w:ascii="Arial" w:hAnsi="Arial" w:cs="Arial"/>
                          <w:sz w:val="20"/>
                        </w:rPr>
                        <w:t xml:space="preserve">will </w:t>
                      </w:r>
                      <w:r w:rsidRPr="00F861A7">
                        <w:rPr>
                          <w:rFonts w:ascii="Arial" w:hAnsi="Arial" w:cs="Arial"/>
                          <w:sz w:val="20"/>
                        </w:rPr>
                        <w:t xml:space="preserve">allow you to transact using your electronic equipment and access code. </w:t>
                      </w:r>
                      <w:r>
                        <w:rPr>
                          <w:rFonts w:ascii="Arial" w:hAnsi="Arial" w:cs="Arial"/>
                          <w:sz w:val="20"/>
                        </w:rPr>
                        <w:t>A</w:t>
                      </w:r>
                      <w:r w:rsidRPr="00F861A7">
                        <w:rPr>
                          <w:rFonts w:ascii="Arial" w:hAnsi="Arial" w:cs="Arial"/>
                          <w:sz w:val="20"/>
                        </w:rPr>
                        <w:t xml:space="preserve">ccessing your loan account electronically creates special risks, which you </w:t>
                      </w:r>
                      <w:r>
                        <w:rPr>
                          <w:rFonts w:ascii="Arial" w:hAnsi="Arial" w:cs="Arial"/>
                          <w:sz w:val="20"/>
                        </w:rPr>
                        <w:t xml:space="preserve">need to </w:t>
                      </w:r>
                      <w:r w:rsidRPr="00F861A7">
                        <w:rPr>
                          <w:rFonts w:ascii="Arial" w:hAnsi="Arial" w:cs="Arial"/>
                          <w:sz w:val="20"/>
                        </w:rPr>
                        <w:t xml:space="preserve">accept.  For example, if someone else has your access code, they can transact on your account as if they were you and you may be liable for the transactions entered into.  </w:t>
                      </w:r>
                    </w:p>
                    <w:p w14:paraId="4A4318FA" w14:textId="77777777" w:rsidR="00032A02" w:rsidRPr="005B1682" w:rsidRDefault="00032A02" w:rsidP="00BB78FC">
                      <w:pPr>
                        <w:rPr>
                          <w:rFonts w:ascii="Arial" w:hAnsi="Arial" w:cs="Arial"/>
                          <w:sz w:val="20"/>
                        </w:rPr>
                      </w:pPr>
                    </w:p>
                  </w:txbxContent>
                </v:textbox>
              </v:shape>
            </w:pict>
          </mc:Fallback>
        </mc:AlternateContent>
      </w:r>
    </w:p>
    <w:p w14:paraId="791ABD7F" w14:textId="77777777" w:rsidR="00DD28E1" w:rsidRDefault="00DD28E1" w:rsidP="006C14D4">
      <w:pPr>
        <w:pStyle w:val="ListParagraph"/>
        <w:widowControl w:val="0"/>
        <w:spacing w:before="60" w:afterLines="60" w:after="144" w:line="240" w:lineRule="atLeast"/>
        <w:rPr>
          <w:rFonts w:ascii="Arial" w:hAnsi="Arial" w:cs="Arial"/>
          <w:b/>
          <w:sz w:val="20"/>
        </w:rPr>
      </w:pPr>
    </w:p>
    <w:p w14:paraId="11E4AE6C" w14:textId="77777777" w:rsidR="00DD28E1" w:rsidRDefault="00DD28E1" w:rsidP="006C14D4">
      <w:pPr>
        <w:pStyle w:val="ListParagraph"/>
        <w:widowControl w:val="0"/>
        <w:spacing w:before="60" w:afterLines="60" w:after="144" w:line="240" w:lineRule="atLeast"/>
        <w:rPr>
          <w:rFonts w:ascii="Arial" w:hAnsi="Arial" w:cs="Arial"/>
          <w:b/>
          <w:sz w:val="20"/>
        </w:rPr>
      </w:pPr>
    </w:p>
    <w:p w14:paraId="0D0418DD" w14:textId="77777777" w:rsidR="00DD28E1" w:rsidRDefault="00DD28E1" w:rsidP="006C14D4">
      <w:pPr>
        <w:pStyle w:val="ListParagraph"/>
        <w:widowControl w:val="0"/>
        <w:spacing w:before="60" w:afterLines="60" w:after="144" w:line="240" w:lineRule="atLeast"/>
        <w:rPr>
          <w:rFonts w:ascii="Arial" w:hAnsi="Arial" w:cs="Arial"/>
          <w:b/>
          <w:sz w:val="20"/>
        </w:rPr>
      </w:pPr>
    </w:p>
    <w:p w14:paraId="713A8F87" w14:textId="77777777" w:rsidR="00DD28E1" w:rsidRDefault="00DD28E1" w:rsidP="006C14D4">
      <w:pPr>
        <w:pStyle w:val="ListParagraph"/>
        <w:widowControl w:val="0"/>
        <w:spacing w:before="60" w:afterLines="60" w:after="144" w:line="240" w:lineRule="atLeast"/>
        <w:rPr>
          <w:rFonts w:ascii="Arial" w:hAnsi="Arial" w:cs="Arial"/>
          <w:b/>
          <w:sz w:val="20"/>
        </w:rPr>
      </w:pPr>
    </w:p>
    <w:p w14:paraId="6EA1258D" w14:textId="77777777" w:rsidR="00DD28E1" w:rsidRDefault="00DD28E1" w:rsidP="006C14D4">
      <w:pPr>
        <w:pStyle w:val="ListParagraph"/>
        <w:widowControl w:val="0"/>
        <w:spacing w:before="60" w:afterLines="60" w:after="144" w:line="240" w:lineRule="atLeast"/>
        <w:rPr>
          <w:rFonts w:ascii="Arial" w:hAnsi="Arial" w:cs="Arial"/>
          <w:b/>
          <w:sz w:val="20"/>
        </w:rPr>
      </w:pPr>
    </w:p>
    <w:p w14:paraId="372A87A3" w14:textId="77777777" w:rsidR="00DD28E1" w:rsidRDefault="00DD28E1" w:rsidP="006C14D4">
      <w:pPr>
        <w:pStyle w:val="ListParagraph"/>
        <w:widowControl w:val="0"/>
        <w:spacing w:before="60" w:afterLines="60" w:after="144" w:line="240" w:lineRule="atLeast"/>
        <w:rPr>
          <w:rFonts w:ascii="Arial" w:hAnsi="Arial" w:cs="Arial"/>
          <w:b/>
          <w:sz w:val="20"/>
        </w:rPr>
      </w:pPr>
    </w:p>
    <w:p w14:paraId="75A243F7" w14:textId="77777777" w:rsidR="00DD28E1" w:rsidRDefault="00DD28E1" w:rsidP="006C14D4">
      <w:pPr>
        <w:pStyle w:val="ListParagraph"/>
        <w:widowControl w:val="0"/>
        <w:spacing w:before="60" w:afterLines="60" w:after="144" w:line="240" w:lineRule="atLeast"/>
        <w:rPr>
          <w:rFonts w:ascii="Arial" w:hAnsi="Arial" w:cs="Arial"/>
          <w:b/>
          <w:sz w:val="20"/>
        </w:rPr>
      </w:pPr>
    </w:p>
    <w:p w14:paraId="6D164D12" w14:textId="77777777" w:rsidR="00DD28E1" w:rsidRDefault="00DD28E1" w:rsidP="006C14D4">
      <w:pPr>
        <w:pStyle w:val="ListParagraph"/>
        <w:widowControl w:val="0"/>
        <w:spacing w:before="60" w:afterLines="60" w:after="144" w:line="240" w:lineRule="atLeast"/>
        <w:rPr>
          <w:rFonts w:ascii="Arial" w:hAnsi="Arial" w:cs="Arial"/>
          <w:b/>
          <w:sz w:val="20"/>
        </w:rPr>
      </w:pPr>
    </w:p>
    <w:p w14:paraId="0B978C93" w14:textId="77777777" w:rsidR="00DD28E1" w:rsidRDefault="00B61403"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BF7ADF">
        <w:rPr>
          <w:rFonts w:ascii="Arial" w:hAnsi="Arial" w:cs="Arial"/>
          <w:b/>
          <w:szCs w:val="22"/>
        </w:rPr>
        <w:t>Electronic platform access</w:t>
      </w:r>
    </w:p>
    <w:p w14:paraId="4FF89F92" w14:textId="77777777" w:rsidR="00DD28E1" w:rsidRDefault="00DD28E1" w:rsidP="006C14D4">
      <w:pPr>
        <w:pStyle w:val="ListParagraph"/>
        <w:widowControl w:val="0"/>
        <w:spacing w:before="60" w:afterLines="60" w:after="144" w:line="240" w:lineRule="atLeast"/>
        <w:rPr>
          <w:rFonts w:ascii="Arial" w:hAnsi="Arial" w:cs="Arial"/>
          <w:b/>
          <w:sz w:val="20"/>
        </w:rPr>
      </w:pPr>
    </w:p>
    <w:p w14:paraId="100E7869"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sidRPr="00B22921">
        <w:rPr>
          <w:rFonts w:ascii="Arial" w:eastAsia="Calibri" w:hAnsi="Arial" w:cs="Arial"/>
          <w:bCs/>
          <w:color w:val="000000"/>
          <w:spacing w:val="-3"/>
          <w:sz w:val="20"/>
        </w:rPr>
        <w:t>We may</w:t>
      </w:r>
      <w:r>
        <w:rPr>
          <w:rFonts w:ascii="Arial" w:eastAsia="Calibri" w:hAnsi="Arial" w:cs="Arial"/>
          <w:bCs/>
          <w:color w:val="000000"/>
          <w:spacing w:val="-3"/>
          <w:sz w:val="20"/>
        </w:rPr>
        <w:t>,</w:t>
      </w:r>
      <w:r w:rsidRPr="00B22921">
        <w:rPr>
          <w:rFonts w:ascii="Arial" w:eastAsia="Calibri" w:hAnsi="Arial" w:cs="Arial"/>
          <w:bCs/>
          <w:color w:val="000000"/>
          <w:spacing w:val="-3"/>
          <w:sz w:val="20"/>
        </w:rPr>
        <w:t xml:space="preserve"> </w:t>
      </w:r>
      <w:r>
        <w:rPr>
          <w:rFonts w:ascii="Arial" w:eastAsia="Calibri" w:hAnsi="Arial" w:cs="Arial"/>
          <w:bCs/>
          <w:color w:val="000000"/>
          <w:spacing w:val="-3"/>
          <w:sz w:val="20"/>
        </w:rPr>
        <w:t xml:space="preserve">from time to time, allow </w:t>
      </w:r>
      <w:r w:rsidRPr="00B22921">
        <w:rPr>
          <w:rFonts w:ascii="Arial" w:eastAsia="Calibri" w:hAnsi="Arial" w:cs="Arial"/>
          <w:bCs/>
          <w:color w:val="000000"/>
          <w:spacing w:val="-3"/>
          <w:sz w:val="20"/>
        </w:rPr>
        <w:t xml:space="preserve">access to your </w:t>
      </w:r>
      <w:r w:rsidRPr="007710BC">
        <w:rPr>
          <w:rFonts w:ascii="Arial" w:eastAsia="Calibri" w:hAnsi="Arial" w:cs="Arial"/>
          <w:bCs/>
          <w:color w:val="000000"/>
          <w:spacing w:val="-3"/>
          <w:sz w:val="20"/>
        </w:rPr>
        <w:t>account</w:t>
      </w:r>
      <w:r>
        <w:rPr>
          <w:rFonts w:ascii="Arial" w:eastAsia="Calibri" w:hAnsi="Arial" w:cs="Arial"/>
          <w:bCs/>
          <w:i/>
          <w:color w:val="000000"/>
          <w:spacing w:val="-3"/>
          <w:sz w:val="20"/>
        </w:rPr>
        <w:t xml:space="preserve"> </w:t>
      </w:r>
      <w:r>
        <w:rPr>
          <w:rFonts w:ascii="Arial" w:eastAsia="Calibri" w:hAnsi="Arial" w:cs="Arial"/>
          <w:bCs/>
          <w:color w:val="000000"/>
          <w:spacing w:val="-3"/>
          <w:sz w:val="20"/>
        </w:rPr>
        <w:t xml:space="preserve">(including any applicable mortgage loan offset facility) </w:t>
      </w:r>
      <w:r w:rsidRPr="00EB0F0D">
        <w:rPr>
          <w:rFonts w:ascii="Arial" w:eastAsia="Calibri" w:hAnsi="Arial" w:cs="Arial"/>
          <w:bCs/>
          <w:color w:val="000000"/>
          <w:spacing w:val="-3"/>
          <w:sz w:val="20"/>
        </w:rPr>
        <w:t>electronically</w:t>
      </w:r>
      <w:r>
        <w:rPr>
          <w:rFonts w:ascii="Arial" w:eastAsia="Calibri" w:hAnsi="Arial" w:cs="Arial"/>
          <w:bCs/>
          <w:i/>
          <w:color w:val="000000"/>
          <w:spacing w:val="-3"/>
          <w:sz w:val="20"/>
        </w:rPr>
        <w:t xml:space="preserve"> </w:t>
      </w:r>
      <w:r>
        <w:rPr>
          <w:rFonts w:ascii="Arial" w:eastAsia="Calibri" w:hAnsi="Arial" w:cs="Arial"/>
          <w:bCs/>
          <w:color w:val="000000"/>
          <w:spacing w:val="-3"/>
          <w:sz w:val="20"/>
        </w:rPr>
        <w:t>including (the ‘</w:t>
      </w:r>
      <w:r w:rsidRPr="00EB0F0D">
        <w:rPr>
          <w:rFonts w:ascii="Arial" w:eastAsia="Calibri" w:hAnsi="Arial" w:cs="Arial"/>
          <w:b/>
          <w:bCs/>
          <w:color w:val="000000"/>
          <w:spacing w:val="-3"/>
          <w:sz w:val="20"/>
        </w:rPr>
        <w:t>electronic platforms</w:t>
      </w:r>
      <w:r>
        <w:rPr>
          <w:rFonts w:ascii="Arial" w:eastAsia="Calibri" w:hAnsi="Arial" w:cs="Arial"/>
          <w:bCs/>
          <w:color w:val="000000"/>
          <w:spacing w:val="-3"/>
          <w:sz w:val="20"/>
        </w:rPr>
        <w:t xml:space="preserve">’): </w:t>
      </w:r>
    </w:p>
    <w:p w14:paraId="162E1BDB" w14:textId="77777777" w:rsidR="00DD28E1" w:rsidRDefault="00DD28E1" w:rsidP="006C14D4">
      <w:pPr>
        <w:pStyle w:val="ListParagraph"/>
        <w:widowControl w:val="0"/>
        <w:spacing w:before="60" w:afterLines="60" w:after="144" w:line="240" w:lineRule="atLeast"/>
        <w:rPr>
          <w:rFonts w:ascii="Arial" w:hAnsi="Arial" w:cs="Arial"/>
          <w:sz w:val="20"/>
        </w:rPr>
      </w:pPr>
    </w:p>
    <w:p w14:paraId="01EF4D85"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 xml:space="preserve">access via the </w:t>
      </w:r>
      <w:proofErr w:type="gramStart"/>
      <w:r>
        <w:rPr>
          <w:rFonts w:ascii="Arial" w:hAnsi="Arial" w:cs="Arial"/>
          <w:sz w:val="20"/>
        </w:rPr>
        <w:t>internet</w:t>
      </w:r>
      <w:r w:rsidRPr="000274AE">
        <w:rPr>
          <w:rFonts w:ascii="Arial" w:hAnsi="Arial" w:cs="Arial"/>
          <w:sz w:val="20"/>
        </w:rPr>
        <w:t>;</w:t>
      </w:r>
      <w:proofErr w:type="gramEnd"/>
    </w:p>
    <w:p w14:paraId="547D9A31"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71913074"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access via a mobile phone and tablet application; and</w:t>
      </w:r>
    </w:p>
    <w:p w14:paraId="69FCBD23"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1FF0D03E"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 xml:space="preserve">access via any other electronic method we make available by notification to you from time to time. </w:t>
      </w:r>
    </w:p>
    <w:p w14:paraId="74719CE8" w14:textId="77777777" w:rsidR="00DD28E1" w:rsidRDefault="00DD28E1" w:rsidP="006C14D4">
      <w:pPr>
        <w:pStyle w:val="ListParagraph"/>
        <w:widowControl w:val="0"/>
        <w:spacing w:before="60" w:afterLines="60" w:after="144" w:line="240" w:lineRule="atLeast"/>
        <w:rPr>
          <w:rFonts w:ascii="Arial" w:hAnsi="Arial" w:cs="Arial"/>
          <w:sz w:val="20"/>
        </w:rPr>
      </w:pPr>
    </w:p>
    <w:p w14:paraId="459D6DF0"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sidRPr="009E4601">
        <w:rPr>
          <w:rFonts w:ascii="Arial" w:hAnsi="Arial" w:cs="Arial"/>
          <w:sz w:val="20"/>
        </w:rPr>
        <w:t>You may</w:t>
      </w:r>
      <w:r>
        <w:rPr>
          <w:rFonts w:ascii="Arial" w:hAnsi="Arial" w:cs="Arial"/>
          <w:sz w:val="20"/>
        </w:rPr>
        <w:t xml:space="preserve">, subject to the </w:t>
      </w:r>
      <w:r>
        <w:rPr>
          <w:rFonts w:ascii="Arial" w:hAnsi="Arial" w:cs="Arial"/>
          <w:i/>
          <w:sz w:val="20"/>
        </w:rPr>
        <w:t>loan agreement</w:t>
      </w:r>
      <w:r>
        <w:rPr>
          <w:rFonts w:ascii="Arial" w:hAnsi="Arial" w:cs="Arial"/>
          <w:sz w:val="20"/>
        </w:rPr>
        <w:t>,</w:t>
      </w:r>
      <w:r w:rsidRPr="009E4601">
        <w:rPr>
          <w:rFonts w:ascii="Arial" w:hAnsi="Arial" w:cs="Arial"/>
          <w:sz w:val="20"/>
        </w:rPr>
        <w:t xml:space="preserve"> use </w:t>
      </w:r>
      <w:r>
        <w:rPr>
          <w:rFonts w:ascii="Arial" w:hAnsi="Arial" w:cs="Arial"/>
          <w:sz w:val="20"/>
        </w:rPr>
        <w:t xml:space="preserve">the electronic platform </w:t>
      </w:r>
      <w:r w:rsidRPr="009E4601">
        <w:rPr>
          <w:rFonts w:ascii="Arial" w:hAnsi="Arial" w:cs="Arial"/>
          <w:sz w:val="20"/>
        </w:rPr>
        <w:t xml:space="preserve">to obtain account information, to transfer money </w:t>
      </w:r>
      <w:r>
        <w:rPr>
          <w:rFonts w:ascii="Arial" w:hAnsi="Arial" w:cs="Arial"/>
          <w:sz w:val="20"/>
        </w:rPr>
        <w:t>between accounts with us as well as to third party accounts and any other service we may specify from time to time</w:t>
      </w:r>
      <w:r w:rsidRPr="009E4601">
        <w:rPr>
          <w:rFonts w:ascii="Arial" w:hAnsi="Arial" w:cs="Arial"/>
          <w:sz w:val="20"/>
        </w:rPr>
        <w:t>.</w:t>
      </w:r>
    </w:p>
    <w:p w14:paraId="438F5B31" w14:textId="77777777" w:rsidR="00DD28E1" w:rsidRDefault="00DD28E1" w:rsidP="006C14D4">
      <w:pPr>
        <w:pStyle w:val="ListParagraph"/>
        <w:widowControl w:val="0"/>
        <w:spacing w:before="60" w:afterLines="60" w:after="144" w:line="240" w:lineRule="atLeast"/>
        <w:rPr>
          <w:rFonts w:ascii="Arial" w:hAnsi="Arial" w:cs="Arial"/>
          <w:sz w:val="20"/>
        </w:rPr>
      </w:pPr>
    </w:p>
    <w:p w14:paraId="6DAA39D2"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Pr>
          <w:rFonts w:ascii="Arial" w:hAnsi="Arial" w:cs="Arial"/>
          <w:sz w:val="20"/>
        </w:rPr>
        <w:lastRenderedPageBreak/>
        <w:t xml:space="preserve">The electronic platform (including any services usually available from the electronic platform) may not always be available or accessible.  The availability or accessibility may be affected by, among other things, the internet, power outages and other electronic or electro—magnetic disruption or interruption as well as system, software and infrastructure maintenance and upgrades that we or our service providers need to carry out from time to time.  Where we can help it, we generally try to procure system, software and infrastructure maintenance and upgrades outside of business hours, but this will not always be possible.  We are not responsible or liable to you for the availability, unavailability, loss of, interruption or disruption to the electronic platform for any of the reasons stated in these provisions. </w:t>
      </w:r>
    </w:p>
    <w:p w14:paraId="36791105" w14:textId="77777777" w:rsidR="00DD28E1" w:rsidRDefault="00DD28E1" w:rsidP="006C14D4">
      <w:pPr>
        <w:pStyle w:val="ListParagraph"/>
        <w:widowControl w:val="0"/>
        <w:spacing w:before="60" w:afterLines="60" w:after="144" w:line="240" w:lineRule="atLeast"/>
        <w:rPr>
          <w:rFonts w:ascii="Arial" w:hAnsi="Arial" w:cs="Arial"/>
          <w:sz w:val="20"/>
        </w:rPr>
      </w:pPr>
    </w:p>
    <w:p w14:paraId="5D8EBDAA"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Pr>
          <w:rFonts w:ascii="Arial" w:hAnsi="Arial" w:cs="Arial"/>
          <w:sz w:val="20"/>
        </w:rPr>
        <w:t>A</w:t>
      </w:r>
      <w:r w:rsidRPr="00EB0F0D">
        <w:rPr>
          <w:rFonts w:ascii="Arial" w:hAnsi="Arial" w:cs="Arial"/>
          <w:sz w:val="20"/>
        </w:rPr>
        <w:t xml:space="preserve">ccess to </w:t>
      </w:r>
      <w:r>
        <w:rPr>
          <w:rFonts w:ascii="Arial" w:hAnsi="Arial" w:cs="Arial"/>
          <w:sz w:val="20"/>
        </w:rPr>
        <w:t xml:space="preserve">the electronic platform </w:t>
      </w:r>
      <w:r w:rsidRPr="00EB0F0D">
        <w:rPr>
          <w:rFonts w:ascii="Arial" w:hAnsi="Arial" w:cs="Arial"/>
          <w:sz w:val="20"/>
        </w:rPr>
        <w:t xml:space="preserve">may be suspended if we </w:t>
      </w:r>
      <w:r>
        <w:rPr>
          <w:rFonts w:ascii="Arial" w:hAnsi="Arial" w:cs="Arial"/>
          <w:sz w:val="20"/>
        </w:rPr>
        <w:t xml:space="preserve">(or our service providers) </w:t>
      </w:r>
      <w:r w:rsidRPr="00EB0F0D">
        <w:rPr>
          <w:rFonts w:ascii="Arial" w:hAnsi="Arial" w:cs="Arial"/>
          <w:sz w:val="20"/>
        </w:rPr>
        <w:t xml:space="preserve">detect or suspect unusual activity </w:t>
      </w:r>
      <w:r>
        <w:rPr>
          <w:rFonts w:ascii="Arial" w:hAnsi="Arial" w:cs="Arial"/>
          <w:sz w:val="20"/>
        </w:rPr>
        <w:t xml:space="preserve">to your </w:t>
      </w:r>
      <w:r w:rsidRPr="00BF75FC">
        <w:rPr>
          <w:rFonts w:ascii="Arial" w:hAnsi="Arial" w:cs="Arial"/>
          <w:sz w:val="20"/>
        </w:rPr>
        <w:t>account</w:t>
      </w:r>
      <w:r>
        <w:rPr>
          <w:rFonts w:ascii="Arial" w:hAnsi="Arial" w:cs="Arial"/>
          <w:sz w:val="20"/>
        </w:rPr>
        <w:t xml:space="preserve"> (this may include repeated unsuccessful attempts to access the electronic platform)</w:t>
      </w:r>
      <w:r w:rsidRPr="00EB0F0D">
        <w:rPr>
          <w:rFonts w:ascii="Arial" w:hAnsi="Arial" w:cs="Arial"/>
          <w:sz w:val="20"/>
        </w:rPr>
        <w:t xml:space="preserve">. </w:t>
      </w:r>
      <w:r>
        <w:rPr>
          <w:rFonts w:ascii="Arial" w:hAnsi="Arial" w:cs="Arial"/>
          <w:sz w:val="20"/>
        </w:rPr>
        <w:t xml:space="preserve"> We </w:t>
      </w:r>
      <w:r w:rsidRPr="00EB0F0D">
        <w:rPr>
          <w:rFonts w:ascii="Arial" w:hAnsi="Arial" w:cs="Arial"/>
          <w:sz w:val="20"/>
        </w:rPr>
        <w:t>reserve</w:t>
      </w:r>
      <w:r>
        <w:rPr>
          <w:rFonts w:ascii="Arial" w:hAnsi="Arial" w:cs="Arial"/>
          <w:sz w:val="20"/>
        </w:rPr>
        <w:t xml:space="preserve"> the right to withhold your </w:t>
      </w:r>
      <w:r w:rsidRPr="00EB0F0D">
        <w:rPr>
          <w:rFonts w:ascii="Arial" w:hAnsi="Arial" w:cs="Arial"/>
          <w:sz w:val="20"/>
        </w:rPr>
        <w:t xml:space="preserve">access to </w:t>
      </w:r>
      <w:r>
        <w:rPr>
          <w:rFonts w:ascii="Arial" w:hAnsi="Arial" w:cs="Arial"/>
          <w:sz w:val="20"/>
        </w:rPr>
        <w:t>the electronic platform</w:t>
      </w:r>
      <w:r w:rsidRPr="00EB0F0D">
        <w:rPr>
          <w:rFonts w:ascii="Arial" w:hAnsi="Arial" w:cs="Arial"/>
          <w:sz w:val="20"/>
        </w:rPr>
        <w:t xml:space="preserve"> where we continue to detect or suspect unusual activity </w:t>
      </w:r>
      <w:r>
        <w:rPr>
          <w:rFonts w:ascii="Arial" w:hAnsi="Arial" w:cs="Arial"/>
          <w:sz w:val="20"/>
        </w:rPr>
        <w:t xml:space="preserve">to your </w:t>
      </w:r>
      <w:proofErr w:type="gramStart"/>
      <w:r w:rsidRPr="00BF75FC">
        <w:rPr>
          <w:rFonts w:ascii="Arial" w:hAnsi="Arial" w:cs="Arial"/>
          <w:sz w:val="20"/>
        </w:rPr>
        <w:t>account</w:t>
      </w:r>
      <w:proofErr w:type="gramEnd"/>
      <w:r>
        <w:rPr>
          <w:rFonts w:ascii="Arial" w:hAnsi="Arial" w:cs="Arial"/>
          <w:i/>
          <w:sz w:val="20"/>
        </w:rPr>
        <w:t xml:space="preserve"> </w:t>
      </w:r>
      <w:r w:rsidRPr="00EB0F0D">
        <w:rPr>
          <w:rFonts w:ascii="Arial" w:hAnsi="Arial" w:cs="Arial"/>
          <w:sz w:val="20"/>
        </w:rPr>
        <w:t xml:space="preserve">or you refuse to follow our </w:t>
      </w:r>
      <w:r>
        <w:rPr>
          <w:rFonts w:ascii="Arial" w:hAnsi="Arial" w:cs="Arial"/>
          <w:sz w:val="20"/>
        </w:rPr>
        <w:t xml:space="preserve">(or our service provider’s) directions or </w:t>
      </w:r>
      <w:r w:rsidRPr="00EB0F0D">
        <w:rPr>
          <w:rFonts w:ascii="Arial" w:hAnsi="Arial" w:cs="Arial"/>
          <w:sz w:val="20"/>
        </w:rPr>
        <w:t xml:space="preserve">recommendations </w:t>
      </w:r>
      <w:r>
        <w:rPr>
          <w:rFonts w:ascii="Arial" w:hAnsi="Arial" w:cs="Arial"/>
          <w:sz w:val="20"/>
        </w:rPr>
        <w:t>in relation to your electronic platform access</w:t>
      </w:r>
      <w:r w:rsidRPr="00EB0F0D">
        <w:rPr>
          <w:rFonts w:ascii="Arial" w:hAnsi="Arial" w:cs="Arial"/>
          <w:sz w:val="20"/>
        </w:rPr>
        <w:t>.</w:t>
      </w:r>
    </w:p>
    <w:p w14:paraId="480EFC39" w14:textId="77777777" w:rsidR="00DD28E1" w:rsidRDefault="00DD28E1" w:rsidP="006C14D4">
      <w:pPr>
        <w:pStyle w:val="ListParagraph"/>
        <w:widowControl w:val="0"/>
        <w:spacing w:before="60" w:afterLines="60" w:after="144" w:line="240" w:lineRule="atLeast"/>
        <w:rPr>
          <w:rFonts w:ascii="Arial" w:hAnsi="Arial" w:cs="Arial"/>
          <w:sz w:val="20"/>
        </w:rPr>
      </w:pPr>
    </w:p>
    <w:p w14:paraId="01EEEBE8"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sidRPr="000450A8">
        <w:rPr>
          <w:rFonts w:ascii="Arial" w:hAnsi="Arial" w:cs="Arial"/>
          <w:sz w:val="20"/>
        </w:rPr>
        <w:t xml:space="preserve">You may not use the electronic platform to engage in conduct </w:t>
      </w:r>
      <w:r w:rsidR="000A3A3E" w:rsidRPr="000450A8">
        <w:rPr>
          <w:rFonts w:ascii="Arial" w:hAnsi="Arial" w:cs="Arial"/>
          <w:sz w:val="20"/>
        </w:rPr>
        <w:t>that</w:t>
      </w:r>
      <w:r w:rsidR="000A3A3E">
        <w:rPr>
          <w:rFonts w:ascii="Arial" w:hAnsi="Arial" w:cs="Arial"/>
          <w:sz w:val="20"/>
        </w:rPr>
        <w:t xml:space="preserve"> is</w:t>
      </w:r>
      <w:r>
        <w:rPr>
          <w:rFonts w:ascii="Arial" w:hAnsi="Arial" w:cs="Arial"/>
          <w:sz w:val="20"/>
        </w:rPr>
        <w:t xml:space="preserve"> </w:t>
      </w:r>
      <w:r w:rsidRPr="000450A8">
        <w:rPr>
          <w:rFonts w:ascii="Arial" w:hAnsi="Arial" w:cs="Arial"/>
          <w:sz w:val="20"/>
        </w:rPr>
        <w:t>unlawful</w:t>
      </w:r>
      <w:r>
        <w:rPr>
          <w:rFonts w:ascii="Arial" w:hAnsi="Arial" w:cs="Arial"/>
          <w:sz w:val="20"/>
        </w:rPr>
        <w:t>;</w:t>
      </w:r>
      <w:r w:rsidRPr="000450A8">
        <w:rPr>
          <w:rFonts w:ascii="Arial" w:hAnsi="Arial" w:cs="Arial"/>
          <w:sz w:val="20"/>
        </w:rPr>
        <w:t xml:space="preserve"> interferes with any other person's access to the electronic platform; is defamatory, harassing or threatening to any person; promotes or encourages physical or mental harm of any person; promotes violence against any person; or threatens or promotes terrorism.</w:t>
      </w:r>
      <w:r>
        <w:rPr>
          <w:rFonts w:ascii="Arial" w:hAnsi="Arial" w:cs="Arial"/>
          <w:sz w:val="20"/>
        </w:rPr>
        <w:t xml:space="preserve">  </w:t>
      </w:r>
      <w:r w:rsidR="00A03C95" w:rsidRPr="000450A8">
        <w:rPr>
          <w:rFonts w:ascii="Arial" w:hAnsi="Arial" w:cs="Arial"/>
          <w:sz w:val="20"/>
        </w:rPr>
        <w:t>I</w:t>
      </w:r>
      <w:r w:rsidR="00A03C95">
        <w:rPr>
          <w:rFonts w:ascii="Arial" w:hAnsi="Arial" w:cs="Arial"/>
          <w:sz w:val="20"/>
        </w:rPr>
        <w:t>f</w:t>
      </w:r>
      <w:r w:rsidR="00A03C95" w:rsidRPr="000450A8">
        <w:rPr>
          <w:rFonts w:ascii="Arial" w:hAnsi="Arial" w:cs="Arial"/>
          <w:sz w:val="20"/>
        </w:rPr>
        <w:t xml:space="preserve"> </w:t>
      </w:r>
      <w:r>
        <w:rPr>
          <w:rFonts w:ascii="Arial" w:hAnsi="Arial" w:cs="Arial"/>
          <w:sz w:val="20"/>
        </w:rPr>
        <w:t xml:space="preserve">you do not </w:t>
      </w:r>
      <w:r w:rsidRPr="000450A8">
        <w:rPr>
          <w:rFonts w:ascii="Arial" w:hAnsi="Arial" w:cs="Arial"/>
          <w:sz w:val="20"/>
        </w:rPr>
        <w:t xml:space="preserve">comply with our </w:t>
      </w:r>
      <w:r>
        <w:rPr>
          <w:rFonts w:ascii="Arial" w:hAnsi="Arial" w:cs="Arial"/>
          <w:sz w:val="20"/>
        </w:rPr>
        <w:t xml:space="preserve">terms of use of the electronic </w:t>
      </w:r>
      <w:proofErr w:type="gramStart"/>
      <w:r>
        <w:rPr>
          <w:rFonts w:ascii="Arial" w:hAnsi="Arial" w:cs="Arial"/>
          <w:sz w:val="20"/>
        </w:rPr>
        <w:t>platform</w:t>
      </w:r>
      <w:proofErr w:type="gramEnd"/>
      <w:r>
        <w:rPr>
          <w:rFonts w:ascii="Arial" w:hAnsi="Arial" w:cs="Arial"/>
          <w:sz w:val="20"/>
        </w:rPr>
        <w:t xml:space="preserve"> we </w:t>
      </w:r>
      <w:r w:rsidRPr="000450A8">
        <w:rPr>
          <w:rFonts w:ascii="Arial" w:hAnsi="Arial" w:cs="Arial"/>
          <w:sz w:val="20"/>
        </w:rPr>
        <w:t xml:space="preserve">may without notice and immediately or at any time: (a) refuse to process or complete any transaction or dealing of yours and/or (b) suspend or discontinue your access to </w:t>
      </w:r>
      <w:r>
        <w:rPr>
          <w:rFonts w:ascii="Arial" w:hAnsi="Arial" w:cs="Arial"/>
          <w:sz w:val="20"/>
        </w:rPr>
        <w:t>the electronic platform.</w:t>
      </w:r>
    </w:p>
    <w:p w14:paraId="45DCC48D" w14:textId="77777777" w:rsidR="00B61403" w:rsidRPr="000450A8" w:rsidRDefault="00B61403" w:rsidP="00760B61">
      <w:pPr>
        <w:pStyle w:val="ListParagraph"/>
        <w:spacing w:line="240" w:lineRule="atLeast"/>
        <w:rPr>
          <w:rFonts w:ascii="Arial" w:hAnsi="Arial" w:cs="Arial"/>
          <w:sz w:val="20"/>
        </w:rPr>
      </w:pPr>
    </w:p>
    <w:p w14:paraId="416D2194"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sidRPr="00DB542E">
        <w:rPr>
          <w:rFonts w:ascii="Arial" w:hAnsi="Arial" w:cs="Arial"/>
          <w:sz w:val="20"/>
        </w:rPr>
        <w:t xml:space="preserve">Some </w:t>
      </w:r>
      <w:r>
        <w:rPr>
          <w:rFonts w:ascii="Arial" w:hAnsi="Arial" w:cs="Arial"/>
          <w:sz w:val="20"/>
        </w:rPr>
        <w:t xml:space="preserve">third parties </w:t>
      </w:r>
      <w:r w:rsidRPr="00DB542E">
        <w:rPr>
          <w:rFonts w:ascii="Arial" w:hAnsi="Arial" w:cs="Arial"/>
          <w:sz w:val="20"/>
        </w:rPr>
        <w:t xml:space="preserve">provide account aggregation </w:t>
      </w:r>
      <w:r>
        <w:rPr>
          <w:rFonts w:ascii="Arial" w:hAnsi="Arial" w:cs="Arial"/>
          <w:sz w:val="20"/>
        </w:rPr>
        <w:t xml:space="preserve">or account scraping services, which </w:t>
      </w:r>
      <w:r w:rsidRPr="00DB542E">
        <w:rPr>
          <w:rFonts w:ascii="Arial" w:hAnsi="Arial" w:cs="Arial"/>
          <w:sz w:val="20"/>
        </w:rPr>
        <w:t xml:space="preserve">allow you to view account information from different institutions on the one </w:t>
      </w:r>
      <w:r>
        <w:rPr>
          <w:rFonts w:ascii="Arial" w:hAnsi="Arial" w:cs="Arial"/>
          <w:sz w:val="20"/>
        </w:rPr>
        <w:t xml:space="preserve">platform or </w:t>
      </w:r>
      <w:r w:rsidRPr="00DB542E">
        <w:rPr>
          <w:rFonts w:ascii="Arial" w:hAnsi="Arial" w:cs="Arial"/>
          <w:sz w:val="20"/>
        </w:rPr>
        <w:t xml:space="preserve">webpage or </w:t>
      </w:r>
      <w:r>
        <w:rPr>
          <w:rFonts w:ascii="Arial" w:hAnsi="Arial" w:cs="Arial"/>
          <w:sz w:val="20"/>
        </w:rPr>
        <w:t xml:space="preserve">to </w:t>
      </w:r>
      <w:r w:rsidRPr="00DB542E">
        <w:rPr>
          <w:rFonts w:ascii="Arial" w:hAnsi="Arial" w:cs="Arial"/>
          <w:sz w:val="20"/>
        </w:rPr>
        <w:t xml:space="preserve">download your account </w:t>
      </w:r>
      <w:r>
        <w:rPr>
          <w:rFonts w:ascii="Arial" w:hAnsi="Arial" w:cs="Arial"/>
          <w:sz w:val="20"/>
        </w:rPr>
        <w:t>information</w:t>
      </w:r>
      <w:r w:rsidRPr="00DB542E">
        <w:rPr>
          <w:rFonts w:ascii="Arial" w:hAnsi="Arial" w:cs="Arial"/>
          <w:sz w:val="20"/>
        </w:rPr>
        <w:t xml:space="preserve">. These </w:t>
      </w:r>
      <w:r>
        <w:rPr>
          <w:rFonts w:ascii="Arial" w:hAnsi="Arial" w:cs="Arial"/>
          <w:sz w:val="20"/>
        </w:rPr>
        <w:t xml:space="preserve">third parties </w:t>
      </w:r>
      <w:r w:rsidRPr="00DB542E">
        <w:rPr>
          <w:rFonts w:ascii="Arial" w:hAnsi="Arial" w:cs="Arial"/>
          <w:sz w:val="20"/>
        </w:rPr>
        <w:t xml:space="preserve">usually require you to </w:t>
      </w:r>
      <w:r>
        <w:rPr>
          <w:rFonts w:ascii="Arial" w:hAnsi="Arial" w:cs="Arial"/>
          <w:sz w:val="20"/>
        </w:rPr>
        <w:t xml:space="preserve">supply </w:t>
      </w:r>
      <w:r w:rsidRPr="00DB542E">
        <w:rPr>
          <w:rFonts w:ascii="Arial" w:hAnsi="Arial" w:cs="Arial"/>
          <w:sz w:val="20"/>
        </w:rPr>
        <w:t xml:space="preserve">your access code. We do not endorse, promote, or authorise the use of </w:t>
      </w:r>
      <w:r>
        <w:rPr>
          <w:rFonts w:ascii="Arial" w:hAnsi="Arial" w:cs="Arial"/>
          <w:sz w:val="20"/>
        </w:rPr>
        <w:t xml:space="preserve">these services </w:t>
      </w:r>
      <w:r w:rsidRPr="00DB542E">
        <w:rPr>
          <w:rFonts w:ascii="Arial" w:hAnsi="Arial" w:cs="Arial"/>
          <w:sz w:val="20"/>
        </w:rPr>
        <w:t xml:space="preserve">with your account. </w:t>
      </w:r>
      <w:r>
        <w:rPr>
          <w:rFonts w:ascii="Arial" w:hAnsi="Arial" w:cs="Arial"/>
          <w:sz w:val="20"/>
        </w:rPr>
        <w:t xml:space="preserve"> </w:t>
      </w:r>
      <w:r w:rsidRPr="00DB542E">
        <w:rPr>
          <w:rFonts w:ascii="Arial" w:hAnsi="Arial" w:cs="Arial"/>
          <w:sz w:val="20"/>
        </w:rPr>
        <w:t xml:space="preserve">If </w:t>
      </w:r>
      <w:r>
        <w:rPr>
          <w:rFonts w:ascii="Arial" w:hAnsi="Arial" w:cs="Arial"/>
          <w:sz w:val="20"/>
        </w:rPr>
        <w:t xml:space="preserve">despite </w:t>
      </w:r>
      <w:proofErr w:type="gramStart"/>
      <w:r>
        <w:rPr>
          <w:rFonts w:ascii="Arial" w:hAnsi="Arial" w:cs="Arial"/>
          <w:sz w:val="20"/>
        </w:rPr>
        <w:t>this</w:t>
      </w:r>
      <w:proofErr w:type="gramEnd"/>
      <w:r>
        <w:rPr>
          <w:rFonts w:ascii="Arial" w:hAnsi="Arial" w:cs="Arial"/>
          <w:sz w:val="20"/>
        </w:rPr>
        <w:t xml:space="preserve"> </w:t>
      </w:r>
      <w:r w:rsidRPr="00DB542E">
        <w:rPr>
          <w:rFonts w:ascii="Arial" w:hAnsi="Arial" w:cs="Arial"/>
          <w:sz w:val="20"/>
        </w:rPr>
        <w:t>you disclose any access code</w:t>
      </w:r>
      <w:r>
        <w:rPr>
          <w:rFonts w:ascii="Arial" w:hAnsi="Arial" w:cs="Arial"/>
          <w:sz w:val="20"/>
        </w:rPr>
        <w:t xml:space="preserve"> to any person (including the third parties described above)</w:t>
      </w:r>
      <w:r w:rsidRPr="00DB542E">
        <w:rPr>
          <w:rFonts w:ascii="Arial" w:hAnsi="Arial" w:cs="Arial"/>
          <w:sz w:val="20"/>
        </w:rPr>
        <w:t xml:space="preserve"> you will be liable for any transactions on your account made by that </w:t>
      </w:r>
      <w:r>
        <w:rPr>
          <w:rFonts w:ascii="Arial" w:hAnsi="Arial" w:cs="Arial"/>
          <w:sz w:val="20"/>
        </w:rPr>
        <w:t>person or made possible because you supplied the access code</w:t>
      </w:r>
      <w:r w:rsidRPr="00DB542E">
        <w:rPr>
          <w:rFonts w:ascii="Arial" w:hAnsi="Arial" w:cs="Arial"/>
          <w:sz w:val="20"/>
        </w:rPr>
        <w:t>.</w:t>
      </w:r>
    </w:p>
    <w:p w14:paraId="12ADF8C5" w14:textId="77777777" w:rsidR="00B61403" w:rsidRPr="00DB542E" w:rsidRDefault="00B61403" w:rsidP="00760B61">
      <w:pPr>
        <w:pStyle w:val="ListParagraph"/>
        <w:spacing w:line="240" w:lineRule="atLeast"/>
        <w:rPr>
          <w:rFonts w:ascii="Arial" w:hAnsi="Arial" w:cs="Arial"/>
          <w:sz w:val="20"/>
        </w:rPr>
      </w:pPr>
    </w:p>
    <w:p w14:paraId="372D546A"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Pr>
          <w:rFonts w:ascii="Arial" w:hAnsi="Arial" w:cs="Arial"/>
          <w:sz w:val="20"/>
          <w:lang w:val="en-US"/>
        </w:rPr>
        <w:t>If there are two or more of you, y</w:t>
      </w:r>
      <w:r w:rsidRPr="00EA4DBD">
        <w:rPr>
          <w:rFonts w:ascii="Arial" w:hAnsi="Arial" w:cs="Arial"/>
          <w:sz w:val="20"/>
          <w:lang w:val="en-US"/>
        </w:rPr>
        <w:t>ou must specifically advise</w:t>
      </w:r>
      <w:r>
        <w:rPr>
          <w:rFonts w:ascii="Arial" w:hAnsi="Arial" w:cs="Arial"/>
          <w:sz w:val="20"/>
          <w:lang w:val="en-US"/>
        </w:rPr>
        <w:t xml:space="preserve"> </w:t>
      </w:r>
      <w:r w:rsidRPr="00EA4DBD">
        <w:rPr>
          <w:rFonts w:ascii="Arial" w:hAnsi="Arial" w:cs="Arial"/>
          <w:sz w:val="20"/>
          <w:lang w:val="en-US"/>
        </w:rPr>
        <w:t xml:space="preserve">us </w:t>
      </w:r>
      <w:r>
        <w:rPr>
          <w:rFonts w:ascii="Arial" w:hAnsi="Arial" w:cs="Arial"/>
          <w:sz w:val="20"/>
          <w:lang w:val="en-US"/>
        </w:rPr>
        <w:t>in writing</w:t>
      </w:r>
      <w:r w:rsidRPr="00EA4DBD">
        <w:rPr>
          <w:rFonts w:ascii="Arial" w:hAnsi="Arial" w:cs="Arial"/>
          <w:sz w:val="20"/>
          <w:lang w:val="en-US"/>
        </w:rPr>
        <w:t xml:space="preserve"> if</w:t>
      </w:r>
      <w:r>
        <w:rPr>
          <w:rFonts w:ascii="Arial" w:hAnsi="Arial" w:cs="Arial"/>
          <w:sz w:val="20"/>
          <w:lang w:val="en-US"/>
        </w:rPr>
        <w:t>:</w:t>
      </w:r>
    </w:p>
    <w:p w14:paraId="610C3ED9" w14:textId="77777777" w:rsidR="00B61403" w:rsidRDefault="00B61403" w:rsidP="00760B61">
      <w:pPr>
        <w:pStyle w:val="ListParagraph"/>
        <w:spacing w:line="240" w:lineRule="atLeast"/>
        <w:rPr>
          <w:rFonts w:ascii="Arial" w:hAnsi="Arial" w:cs="Arial"/>
          <w:sz w:val="20"/>
          <w:lang w:val="en-US"/>
        </w:rPr>
      </w:pPr>
    </w:p>
    <w:p w14:paraId="2DD3EA98"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sidRPr="00F5072C">
        <w:rPr>
          <w:rFonts w:ascii="Arial" w:hAnsi="Arial" w:cs="Arial"/>
          <w:sz w:val="20"/>
          <w:lang w:val="en-US"/>
        </w:rPr>
        <w:t xml:space="preserve">you do not </w:t>
      </w:r>
      <w:r>
        <w:rPr>
          <w:rFonts w:ascii="Arial" w:hAnsi="Arial" w:cs="Arial"/>
          <w:sz w:val="20"/>
          <w:lang w:val="en-US"/>
        </w:rPr>
        <w:t xml:space="preserve">want </w:t>
      </w:r>
      <w:r w:rsidRPr="00F5072C">
        <w:rPr>
          <w:rFonts w:ascii="Arial" w:hAnsi="Arial" w:cs="Arial"/>
          <w:sz w:val="20"/>
          <w:lang w:val="en-US"/>
        </w:rPr>
        <w:t>access to your account via the electronic platform</w:t>
      </w:r>
      <w:r>
        <w:rPr>
          <w:rFonts w:ascii="Arial" w:hAnsi="Arial" w:cs="Arial"/>
          <w:sz w:val="20"/>
          <w:lang w:val="en-US"/>
        </w:rPr>
        <w:t>; or</w:t>
      </w:r>
    </w:p>
    <w:p w14:paraId="35DB81F1"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4114C149"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proofErr w:type="gramStart"/>
      <w:r w:rsidRPr="00F5072C">
        <w:rPr>
          <w:rFonts w:ascii="Arial" w:hAnsi="Arial" w:cs="Arial"/>
          <w:sz w:val="20"/>
          <w:lang w:val="en-US"/>
        </w:rPr>
        <w:t>you</w:t>
      </w:r>
      <w:proofErr w:type="gramEnd"/>
      <w:r w:rsidRPr="00F5072C">
        <w:rPr>
          <w:rFonts w:ascii="Arial" w:hAnsi="Arial" w:cs="Arial"/>
          <w:sz w:val="20"/>
          <w:lang w:val="en-US"/>
        </w:rPr>
        <w:t xml:space="preserve"> only </w:t>
      </w:r>
      <w:r>
        <w:rPr>
          <w:rFonts w:ascii="Arial" w:hAnsi="Arial" w:cs="Arial"/>
          <w:sz w:val="20"/>
          <w:lang w:val="en-US"/>
        </w:rPr>
        <w:t xml:space="preserve">want </w:t>
      </w:r>
      <w:r w:rsidRPr="00F5072C">
        <w:rPr>
          <w:rFonts w:ascii="Arial" w:hAnsi="Arial" w:cs="Arial"/>
          <w:sz w:val="20"/>
          <w:lang w:val="en-US"/>
        </w:rPr>
        <w:t xml:space="preserve">viewing </w:t>
      </w:r>
      <w:r>
        <w:rPr>
          <w:rFonts w:ascii="Arial" w:hAnsi="Arial" w:cs="Arial"/>
          <w:sz w:val="20"/>
          <w:lang w:val="en-US"/>
        </w:rPr>
        <w:t xml:space="preserve">of the account </w:t>
      </w:r>
      <w:r w:rsidRPr="00F5072C">
        <w:rPr>
          <w:rFonts w:ascii="Arial" w:hAnsi="Arial" w:cs="Arial"/>
          <w:sz w:val="20"/>
          <w:lang w:val="en-US"/>
        </w:rPr>
        <w:t>via the electronic platform</w:t>
      </w:r>
      <w:r>
        <w:rPr>
          <w:rFonts w:ascii="Arial" w:hAnsi="Arial" w:cs="Arial"/>
          <w:sz w:val="20"/>
          <w:lang w:val="en-US"/>
        </w:rPr>
        <w:t xml:space="preserve"> and </w:t>
      </w:r>
      <w:r w:rsidRPr="00F5072C">
        <w:rPr>
          <w:rFonts w:ascii="Arial" w:hAnsi="Arial" w:cs="Arial"/>
          <w:sz w:val="20"/>
          <w:lang w:val="en-US"/>
        </w:rPr>
        <w:t xml:space="preserve">not </w:t>
      </w:r>
      <w:r>
        <w:rPr>
          <w:rFonts w:ascii="Arial" w:hAnsi="Arial" w:cs="Arial"/>
          <w:sz w:val="20"/>
          <w:lang w:val="en-US"/>
        </w:rPr>
        <w:t xml:space="preserve">transactional access </w:t>
      </w:r>
      <w:r w:rsidRPr="00F5072C">
        <w:rPr>
          <w:rFonts w:ascii="Arial" w:hAnsi="Arial" w:cs="Arial"/>
          <w:sz w:val="20"/>
          <w:lang w:val="en-US"/>
        </w:rPr>
        <w:t xml:space="preserve">other than </w:t>
      </w:r>
      <w:r>
        <w:rPr>
          <w:rFonts w:ascii="Arial" w:hAnsi="Arial" w:cs="Arial"/>
          <w:sz w:val="20"/>
          <w:lang w:val="en-US"/>
        </w:rPr>
        <w:t xml:space="preserve">transactions jointly authorised by </w:t>
      </w:r>
      <w:r w:rsidRPr="00F5072C">
        <w:rPr>
          <w:rFonts w:ascii="Arial" w:hAnsi="Arial" w:cs="Arial"/>
          <w:sz w:val="20"/>
          <w:lang w:val="en-US"/>
        </w:rPr>
        <w:t xml:space="preserve">all of you.  </w:t>
      </w:r>
    </w:p>
    <w:p w14:paraId="5447D2FA" w14:textId="77777777" w:rsidR="00DD28E1" w:rsidRDefault="00B61403" w:rsidP="006C14D4">
      <w:pPr>
        <w:widowControl w:val="0"/>
        <w:spacing w:before="60" w:afterLines="60" w:after="144" w:line="240" w:lineRule="atLeast"/>
        <w:ind w:left="709"/>
        <w:rPr>
          <w:rFonts w:ascii="Arial" w:hAnsi="Arial" w:cs="Arial"/>
          <w:sz w:val="20"/>
        </w:rPr>
      </w:pPr>
      <w:r>
        <w:rPr>
          <w:rFonts w:ascii="Arial" w:hAnsi="Arial" w:cs="Arial"/>
          <w:sz w:val="20"/>
          <w:lang w:val="en-US"/>
        </w:rPr>
        <w:t>In either case, w</w:t>
      </w:r>
      <w:r w:rsidRPr="00F5072C">
        <w:rPr>
          <w:rFonts w:ascii="Arial" w:hAnsi="Arial" w:cs="Arial"/>
          <w:sz w:val="20"/>
          <w:lang w:val="en-US"/>
        </w:rPr>
        <w:t xml:space="preserve">e will need to receive and to confirm your request before any changes can be </w:t>
      </w:r>
      <w:r>
        <w:rPr>
          <w:rFonts w:ascii="Arial" w:hAnsi="Arial" w:cs="Arial"/>
          <w:sz w:val="20"/>
          <w:lang w:val="en-US"/>
        </w:rPr>
        <w:t>made to the electronic platform</w:t>
      </w:r>
      <w:r w:rsidRPr="00F5072C">
        <w:rPr>
          <w:rFonts w:ascii="Arial" w:hAnsi="Arial" w:cs="Arial"/>
          <w:sz w:val="20"/>
          <w:lang w:val="en-US"/>
        </w:rPr>
        <w:t>.</w:t>
      </w:r>
      <w:r>
        <w:rPr>
          <w:rFonts w:ascii="Arial" w:hAnsi="Arial" w:cs="Arial"/>
          <w:sz w:val="20"/>
          <w:lang w:val="en-US"/>
        </w:rPr>
        <w:t xml:space="preserve">  </w:t>
      </w:r>
    </w:p>
    <w:p w14:paraId="6275A945"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Pr>
          <w:rFonts w:ascii="Arial" w:hAnsi="Arial" w:cs="Arial"/>
          <w:sz w:val="20"/>
        </w:rPr>
        <w:t xml:space="preserve">Your access to the electronic platform </w:t>
      </w:r>
      <w:r w:rsidRPr="00E4743A">
        <w:rPr>
          <w:rFonts w:ascii="Arial" w:hAnsi="Arial" w:cs="Arial"/>
          <w:sz w:val="20"/>
        </w:rPr>
        <w:t>may be subject to</w:t>
      </w:r>
      <w:r>
        <w:rPr>
          <w:rFonts w:ascii="Arial" w:hAnsi="Arial" w:cs="Arial"/>
          <w:sz w:val="20"/>
        </w:rPr>
        <w:t>:</w:t>
      </w:r>
    </w:p>
    <w:p w14:paraId="56EB9DD9" w14:textId="77777777" w:rsidR="00B61403" w:rsidRPr="00E4743A" w:rsidRDefault="00B61403" w:rsidP="00760B61">
      <w:pPr>
        <w:pStyle w:val="ListParagraph"/>
        <w:spacing w:line="240" w:lineRule="atLeast"/>
        <w:rPr>
          <w:rFonts w:ascii="Arial" w:hAnsi="Arial" w:cs="Arial"/>
          <w:sz w:val="20"/>
        </w:rPr>
      </w:pPr>
    </w:p>
    <w:p w14:paraId="2813693F"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transaction and other limits (daily or otherwise); and</w:t>
      </w:r>
    </w:p>
    <w:p w14:paraId="0BB96072"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61B59E9F"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sidRPr="00E4743A">
        <w:rPr>
          <w:rFonts w:ascii="Arial" w:hAnsi="Arial" w:cs="Arial"/>
          <w:sz w:val="20"/>
        </w:rPr>
        <w:t>fees</w:t>
      </w:r>
      <w:r>
        <w:rPr>
          <w:rFonts w:ascii="Arial" w:hAnsi="Arial" w:cs="Arial"/>
          <w:sz w:val="20"/>
        </w:rPr>
        <w:t xml:space="preserve">, subject to the </w:t>
      </w:r>
      <w:r>
        <w:rPr>
          <w:rFonts w:ascii="Arial" w:hAnsi="Arial" w:cs="Arial"/>
          <w:i/>
          <w:sz w:val="20"/>
        </w:rPr>
        <w:t>loan agreement</w:t>
      </w:r>
      <w:r>
        <w:rPr>
          <w:rFonts w:ascii="Arial" w:hAnsi="Arial" w:cs="Arial"/>
          <w:sz w:val="20"/>
        </w:rPr>
        <w:t xml:space="preserve"> including those </w:t>
      </w:r>
      <w:r w:rsidRPr="00E4743A">
        <w:rPr>
          <w:rFonts w:ascii="Arial" w:hAnsi="Arial" w:cs="Arial"/>
          <w:sz w:val="20"/>
        </w:rPr>
        <w:t xml:space="preserve">set out in the </w:t>
      </w:r>
      <w:r w:rsidRPr="00E4743A">
        <w:rPr>
          <w:rFonts w:ascii="Arial" w:hAnsi="Arial" w:cs="Arial"/>
          <w:i/>
          <w:sz w:val="20"/>
        </w:rPr>
        <w:t>offer details</w:t>
      </w:r>
      <w:r w:rsidRPr="00E4743A">
        <w:rPr>
          <w:rFonts w:ascii="Arial" w:hAnsi="Arial" w:cs="Arial"/>
          <w:sz w:val="20"/>
        </w:rPr>
        <w:t xml:space="preserve">. </w:t>
      </w:r>
    </w:p>
    <w:p w14:paraId="0F933639" w14:textId="77777777" w:rsidR="00B61403" w:rsidRPr="00785EA5" w:rsidRDefault="00B61403" w:rsidP="00760B61">
      <w:pPr>
        <w:pStyle w:val="ListParagraph"/>
        <w:spacing w:line="240" w:lineRule="atLeast"/>
        <w:rPr>
          <w:rFonts w:ascii="Arial" w:hAnsi="Arial" w:cs="Arial"/>
          <w:sz w:val="20"/>
        </w:rPr>
      </w:pPr>
    </w:p>
    <w:p w14:paraId="1D93D0DF"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Pr>
          <w:rFonts w:ascii="Arial" w:hAnsi="Arial" w:cs="Arial"/>
          <w:sz w:val="20"/>
        </w:rPr>
        <w:t>We can, at our discretion</w:t>
      </w:r>
      <w:r w:rsidRPr="00785EA5">
        <w:rPr>
          <w:rFonts w:ascii="Arial" w:hAnsi="Arial" w:cs="Arial"/>
          <w:sz w:val="20"/>
        </w:rPr>
        <w:t xml:space="preserve"> </w:t>
      </w:r>
      <w:r>
        <w:rPr>
          <w:rFonts w:ascii="Arial" w:hAnsi="Arial" w:cs="Arial"/>
          <w:sz w:val="20"/>
        </w:rPr>
        <w:t xml:space="preserve">(and you consent to allow us to) </w:t>
      </w:r>
      <w:r w:rsidRPr="00785EA5">
        <w:rPr>
          <w:rFonts w:ascii="Arial" w:hAnsi="Arial" w:cs="Arial"/>
          <w:sz w:val="20"/>
        </w:rPr>
        <w:t xml:space="preserve">make electronic copies (including recordings) of or monitor any transaction conducted via </w:t>
      </w:r>
      <w:r>
        <w:rPr>
          <w:rFonts w:ascii="Arial" w:hAnsi="Arial" w:cs="Arial"/>
          <w:sz w:val="20"/>
        </w:rPr>
        <w:t xml:space="preserve">the electronic platform </w:t>
      </w:r>
      <w:r w:rsidRPr="00785EA5">
        <w:rPr>
          <w:rFonts w:ascii="Arial" w:hAnsi="Arial" w:cs="Arial"/>
          <w:sz w:val="20"/>
        </w:rPr>
        <w:t xml:space="preserve">or telephone access for the purpose of </w:t>
      </w:r>
      <w:r>
        <w:rPr>
          <w:rFonts w:ascii="Arial" w:hAnsi="Arial" w:cs="Arial"/>
          <w:sz w:val="20"/>
        </w:rPr>
        <w:t xml:space="preserve">training and coaching, </w:t>
      </w:r>
      <w:r w:rsidRPr="00785EA5">
        <w:rPr>
          <w:rFonts w:ascii="Arial" w:hAnsi="Arial" w:cs="Arial"/>
          <w:sz w:val="20"/>
        </w:rPr>
        <w:t>accuracy and security</w:t>
      </w:r>
      <w:r>
        <w:rPr>
          <w:rFonts w:ascii="Arial" w:hAnsi="Arial" w:cs="Arial"/>
          <w:sz w:val="20"/>
        </w:rPr>
        <w:t xml:space="preserve"> purposes</w:t>
      </w:r>
      <w:r w:rsidRPr="00785EA5">
        <w:rPr>
          <w:rFonts w:ascii="Arial" w:hAnsi="Arial" w:cs="Arial"/>
          <w:sz w:val="20"/>
        </w:rPr>
        <w:t>.</w:t>
      </w:r>
      <w:r>
        <w:rPr>
          <w:rFonts w:ascii="Arial" w:hAnsi="Arial" w:cs="Arial"/>
          <w:sz w:val="20"/>
        </w:rPr>
        <w:t xml:space="preserve">  </w:t>
      </w:r>
    </w:p>
    <w:p w14:paraId="4AC0BC46" w14:textId="77777777" w:rsidR="00DD28E1" w:rsidRDefault="00DD28E1" w:rsidP="006C14D4">
      <w:pPr>
        <w:pStyle w:val="ListParagraph"/>
        <w:widowControl w:val="0"/>
        <w:spacing w:before="60" w:afterLines="60" w:after="144" w:line="240" w:lineRule="atLeast"/>
        <w:rPr>
          <w:rFonts w:ascii="Arial" w:hAnsi="Arial" w:cs="Arial"/>
          <w:sz w:val="20"/>
        </w:rPr>
      </w:pPr>
    </w:p>
    <w:p w14:paraId="5F03AB49" w14:textId="77777777" w:rsidR="00BA55B4" w:rsidRDefault="00B61403">
      <w:pPr>
        <w:pStyle w:val="ListParagraph"/>
        <w:widowControl w:val="0"/>
        <w:numPr>
          <w:ilvl w:val="0"/>
          <w:numId w:val="4"/>
        </w:numPr>
        <w:shd w:val="clear" w:color="auto" w:fill="D9D9D9" w:themeFill="background1" w:themeFillShade="D9"/>
        <w:spacing w:before="60" w:line="240" w:lineRule="atLeast"/>
        <w:rPr>
          <w:rFonts w:ascii="Arial" w:hAnsi="Arial" w:cs="Arial"/>
          <w:b/>
          <w:szCs w:val="22"/>
        </w:rPr>
      </w:pPr>
      <w:r w:rsidRPr="00BF7ADF">
        <w:rPr>
          <w:rFonts w:ascii="Arial" w:hAnsi="Arial" w:cs="Arial"/>
          <w:b/>
          <w:szCs w:val="22"/>
        </w:rPr>
        <w:t>Notification under this Part</w:t>
      </w:r>
    </w:p>
    <w:p w14:paraId="2ACEF1E7" w14:textId="77777777" w:rsidR="00FB3915" w:rsidRDefault="00FB3915" w:rsidP="00760B61">
      <w:pPr>
        <w:pStyle w:val="ListParagraph"/>
        <w:widowControl w:val="0"/>
        <w:spacing w:before="60" w:line="240" w:lineRule="atLeast"/>
        <w:rPr>
          <w:rFonts w:ascii="Arial" w:hAnsi="Arial" w:cs="Arial"/>
          <w:b/>
          <w:sz w:val="20"/>
        </w:rPr>
      </w:pPr>
    </w:p>
    <w:p w14:paraId="6022F159" w14:textId="77777777" w:rsidR="00B61403" w:rsidRDefault="00B61403" w:rsidP="00760B61">
      <w:pPr>
        <w:spacing w:before="0" w:line="240" w:lineRule="atLeast"/>
        <w:ind w:left="709"/>
        <w:rPr>
          <w:rFonts w:ascii="Arial" w:hAnsi="Arial" w:cs="Arial"/>
          <w:sz w:val="20"/>
        </w:rPr>
      </w:pPr>
      <w:r>
        <w:rPr>
          <w:rFonts w:ascii="Arial" w:hAnsi="Arial" w:cs="Arial"/>
          <w:sz w:val="20"/>
        </w:rPr>
        <w:t>If any provision on this Part requires you to notify us (for example, the loss or theft of your access code or a mistaken payment) then you must notify us using the following contact details (or any other contact details we may notify you of from time to time) working hours (Monday to Friday, 9am to 5pm) excluding public holidays:</w:t>
      </w:r>
    </w:p>
    <w:p w14:paraId="3791D9A5" w14:textId="77777777" w:rsidR="00401757" w:rsidRDefault="00401757" w:rsidP="00760B61">
      <w:pPr>
        <w:spacing w:before="0" w:line="240" w:lineRule="atLeast"/>
        <w:ind w:left="709"/>
        <w:rPr>
          <w:rFonts w:ascii="Arial" w:eastAsia="Calibri" w:hAnsi="Arial" w:cs="Arial"/>
          <w:bCs/>
          <w:color w:val="000000"/>
          <w:spacing w:val="-3"/>
          <w:sz w:val="20"/>
        </w:rPr>
      </w:pPr>
    </w:p>
    <w:p w14:paraId="71576182" w14:textId="77777777" w:rsidR="00B61403" w:rsidRDefault="00B61403" w:rsidP="00760B61">
      <w:pPr>
        <w:spacing w:before="0" w:line="240" w:lineRule="atLeast"/>
        <w:ind w:left="709"/>
        <w:rPr>
          <w:rFonts w:ascii="Arial" w:eastAsia="Calibri" w:hAnsi="Arial" w:cs="Arial"/>
          <w:bCs/>
          <w:color w:val="000000"/>
          <w:spacing w:val="-3"/>
          <w:sz w:val="20"/>
        </w:rPr>
      </w:pPr>
      <w:r>
        <w:rPr>
          <w:rFonts w:ascii="Arial" w:eastAsia="Calibri" w:hAnsi="Arial" w:cs="Arial"/>
          <w:bCs/>
          <w:color w:val="000000"/>
          <w:spacing w:val="-3"/>
          <w:sz w:val="20"/>
        </w:rPr>
        <w:lastRenderedPageBreak/>
        <w:t>Tel: (</w:t>
      </w:r>
      <w:r w:rsidR="002815B2">
        <w:rPr>
          <w:rFonts w:ascii="Arial" w:eastAsia="Calibri" w:hAnsi="Arial" w:cs="Arial"/>
          <w:bCs/>
          <w:color w:val="000000"/>
          <w:spacing w:val="-3"/>
          <w:sz w:val="20"/>
        </w:rPr>
        <w:t>0</w:t>
      </w:r>
      <w:r>
        <w:rPr>
          <w:rFonts w:ascii="Arial" w:eastAsia="Calibri" w:hAnsi="Arial" w:cs="Arial"/>
          <w:bCs/>
          <w:color w:val="000000"/>
          <w:spacing w:val="-3"/>
          <w:sz w:val="20"/>
        </w:rPr>
        <w:t>2) 9157 1100</w:t>
      </w:r>
      <w:r w:rsidR="00671F35">
        <w:rPr>
          <w:rFonts w:ascii="Arial" w:eastAsia="Calibri" w:hAnsi="Arial" w:cs="Arial"/>
          <w:bCs/>
          <w:color w:val="000000"/>
          <w:spacing w:val="-3"/>
          <w:sz w:val="20"/>
        </w:rPr>
        <w:t xml:space="preserve"> or 1800 399 768</w:t>
      </w:r>
    </w:p>
    <w:p w14:paraId="4044BEDF" w14:textId="77777777" w:rsidR="00B61403" w:rsidRDefault="00B61403" w:rsidP="00760B61">
      <w:pPr>
        <w:spacing w:before="0" w:line="240" w:lineRule="atLeast"/>
        <w:ind w:left="709"/>
        <w:rPr>
          <w:rFonts w:ascii="Arial" w:eastAsia="Calibri" w:hAnsi="Arial" w:cs="Arial"/>
          <w:bCs/>
          <w:color w:val="000000"/>
          <w:spacing w:val="-3"/>
          <w:sz w:val="20"/>
        </w:rPr>
      </w:pPr>
      <w:r>
        <w:rPr>
          <w:rFonts w:ascii="Arial" w:eastAsia="Calibri" w:hAnsi="Arial" w:cs="Arial"/>
          <w:bCs/>
          <w:color w:val="000000"/>
          <w:spacing w:val="-3"/>
          <w:sz w:val="20"/>
        </w:rPr>
        <w:t xml:space="preserve">Email: </w:t>
      </w:r>
      <w:hyperlink r:id="rId11" w:history="1">
        <w:r w:rsidRPr="003208F0">
          <w:rPr>
            <w:rStyle w:val="Hyperlink"/>
            <w:rFonts w:ascii="Arial" w:eastAsia="Calibri" w:hAnsi="Arial" w:cs="Arial"/>
            <w:bCs/>
            <w:spacing w:val="-3"/>
            <w:sz w:val="20"/>
          </w:rPr>
          <w:t>enquiries@sourcefunding.com.au</w:t>
        </w:r>
      </w:hyperlink>
      <w:r>
        <w:rPr>
          <w:rFonts w:ascii="Arial" w:eastAsia="Calibri" w:hAnsi="Arial" w:cs="Arial"/>
          <w:bCs/>
          <w:color w:val="000000"/>
          <w:spacing w:val="-3"/>
          <w:sz w:val="20"/>
        </w:rPr>
        <w:t xml:space="preserve"> </w:t>
      </w:r>
    </w:p>
    <w:p w14:paraId="285B5A96" w14:textId="77777777" w:rsidR="00296E1D" w:rsidRDefault="00296E1D" w:rsidP="00760B61">
      <w:pPr>
        <w:spacing w:before="0" w:line="240" w:lineRule="atLeast"/>
        <w:ind w:left="709"/>
        <w:rPr>
          <w:rFonts w:ascii="Arial" w:eastAsia="Calibri" w:hAnsi="Arial" w:cs="Arial"/>
          <w:bCs/>
          <w:color w:val="000000"/>
          <w:spacing w:val="-3"/>
          <w:sz w:val="20"/>
        </w:rPr>
      </w:pPr>
    </w:p>
    <w:p w14:paraId="53AF03B5" w14:textId="77777777" w:rsidR="00DD28E1" w:rsidRDefault="00B61403"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BF7ADF">
        <w:rPr>
          <w:rFonts w:ascii="Arial" w:hAnsi="Arial" w:cs="Arial"/>
          <w:b/>
          <w:szCs w:val="22"/>
        </w:rPr>
        <w:t xml:space="preserve">Security </w:t>
      </w:r>
    </w:p>
    <w:p w14:paraId="7C2E2113" w14:textId="44B30639" w:rsidR="00DD28E1" w:rsidRDefault="009818D6" w:rsidP="006C14D4">
      <w:pPr>
        <w:pStyle w:val="ListParagraph"/>
        <w:widowControl w:val="0"/>
        <w:spacing w:before="60" w:afterLines="60" w:after="144" w:line="240" w:lineRule="atLeast"/>
        <w:rPr>
          <w:rFonts w:ascii="Arial" w:hAnsi="Arial" w:cs="Arial"/>
          <w:b/>
          <w:sz w:val="20"/>
        </w:rPr>
      </w:pPr>
      <w:r>
        <w:rPr>
          <w:rFonts w:ascii="Arial" w:hAnsi="Arial" w:cs="Arial"/>
          <w:b/>
          <w:noProof/>
          <w:sz w:val="20"/>
          <w:lang w:val="en-US"/>
        </w:rPr>
        <mc:AlternateContent>
          <mc:Choice Requires="wps">
            <w:drawing>
              <wp:anchor distT="0" distB="0" distL="114300" distR="114300" simplePos="0" relativeHeight="251681792" behindDoc="0" locked="0" layoutInCell="1" allowOverlap="1" wp14:anchorId="6996F506" wp14:editId="116E0498">
                <wp:simplePos x="0" y="0"/>
                <wp:positionH relativeFrom="column">
                  <wp:posOffset>464820</wp:posOffset>
                </wp:positionH>
                <wp:positionV relativeFrom="paragraph">
                  <wp:posOffset>85090</wp:posOffset>
                </wp:positionV>
                <wp:extent cx="5885815" cy="1446530"/>
                <wp:effectExtent l="7620" t="8890" r="12065" b="11430"/>
                <wp:wrapNone/>
                <wp:docPr id="41677166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815" cy="1446530"/>
                        </a:xfrm>
                        <a:prstGeom prst="rect">
                          <a:avLst/>
                        </a:prstGeom>
                        <a:solidFill>
                          <a:srgbClr val="FFFFFF"/>
                        </a:solidFill>
                        <a:ln w="9525">
                          <a:solidFill>
                            <a:srgbClr val="000000"/>
                          </a:solidFill>
                          <a:miter lim="800000"/>
                          <a:headEnd/>
                          <a:tailEnd/>
                        </a:ln>
                      </wps:spPr>
                      <wps:txbx>
                        <w:txbxContent>
                          <w:p w14:paraId="36B56A68" w14:textId="77777777" w:rsidR="00032A02" w:rsidRDefault="00032A02" w:rsidP="00521DA3">
                            <w:pPr>
                              <w:shd w:val="clear" w:color="auto" w:fill="D9D9D9" w:themeFill="background1" w:themeFillShade="D9"/>
                              <w:spacing w:before="0"/>
                            </w:pPr>
                            <w:r w:rsidRPr="00A54F15">
                              <w:rPr>
                                <w:rFonts w:ascii="Arial" w:hAnsi="Arial" w:cs="Arial"/>
                                <w:b/>
                                <w:sz w:val="20"/>
                              </w:rPr>
                              <w:t>Warning</w:t>
                            </w:r>
                            <w:r>
                              <w:rPr>
                                <w:rFonts w:ascii="Arial" w:hAnsi="Arial" w:cs="Arial"/>
                                <w:sz w:val="20"/>
                              </w:rPr>
                              <w:t xml:space="preserve">: </w:t>
                            </w:r>
                            <w:r w:rsidRPr="00F861A7">
                              <w:rPr>
                                <w:rFonts w:ascii="Arial" w:hAnsi="Arial" w:cs="Arial"/>
                                <w:sz w:val="20"/>
                              </w:rPr>
                              <w:t xml:space="preserve">You </w:t>
                            </w:r>
                            <w:r>
                              <w:rPr>
                                <w:rFonts w:ascii="Arial" w:hAnsi="Arial" w:cs="Arial"/>
                                <w:sz w:val="20"/>
                              </w:rPr>
                              <w:t xml:space="preserve">need to </w:t>
                            </w:r>
                            <w:r w:rsidRPr="00F861A7">
                              <w:rPr>
                                <w:rFonts w:ascii="Arial" w:hAnsi="Arial" w:cs="Arial"/>
                                <w:sz w:val="20"/>
                              </w:rPr>
                              <w:t xml:space="preserve">take special care to keep your access code </w:t>
                            </w:r>
                            <w:r>
                              <w:rPr>
                                <w:rFonts w:ascii="Arial" w:hAnsi="Arial" w:cs="Arial"/>
                                <w:sz w:val="20"/>
                              </w:rPr>
                              <w:t xml:space="preserve">secret </w:t>
                            </w:r>
                            <w:r w:rsidRPr="00F861A7">
                              <w:rPr>
                                <w:rFonts w:ascii="Arial" w:hAnsi="Arial" w:cs="Arial"/>
                                <w:sz w:val="20"/>
                              </w:rPr>
                              <w:t>and not disclose it to anyone including family, friends and other institutions.</w:t>
                            </w:r>
                            <w:r>
                              <w:rPr>
                                <w:rFonts w:ascii="Arial" w:hAnsi="Arial" w:cs="Arial"/>
                                <w:sz w:val="20"/>
                              </w:rPr>
                              <w:t xml:space="preserve"> I</w:t>
                            </w:r>
                            <w:r w:rsidRPr="00F861A7">
                              <w:rPr>
                                <w:rFonts w:ascii="Arial" w:hAnsi="Arial" w:cs="Arial"/>
                                <w:sz w:val="20"/>
                              </w:rPr>
                              <w:t>gnore any email or other message (such as SMS) that might appear to come from us requesting you to supply or input your access code</w:t>
                            </w:r>
                            <w:r>
                              <w:rPr>
                                <w:rFonts w:ascii="Arial" w:hAnsi="Arial" w:cs="Arial"/>
                                <w:sz w:val="20"/>
                              </w:rPr>
                              <w:t xml:space="preserve"> or other information - w</w:t>
                            </w:r>
                            <w:r w:rsidRPr="00F861A7">
                              <w:rPr>
                                <w:rFonts w:ascii="Arial" w:hAnsi="Arial" w:cs="Arial"/>
                                <w:sz w:val="20"/>
                              </w:rPr>
                              <w:t>e will never email or send any other message requesting this information.  These messages may be coming from third parties attempting to obtain information about you including electronic access to your account.</w:t>
                            </w:r>
                            <w:r>
                              <w:rPr>
                                <w:rFonts w:ascii="Arial" w:hAnsi="Arial" w:cs="Arial"/>
                                <w:sz w:val="20"/>
                              </w:rPr>
                              <w:t xml:space="preserve">  B</w:t>
                            </w:r>
                            <w:r w:rsidRPr="00F861A7">
                              <w:rPr>
                                <w:rFonts w:ascii="Arial" w:hAnsi="Arial" w:cs="Arial"/>
                                <w:sz w:val="20"/>
                              </w:rPr>
                              <w:t xml:space="preserve">e careful about using any services which claims or offers to interface electronic access of </w:t>
                            </w:r>
                            <w:r>
                              <w:rPr>
                                <w:rFonts w:ascii="Arial" w:hAnsi="Arial" w:cs="Arial"/>
                                <w:sz w:val="20"/>
                              </w:rPr>
                              <w:t xml:space="preserve">your </w:t>
                            </w:r>
                            <w:r w:rsidRPr="00F861A7">
                              <w:rPr>
                                <w:rFonts w:ascii="Arial" w:hAnsi="Arial" w:cs="Arial"/>
                                <w:sz w:val="20"/>
                              </w:rPr>
                              <w:t xml:space="preserve">account with any other service, because when you do </w:t>
                            </w:r>
                            <w:proofErr w:type="gramStart"/>
                            <w:r w:rsidRPr="00F861A7">
                              <w:rPr>
                                <w:rFonts w:ascii="Arial" w:hAnsi="Arial" w:cs="Arial"/>
                                <w:sz w:val="20"/>
                              </w:rPr>
                              <w:t>this</w:t>
                            </w:r>
                            <w:proofErr w:type="gramEnd"/>
                            <w:r w:rsidRPr="00F861A7">
                              <w:rPr>
                                <w:rFonts w:ascii="Arial" w:hAnsi="Arial" w:cs="Arial"/>
                                <w:sz w:val="20"/>
                              </w:rPr>
                              <w:t xml:space="preserve"> you may in fact be giving that other party your acce</w:t>
                            </w:r>
                            <w:r>
                              <w:rPr>
                                <w:rFonts w:ascii="Arial" w:hAnsi="Arial" w:cs="Arial"/>
                                <w:sz w:val="20"/>
                              </w:rPr>
                              <w:t xml:space="preserve">ss code and other information. You have an important role to play in protecting your </w:t>
                            </w:r>
                            <w:r w:rsidRPr="00772B60">
                              <w:rPr>
                                <w:rFonts w:ascii="Arial" w:hAnsi="Arial" w:cs="Arial"/>
                                <w:sz w:val="20"/>
                              </w:rPr>
                              <w:t>account</w:t>
                            </w:r>
                            <w:r>
                              <w:rPr>
                                <w:rFonts w:ascii="Arial" w:hAnsi="Arial" w:cs="Arial"/>
                                <w:sz w:val="20"/>
                              </w:rPr>
                              <w:t xml:space="preserve"> and other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6F506" id="Text Box 33" o:spid="_x0000_s1044" type="#_x0000_t202" style="position:absolute;left:0;text-align:left;margin-left:36.6pt;margin-top:6.7pt;width:463.45pt;height:11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">
                <v:textbox>
                  <w:txbxContent>
                    <w:p w14:paraId="36B56A68" w14:textId="77777777" w:rsidR="00032A02" w:rsidRDefault="00032A02" w:rsidP="00521DA3">
                      <w:pPr>
                        <w:shd w:val="clear" w:color="auto" w:fill="D9D9D9" w:themeFill="background1" w:themeFillShade="D9"/>
                        <w:spacing w:before="0"/>
                      </w:pPr>
                      <w:r w:rsidRPr="00A54F15">
                        <w:rPr>
                          <w:rFonts w:ascii="Arial" w:hAnsi="Arial" w:cs="Arial"/>
                          <w:b/>
                          <w:sz w:val="20"/>
                        </w:rPr>
                        <w:t>Warning</w:t>
                      </w:r>
                      <w:r>
                        <w:rPr>
                          <w:rFonts w:ascii="Arial" w:hAnsi="Arial" w:cs="Arial"/>
                          <w:sz w:val="20"/>
                        </w:rPr>
                        <w:t xml:space="preserve">: </w:t>
                      </w:r>
                      <w:r w:rsidRPr="00F861A7">
                        <w:rPr>
                          <w:rFonts w:ascii="Arial" w:hAnsi="Arial" w:cs="Arial"/>
                          <w:sz w:val="20"/>
                        </w:rPr>
                        <w:t xml:space="preserve">You </w:t>
                      </w:r>
                      <w:r>
                        <w:rPr>
                          <w:rFonts w:ascii="Arial" w:hAnsi="Arial" w:cs="Arial"/>
                          <w:sz w:val="20"/>
                        </w:rPr>
                        <w:t xml:space="preserve">need to </w:t>
                      </w:r>
                      <w:r w:rsidRPr="00F861A7">
                        <w:rPr>
                          <w:rFonts w:ascii="Arial" w:hAnsi="Arial" w:cs="Arial"/>
                          <w:sz w:val="20"/>
                        </w:rPr>
                        <w:t xml:space="preserve">take special care to keep your access code </w:t>
                      </w:r>
                      <w:r>
                        <w:rPr>
                          <w:rFonts w:ascii="Arial" w:hAnsi="Arial" w:cs="Arial"/>
                          <w:sz w:val="20"/>
                        </w:rPr>
                        <w:t xml:space="preserve">secret </w:t>
                      </w:r>
                      <w:r w:rsidRPr="00F861A7">
                        <w:rPr>
                          <w:rFonts w:ascii="Arial" w:hAnsi="Arial" w:cs="Arial"/>
                          <w:sz w:val="20"/>
                        </w:rPr>
                        <w:t>and not disclose it to anyone including family, friends and other institutions.</w:t>
                      </w:r>
                      <w:r>
                        <w:rPr>
                          <w:rFonts w:ascii="Arial" w:hAnsi="Arial" w:cs="Arial"/>
                          <w:sz w:val="20"/>
                        </w:rPr>
                        <w:t xml:space="preserve"> I</w:t>
                      </w:r>
                      <w:r w:rsidRPr="00F861A7">
                        <w:rPr>
                          <w:rFonts w:ascii="Arial" w:hAnsi="Arial" w:cs="Arial"/>
                          <w:sz w:val="20"/>
                        </w:rPr>
                        <w:t>gnore any email or other message (such as SMS) that might appear to come from us requesting you to supply or input your access code</w:t>
                      </w:r>
                      <w:r>
                        <w:rPr>
                          <w:rFonts w:ascii="Arial" w:hAnsi="Arial" w:cs="Arial"/>
                          <w:sz w:val="20"/>
                        </w:rPr>
                        <w:t xml:space="preserve"> or other information - w</w:t>
                      </w:r>
                      <w:r w:rsidRPr="00F861A7">
                        <w:rPr>
                          <w:rFonts w:ascii="Arial" w:hAnsi="Arial" w:cs="Arial"/>
                          <w:sz w:val="20"/>
                        </w:rPr>
                        <w:t>e will never email or send any other message requesting this information.  These messages may be coming from third parties attempting to obtain information about you including electronic access to your account.</w:t>
                      </w:r>
                      <w:r>
                        <w:rPr>
                          <w:rFonts w:ascii="Arial" w:hAnsi="Arial" w:cs="Arial"/>
                          <w:sz w:val="20"/>
                        </w:rPr>
                        <w:t xml:space="preserve">  B</w:t>
                      </w:r>
                      <w:r w:rsidRPr="00F861A7">
                        <w:rPr>
                          <w:rFonts w:ascii="Arial" w:hAnsi="Arial" w:cs="Arial"/>
                          <w:sz w:val="20"/>
                        </w:rPr>
                        <w:t xml:space="preserve">e careful about using any services which claims or offers to interface electronic access of </w:t>
                      </w:r>
                      <w:r>
                        <w:rPr>
                          <w:rFonts w:ascii="Arial" w:hAnsi="Arial" w:cs="Arial"/>
                          <w:sz w:val="20"/>
                        </w:rPr>
                        <w:t xml:space="preserve">your </w:t>
                      </w:r>
                      <w:r w:rsidRPr="00F861A7">
                        <w:rPr>
                          <w:rFonts w:ascii="Arial" w:hAnsi="Arial" w:cs="Arial"/>
                          <w:sz w:val="20"/>
                        </w:rPr>
                        <w:t>account with any other service, because when you do this you may in fact be giving that other party your acce</w:t>
                      </w:r>
                      <w:r>
                        <w:rPr>
                          <w:rFonts w:ascii="Arial" w:hAnsi="Arial" w:cs="Arial"/>
                          <w:sz w:val="20"/>
                        </w:rPr>
                        <w:t xml:space="preserve">ss code and other information. You have an important role to play in protecting your </w:t>
                      </w:r>
                      <w:r w:rsidRPr="00772B60">
                        <w:rPr>
                          <w:rFonts w:ascii="Arial" w:hAnsi="Arial" w:cs="Arial"/>
                          <w:sz w:val="20"/>
                        </w:rPr>
                        <w:t>account</w:t>
                      </w:r>
                      <w:r>
                        <w:rPr>
                          <w:rFonts w:ascii="Arial" w:hAnsi="Arial" w:cs="Arial"/>
                          <w:sz w:val="20"/>
                        </w:rPr>
                        <w:t xml:space="preserve"> and other information.</w:t>
                      </w:r>
                    </w:p>
                  </w:txbxContent>
                </v:textbox>
              </v:shape>
            </w:pict>
          </mc:Fallback>
        </mc:AlternateContent>
      </w:r>
    </w:p>
    <w:p w14:paraId="10B7CC71" w14:textId="77777777" w:rsidR="00DD28E1" w:rsidRDefault="00DD28E1" w:rsidP="006C14D4">
      <w:pPr>
        <w:pStyle w:val="ListParagraph"/>
        <w:widowControl w:val="0"/>
        <w:spacing w:before="60" w:afterLines="60" w:after="144" w:line="240" w:lineRule="atLeast"/>
        <w:rPr>
          <w:rFonts w:ascii="Arial" w:hAnsi="Arial" w:cs="Arial"/>
          <w:b/>
          <w:sz w:val="20"/>
        </w:rPr>
      </w:pPr>
    </w:p>
    <w:p w14:paraId="762ACC4F" w14:textId="77777777" w:rsidR="00DD28E1" w:rsidRDefault="00DD28E1" w:rsidP="006C14D4">
      <w:pPr>
        <w:pStyle w:val="ListParagraph"/>
        <w:widowControl w:val="0"/>
        <w:spacing w:before="60" w:afterLines="60" w:after="144" w:line="240" w:lineRule="atLeast"/>
        <w:rPr>
          <w:rFonts w:ascii="Arial" w:hAnsi="Arial" w:cs="Arial"/>
          <w:b/>
          <w:sz w:val="20"/>
        </w:rPr>
      </w:pPr>
    </w:p>
    <w:p w14:paraId="62ECFAEB" w14:textId="77777777" w:rsidR="00DD28E1" w:rsidRDefault="00DD28E1" w:rsidP="006C14D4">
      <w:pPr>
        <w:pStyle w:val="ListParagraph"/>
        <w:widowControl w:val="0"/>
        <w:spacing w:before="60" w:afterLines="60" w:after="144" w:line="240" w:lineRule="atLeast"/>
        <w:rPr>
          <w:rFonts w:ascii="Arial" w:hAnsi="Arial" w:cs="Arial"/>
          <w:b/>
          <w:sz w:val="20"/>
        </w:rPr>
      </w:pPr>
    </w:p>
    <w:p w14:paraId="3862EBE7" w14:textId="77777777" w:rsidR="00DD28E1" w:rsidRDefault="00DD28E1" w:rsidP="006C14D4">
      <w:pPr>
        <w:pStyle w:val="ListParagraph"/>
        <w:widowControl w:val="0"/>
        <w:spacing w:before="60" w:afterLines="60" w:after="144" w:line="240" w:lineRule="atLeast"/>
        <w:rPr>
          <w:rFonts w:ascii="Arial" w:hAnsi="Arial" w:cs="Arial"/>
          <w:b/>
          <w:sz w:val="20"/>
        </w:rPr>
      </w:pPr>
    </w:p>
    <w:p w14:paraId="4600D14A" w14:textId="77777777" w:rsidR="00DD28E1" w:rsidRDefault="00DD28E1" w:rsidP="006C14D4">
      <w:pPr>
        <w:pStyle w:val="ListParagraph"/>
        <w:widowControl w:val="0"/>
        <w:spacing w:before="60" w:afterLines="60" w:after="144" w:line="240" w:lineRule="atLeast"/>
        <w:rPr>
          <w:rFonts w:ascii="Arial" w:hAnsi="Arial" w:cs="Arial"/>
          <w:b/>
          <w:sz w:val="20"/>
        </w:rPr>
      </w:pPr>
    </w:p>
    <w:p w14:paraId="2869CB97" w14:textId="77777777" w:rsidR="00DD28E1" w:rsidRDefault="00DD28E1" w:rsidP="006C14D4">
      <w:pPr>
        <w:pStyle w:val="ListParagraph"/>
        <w:widowControl w:val="0"/>
        <w:spacing w:before="60" w:afterLines="60" w:after="144" w:line="240" w:lineRule="atLeast"/>
        <w:rPr>
          <w:rFonts w:ascii="Arial" w:hAnsi="Arial" w:cs="Arial"/>
          <w:b/>
          <w:sz w:val="20"/>
        </w:rPr>
      </w:pPr>
    </w:p>
    <w:p w14:paraId="7DB4332C" w14:textId="77777777" w:rsidR="00DD28E1" w:rsidRDefault="00DD28E1" w:rsidP="006C14D4">
      <w:pPr>
        <w:pStyle w:val="ListParagraph"/>
        <w:widowControl w:val="0"/>
        <w:spacing w:before="60" w:afterLines="60" w:after="144" w:line="240" w:lineRule="atLeast"/>
        <w:rPr>
          <w:rFonts w:ascii="Arial" w:hAnsi="Arial" w:cs="Arial"/>
          <w:b/>
          <w:sz w:val="20"/>
        </w:rPr>
      </w:pPr>
    </w:p>
    <w:p w14:paraId="051C1E97" w14:textId="77777777" w:rsidR="00DD28E1" w:rsidRDefault="00DD28E1" w:rsidP="006C14D4">
      <w:pPr>
        <w:pStyle w:val="ListParagraph"/>
        <w:widowControl w:val="0"/>
        <w:spacing w:before="60" w:afterLines="60" w:after="144" w:line="240" w:lineRule="atLeast"/>
        <w:rPr>
          <w:rFonts w:ascii="Arial" w:hAnsi="Arial" w:cs="Arial"/>
          <w:b/>
          <w:sz w:val="20"/>
        </w:rPr>
      </w:pPr>
    </w:p>
    <w:p w14:paraId="22CE4739" w14:textId="77777777" w:rsidR="00DD28E1" w:rsidRDefault="00DD28E1" w:rsidP="006C14D4">
      <w:pPr>
        <w:pStyle w:val="ListParagraph"/>
        <w:widowControl w:val="0"/>
        <w:spacing w:before="60" w:afterLines="60" w:after="144" w:line="240" w:lineRule="atLeast"/>
        <w:rPr>
          <w:rFonts w:ascii="Arial" w:hAnsi="Arial" w:cs="Arial"/>
          <w:b/>
          <w:sz w:val="20"/>
        </w:rPr>
      </w:pPr>
    </w:p>
    <w:p w14:paraId="5E8F0A4E" w14:textId="77777777" w:rsidR="00DD28E1" w:rsidRDefault="00DD28E1" w:rsidP="006C14D4">
      <w:pPr>
        <w:pStyle w:val="ListParagraph"/>
        <w:widowControl w:val="0"/>
        <w:spacing w:before="60" w:afterLines="60" w:after="144" w:line="240" w:lineRule="atLeast"/>
        <w:rPr>
          <w:rFonts w:ascii="Arial" w:hAnsi="Arial" w:cs="Arial"/>
          <w:b/>
          <w:sz w:val="20"/>
        </w:rPr>
      </w:pPr>
    </w:p>
    <w:p w14:paraId="308B3FCF"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Pr>
          <w:rFonts w:ascii="Arial" w:hAnsi="Arial" w:cs="Arial"/>
          <w:sz w:val="20"/>
        </w:rPr>
        <w:t>Y</w:t>
      </w:r>
      <w:r w:rsidRPr="00D01B32">
        <w:rPr>
          <w:rFonts w:ascii="Arial" w:hAnsi="Arial" w:cs="Arial"/>
          <w:sz w:val="20"/>
        </w:rPr>
        <w:t xml:space="preserve">ou must do everything </w:t>
      </w:r>
      <w:r w:rsidR="00FB3915">
        <w:rPr>
          <w:rFonts w:ascii="Arial" w:hAnsi="Arial" w:cs="Arial"/>
          <w:sz w:val="20"/>
        </w:rPr>
        <w:t xml:space="preserve">reasonably </w:t>
      </w:r>
      <w:r w:rsidRPr="00D01B32">
        <w:rPr>
          <w:rFonts w:ascii="Arial" w:hAnsi="Arial" w:cs="Arial"/>
          <w:sz w:val="20"/>
        </w:rPr>
        <w:t>necessary to ensure that your access code</w:t>
      </w:r>
      <w:r>
        <w:rPr>
          <w:rFonts w:ascii="Arial" w:hAnsi="Arial" w:cs="Arial"/>
          <w:sz w:val="20"/>
        </w:rPr>
        <w:t xml:space="preserve"> is </w:t>
      </w:r>
      <w:r w:rsidRPr="00D01B32">
        <w:rPr>
          <w:rFonts w:ascii="Arial" w:hAnsi="Arial" w:cs="Arial"/>
          <w:sz w:val="20"/>
        </w:rPr>
        <w:t>not misused, lost or stolen. If your access code</w:t>
      </w:r>
      <w:r>
        <w:rPr>
          <w:rFonts w:ascii="Arial" w:hAnsi="Arial" w:cs="Arial"/>
          <w:sz w:val="20"/>
        </w:rPr>
        <w:t xml:space="preserve"> is </w:t>
      </w:r>
      <w:r w:rsidRPr="00D01B32">
        <w:rPr>
          <w:rFonts w:ascii="Arial" w:hAnsi="Arial" w:cs="Arial"/>
          <w:sz w:val="20"/>
        </w:rPr>
        <w:t>misused, lost or stolen</w:t>
      </w:r>
      <w:r>
        <w:rPr>
          <w:rFonts w:ascii="Arial" w:hAnsi="Arial" w:cs="Arial"/>
          <w:sz w:val="20"/>
        </w:rPr>
        <w:t xml:space="preserve"> then</w:t>
      </w:r>
      <w:r w:rsidRPr="00D01B32">
        <w:rPr>
          <w:rFonts w:ascii="Arial" w:hAnsi="Arial" w:cs="Arial"/>
          <w:sz w:val="20"/>
        </w:rPr>
        <w:t xml:space="preserve"> you must tell us as soon as possible.</w:t>
      </w:r>
      <w:r>
        <w:rPr>
          <w:rFonts w:ascii="Arial" w:hAnsi="Arial" w:cs="Arial"/>
          <w:sz w:val="20"/>
        </w:rPr>
        <w:t xml:space="preserve"> </w:t>
      </w:r>
      <w:r w:rsidRPr="00D01B32">
        <w:rPr>
          <w:rFonts w:ascii="Arial" w:hAnsi="Arial" w:cs="Arial"/>
          <w:sz w:val="20"/>
        </w:rPr>
        <w:t xml:space="preserve"> If you </w:t>
      </w:r>
      <w:r>
        <w:rPr>
          <w:rFonts w:ascii="Arial" w:hAnsi="Arial" w:cs="Arial"/>
          <w:sz w:val="20"/>
        </w:rPr>
        <w:t xml:space="preserve">do not comply with this </w:t>
      </w:r>
      <w:proofErr w:type="gramStart"/>
      <w:r>
        <w:rPr>
          <w:rFonts w:ascii="Arial" w:hAnsi="Arial" w:cs="Arial"/>
          <w:sz w:val="20"/>
        </w:rPr>
        <w:t>condition</w:t>
      </w:r>
      <w:proofErr w:type="gramEnd"/>
      <w:r>
        <w:rPr>
          <w:rFonts w:ascii="Arial" w:hAnsi="Arial" w:cs="Arial"/>
          <w:sz w:val="20"/>
        </w:rPr>
        <w:t xml:space="preserve"> </w:t>
      </w:r>
      <w:r w:rsidRPr="00D01B32">
        <w:rPr>
          <w:rFonts w:ascii="Arial" w:hAnsi="Arial" w:cs="Arial"/>
          <w:sz w:val="20"/>
        </w:rPr>
        <w:t xml:space="preserve">you may be liable for the </w:t>
      </w:r>
      <w:r>
        <w:rPr>
          <w:rFonts w:ascii="Arial" w:hAnsi="Arial" w:cs="Arial"/>
          <w:sz w:val="20"/>
        </w:rPr>
        <w:t xml:space="preserve">resulting </w:t>
      </w:r>
      <w:r w:rsidRPr="00D01B32">
        <w:rPr>
          <w:rFonts w:ascii="Arial" w:hAnsi="Arial" w:cs="Arial"/>
          <w:sz w:val="20"/>
        </w:rPr>
        <w:t>transaction entered</w:t>
      </w:r>
      <w:r>
        <w:rPr>
          <w:rFonts w:ascii="Arial" w:hAnsi="Arial" w:cs="Arial"/>
          <w:sz w:val="20"/>
        </w:rPr>
        <w:t>.</w:t>
      </w:r>
    </w:p>
    <w:p w14:paraId="691BAA22" w14:textId="77777777" w:rsidR="00DD28E1" w:rsidRDefault="00DD28E1" w:rsidP="006C14D4">
      <w:pPr>
        <w:pStyle w:val="ListParagraph"/>
        <w:widowControl w:val="0"/>
        <w:spacing w:before="60" w:afterLines="60" w:after="144" w:line="240" w:lineRule="atLeast"/>
        <w:rPr>
          <w:rFonts w:ascii="Arial" w:hAnsi="Arial" w:cs="Arial"/>
          <w:sz w:val="20"/>
        </w:rPr>
      </w:pPr>
    </w:p>
    <w:p w14:paraId="655AD48F"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sidRPr="00D01B32">
        <w:rPr>
          <w:rFonts w:ascii="Arial" w:hAnsi="Arial" w:cs="Arial"/>
          <w:sz w:val="20"/>
        </w:rPr>
        <w:t xml:space="preserve">You must keep your access code </w:t>
      </w:r>
      <w:r>
        <w:rPr>
          <w:rFonts w:ascii="Arial" w:hAnsi="Arial" w:cs="Arial"/>
          <w:sz w:val="20"/>
        </w:rPr>
        <w:t xml:space="preserve">secret and </w:t>
      </w:r>
      <w:r w:rsidRPr="00D01B32">
        <w:rPr>
          <w:rFonts w:ascii="Arial" w:hAnsi="Arial" w:cs="Arial"/>
          <w:sz w:val="20"/>
        </w:rPr>
        <w:t>secure.</w:t>
      </w:r>
      <w:r>
        <w:rPr>
          <w:rFonts w:ascii="Arial" w:hAnsi="Arial" w:cs="Arial"/>
          <w:sz w:val="20"/>
        </w:rPr>
        <w:t xml:space="preserve">  </w:t>
      </w:r>
      <w:r w:rsidRPr="00B22921">
        <w:rPr>
          <w:rFonts w:ascii="Arial" w:eastAsia="Calibri" w:hAnsi="Arial" w:cs="Arial"/>
          <w:color w:val="000000"/>
          <w:sz w:val="20"/>
        </w:rPr>
        <w:t>Mem</w:t>
      </w:r>
      <w:r>
        <w:rPr>
          <w:rFonts w:ascii="Arial" w:eastAsia="Calibri" w:hAnsi="Arial" w:cs="Arial"/>
          <w:color w:val="000000"/>
          <w:sz w:val="20"/>
        </w:rPr>
        <w:t>orise your access code but never write it down. D</w:t>
      </w:r>
      <w:r w:rsidRPr="00B22921">
        <w:rPr>
          <w:rFonts w:ascii="Arial" w:eastAsia="Calibri" w:hAnsi="Arial" w:cs="Arial"/>
          <w:color w:val="000000"/>
          <w:sz w:val="20"/>
        </w:rPr>
        <w:t>estroy any correspondence notifying you of an access code.</w:t>
      </w:r>
      <w:r>
        <w:rPr>
          <w:rFonts w:ascii="Arial" w:eastAsia="Calibri" w:hAnsi="Arial" w:cs="Arial"/>
          <w:color w:val="000000"/>
          <w:sz w:val="20"/>
        </w:rPr>
        <w:t xml:space="preserve"> You must not: </w:t>
      </w:r>
    </w:p>
    <w:p w14:paraId="6899559A" w14:textId="77777777" w:rsidR="00DD28E1" w:rsidRDefault="00DD28E1" w:rsidP="006C14D4">
      <w:pPr>
        <w:pStyle w:val="ListParagraph"/>
        <w:widowControl w:val="0"/>
        <w:spacing w:before="60" w:afterLines="60" w:after="144" w:line="240" w:lineRule="atLeast"/>
        <w:rPr>
          <w:rFonts w:ascii="Arial" w:hAnsi="Arial" w:cs="Arial"/>
          <w:sz w:val="20"/>
        </w:rPr>
      </w:pPr>
    </w:p>
    <w:p w14:paraId="5D75E51D"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sidRPr="0008336E">
        <w:rPr>
          <w:rFonts w:ascii="Arial" w:hAnsi="Arial" w:cs="Arial"/>
          <w:sz w:val="20"/>
          <w:lang w:val="en-US"/>
        </w:rPr>
        <w:t>disclose voluntarily to anyone (including family or friends) your access code</w:t>
      </w:r>
      <w:r>
        <w:rPr>
          <w:rFonts w:ascii="Arial" w:hAnsi="Arial" w:cs="Arial"/>
          <w:sz w:val="20"/>
          <w:lang w:val="en-US"/>
        </w:rPr>
        <w:t>; or</w:t>
      </w:r>
    </w:p>
    <w:p w14:paraId="0EE36028"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43EC911C"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sidRPr="0008336E">
        <w:rPr>
          <w:rFonts w:ascii="Arial" w:hAnsi="Arial" w:cs="Arial"/>
          <w:sz w:val="20"/>
        </w:rPr>
        <w:t>record any access code on a device</w:t>
      </w:r>
      <w:r>
        <w:rPr>
          <w:rFonts w:ascii="Arial" w:hAnsi="Arial" w:cs="Arial"/>
          <w:sz w:val="20"/>
        </w:rPr>
        <w:t xml:space="preserve"> </w:t>
      </w:r>
      <w:r w:rsidRPr="0008336E">
        <w:rPr>
          <w:rFonts w:ascii="Arial" w:hAnsi="Arial" w:cs="Arial"/>
          <w:sz w:val="20"/>
        </w:rPr>
        <w:t xml:space="preserve">such as a </w:t>
      </w:r>
      <w:r>
        <w:rPr>
          <w:rFonts w:ascii="Arial" w:hAnsi="Arial" w:cs="Arial"/>
          <w:sz w:val="20"/>
        </w:rPr>
        <w:t xml:space="preserve">mobile phone or tablet </w:t>
      </w:r>
      <w:r w:rsidRPr="0008336E">
        <w:rPr>
          <w:rFonts w:ascii="Arial" w:hAnsi="Arial" w:cs="Arial"/>
          <w:sz w:val="20"/>
        </w:rPr>
        <w:t xml:space="preserve">that could be used to </w:t>
      </w:r>
      <w:r>
        <w:rPr>
          <w:rFonts w:ascii="Arial" w:hAnsi="Arial" w:cs="Arial"/>
          <w:sz w:val="20"/>
        </w:rPr>
        <w:t xml:space="preserve">access the electronic platform or </w:t>
      </w:r>
      <w:r w:rsidRPr="0008336E">
        <w:rPr>
          <w:rFonts w:ascii="Arial" w:hAnsi="Arial" w:cs="Arial"/>
          <w:sz w:val="20"/>
        </w:rPr>
        <w:t>perform a transaction</w:t>
      </w:r>
      <w:r>
        <w:rPr>
          <w:rFonts w:ascii="Arial" w:hAnsi="Arial" w:cs="Arial"/>
          <w:sz w:val="20"/>
        </w:rPr>
        <w:t xml:space="preserve"> on the electronic platform,</w:t>
      </w:r>
      <w:r w:rsidRPr="0008336E">
        <w:rPr>
          <w:rFonts w:ascii="Arial" w:hAnsi="Arial" w:cs="Arial"/>
          <w:sz w:val="20"/>
        </w:rPr>
        <w:t xml:space="preserve"> unless you make a reasonable attempt to protect the security of the access code</w:t>
      </w:r>
      <w:r>
        <w:rPr>
          <w:rFonts w:ascii="Arial" w:hAnsi="Arial" w:cs="Arial"/>
          <w:sz w:val="20"/>
        </w:rPr>
        <w:t xml:space="preserve"> on that device</w:t>
      </w:r>
      <w:r w:rsidRPr="0008336E">
        <w:rPr>
          <w:rFonts w:ascii="Arial" w:hAnsi="Arial" w:cs="Arial"/>
          <w:sz w:val="20"/>
        </w:rPr>
        <w:t>; or</w:t>
      </w:r>
    </w:p>
    <w:p w14:paraId="6587A9F3"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08FB3C2"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 xml:space="preserve">otherwise </w:t>
      </w:r>
      <w:r w:rsidRPr="0008336E">
        <w:rPr>
          <w:rFonts w:ascii="Arial" w:hAnsi="Arial" w:cs="Arial"/>
          <w:sz w:val="20"/>
        </w:rPr>
        <w:t xml:space="preserve">keep a </w:t>
      </w:r>
      <w:r>
        <w:rPr>
          <w:rFonts w:ascii="Arial" w:hAnsi="Arial" w:cs="Arial"/>
          <w:sz w:val="20"/>
        </w:rPr>
        <w:t xml:space="preserve">written </w:t>
      </w:r>
      <w:r w:rsidRPr="0008336E">
        <w:rPr>
          <w:rFonts w:ascii="Arial" w:hAnsi="Arial" w:cs="Arial"/>
          <w:sz w:val="20"/>
        </w:rPr>
        <w:t xml:space="preserve">record of </w:t>
      </w:r>
      <w:r>
        <w:rPr>
          <w:rFonts w:ascii="Arial" w:hAnsi="Arial" w:cs="Arial"/>
          <w:sz w:val="20"/>
        </w:rPr>
        <w:t xml:space="preserve">the </w:t>
      </w:r>
      <w:r w:rsidRPr="0008336E">
        <w:rPr>
          <w:rFonts w:ascii="Arial" w:hAnsi="Arial" w:cs="Arial"/>
          <w:sz w:val="20"/>
        </w:rPr>
        <w:t xml:space="preserve">access code used to </w:t>
      </w:r>
      <w:r>
        <w:rPr>
          <w:rFonts w:ascii="Arial" w:hAnsi="Arial" w:cs="Arial"/>
          <w:sz w:val="20"/>
        </w:rPr>
        <w:t xml:space="preserve">access the electronic platform or </w:t>
      </w:r>
      <w:r w:rsidRPr="0008336E">
        <w:rPr>
          <w:rFonts w:ascii="Arial" w:hAnsi="Arial" w:cs="Arial"/>
          <w:sz w:val="20"/>
        </w:rPr>
        <w:t>perform a transaction</w:t>
      </w:r>
      <w:r>
        <w:rPr>
          <w:rFonts w:ascii="Arial" w:hAnsi="Arial" w:cs="Arial"/>
          <w:sz w:val="20"/>
        </w:rPr>
        <w:t xml:space="preserve"> on the electronic platform.</w:t>
      </w:r>
    </w:p>
    <w:p w14:paraId="43EFE335" w14:textId="77777777" w:rsidR="00DD28E1" w:rsidRDefault="00DD28E1" w:rsidP="006C14D4">
      <w:pPr>
        <w:pStyle w:val="ListParagraph"/>
        <w:widowControl w:val="0"/>
        <w:spacing w:before="60" w:afterLines="60" w:after="144" w:line="240" w:lineRule="atLeast"/>
        <w:rPr>
          <w:rFonts w:ascii="Arial" w:hAnsi="Arial" w:cs="Arial"/>
          <w:sz w:val="20"/>
        </w:rPr>
      </w:pPr>
    </w:p>
    <w:p w14:paraId="64EC37E7"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sidRPr="00D01B32">
        <w:rPr>
          <w:rFonts w:ascii="Arial" w:hAnsi="Arial" w:cs="Arial"/>
          <w:sz w:val="20"/>
        </w:rPr>
        <w:t>If we allow you to set an access code we may specify, from time to time, the minimum</w:t>
      </w:r>
      <w:r>
        <w:rPr>
          <w:rFonts w:ascii="Arial" w:hAnsi="Arial" w:cs="Arial"/>
          <w:sz w:val="20"/>
        </w:rPr>
        <w:t xml:space="preserve"> </w:t>
      </w:r>
      <w:r w:rsidRPr="00D01B32">
        <w:rPr>
          <w:rFonts w:ascii="Arial" w:hAnsi="Arial" w:cs="Arial"/>
          <w:sz w:val="20"/>
        </w:rPr>
        <w:t>requ</w:t>
      </w:r>
      <w:r>
        <w:rPr>
          <w:rFonts w:ascii="Arial" w:hAnsi="Arial" w:cs="Arial"/>
          <w:sz w:val="20"/>
        </w:rPr>
        <w:t>i</w:t>
      </w:r>
      <w:r w:rsidRPr="00D01B32">
        <w:rPr>
          <w:rFonts w:ascii="Arial" w:hAnsi="Arial" w:cs="Arial"/>
          <w:sz w:val="20"/>
        </w:rPr>
        <w:t>r</w:t>
      </w:r>
      <w:r>
        <w:rPr>
          <w:rFonts w:ascii="Arial" w:hAnsi="Arial" w:cs="Arial"/>
          <w:sz w:val="20"/>
        </w:rPr>
        <w:t>e</w:t>
      </w:r>
      <w:r w:rsidRPr="00D01B32">
        <w:rPr>
          <w:rFonts w:ascii="Arial" w:hAnsi="Arial" w:cs="Arial"/>
          <w:sz w:val="20"/>
        </w:rPr>
        <w:t xml:space="preserve">ments </w:t>
      </w:r>
      <w:r>
        <w:rPr>
          <w:rFonts w:ascii="Arial" w:hAnsi="Arial" w:cs="Arial"/>
          <w:sz w:val="20"/>
        </w:rPr>
        <w:t xml:space="preserve">of the </w:t>
      </w:r>
      <w:r w:rsidRPr="00D01B32">
        <w:rPr>
          <w:rFonts w:ascii="Arial" w:hAnsi="Arial" w:cs="Arial"/>
          <w:sz w:val="20"/>
        </w:rPr>
        <w:t>access code.</w:t>
      </w:r>
      <w:r>
        <w:rPr>
          <w:rFonts w:ascii="Arial" w:hAnsi="Arial" w:cs="Arial"/>
          <w:sz w:val="20"/>
        </w:rPr>
        <w:t xml:space="preserve"> </w:t>
      </w:r>
      <w:r>
        <w:rPr>
          <w:rFonts w:ascii="Arial" w:eastAsia="Calibri" w:hAnsi="Arial" w:cs="Arial"/>
          <w:color w:val="000000"/>
          <w:sz w:val="20"/>
        </w:rPr>
        <w:t xml:space="preserve">You </w:t>
      </w:r>
      <w:r w:rsidRPr="00B22921">
        <w:rPr>
          <w:rFonts w:ascii="Arial" w:eastAsia="Calibri" w:hAnsi="Arial" w:cs="Arial"/>
          <w:color w:val="000000"/>
          <w:sz w:val="20"/>
        </w:rPr>
        <w:t>must not select numbers or words which represent your date of birth, your name, or any other combination of numbers or letters which can be readily identified with you.</w:t>
      </w:r>
    </w:p>
    <w:p w14:paraId="552975FA" w14:textId="77777777" w:rsidR="00DD28E1" w:rsidRDefault="00DD28E1" w:rsidP="006C14D4">
      <w:pPr>
        <w:pStyle w:val="ListParagraph"/>
        <w:widowControl w:val="0"/>
        <w:spacing w:before="60" w:afterLines="60" w:after="144" w:line="240" w:lineRule="atLeast"/>
        <w:rPr>
          <w:rFonts w:ascii="Arial" w:hAnsi="Arial" w:cs="Arial"/>
          <w:sz w:val="20"/>
        </w:rPr>
      </w:pPr>
    </w:p>
    <w:p w14:paraId="329FE897"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Pr>
          <w:rFonts w:ascii="Arial" w:hAnsi="Arial" w:cs="Arial"/>
          <w:sz w:val="20"/>
        </w:rPr>
        <w:t>If you access the electronic platform from the internet, y</w:t>
      </w:r>
      <w:r w:rsidRPr="003C11DF">
        <w:rPr>
          <w:rFonts w:ascii="Arial" w:hAnsi="Arial" w:cs="Arial"/>
          <w:sz w:val="20"/>
        </w:rPr>
        <w:t xml:space="preserve">ou must always log off from </w:t>
      </w:r>
      <w:r>
        <w:rPr>
          <w:rFonts w:ascii="Arial" w:hAnsi="Arial" w:cs="Arial"/>
          <w:sz w:val="20"/>
        </w:rPr>
        <w:t>the in</w:t>
      </w:r>
      <w:r w:rsidRPr="003C11DF">
        <w:rPr>
          <w:rFonts w:ascii="Arial" w:hAnsi="Arial" w:cs="Arial"/>
          <w:sz w:val="20"/>
        </w:rPr>
        <w:t xml:space="preserve">ternet access and close your browser </w:t>
      </w:r>
      <w:r>
        <w:rPr>
          <w:rFonts w:ascii="Arial" w:hAnsi="Arial" w:cs="Arial"/>
          <w:sz w:val="20"/>
        </w:rPr>
        <w:t xml:space="preserve">after you have </w:t>
      </w:r>
      <w:r w:rsidRPr="003C11DF">
        <w:rPr>
          <w:rFonts w:ascii="Arial" w:hAnsi="Arial" w:cs="Arial"/>
          <w:sz w:val="20"/>
        </w:rPr>
        <w:t>finished an internet access session.</w:t>
      </w:r>
      <w:r>
        <w:rPr>
          <w:rFonts w:ascii="Arial" w:hAnsi="Arial" w:cs="Arial"/>
          <w:sz w:val="20"/>
        </w:rPr>
        <w:t xml:space="preserve"> </w:t>
      </w:r>
      <w:r w:rsidR="00B01A9F">
        <w:rPr>
          <w:rFonts w:ascii="Arial" w:hAnsi="Arial" w:cs="Arial"/>
          <w:sz w:val="20"/>
        </w:rPr>
        <w:t xml:space="preserve"> </w:t>
      </w:r>
      <w:r w:rsidRPr="00B01A9F">
        <w:rPr>
          <w:rFonts w:ascii="Arial" w:hAnsi="Arial" w:cs="Arial"/>
          <w:sz w:val="20"/>
        </w:rPr>
        <w:t xml:space="preserve">You should not access the electronic platform over the internet from a publicly accessible computer (for example, an internet café).  </w:t>
      </w:r>
    </w:p>
    <w:p w14:paraId="3BAAAA7E" w14:textId="77777777" w:rsidR="00B61403" w:rsidRPr="007E2959" w:rsidRDefault="00B61403" w:rsidP="00760B61">
      <w:pPr>
        <w:pStyle w:val="ListParagraph"/>
        <w:spacing w:line="240" w:lineRule="atLeast"/>
        <w:rPr>
          <w:rFonts w:ascii="Arial" w:hAnsi="Arial" w:cs="Arial"/>
          <w:sz w:val="20"/>
        </w:rPr>
      </w:pPr>
    </w:p>
    <w:p w14:paraId="1D5B821C"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Pr>
          <w:rFonts w:ascii="Arial" w:hAnsi="Arial" w:cs="Arial"/>
          <w:sz w:val="20"/>
        </w:rPr>
        <w:t xml:space="preserve">You must </w:t>
      </w:r>
      <w:r w:rsidR="001C5638">
        <w:rPr>
          <w:rFonts w:ascii="Arial" w:hAnsi="Arial" w:cs="Arial"/>
          <w:sz w:val="20"/>
        </w:rPr>
        <w:t xml:space="preserve">(at your cost) </w:t>
      </w:r>
      <w:r>
        <w:rPr>
          <w:rFonts w:ascii="Arial" w:hAnsi="Arial" w:cs="Arial"/>
          <w:sz w:val="20"/>
        </w:rPr>
        <w:t xml:space="preserve">take reasonable steps to secure any device or equipment you use to access the electronic platform, which includes the use and maintenance of up-to-date anti-virus and anti-phishing software.  You should avoid accessing the electronic platform over the internet from a publicly available internet access point (such as, for example airport, bus and train terminals or shopping centres). However, if you have no other choice then you </w:t>
      </w:r>
      <w:r w:rsidR="001C5638">
        <w:rPr>
          <w:rFonts w:ascii="Arial" w:hAnsi="Arial" w:cs="Arial"/>
          <w:sz w:val="20"/>
        </w:rPr>
        <w:t>should</w:t>
      </w:r>
      <w:r>
        <w:rPr>
          <w:rFonts w:ascii="Arial" w:hAnsi="Arial" w:cs="Arial"/>
          <w:sz w:val="20"/>
        </w:rPr>
        <w:t xml:space="preserve"> </w:t>
      </w:r>
      <w:r w:rsidR="001C5638">
        <w:rPr>
          <w:rFonts w:ascii="Arial" w:hAnsi="Arial" w:cs="Arial"/>
          <w:sz w:val="20"/>
        </w:rPr>
        <w:t>(</w:t>
      </w:r>
      <w:r>
        <w:rPr>
          <w:rFonts w:ascii="Arial" w:hAnsi="Arial" w:cs="Arial"/>
          <w:sz w:val="20"/>
        </w:rPr>
        <w:t>at your cost</w:t>
      </w:r>
      <w:r w:rsidR="001C5638">
        <w:rPr>
          <w:rFonts w:ascii="Arial" w:hAnsi="Arial" w:cs="Arial"/>
          <w:sz w:val="20"/>
        </w:rPr>
        <w:t>)</w:t>
      </w:r>
      <w:r>
        <w:rPr>
          <w:rFonts w:ascii="Arial" w:hAnsi="Arial" w:cs="Arial"/>
          <w:sz w:val="20"/>
        </w:rPr>
        <w:t xml:space="preserve"> use and maintain up-to-date virtual private network encryption software </w:t>
      </w:r>
      <w:proofErr w:type="gramStart"/>
      <w:r>
        <w:rPr>
          <w:rFonts w:ascii="Arial" w:hAnsi="Arial" w:cs="Arial"/>
          <w:sz w:val="20"/>
        </w:rPr>
        <w:t>so as to</w:t>
      </w:r>
      <w:proofErr w:type="gramEnd"/>
      <w:r>
        <w:rPr>
          <w:rFonts w:ascii="Arial" w:hAnsi="Arial" w:cs="Arial"/>
          <w:sz w:val="20"/>
        </w:rPr>
        <w:t xml:space="preserve"> encrypt the data your device sends and receives over the internet</w:t>
      </w:r>
      <w:r w:rsidR="001C5638">
        <w:rPr>
          <w:rFonts w:ascii="Arial" w:hAnsi="Arial" w:cs="Arial"/>
          <w:sz w:val="20"/>
        </w:rPr>
        <w:t xml:space="preserve"> with our systems</w:t>
      </w:r>
      <w:r>
        <w:rPr>
          <w:rFonts w:ascii="Arial" w:hAnsi="Arial" w:cs="Arial"/>
          <w:sz w:val="20"/>
        </w:rPr>
        <w:t xml:space="preserve">.  </w:t>
      </w:r>
    </w:p>
    <w:p w14:paraId="5A9B39F2" w14:textId="77777777" w:rsidR="00DD28E1" w:rsidRDefault="00DD28E1" w:rsidP="006C14D4">
      <w:pPr>
        <w:pStyle w:val="ListParagraph"/>
        <w:widowControl w:val="0"/>
        <w:spacing w:before="60" w:afterLines="60" w:after="144" w:line="240" w:lineRule="atLeast"/>
        <w:rPr>
          <w:rFonts w:ascii="Arial" w:hAnsi="Arial" w:cs="Arial"/>
          <w:sz w:val="20"/>
        </w:rPr>
      </w:pPr>
    </w:p>
    <w:p w14:paraId="100AE796" w14:textId="77777777" w:rsidR="00DD28E1" w:rsidRDefault="00B61403"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BF7ADF">
        <w:rPr>
          <w:rFonts w:ascii="Arial" w:hAnsi="Arial" w:cs="Arial"/>
          <w:b/>
          <w:szCs w:val="22"/>
        </w:rPr>
        <w:t>Transactions and payments</w:t>
      </w:r>
    </w:p>
    <w:p w14:paraId="0D6323D6" w14:textId="77777777" w:rsidR="00DD28E1" w:rsidRDefault="00DD28E1" w:rsidP="006C14D4">
      <w:pPr>
        <w:pStyle w:val="ListParagraph"/>
        <w:widowControl w:val="0"/>
        <w:spacing w:before="60" w:afterLines="60" w:after="144" w:line="240" w:lineRule="atLeast"/>
        <w:rPr>
          <w:rFonts w:ascii="Arial" w:hAnsi="Arial" w:cs="Arial"/>
          <w:b/>
          <w:sz w:val="20"/>
        </w:rPr>
      </w:pPr>
    </w:p>
    <w:p w14:paraId="2F628104"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Pr>
          <w:rFonts w:ascii="Arial" w:hAnsi="Arial" w:cs="Arial"/>
          <w:sz w:val="20"/>
        </w:rPr>
        <w:t>When you use the electronic platform to access your account, w</w:t>
      </w:r>
      <w:r w:rsidRPr="004D3195">
        <w:rPr>
          <w:rFonts w:ascii="Arial" w:hAnsi="Arial" w:cs="Arial"/>
          <w:sz w:val="20"/>
        </w:rPr>
        <w:t>e may give access to your account</w:t>
      </w:r>
      <w:r>
        <w:rPr>
          <w:rFonts w:ascii="Arial" w:hAnsi="Arial" w:cs="Arial"/>
          <w:sz w:val="20"/>
        </w:rPr>
        <w:t xml:space="preserve"> and process any transaction (permitted by the </w:t>
      </w:r>
      <w:r>
        <w:rPr>
          <w:rFonts w:ascii="Arial" w:hAnsi="Arial" w:cs="Arial"/>
          <w:i/>
          <w:sz w:val="20"/>
        </w:rPr>
        <w:t xml:space="preserve">loan </w:t>
      </w:r>
      <w:r w:rsidRPr="005A3D09">
        <w:rPr>
          <w:rFonts w:ascii="Arial" w:hAnsi="Arial" w:cs="Arial"/>
          <w:i/>
          <w:sz w:val="20"/>
        </w:rPr>
        <w:t>agreement</w:t>
      </w:r>
      <w:r>
        <w:rPr>
          <w:rFonts w:ascii="Arial" w:hAnsi="Arial" w:cs="Arial"/>
          <w:sz w:val="20"/>
        </w:rPr>
        <w:t xml:space="preserve">) </w:t>
      </w:r>
      <w:r w:rsidRPr="00556B1E">
        <w:rPr>
          <w:rFonts w:ascii="Arial" w:hAnsi="Arial" w:cs="Arial"/>
          <w:sz w:val="20"/>
        </w:rPr>
        <w:t>made</w:t>
      </w:r>
      <w:r w:rsidRPr="004D3195">
        <w:rPr>
          <w:rFonts w:ascii="Arial" w:hAnsi="Arial" w:cs="Arial"/>
          <w:sz w:val="20"/>
        </w:rPr>
        <w:t xml:space="preserve"> by any person supplying the relevant </w:t>
      </w:r>
      <w:r>
        <w:rPr>
          <w:rFonts w:ascii="Arial" w:hAnsi="Arial" w:cs="Arial"/>
          <w:sz w:val="20"/>
        </w:rPr>
        <w:t xml:space="preserve">information and </w:t>
      </w:r>
      <w:r w:rsidRPr="004D3195">
        <w:rPr>
          <w:rFonts w:ascii="Arial" w:hAnsi="Arial" w:cs="Arial"/>
          <w:sz w:val="20"/>
        </w:rPr>
        <w:t xml:space="preserve">access code. </w:t>
      </w:r>
      <w:r>
        <w:rPr>
          <w:rFonts w:ascii="Arial" w:hAnsi="Arial" w:cs="Arial"/>
          <w:sz w:val="20"/>
        </w:rPr>
        <w:t xml:space="preserve"> </w:t>
      </w:r>
      <w:r w:rsidRPr="004D3195">
        <w:rPr>
          <w:rFonts w:ascii="Arial" w:hAnsi="Arial" w:cs="Arial"/>
          <w:sz w:val="20"/>
        </w:rPr>
        <w:t xml:space="preserve">We can debit your </w:t>
      </w:r>
      <w:proofErr w:type="gramStart"/>
      <w:r w:rsidRPr="004D3195">
        <w:rPr>
          <w:rFonts w:ascii="Arial" w:hAnsi="Arial" w:cs="Arial"/>
          <w:sz w:val="20"/>
        </w:rPr>
        <w:t>account</w:t>
      </w:r>
      <w:proofErr w:type="gramEnd"/>
      <w:r w:rsidRPr="004D3195">
        <w:rPr>
          <w:rFonts w:ascii="Arial" w:hAnsi="Arial" w:cs="Arial"/>
          <w:sz w:val="20"/>
        </w:rPr>
        <w:t xml:space="preserve"> and </w:t>
      </w:r>
      <w:r w:rsidRPr="0098132B">
        <w:rPr>
          <w:rFonts w:ascii="Arial" w:hAnsi="Arial" w:cs="Arial"/>
          <w:sz w:val="20"/>
        </w:rPr>
        <w:t>you are liable for all transactions conducted by anyone you've given your access codes to (e</w:t>
      </w:r>
      <w:r w:rsidRPr="004D3195">
        <w:rPr>
          <w:rFonts w:ascii="Arial" w:hAnsi="Arial" w:cs="Arial"/>
          <w:sz w:val="20"/>
        </w:rPr>
        <w:t>ven if that transaction is not authorised by you).</w:t>
      </w:r>
      <w:r w:rsidR="001C5638">
        <w:rPr>
          <w:rFonts w:ascii="Arial" w:hAnsi="Arial" w:cs="Arial"/>
          <w:sz w:val="20"/>
        </w:rPr>
        <w:t xml:space="preserve"> You shouldn’t give anyone else your </w:t>
      </w:r>
      <w:proofErr w:type="gramStart"/>
      <w:r w:rsidR="001C5638">
        <w:rPr>
          <w:rFonts w:ascii="Arial" w:hAnsi="Arial" w:cs="Arial"/>
          <w:sz w:val="20"/>
        </w:rPr>
        <w:t>user name</w:t>
      </w:r>
      <w:proofErr w:type="gramEnd"/>
      <w:r w:rsidR="001C5638">
        <w:rPr>
          <w:rFonts w:ascii="Arial" w:hAnsi="Arial" w:cs="Arial"/>
          <w:sz w:val="20"/>
        </w:rPr>
        <w:t xml:space="preserve"> and access code:</w:t>
      </w:r>
      <w:r>
        <w:rPr>
          <w:rFonts w:ascii="Arial" w:hAnsi="Arial" w:cs="Arial"/>
          <w:sz w:val="20"/>
        </w:rPr>
        <w:t xml:space="preserve"> </w:t>
      </w:r>
    </w:p>
    <w:p w14:paraId="70FC39BC" w14:textId="77777777" w:rsidR="00B61403" w:rsidRDefault="00B61403" w:rsidP="00760B61">
      <w:pPr>
        <w:pStyle w:val="ListParagraph"/>
        <w:spacing w:line="240" w:lineRule="atLeast"/>
        <w:rPr>
          <w:rFonts w:ascii="Arial" w:eastAsia="Calibri" w:hAnsi="Arial" w:cs="Arial"/>
          <w:color w:val="000000"/>
          <w:sz w:val="20"/>
        </w:rPr>
      </w:pPr>
    </w:p>
    <w:p w14:paraId="173FE5D9"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 xml:space="preserve">you must carefully check the details (including BSB and account number) of any transaction you </w:t>
      </w:r>
      <w:r>
        <w:rPr>
          <w:rFonts w:ascii="Arial" w:hAnsi="Arial" w:cs="Arial"/>
          <w:sz w:val="20"/>
        </w:rPr>
        <w:lastRenderedPageBreak/>
        <w:t xml:space="preserve">enter via the electronic platform as once you provide your </w:t>
      </w:r>
      <w:proofErr w:type="gramStart"/>
      <w:r>
        <w:rPr>
          <w:rFonts w:ascii="Arial" w:hAnsi="Arial" w:cs="Arial"/>
          <w:sz w:val="20"/>
        </w:rPr>
        <w:t>instructions</w:t>
      </w:r>
      <w:proofErr w:type="gramEnd"/>
      <w:r>
        <w:rPr>
          <w:rFonts w:ascii="Arial" w:hAnsi="Arial" w:cs="Arial"/>
          <w:sz w:val="20"/>
        </w:rPr>
        <w:t xml:space="preserve"> </w:t>
      </w:r>
      <w:r w:rsidRPr="00E04F52">
        <w:rPr>
          <w:rFonts w:ascii="Arial" w:hAnsi="Arial" w:cs="Arial"/>
          <w:sz w:val="20"/>
        </w:rPr>
        <w:t xml:space="preserve">we may not be able to stop the transaction </w:t>
      </w:r>
      <w:r>
        <w:rPr>
          <w:rFonts w:ascii="Arial" w:hAnsi="Arial" w:cs="Arial"/>
          <w:sz w:val="20"/>
        </w:rPr>
        <w:t xml:space="preserve">you have </w:t>
      </w:r>
      <w:r w:rsidRPr="00E04F52">
        <w:rPr>
          <w:rFonts w:ascii="Arial" w:hAnsi="Arial" w:cs="Arial"/>
          <w:sz w:val="20"/>
        </w:rPr>
        <w:t xml:space="preserve">authorised. You are responsible for ensuring that the instructions are </w:t>
      </w:r>
      <w:proofErr w:type="gramStart"/>
      <w:r w:rsidRPr="00E04F52">
        <w:rPr>
          <w:rFonts w:ascii="Arial" w:hAnsi="Arial" w:cs="Arial"/>
          <w:sz w:val="20"/>
        </w:rPr>
        <w:t>correct</w:t>
      </w:r>
      <w:r>
        <w:rPr>
          <w:rFonts w:ascii="Arial" w:hAnsi="Arial" w:cs="Arial"/>
          <w:sz w:val="20"/>
        </w:rPr>
        <w:t>;</w:t>
      </w:r>
      <w:proofErr w:type="gramEnd"/>
    </w:p>
    <w:p w14:paraId="096175C0"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7AEEF7E6"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Pr>
          <w:rFonts w:ascii="Arial" w:eastAsia="Calibri" w:hAnsi="Arial" w:cs="Arial"/>
          <w:color w:val="000000"/>
          <w:sz w:val="20"/>
        </w:rPr>
        <w:t>w</w:t>
      </w:r>
      <w:r w:rsidRPr="00E04F52">
        <w:rPr>
          <w:rFonts w:ascii="Arial" w:eastAsia="Calibri" w:hAnsi="Arial" w:cs="Arial"/>
          <w:color w:val="000000"/>
          <w:sz w:val="20"/>
        </w:rPr>
        <w:t xml:space="preserve">e may postpone the processing of a transaction if we need more information from you or a third </w:t>
      </w:r>
      <w:proofErr w:type="gramStart"/>
      <w:r w:rsidRPr="00E04F52">
        <w:rPr>
          <w:rFonts w:ascii="Arial" w:eastAsia="Calibri" w:hAnsi="Arial" w:cs="Arial"/>
          <w:color w:val="000000"/>
          <w:sz w:val="20"/>
        </w:rPr>
        <w:t>party</w:t>
      </w:r>
      <w:r>
        <w:rPr>
          <w:rFonts w:ascii="Arial" w:eastAsia="Calibri" w:hAnsi="Arial" w:cs="Arial"/>
          <w:color w:val="000000"/>
          <w:sz w:val="20"/>
        </w:rPr>
        <w:t>;</w:t>
      </w:r>
      <w:proofErr w:type="gramEnd"/>
    </w:p>
    <w:p w14:paraId="3CA938C0"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42F303E1"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Pr>
          <w:rFonts w:ascii="Arial" w:eastAsia="Calibri" w:hAnsi="Arial" w:cs="Arial"/>
          <w:color w:val="000000"/>
          <w:sz w:val="20"/>
        </w:rPr>
        <w:t xml:space="preserve">we can provide a transaction receipt for any transaction entered via the electronic </w:t>
      </w:r>
      <w:proofErr w:type="gramStart"/>
      <w:r>
        <w:rPr>
          <w:rFonts w:ascii="Arial" w:eastAsia="Calibri" w:hAnsi="Arial" w:cs="Arial"/>
          <w:color w:val="000000"/>
          <w:sz w:val="20"/>
        </w:rPr>
        <w:t>platform;</w:t>
      </w:r>
      <w:proofErr w:type="gramEnd"/>
    </w:p>
    <w:p w14:paraId="7FE89850"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19284381"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Pr>
          <w:rFonts w:ascii="Arial" w:eastAsia="Calibri" w:hAnsi="Arial" w:cs="Arial"/>
          <w:color w:val="000000"/>
          <w:sz w:val="20"/>
        </w:rPr>
        <w:t>a</w:t>
      </w:r>
      <w:r w:rsidRPr="00BF75FC">
        <w:rPr>
          <w:rFonts w:ascii="Arial" w:eastAsia="Calibri" w:hAnsi="Arial" w:cs="Arial"/>
          <w:color w:val="000000"/>
          <w:sz w:val="20"/>
        </w:rPr>
        <w:t>ny request for an account balance or information in relation to any account regulated by the National Credit Code is not a request under section 36 of that Code</w:t>
      </w:r>
      <w:r>
        <w:rPr>
          <w:rFonts w:ascii="Arial" w:eastAsia="Calibri" w:hAnsi="Arial" w:cs="Arial"/>
          <w:color w:val="000000"/>
          <w:sz w:val="20"/>
        </w:rPr>
        <w:t>.</w:t>
      </w:r>
    </w:p>
    <w:p w14:paraId="38B26AE1" w14:textId="77777777" w:rsidR="00DD28E1" w:rsidRDefault="00DD28E1" w:rsidP="006C14D4">
      <w:pPr>
        <w:pStyle w:val="ListParagraph"/>
        <w:widowControl w:val="0"/>
        <w:spacing w:before="60" w:afterLines="60" w:after="144" w:line="240" w:lineRule="atLeast"/>
        <w:rPr>
          <w:rFonts w:ascii="Arial" w:hAnsi="Arial" w:cs="Arial"/>
          <w:sz w:val="20"/>
        </w:rPr>
      </w:pPr>
    </w:p>
    <w:p w14:paraId="2FBB0A5D" w14:textId="77777777" w:rsidR="00DD28E1" w:rsidRDefault="00B61403"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BF7ADF">
        <w:rPr>
          <w:rFonts w:ascii="Arial" w:hAnsi="Arial" w:cs="Arial"/>
          <w:b/>
          <w:szCs w:val="22"/>
        </w:rPr>
        <w:t>Liability for unauthorised transactions</w:t>
      </w:r>
    </w:p>
    <w:p w14:paraId="35895658" w14:textId="77777777" w:rsidR="00DD28E1" w:rsidRDefault="00DD28E1" w:rsidP="006C14D4">
      <w:pPr>
        <w:pStyle w:val="ListParagraph"/>
        <w:widowControl w:val="0"/>
        <w:spacing w:before="60" w:afterLines="60" w:after="144" w:line="240" w:lineRule="atLeast"/>
        <w:rPr>
          <w:rFonts w:ascii="Arial" w:hAnsi="Arial" w:cs="Arial"/>
          <w:b/>
          <w:sz w:val="20"/>
          <w:highlight w:val="yellow"/>
        </w:rPr>
      </w:pPr>
    </w:p>
    <w:p w14:paraId="70C24F86"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sidRPr="00FA3649">
        <w:rPr>
          <w:rFonts w:ascii="Arial" w:hAnsi="Arial" w:cs="Arial"/>
          <w:sz w:val="20"/>
        </w:rPr>
        <w:t>If an error, inaccuracy or omission occurs and you advise us in writing, we will endeavour to</w:t>
      </w:r>
      <w:r>
        <w:rPr>
          <w:rFonts w:ascii="Arial" w:hAnsi="Arial" w:cs="Arial"/>
          <w:sz w:val="20"/>
        </w:rPr>
        <w:t xml:space="preserve"> </w:t>
      </w:r>
      <w:r w:rsidRPr="00FA3649">
        <w:rPr>
          <w:rFonts w:ascii="Arial" w:hAnsi="Arial" w:cs="Arial"/>
          <w:sz w:val="20"/>
        </w:rPr>
        <w:t xml:space="preserve">correct the problem within </w:t>
      </w:r>
      <w:r>
        <w:rPr>
          <w:rFonts w:ascii="Arial" w:hAnsi="Arial" w:cs="Arial"/>
          <w:sz w:val="20"/>
        </w:rPr>
        <w:t xml:space="preserve">three (3) </w:t>
      </w:r>
      <w:r w:rsidRPr="00FA3649">
        <w:rPr>
          <w:rFonts w:ascii="Arial" w:hAnsi="Arial" w:cs="Arial"/>
          <w:sz w:val="20"/>
        </w:rPr>
        <w:t xml:space="preserve">business days </w:t>
      </w:r>
      <w:r w:rsidR="00FB3915">
        <w:rPr>
          <w:rFonts w:ascii="Arial" w:hAnsi="Arial" w:cs="Arial"/>
          <w:sz w:val="20"/>
        </w:rPr>
        <w:t>of notification. If we cannot</w:t>
      </w:r>
      <w:r w:rsidRPr="00FA3649">
        <w:rPr>
          <w:rFonts w:ascii="Arial" w:hAnsi="Arial" w:cs="Arial"/>
          <w:sz w:val="20"/>
        </w:rPr>
        <w:t xml:space="preserve"> </w:t>
      </w:r>
      <w:r w:rsidR="00B27FA8">
        <w:rPr>
          <w:rFonts w:ascii="Arial" w:hAnsi="Arial" w:cs="Arial"/>
          <w:sz w:val="20"/>
        </w:rPr>
        <w:t xml:space="preserve">meet this time </w:t>
      </w:r>
      <w:proofErr w:type="gramStart"/>
      <w:r w:rsidR="00B27FA8">
        <w:rPr>
          <w:rFonts w:ascii="Arial" w:hAnsi="Arial" w:cs="Arial"/>
          <w:sz w:val="20"/>
        </w:rPr>
        <w:t>frame</w:t>
      </w:r>
      <w:proofErr w:type="gramEnd"/>
      <w:r w:rsidR="00B27FA8">
        <w:rPr>
          <w:rFonts w:ascii="Arial" w:hAnsi="Arial" w:cs="Arial"/>
          <w:sz w:val="20"/>
        </w:rPr>
        <w:t xml:space="preserve"> </w:t>
      </w:r>
      <w:r w:rsidRPr="00FA3649">
        <w:rPr>
          <w:rFonts w:ascii="Arial" w:hAnsi="Arial" w:cs="Arial"/>
          <w:sz w:val="20"/>
        </w:rPr>
        <w:t xml:space="preserve">we will </w:t>
      </w:r>
      <w:r w:rsidR="00B27FA8">
        <w:rPr>
          <w:rFonts w:ascii="Arial" w:hAnsi="Arial" w:cs="Arial"/>
          <w:sz w:val="20"/>
        </w:rPr>
        <w:t xml:space="preserve">tell </w:t>
      </w:r>
      <w:r w:rsidRPr="00FA3649">
        <w:rPr>
          <w:rFonts w:ascii="Arial" w:hAnsi="Arial" w:cs="Arial"/>
          <w:sz w:val="20"/>
        </w:rPr>
        <w:t xml:space="preserve">you when we expect to </w:t>
      </w:r>
      <w:r w:rsidR="002A62B7">
        <w:rPr>
          <w:rFonts w:ascii="Arial" w:hAnsi="Arial" w:cs="Arial"/>
          <w:sz w:val="20"/>
        </w:rPr>
        <w:t>correct the problem</w:t>
      </w:r>
      <w:r w:rsidRPr="00FA3649">
        <w:rPr>
          <w:rFonts w:ascii="Arial" w:hAnsi="Arial" w:cs="Arial"/>
          <w:sz w:val="20"/>
        </w:rPr>
        <w:t>.</w:t>
      </w:r>
    </w:p>
    <w:p w14:paraId="6971B48C" w14:textId="77777777" w:rsidR="00DD28E1" w:rsidRDefault="00DD28E1" w:rsidP="006C14D4">
      <w:pPr>
        <w:pStyle w:val="ListParagraph"/>
        <w:widowControl w:val="0"/>
        <w:spacing w:before="60" w:afterLines="60" w:after="144" w:line="240" w:lineRule="atLeast"/>
        <w:rPr>
          <w:rFonts w:ascii="Arial" w:hAnsi="Arial" w:cs="Arial"/>
          <w:sz w:val="20"/>
        </w:rPr>
      </w:pPr>
    </w:p>
    <w:p w14:paraId="4A285C37"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sidRPr="00FA3649">
        <w:rPr>
          <w:rFonts w:ascii="Arial" w:hAnsi="Arial" w:cs="Arial"/>
          <w:sz w:val="20"/>
        </w:rPr>
        <w:t xml:space="preserve">If a transaction not authorised by you is processed on your account, you must </w:t>
      </w:r>
      <w:r w:rsidR="00FB3915">
        <w:rPr>
          <w:rFonts w:ascii="Arial" w:hAnsi="Arial" w:cs="Arial"/>
          <w:sz w:val="20"/>
        </w:rPr>
        <w:t xml:space="preserve">tell </w:t>
      </w:r>
      <w:r w:rsidRPr="00FA3649">
        <w:rPr>
          <w:rFonts w:ascii="Arial" w:hAnsi="Arial" w:cs="Arial"/>
          <w:sz w:val="20"/>
        </w:rPr>
        <w:t>us as</w:t>
      </w:r>
      <w:r>
        <w:rPr>
          <w:rFonts w:ascii="Arial" w:hAnsi="Arial" w:cs="Arial"/>
          <w:sz w:val="20"/>
        </w:rPr>
        <w:t xml:space="preserve"> </w:t>
      </w:r>
      <w:r w:rsidRPr="00FA3649">
        <w:rPr>
          <w:rFonts w:ascii="Arial" w:hAnsi="Arial" w:cs="Arial"/>
          <w:sz w:val="20"/>
        </w:rPr>
        <w:t xml:space="preserve">soon as you become aware. You will not be liable for </w:t>
      </w:r>
      <w:r>
        <w:rPr>
          <w:rFonts w:ascii="Arial" w:hAnsi="Arial" w:cs="Arial"/>
          <w:sz w:val="20"/>
        </w:rPr>
        <w:t xml:space="preserve">an </w:t>
      </w:r>
      <w:r w:rsidRPr="00FA3649">
        <w:rPr>
          <w:rFonts w:ascii="Arial" w:hAnsi="Arial" w:cs="Arial"/>
          <w:sz w:val="20"/>
        </w:rPr>
        <w:t>unauthorised transaction:</w:t>
      </w:r>
    </w:p>
    <w:p w14:paraId="09667F67" w14:textId="77777777" w:rsidR="00B61403" w:rsidRDefault="00B61403" w:rsidP="00760B61">
      <w:pPr>
        <w:pStyle w:val="ListParagraph"/>
        <w:spacing w:line="240" w:lineRule="atLeast"/>
        <w:rPr>
          <w:rFonts w:ascii="Arial" w:hAnsi="Arial" w:cs="Arial"/>
          <w:sz w:val="20"/>
        </w:rPr>
      </w:pPr>
    </w:p>
    <w:p w14:paraId="3C324897"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sidRPr="00F975A5">
        <w:rPr>
          <w:rFonts w:ascii="Arial" w:hAnsi="Arial" w:cs="Arial"/>
          <w:sz w:val="20"/>
        </w:rPr>
        <w:t xml:space="preserve">if </w:t>
      </w:r>
      <w:proofErr w:type="gramStart"/>
      <w:r w:rsidRPr="00F975A5">
        <w:rPr>
          <w:rFonts w:ascii="Arial" w:hAnsi="Arial" w:cs="Arial"/>
          <w:sz w:val="20"/>
        </w:rPr>
        <w:t>it is clear that you</w:t>
      </w:r>
      <w:proofErr w:type="gramEnd"/>
      <w:r w:rsidRPr="00F975A5">
        <w:rPr>
          <w:rFonts w:ascii="Arial" w:hAnsi="Arial" w:cs="Arial"/>
          <w:sz w:val="20"/>
        </w:rPr>
        <w:t xml:space="preserve"> have not </w:t>
      </w:r>
      <w:r>
        <w:rPr>
          <w:rFonts w:ascii="Arial" w:hAnsi="Arial" w:cs="Arial"/>
          <w:sz w:val="20"/>
        </w:rPr>
        <w:t>c</w:t>
      </w:r>
      <w:r w:rsidRPr="00F975A5">
        <w:rPr>
          <w:rFonts w:ascii="Arial" w:hAnsi="Arial" w:cs="Arial"/>
          <w:sz w:val="20"/>
        </w:rPr>
        <w:t>ontributed to the loss;</w:t>
      </w:r>
      <w:r>
        <w:rPr>
          <w:rFonts w:ascii="Arial" w:hAnsi="Arial" w:cs="Arial"/>
          <w:sz w:val="20"/>
        </w:rPr>
        <w:t xml:space="preserve"> or</w:t>
      </w:r>
    </w:p>
    <w:p w14:paraId="7017AF34"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57A962BD" w14:textId="77777777" w:rsidR="00DD28E1" w:rsidRDefault="00B27FA8"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 xml:space="preserve">if </w:t>
      </w:r>
      <w:r w:rsidR="00B61403">
        <w:rPr>
          <w:rFonts w:ascii="Arial" w:hAnsi="Arial" w:cs="Arial"/>
          <w:sz w:val="20"/>
        </w:rPr>
        <w:t xml:space="preserve">it is </w:t>
      </w:r>
      <w:r w:rsidR="00B61403" w:rsidRPr="00F975A5">
        <w:rPr>
          <w:rFonts w:ascii="Arial" w:hAnsi="Arial" w:cs="Arial"/>
          <w:sz w:val="20"/>
        </w:rPr>
        <w:t>caused by the same transaction being incorrectly debited more than once to the same account;</w:t>
      </w:r>
      <w:r w:rsidR="00B61403">
        <w:rPr>
          <w:rFonts w:ascii="Arial" w:hAnsi="Arial" w:cs="Arial"/>
          <w:sz w:val="20"/>
        </w:rPr>
        <w:t xml:space="preserve"> or</w:t>
      </w:r>
    </w:p>
    <w:p w14:paraId="183DC873"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153FAAD0"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sidRPr="00F975A5">
        <w:rPr>
          <w:rFonts w:ascii="Arial" w:hAnsi="Arial" w:cs="Arial"/>
          <w:sz w:val="20"/>
        </w:rPr>
        <w:t xml:space="preserve">which took place before you received </w:t>
      </w:r>
      <w:r>
        <w:rPr>
          <w:rFonts w:ascii="Arial" w:hAnsi="Arial" w:cs="Arial"/>
          <w:sz w:val="20"/>
        </w:rPr>
        <w:t xml:space="preserve">the </w:t>
      </w:r>
      <w:r w:rsidRPr="00F975A5">
        <w:rPr>
          <w:rFonts w:ascii="Arial" w:hAnsi="Arial" w:cs="Arial"/>
          <w:sz w:val="20"/>
        </w:rPr>
        <w:t>relevant access code</w:t>
      </w:r>
      <w:r>
        <w:rPr>
          <w:rFonts w:ascii="Arial" w:hAnsi="Arial" w:cs="Arial"/>
          <w:sz w:val="20"/>
        </w:rPr>
        <w:t xml:space="preserve"> (including a re</w:t>
      </w:r>
      <w:r w:rsidR="00B27FA8">
        <w:rPr>
          <w:rFonts w:ascii="Arial" w:hAnsi="Arial" w:cs="Arial"/>
          <w:sz w:val="20"/>
        </w:rPr>
        <w:t>-</w:t>
      </w:r>
      <w:r>
        <w:rPr>
          <w:rFonts w:ascii="Arial" w:hAnsi="Arial" w:cs="Arial"/>
          <w:sz w:val="20"/>
        </w:rPr>
        <w:t>issued access code)</w:t>
      </w:r>
      <w:r w:rsidRPr="00F975A5">
        <w:rPr>
          <w:rFonts w:ascii="Arial" w:hAnsi="Arial" w:cs="Arial"/>
          <w:sz w:val="20"/>
        </w:rPr>
        <w:t>;</w:t>
      </w:r>
      <w:r>
        <w:rPr>
          <w:rFonts w:ascii="Arial" w:hAnsi="Arial" w:cs="Arial"/>
          <w:sz w:val="20"/>
        </w:rPr>
        <w:t xml:space="preserve"> or</w:t>
      </w:r>
    </w:p>
    <w:p w14:paraId="4688A888"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03B64160"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sidRPr="00F975A5">
        <w:rPr>
          <w:rFonts w:ascii="Arial" w:hAnsi="Arial" w:cs="Arial"/>
          <w:sz w:val="20"/>
        </w:rPr>
        <w:t xml:space="preserve">that </w:t>
      </w:r>
      <w:r>
        <w:rPr>
          <w:rFonts w:ascii="Arial" w:hAnsi="Arial" w:cs="Arial"/>
          <w:sz w:val="20"/>
        </w:rPr>
        <w:t xml:space="preserve">is </w:t>
      </w:r>
      <w:r w:rsidRPr="00F975A5">
        <w:rPr>
          <w:rFonts w:ascii="Arial" w:hAnsi="Arial" w:cs="Arial"/>
          <w:sz w:val="20"/>
        </w:rPr>
        <w:t xml:space="preserve">caused by the fraudulent or negligent conduct of our employees or agents, a </w:t>
      </w:r>
      <w:proofErr w:type="gramStart"/>
      <w:r w:rsidRPr="00F975A5">
        <w:rPr>
          <w:rFonts w:ascii="Arial" w:hAnsi="Arial" w:cs="Arial"/>
          <w:sz w:val="20"/>
        </w:rPr>
        <w:t>third party</w:t>
      </w:r>
      <w:proofErr w:type="gramEnd"/>
      <w:r w:rsidRPr="00F975A5">
        <w:rPr>
          <w:rFonts w:ascii="Arial" w:hAnsi="Arial" w:cs="Arial"/>
          <w:sz w:val="20"/>
        </w:rPr>
        <w:t xml:space="preserve"> supplier company involved in our networking </w:t>
      </w:r>
      <w:r>
        <w:rPr>
          <w:rFonts w:ascii="Arial" w:hAnsi="Arial" w:cs="Arial"/>
          <w:sz w:val="20"/>
        </w:rPr>
        <w:t>a</w:t>
      </w:r>
      <w:r w:rsidRPr="00F975A5">
        <w:rPr>
          <w:rFonts w:ascii="Arial" w:hAnsi="Arial" w:cs="Arial"/>
          <w:sz w:val="20"/>
        </w:rPr>
        <w:t>rrangements or by merchants, or their employees or agents;</w:t>
      </w:r>
      <w:r>
        <w:rPr>
          <w:rFonts w:ascii="Arial" w:hAnsi="Arial" w:cs="Arial"/>
          <w:sz w:val="20"/>
        </w:rPr>
        <w:t xml:space="preserve"> or</w:t>
      </w:r>
    </w:p>
    <w:p w14:paraId="01F6BCCC"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71B58512"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 xml:space="preserve">caused by an </w:t>
      </w:r>
      <w:r w:rsidRPr="00F975A5">
        <w:rPr>
          <w:rFonts w:ascii="Arial" w:hAnsi="Arial" w:cs="Arial"/>
          <w:sz w:val="20"/>
        </w:rPr>
        <w:t>access code which is forged, faulty, expired or cancelled; or</w:t>
      </w:r>
    </w:p>
    <w:p w14:paraId="5BBEEEC3"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46DA9CE9"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sidRPr="00F975A5">
        <w:rPr>
          <w:rFonts w:ascii="Arial" w:hAnsi="Arial" w:cs="Arial"/>
          <w:sz w:val="20"/>
        </w:rPr>
        <w:t>that occur</w:t>
      </w:r>
      <w:r>
        <w:rPr>
          <w:rFonts w:ascii="Arial" w:hAnsi="Arial" w:cs="Arial"/>
          <w:sz w:val="20"/>
        </w:rPr>
        <w:t>s</w:t>
      </w:r>
      <w:r w:rsidRPr="00F975A5">
        <w:rPr>
          <w:rFonts w:ascii="Arial" w:hAnsi="Arial" w:cs="Arial"/>
          <w:sz w:val="20"/>
        </w:rPr>
        <w:t xml:space="preserve"> after you inform us that your access code has been lost or </w:t>
      </w:r>
      <w:proofErr w:type="gramStart"/>
      <w:r w:rsidRPr="00F975A5">
        <w:rPr>
          <w:rFonts w:ascii="Arial" w:hAnsi="Arial" w:cs="Arial"/>
          <w:sz w:val="20"/>
        </w:rPr>
        <w:t>stolen</w:t>
      </w:r>
      <w:proofErr w:type="gramEnd"/>
      <w:r w:rsidRPr="00F975A5">
        <w:rPr>
          <w:rFonts w:ascii="Arial" w:hAnsi="Arial" w:cs="Arial"/>
          <w:sz w:val="20"/>
        </w:rPr>
        <w:t xml:space="preserve"> or the security of the access code has been breached.</w:t>
      </w:r>
    </w:p>
    <w:p w14:paraId="4BC269F7" w14:textId="77777777" w:rsidR="00DD28E1" w:rsidRDefault="00DD28E1" w:rsidP="006C14D4">
      <w:pPr>
        <w:pStyle w:val="ListParagraph"/>
        <w:widowControl w:val="0"/>
        <w:spacing w:before="60" w:afterLines="60" w:after="144" w:line="240" w:lineRule="atLeast"/>
        <w:rPr>
          <w:rFonts w:ascii="Arial" w:hAnsi="Arial" w:cs="Arial"/>
          <w:sz w:val="20"/>
        </w:rPr>
      </w:pPr>
    </w:p>
    <w:p w14:paraId="7C6801F7" w14:textId="77777777" w:rsidR="00DD28E1" w:rsidRDefault="00FE22CC" w:rsidP="006C14D4">
      <w:pPr>
        <w:pStyle w:val="ListParagraph"/>
        <w:widowControl w:val="0"/>
        <w:numPr>
          <w:ilvl w:val="1"/>
          <w:numId w:val="4"/>
        </w:numPr>
        <w:spacing w:before="60" w:afterLines="60" w:after="144" w:line="240" w:lineRule="atLeast"/>
        <w:rPr>
          <w:rFonts w:ascii="Arial" w:hAnsi="Arial" w:cs="Arial"/>
          <w:sz w:val="20"/>
        </w:rPr>
      </w:pPr>
      <w:r w:rsidRPr="00FE22CC">
        <w:rPr>
          <w:rFonts w:ascii="Arial" w:eastAsia="Calibri" w:hAnsi="Arial" w:cs="Arial"/>
          <w:bCs/>
          <w:color w:val="000000"/>
          <w:sz w:val="20"/>
        </w:rPr>
        <w:t xml:space="preserve">If we can </w:t>
      </w:r>
      <w:r w:rsidR="00B27FA8">
        <w:rPr>
          <w:rFonts w:ascii="Arial" w:eastAsia="Calibri" w:hAnsi="Arial" w:cs="Arial"/>
          <w:bCs/>
          <w:color w:val="000000"/>
          <w:sz w:val="20"/>
        </w:rPr>
        <w:t>prove</w:t>
      </w:r>
      <w:r w:rsidRPr="00FE22CC">
        <w:rPr>
          <w:rFonts w:ascii="Arial" w:eastAsia="Calibri" w:hAnsi="Arial" w:cs="Arial"/>
          <w:bCs/>
          <w:color w:val="000000"/>
          <w:sz w:val="20"/>
        </w:rPr>
        <w:t xml:space="preserve"> </w:t>
      </w:r>
      <w:r w:rsidR="00B27FA8">
        <w:rPr>
          <w:rFonts w:ascii="Arial" w:eastAsia="Calibri" w:hAnsi="Arial" w:cs="Arial"/>
          <w:bCs/>
          <w:color w:val="000000"/>
          <w:sz w:val="20"/>
        </w:rPr>
        <w:t xml:space="preserve">(on the balance of probabilities) </w:t>
      </w:r>
      <w:r w:rsidRPr="00FE22CC">
        <w:rPr>
          <w:rFonts w:ascii="Arial" w:eastAsia="Calibri" w:hAnsi="Arial" w:cs="Arial"/>
          <w:bCs/>
          <w:color w:val="000000"/>
          <w:sz w:val="20"/>
        </w:rPr>
        <w:t>that you have contributed to the loss by:</w:t>
      </w:r>
    </w:p>
    <w:p w14:paraId="3D206DBF" w14:textId="77777777" w:rsidR="00DD28E1" w:rsidRDefault="00DD28E1" w:rsidP="006C14D4">
      <w:pPr>
        <w:pStyle w:val="ListParagraph"/>
        <w:widowControl w:val="0"/>
        <w:spacing w:before="60" w:afterLines="60" w:after="144" w:line="240" w:lineRule="atLeast"/>
        <w:rPr>
          <w:rFonts w:ascii="Arial" w:hAnsi="Arial" w:cs="Arial"/>
          <w:sz w:val="20"/>
        </w:rPr>
      </w:pPr>
    </w:p>
    <w:p w14:paraId="201F0C89" w14:textId="77777777" w:rsidR="00DD28E1" w:rsidRDefault="00FE22CC" w:rsidP="006C14D4">
      <w:pPr>
        <w:pStyle w:val="ListParagraph"/>
        <w:widowControl w:val="0"/>
        <w:numPr>
          <w:ilvl w:val="2"/>
          <w:numId w:val="4"/>
        </w:numPr>
        <w:spacing w:before="60" w:afterLines="60" w:after="144" w:line="240" w:lineRule="atLeast"/>
        <w:rPr>
          <w:rFonts w:ascii="Arial" w:hAnsi="Arial" w:cs="Arial"/>
          <w:sz w:val="20"/>
        </w:rPr>
      </w:pPr>
      <w:r w:rsidRPr="00FE22CC">
        <w:rPr>
          <w:rFonts w:ascii="Arial" w:eastAsia="Calibri" w:hAnsi="Arial" w:cs="Arial"/>
          <w:bCs/>
          <w:color w:val="000000"/>
          <w:sz w:val="20"/>
        </w:rPr>
        <w:t>acting fraudulently; or</w:t>
      </w:r>
    </w:p>
    <w:p w14:paraId="62309692"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7D0D3EB8" w14:textId="77777777" w:rsidR="00DD28E1" w:rsidRDefault="00FE22CC"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 xml:space="preserve">unreasonably delaying notification to us that the security of your device or your access code was compromised after you become aware </w:t>
      </w:r>
      <w:r w:rsidRPr="00FE22CC">
        <w:rPr>
          <w:rFonts w:ascii="Arial" w:eastAsia="Calibri" w:hAnsi="Arial" w:cs="Arial"/>
          <w:bCs/>
          <w:color w:val="000000"/>
          <w:sz w:val="20"/>
        </w:rPr>
        <w:t xml:space="preserve">(or should reasonably have become aware) </w:t>
      </w:r>
      <w:r>
        <w:rPr>
          <w:rFonts w:ascii="Arial" w:hAnsi="Arial" w:cs="Arial"/>
          <w:sz w:val="20"/>
        </w:rPr>
        <w:t>of the loss, theft or breach; or</w:t>
      </w:r>
    </w:p>
    <w:p w14:paraId="002C1754"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36879602" w14:textId="77777777" w:rsidR="00DD28E1" w:rsidRDefault="00FE22CC" w:rsidP="006C14D4">
      <w:pPr>
        <w:pStyle w:val="ListParagraph"/>
        <w:widowControl w:val="0"/>
        <w:numPr>
          <w:ilvl w:val="2"/>
          <w:numId w:val="4"/>
        </w:numPr>
        <w:spacing w:before="60" w:afterLines="60" w:after="144" w:line="240" w:lineRule="atLeast"/>
        <w:rPr>
          <w:rFonts w:ascii="Arial" w:hAnsi="Arial" w:cs="Arial"/>
          <w:sz w:val="20"/>
        </w:rPr>
      </w:pPr>
      <w:r w:rsidRPr="00FE22CC">
        <w:rPr>
          <w:rFonts w:ascii="Arial" w:eastAsia="Calibri" w:hAnsi="Arial" w:cs="Arial"/>
          <w:bCs/>
          <w:color w:val="000000"/>
          <w:sz w:val="20"/>
        </w:rPr>
        <w:t>breaching any other provisions of this Part F including the security provisions in clause 51,</w:t>
      </w:r>
    </w:p>
    <w:p w14:paraId="0A928FD1" w14:textId="77777777" w:rsidR="00B61403" w:rsidRPr="0040300B" w:rsidRDefault="00FE22CC" w:rsidP="00760B61">
      <w:pPr>
        <w:spacing w:before="237" w:line="240" w:lineRule="atLeast"/>
        <w:ind w:left="709" w:right="72" w:firstLine="8"/>
        <w:jc w:val="both"/>
        <w:rPr>
          <w:rFonts w:ascii="Arial" w:eastAsia="Calibri" w:hAnsi="Arial" w:cs="Arial"/>
          <w:bCs/>
          <w:color w:val="000000"/>
          <w:sz w:val="20"/>
        </w:rPr>
      </w:pPr>
      <w:r w:rsidRPr="00FE22CC">
        <w:rPr>
          <w:rFonts w:ascii="Arial" w:eastAsia="Calibri" w:hAnsi="Arial" w:cs="Arial"/>
          <w:bCs/>
          <w:color w:val="000000"/>
          <w:sz w:val="20"/>
        </w:rPr>
        <w:t xml:space="preserve">then your liability will extend to the loss suffered before you report the loss, theft or misuse of a device or breach of access code security to us. </w:t>
      </w:r>
    </w:p>
    <w:p w14:paraId="33A3F28F"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339D232E"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Pr>
          <w:rFonts w:ascii="Arial" w:hAnsi="Arial" w:cs="Arial"/>
          <w:sz w:val="20"/>
        </w:rPr>
        <w:t xml:space="preserve">If we can prove </w:t>
      </w:r>
      <w:r w:rsidR="00B27FA8">
        <w:rPr>
          <w:rFonts w:ascii="Arial" w:eastAsia="Calibri" w:hAnsi="Arial" w:cs="Arial"/>
          <w:bCs/>
          <w:color w:val="000000"/>
          <w:sz w:val="20"/>
        </w:rPr>
        <w:t xml:space="preserve">(on the balance of probabilities) </w:t>
      </w:r>
      <w:r>
        <w:rPr>
          <w:rFonts w:ascii="Arial" w:hAnsi="Arial" w:cs="Arial"/>
          <w:sz w:val="20"/>
        </w:rPr>
        <w:t>that you have contributed to a loss caused by an unauthorised transaction by unreasonably delaying notification that the security of your access codes has been compromised after you become aware of the loss, theft or breach, you will be liable to us for the actual losses incurred between:</w:t>
      </w:r>
    </w:p>
    <w:p w14:paraId="2E5B5D46" w14:textId="77777777" w:rsidR="00DD28E1" w:rsidRDefault="00DD28E1" w:rsidP="006C14D4">
      <w:pPr>
        <w:pStyle w:val="ListParagraph"/>
        <w:widowControl w:val="0"/>
        <w:spacing w:before="60" w:afterLines="60" w:after="144" w:line="240" w:lineRule="atLeast"/>
        <w:rPr>
          <w:rFonts w:ascii="Arial" w:hAnsi="Arial" w:cs="Arial"/>
          <w:sz w:val="20"/>
        </w:rPr>
      </w:pPr>
    </w:p>
    <w:p w14:paraId="02161DCD"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lastRenderedPageBreak/>
        <w:t>the time you first became aware (or should reasonably have become aware) of any of these events; and</w:t>
      </w:r>
    </w:p>
    <w:p w14:paraId="2581ED02"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046E2DAA"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 xml:space="preserve">the time we are actually notified of the relevant </w:t>
      </w:r>
      <w:proofErr w:type="gramStart"/>
      <w:r>
        <w:rPr>
          <w:rFonts w:ascii="Arial" w:hAnsi="Arial" w:cs="Arial"/>
          <w:sz w:val="20"/>
        </w:rPr>
        <w:t>event;</w:t>
      </w:r>
      <w:proofErr w:type="gramEnd"/>
    </w:p>
    <w:p w14:paraId="11DA8543" w14:textId="77777777" w:rsidR="00DD28E1" w:rsidRDefault="00DD28E1" w:rsidP="006C14D4">
      <w:pPr>
        <w:pStyle w:val="ListParagraph"/>
        <w:widowControl w:val="0"/>
        <w:spacing w:before="60" w:afterLines="60" w:after="144" w:line="240" w:lineRule="atLeast"/>
        <w:rPr>
          <w:rFonts w:ascii="Arial" w:hAnsi="Arial" w:cs="Arial"/>
          <w:sz w:val="20"/>
        </w:rPr>
      </w:pPr>
    </w:p>
    <w:p w14:paraId="07371F27" w14:textId="77777777" w:rsidR="00DD28E1" w:rsidRDefault="00B61403" w:rsidP="006C14D4">
      <w:pPr>
        <w:pStyle w:val="ListParagraph"/>
        <w:widowControl w:val="0"/>
        <w:spacing w:before="60" w:afterLines="60" w:after="144" w:line="240" w:lineRule="atLeast"/>
        <w:rPr>
          <w:rFonts w:ascii="Arial" w:hAnsi="Arial" w:cs="Arial"/>
          <w:sz w:val="20"/>
        </w:rPr>
      </w:pPr>
      <w:r>
        <w:rPr>
          <w:rFonts w:ascii="Arial" w:hAnsi="Arial" w:cs="Arial"/>
          <w:sz w:val="20"/>
        </w:rPr>
        <w:t xml:space="preserve">however, </w:t>
      </w:r>
      <w:r w:rsidRPr="00590D30">
        <w:rPr>
          <w:rFonts w:ascii="Arial" w:hAnsi="Arial" w:cs="Arial"/>
          <w:sz w:val="20"/>
        </w:rPr>
        <w:t xml:space="preserve">you will not be liable for any loss on any </w:t>
      </w:r>
      <w:r w:rsidRPr="005A3D09">
        <w:rPr>
          <w:rFonts w:ascii="Arial" w:hAnsi="Arial" w:cs="Arial"/>
          <w:sz w:val="20"/>
        </w:rPr>
        <w:t xml:space="preserve">one </w:t>
      </w:r>
      <w:r w:rsidRPr="00590D30">
        <w:rPr>
          <w:rFonts w:ascii="Arial" w:hAnsi="Arial" w:cs="Arial"/>
          <w:sz w:val="20"/>
        </w:rPr>
        <w:t>day</w:t>
      </w:r>
      <w:r>
        <w:rPr>
          <w:rFonts w:ascii="Arial" w:hAnsi="Arial" w:cs="Arial"/>
          <w:sz w:val="20"/>
        </w:rPr>
        <w:t xml:space="preserve">, or in any period which exceeds any applicable transaction limit for that day or period, and you will not be liable for loss </w:t>
      </w:r>
      <w:proofErr w:type="gramStart"/>
      <w:r>
        <w:rPr>
          <w:rFonts w:ascii="Arial" w:hAnsi="Arial" w:cs="Arial"/>
          <w:sz w:val="20"/>
        </w:rPr>
        <w:t>in excess of</w:t>
      </w:r>
      <w:proofErr w:type="gramEnd"/>
      <w:r>
        <w:rPr>
          <w:rFonts w:ascii="Arial" w:hAnsi="Arial" w:cs="Arial"/>
          <w:sz w:val="20"/>
        </w:rPr>
        <w:t xml:space="preserve"> the credit limit (if any) of your account.</w:t>
      </w:r>
    </w:p>
    <w:p w14:paraId="68B2DD67"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30E4A823"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Pr>
          <w:rFonts w:ascii="Arial" w:hAnsi="Arial" w:cs="Arial"/>
          <w:sz w:val="20"/>
        </w:rPr>
        <w:t xml:space="preserve">You are not responsible for any loss caused by the failure of a system or equipment provided by anybody to a shared electronic network to complete a transaction accepted by the system or equipment in accordance with your instructions.  If you incur a loss </w:t>
      </w:r>
      <w:proofErr w:type="gramStart"/>
      <w:r>
        <w:rPr>
          <w:rFonts w:ascii="Arial" w:hAnsi="Arial" w:cs="Arial"/>
          <w:sz w:val="20"/>
        </w:rPr>
        <w:t>as a result of</w:t>
      </w:r>
      <w:proofErr w:type="gramEnd"/>
      <w:r>
        <w:rPr>
          <w:rFonts w:ascii="Arial" w:hAnsi="Arial" w:cs="Arial"/>
          <w:sz w:val="20"/>
        </w:rPr>
        <w:t xml:space="preserve"> a shared electronic network being unavailable or malfunctioning and you should reasonably have been aware of the unavailability or malfunction, our liability is limited to:</w:t>
      </w:r>
    </w:p>
    <w:p w14:paraId="4F1319E2" w14:textId="77777777" w:rsidR="00DD28E1" w:rsidRDefault="00DD28E1" w:rsidP="006C14D4">
      <w:pPr>
        <w:pStyle w:val="ListParagraph"/>
        <w:widowControl w:val="0"/>
        <w:spacing w:before="60" w:afterLines="60" w:after="144" w:line="240" w:lineRule="atLeast"/>
        <w:rPr>
          <w:rFonts w:ascii="Arial" w:hAnsi="Arial" w:cs="Arial"/>
          <w:sz w:val="20"/>
        </w:rPr>
      </w:pPr>
    </w:p>
    <w:p w14:paraId="2AD4E4C5"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correcting any errors; and</w:t>
      </w:r>
    </w:p>
    <w:p w14:paraId="44592219"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2A7DEC54"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Pr>
          <w:rFonts w:ascii="Arial" w:hAnsi="Arial" w:cs="Arial"/>
          <w:sz w:val="20"/>
        </w:rPr>
        <w:t>reducing any fees or charges imposed on you.</w:t>
      </w:r>
    </w:p>
    <w:p w14:paraId="3BE024CA" w14:textId="77777777" w:rsidR="00DD28E1" w:rsidRDefault="00DD28E1" w:rsidP="006C14D4">
      <w:pPr>
        <w:pStyle w:val="ListParagraph"/>
        <w:widowControl w:val="0"/>
        <w:spacing w:before="60" w:afterLines="60" w:after="144" w:line="240" w:lineRule="atLeast"/>
        <w:rPr>
          <w:rFonts w:ascii="Arial" w:hAnsi="Arial" w:cs="Arial"/>
          <w:sz w:val="20"/>
        </w:rPr>
      </w:pPr>
    </w:p>
    <w:p w14:paraId="20F01DCB"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sidRPr="00016BC1">
        <w:rPr>
          <w:rFonts w:ascii="Arial" w:eastAsia="Calibri" w:hAnsi="Arial" w:cs="Arial"/>
          <w:bCs/>
          <w:color w:val="000000"/>
          <w:spacing w:val="-3"/>
          <w:sz w:val="20"/>
        </w:rPr>
        <w:t>You will not be liable for any portion of the losses incurred:</w:t>
      </w:r>
    </w:p>
    <w:p w14:paraId="36B3C85E" w14:textId="77777777" w:rsidR="00DD28E1" w:rsidRDefault="00DD28E1" w:rsidP="006C14D4">
      <w:pPr>
        <w:pStyle w:val="ListParagraph"/>
        <w:widowControl w:val="0"/>
        <w:spacing w:before="60" w:afterLines="60" w:after="144" w:line="240" w:lineRule="atLeast"/>
        <w:rPr>
          <w:rFonts w:ascii="Arial" w:eastAsia="Calibri" w:hAnsi="Arial" w:cs="Arial"/>
          <w:bCs/>
          <w:color w:val="000000"/>
          <w:spacing w:val="-3"/>
          <w:sz w:val="20"/>
        </w:rPr>
      </w:pPr>
    </w:p>
    <w:p w14:paraId="2A1A8CE6"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sidRPr="00016BC1">
        <w:rPr>
          <w:rFonts w:ascii="Arial" w:eastAsia="Calibri" w:hAnsi="Arial" w:cs="Arial"/>
          <w:bCs/>
          <w:color w:val="000000"/>
          <w:spacing w:val="-3"/>
          <w:sz w:val="20"/>
        </w:rPr>
        <w:t xml:space="preserve">on any one day that exceed any relevant daily transaction </w:t>
      </w:r>
      <w:proofErr w:type="gramStart"/>
      <w:r w:rsidRPr="00016BC1">
        <w:rPr>
          <w:rFonts w:ascii="Arial" w:eastAsia="Calibri" w:hAnsi="Arial" w:cs="Arial"/>
          <w:bCs/>
          <w:color w:val="000000"/>
          <w:spacing w:val="-3"/>
          <w:sz w:val="20"/>
        </w:rPr>
        <w:t>limit</w:t>
      </w:r>
      <w:r>
        <w:rPr>
          <w:rFonts w:ascii="Arial" w:eastAsia="Calibri" w:hAnsi="Arial" w:cs="Arial"/>
          <w:bCs/>
          <w:color w:val="000000"/>
          <w:spacing w:val="-3"/>
          <w:sz w:val="20"/>
        </w:rPr>
        <w:t>;</w:t>
      </w:r>
      <w:proofErr w:type="gramEnd"/>
      <w:r w:rsidR="0040300B">
        <w:rPr>
          <w:rFonts w:ascii="Arial" w:eastAsia="Calibri" w:hAnsi="Arial" w:cs="Arial"/>
          <w:bCs/>
          <w:color w:val="000000"/>
          <w:spacing w:val="-3"/>
          <w:sz w:val="20"/>
        </w:rPr>
        <w:t xml:space="preserve"> or</w:t>
      </w:r>
    </w:p>
    <w:p w14:paraId="579C29B9"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1CF973B4"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sidRPr="00016BC1">
        <w:rPr>
          <w:rFonts w:ascii="Arial" w:eastAsia="Calibri" w:hAnsi="Arial" w:cs="Arial"/>
          <w:bCs/>
          <w:color w:val="000000"/>
          <w:spacing w:val="-3"/>
          <w:sz w:val="20"/>
        </w:rPr>
        <w:t>in a period that exceeds any other applicable periodic transaction limit applicable to the relevant period</w:t>
      </w:r>
      <w:r>
        <w:rPr>
          <w:rFonts w:ascii="Arial" w:eastAsia="Calibri" w:hAnsi="Arial" w:cs="Arial"/>
          <w:bCs/>
          <w:color w:val="000000"/>
          <w:spacing w:val="-3"/>
          <w:sz w:val="20"/>
        </w:rPr>
        <w:t>;</w:t>
      </w:r>
      <w:r w:rsidR="0040300B">
        <w:rPr>
          <w:rFonts w:ascii="Arial" w:eastAsia="Calibri" w:hAnsi="Arial" w:cs="Arial"/>
          <w:bCs/>
          <w:color w:val="000000"/>
          <w:spacing w:val="-3"/>
          <w:sz w:val="20"/>
        </w:rPr>
        <w:t xml:space="preserve"> or</w:t>
      </w:r>
    </w:p>
    <w:p w14:paraId="28D87D89"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1454ACA4"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sidRPr="00016BC1">
        <w:rPr>
          <w:rFonts w:ascii="Arial" w:eastAsia="Calibri" w:hAnsi="Arial" w:cs="Arial"/>
          <w:bCs/>
          <w:color w:val="000000"/>
          <w:spacing w:val="-3"/>
          <w:sz w:val="20"/>
        </w:rPr>
        <w:t>that exceeds the credit limit (if any) applying to your account during the period; or</w:t>
      </w:r>
    </w:p>
    <w:p w14:paraId="0F6FC814"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4E5B5918"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sidRPr="00016BC1">
        <w:rPr>
          <w:rFonts w:ascii="Arial" w:eastAsia="Calibri" w:hAnsi="Arial" w:cs="Arial"/>
          <w:bCs/>
          <w:color w:val="000000"/>
          <w:spacing w:val="-3"/>
          <w:sz w:val="20"/>
        </w:rPr>
        <w:t xml:space="preserve">on any account that you and we agree could not be accessed </w:t>
      </w:r>
      <w:r>
        <w:rPr>
          <w:rFonts w:ascii="Arial" w:eastAsia="Calibri" w:hAnsi="Arial" w:cs="Arial"/>
          <w:bCs/>
          <w:color w:val="000000"/>
          <w:spacing w:val="-3"/>
          <w:sz w:val="20"/>
        </w:rPr>
        <w:t>via the electronic platform</w:t>
      </w:r>
      <w:r w:rsidRPr="00016BC1">
        <w:rPr>
          <w:rFonts w:ascii="Arial" w:eastAsia="Calibri" w:hAnsi="Arial" w:cs="Arial"/>
          <w:bCs/>
          <w:color w:val="000000"/>
          <w:spacing w:val="-3"/>
          <w:sz w:val="20"/>
        </w:rPr>
        <w:t>.</w:t>
      </w:r>
    </w:p>
    <w:p w14:paraId="2175BF8B" w14:textId="77777777" w:rsidR="00B61403" w:rsidRPr="001E37BE" w:rsidRDefault="00B61403" w:rsidP="00760B61">
      <w:pPr>
        <w:pStyle w:val="ListParagraph"/>
        <w:spacing w:line="240" w:lineRule="atLeast"/>
        <w:rPr>
          <w:rFonts w:ascii="Arial" w:hAnsi="Arial" w:cs="Arial"/>
          <w:sz w:val="20"/>
        </w:rPr>
      </w:pPr>
    </w:p>
    <w:p w14:paraId="3D41F876"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Pr>
          <w:rFonts w:ascii="Arial" w:eastAsia="Calibri" w:hAnsi="Arial" w:cs="Arial"/>
          <w:bCs/>
          <w:color w:val="000000"/>
          <w:spacing w:val="-3"/>
          <w:sz w:val="20"/>
        </w:rPr>
        <w:t>W</w:t>
      </w:r>
      <w:r w:rsidRPr="001E37BE">
        <w:rPr>
          <w:rFonts w:ascii="Arial" w:eastAsia="Calibri" w:hAnsi="Arial" w:cs="Arial"/>
          <w:bCs/>
          <w:color w:val="000000"/>
          <w:spacing w:val="-3"/>
          <w:sz w:val="20"/>
        </w:rPr>
        <w:t xml:space="preserve">here more than one access code is required to perform a </w:t>
      </w:r>
      <w:proofErr w:type="gramStart"/>
      <w:r w:rsidRPr="001E37BE">
        <w:rPr>
          <w:rFonts w:ascii="Arial" w:eastAsia="Calibri" w:hAnsi="Arial" w:cs="Arial"/>
          <w:bCs/>
          <w:color w:val="000000"/>
          <w:spacing w:val="-3"/>
          <w:sz w:val="20"/>
        </w:rPr>
        <w:t>transaction</w:t>
      </w:r>
      <w:proofErr w:type="gramEnd"/>
      <w:r w:rsidRPr="001E37BE">
        <w:rPr>
          <w:rFonts w:ascii="Arial" w:eastAsia="Calibri" w:hAnsi="Arial" w:cs="Arial"/>
          <w:bCs/>
          <w:color w:val="000000"/>
          <w:spacing w:val="-3"/>
          <w:sz w:val="20"/>
        </w:rPr>
        <w:t xml:space="preserve"> and we prove</w:t>
      </w:r>
      <w:r w:rsidR="00991F17">
        <w:rPr>
          <w:rFonts w:ascii="Arial" w:eastAsia="Calibri" w:hAnsi="Arial" w:cs="Arial"/>
          <w:bCs/>
          <w:color w:val="000000"/>
          <w:spacing w:val="-3"/>
          <w:sz w:val="20"/>
        </w:rPr>
        <w:t xml:space="preserve"> </w:t>
      </w:r>
      <w:r w:rsidR="00991F17">
        <w:rPr>
          <w:rFonts w:ascii="Arial" w:eastAsia="Calibri" w:hAnsi="Arial" w:cs="Arial"/>
          <w:bCs/>
          <w:color w:val="000000"/>
          <w:sz w:val="20"/>
        </w:rPr>
        <w:t>(on the balance of probabilities)</w:t>
      </w:r>
      <w:r w:rsidRPr="001E37BE">
        <w:rPr>
          <w:rFonts w:ascii="Arial" w:eastAsia="Calibri" w:hAnsi="Arial" w:cs="Arial"/>
          <w:bCs/>
          <w:color w:val="000000"/>
          <w:spacing w:val="-3"/>
          <w:sz w:val="20"/>
        </w:rPr>
        <w:t>:</w:t>
      </w:r>
    </w:p>
    <w:p w14:paraId="26E58CDA"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4F5953B2"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sidRPr="001E37BE">
        <w:rPr>
          <w:rFonts w:ascii="Arial" w:eastAsia="Calibri" w:hAnsi="Arial" w:cs="Arial"/>
          <w:bCs/>
          <w:color w:val="000000"/>
          <w:spacing w:val="-3"/>
          <w:sz w:val="20"/>
        </w:rPr>
        <w:t xml:space="preserve">that the security of </w:t>
      </w:r>
      <w:r>
        <w:rPr>
          <w:rFonts w:ascii="Arial" w:eastAsia="Calibri" w:hAnsi="Arial" w:cs="Arial"/>
          <w:bCs/>
          <w:color w:val="000000"/>
          <w:spacing w:val="-3"/>
          <w:sz w:val="20"/>
        </w:rPr>
        <w:t>at least one</w:t>
      </w:r>
      <w:r w:rsidRPr="001E37BE">
        <w:rPr>
          <w:rFonts w:ascii="Arial" w:eastAsia="Calibri" w:hAnsi="Arial" w:cs="Arial"/>
          <w:bCs/>
          <w:color w:val="000000"/>
          <w:spacing w:val="-3"/>
          <w:sz w:val="20"/>
        </w:rPr>
        <w:t xml:space="preserve"> access code has been breached, </w:t>
      </w:r>
      <w:r w:rsidRPr="00F436DD">
        <w:rPr>
          <w:rFonts w:ascii="Arial" w:eastAsia="Calibri" w:hAnsi="Arial" w:cs="Arial"/>
          <w:bCs/>
          <w:color w:val="000000"/>
          <w:spacing w:val="-3"/>
          <w:sz w:val="20"/>
        </w:rPr>
        <w:t xml:space="preserve">but not </w:t>
      </w:r>
      <w:proofErr w:type="gramStart"/>
      <w:r w:rsidRPr="00F436DD">
        <w:rPr>
          <w:rFonts w:ascii="Arial" w:eastAsia="Calibri" w:hAnsi="Arial" w:cs="Arial"/>
          <w:bCs/>
          <w:color w:val="000000"/>
          <w:spacing w:val="-3"/>
          <w:sz w:val="20"/>
        </w:rPr>
        <w:t>all of</w:t>
      </w:r>
      <w:proofErr w:type="gramEnd"/>
      <w:r w:rsidRPr="00F436DD">
        <w:rPr>
          <w:rFonts w:ascii="Arial" w:eastAsia="Calibri" w:hAnsi="Arial" w:cs="Arial"/>
          <w:bCs/>
          <w:color w:val="000000"/>
          <w:spacing w:val="-3"/>
          <w:sz w:val="20"/>
        </w:rPr>
        <w:t xml:space="preserve"> the required codes</w:t>
      </w:r>
      <w:r w:rsidRPr="001E37BE">
        <w:rPr>
          <w:rFonts w:ascii="Arial" w:eastAsia="Calibri" w:hAnsi="Arial" w:cs="Arial"/>
          <w:bCs/>
          <w:color w:val="000000"/>
          <w:spacing w:val="-3"/>
          <w:sz w:val="20"/>
        </w:rPr>
        <w:t>; and</w:t>
      </w:r>
    </w:p>
    <w:p w14:paraId="30ECBEF6"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0566C168"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sidRPr="001E37BE">
        <w:rPr>
          <w:rFonts w:ascii="Arial" w:eastAsia="Calibri" w:hAnsi="Arial" w:cs="Arial"/>
          <w:bCs/>
          <w:color w:val="000000"/>
          <w:spacing w:val="-3"/>
          <w:sz w:val="20"/>
        </w:rPr>
        <w:t xml:space="preserve">we can prove </w:t>
      </w:r>
      <w:r w:rsidR="00991F17">
        <w:rPr>
          <w:rFonts w:ascii="Arial" w:eastAsia="Calibri" w:hAnsi="Arial" w:cs="Arial"/>
          <w:bCs/>
          <w:color w:val="000000"/>
          <w:spacing w:val="-3"/>
          <w:sz w:val="20"/>
        </w:rPr>
        <w:t>(</w:t>
      </w:r>
      <w:r w:rsidRPr="001E37BE">
        <w:rPr>
          <w:rFonts w:ascii="Arial" w:eastAsia="Calibri" w:hAnsi="Arial" w:cs="Arial"/>
          <w:bCs/>
          <w:color w:val="000000"/>
          <w:spacing w:val="-3"/>
          <w:sz w:val="20"/>
        </w:rPr>
        <w:t>on the balance of probability</w:t>
      </w:r>
      <w:r w:rsidR="00991F17">
        <w:rPr>
          <w:rFonts w:ascii="Arial" w:eastAsia="Calibri" w:hAnsi="Arial" w:cs="Arial"/>
          <w:bCs/>
          <w:color w:val="000000"/>
          <w:spacing w:val="-3"/>
          <w:sz w:val="20"/>
        </w:rPr>
        <w:t>)</w:t>
      </w:r>
      <w:r w:rsidRPr="001E37BE">
        <w:rPr>
          <w:rFonts w:ascii="Arial" w:eastAsia="Calibri" w:hAnsi="Arial" w:cs="Arial"/>
          <w:bCs/>
          <w:color w:val="000000"/>
          <w:spacing w:val="-3"/>
          <w:sz w:val="20"/>
        </w:rPr>
        <w:t xml:space="preserve"> that a breach of security of the access code(s) was more than 50% responsible for the losses when assessed together with all the contributing causes,</w:t>
      </w:r>
    </w:p>
    <w:p w14:paraId="521664AF" w14:textId="77777777" w:rsidR="00B61403" w:rsidRDefault="00B61403" w:rsidP="00760B61">
      <w:pPr>
        <w:spacing w:before="198" w:line="240" w:lineRule="atLeast"/>
        <w:ind w:left="709"/>
        <w:rPr>
          <w:rFonts w:ascii="Arial" w:eastAsia="Calibri" w:hAnsi="Arial" w:cs="Arial"/>
          <w:bCs/>
          <w:color w:val="000000"/>
          <w:spacing w:val="-3"/>
          <w:sz w:val="20"/>
        </w:rPr>
      </w:pPr>
      <w:r w:rsidRPr="001E37BE">
        <w:rPr>
          <w:rFonts w:ascii="Arial" w:eastAsia="Calibri" w:hAnsi="Arial" w:cs="Arial"/>
          <w:bCs/>
          <w:color w:val="000000"/>
          <w:spacing w:val="-3"/>
          <w:sz w:val="20"/>
        </w:rPr>
        <w:t xml:space="preserve">then you are liable for the losses which occur </w:t>
      </w:r>
      <w:r>
        <w:rPr>
          <w:rFonts w:ascii="Arial" w:eastAsia="Calibri" w:hAnsi="Arial" w:cs="Arial"/>
          <w:bCs/>
          <w:color w:val="000000"/>
          <w:spacing w:val="-3"/>
          <w:sz w:val="20"/>
        </w:rPr>
        <w:t xml:space="preserve">before </w:t>
      </w:r>
      <w:r w:rsidRPr="001E37BE">
        <w:rPr>
          <w:rFonts w:ascii="Arial" w:eastAsia="Calibri" w:hAnsi="Arial" w:cs="Arial"/>
          <w:bCs/>
          <w:color w:val="000000"/>
          <w:spacing w:val="-3"/>
          <w:sz w:val="20"/>
        </w:rPr>
        <w:t xml:space="preserve">we are </w:t>
      </w:r>
      <w:proofErr w:type="gramStart"/>
      <w:r>
        <w:rPr>
          <w:rFonts w:ascii="Arial" w:eastAsia="Calibri" w:hAnsi="Arial" w:cs="Arial"/>
          <w:bCs/>
          <w:color w:val="000000"/>
          <w:spacing w:val="-3"/>
          <w:sz w:val="20"/>
        </w:rPr>
        <w:t xml:space="preserve">actually </w:t>
      </w:r>
      <w:r w:rsidRPr="001E37BE">
        <w:rPr>
          <w:rFonts w:ascii="Arial" w:eastAsia="Calibri" w:hAnsi="Arial" w:cs="Arial"/>
          <w:bCs/>
          <w:color w:val="000000"/>
          <w:spacing w:val="-3"/>
          <w:sz w:val="20"/>
        </w:rPr>
        <w:t>notified</w:t>
      </w:r>
      <w:proofErr w:type="gramEnd"/>
      <w:r w:rsidRPr="001E37BE">
        <w:rPr>
          <w:rFonts w:ascii="Arial" w:eastAsia="Calibri" w:hAnsi="Arial" w:cs="Arial"/>
          <w:bCs/>
          <w:color w:val="000000"/>
          <w:spacing w:val="-3"/>
          <w:sz w:val="20"/>
        </w:rPr>
        <w:t xml:space="preserve"> of the loss, theft or misuse of your access code or a breach of the access code security requirements.</w:t>
      </w:r>
    </w:p>
    <w:p w14:paraId="4021665D" w14:textId="77777777" w:rsidR="00DD28E1" w:rsidRDefault="00DD28E1" w:rsidP="006C14D4">
      <w:pPr>
        <w:pStyle w:val="ListParagraph"/>
        <w:widowControl w:val="0"/>
        <w:spacing w:before="60" w:afterLines="60" w:after="144" w:line="240" w:lineRule="atLeast"/>
        <w:rPr>
          <w:rFonts w:ascii="Arial" w:hAnsi="Arial" w:cs="Arial"/>
          <w:b/>
          <w:sz w:val="20"/>
        </w:rPr>
      </w:pPr>
    </w:p>
    <w:p w14:paraId="5C60E0FD" w14:textId="77777777" w:rsidR="00DD28E1" w:rsidRDefault="00B61403" w:rsidP="006C14D4">
      <w:pPr>
        <w:pStyle w:val="ListParagraph"/>
        <w:widowControl w:val="0"/>
        <w:numPr>
          <w:ilvl w:val="0"/>
          <w:numId w:val="4"/>
        </w:numPr>
        <w:shd w:val="clear" w:color="auto" w:fill="D9D9D9" w:themeFill="background1" w:themeFillShade="D9"/>
        <w:spacing w:before="60" w:afterLines="60" w:after="144" w:line="240" w:lineRule="atLeast"/>
        <w:rPr>
          <w:rFonts w:ascii="Arial" w:hAnsi="Arial" w:cs="Arial"/>
          <w:b/>
          <w:szCs w:val="22"/>
        </w:rPr>
      </w:pPr>
      <w:r w:rsidRPr="00BF7ADF">
        <w:rPr>
          <w:rFonts w:ascii="Arial" w:hAnsi="Arial" w:cs="Arial"/>
          <w:b/>
          <w:szCs w:val="22"/>
        </w:rPr>
        <w:t>Mistaken electronic platform payments</w:t>
      </w:r>
    </w:p>
    <w:p w14:paraId="0BA436A2" w14:textId="77777777" w:rsidR="00DD28E1" w:rsidRDefault="00DD28E1" w:rsidP="006C14D4">
      <w:pPr>
        <w:pStyle w:val="ListParagraph"/>
        <w:widowControl w:val="0"/>
        <w:spacing w:before="60" w:afterLines="60" w:after="144" w:line="240" w:lineRule="atLeast"/>
        <w:rPr>
          <w:rFonts w:ascii="Arial" w:hAnsi="Arial" w:cs="Arial"/>
          <w:b/>
          <w:sz w:val="20"/>
        </w:rPr>
      </w:pPr>
    </w:p>
    <w:p w14:paraId="35D0ADD5"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sidRPr="00227101">
        <w:rPr>
          <w:rFonts w:ascii="Arial" w:eastAsia="Calibri" w:hAnsi="Arial" w:cs="Arial"/>
          <w:color w:val="000000"/>
          <w:sz w:val="20"/>
        </w:rPr>
        <w:t xml:space="preserve">A mistaken </w:t>
      </w:r>
      <w:r>
        <w:rPr>
          <w:rFonts w:ascii="Arial" w:eastAsia="Calibri" w:hAnsi="Arial" w:cs="Arial"/>
          <w:color w:val="000000"/>
          <w:sz w:val="20"/>
        </w:rPr>
        <w:t xml:space="preserve">payment </w:t>
      </w:r>
      <w:r w:rsidRPr="00227101">
        <w:rPr>
          <w:rFonts w:ascii="Arial" w:eastAsia="Calibri" w:hAnsi="Arial" w:cs="Arial"/>
          <w:color w:val="000000"/>
          <w:sz w:val="20"/>
        </w:rPr>
        <w:t xml:space="preserve">occurs when you make a transfer of money </w:t>
      </w:r>
      <w:r>
        <w:rPr>
          <w:rFonts w:ascii="Arial" w:eastAsia="Calibri" w:hAnsi="Arial" w:cs="Arial"/>
          <w:color w:val="000000"/>
          <w:sz w:val="20"/>
        </w:rPr>
        <w:t>via the electronic platform</w:t>
      </w:r>
      <w:r w:rsidRPr="00227101">
        <w:rPr>
          <w:rFonts w:ascii="Arial" w:eastAsia="Calibri" w:hAnsi="Arial" w:cs="Arial"/>
          <w:color w:val="000000"/>
          <w:sz w:val="20"/>
        </w:rPr>
        <w:t xml:space="preserve">, and that money </w:t>
      </w:r>
      <w:r>
        <w:rPr>
          <w:rFonts w:ascii="Arial" w:eastAsia="Calibri" w:hAnsi="Arial" w:cs="Arial"/>
          <w:color w:val="000000"/>
          <w:sz w:val="20"/>
        </w:rPr>
        <w:t xml:space="preserve">is sent </w:t>
      </w:r>
      <w:r w:rsidRPr="00227101">
        <w:rPr>
          <w:rFonts w:ascii="Arial" w:eastAsia="Calibri" w:hAnsi="Arial" w:cs="Arial"/>
          <w:color w:val="000000"/>
          <w:sz w:val="20"/>
        </w:rPr>
        <w:t>to an unintended recipient because:</w:t>
      </w:r>
    </w:p>
    <w:p w14:paraId="21A99B13" w14:textId="77777777" w:rsidR="00DD28E1" w:rsidRDefault="00DD28E1" w:rsidP="006C14D4">
      <w:pPr>
        <w:pStyle w:val="ListParagraph"/>
        <w:widowControl w:val="0"/>
        <w:spacing w:before="60" w:afterLines="60" w:after="144" w:line="240" w:lineRule="atLeast"/>
        <w:rPr>
          <w:rFonts w:ascii="Arial" w:eastAsia="Calibri" w:hAnsi="Arial" w:cs="Arial"/>
          <w:color w:val="000000"/>
          <w:sz w:val="20"/>
        </w:rPr>
      </w:pPr>
    </w:p>
    <w:p w14:paraId="02AEE174" w14:textId="77777777" w:rsidR="00DD28E1" w:rsidRDefault="00FE22CC" w:rsidP="006C14D4">
      <w:pPr>
        <w:pStyle w:val="ListParagraph"/>
        <w:widowControl w:val="0"/>
        <w:numPr>
          <w:ilvl w:val="2"/>
          <w:numId w:val="4"/>
        </w:numPr>
        <w:spacing w:before="60" w:afterLines="60" w:after="144" w:line="240" w:lineRule="atLeast"/>
        <w:rPr>
          <w:rFonts w:ascii="Arial" w:hAnsi="Arial" w:cs="Arial"/>
          <w:sz w:val="20"/>
        </w:rPr>
      </w:pPr>
      <w:r w:rsidRPr="00FE22CC">
        <w:rPr>
          <w:rFonts w:ascii="Arial" w:eastAsia="Calibri" w:hAnsi="Arial" w:cs="Arial"/>
          <w:color w:val="000000"/>
          <w:sz w:val="20"/>
        </w:rPr>
        <w:t>you entered the destination account details incorrectly; or</w:t>
      </w:r>
    </w:p>
    <w:p w14:paraId="0A0BBF70"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7FBBEA2D"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sidRPr="00227101">
        <w:rPr>
          <w:rFonts w:ascii="Arial" w:eastAsia="Calibri" w:hAnsi="Arial" w:cs="Arial"/>
          <w:color w:val="000000"/>
          <w:sz w:val="20"/>
        </w:rPr>
        <w:t xml:space="preserve">you </w:t>
      </w:r>
      <w:r>
        <w:rPr>
          <w:rFonts w:ascii="Arial" w:eastAsia="Calibri" w:hAnsi="Arial" w:cs="Arial"/>
          <w:color w:val="000000"/>
          <w:sz w:val="20"/>
        </w:rPr>
        <w:t xml:space="preserve">were </w:t>
      </w:r>
      <w:r w:rsidRPr="00227101">
        <w:rPr>
          <w:rFonts w:ascii="Arial" w:eastAsia="Calibri" w:hAnsi="Arial" w:cs="Arial"/>
          <w:color w:val="000000"/>
          <w:sz w:val="20"/>
        </w:rPr>
        <w:t xml:space="preserve">not </w:t>
      </w:r>
      <w:r>
        <w:rPr>
          <w:rFonts w:ascii="Arial" w:eastAsia="Calibri" w:hAnsi="Arial" w:cs="Arial"/>
          <w:color w:val="000000"/>
          <w:sz w:val="20"/>
        </w:rPr>
        <w:t xml:space="preserve">given </w:t>
      </w:r>
      <w:r w:rsidRPr="00227101">
        <w:rPr>
          <w:rFonts w:ascii="Arial" w:eastAsia="Calibri" w:hAnsi="Arial" w:cs="Arial"/>
          <w:color w:val="000000"/>
          <w:sz w:val="20"/>
        </w:rPr>
        <w:t xml:space="preserve">the </w:t>
      </w:r>
      <w:r>
        <w:rPr>
          <w:rFonts w:ascii="Arial" w:eastAsia="Calibri" w:hAnsi="Arial" w:cs="Arial"/>
          <w:color w:val="000000"/>
          <w:sz w:val="20"/>
        </w:rPr>
        <w:t xml:space="preserve">correct </w:t>
      </w:r>
      <w:r w:rsidRPr="00227101">
        <w:rPr>
          <w:rFonts w:ascii="Arial" w:eastAsia="Calibri" w:hAnsi="Arial" w:cs="Arial"/>
          <w:color w:val="000000"/>
          <w:sz w:val="20"/>
        </w:rPr>
        <w:t xml:space="preserve">destination account details. </w:t>
      </w:r>
    </w:p>
    <w:p w14:paraId="6713C3E9" w14:textId="77777777" w:rsidR="00DD28E1" w:rsidRDefault="00B61403" w:rsidP="006C14D4">
      <w:pPr>
        <w:widowControl w:val="0"/>
        <w:spacing w:before="60" w:afterLines="60" w:after="144" w:line="240" w:lineRule="atLeast"/>
        <w:ind w:left="709"/>
        <w:rPr>
          <w:rFonts w:ascii="Arial" w:hAnsi="Arial" w:cs="Arial"/>
          <w:sz w:val="20"/>
        </w:rPr>
      </w:pPr>
      <w:r w:rsidRPr="00227101">
        <w:rPr>
          <w:rFonts w:ascii="Arial" w:eastAsia="Calibri" w:hAnsi="Arial" w:cs="Arial"/>
          <w:color w:val="000000"/>
          <w:sz w:val="20"/>
        </w:rPr>
        <w:t>You must report a mistaken payment to us as soon as you become aware of it.</w:t>
      </w:r>
    </w:p>
    <w:p w14:paraId="7C4FB136" w14:textId="77777777" w:rsidR="00DD28E1" w:rsidRDefault="00DD28E1" w:rsidP="006C14D4">
      <w:pPr>
        <w:pStyle w:val="ListParagraph"/>
        <w:widowControl w:val="0"/>
        <w:spacing w:before="60" w:afterLines="60" w:after="144" w:line="240" w:lineRule="atLeast"/>
        <w:rPr>
          <w:rFonts w:ascii="Arial" w:hAnsi="Arial" w:cs="Arial"/>
          <w:sz w:val="20"/>
        </w:rPr>
      </w:pPr>
    </w:p>
    <w:p w14:paraId="184E5038"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sidRPr="00227101">
        <w:rPr>
          <w:rFonts w:ascii="Arial" w:hAnsi="Arial" w:cs="Arial"/>
          <w:sz w:val="20"/>
        </w:rPr>
        <w:t xml:space="preserve">If you report the suspected mistaken </w:t>
      </w:r>
      <w:r>
        <w:rPr>
          <w:rFonts w:ascii="Arial" w:hAnsi="Arial" w:cs="Arial"/>
          <w:sz w:val="20"/>
        </w:rPr>
        <w:t xml:space="preserve">payment </w:t>
      </w:r>
      <w:r w:rsidRPr="006412A7">
        <w:rPr>
          <w:rFonts w:ascii="Arial" w:hAnsi="Arial" w:cs="Arial"/>
          <w:sz w:val="20"/>
          <w:u w:val="single"/>
        </w:rPr>
        <w:t>within 10 business days</w:t>
      </w:r>
      <w:r>
        <w:rPr>
          <w:rFonts w:ascii="Arial" w:hAnsi="Arial" w:cs="Arial"/>
          <w:sz w:val="20"/>
        </w:rPr>
        <w:t xml:space="preserve"> of the payment:</w:t>
      </w:r>
    </w:p>
    <w:p w14:paraId="0F682187" w14:textId="77777777" w:rsidR="00DD28E1" w:rsidRDefault="00DD28E1" w:rsidP="006C14D4">
      <w:pPr>
        <w:pStyle w:val="ListParagraph"/>
        <w:widowControl w:val="0"/>
        <w:spacing w:before="60" w:afterLines="60" w:after="144" w:line="240" w:lineRule="atLeast"/>
        <w:rPr>
          <w:rFonts w:ascii="Arial" w:hAnsi="Arial" w:cs="Arial"/>
          <w:sz w:val="20"/>
        </w:rPr>
      </w:pPr>
    </w:p>
    <w:p w14:paraId="28DAFFD3" w14:textId="77777777" w:rsidR="00DD28E1" w:rsidRDefault="00FE22CC" w:rsidP="006C14D4">
      <w:pPr>
        <w:pStyle w:val="ListParagraph"/>
        <w:widowControl w:val="0"/>
        <w:numPr>
          <w:ilvl w:val="2"/>
          <w:numId w:val="4"/>
        </w:numPr>
        <w:spacing w:before="60" w:afterLines="60" w:after="144" w:line="240" w:lineRule="atLeast"/>
        <w:rPr>
          <w:rFonts w:ascii="Arial" w:hAnsi="Arial" w:cs="Arial"/>
          <w:sz w:val="20"/>
        </w:rPr>
      </w:pPr>
      <w:r w:rsidRPr="00FE22CC">
        <w:rPr>
          <w:rFonts w:ascii="Arial" w:eastAsia="Calibri" w:hAnsi="Arial" w:cs="Arial"/>
          <w:color w:val="000000"/>
          <w:sz w:val="20"/>
        </w:rPr>
        <w:t>we will contact the financial institution that received the payment:</w:t>
      </w:r>
    </w:p>
    <w:p w14:paraId="74951BF0"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175DC1AC" w14:textId="77777777" w:rsidR="00DD28E1" w:rsidRDefault="00B61403" w:rsidP="006C14D4">
      <w:pPr>
        <w:pStyle w:val="ListParagraph"/>
        <w:widowControl w:val="0"/>
        <w:numPr>
          <w:ilvl w:val="3"/>
          <w:numId w:val="4"/>
        </w:numPr>
        <w:spacing w:before="60" w:afterLines="60" w:after="144" w:line="240" w:lineRule="atLeast"/>
        <w:rPr>
          <w:rFonts w:ascii="Arial" w:hAnsi="Arial" w:cs="Arial"/>
          <w:sz w:val="20"/>
        </w:rPr>
      </w:pPr>
      <w:r w:rsidRPr="00FD616A">
        <w:rPr>
          <w:rFonts w:ascii="Arial" w:hAnsi="Arial" w:cs="Arial"/>
          <w:sz w:val="20"/>
        </w:rPr>
        <w:t xml:space="preserve">if there are sufficient funds available in the destination account and both we and the destination financial institution are satisfied that a mistaken payment has occurred, we will request the money </w:t>
      </w:r>
      <w:proofErr w:type="gramStart"/>
      <w:r w:rsidRPr="00FD616A">
        <w:rPr>
          <w:rFonts w:ascii="Arial" w:hAnsi="Arial" w:cs="Arial"/>
          <w:sz w:val="20"/>
        </w:rPr>
        <w:t>back;</w:t>
      </w:r>
      <w:proofErr w:type="gramEnd"/>
    </w:p>
    <w:p w14:paraId="02DBA427"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3F351647" w14:textId="77777777" w:rsidR="00DD28E1" w:rsidRDefault="00B61403" w:rsidP="006C14D4">
      <w:pPr>
        <w:pStyle w:val="ListParagraph"/>
        <w:widowControl w:val="0"/>
        <w:numPr>
          <w:ilvl w:val="3"/>
          <w:numId w:val="4"/>
        </w:numPr>
        <w:spacing w:before="60" w:afterLines="60" w:after="144" w:line="240" w:lineRule="atLeast"/>
        <w:rPr>
          <w:rFonts w:ascii="Arial" w:hAnsi="Arial" w:cs="Arial"/>
          <w:sz w:val="20"/>
        </w:rPr>
      </w:pPr>
      <w:r w:rsidRPr="00FD616A">
        <w:rPr>
          <w:rFonts w:ascii="Arial" w:hAnsi="Arial" w:cs="Arial"/>
          <w:sz w:val="20"/>
        </w:rPr>
        <w:t xml:space="preserve">the other financial institution </w:t>
      </w:r>
      <w:r>
        <w:rPr>
          <w:rFonts w:ascii="Arial" w:hAnsi="Arial" w:cs="Arial"/>
          <w:sz w:val="20"/>
        </w:rPr>
        <w:t xml:space="preserve">should </w:t>
      </w:r>
      <w:r w:rsidRPr="00FD616A">
        <w:rPr>
          <w:rFonts w:ascii="Arial" w:hAnsi="Arial" w:cs="Arial"/>
          <w:sz w:val="20"/>
        </w:rPr>
        <w:t>return the funds to us within 5 to 10 business days of receiving our request; and</w:t>
      </w:r>
    </w:p>
    <w:p w14:paraId="72A47EC7"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2BA09919" w14:textId="77777777" w:rsidR="00DD28E1" w:rsidRDefault="00B61403" w:rsidP="006C14D4">
      <w:pPr>
        <w:pStyle w:val="ListParagraph"/>
        <w:widowControl w:val="0"/>
        <w:numPr>
          <w:ilvl w:val="3"/>
          <w:numId w:val="4"/>
        </w:numPr>
        <w:spacing w:before="60" w:afterLines="60" w:after="144" w:line="240" w:lineRule="atLeast"/>
        <w:rPr>
          <w:rFonts w:ascii="Arial" w:hAnsi="Arial" w:cs="Arial"/>
          <w:sz w:val="20"/>
        </w:rPr>
      </w:pPr>
      <w:r>
        <w:rPr>
          <w:rFonts w:ascii="Arial" w:hAnsi="Arial" w:cs="Arial"/>
          <w:sz w:val="20"/>
        </w:rPr>
        <w:t xml:space="preserve">only </w:t>
      </w:r>
      <w:r w:rsidRPr="00FD616A">
        <w:rPr>
          <w:rFonts w:ascii="Arial" w:hAnsi="Arial" w:cs="Arial"/>
          <w:sz w:val="20"/>
        </w:rPr>
        <w:t>upon receipt of the funds by us, we will return the funds to your account as soon as practicable.</w:t>
      </w:r>
    </w:p>
    <w:p w14:paraId="4B1E10D9" w14:textId="77777777" w:rsidR="00B61403" w:rsidRPr="00FD616A" w:rsidRDefault="00B61403" w:rsidP="00760B61">
      <w:pPr>
        <w:pStyle w:val="ListParagraph"/>
        <w:spacing w:line="240" w:lineRule="atLeast"/>
        <w:rPr>
          <w:rFonts w:ascii="Arial" w:eastAsia="Calibri" w:hAnsi="Arial" w:cs="Arial"/>
          <w:color w:val="000000"/>
          <w:sz w:val="20"/>
        </w:rPr>
      </w:pPr>
    </w:p>
    <w:p w14:paraId="5B793A95"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sidRPr="00D02306">
        <w:rPr>
          <w:rFonts w:ascii="Arial" w:hAnsi="Arial" w:cs="Arial"/>
          <w:sz w:val="20"/>
        </w:rPr>
        <w:t xml:space="preserve">If you report the suspected mistaken payment </w:t>
      </w:r>
      <w:r w:rsidRPr="006412A7">
        <w:rPr>
          <w:rFonts w:ascii="Arial" w:hAnsi="Arial" w:cs="Arial"/>
          <w:sz w:val="20"/>
          <w:u w:val="single"/>
        </w:rPr>
        <w:t>between 10 business days and 7 months</w:t>
      </w:r>
      <w:r w:rsidRPr="00D02306">
        <w:rPr>
          <w:rFonts w:ascii="Arial" w:hAnsi="Arial" w:cs="Arial"/>
          <w:sz w:val="20"/>
        </w:rPr>
        <w:t xml:space="preserve"> of making the </w:t>
      </w:r>
      <w:proofErr w:type="gramStart"/>
      <w:r w:rsidRPr="00D02306">
        <w:rPr>
          <w:rFonts w:ascii="Arial" w:hAnsi="Arial" w:cs="Arial"/>
          <w:sz w:val="20"/>
        </w:rPr>
        <w:t>payment;</w:t>
      </w:r>
      <w:proofErr w:type="gramEnd"/>
    </w:p>
    <w:p w14:paraId="54C95998" w14:textId="77777777" w:rsidR="00DD28E1" w:rsidRDefault="00DD28E1" w:rsidP="006C14D4">
      <w:pPr>
        <w:pStyle w:val="ListParagraph"/>
        <w:widowControl w:val="0"/>
        <w:spacing w:before="60" w:afterLines="60" w:after="144" w:line="240" w:lineRule="atLeast"/>
        <w:rPr>
          <w:rFonts w:ascii="Arial" w:hAnsi="Arial" w:cs="Arial"/>
          <w:sz w:val="20"/>
        </w:rPr>
      </w:pPr>
    </w:p>
    <w:p w14:paraId="4B7EF289" w14:textId="77777777" w:rsidR="00DD28E1" w:rsidRDefault="00FE22CC" w:rsidP="006C14D4">
      <w:pPr>
        <w:pStyle w:val="ListParagraph"/>
        <w:widowControl w:val="0"/>
        <w:numPr>
          <w:ilvl w:val="2"/>
          <w:numId w:val="4"/>
        </w:numPr>
        <w:spacing w:before="60" w:afterLines="60" w:after="144" w:line="240" w:lineRule="atLeast"/>
        <w:rPr>
          <w:rFonts w:ascii="Arial" w:hAnsi="Arial" w:cs="Arial"/>
          <w:sz w:val="20"/>
        </w:rPr>
      </w:pPr>
      <w:r w:rsidRPr="00FE22CC">
        <w:rPr>
          <w:rFonts w:ascii="Arial" w:eastAsia="Calibri" w:hAnsi="Arial" w:cs="Arial"/>
          <w:color w:val="000000"/>
          <w:sz w:val="20"/>
        </w:rPr>
        <w:t>we will contact the financial institution that received the payment to find out if there is sufficient money in the destination account to refund the payment:</w:t>
      </w:r>
    </w:p>
    <w:p w14:paraId="602B5533"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797060C9" w14:textId="77777777" w:rsidR="00DD28E1" w:rsidRDefault="00B61403" w:rsidP="006C14D4">
      <w:pPr>
        <w:pStyle w:val="ListParagraph"/>
        <w:widowControl w:val="0"/>
        <w:numPr>
          <w:ilvl w:val="3"/>
          <w:numId w:val="4"/>
        </w:numPr>
        <w:spacing w:before="60" w:afterLines="60" w:after="144" w:line="240" w:lineRule="atLeast"/>
        <w:rPr>
          <w:rFonts w:ascii="Arial" w:hAnsi="Arial" w:cs="Arial"/>
          <w:sz w:val="20"/>
        </w:rPr>
      </w:pPr>
      <w:r w:rsidRPr="00FD616A">
        <w:rPr>
          <w:rFonts w:ascii="Arial" w:hAnsi="Arial" w:cs="Arial"/>
          <w:sz w:val="20"/>
        </w:rPr>
        <w:t xml:space="preserve">if we are satisfied that a mistaken </w:t>
      </w:r>
      <w:r>
        <w:rPr>
          <w:rFonts w:ascii="Arial" w:hAnsi="Arial" w:cs="Arial"/>
          <w:sz w:val="20"/>
        </w:rPr>
        <w:t xml:space="preserve">payment has </w:t>
      </w:r>
      <w:r w:rsidRPr="00FD616A">
        <w:rPr>
          <w:rFonts w:ascii="Arial" w:hAnsi="Arial" w:cs="Arial"/>
          <w:sz w:val="20"/>
        </w:rPr>
        <w:t xml:space="preserve">occurred, we will ask the destination financial institution </w:t>
      </w:r>
      <w:proofErr w:type="gramStart"/>
      <w:r w:rsidRPr="00FD616A">
        <w:rPr>
          <w:rFonts w:ascii="Arial" w:hAnsi="Arial" w:cs="Arial"/>
          <w:sz w:val="20"/>
        </w:rPr>
        <w:t>investigate</w:t>
      </w:r>
      <w:r>
        <w:rPr>
          <w:rFonts w:ascii="Arial" w:hAnsi="Arial" w:cs="Arial"/>
          <w:sz w:val="20"/>
        </w:rPr>
        <w:t>;</w:t>
      </w:r>
      <w:proofErr w:type="gramEnd"/>
    </w:p>
    <w:p w14:paraId="673E085C"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51D3AFAD" w14:textId="77777777" w:rsidR="00DD28E1" w:rsidRDefault="00B61403" w:rsidP="006C14D4">
      <w:pPr>
        <w:pStyle w:val="ListParagraph"/>
        <w:widowControl w:val="0"/>
        <w:numPr>
          <w:ilvl w:val="3"/>
          <w:numId w:val="4"/>
        </w:numPr>
        <w:spacing w:before="60" w:afterLines="60" w:after="144" w:line="240" w:lineRule="atLeast"/>
        <w:rPr>
          <w:rFonts w:ascii="Arial" w:hAnsi="Arial" w:cs="Arial"/>
          <w:sz w:val="20"/>
        </w:rPr>
      </w:pPr>
      <w:r w:rsidRPr="005D6CE9">
        <w:rPr>
          <w:rFonts w:ascii="Arial" w:eastAsia="Calibri" w:hAnsi="Arial" w:cs="Arial"/>
          <w:color w:val="000000"/>
          <w:sz w:val="20"/>
        </w:rPr>
        <w:t xml:space="preserve">the destination financial institution </w:t>
      </w:r>
      <w:r>
        <w:rPr>
          <w:rFonts w:ascii="Arial" w:eastAsia="Calibri" w:hAnsi="Arial" w:cs="Arial"/>
          <w:color w:val="000000"/>
          <w:sz w:val="20"/>
        </w:rPr>
        <w:t>should</w:t>
      </w:r>
      <w:r w:rsidRPr="005D6CE9">
        <w:rPr>
          <w:rFonts w:ascii="Arial" w:eastAsia="Calibri" w:hAnsi="Arial" w:cs="Arial"/>
          <w:color w:val="000000"/>
          <w:sz w:val="20"/>
        </w:rPr>
        <w:t xml:space="preserve"> complete their investigation within 10 business </w:t>
      </w:r>
      <w:proofErr w:type="gramStart"/>
      <w:r w:rsidRPr="005D6CE9">
        <w:rPr>
          <w:rFonts w:ascii="Arial" w:eastAsia="Calibri" w:hAnsi="Arial" w:cs="Arial"/>
          <w:color w:val="000000"/>
          <w:sz w:val="20"/>
        </w:rPr>
        <w:t>days;</w:t>
      </w:r>
      <w:proofErr w:type="gramEnd"/>
    </w:p>
    <w:p w14:paraId="41075C29"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52676257" w14:textId="77777777" w:rsidR="00DD28E1" w:rsidRDefault="00FE22CC" w:rsidP="006C14D4">
      <w:pPr>
        <w:pStyle w:val="ListParagraph"/>
        <w:widowControl w:val="0"/>
        <w:numPr>
          <w:ilvl w:val="3"/>
          <w:numId w:val="4"/>
        </w:numPr>
        <w:spacing w:before="60" w:afterLines="60" w:after="144" w:line="240" w:lineRule="atLeast"/>
        <w:rPr>
          <w:rFonts w:ascii="Arial" w:hAnsi="Arial" w:cs="Arial"/>
          <w:sz w:val="20"/>
        </w:rPr>
      </w:pPr>
      <w:r w:rsidRPr="00FE22CC">
        <w:rPr>
          <w:rFonts w:ascii="Arial" w:eastAsia="Calibri" w:hAnsi="Arial" w:cs="Arial"/>
          <w:color w:val="000000"/>
          <w:sz w:val="20"/>
        </w:rPr>
        <w:t xml:space="preserve">if the destination financial institution is satisfied that a mistaken payment has occurred, they should prevent the holder of the destination account from withdrawing the amount of the mistaken internet payment for 10 business </w:t>
      </w:r>
      <w:proofErr w:type="gramStart"/>
      <w:r w:rsidRPr="00FE22CC">
        <w:rPr>
          <w:rFonts w:ascii="Arial" w:eastAsia="Calibri" w:hAnsi="Arial" w:cs="Arial"/>
          <w:color w:val="000000"/>
          <w:sz w:val="20"/>
        </w:rPr>
        <w:t>days;</w:t>
      </w:r>
      <w:proofErr w:type="gramEnd"/>
    </w:p>
    <w:p w14:paraId="63348E74"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7249D2BA" w14:textId="77777777" w:rsidR="00DD28E1" w:rsidRDefault="00FE22CC" w:rsidP="006C14D4">
      <w:pPr>
        <w:pStyle w:val="ListParagraph"/>
        <w:widowControl w:val="0"/>
        <w:numPr>
          <w:ilvl w:val="3"/>
          <w:numId w:val="4"/>
        </w:numPr>
        <w:spacing w:before="60" w:afterLines="60" w:after="144" w:line="240" w:lineRule="atLeast"/>
        <w:rPr>
          <w:rFonts w:ascii="Arial" w:hAnsi="Arial" w:cs="Arial"/>
          <w:sz w:val="20"/>
        </w:rPr>
      </w:pPr>
      <w:r w:rsidRPr="00FE22CC">
        <w:rPr>
          <w:rFonts w:ascii="Arial" w:eastAsia="Calibri" w:hAnsi="Arial" w:cs="Arial"/>
          <w:color w:val="000000"/>
          <w:sz w:val="20"/>
        </w:rPr>
        <w:t>the destination financial institution should then notify the recipient that the funds representing the mistaken payment will be withdrawn from their account unless they can prove that they are entitled to the funds within 10 business days; and</w:t>
      </w:r>
    </w:p>
    <w:p w14:paraId="15261A91"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71D5DCDA" w14:textId="77777777" w:rsidR="00DD28E1" w:rsidRDefault="00B61403" w:rsidP="006C14D4">
      <w:pPr>
        <w:pStyle w:val="ListParagraph"/>
        <w:widowControl w:val="0"/>
        <w:numPr>
          <w:ilvl w:val="3"/>
          <w:numId w:val="4"/>
        </w:numPr>
        <w:spacing w:before="60" w:afterLines="60" w:after="144" w:line="240" w:lineRule="atLeast"/>
        <w:rPr>
          <w:rFonts w:ascii="Arial" w:hAnsi="Arial" w:cs="Arial"/>
          <w:sz w:val="20"/>
        </w:rPr>
      </w:pPr>
      <w:r w:rsidRPr="00FD616A">
        <w:rPr>
          <w:rFonts w:ascii="Arial" w:hAnsi="Arial" w:cs="Arial"/>
          <w:sz w:val="20"/>
        </w:rPr>
        <w:t>if the recipient cannot prove this, the money will be returned to us within two business days, and we will then return the money to your account as soon as practicable.</w:t>
      </w:r>
    </w:p>
    <w:p w14:paraId="34868F88" w14:textId="77777777" w:rsidR="00B61403" w:rsidRPr="00FD616A" w:rsidRDefault="00B61403" w:rsidP="00760B61">
      <w:pPr>
        <w:pStyle w:val="ListParagraph"/>
        <w:spacing w:line="240" w:lineRule="atLeast"/>
        <w:rPr>
          <w:rFonts w:ascii="Arial" w:eastAsia="Calibri" w:hAnsi="Arial" w:cs="Arial"/>
          <w:color w:val="000000"/>
          <w:sz w:val="20"/>
        </w:rPr>
      </w:pPr>
    </w:p>
    <w:p w14:paraId="293D2375"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sidRPr="005D6CE9">
        <w:rPr>
          <w:rFonts w:ascii="Arial" w:eastAsia="Calibri" w:hAnsi="Arial" w:cs="Arial"/>
          <w:color w:val="000000"/>
          <w:spacing w:val="-4"/>
          <w:sz w:val="20"/>
        </w:rPr>
        <w:t xml:space="preserve">If you report the suspected mistaken internet payment </w:t>
      </w:r>
      <w:r w:rsidRPr="006412A7">
        <w:rPr>
          <w:rFonts w:ascii="Arial" w:eastAsia="Calibri" w:hAnsi="Arial" w:cs="Arial"/>
          <w:color w:val="000000"/>
          <w:spacing w:val="-4"/>
          <w:sz w:val="20"/>
          <w:u w:val="single"/>
        </w:rPr>
        <w:t>after 7 months</w:t>
      </w:r>
      <w:r w:rsidRPr="005D6CE9">
        <w:rPr>
          <w:rFonts w:ascii="Arial" w:eastAsia="Calibri" w:hAnsi="Arial" w:cs="Arial"/>
          <w:color w:val="000000"/>
          <w:spacing w:val="-4"/>
          <w:sz w:val="20"/>
        </w:rPr>
        <w:t xml:space="preserve"> of making the payment:</w:t>
      </w:r>
    </w:p>
    <w:p w14:paraId="29860B2F" w14:textId="77777777" w:rsidR="00DD28E1" w:rsidRDefault="00DD28E1" w:rsidP="006C14D4">
      <w:pPr>
        <w:pStyle w:val="ListParagraph"/>
        <w:widowControl w:val="0"/>
        <w:spacing w:before="60" w:afterLines="60" w:after="144" w:line="240" w:lineRule="atLeast"/>
        <w:rPr>
          <w:rFonts w:ascii="Arial" w:eastAsia="Calibri" w:hAnsi="Arial" w:cs="Arial"/>
          <w:color w:val="000000"/>
          <w:sz w:val="20"/>
        </w:rPr>
      </w:pPr>
    </w:p>
    <w:p w14:paraId="1667CF16" w14:textId="77777777" w:rsidR="00DD28E1" w:rsidRDefault="00FE22CC" w:rsidP="006C14D4">
      <w:pPr>
        <w:pStyle w:val="ListParagraph"/>
        <w:widowControl w:val="0"/>
        <w:numPr>
          <w:ilvl w:val="2"/>
          <w:numId w:val="4"/>
        </w:numPr>
        <w:spacing w:before="60" w:afterLines="60" w:after="144" w:line="240" w:lineRule="atLeast"/>
        <w:rPr>
          <w:rFonts w:ascii="Arial" w:hAnsi="Arial" w:cs="Arial"/>
          <w:sz w:val="20"/>
        </w:rPr>
      </w:pPr>
      <w:r w:rsidRPr="00FE22CC">
        <w:rPr>
          <w:rFonts w:ascii="Arial" w:eastAsia="Calibri" w:hAnsi="Arial" w:cs="Arial"/>
          <w:color w:val="000000"/>
          <w:sz w:val="20"/>
        </w:rPr>
        <w:t>we will contact the financial institution that received the payment to find out if there is sufficient money to refund the payment in the destination account:</w:t>
      </w:r>
    </w:p>
    <w:p w14:paraId="27803DA2"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7DC943FE" w14:textId="77777777" w:rsidR="00DD28E1" w:rsidRDefault="00B61403" w:rsidP="006C14D4">
      <w:pPr>
        <w:pStyle w:val="ListParagraph"/>
        <w:widowControl w:val="0"/>
        <w:numPr>
          <w:ilvl w:val="3"/>
          <w:numId w:val="4"/>
        </w:numPr>
        <w:spacing w:before="60" w:afterLines="60" w:after="144" w:line="240" w:lineRule="atLeast"/>
        <w:rPr>
          <w:rFonts w:ascii="Arial" w:hAnsi="Arial" w:cs="Arial"/>
          <w:sz w:val="20"/>
        </w:rPr>
      </w:pPr>
      <w:r w:rsidRPr="00FD616A">
        <w:rPr>
          <w:rFonts w:ascii="Arial" w:hAnsi="Arial" w:cs="Arial"/>
          <w:sz w:val="20"/>
        </w:rPr>
        <w:t xml:space="preserve">if we and the destination financial institution are satisfied that a mistaken internet payment has occurred, the destination financial institution must seek the consent of the recipient to have the funds </w:t>
      </w:r>
      <w:proofErr w:type="gramStart"/>
      <w:r w:rsidRPr="00FD616A">
        <w:rPr>
          <w:rFonts w:ascii="Arial" w:hAnsi="Arial" w:cs="Arial"/>
          <w:sz w:val="20"/>
        </w:rPr>
        <w:t>returned</w:t>
      </w:r>
      <w:r>
        <w:rPr>
          <w:rFonts w:ascii="Arial" w:hAnsi="Arial" w:cs="Arial"/>
          <w:sz w:val="20"/>
        </w:rPr>
        <w:t>;</w:t>
      </w:r>
      <w:proofErr w:type="gramEnd"/>
    </w:p>
    <w:p w14:paraId="2D4266CE"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676EA64E" w14:textId="77777777" w:rsidR="00DD28E1" w:rsidRDefault="00B61403" w:rsidP="006C14D4">
      <w:pPr>
        <w:pStyle w:val="ListParagraph"/>
        <w:widowControl w:val="0"/>
        <w:numPr>
          <w:ilvl w:val="3"/>
          <w:numId w:val="4"/>
        </w:numPr>
        <w:spacing w:before="60" w:afterLines="60" w:after="144" w:line="240" w:lineRule="atLeast"/>
        <w:rPr>
          <w:rFonts w:ascii="Arial" w:hAnsi="Arial" w:cs="Arial"/>
          <w:sz w:val="20"/>
        </w:rPr>
      </w:pPr>
      <w:r w:rsidRPr="005D6CE9">
        <w:rPr>
          <w:rFonts w:ascii="Arial" w:eastAsia="Calibri" w:hAnsi="Arial" w:cs="Arial"/>
          <w:color w:val="000000"/>
          <w:sz w:val="20"/>
        </w:rPr>
        <w:t>if the recipient consents, the destination financial institution must return the funds to us; and</w:t>
      </w:r>
    </w:p>
    <w:p w14:paraId="1AEEE464" w14:textId="77777777" w:rsidR="00DD28E1" w:rsidRDefault="00DD28E1" w:rsidP="006C14D4">
      <w:pPr>
        <w:pStyle w:val="ListParagraph"/>
        <w:widowControl w:val="0"/>
        <w:spacing w:before="60" w:afterLines="60" w:after="144" w:line="240" w:lineRule="atLeast"/>
        <w:ind w:left="2126"/>
        <w:rPr>
          <w:rFonts w:ascii="Arial" w:hAnsi="Arial" w:cs="Arial"/>
          <w:sz w:val="20"/>
        </w:rPr>
      </w:pPr>
    </w:p>
    <w:p w14:paraId="59BC92F0" w14:textId="77777777" w:rsidR="00DD28E1" w:rsidRDefault="00B61403" w:rsidP="006C14D4">
      <w:pPr>
        <w:pStyle w:val="ListParagraph"/>
        <w:widowControl w:val="0"/>
        <w:numPr>
          <w:ilvl w:val="3"/>
          <w:numId w:val="4"/>
        </w:numPr>
        <w:spacing w:before="60" w:afterLines="60" w:after="144" w:line="240" w:lineRule="atLeast"/>
        <w:rPr>
          <w:rFonts w:ascii="Arial" w:hAnsi="Arial" w:cs="Arial"/>
          <w:sz w:val="20"/>
        </w:rPr>
      </w:pPr>
      <w:r w:rsidRPr="005D6CE9">
        <w:rPr>
          <w:rFonts w:ascii="Arial" w:eastAsia="Calibri" w:hAnsi="Arial" w:cs="Arial"/>
          <w:color w:val="000000"/>
          <w:sz w:val="20"/>
        </w:rPr>
        <w:t>upon receipt of the money to us, we will return the funds to you as soon as practicable.</w:t>
      </w:r>
    </w:p>
    <w:p w14:paraId="325DED63" w14:textId="77777777" w:rsidR="00DD28E1" w:rsidRDefault="00DD28E1" w:rsidP="006C14D4">
      <w:pPr>
        <w:pStyle w:val="ListParagraph"/>
        <w:widowControl w:val="0"/>
        <w:spacing w:before="60" w:afterLines="60" w:after="144" w:line="240" w:lineRule="atLeast"/>
        <w:rPr>
          <w:rFonts w:ascii="Arial" w:hAnsi="Arial" w:cs="Arial"/>
          <w:sz w:val="20"/>
        </w:rPr>
      </w:pPr>
    </w:p>
    <w:p w14:paraId="5868AD87" w14:textId="77777777" w:rsidR="00DD28E1" w:rsidRDefault="00FE22CC" w:rsidP="006C14D4">
      <w:pPr>
        <w:pStyle w:val="ListParagraph"/>
        <w:widowControl w:val="0"/>
        <w:numPr>
          <w:ilvl w:val="1"/>
          <w:numId w:val="4"/>
        </w:numPr>
        <w:spacing w:before="60" w:afterLines="60" w:after="144" w:line="240" w:lineRule="atLeast"/>
        <w:rPr>
          <w:rFonts w:ascii="Arial" w:hAnsi="Arial" w:cs="Arial"/>
          <w:sz w:val="20"/>
        </w:rPr>
      </w:pPr>
      <w:r w:rsidRPr="00FE22CC">
        <w:rPr>
          <w:rFonts w:ascii="Arial" w:eastAsia="Calibri" w:hAnsi="Arial" w:cs="Arial"/>
          <w:color w:val="000000"/>
          <w:sz w:val="20"/>
        </w:rPr>
        <w:t xml:space="preserve">If you report the suspected mistaken payment to us, and there </w:t>
      </w:r>
      <w:proofErr w:type="gramStart"/>
      <w:r w:rsidRPr="00FE22CC">
        <w:rPr>
          <w:rFonts w:ascii="Arial" w:eastAsia="Calibri" w:hAnsi="Arial" w:cs="Arial"/>
          <w:color w:val="000000"/>
          <w:sz w:val="20"/>
        </w:rPr>
        <w:t>is</w:t>
      </w:r>
      <w:proofErr w:type="gramEnd"/>
      <w:r w:rsidRPr="00FE22CC">
        <w:rPr>
          <w:rFonts w:ascii="Arial" w:eastAsia="Calibri" w:hAnsi="Arial" w:cs="Arial"/>
          <w:color w:val="000000"/>
          <w:sz w:val="20"/>
        </w:rPr>
        <w:t xml:space="preserve"> sufficient funds in the destination account to refund the payment, but the destination financial institution is not satisfied that a mistaken payment has occurred then:</w:t>
      </w:r>
    </w:p>
    <w:p w14:paraId="42D60795" w14:textId="77777777" w:rsidR="00DD28E1" w:rsidRDefault="00DD28E1" w:rsidP="006C14D4">
      <w:pPr>
        <w:pStyle w:val="ListParagraph"/>
        <w:widowControl w:val="0"/>
        <w:spacing w:before="60" w:afterLines="60" w:after="144" w:line="240" w:lineRule="atLeast"/>
        <w:rPr>
          <w:rFonts w:ascii="Arial" w:hAnsi="Arial" w:cs="Arial"/>
          <w:sz w:val="20"/>
        </w:rPr>
      </w:pPr>
    </w:p>
    <w:p w14:paraId="27EDBC6B"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sidRPr="00FD616A">
        <w:rPr>
          <w:rFonts w:ascii="Arial" w:eastAsia="Calibri" w:hAnsi="Arial" w:cs="Arial"/>
          <w:color w:val="000000"/>
          <w:sz w:val="20"/>
        </w:rPr>
        <w:t xml:space="preserve">the destination financial institution may seek the consent of the recipient to return the </w:t>
      </w:r>
      <w:proofErr w:type="gramStart"/>
      <w:r w:rsidRPr="00FD616A">
        <w:rPr>
          <w:rFonts w:ascii="Arial" w:eastAsia="Calibri" w:hAnsi="Arial" w:cs="Arial"/>
          <w:color w:val="000000"/>
          <w:sz w:val="20"/>
        </w:rPr>
        <w:t>funds;</w:t>
      </w:r>
      <w:proofErr w:type="gramEnd"/>
    </w:p>
    <w:p w14:paraId="66620DD1"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5AB8E690"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sidRPr="00FD616A">
        <w:rPr>
          <w:rFonts w:ascii="Arial" w:eastAsia="Calibri" w:hAnsi="Arial" w:cs="Arial"/>
          <w:color w:val="000000"/>
          <w:sz w:val="20"/>
        </w:rPr>
        <w:t>if the recipient consents, the destination financial institution must return the funds to us; and</w:t>
      </w:r>
    </w:p>
    <w:p w14:paraId="027201C6" w14:textId="77777777" w:rsidR="00DD28E1" w:rsidRDefault="00DD28E1" w:rsidP="006C14D4">
      <w:pPr>
        <w:pStyle w:val="ListParagraph"/>
        <w:widowControl w:val="0"/>
        <w:spacing w:before="60" w:afterLines="60" w:after="144" w:line="240" w:lineRule="atLeast"/>
        <w:ind w:left="1418"/>
        <w:rPr>
          <w:rFonts w:ascii="Arial" w:hAnsi="Arial" w:cs="Arial"/>
          <w:sz w:val="20"/>
        </w:rPr>
      </w:pPr>
    </w:p>
    <w:p w14:paraId="6ABACC23" w14:textId="77777777" w:rsidR="00DD28E1" w:rsidRDefault="00B61403" w:rsidP="006C14D4">
      <w:pPr>
        <w:pStyle w:val="ListParagraph"/>
        <w:widowControl w:val="0"/>
        <w:numPr>
          <w:ilvl w:val="2"/>
          <w:numId w:val="4"/>
        </w:numPr>
        <w:spacing w:before="60" w:afterLines="60" w:after="144" w:line="240" w:lineRule="atLeast"/>
        <w:rPr>
          <w:rFonts w:ascii="Arial" w:hAnsi="Arial" w:cs="Arial"/>
          <w:sz w:val="20"/>
        </w:rPr>
      </w:pPr>
      <w:r w:rsidRPr="00FD616A">
        <w:rPr>
          <w:rFonts w:ascii="Arial" w:eastAsia="Calibri" w:hAnsi="Arial" w:cs="Arial"/>
          <w:color w:val="000000"/>
          <w:sz w:val="20"/>
        </w:rPr>
        <w:lastRenderedPageBreak/>
        <w:t>when we receive the funds, we will return the funds to your account as soon as practicable.</w:t>
      </w:r>
    </w:p>
    <w:p w14:paraId="1B36584D" w14:textId="77777777" w:rsidR="00DD28E1" w:rsidRDefault="00DD28E1" w:rsidP="006C14D4">
      <w:pPr>
        <w:pStyle w:val="ListParagraph"/>
        <w:widowControl w:val="0"/>
        <w:spacing w:before="60" w:afterLines="60" w:after="144" w:line="240" w:lineRule="atLeast"/>
        <w:rPr>
          <w:rFonts w:ascii="Arial" w:hAnsi="Arial" w:cs="Arial"/>
          <w:sz w:val="20"/>
        </w:rPr>
      </w:pPr>
    </w:p>
    <w:p w14:paraId="0EE63693" w14:textId="77777777" w:rsidR="00DD28E1" w:rsidRDefault="00FE22CC" w:rsidP="006C14D4">
      <w:pPr>
        <w:pStyle w:val="ListParagraph"/>
        <w:widowControl w:val="0"/>
        <w:numPr>
          <w:ilvl w:val="1"/>
          <w:numId w:val="4"/>
        </w:numPr>
        <w:spacing w:before="60" w:afterLines="60" w:after="144" w:line="240" w:lineRule="atLeast"/>
        <w:rPr>
          <w:rFonts w:ascii="Arial" w:hAnsi="Arial" w:cs="Arial"/>
          <w:sz w:val="20"/>
        </w:rPr>
      </w:pPr>
      <w:r w:rsidRPr="00FE22CC">
        <w:rPr>
          <w:rFonts w:ascii="Arial" w:eastAsia="Calibri" w:hAnsi="Arial" w:cs="Arial"/>
          <w:color w:val="000000"/>
          <w:sz w:val="20"/>
        </w:rPr>
        <w:t xml:space="preserve">If you report a suspected mistaken payment to us, and we and the destination financial institution are satisfied that a mistaken payment has occurred, but there </w:t>
      </w:r>
      <w:proofErr w:type="gramStart"/>
      <w:r w:rsidRPr="00FE22CC">
        <w:rPr>
          <w:rFonts w:ascii="Arial" w:eastAsia="Calibri" w:hAnsi="Arial" w:cs="Arial"/>
          <w:color w:val="000000"/>
          <w:sz w:val="20"/>
        </w:rPr>
        <w:t>is</w:t>
      </w:r>
      <w:proofErr w:type="gramEnd"/>
      <w:r w:rsidRPr="00FE22CC">
        <w:rPr>
          <w:rFonts w:ascii="Arial" w:eastAsia="Calibri" w:hAnsi="Arial" w:cs="Arial"/>
          <w:color w:val="000000"/>
          <w:sz w:val="20"/>
        </w:rPr>
        <w:t xml:space="preserve"> insufficient funds to return the payment to you then the destination financial institution should use reasonable endeavours to retrieve the funds.</w:t>
      </w:r>
    </w:p>
    <w:p w14:paraId="30C86C83" w14:textId="77777777" w:rsidR="00DD28E1" w:rsidRDefault="00DD28E1" w:rsidP="006C14D4">
      <w:pPr>
        <w:pStyle w:val="ListParagraph"/>
        <w:widowControl w:val="0"/>
        <w:spacing w:before="60" w:afterLines="60" w:after="144" w:line="240" w:lineRule="atLeast"/>
        <w:rPr>
          <w:rFonts w:ascii="Arial" w:hAnsi="Arial" w:cs="Arial"/>
          <w:sz w:val="20"/>
        </w:rPr>
      </w:pPr>
    </w:p>
    <w:p w14:paraId="13F79F88"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sidRPr="006412A7">
        <w:rPr>
          <w:rFonts w:ascii="Arial" w:eastAsia="Calibri" w:hAnsi="Arial" w:cs="Arial"/>
          <w:color w:val="000000"/>
          <w:spacing w:val="-1"/>
          <w:sz w:val="20"/>
        </w:rPr>
        <w:t xml:space="preserve">If you report a suspected mistaken payment to us, but we are not satisfied that a </w:t>
      </w:r>
      <w:r w:rsidRPr="006412A7">
        <w:rPr>
          <w:rFonts w:ascii="Arial" w:eastAsia="Calibri" w:hAnsi="Arial" w:cs="Arial"/>
          <w:color w:val="000000"/>
          <w:sz w:val="20"/>
        </w:rPr>
        <w:t>mistaken payment has occurred, we are not required to take any further action. We may ask the destination financial institution to investigate. You will be liable for any loss arising from such a payment.</w:t>
      </w:r>
    </w:p>
    <w:p w14:paraId="1DAFD1E4" w14:textId="77777777" w:rsidR="00B61403" w:rsidRPr="006412A7" w:rsidRDefault="00B61403" w:rsidP="00760B61">
      <w:pPr>
        <w:pStyle w:val="ListParagraph"/>
        <w:spacing w:line="240" w:lineRule="atLeast"/>
        <w:rPr>
          <w:rFonts w:ascii="Arial" w:eastAsia="Calibri" w:hAnsi="Arial" w:cs="Arial"/>
          <w:color w:val="000000"/>
          <w:sz w:val="20"/>
        </w:rPr>
      </w:pPr>
    </w:p>
    <w:p w14:paraId="7D13D51E" w14:textId="77777777" w:rsidR="00DD28E1" w:rsidRDefault="00B61403" w:rsidP="006C14D4">
      <w:pPr>
        <w:pStyle w:val="ListParagraph"/>
        <w:widowControl w:val="0"/>
        <w:numPr>
          <w:ilvl w:val="1"/>
          <w:numId w:val="4"/>
        </w:numPr>
        <w:spacing w:before="60" w:afterLines="60" w:after="144" w:line="240" w:lineRule="atLeast"/>
        <w:rPr>
          <w:rFonts w:ascii="Arial" w:hAnsi="Arial" w:cs="Arial"/>
          <w:sz w:val="20"/>
        </w:rPr>
      </w:pPr>
      <w:r w:rsidRPr="006412A7">
        <w:rPr>
          <w:rFonts w:ascii="Arial" w:eastAsia="Calibri" w:hAnsi="Arial" w:cs="Arial"/>
          <w:color w:val="000000"/>
          <w:sz w:val="20"/>
        </w:rPr>
        <w:t>We will tell you the outcome of a reported mistaken payment in writing within 30 business days of the report being made.</w:t>
      </w:r>
    </w:p>
    <w:bookmarkEnd w:id="39"/>
    <w:p w14:paraId="7CE3D010" w14:textId="77777777" w:rsidR="00BD2219" w:rsidRDefault="00BD2219">
      <w:pPr>
        <w:spacing w:before="0"/>
        <w:rPr>
          <w:rFonts w:ascii="Arial" w:hAnsi="Arial" w:cs="Arial"/>
          <w:b/>
          <w:sz w:val="40"/>
          <w:szCs w:val="40"/>
        </w:rPr>
        <w:sectPr w:rsidR="00BD2219" w:rsidSect="0022036E">
          <w:headerReference w:type="even" r:id="rId12"/>
          <w:footerReference w:type="default" r:id="rId13"/>
          <w:type w:val="continuous"/>
          <w:pgSz w:w="11907" w:h="16840" w:code="9"/>
          <w:pgMar w:top="1418" w:right="946" w:bottom="1418" w:left="851" w:header="567" w:footer="974" w:gutter="0"/>
          <w:pgNumType w:start="1"/>
          <w:cols w:space="664"/>
          <w:noEndnote/>
          <w:docGrid w:linePitch="299"/>
        </w:sectPr>
      </w:pPr>
    </w:p>
    <w:p w14:paraId="4AB1F2DE" w14:textId="77777777" w:rsidR="00BA55B4" w:rsidRPr="001C41CA" w:rsidRDefault="00BD2219">
      <w:pPr>
        <w:shd w:val="clear" w:color="auto" w:fill="A6A6A6" w:themeFill="background1" w:themeFillShade="A6"/>
        <w:spacing w:before="280"/>
        <w:outlineLvl w:val="1"/>
        <w:rPr>
          <w:rFonts w:ascii="Arial" w:hAnsi="Arial" w:cs="Arial"/>
          <w:b/>
          <w:kern w:val="28"/>
          <w:sz w:val="28"/>
          <w:szCs w:val="28"/>
          <w:lang w:eastAsia="en-AU"/>
        </w:rPr>
      </w:pPr>
      <w:bookmarkStart w:id="40" w:name="_Toc93996029"/>
      <w:r w:rsidRPr="001C41CA">
        <w:rPr>
          <w:rFonts w:ascii="Arial" w:hAnsi="Arial" w:cs="Arial"/>
          <w:b/>
          <w:kern w:val="28"/>
          <w:sz w:val="28"/>
          <w:szCs w:val="28"/>
          <w:lang w:eastAsia="en-AU"/>
        </w:rPr>
        <w:lastRenderedPageBreak/>
        <w:t>Form 5—Information statement</w:t>
      </w:r>
      <w:bookmarkEnd w:id="40"/>
    </w:p>
    <w:p w14:paraId="27BF0EA2" w14:textId="77777777" w:rsidR="00BD2219" w:rsidRPr="008325DE" w:rsidRDefault="00BD2219" w:rsidP="00BD2219">
      <w:pPr>
        <w:tabs>
          <w:tab w:val="right" w:pos="567"/>
        </w:tabs>
        <w:spacing w:before="180" w:line="260" w:lineRule="exact"/>
        <w:ind w:left="964" w:hanging="964"/>
        <w:jc w:val="right"/>
        <w:rPr>
          <w:rFonts w:ascii="Arial" w:hAnsi="Arial" w:cs="Arial"/>
          <w:b/>
          <w:color w:val="000000"/>
          <w:sz w:val="20"/>
        </w:rPr>
      </w:pPr>
      <w:r w:rsidRPr="008325DE">
        <w:rPr>
          <w:rFonts w:ascii="Arial" w:hAnsi="Arial" w:cs="Arial"/>
          <w:b/>
          <w:color w:val="000000"/>
          <w:sz w:val="20"/>
        </w:rPr>
        <w:t>paragraph 16(1)(b) of the Code</w:t>
      </w:r>
    </w:p>
    <w:p w14:paraId="67A12A7A" w14:textId="77777777" w:rsidR="00BD2219" w:rsidRPr="008325DE" w:rsidRDefault="00BD2219" w:rsidP="00BD2219">
      <w:pPr>
        <w:tabs>
          <w:tab w:val="right" w:pos="567"/>
        </w:tabs>
        <w:spacing w:before="0" w:after="120" w:line="260" w:lineRule="exact"/>
        <w:ind w:left="964" w:hanging="964"/>
        <w:jc w:val="right"/>
        <w:rPr>
          <w:rFonts w:ascii="Arial" w:hAnsi="Arial" w:cs="Arial"/>
          <w:b/>
          <w:color w:val="000000"/>
          <w:sz w:val="20"/>
        </w:rPr>
      </w:pPr>
      <w:r w:rsidRPr="008325DE">
        <w:rPr>
          <w:rFonts w:ascii="Arial" w:hAnsi="Arial" w:cs="Arial"/>
          <w:b/>
          <w:color w:val="000000"/>
          <w:sz w:val="20"/>
        </w:rPr>
        <w:t>regulation 70 of the Regulations</w:t>
      </w:r>
    </w:p>
    <w:p w14:paraId="2CE76B0E" w14:textId="77777777" w:rsidR="00BD2219" w:rsidRPr="008325DE" w:rsidRDefault="00BD2219" w:rsidP="00BD2219">
      <w:pPr>
        <w:spacing w:before="0" w:line="260" w:lineRule="atLeast"/>
        <w:rPr>
          <w:rFonts w:ascii="Arial" w:hAnsi="Arial" w:cs="Arial"/>
          <w:b/>
          <w:color w:val="000000"/>
          <w:sz w:val="20"/>
        </w:rPr>
      </w:pPr>
      <w:r w:rsidRPr="008325DE">
        <w:rPr>
          <w:rFonts w:ascii="Arial" w:hAnsi="Arial" w:cs="Arial"/>
          <w:b/>
          <w:color w:val="000000"/>
          <w:sz w:val="20"/>
        </w:rPr>
        <w:t>Things you should know about your proposed credit contract</w:t>
      </w:r>
    </w:p>
    <w:p w14:paraId="4502BEAB"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This statement tells you about some of the rights and obligations of yourself and your credit provider. It does not state the terms and conditions of your contract.</w:t>
      </w:r>
    </w:p>
    <w:p w14:paraId="15598402"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 xml:space="preserve">If you have any concerns about your contract, contact the credit provider and, if you still have concerns, </w:t>
      </w:r>
      <w:r w:rsidRPr="008325DE">
        <w:rPr>
          <w:rFonts w:ascii="Arial" w:hAnsi="Arial" w:cs="Arial"/>
          <w:sz w:val="20"/>
        </w:rPr>
        <w:t>the AFCA scheme</w:t>
      </w:r>
      <w:r w:rsidRPr="008325DE">
        <w:rPr>
          <w:rFonts w:ascii="Arial" w:hAnsi="Arial" w:cs="Arial"/>
          <w:color w:val="000000"/>
          <w:sz w:val="20"/>
        </w:rPr>
        <w:t>, or get legal advice.</w:t>
      </w:r>
    </w:p>
    <w:p w14:paraId="262A0B0F" w14:textId="77777777" w:rsidR="00BD2219" w:rsidRPr="008325DE" w:rsidRDefault="00BD2219" w:rsidP="00BD2219">
      <w:pPr>
        <w:spacing w:before="360" w:line="260" w:lineRule="atLeast"/>
        <w:rPr>
          <w:rFonts w:ascii="Arial" w:hAnsi="Arial" w:cs="Arial"/>
          <w:b/>
          <w:color w:val="000000"/>
          <w:sz w:val="20"/>
        </w:rPr>
      </w:pPr>
      <w:r w:rsidRPr="008325DE">
        <w:rPr>
          <w:rFonts w:ascii="Arial" w:hAnsi="Arial" w:cs="Arial"/>
          <w:b/>
          <w:color w:val="000000"/>
          <w:sz w:val="20"/>
        </w:rPr>
        <w:t>The contract</w:t>
      </w:r>
    </w:p>
    <w:p w14:paraId="35F6F91E" w14:textId="77777777" w:rsidR="00BD2219" w:rsidRPr="008325DE" w:rsidRDefault="00BD2219" w:rsidP="00BD2219">
      <w:pPr>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tab/>
        <w:t>1</w:t>
      </w:r>
      <w:r w:rsidRPr="008325DE">
        <w:rPr>
          <w:rFonts w:ascii="Arial" w:hAnsi="Arial" w:cs="Arial"/>
          <w:b/>
          <w:color w:val="000000"/>
          <w:sz w:val="20"/>
        </w:rPr>
        <w:tab/>
        <w:t>How can I get details of my proposed credit contract?</w:t>
      </w:r>
    </w:p>
    <w:p w14:paraId="5EBFD65A"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Your credit provider must give you a precontractual statement containing certain information about your contract. The precontractual statement, and this document, must be given to you before—</w:t>
      </w:r>
    </w:p>
    <w:p w14:paraId="008F2E77" w14:textId="77777777" w:rsidR="00BD2219" w:rsidRPr="008325DE" w:rsidRDefault="00BD2219" w:rsidP="00BD2219">
      <w:pPr>
        <w:numPr>
          <w:ilvl w:val="0"/>
          <w:numId w:val="5"/>
        </w:numPr>
        <w:tabs>
          <w:tab w:val="clear" w:pos="720"/>
        </w:tabs>
        <w:spacing w:before="120" w:line="260" w:lineRule="exact"/>
        <w:ind w:left="1440" w:hanging="480"/>
        <w:rPr>
          <w:rFonts w:ascii="Arial" w:hAnsi="Arial" w:cs="Arial"/>
          <w:color w:val="000000"/>
          <w:sz w:val="20"/>
        </w:rPr>
      </w:pPr>
      <w:r w:rsidRPr="008325DE">
        <w:rPr>
          <w:rFonts w:ascii="Arial" w:hAnsi="Arial" w:cs="Arial"/>
          <w:color w:val="000000"/>
          <w:sz w:val="20"/>
        </w:rPr>
        <w:t>your contract is entered into; or</w:t>
      </w:r>
    </w:p>
    <w:p w14:paraId="0FF630B3" w14:textId="77777777" w:rsidR="00BD2219" w:rsidRPr="008325DE" w:rsidRDefault="00BD2219" w:rsidP="00BD2219">
      <w:pPr>
        <w:numPr>
          <w:ilvl w:val="0"/>
          <w:numId w:val="5"/>
        </w:numPr>
        <w:tabs>
          <w:tab w:val="clear" w:pos="720"/>
        </w:tabs>
        <w:spacing w:before="120" w:line="260" w:lineRule="exact"/>
        <w:ind w:left="1440" w:hanging="480"/>
        <w:rPr>
          <w:rFonts w:ascii="Arial" w:hAnsi="Arial" w:cs="Arial"/>
          <w:color w:val="000000"/>
          <w:sz w:val="20"/>
        </w:rPr>
      </w:pPr>
      <w:r w:rsidRPr="008325DE">
        <w:rPr>
          <w:rFonts w:ascii="Arial" w:hAnsi="Arial" w:cs="Arial"/>
          <w:color w:val="000000"/>
          <w:sz w:val="20"/>
        </w:rPr>
        <w:t xml:space="preserve">you make an offer to enter into the </w:t>
      </w:r>
      <w:proofErr w:type="gramStart"/>
      <w:r w:rsidRPr="008325DE">
        <w:rPr>
          <w:rFonts w:ascii="Arial" w:hAnsi="Arial" w:cs="Arial"/>
          <w:color w:val="000000"/>
          <w:sz w:val="20"/>
        </w:rPr>
        <w:t>contract;</w:t>
      </w:r>
      <w:proofErr w:type="gramEnd"/>
    </w:p>
    <w:p w14:paraId="72B6EF9C"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whichever happens first.</w:t>
      </w:r>
    </w:p>
    <w:p w14:paraId="6F131BEF" w14:textId="77777777" w:rsidR="00BD2219" w:rsidRPr="008325DE" w:rsidRDefault="00BD2219" w:rsidP="00BD2219">
      <w:pPr>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tab/>
        <w:t>2</w:t>
      </w:r>
      <w:r w:rsidRPr="008325DE">
        <w:rPr>
          <w:rFonts w:ascii="Arial" w:hAnsi="Arial" w:cs="Arial"/>
          <w:b/>
          <w:color w:val="000000"/>
          <w:sz w:val="20"/>
        </w:rPr>
        <w:tab/>
        <w:t>How can I get a copy of the final contract?</w:t>
      </w:r>
    </w:p>
    <w:p w14:paraId="4B238367"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If the contract document is to be signed by you and returned to your credit provider, you must be given a copy to keep. Also, the credit provider must give you a copy of the final contract within 14 days after it is made. This rule does not, however, apply if the credit provider has previously given you a copy of the contract document to keep.</w:t>
      </w:r>
    </w:p>
    <w:p w14:paraId="2C74EFB2"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 xml:space="preserve">If you want another copy of your contract, write to your credit provider and ask for one. Your credit provider may charge you a fee. Your credit provider </w:t>
      </w:r>
      <w:proofErr w:type="gramStart"/>
      <w:r w:rsidRPr="008325DE">
        <w:rPr>
          <w:rFonts w:ascii="Arial" w:hAnsi="Arial" w:cs="Arial"/>
          <w:color w:val="000000"/>
          <w:sz w:val="20"/>
        </w:rPr>
        <w:t>has to</w:t>
      </w:r>
      <w:proofErr w:type="gramEnd"/>
      <w:r w:rsidRPr="008325DE">
        <w:rPr>
          <w:rFonts w:ascii="Arial" w:hAnsi="Arial" w:cs="Arial"/>
          <w:color w:val="000000"/>
          <w:sz w:val="20"/>
        </w:rPr>
        <w:t xml:space="preserve"> give you a copy—</w:t>
      </w:r>
    </w:p>
    <w:p w14:paraId="1D1C3B02" w14:textId="77777777" w:rsidR="00BD2219" w:rsidRPr="008325DE" w:rsidRDefault="00BD2219" w:rsidP="00BD2219">
      <w:pPr>
        <w:numPr>
          <w:ilvl w:val="0"/>
          <w:numId w:val="5"/>
        </w:numPr>
        <w:tabs>
          <w:tab w:val="clear" w:pos="720"/>
        </w:tabs>
        <w:spacing w:before="120" w:line="260" w:lineRule="exact"/>
        <w:ind w:left="1440" w:hanging="480"/>
        <w:rPr>
          <w:rFonts w:ascii="Arial" w:hAnsi="Arial" w:cs="Arial"/>
          <w:color w:val="000000"/>
          <w:sz w:val="20"/>
        </w:rPr>
      </w:pPr>
      <w:r w:rsidRPr="008325DE">
        <w:rPr>
          <w:rFonts w:ascii="Arial" w:hAnsi="Arial" w:cs="Arial"/>
          <w:color w:val="000000"/>
          <w:sz w:val="20"/>
        </w:rPr>
        <w:t xml:space="preserve">within 14 days of your written request if the original contract came into existence 1 year or less before your </w:t>
      </w:r>
      <w:proofErr w:type="gramStart"/>
      <w:r w:rsidRPr="008325DE">
        <w:rPr>
          <w:rFonts w:ascii="Arial" w:hAnsi="Arial" w:cs="Arial"/>
          <w:color w:val="000000"/>
          <w:sz w:val="20"/>
        </w:rPr>
        <w:t>request;</w:t>
      </w:r>
      <w:proofErr w:type="gramEnd"/>
      <w:r w:rsidRPr="008325DE">
        <w:rPr>
          <w:rFonts w:ascii="Arial" w:hAnsi="Arial" w:cs="Arial"/>
          <w:color w:val="000000"/>
          <w:sz w:val="20"/>
        </w:rPr>
        <w:t xml:space="preserve"> or</w:t>
      </w:r>
    </w:p>
    <w:p w14:paraId="5F10902B" w14:textId="77777777" w:rsidR="00BD2219" w:rsidRPr="008325DE" w:rsidRDefault="00BD2219" w:rsidP="00BD2219">
      <w:pPr>
        <w:numPr>
          <w:ilvl w:val="0"/>
          <w:numId w:val="5"/>
        </w:numPr>
        <w:tabs>
          <w:tab w:val="clear" w:pos="720"/>
        </w:tabs>
        <w:spacing w:before="120" w:line="260" w:lineRule="exact"/>
        <w:ind w:left="1440" w:hanging="480"/>
        <w:rPr>
          <w:rFonts w:ascii="Arial" w:hAnsi="Arial" w:cs="Arial"/>
          <w:color w:val="000000"/>
          <w:sz w:val="20"/>
        </w:rPr>
      </w:pPr>
      <w:r w:rsidRPr="008325DE">
        <w:rPr>
          <w:rFonts w:ascii="Arial" w:hAnsi="Arial" w:cs="Arial"/>
          <w:color w:val="000000"/>
          <w:sz w:val="20"/>
        </w:rPr>
        <w:t>otherwise within 30 days of your written request.</w:t>
      </w:r>
    </w:p>
    <w:p w14:paraId="1977B6A9" w14:textId="77777777" w:rsidR="00BD2219" w:rsidRPr="008325DE" w:rsidRDefault="00BD2219" w:rsidP="00BD2219">
      <w:pPr>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tab/>
        <w:t>3</w:t>
      </w:r>
      <w:r w:rsidRPr="008325DE">
        <w:rPr>
          <w:rFonts w:ascii="Arial" w:hAnsi="Arial" w:cs="Arial"/>
          <w:b/>
          <w:color w:val="000000"/>
          <w:sz w:val="20"/>
        </w:rPr>
        <w:tab/>
        <w:t>Can I terminate the contract?</w:t>
      </w:r>
    </w:p>
    <w:p w14:paraId="20A74099"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Yes. You can terminate the contract by writing to the credit provider so long as—</w:t>
      </w:r>
    </w:p>
    <w:p w14:paraId="4B65E0D5" w14:textId="77777777" w:rsidR="00BD2219" w:rsidRPr="008325DE" w:rsidRDefault="00BD2219" w:rsidP="00BD2219">
      <w:pPr>
        <w:numPr>
          <w:ilvl w:val="0"/>
          <w:numId w:val="5"/>
        </w:numPr>
        <w:tabs>
          <w:tab w:val="clear" w:pos="720"/>
        </w:tabs>
        <w:spacing w:before="120" w:line="260" w:lineRule="exact"/>
        <w:ind w:left="1440" w:hanging="480"/>
        <w:rPr>
          <w:rFonts w:ascii="Arial" w:hAnsi="Arial" w:cs="Arial"/>
          <w:color w:val="000000"/>
          <w:sz w:val="20"/>
        </w:rPr>
      </w:pPr>
      <w:r w:rsidRPr="008325DE">
        <w:rPr>
          <w:rFonts w:ascii="Arial" w:hAnsi="Arial" w:cs="Arial"/>
          <w:color w:val="000000"/>
          <w:sz w:val="20"/>
        </w:rPr>
        <w:t>you have not obtained any credit under the contract; or</w:t>
      </w:r>
    </w:p>
    <w:p w14:paraId="1E6F2E83" w14:textId="77777777" w:rsidR="00BD2219" w:rsidRPr="008325DE" w:rsidRDefault="00BD2219" w:rsidP="00BD2219">
      <w:pPr>
        <w:numPr>
          <w:ilvl w:val="0"/>
          <w:numId w:val="5"/>
        </w:numPr>
        <w:tabs>
          <w:tab w:val="clear" w:pos="720"/>
        </w:tabs>
        <w:spacing w:before="120" w:line="260" w:lineRule="exact"/>
        <w:ind w:left="1440" w:hanging="480"/>
        <w:rPr>
          <w:rFonts w:ascii="Arial" w:hAnsi="Arial" w:cs="Arial"/>
          <w:color w:val="000000"/>
          <w:sz w:val="20"/>
        </w:rPr>
      </w:pPr>
      <w:r w:rsidRPr="008325DE">
        <w:rPr>
          <w:rFonts w:ascii="Arial" w:hAnsi="Arial" w:cs="Arial"/>
          <w:color w:val="000000"/>
          <w:sz w:val="20"/>
        </w:rPr>
        <w:t>a card or other means of obtaining credit given to you by your credit provider has not been used to acquire goods or services for which credit is to be provided under the contract.</w:t>
      </w:r>
    </w:p>
    <w:p w14:paraId="2A5816FB"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However, you will still have to pay any fees or charges incurred before you terminated the contract.</w:t>
      </w:r>
    </w:p>
    <w:p w14:paraId="1076684A" w14:textId="77777777" w:rsidR="00BD2219" w:rsidRPr="008325DE" w:rsidRDefault="00BD2219" w:rsidP="00BD2219">
      <w:pPr>
        <w:keepNext/>
        <w:keepLines/>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lastRenderedPageBreak/>
        <w:tab/>
        <w:t>4</w:t>
      </w:r>
      <w:r w:rsidRPr="008325DE">
        <w:rPr>
          <w:rFonts w:ascii="Arial" w:hAnsi="Arial" w:cs="Arial"/>
          <w:b/>
          <w:color w:val="000000"/>
          <w:sz w:val="20"/>
        </w:rPr>
        <w:tab/>
        <w:t>Can I pay my credit contract out early?</w:t>
      </w:r>
    </w:p>
    <w:p w14:paraId="298B8ED7"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Yes. Pay your credit provider the amount required to pay out your credit contract on the day you wish to end your contract.</w:t>
      </w:r>
    </w:p>
    <w:p w14:paraId="69F38B2B" w14:textId="77777777" w:rsidR="00BD2219" w:rsidRPr="008325DE" w:rsidRDefault="00BD2219" w:rsidP="00BD2219">
      <w:pPr>
        <w:keepNext/>
        <w:keepLines/>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tab/>
        <w:t>5</w:t>
      </w:r>
      <w:r w:rsidRPr="008325DE">
        <w:rPr>
          <w:rFonts w:ascii="Arial" w:hAnsi="Arial" w:cs="Arial"/>
          <w:b/>
          <w:color w:val="000000"/>
          <w:sz w:val="20"/>
        </w:rPr>
        <w:tab/>
        <w:t xml:space="preserve">How can I find out the </w:t>
      </w:r>
      <w:proofErr w:type="spellStart"/>
      <w:r w:rsidRPr="008325DE">
        <w:rPr>
          <w:rFonts w:ascii="Arial" w:hAnsi="Arial" w:cs="Arial"/>
          <w:b/>
          <w:color w:val="000000"/>
          <w:sz w:val="20"/>
        </w:rPr>
        <w:t>pay out</w:t>
      </w:r>
      <w:proofErr w:type="spellEnd"/>
      <w:r w:rsidRPr="008325DE">
        <w:rPr>
          <w:rFonts w:ascii="Arial" w:hAnsi="Arial" w:cs="Arial"/>
          <w:b/>
          <w:color w:val="000000"/>
          <w:sz w:val="20"/>
        </w:rPr>
        <w:t xml:space="preserve"> figure?</w:t>
      </w:r>
    </w:p>
    <w:p w14:paraId="3F2EF23F"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 xml:space="preserve">You can write to your credit provider at any time and ask for a statement of the </w:t>
      </w:r>
      <w:proofErr w:type="spellStart"/>
      <w:r w:rsidRPr="008325DE">
        <w:rPr>
          <w:rFonts w:ascii="Arial" w:hAnsi="Arial" w:cs="Arial"/>
          <w:color w:val="000000"/>
          <w:sz w:val="20"/>
        </w:rPr>
        <w:t>pay out</w:t>
      </w:r>
      <w:proofErr w:type="spellEnd"/>
      <w:r w:rsidRPr="008325DE">
        <w:rPr>
          <w:rFonts w:ascii="Arial" w:hAnsi="Arial" w:cs="Arial"/>
          <w:color w:val="000000"/>
          <w:sz w:val="20"/>
        </w:rPr>
        <w:t xml:space="preserve"> figure as at any date you specify. You can also ask for details of how the amount is made up.</w:t>
      </w:r>
    </w:p>
    <w:p w14:paraId="07103DDF"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Your credit provider must give you the statement within 7 days after you give your request to the credit provider. You may be charged a fee for the statement.</w:t>
      </w:r>
    </w:p>
    <w:p w14:paraId="15224578" w14:textId="77777777" w:rsidR="00BD2219" w:rsidRPr="008325DE" w:rsidRDefault="00BD2219" w:rsidP="00BD2219">
      <w:pPr>
        <w:keepNext/>
        <w:keepLines/>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tab/>
        <w:t>6</w:t>
      </w:r>
      <w:r w:rsidRPr="008325DE">
        <w:rPr>
          <w:rFonts w:ascii="Arial" w:hAnsi="Arial" w:cs="Arial"/>
          <w:b/>
          <w:color w:val="000000"/>
          <w:sz w:val="20"/>
        </w:rPr>
        <w:tab/>
        <w:t>Will I pay less interest if I pay out my contract early?</w:t>
      </w:r>
    </w:p>
    <w:p w14:paraId="5ECFBB92"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Yes. The interest you can be charged depends on the actual time money is owing. However, you may have to pay an early termination charge (if your contract permits your credit provider to charge one) and other fees.</w:t>
      </w:r>
    </w:p>
    <w:p w14:paraId="625BCBF8" w14:textId="77777777" w:rsidR="00BD2219" w:rsidRPr="008325DE" w:rsidRDefault="00BD2219" w:rsidP="00BD2219">
      <w:pPr>
        <w:keepNext/>
        <w:keepLines/>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tab/>
        <w:t>7</w:t>
      </w:r>
      <w:r w:rsidRPr="008325DE">
        <w:rPr>
          <w:rFonts w:ascii="Arial" w:hAnsi="Arial" w:cs="Arial"/>
          <w:b/>
          <w:color w:val="000000"/>
          <w:sz w:val="20"/>
        </w:rPr>
        <w:tab/>
        <w:t>Can my contract be changed by my credit provider?</w:t>
      </w:r>
    </w:p>
    <w:p w14:paraId="76ACD390"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Yes, but only if your contract says so.</w:t>
      </w:r>
    </w:p>
    <w:p w14:paraId="5F3D3FC9" w14:textId="77777777" w:rsidR="00BD2219" w:rsidRPr="008325DE" w:rsidRDefault="00BD2219" w:rsidP="00BD2219">
      <w:pPr>
        <w:keepNext/>
        <w:keepLines/>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tab/>
        <w:t>8</w:t>
      </w:r>
      <w:r w:rsidRPr="008325DE">
        <w:rPr>
          <w:rFonts w:ascii="Arial" w:hAnsi="Arial" w:cs="Arial"/>
          <w:b/>
          <w:color w:val="000000"/>
          <w:sz w:val="20"/>
        </w:rPr>
        <w:tab/>
        <w:t>Will I be told in advance if my credit provider is going to make a change in the contract?</w:t>
      </w:r>
    </w:p>
    <w:p w14:paraId="4BC4E141"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That depends on the type of change. For example—</w:t>
      </w:r>
    </w:p>
    <w:p w14:paraId="5B024F48" w14:textId="77777777" w:rsidR="00BD2219" w:rsidRPr="008325DE" w:rsidRDefault="00BD2219" w:rsidP="00BD2219">
      <w:pPr>
        <w:numPr>
          <w:ilvl w:val="0"/>
          <w:numId w:val="5"/>
        </w:numPr>
        <w:tabs>
          <w:tab w:val="clear" w:pos="720"/>
        </w:tabs>
        <w:spacing w:before="120" w:line="260" w:lineRule="exact"/>
        <w:ind w:left="1440" w:hanging="480"/>
        <w:rPr>
          <w:rFonts w:ascii="Arial" w:hAnsi="Arial" w:cs="Arial"/>
          <w:color w:val="000000"/>
          <w:sz w:val="20"/>
        </w:rPr>
      </w:pPr>
      <w:r w:rsidRPr="008325DE">
        <w:rPr>
          <w:rFonts w:ascii="Arial" w:hAnsi="Arial" w:cs="Arial"/>
          <w:color w:val="000000"/>
          <w:sz w:val="20"/>
        </w:rPr>
        <w:t xml:space="preserve">you get at least same day notice for a change to an annual percentage rate. That notice may be a written notice to </w:t>
      </w:r>
      <w:proofErr w:type="gramStart"/>
      <w:r w:rsidRPr="008325DE">
        <w:rPr>
          <w:rFonts w:ascii="Arial" w:hAnsi="Arial" w:cs="Arial"/>
          <w:color w:val="000000"/>
          <w:sz w:val="20"/>
        </w:rPr>
        <w:t>you</w:t>
      </w:r>
      <w:proofErr w:type="gramEnd"/>
      <w:r w:rsidRPr="008325DE">
        <w:rPr>
          <w:rFonts w:ascii="Arial" w:hAnsi="Arial" w:cs="Arial"/>
          <w:color w:val="000000"/>
          <w:sz w:val="20"/>
        </w:rPr>
        <w:t xml:space="preserve"> or a notice published </w:t>
      </w:r>
      <w:r w:rsidR="0017080B">
        <w:rPr>
          <w:rFonts w:ascii="Arial" w:hAnsi="Arial" w:cs="Arial"/>
          <w:color w:val="000000"/>
          <w:sz w:val="20"/>
        </w:rPr>
        <w:t>by your credit provider</w:t>
      </w:r>
      <w:r w:rsidRPr="008325DE">
        <w:rPr>
          <w:rFonts w:ascii="Arial" w:hAnsi="Arial" w:cs="Arial"/>
          <w:color w:val="000000"/>
          <w:sz w:val="20"/>
        </w:rPr>
        <w:t>.</w:t>
      </w:r>
    </w:p>
    <w:p w14:paraId="02A860BD" w14:textId="77777777" w:rsidR="00BD2219" w:rsidRPr="008325DE" w:rsidRDefault="00BD2219" w:rsidP="00BD2219">
      <w:pPr>
        <w:numPr>
          <w:ilvl w:val="0"/>
          <w:numId w:val="5"/>
        </w:numPr>
        <w:tabs>
          <w:tab w:val="clear" w:pos="720"/>
        </w:tabs>
        <w:spacing w:before="120" w:line="260" w:lineRule="exact"/>
        <w:ind w:left="1440" w:hanging="480"/>
        <w:rPr>
          <w:rFonts w:ascii="Arial" w:hAnsi="Arial" w:cs="Arial"/>
          <w:color w:val="000000"/>
          <w:sz w:val="20"/>
        </w:rPr>
      </w:pPr>
      <w:r w:rsidRPr="008325DE">
        <w:rPr>
          <w:rFonts w:ascii="Arial" w:hAnsi="Arial" w:cs="Arial"/>
          <w:color w:val="000000"/>
          <w:sz w:val="20"/>
        </w:rPr>
        <w:t>you get 20 days advance written notice for—</w:t>
      </w:r>
    </w:p>
    <w:p w14:paraId="1093F580" w14:textId="77777777" w:rsidR="00BD2219" w:rsidRPr="008325DE" w:rsidRDefault="00BD2219" w:rsidP="00BD2219">
      <w:pPr>
        <w:numPr>
          <w:ilvl w:val="0"/>
          <w:numId w:val="5"/>
        </w:numPr>
        <w:tabs>
          <w:tab w:val="clear" w:pos="720"/>
        </w:tabs>
        <w:spacing w:before="120" w:line="260" w:lineRule="exact"/>
        <w:ind w:left="1920" w:hanging="480"/>
        <w:rPr>
          <w:rFonts w:ascii="Arial" w:hAnsi="Arial" w:cs="Arial"/>
          <w:color w:val="000000"/>
          <w:sz w:val="20"/>
        </w:rPr>
      </w:pPr>
      <w:r w:rsidRPr="008325DE">
        <w:rPr>
          <w:rFonts w:ascii="Arial" w:hAnsi="Arial" w:cs="Arial"/>
          <w:color w:val="000000"/>
          <w:sz w:val="20"/>
        </w:rPr>
        <w:t>a change in the way in which interest is calculated; or</w:t>
      </w:r>
    </w:p>
    <w:p w14:paraId="173DE3E1" w14:textId="77777777" w:rsidR="00BD2219" w:rsidRPr="008325DE" w:rsidRDefault="00BD2219" w:rsidP="00BD2219">
      <w:pPr>
        <w:numPr>
          <w:ilvl w:val="0"/>
          <w:numId w:val="5"/>
        </w:numPr>
        <w:tabs>
          <w:tab w:val="clear" w:pos="720"/>
        </w:tabs>
        <w:spacing w:before="120" w:line="260" w:lineRule="exact"/>
        <w:ind w:left="1920" w:hanging="480"/>
        <w:rPr>
          <w:rFonts w:ascii="Arial" w:hAnsi="Arial" w:cs="Arial"/>
          <w:color w:val="000000"/>
          <w:sz w:val="20"/>
        </w:rPr>
      </w:pPr>
      <w:r w:rsidRPr="008325DE">
        <w:rPr>
          <w:rFonts w:ascii="Arial" w:hAnsi="Arial" w:cs="Arial"/>
          <w:color w:val="000000"/>
          <w:sz w:val="20"/>
        </w:rPr>
        <w:t>a change in credit fees and charges; or</w:t>
      </w:r>
    </w:p>
    <w:p w14:paraId="3C5BF7F2" w14:textId="77777777" w:rsidR="00BD2219" w:rsidRPr="008325DE" w:rsidRDefault="00BD2219" w:rsidP="00BD2219">
      <w:pPr>
        <w:numPr>
          <w:ilvl w:val="0"/>
          <w:numId w:val="5"/>
        </w:numPr>
        <w:tabs>
          <w:tab w:val="clear" w:pos="720"/>
        </w:tabs>
        <w:spacing w:before="120" w:line="260" w:lineRule="exact"/>
        <w:ind w:left="1920" w:hanging="480"/>
        <w:rPr>
          <w:rFonts w:ascii="Arial" w:hAnsi="Arial" w:cs="Arial"/>
          <w:color w:val="000000"/>
          <w:sz w:val="20"/>
        </w:rPr>
      </w:pPr>
      <w:r w:rsidRPr="008325DE">
        <w:rPr>
          <w:rFonts w:ascii="Arial" w:hAnsi="Arial" w:cs="Arial"/>
          <w:color w:val="000000"/>
          <w:sz w:val="20"/>
        </w:rPr>
        <w:t xml:space="preserve">any other changes by your credit </w:t>
      </w:r>
      <w:proofErr w:type="gramStart"/>
      <w:r w:rsidRPr="008325DE">
        <w:rPr>
          <w:rFonts w:ascii="Arial" w:hAnsi="Arial" w:cs="Arial"/>
          <w:color w:val="000000"/>
          <w:sz w:val="20"/>
        </w:rPr>
        <w:t>provider;</w:t>
      </w:r>
      <w:proofErr w:type="gramEnd"/>
    </w:p>
    <w:p w14:paraId="2F43C426"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 xml:space="preserve">except where the change reduces what you have to </w:t>
      </w:r>
      <w:proofErr w:type="gramStart"/>
      <w:r w:rsidRPr="008325DE">
        <w:rPr>
          <w:rFonts w:ascii="Arial" w:hAnsi="Arial" w:cs="Arial"/>
          <w:color w:val="000000"/>
          <w:sz w:val="20"/>
        </w:rPr>
        <w:t>pay</w:t>
      </w:r>
      <w:proofErr w:type="gramEnd"/>
      <w:r w:rsidRPr="008325DE">
        <w:rPr>
          <w:rFonts w:ascii="Arial" w:hAnsi="Arial" w:cs="Arial"/>
          <w:color w:val="000000"/>
          <w:sz w:val="20"/>
        </w:rPr>
        <w:t xml:space="preserve"> or the change happens automatically under the contract.</w:t>
      </w:r>
    </w:p>
    <w:p w14:paraId="55C8B959" w14:textId="77777777" w:rsidR="00BD2219" w:rsidRPr="008325DE" w:rsidRDefault="00BD2219" w:rsidP="00BD2219">
      <w:pPr>
        <w:keepNext/>
        <w:keepLines/>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tab/>
        <w:t>9</w:t>
      </w:r>
      <w:r w:rsidRPr="008325DE">
        <w:rPr>
          <w:rFonts w:ascii="Arial" w:hAnsi="Arial" w:cs="Arial"/>
          <w:b/>
          <w:color w:val="000000"/>
          <w:sz w:val="20"/>
        </w:rPr>
        <w:tab/>
        <w:t>Is there anything I can do if I think that my contract is unjust?</w:t>
      </w:r>
    </w:p>
    <w:p w14:paraId="107B797B" w14:textId="77777777" w:rsidR="00BD2219" w:rsidRPr="008325DE" w:rsidRDefault="00BD2219" w:rsidP="00BD2219">
      <w:pPr>
        <w:tabs>
          <w:tab w:val="right" w:pos="1021"/>
        </w:tabs>
        <w:spacing w:before="180"/>
        <w:ind w:left="1134" w:hanging="1134"/>
        <w:rPr>
          <w:rFonts w:ascii="Arial" w:hAnsi="Arial" w:cs="Arial"/>
          <w:color w:val="000000"/>
          <w:sz w:val="20"/>
          <w:lang w:eastAsia="en-AU"/>
        </w:rPr>
      </w:pPr>
      <w:r w:rsidRPr="008325DE">
        <w:rPr>
          <w:rFonts w:ascii="Arial" w:hAnsi="Arial" w:cs="Arial"/>
          <w:color w:val="000000"/>
          <w:sz w:val="20"/>
          <w:lang w:eastAsia="en-AU"/>
        </w:rPr>
        <w:tab/>
      </w:r>
      <w:r w:rsidRPr="008325DE">
        <w:rPr>
          <w:rFonts w:ascii="Arial" w:hAnsi="Arial" w:cs="Arial"/>
          <w:color w:val="000000"/>
          <w:sz w:val="20"/>
          <w:lang w:eastAsia="en-AU"/>
        </w:rPr>
        <w:tab/>
        <w:t xml:space="preserve">Yes. You should </w:t>
      </w:r>
      <w:r w:rsidRPr="008325DE">
        <w:rPr>
          <w:rFonts w:ascii="Arial" w:hAnsi="Arial" w:cs="Arial"/>
          <w:sz w:val="20"/>
          <w:lang w:eastAsia="en-AU"/>
        </w:rPr>
        <w:t>first</w:t>
      </w:r>
      <w:r w:rsidRPr="008325DE">
        <w:rPr>
          <w:rFonts w:ascii="Arial" w:hAnsi="Arial" w:cs="Arial"/>
          <w:color w:val="000000"/>
          <w:sz w:val="20"/>
          <w:lang w:eastAsia="en-AU"/>
        </w:rPr>
        <w:t xml:space="preserve"> talk to your credit provider. Discuss the matter and see if you can come to some arrangement.</w:t>
      </w:r>
    </w:p>
    <w:p w14:paraId="6BF0179B" w14:textId="77777777" w:rsidR="00D47A08" w:rsidRDefault="00BD2219" w:rsidP="00BD2219">
      <w:pPr>
        <w:tabs>
          <w:tab w:val="right" w:pos="1021"/>
        </w:tabs>
        <w:spacing w:before="180"/>
        <w:ind w:left="1134" w:hanging="1134"/>
        <w:rPr>
          <w:rFonts w:ascii="Arial" w:hAnsi="Arial" w:cs="Arial"/>
          <w:color w:val="000000"/>
          <w:sz w:val="20"/>
          <w:lang w:eastAsia="en-AU"/>
        </w:rPr>
      </w:pPr>
      <w:r w:rsidRPr="008325DE">
        <w:rPr>
          <w:rFonts w:ascii="Arial" w:hAnsi="Arial" w:cs="Arial"/>
          <w:color w:val="000000"/>
          <w:sz w:val="20"/>
          <w:lang w:eastAsia="en-AU"/>
        </w:rPr>
        <w:tab/>
      </w:r>
      <w:r w:rsidRPr="008325DE">
        <w:rPr>
          <w:rFonts w:ascii="Arial" w:hAnsi="Arial" w:cs="Arial"/>
          <w:color w:val="000000"/>
          <w:sz w:val="20"/>
          <w:lang w:eastAsia="en-AU"/>
        </w:rPr>
        <w:tab/>
        <w:t xml:space="preserve">If that is not successful, you may contact </w:t>
      </w:r>
      <w:r w:rsidRPr="008325DE">
        <w:rPr>
          <w:rFonts w:ascii="Arial" w:hAnsi="Arial" w:cs="Arial"/>
          <w:sz w:val="20"/>
          <w:lang w:eastAsia="en-AU"/>
        </w:rPr>
        <w:t>the AFCA scheme</w:t>
      </w:r>
      <w:r w:rsidRPr="008325DE">
        <w:rPr>
          <w:rFonts w:ascii="Arial" w:hAnsi="Arial" w:cs="Arial"/>
          <w:color w:val="000000"/>
          <w:sz w:val="20"/>
          <w:lang w:eastAsia="en-AU"/>
        </w:rPr>
        <w:t xml:space="preserve">. </w:t>
      </w:r>
      <w:r w:rsidRPr="008325DE">
        <w:rPr>
          <w:rFonts w:ascii="Arial" w:hAnsi="Arial" w:cs="Arial"/>
          <w:sz w:val="20"/>
          <w:lang w:eastAsia="en-AU"/>
        </w:rPr>
        <w:t>The AFCA scheme is</w:t>
      </w:r>
      <w:r w:rsidRPr="008325DE">
        <w:rPr>
          <w:rFonts w:ascii="Arial" w:hAnsi="Arial" w:cs="Arial"/>
          <w:color w:val="000000"/>
          <w:sz w:val="20"/>
          <w:lang w:eastAsia="en-AU"/>
        </w:rPr>
        <w:t xml:space="preserve"> a free service </w:t>
      </w:r>
      <w:r w:rsidRPr="008325DE">
        <w:rPr>
          <w:rFonts w:ascii="Arial" w:hAnsi="Arial" w:cs="Arial"/>
          <w:sz w:val="20"/>
          <w:lang w:eastAsia="en-AU"/>
        </w:rPr>
        <w:t>established</w:t>
      </w:r>
      <w:r w:rsidRPr="008325DE">
        <w:rPr>
          <w:rFonts w:ascii="Arial" w:hAnsi="Arial" w:cs="Arial"/>
          <w:color w:val="000000"/>
          <w:sz w:val="20"/>
          <w:lang w:eastAsia="en-AU"/>
        </w:rPr>
        <w:t xml:space="preserve"> to provide you with an independent mechanism to resolve specific complaints. </w:t>
      </w:r>
      <w:r w:rsidRPr="008325DE">
        <w:rPr>
          <w:rFonts w:ascii="Arial" w:hAnsi="Arial" w:cs="Arial"/>
          <w:sz w:val="20"/>
          <w:lang w:eastAsia="en-AU"/>
        </w:rPr>
        <w:t>The AFCA scheme</w:t>
      </w:r>
      <w:r w:rsidRPr="008325DE">
        <w:rPr>
          <w:rFonts w:ascii="Arial" w:hAnsi="Arial" w:cs="Arial"/>
          <w:color w:val="000000"/>
          <w:sz w:val="20"/>
          <w:lang w:eastAsia="en-AU"/>
        </w:rPr>
        <w:t xml:space="preserve"> can be contacted at</w:t>
      </w:r>
      <w:r w:rsidR="00D47A08">
        <w:rPr>
          <w:rFonts w:ascii="Arial" w:hAnsi="Arial" w:cs="Arial"/>
          <w:color w:val="000000"/>
          <w:sz w:val="20"/>
          <w:lang w:eastAsia="en-AU"/>
        </w:rPr>
        <w:t>:</w:t>
      </w:r>
    </w:p>
    <w:p w14:paraId="74C690CA" w14:textId="77777777" w:rsidR="00D47A08" w:rsidRPr="00D47A08" w:rsidRDefault="00D47A08" w:rsidP="00D47A08">
      <w:pPr>
        <w:tabs>
          <w:tab w:val="right" w:pos="1021"/>
        </w:tabs>
        <w:spacing w:before="180"/>
        <w:ind w:left="1134" w:hanging="1134"/>
        <w:rPr>
          <w:rFonts w:ascii="Arial" w:hAnsi="Arial" w:cs="Arial"/>
          <w:color w:val="000000"/>
          <w:sz w:val="20"/>
          <w:u w:val="single"/>
          <w:lang w:eastAsia="en-AU"/>
        </w:rPr>
      </w:pPr>
      <w:r>
        <w:rPr>
          <w:rFonts w:ascii="Arial" w:hAnsi="Arial" w:cs="Arial"/>
          <w:color w:val="000000"/>
          <w:sz w:val="20"/>
          <w:lang w:eastAsia="en-AU"/>
        </w:rPr>
        <w:tab/>
      </w:r>
      <w:r>
        <w:rPr>
          <w:rFonts w:ascii="Arial" w:hAnsi="Arial" w:cs="Arial"/>
          <w:color w:val="000000"/>
          <w:sz w:val="20"/>
          <w:lang w:eastAsia="en-AU"/>
        </w:rPr>
        <w:tab/>
      </w:r>
      <w:r w:rsidRPr="00D47A08">
        <w:rPr>
          <w:rFonts w:ascii="Arial" w:hAnsi="Arial" w:cs="Arial"/>
          <w:color w:val="000000"/>
          <w:sz w:val="20"/>
          <w:u w:val="single"/>
          <w:lang w:eastAsia="en-AU"/>
        </w:rPr>
        <w:t>Australian Financial Complaints Authority</w:t>
      </w:r>
    </w:p>
    <w:p w14:paraId="00AD7C6A" w14:textId="77777777" w:rsidR="00D47A08" w:rsidRPr="00D47A08" w:rsidRDefault="00D47A08" w:rsidP="00D47A08">
      <w:pPr>
        <w:tabs>
          <w:tab w:val="right" w:pos="1021"/>
        </w:tabs>
        <w:spacing w:before="0"/>
        <w:ind w:left="1134" w:hanging="1134"/>
        <w:rPr>
          <w:rFonts w:ascii="Arial" w:hAnsi="Arial" w:cs="Arial"/>
          <w:color w:val="000000"/>
          <w:sz w:val="20"/>
          <w:lang w:eastAsia="en-AU"/>
        </w:rPr>
      </w:pPr>
      <w:r>
        <w:rPr>
          <w:rFonts w:ascii="Arial" w:hAnsi="Arial" w:cs="Arial"/>
          <w:color w:val="000000"/>
          <w:sz w:val="20"/>
          <w:lang w:eastAsia="en-AU"/>
        </w:rPr>
        <w:tab/>
      </w:r>
      <w:r>
        <w:rPr>
          <w:rFonts w:ascii="Arial" w:hAnsi="Arial" w:cs="Arial"/>
          <w:color w:val="000000"/>
          <w:sz w:val="20"/>
          <w:lang w:eastAsia="en-AU"/>
        </w:rPr>
        <w:tab/>
      </w:r>
      <w:r w:rsidRPr="00D47A08">
        <w:rPr>
          <w:rFonts w:ascii="Arial" w:hAnsi="Arial" w:cs="Arial"/>
          <w:color w:val="000000"/>
          <w:sz w:val="20"/>
          <w:lang w:eastAsia="en-AU"/>
        </w:rPr>
        <w:t>Visit: www.afca.org.au</w:t>
      </w:r>
    </w:p>
    <w:p w14:paraId="1A8A98B2" w14:textId="77777777" w:rsidR="00D47A08" w:rsidRPr="00D47A08" w:rsidRDefault="00D47A08" w:rsidP="00D47A08">
      <w:pPr>
        <w:tabs>
          <w:tab w:val="right" w:pos="1021"/>
        </w:tabs>
        <w:spacing w:before="0"/>
        <w:ind w:left="1134" w:hanging="1134"/>
        <w:rPr>
          <w:rFonts w:ascii="Arial" w:hAnsi="Arial" w:cs="Arial"/>
          <w:color w:val="000000"/>
          <w:sz w:val="20"/>
          <w:lang w:eastAsia="en-AU"/>
        </w:rPr>
      </w:pPr>
      <w:r>
        <w:rPr>
          <w:rFonts w:ascii="Arial" w:hAnsi="Arial" w:cs="Arial"/>
          <w:color w:val="000000"/>
          <w:sz w:val="20"/>
          <w:lang w:eastAsia="en-AU"/>
        </w:rPr>
        <w:tab/>
      </w:r>
      <w:r>
        <w:rPr>
          <w:rFonts w:ascii="Arial" w:hAnsi="Arial" w:cs="Arial"/>
          <w:color w:val="000000"/>
          <w:sz w:val="20"/>
          <w:lang w:eastAsia="en-AU"/>
        </w:rPr>
        <w:tab/>
      </w:r>
      <w:r w:rsidRPr="00D47A08">
        <w:rPr>
          <w:rFonts w:ascii="Arial" w:hAnsi="Arial" w:cs="Arial"/>
          <w:color w:val="000000"/>
          <w:sz w:val="20"/>
          <w:lang w:eastAsia="en-AU"/>
        </w:rPr>
        <w:t>Email: info@afca.org.au</w:t>
      </w:r>
    </w:p>
    <w:p w14:paraId="5210A241" w14:textId="77777777" w:rsidR="00D47A08" w:rsidRPr="00D47A08" w:rsidRDefault="00D47A08" w:rsidP="00D47A08">
      <w:pPr>
        <w:tabs>
          <w:tab w:val="right" w:pos="1021"/>
        </w:tabs>
        <w:spacing w:before="0"/>
        <w:ind w:left="1134" w:hanging="1134"/>
        <w:rPr>
          <w:rFonts w:ascii="Arial" w:hAnsi="Arial" w:cs="Arial"/>
          <w:color w:val="000000"/>
          <w:sz w:val="20"/>
          <w:lang w:eastAsia="en-AU"/>
        </w:rPr>
      </w:pPr>
      <w:r>
        <w:rPr>
          <w:rFonts w:ascii="Arial" w:hAnsi="Arial" w:cs="Arial"/>
          <w:color w:val="000000"/>
          <w:sz w:val="20"/>
          <w:lang w:eastAsia="en-AU"/>
        </w:rPr>
        <w:tab/>
      </w:r>
      <w:r>
        <w:rPr>
          <w:rFonts w:ascii="Arial" w:hAnsi="Arial" w:cs="Arial"/>
          <w:color w:val="000000"/>
          <w:sz w:val="20"/>
          <w:lang w:eastAsia="en-AU"/>
        </w:rPr>
        <w:tab/>
      </w:r>
      <w:r w:rsidRPr="00D47A08">
        <w:rPr>
          <w:rFonts w:ascii="Arial" w:hAnsi="Arial" w:cs="Arial"/>
          <w:color w:val="000000"/>
          <w:sz w:val="20"/>
          <w:lang w:eastAsia="en-AU"/>
        </w:rPr>
        <w:t>Phone: 1800 931 678 (free call)</w:t>
      </w:r>
    </w:p>
    <w:p w14:paraId="632D88CA" w14:textId="77777777" w:rsidR="00BD2219" w:rsidRPr="008325DE" w:rsidRDefault="00D47A08" w:rsidP="00D47A08">
      <w:pPr>
        <w:tabs>
          <w:tab w:val="right" w:pos="1021"/>
        </w:tabs>
        <w:spacing w:before="0"/>
        <w:ind w:left="1134" w:hanging="1134"/>
        <w:rPr>
          <w:rFonts w:ascii="Arial" w:hAnsi="Arial" w:cs="Arial"/>
          <w:color w:val="000000"/>
          <w:sz w:val="20"/>
          <w:lang w:eastAsia="en-AU"/>
        </w:rPr>
      </w:pPr>
      <w:r>
        <w:rPr>
          <w:rFonts w:ascii="Arial" w:hAnsi="Arial" w:cs="Arial"/>
          <w:color w:val="000000"/>
          <w:sz w:val="20"/>
          <w:lang w:eastAsia="en-AU"/>
        </w:rPr>
        <w:tab/>
      </w:r>
      <w:r>
        <w:rPr>
          <w:rFonts w:ascii="Arial" w:hAnsi="Arial" w:cs="Arial"/>
          <w:color w:val="000000"/>
          <w:sz w:val="20"/>
          <w:lang w:eastAsia="en-AU"/>
        </w:rPr>
        <w:tab/>
      </w:r>
      <w:r w:rsidRPr="00D47A08">
        <w:rPr>
          <w:rFonts w:ascii="Arial" w:hAnsi="Arial" w:cs="Arial"/>
          <w:color w:val="000000"/>
          <w:sz w:val="20"/>
          <w:lang w:eastAsia="en-AU"/>
        </w:rPr>
        <w:t>Mail: Australian Financial Complaints Authority, GPO Box 3, Melbourne VIC 3001</w:t>
      </w:r>
    </w:p>
    <w:p w14:paraId="64E5A890" w14:textId="77777777" w:rsidR="00BD2219" w:rsidRPr="008325DE" w:rsidRDefault="00BD2219" w:rsidP="00BD2219">
      <w:pPr>
        <w:tabs>
          <w:tab w:val="right" w:pos="1021"/>
        </w:tabs>
        <w:spacing w:before="180"/>
        <w:ind w:left="1134" w:hanging="1134"/>
        <w:rPr>
          <w:rFonts w:ascii="Arial" w:hAnsi="Arial" w:cs="Arial"/>
          <w:color w:val="000000"/>
          <w:sz w:val="20"/>
          <w:lang w:eastAsia="en-AU"/>
        </w:rPr>
      </w:pPr>
      <w:r w:rsidRPr="008325DE">
        <w:rPr>
          <w:rFonts w:ascii="Arial" w:hAnsi="Arial" w:cs="Arial"/>
          <w:color w:val="000000"/>
          <w:sz w:val="20"/>
          <w:lang w:eastAsia="en-AU"/>
        </w:rPr>
        <w:lastRenderedPageBreak/>
        <w:tab/>
      </w:r>
      <w:r w:rsidRPr="008325DE">
        <w:rPr>
          <w:rFonts w:ascii="Arial" w:hAnsi="Arial" w:cs="Arial"/>
          <w:color w:val="000000"/>
          <w:sz w:val="20"/>
          <w:lang w:eastAsia="en-AU"/>
        </w:rPr>
        <w:tab/>
        <w:t xml:space="preserve">Alternatively, you can go to court. You may wish to get legal advice, for </w:t>
      </w:r>
      <w:r w:rsidRPr="008325DE">
        <w:rPr>
          <w:rFonts w:ascii="Arial" w:hAnsi="Arial" w:cs="Arial"/>
          <w:sz w:val="20"/>
          <w:lang w:eastAsia="en-AU"/>
        </w:rPr>
        <w:t>example</w:t>
      </w:r>
      <w:r w:rsidRPr="008325DE">
        <w:rPr>
          <w:rFonts w:ascii="Arial" w:hAnsi="Arial" w:cs="Arial"/>
          <w:color w:val="000000"/>
          <w:sz w:val="20"/>
          <w:lang w:eastAsia="en-AU"/>
        </w:rPr>
        <w:t xml:space="preserve"> from your community legal centre or Legal Aid.</w:t>
      </w:r>
    </w:p>
    <w:p w14:paraId="59808DD4" w14:textId="77777777" w:rsidR="00BD2219" w:rsidRPr="008325DE" w:rsidRDefault="00BD2219" w:rsidP="00BD2219">
      <w:pPr>
        <w:tabs>
          <w:tab w:val="right" w:pos="1021"/>
        </w:tabs>
        <w:spacing w:before="180"/>
        <w:ind w:left="1134" w:hanging="1134"/>
        <w:rPr>
          <w:rFonts w:ascii="Arial" w:hAnsi="Arial" w:cs="Arial"/>
          <w:sz w:val="20"/>
          <w:lang w:eastAsia="en-AU"/>
        </w:rPr>
      </w:pPr>
      <w:r w:rsidRPr="008325DE">
        <w:rPr>
          <w:rFonts w:ascii="Arial" w:hAnsi="Arial" w:cs="Arial"/>
          <w:sz w:val="20"/>
          <w:lang w:eastAsia="en-AU"/>
        </w:rPr>
        <w:tab/>
      </w:r>
      <w:r w:rsidRPr="008325DE">
        <w:rPr>
          <w:rFonts w:ascii="Arial" w:hAnsi="Arial" w:cs="Arial"/>
          <w:sz w:val="20"/>
          <w:lang w:eastAsia="en-AU"/>
        </w:rPr>
        <w:tab/>
        <w:t>You can also contact ASIC, the regulator, for information on 1300 300 630 or through ASIC’s website at http://www.asic.gov.au.</w:t>
      </w:r>
    </w:p>
    <w:p w14:paraId="33CDDEF9" w14:textId="77777777" w:rsidR="00BD2219" w:rsidRPr="008325DE" w:rsidRDefault="00BD2219" w:rsidP="00D47A08">
      <w:pPr>
        <w:keepNext/>
        <w:keepLines/>
        <w:spacing w:before="120" w:line="260" w:lineRule="atLeast"/>
        <w:rPr>
          <w:rFonts w:ascii="Arial" w:hAnsi="Arial" w:cs="Arial"/>
          <w:bCs/>
          <w:color w:val="000000"/>
          <w:sz w:val="20"/>
        </w:rPr>
      </w:pPr>
      <w:r w:rsidRPr="008325DE">
        <w:rPr>
          <w:rFonts w:ascii="Arial" w:hAnsi="Arial" w:cs="Arial"/>
          <w:b/>
          <w:color w:val="000000"/>
          <w:sz w:val="20"/>
        </w:rPr>
        <w:t>Insurance</w:t>
      </w:r>
    </w:p>
    <w:p w14:paraId="7BEFD1F1" w14:textId="77777777" w:rsidR="00BD2219" w:rsidRPr="008325DE" w:rsidRDefault="00BD2219" w:rsidP="00BD2219">
      <w:pPr>
        <w:keepNext/>
        <w:keepLines/>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tab/>
        <w:t>10</w:t>
      </w:r>
      <w:r w:rsidRPr="008325DE">
        <w:rPr>
          <w:rFonts w:ascii="Arial" w:hAnsi="Arial" w:cs="Arial"/>
          <w:b/>
          <w:color w:val="000000"/>
          <w:sz w:val="20"/>
        </w:rPr>
        <w:tab/>
        <w:t>Do I have to take out insurance?</w:t>
      </w:r>
    </w:p>
    <w:p w14:paraId="3A560270"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 xml:space="preserve">Your credit provider can insist you take out or pay the cost of types of insurance specifically allowed by law. These are compulsory </w:t>
      </w:r>
      <w:proofErr w:type="gramStart"/>
      <w:r w:rsidRPr="008325DE">
        <w:rPr>
          <w:rFonts w:ascii="Arial" w:hAnsi="Arial" w:cs="Arial"/>
          <w:color w:val="000000"/>
          <w:sz w:val="20"/>
        </w:rPr>
        <w:t>third party</w:t>
      </w:r>
      <w:proofErr w:type="gramEnd"/>
      <w:r w:rsidRPr="008325DE">
        <w:rPr>
          <w:rFonts w:ascii="Arial" w:hAnsi="Arial" w:cs="Arial"/>
          <w:color w:val="000000"/>
          <w:sz w:val="20"/>
        </w:rPr>
        <w:t xml:space="preserve"> personal injury insurance, mortgage indemnity insurance or insurance over property covered by any mortgage. Otherwise, you can decide if you want to take out insurance or not. If you take out insurance, the credit provider </w:t>
      </w:r>
      <w:proofErr w:type="spellStart"/>
      <w:r w:rsidRPr="008325DE">
        <w:rPr>
          <w:rFonts w:ascii="Arial" w:hAnsi="Arial" w:cs="Arial"/>
          <w:color w:val="000000"/>
          <w:sz w:val="20"/>
        </w:rPr>
        <w:t>can not</w:t>
      </w:r>
      <w:proofErr w:type="spellEnd"/>
      <w:r w:rsidRPr="008325DE">
        <w:rPr>
          <w:rFonts w:ascii="Arial" w:hAnsi="Arial" w:cs="Arial"/>
          <w:color w:val="000000"/>
          <w:sz w:val="20"/>
        </w:rPr>
        <w:t xml:space="preserve"> insist that you use any </w:t>
      </w:r>
      <w:proofErr w:type="gramStart"/>
      <w:r w:rsidRPr="008325DE">
        <w:rPr>
          <w:rFonts w:ascii="Arial" w:hAnsi="Arial" w:cs="Arial"/>
          <w:color w:val="000000"/>
          <w:sz w:val="20"/>
        </w:rPr>
        <w:t>particular insurance</w:t>
      </w:r>
      <w:proofErr w:type="gramEnd"/>
      <w:r w:rsidRPr="008325DE">
        <w:rPr>
          <w:rFonts w:ascii="Arial" w:hAnsi="Arial" w:cs="Arial"/>
          <w:color w:val="000000"/>
          <w:sz w:val="20"/>
        </w:rPr>
        <w:t xml:space="preserve"> company.</w:t>
      </w:r>
    </w:p>
    <w:p w14:paraId="10A84E25" w14:textId="77777777" w:rsidR="00BD2219" w:rsidRPr="008325DE" w:rsidRDefault="00BD2219" w:rsidP="00BD2219">
      <w:pPr>
        <w:keepNext/>
        <w:keepLines/>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tab/>
        <w:t>11</w:t>
      </w:r>
      <w:r w:rsidRPr="008325DE">
        <w:rPr>
          <w:rFonts w:ascii="Arial" w:hAnsi="Arial" w:cs="Arial"/>
          <w:b/>
          <w:color w:val="000000"/>
          <w:sz w:val="20"/>
        </w:rPr>
        <w:tab/>
        <w:t>Will I get details of my insurance cover?</w:t>
      </w:r>
    </w:p>
    <w:p w14:paraId="23CA918C"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Yes, if you have taken out insurance over mortgaged property or consumer credit insurance and the premium is financed by your credit provider. In that case the insurer must give you a copy of the policy within 14 days after the insurer has accepted the insurance proposal.</w:t>
      </w:r>
    </w:p>
    <w:p w14:paraId="2D3E72DD"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Also, if you acquire an interest in any such insurance policy which is taken out by your credit provider then, within 14 days of that happening, your credit provider must ensure you have a written notice of the particulars of that insurance.</w:t>
      </w:r>
    </w:p>
    <w:p w14:paraId="4FC95B4E"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You can always ask the insurer for details of your insurance contract. If you ask in writing, your insurer must give you a statement containing all the provisions of the contract.</w:t>
      </w:r>
    </w:p>
    <w:p w14:paraId="7AC0A310" w14:textId="77777777" w:rsidR="00BD2219" w:rsidRPr="008325DE" w:rsidRDefault="00BD2219" w:rsidP="00BD2219">
      <w:pPr>
        <w:keepNext/>
        <w:keepLines/>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tab/>
        <w:t>12</w:t>
      </w:r>
      <w:r w:rsidRPr="008325DE">
        <w:rPr>
          <w:rFonts w:ascii="Arial" w:hAnsi="Arial" w:cs="Arial"/>
          <w:b/>
          <w:color w:val="000000"/>
          <w:sz w:val="20"/>
        </w:rPr>
        <w:tab/>
        <w:t>If the insurer does not accept my proposal, will I be told?</w:t>
      </w:r>
    </w:p>
    <w:p w14:paraId="4B3C93F3"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Yes, if the insurance was to be financed by the credit contract. The insurer will inform you if the proposal is rejected.</w:t>
      </w:r>
    </w:p>
    <w:p w14:paraId="6E04A3EC" w14:textId="77777777" w:rsidR="00BD2219" w:rsidRPr="008325DE" w:rsidRDefault="00BD2219" w:rsidP="00BD2219">
      <w:pPr>
        <w:keepNext/>
        <w:keepLines/>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tab/>
        <w:t>13</w:t>
      </w:r>
      <w:r w:rsidRPr="008325DE">
        <w:rPr>
          <w:rFonts w:ascii="Arial" w:hAnsi="Arial" w:cs="Arial"/>
          <w:b/>
          <w:color w:val="000000"/>
          <w:sz w:val="20"/>
        </w:rPr>
        <w:tab/>
        <w:t>In that case, what happens to the premiums?</w:t>
      </w:r>
    </w:p>
    <w:p w14:paraId="43117BFC"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Your credit provider must give you a refund or credit unless the insurance is to be arranged with another insurer.</w:t>
      </w:r>
    </w:p>
    <w:p w14:paraId="10CE5814" w14:textId="77777777" w:rsidR="00BD2219" w:rsidRPr="008325DE" w:rsidRDefault="00BD2219" w:rsidP="00BD2219">
      <w:pPr>
        <w:keepNext/>
        <w:keepLines/>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tab/>
        <w:t>14</w:t>
      </w:r>
      <w:r w:rsidRPr="008325DE">
        <w:rPr>
          <w:rFonts w:ascii="Arial" w:hAnsi="Arial" w:cs="Arial"/>
          <w:b/>
          <w:color w:val="000000"/>
          <w:sz w:val="20"/>
        </w:rPr>
        <w:tab/>
        <w:t>What happens if my credit contract ends before any insurance contract over mortgaged property?</w:t>
      </w:r>
    </w:p>
    <w:p w14:paraId="5715AF76"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You can end the insurance contract and get a proportionate rebate of any premium from the insurer.</w:t>
      </w:r>
    </w:p>
    <w:p w14:paraId="75F9248B" w14:textId="77777777" w:rsidR="00BD2219" w:rsidRPr="008325DE" w:rsidRDefault="00BD2219" w:rsidP="00BD2219">
      <w:pPr>
        <w:keepNext/>
        <w:keepLines/>
        <w:spacing w:before="360" w:line="260" w:lineRule="atLeast"/>
        <w:rPr>
          <w:rFonts w:ascii="Arial" w:hAnsi="Arial" w:cs="Arial"/>
          <w:bCs/>
          <w:color w:val="000000"/>
          <w:sz w:val="20"/>
        </w:rPr>
      </w:pPr>
      <w:r w:rsidRPr="008325DE">
        <w:rPr>
          <w:rFonts w:ascii="Arial" w:hAnsi="Arial" w:cs="Arial"/>
          <w:b/>
          <w:color w:val="000000"/>
          <w:sz w:val="20"/>
        </w:rPr>
        <w:t>Mortgages</w:t>
      </w:r>
    </w:p>
    <w:p w14:paraId="71FBF12A" w14:textId="77777777" w:rsidR="00BD2219" w:rsidRPr="008325DE" w:rsidRDefault="00BD2219" w:rsidP="00BD2219">
      <w:pPr>
        <w:keepNext/>
        <w:keepLines/>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tab/>
        <w:t>15</w:t>
      </w:r>
      <w:r w:rsidRPr="008325DE">
        <w:rPr>
          <w:rFonts w:ascii="Arial" w:hAnsi="Arial" w:cs="Arial"/>
          <w:b/>
          <w:color w:val="000000"/>
          <w:sz w:val="20"/>
        </w:rPr>
        <w:tab/>
        <w:t xml:space="preserve">If my contract says I </w:t>
      </w:r>
      <w:proofErr w:type="gramStart"/>
      <w:r w:rsidRPr="008325DE">
        <w:rPr>
          <w:rFonts w:ascii="Arial" w:hAnsi="Arial" w:cs="Arial"/>
          <w:b/>
          <w:color w:val="000000"/>
          <w:sz w:val="20"/>
        </w:rPr>
        <w:t>have to</w:t>
      </w:r>
      <w:proofErr w:type="gramEnd"/>
      <w:r w:rsidRPr="008325DE">
        <w:rPr>
          <w:rFonts w:ascii="Arial" w:hAnsi="Arial" w:cs="Arial"/>
          <w:b/>
          <w:color w:val="000000"/>
          <w:sz w:val="20"/>
        </w:rPr>
        <w:t xml:space="preserve"> give a mortgage, what does this mean?</w:t>
      </w:r>
    </w:p>
    <w:p w14:paraId="695FBE15"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 xml:space="preserve">A mortgage means that you give your credit provider certain rights over any property you mortgage. If you default under your contract, you can lose that </w:t>
      </w:r>
      <w:proofErr w:type="gramStart"/>
      <w:r w:rsidRPr="008325DE">
        <w:rPr>
          <w:rFonts w:ascii="Arial" w:hAnsi="Arial" w:cs="Arial"/>
          <w:color w:val="000000"/>
          <w:sz w:val="20"/>
        </w:rPr>
        <w:t>property</w:t>
      </w:r>
      <w:proofErr w:type="gramEnd"/>
      <w:r w:rsidRPr="008325DE">
        <w:rPr>
          <w:rFonts w:ascii="Arial" w:hAnsi="Arial" w:cs="Arial"/>
          <w:color w:val="000000"/>
          <w:sz w:val="20"/>
        </w:rPr>
        <w:t xml:space="preserve"> and you might still owe money to the credit provider.</w:t>
      </w:r>
    </w:p>
    <w:p w14:paraId="190C2624" w14:textId="77777777" w:rsidR="00BD2219" w:rsidRPr="008325DE" w:rsidRDefault="00BD2219" w:rsidP="00BD2219">
      <w:pPr>
        <w:keepNext/>
        <w:keepLines/>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lastRenderedPageBreak/>
        <w:tab/>
        <w:t>16</w:t>
      </w:r>
      <w:r w:rsidRPr="008325DE">
        <w:rPr>
          <w:rFonts w:ascii="Arial" w:hAnsi="Arial" w:cs="Arial"/>
          <w:b/>
          <w:color w:val="000000"/>
          <w:sz w:val="20"/>
        </w:rPr>
        <w:tab/>
        <w:t>Should I get a copy of my mortgage?</w:t>
      </w:r>
    </w:p>
    <w:p w14:paraId="021FE5E2"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 xml:space="preserve">Yes. It can be part of your credit contract or, if it is a separate document, you will be given a copy of the mortgage within 14 days after your mortgage is </w:t>
      </w:r>
      <w:proofErr w:type="gramStart"/>
      <w:r w:rsidRPr="008325DE">
        <w:rPr>
          <w:rFonts w:ascii="Arial" w:hAnsi="Arial" w:cs="Arial"/>
          <w:color w:val="000000"/>
          <w:sz w:val="20"/>
        </w:rPr>
        <w:t>entered into</w:t>
      </w:r>
      <w:proofErr w:type="gramEnd"/>
      <w:r w:rsidRPr="008325DE">
        <w:rPr>
          <w:rFonts w:ascii="Arial" w:hAnsi="Arial" w:cs="Arial"/>
          <w:color w:val="000000"/>
          <w:sz w:val="20"/>
        </w:rPr>
        <w:t>.</w:t>
      </w:r>
    </w:p>
    <w:p w14:paraId="1CC2C86D"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However, you need not be given a copy if the credit provider has previously given you a copy of the mortgage document to keep.</w:t>
      </w:r>
    </w:p>
    <w:p w14:paraId="778FAF59" w14:textId="77777777" w:rsidR="00BD2219" w:rsidRPr="008325DE" w:rsidRDefault="00BD2219" w:rsidP="00BD2219">
      <w:pPr>
        <w:keepNext/>
        <w:keepLines/>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tab/>
        <w:t>17</w:t>
      </w:r>
      <w:r w:rsidRPr="008325DE">
        <w:rPr>
          <w:rFonts w:ascii="Arial" w:hAnsi="Arial" w:cs="Arial"/>
          <w:b/>
          <w:color w:val="000000"/>
          <w:sz w:val="20"/>
        </w:rPr>
        <w:tab/>
        <w:t>Is there anything that I am not allowed to do with the property I have mortgaged?</w:t>
      </w:r>
    </w:p>
    <w:p w14:paraId="5E46F18D"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 xml:space="preserve">The law says you </w:t>
      </w:r>
      <w:proofErr w:type="spellStart"/>
      <w:r w:rsidRPr="008325DE">
        <w:rPr>
          <w:rFonts w:ascii="Arial" w:hAnsi="Arial" w:cs="Arial"/>
          <w:color w:val="000000"/>
          <w:sz w:val="20"/>
        </w:rPr>
        <w:t>can not</w:t>
      </w:r>
      <w:proofErr w:type="spellEnd"/>
      <w:r w:rsidRPr="008325DE">
        <w:rPr>
          <w:rFonts w:ascii="Arial" w:hAnsi="Arial" w:cs="Arial"/>
          <w:color w:val="000000"/>
          <w:sz w:val="20"/>
        </w:rPr>
        <w:t xml:space="preserve"> assign or dispose of the property unless you have your credit provider’s, or the court’s, permission. You must also look after the property. Read the mortgage document as well. It will usually have other terms and conditions about what you can or </w:t>
      </w:r>
      <w:proofErr w:type="spellStart"/>
      <w:r w:rsidRPr="008325DE">
        <w:rPr>
          <w:rFonts w:ascii="Arial" w:hAnsi="Arial" w:cs="Arial"/>
          <w:color w:val="000000"/>
          <w:sz w:val="20"/>
        </w:rPr>
        <w:t>can not</w:t>
      </w:r>
      <w:proofErr w:type="spellEnd"/>
      <w:r w:rsidRPr="008325DE">
        <w:rPr>
          <w:rFonts w:ascii="Arial" w:hAnsi="Arial" w:cs="Arial"/>
          <w:color w:val="000000"/>
          <w:sz w:val="20"/>
        </w:rPr>
        <w:t xml:space="preserve"> do with the property.</w:t>
      </w:r>
    </w:p>
    <w:p w14:paraId="62AD90C0" w14:textId="77777777" w:rsidR="00BD2219" w:rsidRPr="008325DE" w:rsidRDefault="00BD2219" w:rsidP="00BD2219">
      <w:pPr>
        <w:keepNext/>
        <w:keepLines/>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tab/>
        <w:t>18</w:t>
      </w:r>
      <w:r w:rsidRPr="008325DE">
        <w:rPr>
          <w:rFonts w:ascii="Arial" w:hAnsi="Arial" w:cs="Arial"/>
          <w:b/>
          <w:color w:val="000000"/>
          <w:sz w:val="20"/>
        </w:rPr>
        <w:tab/>
        <w:t xml:space="preserve">What can I do if I find that I </w:t>
      </w:r>
      <w:proofErr w:type="spellStart"/>
      <w:r w:rsidRPr="008325DE">
        <w:rPr>
          <w:rFonts w:ascii="Arial" w:hAnsi="Arial" w:cs="Arial"/>
          <w:b/>
          <w:color w:val="000000"/>
          <w:sz w:val="20"/>
        </w:rPr>
        <w:t>can not</w:t>
      </w:r>
      <w:proofErr w:type="spellEnd"/>
      <w:r w:rsidRPr="008325DE">
        <w:rPr>
          <w:rFonts w:ascii="Arial" w:hAnsi="Arial" w:cs="Arial"/>
          <w:b/>
          <w:color w:val="000000"/>
          <w:sz w:val="20"/>
        </w:rPr>
        <w:t xml:space="preserve"> afford my repayments and there is a mortgage over property?</w:t>
      </w:r>
    </w:p>
    <w:p w14:paraId="3797107C"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See the answers to questions 22 and 23.</w:t>
      </w:r>
    </w:p>
    <w:p w14:paraId="39602CC1"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r>
      <w:proofErr w:type="gramStart"/>
      <w:r w:rsidRPr="008325DE">
        <w:rPr>
          <w:rFonts w:ascii="Arial" w:hAnsi="Arial" w:cs="Arial"/>
          <w:color w:val="000000"/>
          <w:sz w:val="20"/>
        </w:rPr>
        <w:t>Otherwise</w:t>
      </w:r>
      <w:proofErr w:type="gramEnd"/>
      <w:r w:rsidRPr="008325DE">
        <w:rPr>
          <w:rFonts w:ascii="Arial" w:hAnsi="Arial" w:cs="Arial"/>
          <w:color w:val="000000"/>
          <w:sz w:val="20"/>
        </w:rPr>
        <w:t xml:space="preserve"> you may—</w:t>
      </w:r>
    </w:p>
    <w:p w14:paraId="39A1BB6F" w14:textId="77777777" w:rsidR="00BD2219" w:rsidRPr="008325DE" w:rsidRDefault="00BD2219" w:rsidP="00BD2219">
      <w:pPr>
        <w:numPr>
          <w:ilvl w:val="0"/>
          <w:numId w:val="5"/>
        </w:numPr>
        <w:tabs>
          <w:tab w:val="clear" w:pos="720"/>
        </w:tabs>
        <w:spacing w:before="120" w:line="260" w:lineRule="exact"/>
        <w:ind w:left="1440" w:hanging="480"/>
        <w:rPr>
          <w:rFonts w:ascii="Arial" w:hAnsi="Arial" w:cs="Arial"/>
          <w:color w:val="000000"/>
          <w:sz w:val="20"/>
        </w:rPr>
      </w:pPr>
      <w:r w:rsidRPr="008325DE">
        <w:rPr>
          <w:rFonts w:ascii="Arial" w:hAnsi="Arial" w:cs="Arial"/>
          <w:color w:val="000000"/>
          <w:sz w:val="20"/>
        </w:rPr>
        <w:t xml:space="preserve">if the mortgaged property is goods — give the property back to your credit provider, together with a letter saying you want the credit provider to sell the property for </w:t>
      </w:r>
      <w:proofErr w:type="gramStart"/>
      <w:r w:rsidRPr="008325DE">
        <w:rPr>
          <w:rFonts w:ascii="Arial" w:hAnsi="Arial" w:cs="Arial"/>
          <w:color w:val="000000"/>
          <w:sz w:val="20"/>
        </w:rPr>
        <w:t>you;</w:t>
      </w:r>
      <w:proofErr w:type="gramEnd"/>
    </w:p>
    <w:p w14:paraId="0CA06A91" w14:textId="77777777" w:rsidR="00BD2219" w:rsidRPr="008325DE" w:rsidRDefault="00BD2219" w:rsidP="00BD2219">
      <w:pPr>
        <w:numPr>
          <w:ilvl w:val="0"/>
          <w:numId w:val="5"/>
        </w:numPr>
        <w:tabs>
          <w:tab w:val="clear" w:pos="720"/>
        </w:tabs>
        <w:spacing w:before="120" w:line="260" w:lineRule="exact"/>
        <w:ind w:left="1440" w:hanging="480"/>
        <w:rPr>
          <w:rFonts w:ascii="Arial" w:hAnsi="Arial" w:cs="Arial"/>
          <w:color w:val="000000"/>
          <w:sz w:val="20"/>
        </w:rPr>
      </w:pPr>
      <w:r w:rsidRPr="008325DE">
        <w:rPr>
          <w:rFonts w:ascii="Arial" w:hAnsi="Arial" w:cs="Arial"/>
          <w:color w:val="000000"/>
          <w:sz w:val="20"/>
        </w:rPr>
        <w:t xml:space="preserve">sell the property, but only if your credit provider gives permission </w:t>
      </w:r>
      <w:proofErr w:type="gramStart"/>
      <w:r w:rsidRPr="008325DE">
        <w:rPr>
          <w:rFonts w:ascii="Arial" w:hAnsi="Arial" w:cs="Arial"/>
          <w:color w:val="000000"/>
          <w:sz w:val="20"/>
        </w:rPr>
        <w:t>first;</w:t>
      </w:r>
      <w:proofErr w:type="gramEnd"/>
    </w:p>
    <w:p w14:paraId="0124FCF8" w14:textId="77777777" w:rsidR="00BD2219" w:rsidRPr="008325DE" w:rsidRDefault="00BD2219" w:rsidP="00BD2219">
      <w:pPr>
        <w:tabs>
          <w:tab w:val="right" w:pos="567"/>
        </w:tabs>
        <w:spacing w:before="180" w:line="260" w:lineRule="exact"/>
        <w:ind w:left="964" w:firstLine="29"/>
        <w:rPr>
          <w:rFonts w:ascii="Arial" w:hAnsi="Arial" w:cs="Arial"/>
          <w:color w:val="000000"/>
          <w:sz w:val="20"/>
        </w:rPr>
      </w:pPr>
      <w:r w:rsidRPr="008325DE">
        <w:rPr>
          <w:rFonts w:ascii="Arial" w:hAnsi="Arial" w:cs="Arial"/>
          <w:color w:val="000000"/>
          <w:sz w:val="20"/>
        </w:rPr>
        <w:t>OR</w:t>
      </w:r>
    </w:p>
    <w:p w14:paraId="030963BB" w14:textId="77777777" w:rsidR="00BD2219" w:rsidRPr="008325DE" w:rsidRDefault="00BD2219" w:rsidP="00BD2219">
      <w:pPr>
        <w:numPr>
          <w:ilvl w:val="0"/>
          <w:numId w:val="5"/>
        </w:numPr>
        <w:tabs>
          <w:tab w:val="clear" w:pos="720"/>
        </w:tabs>
        <w:spacing w:before="120" w:line="260" w:lineRule="exact"/>
        <w:ind w:left="1440" w:hanging="480"/>
        <w:rPr>
          <w:rFonts w:ascii="Arial" w:hAnsi="Arial" w:cs="Arial"/>
          <w:color w:val="000000"/>
          <w:sz w:val="20"/>
        </w:rPr>
      </w:pPr>
      <w:r w:rsidRPr="008325DE">
        <w:rPr>
          <w:rFonts w:ascii="Arial" w:hAnsi="Arial" w:cs="Arial"/>
          <w:color w:val="000000"/>
          <w:sz w:val="20"/>
        </w:rPr>
        <w:t>give the property to someone who may then take over the repayments, but only if your credit provider gives permission first.</w:t>
      </w:r>
    </w:p>
    <w:p w14:paraId="1A43A1CD"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 xml:space="preserve">If your credit provider won’t give permission, you can contact </w:t>
      </w:r>
      <w:r w:rsidRPr="008325DE">
        <w:rPr>
          <w:rFonts w:ascii="Arial" w:hAnsi="Arial" w:cs="Arial"/>
          <w:sz w:val="20"/>
        </w:rPr>
        <w:t>the AFCA scheme</w:t>
      </w:r>
      <w:r w:rsidRPr="008325DE">
        <w:rPr>
          <w:rFonts w:ascii="Arial" w:hAnsi="Arial" w:cs="Arial"/>
          <w:color w:val="000000"/>
          <w:sz w:val="20"/>
        </w:rPr>
        <w:t xml:space="preserve"> for help.</w:t>
      </w:r>
    </w:p>
    <w:p w14:paraId="2FA30289"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If you have a guarantor, talk to the guarantor who may be able to help you.</w:t>
      </w:r>
    </w:p>
    <w:p w14:paraId="1BA510C9"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You should understand that you may owe money to your credit provider even after the mortgaged property is sold.</w:t>
      </w:r>
    </w:p>
    <w:p w14:paraId="2681A408" w14:textId="77777777" w:rsidR="00BD2219" w:rsidRPr="008325DE" w:rsidRDefault="00BD2219" w:rsidP="00BD2219">
      <w:pPr>
        <w:keepNext/>
        <w:keepLines/>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tab/>
        <w:t>19</w:t>
      </w:r>
      <w:r w:rsidRPr="008325DE">
        <w:rPr>
          <w:rFonts w:ascii="Arial" w:hAnsi="Arial" w:cs="Arial"/>
          <w:b/>
          <w:color w:val="000000"/>
          <w:sz w:val="20"/>
        </w:rPr>
        <w:tab/>
        <w:t>Can my credit provider take or sell the mortgaged property?</w:t>
      </w:r>
    </w:p>
    <w:p w14:paraId="567EA128"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 xml:space="preserve">Yes, if you have not carried out </w:t>
      </w:r>
      <w:proofErr w:type="gramStart"/>
      <w:r w:rsidRPr="008325DE">
        <w:rPr>
          <w:rFonts w:ascii="Arial" w:hAnsi="Arial" w:cs="Arial"/>
          <w:color w:val="000000"/>
          <w:sz w:val="20"/>
        </w:rPr>
        <w:t>all of</w:t>
      </w:r>
      <w:proofErr w:type="gramEnd"/>
      <w:r w:rsidRPr="008325DE">
        <w:rPr>
          <w:rFonts w:ascii="Arial" w:hAnsi="Arial" w:cs="Arial"/>
          <w:color w:val="000000"/>
          <w:sz w:val="20"/>
        </w:rPr>
        <w:t xml:space="preserve"> your obligations under your contract.</w:t>
      </w:r>
    </w:p>
    <w:p w14:paraId="52F96059" w14:textId="77777777" w:rsidR="00BD2219" w:rsidRPr="008325DE" w:rsidRDefault="00BD2219" w:rsidP="00D47A08">
      <w:pPr>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tab/>
        <w:t>20</w:t>
      </w:r>
      <w:r w:rsidRPr="008325DE">
        <w:rPr>
          <w:rFonts w:ascii="Arial" w:hAnsi="Arial" w:cs="Arial"/>
          <w:b/>
          <w:color w:val="000000"/>
          <w:sz w:val="20"/>
        </w:rPr>
        <w:tab/>
        <w:t>If my credit provider writes asking me where the mortgaged goods are, do I have to say where they are?</w:t>
      </w:r>
    </w:p>
    <w:p w14:paraId="43F20C33" w14:textId="77777777" w:rsidR="00BD2219" w:rsidRPr="008325DE" w:rsidRDefault="00BD2219" w:rsidP="00D47A08">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 xml:space="preserve">Yes. You have 7 days after receiving your credit provider’s request to tell your credit provider. If you do not have the </w:t>
      </w:r>
      <w:proofErr w:type="gramStart"/>
      <w:r w:rsidRPr="008325DE">
        <w:rPr>
          <w:rFonts w:ascii="Arial" w:hAnsi="Arial" w:cs="Arial"/>
          <w:color w:val="000000"/>
          <w:sz w:val="20"/>
        </w:rPr>
        <w:t>goods</w:t>
      </w:r>
      <w:proofErr w:type="gramEnd"/>
      <w:r w:rsidRPr="008325DE">
        <w:rPr>
          <w:rFonts w:ascii="Arial" w:hAnsi="Arial" w:cs="Arial"/>
          <w:color w:val="000000"/>
          <w:sz w:val="20"/>
        </w:rPr>
        <w:t xml:space="preserve"> you must give your credit provider all the information you have so they can be traced.</w:t>
      </w:r>
    </w:p>
    <w:p w14:paraId="37CAE083" w14:textId="77777777" w:rsidR="00BD2219" w:rsidRPr="008325DE" w:rsidRDefault="00BD2219" w:rsidP="00D47A08">
      <w:pPr>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tab/>
        <w:t>21</w:t>
      </w:r>
      <w:r w:rsidRPr="008325DE">
        <w:rPr>
          <w:rFonts w:ascii="Arial" w:hAnsi="Arial" w:cs="Arial"/>
          <w:b/>
          <w:color w:val="000000"/>
          <w:sz w:val="20"/>
        </w:rPr>
        <w:tab/>
        <w:t>When can my credit provider or its agent come into a residence to take possession of mortgaged goods?</w:t>
      </w:r>
    </w:p>
    <w:p w14:paraId="7D13CF36" w14:textId="77777777" w:rsidR="00BD2219" w:rsidRPr="008325DE" w:rsidRDefault="00BD2219" w:rsidP="00D47A08">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lastRenderedPageBreak/>
        <w:tab/>
      </w:r>
      <w:r w:rsidRPr="008325DE">
        <w:rPr>
          <w:rFonts w:ascii="Arial" w:hAnsi="Arial" w:cs="Arial"/>
          <w:color w:val="000000"/>
          <w:sz w:val="20"/>
        </w:rPr>
        <w:tab/>
        <w:t>Your credit provider can only do so if it has the court’s approval or the written consent of the occupier which is given after the occupier is informed in writing of the relevant section in the National Credit Code.</w:t>
      </w:r>
    </w:p>
    <w:p w14:paraId="7C0151B6" w14:textId="77777777" w:rsidR="00BD2219" w:rsidRPr="008325DE" w:rsidRDefault="00BD2219" w:rsidP="00D47A08">
      <w:pPr>
        <w:spacing w:before="120" w:line="260" w:lineRule="atLeast"/>
        <w:rPr>
          <w:rFonts w:ascii="Arial" w:hAnsi="Arial" w:cs="Arial"/>
          <w:bCs/>
          <w:color w:val="000000"/>
          <w:sz w:val="20"/>
        </w:rPr>
      </w:pPr>
      <w:r w:rsidRPr="008325DE">
        <w:rPr>
          <w:rFonts w:ascii="Arial" w:hAnsi="Arial" w:cs="Arial"/>
          <w:b/>
          <w:color w:val="000000"/>
          <w:sz w:val="20"/>
        </w:rPr>
        <w:t>General</w:t>
      </w:r>
    </w:p>
    <w:p w14:paraId="59A8A023" w14:textId="77777777" w:rsidR="00BD2219" w:rsidRPr="008325DE" w:rsidRDefault="00BD2219" w:rsidP="00D47A08">
      <w:pPr>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tab/>
        <w:t>22</w:t>
      </w:r>
      <w:r w:rsidRPr="008325DE">
        <w:rPr>
          <w:rFonts w:ascii="Arial" w:hAnsi="Arial" w:cs="Arial"/>
          <w:b/>
          <w:color w:val="000000"/>
          <w:sz w:val="20"/>
        </w:rPr>
        <w:tab/>
        <w:t xml:space="preserve">What do I do if I </w:t>
      </w:r>
      <w:proofErr w:type="spellStart"/>
      <w:r w:rsidRPr="008325DE">
        <w:rPr>
          <w:rFonts w:ascii="Arial" w:hAnsi="Arial" w:cs="Arial"/>
          <w:b/>
          <w:color w:val="000000"/>
          <w:sz w:val="20"/>
        </w:rPr>
        <w:t>can not</w:t>
      </w:r>
      <w:proofErr w:type="spellEnd"/>
      <w:r w:rsidRPr="008325DE">
        <w:rPr>
          <w:rFonts w:ascii="Arial" w:hAnsi="Arial" w:cs="Arial"/>
          <w:b/>
          <w:color w:val="000000"/>
          <w:sz w:val="20"/>
        </w:rPr>
        <w:t xml:space="preserve"> make a repayment?</w:t>
      </w:r>
    </w:p>
    <w:p w14:paraId="351443A5" w14:textId="77777777" w:rsidR="00BD2219" w:rsidRPr="008325DE" w:rsidRDefault="00BD2219" w:rsidP="00D47A08">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 xml:space="preserve">Get in touch with your credit provider immediately. Discuss the matter and see if you can come to some arrangement. You can ask your credit provider to change your contract in </w:t>
      </w:r>
      <w:proofErr w:type="gramStart"/>
      <w:r w:rsidRPr="008325DE">
        <w:rPr>
          <w:rFonts w:ascii="Arial" w:hAnsi="Arial" w:cs="Arial"/>
          <w:color w:val="000000"/>
          <w:sz w:val="20"/>
        </w:rPr>
        <w:t>a number of</w:t>
      </w:r>
      <w:proofErr w:type="gramEnd"/>
      <w:r w:rsidRPr="008325DE">
        <w:rPr>
          <w:rFonts w:ascii="Arial" w:hAnsi="Arial" w:cs="Arial"/>
          <w:color w:val="000000"/>
          <w:sz w:val="20"/>
        </w:rPr>
        <w:t xml:space="preserve"> ways—</w:t>
      </w:r>
    </w:p>
    <w:p w14:paraId="6573DE1E" w14:textId="77777777" w:rsidR="00BD2219" w:rsidRPr="008325DE" w:rsidRDefault="00BD2219" w:rsidP="00D47A08">
      <w:pPr>
        <w:numPr>
          <w:ilvl w:val="0"/>
          <w:numId w:val="5"/>
        </w:numPr>
        <w:tabs>
          <w:tab w:val="clear" w:pos="720"/>
        </w:tabs>
        <w:spacing w:before="120" w:line="260" w:lineRule="exact"/>
        <w:ind w:left="1440" w:hanging="480"/>
        <w:rPr>
          <w:rFonts w:ascii="Arial" w:hAnsi="Arial" w:cs="Arial"/>
          <w:color w:val="000000"/>
          <w:sz w:val="20"/>
        </w:rPr>
      </w:pPr>
      <w:r w:rsidRPr="008325DE">
        <w:rPr>
          <w:rFonts w:ascii="Arial" w:hAnsi="Arial" w:cs="Arial"/>
          <w:color w:val="000000"/>
          <w:sz w:val="20"/>
        </w:rPr>
        <w:t>to extend the term of your contract and reduce payments; or</w:t>
      </w:r>
    </w:p>
    <w:p w14:paraId="291D0230" w14:textId="77777777" w:rsidR="00BD2219" w:rsidRPr="008325DE" w:rsidRDefault="00BD2219" w:rsidP="00D47A08">
      <w:pPr>
        <w:numPr>
          <w:ilvl w:val="0"/>
          <w:numId w:val="5"/>
        </w:numPr>
        <w:tabs>
          <w:tab w:val="clear" w:pos="720"/>
        </w:tabs>
        <w:spacing w:before="120" w:line="260" w:lineRule="exact"/>
        <w:ind w:left="1440" w:hanging="480"/>
        <w:rPr>
          <w:rFonts w:ascii="Arial" w:hAnsi="Arial" w:cs="Arial"/>
          <w:color w:val="000000"/>
          <w:sz w:val="20"/>
        </w:rPr>
      </w:pPr>
      <w:r w:rsidRPr="008325DE">
        <w:rPr>
          <w:rFonts w:ascii="Arial" w:hAnsi="Arial" w:cs="Arial"/>
          <w:color w:val="000000"/>
          <w:sz w:val="20"/>
        </w:rPr>
        <w:t>to extend the term of your contract and delay payments for a set time; or</w:t>
      </w:r>
    </w:p>
    <w:p w14:paraId="58E9A462" w14:textId="77777777" w:rsidR="00BD2219" w:rsidRPr="008325DE" w:rsidRDefault="00BD2219" w:rsidP="00D47A08">
      <w:pPr>
        <w:numPr>
          <w:ilvl w:val="0"/>
          <w:numId w:val="5"/>
        </w:numPr>
        <w:tabs>
          <w:tab w:val="clear" w:pos="720"/>
        </w:tabs>
        <w:spacing w:before="120" w:line="260" w:lineRule="exact"/>
        <w:ind w:left="1440" w:hanging="480"/>
        <w:rPr>
          <w:rFonts w:ascii="Arial" w:hAnsi="Arial" w:cs="Arial"/>
          <w:color w:val="000000"/>
          <w:sz w:val="20"/>
        </w:rPr>
      </w:pPr>
      <w:r w:rsidRPr="008325DE">
        <w:rPr>
          <w:rFonts w:ascii="Arial" w:hAnsi="Arial" w:cs="Arial"/>
          <w:color w:val="000000"/>
          <w:sz w:val="20"/>
        </w:rPr>
        <w:t>to delay payments for a set time.</w:t>
      </w:r>
    </w:p>
    <w:p w14:paraId="16541F3E" w14:textId="77777777" w:rsidR="00BD2219" w:rsidRPr="008325DE" w:rsidRDefault="00BD2219" w:rsidP="00D47A08">
      <w:pPr>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tab/>
        <w:t>23</w:t>
      </w:r>
      <w:r w:rsidRPr="008325DE">
        <w:rPr>
          <w:rFonts w:ascii="Arial" w:hAnsi="Arial" w:cs="Arial"/>
          <w:b/>
          <w:color w:val="000000"/>
          <w:sz w:val="20"/>
        </w:rPr>
        <w:tab/>
        <w:t xml:space="preserve">What if my credit provider and I </w:t>
      </w:r>
      <w:proofErr w:type="spellStart"/>
      <w:r w:rsidRPr="008325DE">
        <w:rPr>
          <w:rFonts w:ascii="Arial" w:hAnsi="Arial" w:cs="Arial"/>
          <w:b/>
          <w:color w:val="000000"/>
          <w:sz w:val="20"/>
        </w:rPr>
        <w:t>can not</w:t>
      </w:r>
      <w:proofErr w:type="spellEnd"/>
      <w:r w:rsidRPr="008325DE">
        <w:rPr>
          <w:rFonts w:ascii="Arial" w:hAnsi="Arial" w:cs="Arial"/>
          <w:b/>
          <w:color w:val="000000"/>
          <w:sz w:val="20"/>
        </w:rPr>
        <w:t xml:space="preserve"> agree on a suitable arrangement?</w:t>
      </w:r>
    </w:p>
    <w:p w14:paraId="343F469F"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If the credit provider refuses your request to change the repayments, you can ask the credit provider to review this decision if you think it is wrong.</w:t>
      </w:r>
    </w:p>
    <w:p w14:paraId="7A8504F8"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 xml:space="preserve">If the credit provider still refuses your </w:t>
      </w:r>
      <w:proofErr w:type="gramStart"/>
      <w:r w:rsidRPr="008325DE">
        <w:rPr>
          <w:rFonts w:ascii="Arial" w:hAnsi="Arial" w:cs="Arial"/>
          <w:color w:val="000000"/>
          <w:sz w:val="20"/>
        </w:rPr>
        <w:t>request</w:t>
      </w:r>
      <w:proofErr w:type="gramEnd"/>
      <w:r w:rsidRPr="008325DE">
        <w:rPr>
          <w:rFonts w:ascii="Arial" w:hAnsi="Arial" w:cs="Arial"/>
          <w:color w:val="000000"/>
          <w:sz w:val="20"/>
        </w:rPr>
        <w:t xml:space="preserve"> you can complain to the </w:t>
      </w:r>
      <w:r w:rsidRPr="008325DE">
        <w:rPr>
          <w:rFonts w:ascii="Arial" w:hAnsi="Arial" w:cs="Arial"/>
          <w:sz w:val="20"/>
        </w:rPr>
        <w:t>AFCA scheme</w:t>
      </w:r>
      <w:r w:rsidRPr="008325DE">
        <w:rPr>
          <w:rFonts w:ascii="Arial" w:hAnsi="Arial" w:cs="Arial"/>
          <w:color w:val="000000"/>
          <w:sz w:val="20"/>
        </w:rPr>
        <w:t>. Further details about this scheme are set out below in question 25.</w:t>
      </w:r>
    </w:p>
    <w:p w14:paraId="5C1C9BAC" w14:textId="77777777" w:rsidR="00BD2219" w:rsidRPr="008325DE" w:rsidRDefault="00BD2219" w:rsidP="00BD2219">
      <w:pPr>
        <w:keepNext/>
        <w:keepLines/>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tab/>
        <w:t>24</w:t>
      </w:r>
      <w:r w:rsidRPr="008325DE">
        <w:rPr>
          <w:rFonts w:ascii="Arial" w:hAnsi="Arial" w:cs="Arial"/>
          <w:b/>
          <w:color w:val="000000"/>
          <w:sz w:val="20"/>
        </w:rPr>
        <w:tab/>
        <w:t xml:space="preserve">Can my credit provider </w:t>
      </w:r>
      <w:proofErr w:type="gramStart"/>
      <w:r w:rsidRPr="008325DE">
        <w:rPr>
          <w:rFonts w:ascii="Arial" w:hAnsi="Arial" w:cs="Arial"/>
          <w:b/>
          <w:color w:val="000000"/>
          <w:sz w:val="20"/>
        </w:rPr>
        <w:t>take action</w:t>
      </w:r>
      <w:proofErr w:type="gramEnd"/>
      <w:r w:rsidRPr="008325DE">
        <w:rPr>
          <w:rFonts w:ascii="Arial" w:hAnsi="Arial" w:cs="Arial"/>
          <w:b/>
          <w:color w:val="000000"/>
          <w:sz w:val="20"/>
        </w:rPr>
        <w:t xml:space="preserve"> against me?</w:t>
      </w:r>
    </w:p>
    <w:p w14:paraId="508CFFCF"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 xml:space="preserve">Yes, if you are in default under your contract. But the law says that you </w:t>
      </w:r>
      <w:proofErr w:type="spellStart"/>
      <w:r w:rsidRPr="008325DE">
        <w:rPr>
          <w:rFonts w:ascii="Arial" w:hAnsi="Arial" w:cs="Arial"/>
          <w:color w:val="000000"/>
          <w:sz w:val="20"/>
        </w:rPr>
        <w:t>can not</w:t>
      </w:r>
      <w:proofErr w:type="spellEnd"/>
      <w:r w:rsidRPr="008325DE">
        <w:rPr>
          <w:rFonts w:ascii="Arial" w:hAnsi="Arial" w:cs="Arial"/>
          <w:color w:val="000000"/>
          <w:sz w:val="20"/>
        </w:rPr>
        <w:t xml:space="preserve"> be unduly harassed or threatened for repayments. If you think you are being unduly harassed or threatened, contact </w:t>
      </w:r>
      <w:r w:rsidRPr="008325DE">
        <w:rPr>
          <w:rFonts w:ascii="Arial" w:hAnsi="Arial" w:cs="Arial"/>
          <w:sz w:val="20"/>
        </w:rPr>
        <w:t>the AFCA scheme</w:t>
      </w:r>
      <w:r w:rsidRPr="008325DE">
        <w:rPr>
          <w:rFonts w:ascii="Arial" w:hAnsi="Arial" w:cs="Arial"/>
          <w:color w:val="000000"/>
          <w:sz w:val="20"/>
        </w:rPr>
        <w:t xml:space="preserve"> or ASIC, or get legal advice.</w:t>
      </w:r>
    </w:p>
    <w:p w14:paraId="4C3E785F" w14:textId="77777777" w:rsidR="00BD2219" w:rsidRPr="008325DE" w:rsidRDefault="00BD2219" w:rsidP="00BD2219">
      <w:pPr>
        <w:keepNext/>
        <w:keepLines/>
        <w:tabs>
          <w:tab w:val="right" w:pos="600"/>
        </w:tabs>
        <w:spacing w:before="360" w:line="260" w:lineRule="atLeast"/>
        <w:ind w:left="960" w:hanging="960"/>
        <w:rPr>
          <w:rFonts w:ascii="Arial" w:hAnsi="Arial" w:cs="Arial"/>
          <w:b/>
          <w:color w:val="000000"/>
          <w:sz w:val="20"/>
        </w:rPr>
      </w:pPr>
      <w:r w:rsidRPr="008325DE">
        <w:rPr>
          <w:rFonts w:ascii="Arial" w:hAnsi="Arial" w:cs="Arial"/>
          <w:b/>
          <w:color w:val="000000"/>
          <w:sz w:val="20"/>
        </w:rPr>
        <w:tab/>
        <w:t>25</w:t>
      </w:r>
      <w:r w:rsidRPr="008325DE">
        <w:rPr>
          <w:rFonts w:ascii="Arial" w:hAnsi="Arial" w:cs="Arial"/>
          <w:b/>
          <w:color w:val="000000"/>
          <w:sz w:val="20"/>
        </w:rPr>
        <w:tab/>
        <w:t>Do I have any other rights and obligations?</w:t>
      </w:r>
    </w:p>
    <w:p w14:paraId="139CBBFE" w14:textId="77777777" w:rsidR="00BD2219" w:rsidRPr="008325DE" w:rsidRDefault="00BD2219" w:rsidP="00BD2219">
      <w:pPr>
        <w:tabs>
          <w:tab w:val="right" w:pos="567"/>
        </w:tabs>
        <w:spacing w:before="180" w:line="260" w:lineRule="exact"/>
        <w:ind w:left="964" w:hanging="964"/>
        <w:rPr>
          <w:rFonts w:ascii="Arial" w:hAnsi="Arial" w:cs="Arial"/>
          <w:color w:val="000000"/>
          <w:sz w:val="20"/>
        </w:rPr>
      </w:pPr>
      <w:r w:rsidRPr="008325DE">
        <w:rPr>
          <w:rFonts w:ascii="Arial" w:hAnsi="Arial" w:cs="Arial"/>
          <w:color w:val="000000"/>
          <w:sz w:val="20"/>
        </w:rPr>
        <w:tab/>
      </w:r>
      <w:r w:rsidRPr="008325DE">
        <w:rPr>
          <w:rFonts w:ascii="Arial" w:hAnsi="Arial" w:cs="Arial"/>
          <w:color w:val="000000"/>
          <w:sz w:val="20"/>
        </w:rPr>
        <w:tab/>
        <w:t>Yes. The law will give you other rights and obligations. You should also READ YOUR CONTRACT carefully.</w:t>
      </w:r>
    </w:p>
    <w:p w14:paraId="7EE4ACD4" w14:textId="77777777" w:rsidR="00BD2219" w:rsidRPr="008325DE" w:rsidRDefault="00BD2219" w:rsidP="00BD2219">
      <w:pPr>
        <w:tabs>
          <w:tab w:val="right" w:pos="567"/>
        </w:tabs>
        <w:spacing w:before="180" w:line="260" w:lineRule="exact"/>
        <w:ind w:left="964" w:hanging="964"/>
        <w:rPr>
          <w:rFonts w:ascii="Arial" w:hAnsi="Arial" w:cs="Arial"/>
          <w:b/>
          <w:color w:val="000000"/>
          <w:sz w:val="20"/>
        </w:rPr>
      </w:pPr>
      <w:r w:rsidRPr="008325DE">
        <w:rPr>
          <w:rFonts w:ascii="Arial" w:hAnsi="Arial" w:cs="Arial"/>
          <w:color w:val="000000"/>
          <w:sz w:val="20"/>
        </w:rPr>
        <w:tab/>
      </w:r>
      <w:r w:rsidRPr="008325DE">
        <w:rPr>
          <w:rFonts w:ascii="Arial" w:hAnsi="Arial" w:cs="Arial"/>
          <w:color w:val="000000"/>
          <w:sz w:val="20"/>
        </w:rPr>
        <w:tab/>
      </w:r>
      <w:r w:rsidRPr="008325DE">
        <w:rPr>
          <w:rFonts w:ascii="Arial" w:hAnsi="Arial" w:cs="Arial"/>
          <w:b/>
          <w:color w:val="000000"/>
          <w:sz w:val="20"/>
        </w:rPr>
        <w:t>IF YOU HAVE ANY COMPLAINTS ABOUT YOUR CREDIT CONTRACT, OR WANT MORE INFORMATION, CONTACT YOUR CREDIT PROVIDER. YOU MUST ATTEMPT TO RESOLVE YOUR COMPLAINT WITH YOUR CREDIT PROVIDER BEFORE CONTACTING THE AFCA SCHEME. IF YOU HAVE A COMPLAINT WHICH REMAINS UNRESOLVED AFTER SPEAKING TO YOUR CREDIT PROVIDER YOU CAN CONTACT THE AFCA SCHEME OR GET LEGAL ADVICE.</w:t>
      </w:r>
    </w:p>
    <w:p w14:paraId="25C72BA4" w14:textId="77777777" w:rsidR="00BD2219" w:rsidRDefault="00BD2219" w:rsidP="00BD2219">
      <w:pPr>
        <w:keepNext/>
        <w:keepLines/>
        <w:tabs>
          <w:tab w:val="right" w:pos="567"/>
        </w:tabs>
        <w:spacing w:before="180" w:line="260" w:lineRule="exact"/>
        <w:ind w:left="964" w:hanging="964"/>
        <w:rPr>
          <w:rFonts w:ascii="Arial" w:hAnsi="Arial" w:cs="Arial"/>
          <w:b/>
          <w:bCs/>
          <w:color w:val="000000"/>
          <w:sz w:val="20"/>
        </w:rPr>
      </w:pPr>
      <w:r w:rsidRPr="008325DE">
        <w:rPr>
          <w:rFonts w:ascii="Arial" w:hAnsi="Arial" w:cs="Arial"/>
          <w:color w:val="000000"/>
          <w:sz w:val="20"/>
        </w:rPr>
        <w:tab/>
      </w:r>
      <w:r w:rsidRPr="008325DE">
        <w:rPr>
          <w:rFonts w:ascii="Arial" w:hAnsi="Arial" w:cs="Arial"/>
          <w:color w:val="000000"/>
          <w:sz w:val="20"/>
        </w:rPr>
        <w:tab/>
      </w:r>
      <w:r w:rsidRPr="008325DE">
        <w:rPr>
          <w:rFonts w:ascii="Arial" w:hAnsi="Arial" w:cs="Arial"/>
          <w:b/>
          <w:bCs/>
          <w:color w:val="000000"/>
          <w:sz w:val="20"/>
        </w:rPr>
        <w:t xml:space="preserve">THE AFCA SCHEME IS A FREE SERVICE ESTABLISHED TO PROVIDE YOU WITH AN INDEPENDENT MECHANISM TO RESOLVE SPECIFIC COMPLAINTS. </w:t>
      </w:r>
      <w:r w:rsidRPr="008325DE">
        <w:rPr>
          <w:rFonts w:ascii="Arial" w:hAnsi="Arial" w:cs="Arial"/>
          <w:b/>
          <w:sz w:val="20"/>
        </w:rPr>
        <w:t>THE AFCA SCHEME</w:t>
      </w:r>
      <w:r w:rsidRPr="008325DE">
        <w:rPr>
          <w:rFonts w:ascii="Arial" w:hAnsi="Arial" w:cs="Arial"/>
          <w:b/>
          <w:bCs/>
          <w:color w:val="000000"/>
          <w:sz w:val="20"/>
        </w:rPr>
        <w:t xml:space="preserve"> CAN BE CONTACTED AT </w:t>
      </w:r>
    </w:p>
    <w:p w14:paraId="64E1F856" w14:textId="77777777" w:rsidR="00BD2219" w:rsidRPr="00C719CC" w:rsidRDefault="00BD2219" w:rsidP="00BD2219">
      <w:pPr>
        <w:pStyle w:val="Schedulepara"/>
        <w:spacing w:before="0"/>
        <w:rPr>
          <w:rFonts w:ascii="Calibri" w:hAnsi="Calibri" w:cs="Calibri"/>
          <w:color w:val="000000"/>
        </w:rPr>
      </w:pPr>
      <w:r w:rsidRPr="00C719CC">
        <w:rPr>
          <w:rFonts w:ascii="Calibri" w:hAnsi="Calibri" w:cs="Calibri"/>
          <w:color w:val="000000"/>
        </w:rPr>
        <w:tab/>
      </w:r>
      <w:r w:rsidRPr="00C719CC">
        <w:rPr>
          <w:rFonts w:ascii="Calibri" w:hAnsi="Calibri" w:cs="Calibri"/>
          <w:color w:val="000000"/>
        </w:rPr>
        <w:tab/>
      </w:r>
    </w:p>
    <w:p w14:paraId="4C00D934" w14:textId="77777777" w:rsidR="00BD2219" w:rsidRPr="008325DE" w:rsidRDefault="00BD2219" w:rsidP="00BD2219">
      <w:pPr>
        <w:pStyle w:val="Schedulepara"/>
        <w:spacing w:before="0"/>
        <w:ind w:firstLine="29"/>
        <w:rPr>
          <w:rFonts w:ascii="Arial" w:hAnsi="Arial" w:cs="Arial"/>
          <w:color w:val="000000"/>
          <w:sz w:val="20"/>
          <w:szCs w:val="20"/>
        </w:rPr>
      </w:pPr>
      <w:r w:rsidRPr="008325DE">
        <w:rPr>
          <w:rFonts w:ascii="Arial" w:hAnsi="Arial" w:cs="Arial"/>
          <w:color w:val="000000"/>
          <w:sz w:val="20"/>
          <w:szCs w:val="20"/>
        </w:rPr>
        <w:t>Telephone: 1800 931 678</w:t>
      </w:r>
    </w:p>
    <w:p w14:paraId="57997130" w14:textId="77777777" w:rsidR="00BD2219" w:rsidRPr="008325DE" w:rsidRDefault="00BD2219" w:rsidP="00BD2219">
      <w:pPr>
        <w:pStyle w:val="Schedulepara"/>
        <w:spacing w:before="0"/>
        <w:ind w:firstLine="29"/>
        <w:rPr>
          <w:rFonts w:ascii="Arial" w:hAnsi="Arial" w:cs="Arial"/>
          <w:color w:val="000000"/>
          <w:sz w:val="20"/>
          <w:szCs w:val="20"/>
        </w:rPr>
      </w:pPr>
      <w:r w:rsidRPr="008325DE">
        <w:rPr>
          <w:rFonts w:ascii="Arial" w:hAnsi="Arial" w:cs="Arial"/>
          <w:color w:val="000000"/>
          <w:sz w:val="20"/>
          <w:szCs w:val="20"/>
        </w:rPr>
        <w:t>GPO Box 3</w:t>
      </w:r>
    </w:p>
    <w:p w14:paraId="34981B59" w14:textId="77777777" w:rsidR="00BD2219" w:rsidRPr="008325DE" w:rsidRDefault="00BD2219" w:rsidP="00BD2219">
      <w:pPr>
        <w:pStyle w:val="Schedulepara"/>
        <w:spacing w:before="0"/>
        <w:ind w:firstLine="29"/>
        <w:rPr>
          <w:rFonts w:ascii="Arial" w:hAnsi="Arial" w:cs="Arial"/>
          <w:color w:val="000000"/>
          <w:sz w:val="20"/>
          <w:szCs w:val="20"/>
        </w:rPr>
      </w:pPr>
      <w:r w:rsidRPr="008325DE">
        <w:rPr>
          <w:rFonts w:ascii="Arial" w:hAnsi="Arial" w:cs="Arial"/>
          <w:color w:val="000000"/>
          <w:sz w:val="20"/>
          <w:szCs w:val="20"/>
        </w:rPr>
        <w:t>Melbourne VIC 3001</w:t>
      </w:r>
    </w:p>
    <w:p w14:paraId="4A5E082A" w14:textId="77777777" w:rsidR="00BD2219" w:rsidRPr="008325DE" w:rsidRDefault="00BD2219" w:rsidP="00BD2219">
      <w:pPr>
        <w:pStyle w:val="Schedulepara"/>
        <w:spacing w:before="0"/>
        <w:ind w:firstLine="29"/>
        <w:rPr>
          <w:rFonts w:ascii="Arial" w:hAnsi="Arial" w:cs="Arial"/>
          <w:color w:val="000000"/>
          <w:sz w:val="20"/>
          <w:szCs w:val="20"/>
        </w:rPr>
      </w:pPr>
      <w:hyperlink r:id="rId14" w:history="1">
        <w:r w:rsidRPr="008325DE">
          <w:rPr>
            <w:rStyle w:val="Hyperlink"/>
            <w:rFonts w:ascii="Arial" w:hAnsi="Arial" w:cs="Arial"/>
            <w:color w:val="0000FF"/>
            <w:sz w:val="20"/>
            <w:szCs w:val="20"/>
          </w:rPr>
          <w:t>info@afca.org.au</w:t>
        </w:r>
      </w:hyperlink>
      <w:r w:rsidRPr="008325DE">
        <w:rPr>
          <w:rFonts w:ascii="Arial" w:hAnsi="Arial" w:cs="Arial"/>
          <w:color w:val="000000"/>
          <w:sz w:val="20"/>
          <w:szCs w:val="20"/>
        </w:rPr>
        <w:t xml:space="preserve"> </w:t>
      </w:r>
    </w:p>
    <w:p w14:paraId="146BFD24" w14:textId="77777777" w:rsidR="00BD2219" w:rsidRPr="008325DE" w:rsidRDefault="00BD2219" w:rsidP="00BD2219">
      <w:pPr>
        <w:pStyle w:val="Schedulepara"/>
        <w:spacing w:before="0"/>
        <w:ind w:firstLine="29"/>
        <w:rPr>
          <w:rFonts w:ascii="Arial" w:hAnsi="Arial" w:cs="Arial"/>
          <w:color w:val="000000"/>
          <w:sz w:val="20"/>
          <w:szCs w:val="20"/>
        </w:rPr>
      </w:pPr>
      <w:hyperlink r:id="rId15" w:history="1">
        <w:r w:rsidRPr="008325DE">
          <w:rPr>
            <w:rStyle w:val="Hyperlink"/>
            <w:rFonts w:ascii="Arial" w:hAnsi="Arial" w:cs="Arial"/>
            <w:color w:val="0000FF"/>
            <w:sz w:val="20"/>
            <w:szCs w:val="20"/>
          </w:rPr>
          <w:t>www.afca.org.au</w:t>
        </w:r>
      </w:hyperlink>
      <w:r w:rsidRPr="008325DE">
        <w:rPr>
          <w:rFonts w:ascii="Arial" w:hAnsi="Arial" w:cs="Arial"/>
          <w:color w:val="000000"/>
          <w:sz w:val="20"/>
          <w:szCs w:val="20"/>
        </w:rPr>
        <w:t xml:space="preserve"> </w:t>
      </w:r>
    </w:p>
    <w:p w14:paraId="0DDB054E" w14:textId="77777777" w:rsidR="00CD0B50" w:rsidRPr="00D47A08" w:rsidRDefault="00BD2219" w:rsidP="00D47A08">
      <w:pPr>
        <w:tabs>
          <w:tab w:val="right" w:pos="567"/>
        </w:tabs>
        <w:spacing w:before="180" w:line="260" w:lineRule="exact"/>
        <w:ind w:left="964" w:hanging="964"/>
        <w:rPr>
          <w:rFonts w:ascii="Arial" w:hAnsi="Arial" w:cs="Arial"/>
          <w:b/>
          <w:color w:val="000000"/>
          <w:sz w:val="20"/>
        </w:rPr>
      </w:pPr>
      <w:r w:rsidRPr="008325DE">
        <w:rPr>
          <w:rFonts w:ascii="Arial" w:hAnsi="Arial" w:cs="Arial"/>
          <w:b/>
          <w:color w:val="000000"/>
          <w:sz w:val="20"/>
        </w:rPr>
        <w:tab/>
      </w:r>
      <w:r w:rsidRPr="008325DE">
        <w:rPr>
          <w:rFonts w:ascii="Arial" w:hAnsi="Arial" w:cs="Arial"/>
          <w:b/>
          <w:color w:val="000000"/>
          <w:sz w:val="20"/>
        </w:rPr>
        <w:tab/>
        <w:t>PLEASE KEEP THIS INFORMATION STATEMENT. YOU MAY WANT SOME INFORMATION FROM IT AT A LATER DATE.</w:t>
      </w:r>
    </w:p>
    <w:sectPr w:rsidR="00CD0B50" w:rsidRPr="00D47A08" w:rsidSect="00516272">
      <w:pgSz w:w="11907" w:h="16840" w:code="9"/>
      <w:pgMar w:top="1701" w:right="946" w:bottom="1418" w:left="851" w:header="567" w:footer="974" w:gutter="0"/>
      <w:pgNumType w:start="1"/>
      <w:cols w:space="664"/>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6344A" w14:textId="77777777" w:rsidR="00032A02" w:rsidRDefault="00032A02">
      <w:r>
        <w:separator/>
      </w:r>
    </w:p>
  </w:endnote>
  <w:endnote w:type="continuationSeparator" w:id="0">
    <w:p w14:paraId="0E80BB5F" w14:textId="77777777" w:rsidR="00032A02" w:rsidRDefault="00032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N Helvetica Narrow">
    <w:altName w:val="Times New Roman"/>
    <w:charset w:val="00"/>
    <w:family w:val="swiss"/>
    <w:pitch w:val="variable"/>
    <w:sig w:usb0="20007A87" w:usb1="80000000" w:usb2="00000008" w:usb3="00000000" w:csb0="000001FF" w:csb1="00000000"/>
  </w:font>
  <w:font w:name="Palatino">
    <w:altName w:val="Book Antiqua"/>
    <w:charset w:val="00"/>
    <w:family w:val="swiss"/>
    <w:pitch w:val="variable"/>
    <w:sig w:usb0="00000003" w:usb1="00000000" w:usb2="00000000" w:usb3="00000000" w:csb0="00000001" w:csb1="00000000"/>
  </w:font>
  <w:font w:name="GarmdITC Bk BT">
    <w:altName w:val="Times New Roman"/>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5917031"/>
      <w:docPartObj>
        <w:docPartGallery w:val="Page Numbers (Bottom of Page)"/>
        <w:docPartUnique/>
      </w:docPartObj>
    </w:sdtPr>
    <w:sdtEndPr>
      <w:rPr>
        <w:rFonts w:ascii="Arial" w:hAnsi="Arial" w:cs="Arial"/>
        <w:b/>
        <w:sz w:val="20"/>
      </w:rPr>
    </w:sdtEndPr>
    <w:sdtContent>
      <w:p w14:paraId="321CD876" w14:textId="77777777" w:rsidR="00032A02" w:rsidRPr="00D907A0" w:rsidRDefault="00032A02" w:rsidP="00C65027">
        <w:pPr>
          <w:pStyle w:val="Footer"/>
          <w:jc w:val="right"/>
          <w:rPr>
            <w:rFonts w:ascii="Arial" w:hAnsi="Arial" w:cs="Arial"/>
            <w:b/>
            <w:sz w:val="20"/>
          </w:rPr>
        </w:pPr>
        <w:r w:rsidRPr="0090501A">
          <w:rPr>
            <w:rFonts w:ascii="Arial" w:hAnsi="Arial" w:cs="Arial"/>
            <w:b/>
            <w:sz w:val="20"/>
          </w:rPr>
          <w:t xml:space="preserve">Page | </w:t>
        </w:r>
        <w:r w:rsidRPr="0090501A">
          <w:rPr>
            <w:rFonts w:ascii="Arial" w:hAnsi="Arial" w:cs="Arial"/>
            <w:b/>
            <w:sz w:val="20"/>
          </w:rPr>
          <w:fldChar w:fldCharType="begin"/>
        </w:r>
        <w:r w:rsidRPr="0090501A">
          <w:rPr>
            <w:rFonts w:ascii="Arial" w:hAnsi="Arial" w:cs="Arial"/>
            <w:b/>
            <w:sz w:val="20"/>
          </w:rPr>
          <w:instrText xml:space="preserve"> PAGE   \* MERGEFORMAT </w:instrText>
        </w:r>
        <w:r w:rsidRPr="0090501A">
          <w:rPr>
            <w:rFonts w:ascii="Arial" w:hAnsi="Arial" w:cs="Arial"/>
            <w:b/>
            <w:sz w:val="20"/>
          </w:rPr>
          <w:fldChar w:fldCharType="separate"/>
        </w:r>
        <w:r w:rsidR="004B0263">
          <w:rPr>
            <w:rFonts w:ascii="Arial" w:hAnsi="Arial" w:cs="Arial"/>
            <w:b/>
            <w:noProof/>
            <w:sz w:val="20"/>
          </w:rPr>
          <w:t>2</w:t>
        </w:r>
        <w:r w:rsidRPr="0090501A">
          <w:rPr>
            <w:rFonts w:ascii="Arial" w:hAnsi="Arial" w:cs="Arial"/>
            <w:b/>
            <w:sz w:val="20"/>
          </w:rPr>
          <w:fldChar w:fldCharType="end"/>
        </w:r>
      </w:p>
    </w:sdtContent>
  </w:sdt>
  <w:p w14:paraId="17A8E92E" w14:textId="77777777" w:rsidR="00032A02" w:rsidRDefault="00032A0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63131" w14:textId="77777777" w:rsidR="00032A02" w:rsidRDefault="00032A02">
      <w:r>
        <w:separator/>
      </w:r>
    </w:p>
  </w:footnote>
  <w:footnote w:type="continuationSeparator" w:id="0">
    <w:p w14:paraId="47B268CF" w14:textId="77777777" w:rsidR="00032A02" w:rsidRDefault="00032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12576" w14:textId="4CA1B045" w:rsidR="00032A02" w:rsidRDefault="009818D6">
    <w:pPr>
      <w:pStyle w:val="Header"/>
    </w:pPr>
    <w:r>
      <w:rPr>
        <w:noProof/>
      </w:rPr>
      <mc:AlternateContent>
        <mc:Choice Requires="wps">
          <w:drawing>
            <wp:anchor distT="0" distB="0" distL="114300" distR="114300" simplePos="0" relativeHeight="251657728" behindDoc="1" locked="0" layoutInCell="0" allowOverlap="1" wp14:anchorId="5A9C4777" wp14:editId="6C8886A1">
              <wp:simplePos x="0" y="0"/>
              <wp:positionH relativeFrom="margin">
                <wp:align>center</wp:align>
              </wp:positionH>
              <wp:positionV relativeFrom="margin">
                <wp:align>center</wp:align>
              </wp:positionV>
              <wp:extent cx="8652510" cy="864870"/>
              <wp:effectExtent l="0" t="2705100" r="0" b="2792730"/>
              <wp:wrapNone/>
              <wp:docPr id="161090968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8652510" cy="86487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78E6534" w14:textId="77777777" w:rsidR="009818D6" w:rsidRDefault="009818D6" w:rsidP="009818D6">
                          <w:pPr>
                            <w:jc w:val="center"/>
                            <w:rPr>
                              <w:color w:val="C00000"/>
                              <w:sz w:val="2"/>
                              <w:szCs w:val="2"/>
                              <w14:textFill>
                                <w14:solidFill>
                                  <w14:srgbClr w14:val="C00000">
                                    <w14:alpha w14:val="50000"/>
                                  </w14:srgbClr>
                                </w14:solidFill>
                              </w14:textFill>
                            </w:rPr>
                          </w:pPr>
                          <w:r>
                            <w:rPr>
                              <w:color w:val="C00000"/>
                              <w:sz w:val="2"/>
                              <w:szCs w:val="2"/>
                              <w14:textFill>
                                <w14:solidFill>
                                  <w14:srgbClr w14:val="C00000">
                                    <w14:alpha w14:val="50000"/>
                                  </w14:srgbClr>
                                </w14:solidFill>
                              </w14:textFill>
                            </w:rPr>
                            <w:t>final working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A9C4777" id="_x0000_t202" coordsize="21600,21600" o:spt="202" path="m,l,21600r21600,l21600,xe">
              <v:stroke joinstyle="miter"/>
              <v:path gradientshapeok="t" o:connecttype="rect"/>
            </v:shapetype>
            <v:shape id="WordArt 2" o:spid="_x0000_s1045" type="#_x0000_t202" style="position:absolute;left:0;text-align:left;margin-left:0;margin-top:0;width:681.3pt;height:68.1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" o:allowincell="f" filled="f" stroked="f">
              <v:stroke joinstyle="round"/>
              <o:lock v:ext="edit" shapetype="t"/>
              <v:textbox style="mso-fit-shape-to-text:t">
                <w:txbxContent>
                  <w:p w14:paraId="078E6534" w14:textId="77777777" w:rsidR="009818D6" w:rsidRDefault="009818D6" w:rsidP="009818D6">
                    <w:pPr>
                      <w:jc w:val="center"/>
                      <w:rPr>
                        <w:color w:val="C00000"/>
                        <w:sz w:val="2"/>
                        <w:szCs w:val="2"/>
                        <w14:textFill>
                          <w14:solidFill>
                            <w14:srgbClr w14:val="C00000">
                              <w14:alpha w14:val="50000"/>
                            </w14:srgbClr>
                          </w14:solidFill>
                        </w14:textFill>
                      </w:rPr>
                    </w:pPr>
                    <w:r>
                      <w:rPr>
                        <w:color w:val="C00000"/>
                        <w:sz w:val="2"/>
                        <w:szCs w:val="2"/>
                        <w14:textFill>
                          <w14:solidFill>
                            <w14:srgbClr w14:val="C00000">
                              <w14:alpha w14:val="50000"/>
                            </w14:srgbClr>
                          </w14:solidFill>
                        </w14:textFill>
                      </w:rPr>
                      <w:t>final working 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pPr>
        <w:ind w:left="709" w:firstLine="0"/>
      </w:pPr>
    </w:lvl>
    <w:lvl w:ilvl="1">
      <w:start w:val="1"/>
      <w:numFmt w:val="decimal"/>
      <w:pStyle w:val="Heading2"/>
      <w:lvlText w:val="%1.%2"/>
      <w:legacy w:legacy="1" w:legacySpace="144" w:legacyIndent="567"/>
      <w:lvlJc w:val="left"/>
      <w:pPr>
        <w:ind w:left="709" w:hanging="567"/>
      </w:pPr>
    </w:lvl>
    <w:lvl w:ilvl="2">
      <w:start w:val="1"/>
      <w:numFmt w:val="lowerLetter"/>
      <w:pStyle w:val="Heading3"/>
      <w:lvlText w:val="(%3)"/>
      <w:legacy w:legacy="1" w:legacySpace="144" w:legacyIndent="567"/>
      <w:lvlJc w:val="left"/>
      <w:pPr>
        <w:ind w:left="1418" w:hanging="567"/>
      </w:pPr>
    </w:lvl>
    <w:lvl w:ilvl="3">
      <w:start w:val="1"/>
      <w:numFmt w:val="lowerRoman"/>
      <w:pStyle w:val="Heading4"/>
      <w:lvlText w:val="(%4)"/>
      <w:legacy w:legacy="1" w:legacySpace="144" w:legacyIndent="567"/>
      <w:lvlJc w:val="left"/>
      <w:pPr>
        <w:ind w:left="2126" w:hanging="567"/>
      </w:pPr>
    </w:lvl>
    <w:lvl w:ilvl="4">
      <w:start w:val="1"/>
      <w:numFmt w:val="upperLetter"/>
      <w:pStyle w:val="Heading5"/>
      <w:lvlText w:val="(%5)"/>
      <w:legacy w:legacy="1" w:legacySpace="144" w:legacyIndent="567"/>
      <w:lvlJc w:val="left"/>
      <w:pPr>
        <w:ind w:left="2835" w:hanging="567"/>
      </w:pPr>
    </w:lvl>
    <w:lvl w:ilvl="5">
      <w:start w:val="1"/>
      <w:numFmt w:val="upperRoman"/>
      <w:pStyle w:val="Heading6"/>
      <w:lvlText w:val="(%6)"/>
      <w:legacy w:legacy="1" w:legacySpace="144" w:legacyIndent="567"/>
      <w:lvlJc w:val="left"/>
      <w:pPr>
        <w:ind w:left="3544" w:hanging="567"/>
      </w:pPr>
    </w:lvl>
    <w:lvl w:ilvl="6">
      <w:start w:val="1"/>
      <w:numFmt w:val="decimal"/>
      <w:pStyle w:val="Heading7"/>
      <w:lvlText w:val="(%7)"/>
      <w:legacy w:legacy="1" w:legacySpace="144" w:legacyIndent="567"/>
      <w:lvlJc w:val="left"/>
      <w:pPr>
        <w:ind w:left="4253" w:hanging="567"/>
      </w:pPr>
    </w:lvl>
    <w:lvl w:ilvl="7">
      <w:start w:val="1"/>
      <w:numFmt w:val="upperRoman"/>
      <w:pStyle w:val="Heading8"/>
      <w:lvlText w:val="(%8)"/>
      <w:legacy w:legacy="1" w:legacySpace="144" w:legacyIndent="567"/>
      <w:lvlJc w:val="left"/>
      <w:pPr>
        <w:ind w:left="4961" w:hanging="567"/>
      </w:pPr>
    </w:lvl>
    <w:lvl w:ilvl="8">
      <w:start w:val="1"/>
      <w:numFmt w:val="none"/>
      <w:pStyle w:val="Heading9"/>
      <w:suff w:val="nothing"/>
      <w:lvlText w:val=""/>
      <w:lvlJc w:val="left"/>
    </w:lvl>
  </w:abstractNum>
  <w:abstractNum w:abstractNumId="1" w15:restartNumberingAfterBreak="0">
    <w:nsid w:val="00000008"/>
    <w:multiLevelType w:val="singleLevel"/>
    <w:tmpl w:val="EB769236"/>
    <w:lvl w:ilvl="0">
      <w:start w:val="1"/>
      <w:numFmt w:val="bullet"/>
      <w:pStyle w:val="Bullet"/>
      <w:lvlText w:val=""/>
      <w:lvlJc w:val="left"/>
      <w:pPr>
        <w:tabs>
          <w:tab w:val="num" w:pos="360"/>
        </w:tabs>
        <w:ind w:left="360" w:hanging="360"/>
      </w:pPr>
      <w:rPr>
        <w:rFonts w:ascii="Symbol" w:hAnsi="Symbol" w:hint="default"/>
      </w:rPr>
    </w:lvl>
  </w:abstractNum>
  <w:abstractNum w:abstractNumId="2" w15:restartNumberingAfterBreak="0">
    <w:nsid w:val="044C03FC"/>
    <w:multiLevelType w:val="hybridMultilevel"/>
    <w:tmpl w:val="D18EBBA2"/>
    <w:lvl w:ilvl="0" w:tplc="FFFFFFFF">
      <w:start w:val="1"/>
      <w:numFmt w:val="bullet"/>
      <w:pStyle w:val="FormDo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0441BD"/>
    <w:multiLevelType w:val="multilevel"/>
    <w:tmpl w:val="CEB6B5DE"/>
    <w:lvl w:ilvl="0">
      <w:start w:val="1"/>
      <w:numFmt w:val="decimal"/>
      <w:lvlText w:val="%1."/>
      <w:lvlJc w:val="left"/>
      <w:pPr>
        <w:tabs>
          <w:tab w:val="num" w:pos="720"/>
        </w:tabs>
        <w:ind w:left="720" w:hanging="720"/>
      </w:pPr>
      <w:rPr>
        <w:i w:val="0"/>
      </w:rPr>
    </w:lvl>
    <w:lvl w:ilvl="1">
      <w:start w:val="1"/>
      <w:numFmt w:val="decimal"/>
      <w:lvlText w:val="%1.%2"/>
      <w:lvlJc w:val="left"/>
      <w:pPr>
        <w:tabs>
          <w:tab w:val="num" w:pos="720"/>
        </w:tabs>
        <w:ind w:left="720" w:hanging="720"/>
      </w:pPr>
      <w:rPr>
        <w:b w:val="0"/>
      </w:rPr>
    </w:lvl>
    <w:lvl w:ilvl="2">
      <w:start w:val="1"/>
      <w:numFmt w:val="lowerLetter"/>
      <w:lvlText w:val="(%3)"/>
      <w:lvlJc w:val="left"/>
      <w:pPr>
        <w:tabs>
          <w:tab w:val="num" w:pos="1418"/>
        </w:tabs>
        <w:ind w:left="1418" w:hanging="709"/>
      </w:pPr>
      <w:rPr>
        <w:b w:val="0"/>
      </w:rPr>
    </w:lvl>
    <w:lvl w:ilvl="3">
      <w:start w:val="1"/>
      <w:numFmt w:val="lowerRoman"/>
      <w:lvlText w:val="(%4)"/>
      <w:lvlJc w:val="left"/>
      <w:pPr>
        <w:tabs>
          <w:tab w:val="num" w:pos="2126"/>
        </w:tabs>
        <w:ind w:left="2126" w:hanging="708"/>
      </w:pPr>
      <w:rPr>
        <w:b w:val="0"/>
      </w:rPr>
    </w:lvl>
    <w:lvl w:ilvl="4">
      <w:start w:val="1"/>
      <w:numFmt w:val="upperLetter"/>
      <w:lvlText w:val="(%5)"/>
      <w:lvlJc w:val="left"/>
      <w:pPr>
        <w:tabs>
          <w:tab w:val="num" w:pos="2835"/>
        </w:tabs>
        <w:ind w:left="2835" w:hanging="709"/>
      </w:pPr>
    </w:lvl>
    <w:lvl w:ilvl="5">
      <w:start w:val="1"/>
      <w:numFmt w:val="upperRoman"/>
      <w:lvlText w:val="(%6)"/>
      <w:lvlJc w:val="left"/>
      <w:pPr>
        <w:tabs>
          <w:tab w:val="num" w:pos="3544"/>
        </w:tabs>
        <w:ind w:left="3544" w:hanging="709"/>
      </w:pPr>
    </w:lvl>
    <w:lvl w:ilvl="6">
      <w:start w:val="1"/>
      <w:numFmt w:val="decimal"/>
      <w:lvlText w:val="(%7)"/>
      <w:lvlJc w:val="left"/>
      <w:pPr>
        <w:tabs>
          <w:tab w:val="num" w:pos="4253"/>
        </w:tabs>
        <w:ind w:left="4253" w:hanging="709"/>
      </w:pPr>
    </w:lvl>
    <w:lvl w:ilvl="7">
      <w:start w:val="1"/>
      <w:numFmt w:val="upperRoman"/>
      <w:lvlText w:val="(%8)"/>
      <w:lvlJc w:val="left"/>
      <w:pPr>
        <w:tabs>
          <w:tab w:val="num" w:pos="4961"/>
        </w:tabs>
        <w:ind w:left="4961" w:hanging="708"/>
      </w:pPr>
    </w:lvl>
    <w:lvl w:ilvl="8">
      <w:start w:val="1"/>
      <w:numFmt w:val="none"/>
      <w:suff w:val="nothing"/>
      <w:lvlText w:val=""/>
      <w:lvlJc w:val="left"/>
      <w:pPr>
        <w:ind w:left="0" w:firstLine="0"/>
      </w:pPr>
    </w:lvl>
  </w:abstractNum>
  <w:abstractNum w:abstractNumId="4" w15:restartNumberingAfterBreak="0">
    <w:nsid w:val="0A9A6D0A"/>
    <w:multiLevelType w:val="hybridMultilevel"/>
    <w:tmpl w:val="F07ED662"/>
    <w:lvl w:ilvl="0" w:tplc="04090001">
      <w:start w:val="1"/>
      <w:numFmt w:val="bullet"/>
      <w:lvlText w:val=""/>
      <w:lvlJc w:val="left"/>
      <w:pPr>
        <w:ind w:left="663" w:hanging="360"/>
      </w:pPr>
      <w:rPr>
        <w:rFonts w:ascii="Symbol" w:hAnsi="Symbol" w:hint="default"/>
      </w:rPr>
    </w:lvl>
    <w:lvl w:ilvl="1" w:tplc="04090003">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5" w15:restartNumberingAfterBreak="0">
    <w:nsid w:val="0BCB157A"/>
    <w:multiLevelType w:val="hybridMultilevel"/>
    <w:tmpl w:val="37CE38E6"/>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6" w15:restartNumberingAfterBreak="0">
    <w:nsid w:val="0E785128"/>
    <w:multiLevelType w:val="hybridMultilevel"/>
    <w:tmpl w:val="4E44F7E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112C7CC2"/>
    <w:multiLevelType w:val="hybridMultilevel"/>
    <w:tmpl w:val="AFB41E36"/>
    <w:lvl w:ilvl="0" w:tplc="5D90C114">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523A3"/>
    <w:multiLevelType w:val="hybridMultilevel"/>
    <w:tmpl w:val="60AC34B0"/>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9" w15:restartNumberingAfterBreak="0">
    <w:nsid w:val="18300CD4"/>
    <w:multiLevelType w:val="hybridMultilevel"/>
    <w:tmpl w:val="A126D6D4"/>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0" w15:restartNumberingAfterBreak="0">
    <w:nsid w:val="18BD3A69"/>
    <w:multiLevelType w:val="hybridMultilevel"/>
    <w:tmpl w:val="15560B7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1" w15:restartNumberingAfterBreak="0">
    <w:nsid w:val="18FC402E"/>
    <w:multiLevelType w:val="multilevel"/>
    <w:tmpl w:val="A81A8F9A"/>
    <w:lvl w:ilvl="0">
      <w:start w:val="1"/>
      <w:numFmt w:val="decimal"/>
      <w:pStyle w:val="AARHeading1"/>
      <w:lvlText w:val="%1."/>
      <w:lvlJc w:val="left"/>
      <w:pPr>
        <w:tabs>
          <w:tab w:val="num" w:pos="709"/>
        </w:tabs>
        <w:ind w:left="709" w:hanging="709"/>
      </w:pPr>
    </w:lvl>
    <w:lvl w:ilvl="1">
      <w:start w:val="1"/>
      <w:numFmt w:val="decimal"/>
      <w:pStyle w:val="AARHeading2"/>
      <w:lvlText w:val="%1.%2"/>
      <w:lvlJc w:val="left"/>
      <w:pPr>
        <w:tabs>
          <w:tab w:val="num" w:pos="709"/>
        </w:tabs>
        <w:ind w:left="709" w:hanging="709"/>
      </w:pPr>
    </w:lvl>
    <w:lvl w:ilvl="2">
      <w:start w:val="1"/>
      <w:numFmt w:val="lowerLetter"/>
      <w:pStyle w:val="AARHeading3"/>
      <w:lvlText w:val="(%3)"/>
      <w:lvlJc w:val="left"/>
      <w:pPr>
        <w:tabs>
          <w:tab w:val="num" w:pos="1418"/>
        </w:tabs>
        <w:ind w:left="1418" w:hanging="709"/>
      </w:pPr>
    </w:lvl>
    <w:lvl w:ilvl="3">
      <w:start w:val="1"/>
      <w:numFmt w:val="lowerRoman"/>
      <w:pStyle w:val="AARHeading4"/>
      <w:lvlText w:val="(%4)"/>
      <w:lvlJc w:val="left"/>
      <w:pPr>
        <w:tabs>
          <w:tab w:val="num" w:pos="2126"/>
        </w:tabs>
        <w:ind w:left="2126" w:hanging="708"/>
      </w:pPr>
    </w:lvl>
    <w:lvl w:ilvl="4">
      <w:start w:val="1"/>
      <w:numFmt w:val="upperLetter"/>
      <w:pStyle w:val="AARHeading5"/>
      <w:lvlText w:val="(%5)"/>
      <w:lvlJc w:val="left"/>
      <w:pPr>
        <w:tabs>
          <w:tab w:val="num" w:pos="2835"/>
        </w:tabs>
        <w:ind w:left="2835" w:hanging="709"/>
      </w:pPr>
    </w:lvl>
    <w:lvl w:ilvl="5">
      <w:start w:val="1"/>
      <w:numFmt w:val="decimal"/>
      <w:pStyle w:val="AARHeading6"/>
      <w:lvlText w:val="(%6)"/>
      <w:lvlJc w:val="left"/>
      <w:pPr>
        <w:tabs>
          <w:tab w:val="num" w:pos="3544"/>
        </w:tabs>
        <w:ind w:left="3544" w:hanging="709"/>
      </w:pPr>
    </w:lvl>
    <w:lvl w:ilvl="6">
      <w:start w:val="1"/>
      <w:numFmt w:val="decimal"/>
      <w:lvlText w:val="%7."/>
      <w:lvlJc w:val="left"/>
      <w:pPr>
        <w:tabs>
          <w:tab w:val="num" w:pos="709"/>
        </w:tabs>
        <w:ind w:left="709" w:hanging="709"/>
      </w:pPr>
    </w:lvl>
    <w:lvl w:ilvl="7">
      <w:start w:val="1"/>
      <w:numFmt w:val="lowerLetter"/>
      <w:lvlText w:val="(%8)"/>
      <w:lvlJc w:val="left"/>
      <w:pPr>
        <w:tabs>
          <w:tab w:val="num" w:pos="1418"/>
        </w:tabs>
        <w:ind w:left="1418" w:hanging="709"/>
      </w:pPr>
    </w:lvl>
    <w:lvl w:ilvl="8">
      <w:start w:val="1"/>
      <w:numFmt w:val="lowerRoman"/>
      <w:lvlText w:val="(%9)"/>
      <w:lvlJc w:val="left"/>
      <w:pPr>
        <w:tabs>
          <w:tab w:val="num" w:pos="2126"/>
        </w:tabs>
        <w:ind w:left="2126" w:hanging="708"/>
      </w:pPr>
    </w:lvl>
  </w:abstractNum>
  <w:abstractNum w:abstractNumId="12" w15:restartNumberingAfterBreak="0">
    <w:nsid w:val="1C9F3A43"/>
    <w:multiLevelType w:val="hybridMultilevel"/>
    <w:tmpl w:val="9A5E9602"/>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3" w15:restartNumberingAfterBreak="0">
    <w:nsid w:val="21C82AD7"/>
    <w:multiLevelType w:val="hybridMultilevel"/>
    <w:tmpl w:val="7D2EC440"/>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4" w15:restartNumberingAfterBreak="0">
    <w:nsid w:val="22DC01BF"/>
    <w:multiLevelType w:val="hybridMultilevel"/>
    <w:tmpl w:val="40380138"/>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5" w15:restartNumberingAfterBreak="0">
    <w:nsid w:val="2C811751"/>
    <w:multiLevelType w:val="singleLevel"/>
    <w:tmpl w:val="1256D4D2"/>
    <w:lvl w:ilvl="0">
      <w:start w:val="1"/>
      <w:numFmt w:val="lowerLetter"/>
      <w:pStyle w:val="Body1"/>
      <w:lvlText w:val="(%1)"/>
      <w:lvlJc w:val="left"/>
      <w:pPr>
        <w:tabs>
          <w:tab w:val="num" w:pos="1137"/>
        </w:tabs>
        <w:ind w:left="1137" w:hanging="570"/>
      </w:pPr>
      <w:rPr>
        <w:rFonts w:hint="default"/>
      </w:rPr>
    </w:lvl>
  </w:abstractNum>
  <w:abstractNum w:abstractNumId="16" w15:restartNumberingAfterBreak="0">
    <w:nsid w:val="2EF82DEC"/>
    <w:multiLevelType w:val="hybridMultilevel"/>
    <w:tmpl w:val="C0C6EE30"/>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17" w15:restartNumberingAfterBreak="0">
    <w:nsid w:val="30654721"/>
    <w:multiLevelType w:val="hybridMultilevel"/>
    <w:tmpl w:val="72DE2092"/>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8" w15:restartNumberingAfterBreak="0">
    <w:nsid w:val="36604BEC"/>
    <w:multiLevelType w:val="multilevel"/>
    <w:tmpl w:val="E9228186"/>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rPr>
        <w:b w:val="0"/>
      </w:rPr>
    </w:lvl>
    <w:lvl w:ilvl="2">
      <w:start w:val="1"/>
      <w:numFmt w:val="lowerLetter"/>
      <w:lvlText w:val="(%3)"/>
      <w:lvlJc w:val="left"/>
      <w:pPr>
        <w:tabs>
          <w:tab w:val="num" w:pos="1418"/>
        </w:tabs>
        <w:ind w:left="1418" w:hanging="709"/>
      </w:pPr>
      <w:rPr>
        <w:b w:val="0"/>
      </w:rPr>
    </w:lvl>
    <w:lvl w:ilvl="3">
      <w:start w:val="1"/>
      <w:numFmt w:val="lowerRoman"/>
      <w:lvlText w:val="(%4)"/>
      <w:lvlJc w:val="left"/>
      <w:pPr>
        <w:tabs>
          <w:tab w:val="num" w:pos="2126"/>
        </w:tabs>
        <w:ind w:left="2126" w:hanging="708"/>
      </w:pPr>
      <w:rPr>
        <w:b w:val="0"/>
      </w:rPr>
    </w:lvl>
    <w:lvl w:ilvl="4">
      <w:start w:val="1"/>
      <w:numFmt w:val="upperLetter"/>
      <w:lvlText w:val="(%5)"/>
      <w:lvlJc w:val="left"/>
      <w:pPr>
        <w:tabs>
          <w:tab w:val="num" w:pos="2835"/>
        </w:tabs>
        <w:ind w:left="2835" w:hanging="709"/>
      </w:pPr>
    </w:lvl>
    <w:lvl w:ilvl="5">
      <w:start w:val="1"/>
      <w:numFmt w:val="upperRoman"/>
      <w:lvlText w:val="(%6)"/>
      <w:lvlJc w:val="left"/>
      <w:pPr>
        <w:tabs>
          <w:tab w:val="num" w:pos="3544"/>
        </w:tabs>
        <w:ind w:left="3544" w:hanging="709"/>
      </w:pPr>
    </w:lvl>
    <w:lvl w:ilvl="6">
      <w:start w:val="1"/>
      <w:numFmt w:val="decimal"/>
      <w:lvlText w:val="(%7)"/>
      <w:lvlJc w:val="left"/>
      <w:pPr>
        <w:tabs>
          <w:tab w:val="num" w:pos="4253"/>
        </w:tabs>
        <w:ind w:left="4253" w:hanging="709"/>
      </w:pPr>
    </w:lvl>
    <w:lvl w:ilvl="7">
      <w:start w:val="1"/>
      <w:numFmt w:val="upperRoman"/>
      <w:lvlText w:val="(%8)"/>
      <w:lvlJc w:val="left"/>
      <w:pPr>
        <w:tabs>
          <w:tab w:val="num" w:pos="4961"/>
        </w:tabs>
        <w:ind w:left="4961" w:hanging="708"/>
      </w:pPr>
    </w:lvl>
    <w:lvl w:ilvl="8">
      <w:start w:val="1"/>
      <w:numFmt w:val="none"/>
      <w:suff w:val="nothing"/>
      <w:lvlText w:val=""/>
      <w:lvlJc w:val="left"/>
      <w:pPr>
        <w:ind w:left="0" w:firstLine="0"/>
      </w:pPr>
    </w:lvl>
  </w:abstractNum>
  <w:abstractNum w:abstractNumId="19" w15:restartNumberingAfterBreak="0">
    <w:nsid w:val="5B2F73CF"/>
    <w:multiLevelType w:val="hybridMultilevel"/>
    <w:tmpl w:val="3D0C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0555CA"/>
    <w:multiLevelType w:val="hybridMultilevel"/>
    <w:tmpl w:val="BCC456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180323A"/>
    <w:multiLevelType w:val="singleLevel"/>
    <w:tmpl w:val="FEE2C6A8"/>
    <w:lvl w:ilvl="0">
      <w:start w:val="1"/>
      <w:numFmt w:val="lowerRoman"/>
      <w:pStyle w:val="Body2"/>
      <w:lvlText w:val="(%1)"/>
      <w:lvlJc w:val="left"/>
      <w:pPr>
        <w:tabs>
          <w:tab w:val="num" w:pos="2160"/>
        </w:tabs>
        <w:ind w:left="2160" w:hanging="720"/>
      </w:pPr>
      <w:rPr>
        <w:rFonts w:hint="default"/>
      </w:rPr>
    </w:lvl>
  </w:abstractNum>
  <w:abstractNum w:abstractNumId="22" w15:restartNumberingAfterBreak="0">
    <w:nsid w:val="735672E2"/>
    <w:multiLevelType w:val="hybridMultilevel"/>
    <w:tmpl w:val="993C0462"/>
    <w:lvl w:ilvl="0" w:tplc="D276AF2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F8E4B1B"/>
    <w:multiLevelType w:val="hybridMultilevel"/>
    <w:tmpl w:val="2BF2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998994">
    <w:abstractNumId w:val="0"/>
  </w:num>
  <w:num w:numId="2" w16cid:durableId="1370840237">
    <w:abstractNumId w:val="1"/>
  </w:num>
  <w:num w:numId="3" w16cid:durableId="821703624">
    <w:abstractNumId w:val="11"/>
  </w:num>
  <w:num w:numId="4" w16cid:durableId="1462453195">
    <w:abstractNumId w:val="3"/>
  </w:num>
  <w:num w:numId="5" w16cid:durableId="1826357674">
    <w:abstractNumId w:val="2"/>
  </w:num>
  <w:num w:numId="6" w16cid:durableId="1667172223">
    <w:abstractNumId w:val="10"/>
  </w:num>
  <w:num w:numId="7" w16cid:durableId="1701467879">
    <w:abstractNumId w:val="15"/>
    <w:lvlOverride w:ilvl="0">
      <w:startOverride w:val="1"/>
    </w:lvlOverride>
  </w:num>
  <w:num w:numId="8" w16cid:durableId="314457864">
    <w:abstractNumId w:val="15"/>
    <w:lvlOverride w:ilvl="0">
      <w:startOverride w:val="1"/>
    </w:lvlOverride>
  </w:num>
  <w:num w:numId="9" w16cid:durableId="85273536">
    <w:abstractNumId w:val="15"/>
    <w:lvlOverride w:ilvl="0">
      <w:startOverride w:val="1"/>
    </w:lvlOverride>
  </w:num>
  <w:num w:numId="10" w16cid:durableId="1660770276">
    <w:abstractNumId w:val="15"/>
    <w:lvlOverride w:ilvl="0">
      <w:startOverride w:val="1"/>
    </w:lvlOverride>
  </w:num>
  <w:num w:numId="11" w16cid:durableId="947157402">
    <w:abstractNumId w:val="15"/>
    <w:lvlOverride w:ilvl="0">
      <w:startOverride w:val="1"/>
    </w:lvlOverride>
  </w:num>
  <w:num w:numId="12" w16cid:durableId="2145731225">
    <w:abstractNumId w:val="15"/>
    <w:lvlOverride w:ilvl="0">
      <w:startOverride w:val="1"/>
    </w:lvlOverride>
  </w:num>
  <w:num w:numId="13" w16cid:durableId="1612666896">
    <w:abstractNumId w:val="15"/>
    <w:lvlOverride w:ilvl="0">
      <w:startOverride w:val="1"/>
    </w:lvlOverride>
  </w:num>
  <w:num w:numId="14" w16cid:durableId="857473297">
    <w:abstractNumId w:val="15"/>
    <w:lvlOverride w:ilvl="0">
      <w:startOverride w:val="1"/>
    </w:lvlOverride>
  </w:num>
  <w:num w:numId="15" w16cid:durableId="1170489596">
    <w:abstractNumId w:val="15"/>
    <w:lvlOverride w:ilvl="0">
      <w:startOverride w:val="1"/>
    </w:lvlOverride>
  </w:num>
  <w:num w:numId="16" w16cid:durableId="1263029144">
    <w:abstractNumId w:val="15"/>
    <w:lvlOverride w:ilvl="0">
      <w:startOverride w:val="1"/>
    </w:lvlOverride>
  </w:num>
  <w:num w:numId="17" w16cid:durableId="1337489846">
    <w:abstractNumId w:val="15"/>
    <w:lvlOverride w:ilvl="0">
      <w:startOverride w:val="1"/>
    </w:lvlOverride>
  </w:num>
  <w:num w:numId="18" w16cid:durableId="281305146">
    <w:abstractNumId w:val="15"/>
    <w:lvlOverride w:ilvl="0">
      <w:startOverride w:val="1"/>
    </w:lvlOverride>
  </w:num>
  <w:num w:numId="19" w16cid:durableId="1573389277">
    <w:abstractNumId w:val="15"/>
    <w:lvlOverride w:ilvl="0">
      <w:startOverride w:val="1"/>
    </w:lvlOverride>
  </w:num>
  <w:num w:numId="20" w16cid:durableId="627593336">
    <w:abstractNumId w:val="15"/>
    <w:lvlOverride w:ilvl="0">
      <w:startOverride w:val="1"/>
    </w:lvlOverride>
  </w:num>
  <w:num w:numId="21" w16cid:durableId="685520784">
    <w:abstractNumId w:val="15"/>
    <w:lvlOverride w:ilvl="0">
      <w:startOverride w:val="1"/>
    </w:lvlOverride>
  </w:num>
  <w:num w:numId="22" w16cid:durableId="962930886">
    <w:abstractNumId w:val="15"/>
    <w:lvlOverride w:ilvl="0">
      <w:startOverride w:val="1"/>
    </w:lvlOverride>
  </w:num>
  <w:num w:numId="23" w16cid:durableId="767776185">
    <w:abstractNumId w:val="15"/>
    <w:lvlOverride w:ilvl="0">
      <w:startOverride w:val="1"/>
    </w:lvlOverride>
  </w:num>
  <w:num w:numId="24" w16cid:durableId="1683043068">
    <w:abstractNumId w:val="15"/>
    <w:lvlOverride w:ilvl="0">
      <w:startOverride w:val="1"/>
    </w:lvlOverride>
  </w:num>
  <w:num w:numId="25" w16cid:durableId="1087926373">
    <w:abstractNumId w:val="15"/>
    <w:lvlOverride w:ilvl="0">
      <w:startOverride w:val="1"/>
    </w:lvlOverride>
  </w:num>
  <w:num w:numId="26" w16cid:durableId="859053127">
    <w:abstractNumId w:val="15"/>
    <w:lvlOverride w:ilvl="0">
      <w:startOverride w:val="1"/>
    </w:lvlOverride>
  </w:num>
  <w:num w:numId="27" w16cid:durableId="740904417">
    <w:abstractNumId w:val="15"/>
    <w:lvlOverride w:ilvl="0">
      <w:startOverride w:val="1"/>
    </w:lvlOverride>
  </w:num>
  <w:num w:numId="28" w16cid:durableId="444271162">
    <w:abstractNumId w:val="15"/>
    <w:lvlOverride w:ilvl="0">
      <w:startOverride w:val="1"/>
    </w:lvlOverride>
  </w:num>
  <w:num w:numId="29" w16cid:durableId="1476338804">
    <w:abstractNumId w:val="15"/>
    <w:lvlOverride w:ilvl="0">
      <w:startOverride w:val="1"/>
    </w:lvlOverride>
  </w:num>
  <w:num w:numId="30" w16cid:durableId="6101004">
    <w:abstractNumId w:val="15"/>
    <w:lvlOverride w:ilvl="0">
      <w:startOverride w:val="1"/>
    </w:lvlOverride>
  </w:num>
  <w:num w:numId="31" w16cid:durableId="1539466700">
    <w:abstractNumId w:val="21"/>
    <w:lvlOverride w:ilvl="0">
      <w:startOverride w:val="1"/>
    </w:lvlOverride>
  </w:num>
  <w:num w:numId="32" w16cid:durableId="159664797">
    <w:abstractNumId w:val="21"/>
    <w:lvlOverride w:ilvl="0">
      <w:startOverride w:val="1"/>
    </w:lvlOverride>
  </w:num>
  <w:num w:numId="33" w16cid:durableId="431628591">
    <w:abstractNumId w:val="21"/>
    <w:lvlOverride w:ilvl="0">
      <w:startOverride w:val="1"/>
    </w:lvlOverride>
  </w:num>
  <w:num w:numId="34" w16cid:durableId="463230419">
    <w:abstractNumId w:val="15"/>
    <w:lvlOverride w:ilvl="0">
      <w:startOverride w:val="1"/>
    </w:lvlOverride>
  </w:num>
  <w:num w:numId="35" w16cid:durableId="686105756">
    <w:abstractNumId w:val="15"/>
    <w:lvlOverride w:ilvl="0">
      <w:startOverride w:val="1"/>
    </w:lvlOverride>
  </w:num>
  <w:num w:numId="36" w16cid:durableId="2049718400">
    <w:abstractNumId w:val="21"/>
  </w:num>
  <w:num w:numId="37" w16cid:durableId="1160661790">
    <w:abstractNumId w:val="21"/>
    <w:lvlOverride w:ilvl="0">
      <w:startOverride w:val="1"/>
    </w:lvlOverride>
  </w:num>
  <w:num w:numId="38" w16cid:durableId="1476798931">
    <w:abstractNumId w:val="15"/>
    <w:lvlOverride w:ilvl="0">
      <w:startOverride w:val="1"/>
    </w:lvlOverride>
  </w:num>
  <w:num w:numId="39" w16cid:durableId="2019504441">
    <w:abstractNumId w:val="15"/>
    <w:lvlOverride w:ilvl="0">
      <w:startOverride w:val="1"/>
    </w:lvlOverride>
  </w:num>
  <w:num w:numId="40" w16cid:durableId="329254842">
    <w:abstractNumId w:val="15"/>
    <w:lvlOverride w:ilvl="0">
      <w:startOverride w:val="1"/>
    </w:lvlOverride>
  </w:num>
  <w:num w:numId="41" w16cid:durableId="612171974">
    <w:abstractNumId w:val="15"/>
    <w:lvlOverride w:ilvl="0">
      <w:startOverride w:val="1"/>
    </w:lvlOverride>
  </w:num>
  <w:num w:numId="42" w16cid:durableId="206990559">
    <w:abstractNumId w:val="15"/>
    <w:lvlOverride w:ilvl="0">
      <w:startOverride w:val="1"/>
    </w:lvlOverride>
  </w:num>
  <w:num w:numId="43" w16cid:durableId="1367564936">
    <w:abstractNumId w:val="21"/>
    <w:lvlOverride w:ilvl="0">
      <w:startOverride w:val="1"/>
    </w:lvlOverride>
  </w:num>
  <w:num w:numId="44" w16cid:durableId="1245920803">
    <w:abstractNumId w:val="15"/>
    <w:lvlOverride w:ilvl="0">
      <w:startOverride w:val="1"/>
    </w:lvlOverride>
  </w:num>
  <w:num w:numId="45" w16cid:durableId="2141266794">
    <w:abstractNumId w:val="15"/>
    <w:lvlOverride w:ilvl="0">
      <w:startOverride w:val="1"/>
    </w:lvlOverride>
  </w:num>
  <w:num w:numId="46" w16cid:durableId="306596209">
    <w:abstractNumId w:val="15"/>
    <w:lvlOverride w:ilvl="0">
      <w:startOverride w:val="1"/>
    </w:lvlOverride>
  </w:num>
  <w:num w:numId="47" w16cid:durableId="1049303404">
    <w:abstractNumId w:val="15"/>
    <w:lvlOverride w:ilvl="0">
      <w:startOverride w:val="1"/>
    </w:lvlOverride>
  </w:num>
  <w:num w:numId="48" w16cid:durableId="968366082">
    <w:abstractNumId w:val="21"/>
    <w:lvlOverride w:ilvl="0">
      <w:startOverride w:val="1"/>
    </w:lvlOverride>
  </w:num>
  <w:num w:numId="49" w16cid:durableId="1561670300">
    <w:abstractNumId w:val="15"/>
    <w:lvlOverride w:ilvl="0">
      <w:startOverride w:val="1"/>
    </w:lvlOverride>
  </w:num>
  <w:num w:numId="50" w16cid:durableId="1317614724">
    <w:abstractNumId w:val="15"/>
    <w:lvlOverride w:ilvl="0">
      <w:startOverride w:val="1"/>
    </w:lvlOverride>
  </w:num>
  <w:num w:numId="51" w16cid:durableId="882903985">
    <w:abstractNumId w:val="15"/>
    <w:lvlOverride w:ilvl="0">
      <w:startOverride w:val="1"/>
    </w:lvlOverride>
  </w:num>
  <w:num w:numId="52" w16cid:durableId="577448756">
    <w:abstractNumId w:val="15"/>
    <w:lvlOverride w:ilvl="0">
      <w:startOverride w:val="1"/>
    </w:lvlOverride>
  </w:num>
  <w:num w:numId="53" w16cid:durableId="1640260396">
    <w:abstractNumId w:val="15"/>
  </w:num>
  <w:num w:numId="54" w16cid:durableId="2101294485">
    <w:abstractNumId w:val="20"/>
  </w:num>
  <w:num w:numId="55" w16cid:durableId="198668907">
    <w:abstractNumId w:val="22"/>
  </w:num>
  <w:num w:numId="56" w16cid:durableId="1446731123">
    <w:abstractNumId w:val="16"/>
  </w:num>
  <w:num w:numId="57" w16cid:durableId="1278558872">
    <w:abstractNumId w:val="17"/>
  </w:num>
  <w:num w:numId="58" w16cid:durableId="781151852">
    <w:abstractNumId w:val="12"/>
  </w:num>
  <w:num w:numId="59" w16cid:durableId="428165483">
    <w:abstractNumId w:val="5"/>
  </w:num>
  <w:num w:numId="60" w16cid:durableId="1964924816">
    <w:abstractNumId w:val="13"/>
  </w:num>
  <w:num w:numId="61" w16cid:durableId="2106222992">
    <w:abstractNumId w:val="14"/>
  </w:num>
  <w:num w:numId="62" w16cid:durableId="452215502">
    <w:abstractNumId w:val="9"/>
  </w:num>
  <w:num w:numId="63" w16cid:durableId="1893349809">
    <w:abstractNumId w:val="19"/>
  </w:num>
  <w:num w:numId="64" w16cid:durableId="2076471089">
    <w:abstractNumId w:val="23"/>
  </w:num>
  <w:num w:numId="65" w16cid:durableId="1190341685">
    <w:abstractNumId w:val="6"/>
  </w:num>
  <w:num w:numId="66" w16cid:durableId="686296388">
    <w:abstractNumId w:val="4"/>
  </w:num>
  <w:num w:numId="67" w16cid:durableId="109278786">
    <w:abstractNumId w:val="8"/>
  </w:num>
  <w:num w:numId="68" w16cid:durableId="1877354111">
    <w:abstractNumId w:val="15"/>
    <w:lvlOverride w:ilvl="0">
      <w:startOverride w:val="1"/>
    </w:lvlOverride>
  </w:num>
  <w:num w:numId="69" w16cid:durableId="1981184062">
    <w:abstractNumId w:val="7"/>
  </w:num>
  <w:num w:numId="70" w16cid:durableId="1588072042">
    <w:abstractNumId w:val="1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26"/>
  <w:displayHorizontalDrawingGridEvery w:val="0"/>
  <w:displayVerticalDrawingGridEvery w:val="0"/>
  <w:doNotShadeFormData/>
  <w:noPunctuationKerning/>
  <w:characterSpacingControl w:val="doNotCompress"/>
  <w:hdrShapeDefaults>
    <o:shapedefaults v:ext="edit" spidmax="1761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Saved" w:val="True"/>
    <w:docVar w:name="DOCSCancel" w:val="1"/>
    <w:docVar w:name="FirstTime" w:val="NO"/>
    <w:docVar w:name="MarkCheckBox" w:val="TRUE"/>
    <w:docVar w:name="ShowPrintedCheckBox" w:val="FALSE"/>
    <w:docVar w:name="ShowScreenCheckBox" w:val="TRUE"/>
    <w:docVar w:name="ViewOnly" w:val="Y"/>
  </w:docVars>
  <w:rsids>
    <w:rsidRoot w:val="004C4F40"/>
    <w:rsid w:val="00000F95"/>
    <w:rsid w:val="00001302"/>
    <w:rsid w:val="00005A1D"/>
    <w:rsid w:val="00006445"/>
    <w:rsid w:val="00007008"/>
    <w:rsid w:val="00007F4E"/>
    <w:rsid w:val="00007FDB"/>
    <w:rsid w:val="00010AF3"/>
    <w:rsid w:val="00010C65"/>
    <w:rsid w:val="0001597C"/>
    <w:rsid w:val="000166F7"/>
    <w:rsid w:val="000175F1"/>
    <w:rsid w:val="000214C1"/>
    <w:rsid w:val="000228CF"/>
    <w:rsid w:val="000274AE"/>
    <w:rsid w:val="00030073"/>
    <w:rsid w:val="000302CD"/>
    <w:rsid w:val="00032A02"/>
    <w:rsid w:val="00034A2F"/>
    <w:rsid w:val="00034F98"/>
    <w:rsid w:val="000359B4"/>
    <w:rsid w:val="0003609E"/>
    <w:rsid w:val="00036AFA"/>
    <w:rsid w:val="0004231F"/>
    <w:rsid w:val="00042449"/>
    <w:rsid w:val="00042A44"/>
    <w:rsid w:val="00044F56"/>
    <w:rsid w:val="00046C01"/>
    <w:rsid w:val="000500D6"/>
    <w:rsid w:val="00050FDB"/>
    <w:rsid w:val="00052A1D"/>
    <w:rsid w:val="000558EC"/>
    <w:rsid w:val="00055A58"/>
    <w:rsid w:val="00055D34"/>
    <w:rsid w:val="00057066"/>
    <w:rsid w:val="00061409"/>
    <w:rsid w:val="00061BD6"/>
    <w:rsid w:val="00062290"/>
    <w:rsid w:val="000632ED"/>
    <w:rsid w:val="0006365B"/>
    <w:rsid w:val="00063E81"/>
    <w:rsid w:val="00064405"/>
    <w:rsid w:val="00065126"/>
    <w:rsid w:val="00066A8F"/>
    <w:rsid w:val="000726DF"/>
    <w:rsid w:val="0007319A"/>
    <w:rsid w:val="000737DD"/>
    <w:rsid w:val="00074461"/>
    <w:rsid w:val="0007458C"/>
    <w:rsid w:val="00074A51"/>
    <w:rsid w:val="000759F5"/>
    <w:rsid w:val="00076D93"/>
    <w:rsid w:val="00080B14"/>
    <w:rsid w:val="00082118"/>
    <w:rsid w:val="00082FDA"/>
    <w:rsid w:val="00083784"/>
    <w:rsid w:val="00087A79"/>
    <w:rsid w:val="00090856"/>
    <w:rsid w:val="00090C0C"/>
    <w:rsid w:val="00090D99"/>
    <w:rsid w:val="00092FF3"/>
    <w:rsid w:val="0009359F"/>
    <w:rsid w:val="0009417C"/>
    <w:rsid w:val="0009463A"/>
    <w:rsid w:val="0009514A"/>
    <w:rsid w:val="0009515F"/>
    <w:rsid w:val="00096DD1"/>
    <w:rsid w:val="000A1BD5"/>
    <w:rsid w:val="000A293A"/>
    <w:rsid w:val="000A3A3E"/>
    <w:rsid w:val="000A5BF1"/>
    <w:rsid w:val="000A5DFF"/>
    <w:rsid w:val="000A715F"/>
    <w:rsid w:val="000B0028"/>
    <w:rsid w:val="000B1173"/>
    <w:rsid w:val="000B141D"/>
    <w:rsid w:val="000B7266"/>
    <w:rsid w:val="000C168E"/>
    <w:rsid w:val="000C4D5D"/>
    <w:rsid w:val="000C57AE"/>
    <w:rsid w:val="000C59C4"/>
    <w:rsid w:val="000D07B6"/>
    <w:rsid w:val="000D0BDA"/>
    <w:rsid w:val="000D2070"/>
    <w:rsid w:val="000D321A"/>
    <w:rsid w:val="000D766D"/>
    <w:rsid w:val="000E1D30"/>
    <w:rsid w:val="000E3CAA"/>
    <w:rsid w:val="000E726B"/>
    <w:rsid w:val="000F1FD0"/>
    <w:rsid w:val="000F2A5A"/>
    <w:rsid w:val="000F2AF1"/>
    <w:rsid w:val="000F2C72"/>
    <w:rsid w:val="000F5EC7"/>
    <w:rsid w:val="000F66FE"/>
    <w:rsid w:val="000F71DB"/>
    <w:rsid w:val="00100341"/>
    <w:rsid w:val="00100DB6"/>
    <w:rsid w:val="001021FD"/>
    <w:rsid w:val="00103FBB"/>
    <w:rsid w:val="0010407F"/>
    <w:rsid w:val="001055F4"/>
    <w:rsid w:val="0011123A"/>
    <w:rsid w:val="00113F97"/>
    <w:rsid w:val="00117D2C"/>
    <w:rsid w:val="0012092B"/>
    <w:rsid w:val="001209EC"/>
    <w:rsid w:val="00121C5F"/>
    <w:rsid w:val="00126BFA"/>
    <w:rsid w:val="00126DA3"/>
    <w:rsid w:val="001308DA"/>
    <w:rsid w:val="00130ADC"/>
    <w:rsid w:val="00131244"/>
    <w:rsid w:val="0013338A"/>
    <w:rsid w:val="001334C1"/>
    <w:rsid w:val="00135545"/>
    <w:rsid w:val="00135B73"/>
    <w:rsid w:val="00135DFD"/>
    <w:rsid w:val="00137DDB"/>
    <w:rsid w:val="00140E56"/>
    <w:rsid w:val="0014387C"/>
    <w:rsid w:val="00144831"/>
    <w:rsid w:val="0015164D"/>
    <w:rsid w:val="00153018"/>
    <w:rsid w:val="00154E1D"/>
    <w:rsid w:val="001556C4"/>
    <w:rsid w:val="00155A67"/>
    <w:rsid w:val="00156804"/>
    <w:rsid w:val="00157140"/>
    <w:rsid w:val="00160465"/>
    <w:rsid w:val="001633B1"/>
    <w:rsid w:val="00164E25"/>
    <w:rsid w:val="00165B71"/>
    <w:rsid w:val="0017080B"/>
    <w:rsid w:val="00174D9D"/>
    <w:rsid w:val="001757D6"/>
    <w:rsid w:val="00183BB8"/>
    <w:rsid w:val="001847DC"/>
    <w:rsid w:val="00184F47"/>
    <w:rsid w:val="00185C8D"/>
    <w:rsid w:val="00191223"/>
    <w:rsid w:val="00191256"/>
    <w:rsid w:val="001913A4"/>
    <w:rsid w:val="00191D99"/>
    <w:rsid w:val="00192BA8"/>
    <w:rsid w:val="00192DC8"/>
    <w:rsid w:val="00197361"/>
    <w:rsid w:val="00197ED2"/>
    <w:rsid w:val="001A09E6"/>
    <w:rsid w:val="001A13F1"/>
    <w:rsid w:val="001A15CC"/>
    <w:rsid w:val="001A29FB"/>
    <w:rsid w:val="001A2DAE"/>
    <w:rsid w:val="001A6450"/>
    <w:rsid w:val="001A7BDC"/>
    <w:rsid w:val="001B152E"/>
    <w:rsid w:val="001B2A88"/>
    <w:rsid w:val="001B2E73"/>
    <w:rsid w:val="001B3145"/>
    <w:rsid w:val="001B37FE"/>
    <w:rsid w:val="001B4ED5"/>
    <w:rsid w:val="001B4F4E"/>
    <w:rsid w:val="001B6E51"/>
    <w:rsid w:val="001B7976"/>
    <w:rsid w:val="001C3B23"/>
    <w:rsid w:val="001C41CA"/>
    <w:rsid w:val="001C5638"/>
    <w:rsid w:val="001C6956"/>
    <w:rsid w:val="001D1B67"/>
    <w:rsid w:val="001D381B"/>
    <w:rsid w:val="001D45DF"/>
    <w:rsid w:val="001D6483"/>
    <w:rsid w:val="001E164E"/>
    <w:rsid w:val="001E1D69"/>
    <w:rsid w:val="001E2D43"/>
    <w:rsid w:val="001E2D46"/>
    <w:rsid w:val="001E5515"/>
    <w:rsid w:val="001E6778"/>
    <w:rsid w:val="001E6883"/>
    <w:rsid w:val="001F7769"/>
    <w:rsid w:val="001F795F"/>
    <w:rsid w:val="00200046"/>
    <w:rsid w:val="002007D7"/>
    <w:rsid w:val="00201E57"/>
    <w:rsid w:val="0020296C"/>
    <w:rsid w:val="002039FC"/>
    <w:rsid w:val="00205F4C"/>
    <w:rsid w:val="00210EC6"/>
    <w:rsid w:val="00211A2A"/>
    <w:rsid w:val="0021407E"/>
    <w:rsid w:val="00215256"/>
    <w:rsid w:val="002173A3"/>
    <w:rsid w:val="00220134"/>
    <w:rsid w:val="0022036E"/>
    <w:rsid w:val="00223970"/>
    <w:rsid w:val="00223F57"/>
    <w:rsid w:val="002242BD"/>
    <w:rsid w:val="00224BCD"/>
    <w:rsid w:val="00224D82"/>
    <w:rsid w:val="00224DF1"/>
    <w:rsid w:val="00224FB4"/>
    <w:rsid w:val="002266AD"/>
    <w:rsid w:val="0023090F"/>
    <w:rsid w:val="00230EFC"/>
    <w:rsid w:val="00233157"/>
    <w:rsid w:val="0023372B"/>
    <w:rsid w:val="002363E4"/>
    <w:rsid w:val="00240594"/>
    <w:rsid w:val="00240BD7"/>
    <w:rsid w:val="00241947"/>
    <w:rsid w:val="0024359B"/>
    <w:rsid w:val="00243B92"/>
    <w:rsid w:val="00244454"/>
    <w:rsid w:val="00244BDE"/>
    <w:rsid w:val="002453C8"/>
    <w:rsid w:val="00246E76"/>
    <w:rsid w:val="00247608"/>
    <w:rsid w:val="00247D1E"/>
    <w:rsid w:val="00250033"/>
    <w:rsid w:val="0025153D"/>
    <w:rsid w:val="00251B7F"/>
    <w:rsid w:val="00252098"/>
    <w:rsid w:val="002532DB"/>
    <w:rsid w:val="00253E84"/>
    <w:rsid w:val="002543DB"/>
    <w:rsid w:val="0026023A"/>
    <w:rsid w:val="00260893"/>
    <w:rsid w:val="002661CC"/>
    <w:rsid w:val="002710ED"/>
    <w:rsid w:val="0027348C"/>
    <w:rsid w:val="002752B6"/>
    <w:rsid w:val="00277AF8"/>
    <w:rsid w:val="00280235"/>
    <w:rsid w:val="00280BB2"/>
    <w:rsid w:val="00280D16"/>
    <w:rsid w:val="002815B2"/>
    <w:rsid w:val="00281616"/>
    <w:rsid w:val="00281C0F"/>
    <w:rsid w:val="00281F64"/>
    <w:rsid w:val="002852FA"/>
    <w:rsid w:val="00286782"/>
    <w:rsid w:val="00287DEE"/>
    <w:rsid w:val="00291A5E"/>
    <w:rsid w:val="0029363A"/>
    <w:rsid w:val="00293B6E"/>
    <w:rsid w:val="00296E1D"/>
    <w:rsid w:val="00297E9E"/>
    <w:rsid w:val="002A0A4D"/>
    <w:rsid w:val="002A57E9"/>
    <w:rsid w:val="002A5C92"/>
    <w:rsid w:val="002A62B7"/>
    <w:rsid w:val="002A7833"/>
    <w:rsid w:val="002A7D33"/>
    <w:rsid w:val="002B1EA2"/>
    <w:rsid w:val="002B4F6D"/>
    <w:rsid w:val="002B5229"/>
    <w:rsid w:val="002B615D"/>
    <w:rsid w:val="002B6DCF"/>
    <w:rsid w:val="002B7A6F"/>
    <w:rsid w:val="002C108F"/>
    <w:rsid w:val="002C3FF2"/>
    <w:rsid w:val="002C5DBE"/>
    <w:rsid w:val="002C7964"/>
    <w:rsid w:val="002D1B69"/>
    <w:rsid w:val="002D33E6"/>
    <w:rsid w:val="002D529C"/>
    <w:rsid w:val="002E2C6C"/>
    <w:rsid w:val="002E3E9E"/>
    <w:rsid w:val="002F05E2"/>
    <w:rsid w:val="002F06D2"/>
    <w:rsid w:val="002F1F6E"/>
    <w:rsid w:val="002F3022"/>
    <w:rsid w:val="002F3AD4"/>
    <w:rsid w:val="002F42F4"/>
    <w:rsid w:val="002F56E9"/>
    <w:rsid w:val="002F6E38"/>
    <w:rsid w:val="002F7E34"/>
    <w:rsid w:val="003010B1"/>
    <w:rsid w:val="00302BE6"/>
    <w:rsid w:val="0030350E"/>
    <w:rsid w:val="00305C9A"/>
    <w:rsid w:val="003104D3"/>
    <w:rsid w:val="00310A86"/>
    <w:rsid w:val="00311335"/>
    <w:rsid w:val="00312DE8"/>
    <w:rsid w:val="003130A4"/>
    <w:rsid w:val="00313ADD"/>
    <w:rsid w:val="00315212"/>
    <w:rsid w:val="0031523B"/>
    <w:rsid w:val="003156D1"/>
    <w:rsid w:val="00315E9A"/>
    <w:rsid w:val="00317AEF"/>
    <w:rsid w:val="0032193B"/>
    <w:rsid w:val="00323060"/>
    <w:rsid w:val="0032384C"/>
    <w:rsid w:val="0032482F"/>
    <w:rsid w:val="00325DF4"/>
    <w:rsid w:val="00327605"/>
    <w:rsid w:val="0033197F"/>
    <w:rsid w:val="00333D3A"/>
    <w:rsid w:val="00333DB9"/>
    <w:rsid w:val="00333E56"/>
    <w:rsid w:val="00335AEB"/>
    <w:rsid w:val="00335D79"/>
    <w:rsid w:val="00336DD8"/>
    <w:rsid w:val="00340C5B"/>
    <w:rsid w:val="00341B6E"/>
    <w:rsid w:val="00345915"/>
    <w:rsid w:val="003462FE"/>
    <w:rsid w:val="0034644C"/>
    <w:rsid w:val="0034699F"/>
    <w:rsid w:val="003472B3"/>
    <w:rsid w:val="00347926"/>
    <w:rsid w:val="00347CBB"/>
    <w:rsid w:val="00350131"/>
    <w:rsid w:val="003508C2"/>
    <w:rsid w:val="00350B5A"/>
    <w:rsid w:val="00351832"/>
    <w:rsid w:val="00353E3E"/>
    <w:rsid w:val="00355546"/>
    <w:rsid w:val="00357303"/>
    <w:rsid w:val="00361038"/>
    <w:rsid w:val="00361221"/>
    <w:rsid w:val="00361A5A"/>
    <w:rsid w:val="00362EE2"/>
    <w:rsid w:val="00367804"/>
    <w:rsid w:val="0037057C"/>
    <w:rsid w:val="003705D5"/>
    <w:rsid w:val="003717B7"/>
    <w:rsid w:val="00372F6D"/>
    <w:rsid w:val="00374009"/>
    <w:rsid w:val="00375915"/>
    <w:rsid w:val="00381731"/>
    <w:rsid w:val="00383216"/>
    <w:rsid w:val="00383ADB"/>
    <w:rsid w:val="0038488A"/>
    <w:rsid w:val="0038573B"/>
    <w:rsid w:val="00385B12"/>
    <w:rsid w:val="003863DB"/>
    <w:rsid w:val="0039000E"/>
    <w:rsid w:val="0039139F"/>
    <w:rsid w:val="00391CB0"/>
    <w:rsid w:val="00391F78"/>
    <w:rsid w:val="003924D8"/>
    <w:rsid w:val="00392544"/>
    <w:rsid w:val="00395973"/>
    <w:rsid w:val="0039735A"/>
    <w:rsid w:val="003A1988"/>
    <w:rsid w:val="003A1BC1"/>
    <w:rsid w:val="003A49DC"/>
    <w:rsid w:val="003B1193"/>
    <w:rsid w:val="003B128D"/>
    <w:rsid w:val="003B2F72"/>
    <w:rsid w:val="003B6CD1"/>
    <w:rsid w:val="003B72DF"/>
    <w:rsid w:val="003C0037"/>
    <w:rsid w:val="003C0237"/>
    <w:rsid w:val="003C032A"/>
    <w:rsid w:val="003C2171"/>
    <w:rsid w:val="003C369E"/>
    <w:rsid w:val="003C3C2A"/>
    <w:rsid w:val="003C49AD"/>
    <w:rsid w:val="003C4B18"/>
    <w:rsid w:val="003D048A"/>
    <w:rsid w:val="003D13C7"/>
    <w:rsid w:val="003D3494"/>
    <w:rsid w:val="003D6CD2"/>
    <w:rsid w:val="003E3D54"/>
    <w:rsid w:val="003E3E64"/>
    <w:rsid w:val="003E575A"/>
    <w:rsid w:val="003E5E26"/>
    <w:rsid w:val="003F4DD9"/>
    <w:rsid w:val="003F70AA"/>
    <w:rsid w:val="003F732F"/>
    <w:rsid w:val="00400FC2"/>
    <w:rsid w:val="004013C0"/>
    <w:rsid w:val="00401757"/>
    <w:rsid w:val="0040300B"/>
    <w:rsid w:val="004039AD"/>
    <w:rsid w:val="00403A1E"/>
    <w:rsid w:val="00405669"/>
    <w:rsid w:val="004069D0"/>
    <w:rsid w:val="00410C8B"/>
    <w:rsid w:val="00411674"/>
    <w:rsid w:val="00411A30"/>
    <w:rsid w:val="004120A5"/>
    <w:rsid w:val="00412F1E"/>
    <w:rsid w:val="00413C09"/>
    <w:rsid w:val="004145BD"/>
    <w:rsid w:val="00417642"/>
    <w:rsid w:val="0042043F"/>
    <w:rsid w:val="00422903"/>
    <w:rsid w:val="004279F3"/>
    <w:rsid w:val="004319A8"/>
    <w:rsid w:val="00432C78"/>
    <w:rsid w:val="00435E26"/>
    <w:rsid w:val="00436FD9"/>
    <w:rsid w:val="004418D3"/>
    <w:rsid w:val="00441D4C"/>
    <w:rsid w:val="00445E3A"/>
    <w:rsid w:val="0044604F"/>
    <w:rsid w:val="004471F2"/>
    <w:rsid w:val="00451749"/>
    <w:rsid w:val="00456FD0"/>
    <w:rsid w:val="00460D30"/>
    <w:rsid w:val="00464A9E"/>
    <w:rsid w:val="00465E0C"/>
    <w:rsid w:val="00466F39"/>
    <w:rsid w:val="00470312"/>
    <w:rsid w:val="0047103F"/>
    <w:rsid w:val="00472950"/>
    <w:rsid w:val="00477D07"/>
    <w:rsid w:val="00477DFD"/>
    <w:rsid w:val="00477E38"/>
    <w:rsid w:val="00480557"/>
    <w:rsid w:val="00481B21"/>
    <w:rsid w:val="00481BE3"/>
    <w:rsid w:val="00482996"/>
    <w:rsid w:val="00482FC4"/>
    <w:rsid w:val="00484352"/>
    <w:rsid w:val="00485B2A"/>
    <w:rsid w:val="00491B55"/>
    <w:rsid w:val="00491F59"/>
    <w:rsid w:val="00491FFE"/>
    <w:rsid w:val="004959A6"/>
    <w:rsid w:val="004A10C9"/>
    <w:rsid w:val="004A2065"/>
    <w:rsid w:val="004A245C"/>
    <w:rsid w:val="004A6149"/>
    <w:rsid w:val="004A6290"/>
    <w:rsid w:val="004B0263"/>
    <w:rsid w:val="004B1B96"/>
    <w:rsid w:val="004B3859"/>
    <w:rsid w:val="004B3CE8"/>
    <w:rsid w:val="004B60D2"/>
    <w:rsid w:val="004B620E"/>
    <w:rsid w:val="004B72BE"/>
    <w:rsid w:val="004B77B1"/>
    <w:rsid w:val="004C25BD"/>
    <w:rsid w:val="004C4F40"/>
    <w:rsid w:val="004C54FD"/>
    <w:rsid w:val="004C5D8C"/>
    <w:rsid w:val="004C607C"/>
    <w:rsid w:val="004C65A2"/>
    <w:rsid w:val="004C76EF"/>
    <w:rsid w:val="004D178D"/>
    <w:rsid w:val="004D1B56"/>
    <w:rsid w:val="004D313B"/>
    <w:rsid w:val="004D42F9"/>
    <w:rsid w:val="004D4B68"/>
    <w:rsid w:val="004D605B"/>
    <w:rsid w:val="004D66F7"/>
    <w:rsid w:val="004E0B43"/>
    <w:rsid w:val="004E1297"/>
    <w:rsid w:val="004E1E86"/>
    <w:rsid w:val="004E35B2"/>
    <w:rsid w:val="004E50E7"/>
    <w:rsid w:val="004E5826"/>
    <w:rsid w:val="004E58BF"/>
    <w:rsid w:val="004E70A7"/>
    <w:rsid w:val="004F0612"/>
    <w:rsid w:val="004F1621"/>
    <w:rsid w:val="004F1DDD"/>
    <w:rsid w:val="004F3845"/>
    <w:rsid w:val="004F640B"/>
    <w:rsid w:val="004F6E0B"/>
    <w:rsid w:val="00502A88"/>
    <w:rsid w:val="00503AF7"/>
    <w:rsid w:val="00503FA0"/>
    <w:rsid w:val="005056BC"/>
    <w:rsid w:val="0050710F"/>
    <w:rsid w:val="00510812"/>
    <w:rsid w:val="0051112B"/>
    <w:rsid w:val="005113F6"/>
    <w:rsid w:val="00511841"/>
    <w:rsid w:val="00514549"/>
    <w:rsid w:val="0051554C"/>
    <w:rsid w:val="00516088"/>
    <w:rsid w:val="00516272"/>
    <w:rsid w:val="00521386"/>
    <w:rsid w:val="0052148A"/>
    <w:rsid w:val="00521704"/>
    <w:rsid w:val="00521DA3"/>
    <w:rsid w:val="00522700"/>
    <w:rsid w:val="00524CD4"/>
    <w:rsid w:val="00525885"/>
    <w:rsid w:val="00525D26"/>
    <w:rsid w:val="00530820"/>
    <w:rsid w:val="0053442C"/>
    <w:rsid w:val="00534B3B"/>
    <w:rsid w:val="00535570"/>
    <w:rsid w:val="00535917"/>
    <w:rsid w:val="005367B7"/>
    <w:rsid w:val="00537EC5"/>
    <w:rsid w:val="00540364"/>
    <w:rsid w:val="00540D92"/>
    <w:rsid w:val="00544478"/>
    <w:rsid w:val="00545C72"/>
    <w:rsid w:val="00547287"/>
    <w:rsid w:val="00551916"/>
    <w:rsid w:val="00552612"/>
    <w:rsid w:val="00552FE6"/>
    <w:rsid w:val="00555EE5"/>
    <w:rsid w:val="0055648D"/>
    <w:rsid w:val="005575EE"/>
    <w:rsid w:val="0056142C"/>
    <w:rsid w:val="005636CA"/>
    <w:rsid w:val="00564EBE"/>
    <w:rsid w:val="0056677B"/>
    <w:rsid w:val="00566E35"/>
    <w:rsid w:val="00566E5D"/>
    <w:rsid w:val="00567A4E"/>
    <w:rsid w:val="00573C03"/>
    <w:rsid w:val="0057456E"/>
    <w:rsid w:val="00574725"/>
    <w:rsid w:val="00576902"/>
    <w:rsid w:val="00577D07"/>
    <w:rsid w:val="00580322"/>
    <w:rsid w:val="00581925"/>
    <w:rsid w:val="00581D5E"/>
    <w:rsid w:val="0058220C"/>
    <w:rsid w:val="00582C9A"/>
    <w:rsid w:val="005841B7"/>
    <w:rsid w:val="00584E82"/>
    <w:rsid w:val="005854EC"/>
    <w:rsid w:val="005855C2"/>
    <w:rsid w:val="00585929"/>
    <w:rsid w:val="005863CB"/>
    <w:rsid w:val="005923C6"/>
    <w:rsid w:val="00594B3A"/>
    <w:rsid w:val="005950A2"/>
    <w:rsid w:val="00595340"/>
    <w:rsid w:val="0059681C"/>
    <w:rsid w:val="0059735B"/>
    <w:rsid w:val="005A06BA"/>
    <w:rsid w:val="005A0992"/>
    <w:rsid w:val="005A17CD"/>
    <w:rsid w:val="005A3948"/>
    <w:rsid w:val="005A39AA"/>
    <w:rsid w:val="005A4C1E"/>
    <w:rsid w:val="005A610D"/>
    <w:rsid w:val="005A770C"/>
    <w:rsid w:val="005B0FE3"/>
    <w:rsid w:val="005B313B"/>
    <w:rsid w:val="005B6942"/>
    <w:rsid w:val="005C207C"/>
    <w:rsid w:val="005C3136"/>
    <w:rsid w:val="005D2245"/>
    <w:rsid w:val="005D2BBB"/>
    <w:rsid w:val="005D6A6E"/>
    <w:rsid w:val="005D75E6"/>
    <w:rsid w:val="005E0224"/>
    <w:rsid w:val="005E13DE"/>
    <w:rsid w:val="005E4514"/>
    <w:rsid w:val="005E4569"/>
    <w:rsid w:val="005E4F94"/>
    <w:rsid w:val="005F21D1"/>
    <w:rsid w:val="005F22CD"/>
    <w:rsid w:val="005F40A7"/>
    <w:rsid w:val="005F48C9"/>
    <w:rsid w:val="005F5303"/>
    <w:rsid w:val="005F735C"/>
    <w:rsid w:val="005F7ACC"/>
    <w:rsid w:val="00600B2B"/>
    <w:rsid w:val="00601ED8"/>
    <w:rsid w:val="00610141"/>
    <w:rsid w:val="0061109C"/>
    <w:rsid w:val="00611BC2"/>
    <w:rsid w:val="00613720"/>
    <w:rsid w:val="00613A82"/>
    <w:rsid w:val="0061576A"/>
    <w:rsid w:val="00615EDD"/>
    <w:rsid w:val="00616427"/>
    <w:rsid w:val="00617B3D"/>
    <w:rsid w:val="00617D4F"/>
    <w:rsid w:val="006212AA"/>
    <w:rsid w:val="00621ADD"/>
    <w:rsid w:val="00621E0B"/>
    <w:rsid w:val="006259DF"/>
    <w:rsid w:val="006262D5"/>
    <w:rsid w:val="006313E3"/>
    <w:rsid w:val="0063164A"/>
    <w:rsid w:val="00631895"/>
    <w:rsid w:val="00633372"/>
    <w:rsid w:val="0063401C"/>
    <w:rsid w:val="00636ED4"/>
    <w:rsid w:val="006371B1"/>
    <w:rsid w:val="00637D57"/>
    <w:rsid w:val="00640736"/>
    <w:rsid w:val="0064274D"/>
    <w:rsid w:val="00643BD1"/>
    <w:rsid w:val="00643EA9"/>
    <w:rsid w:val="00645017"/>
    <w:rsid w:val="006466A7"/>
    <w:rsid w:val="00646E30"/>
    <w:rsid w:val="006475C8"/>
    <w:rsid w:val="00650779"/>
    <w:rsid w:val="00650FC5"/>
    <w:rsid w:val="00652B99"/>
    <w:rsid w:val="00652CD0"/>
    <w:rsid w:val="00654B60"/>
    <w:rsid w:val="00655584"/>
    <w:rsid w:val="006561DF"/>
    <w:rsid w:val="00662A67"/>
    <w:rsid w:val="00663C87"/>
    <w:rsid w:val="00666CD7"/>
    <w:rsid w:val="00671F35"/>
    <w:rsid w:val="00683C1C"/>
    <w:rsid w:val="00683C45"/>
    <w:rsid w:val="00684549"/>
    <w:rsid w:val="0068517F"/>
    <w:rsid w:val="006857AD"/>
    <w:rsid w:val="00687AC8"/>
    <w:rsid w:val="00692FC3"/>
    <w:rsid w:val="0069383A"/>
    <w:rsid w:val="00695288"/>
    <w:rsid w:val="00695E76"/>
    <w:rsid w:val="00696D4A"/>
    <w:rsid w:val="006A0400"/>
    <w:rsid w:val="006A20C6"/>
    <w:rsid w:val="006A31DD"/>
    <w:rsid w:val="006A4CD4"/>
    <w:rsid w:val="006A60F2"/>
    <w:rsid w:val="006B4697"/>
    <w:rsid w:val="006C14D4"/>
    <w:rsid w:val="006C3C5C"/>
    <w:rsid w:val="006C6F96"/>
    <w:rsid w:val="006C7BD6"/>
    <w:rsid w:val="006D024C"/>
    <w:rsid w:val="006D0834"/>
    <w:rsid w:val="006D0F6E"/>
    <w:rsid w:val="006D33D4"/>
    <w:rsid w:val="006D4FDD"/>
    <w:rsid w:val="006D55B9"/>
    <w:rsid w:val="006D7B47"/>
    <w:rsid w:val="006E5371"/>
    <w:rsid w:val="006E7D66"/>
    <w:rsid w:val="006F06F3"/>
    <w:rsid w:val="006F44FE"/>
    <w:rsid w:val="006F6574"/>
    <w:rsid w:val="00700144"/>
    <w:rsid w:val="007036C0"/>
    <w:rsid w:val="00706E16"/>
    <w:rsid w:val="00711671"/>
    <w:rsid w:val="00711C46"/>
    <w:rsid w:val="00717013"/>
    <w:rsid w:val="00717C9E"/>
    <w:rsid w:val="00721F06"/>
    <w:rsid w:val="00723E51"/>
    <w:rsid w:val="007264BF"/>
    <w:rsid w:val="00726CCC"/>
    <w:rsid w:val="00732370"/>
    <w:rsid w:val="00735047"/>
    <w:rsid w:val="00735760"/>
    <w:rsid w:val="00740E0F"/>
    <w:rsid w:val="0074507D"/>
    <w:rsid w:val="007455DD"/>
    <w:rsid w:val="007466E8"/>
    <w:rsid w:val="00746969"/>
    <w:rsid w:val="00746CF1"/>
    <w:rsid w:val="00747DF1"/>
    <w:rsid w:val="00750134"/>
    <w:rsid w:val="00750269"/>
    <w:rsid w:val="00750288"/>
    <w:rsid w:val="00751304"/>
    <w:rsid w:val="0075187B"/>
    <w:rsid w:val="007530FF"/>
    <w:rsid w:val="00753C97"/>
    <w:rsid w:val="00756E37"/>
    <w:rsid w:val="00760B61"/>
    <w:rsid w:val="00762360"/>
    <w:rsid w:val="00763E53"/>
    <w:rsid w:val="007642A3"/>
    <w:rsid w:val="007650A2"/>
    <w:rsid w:val="007668B6"/>
    <w:rsid w:val="0077100B"/>
    <w:rsid w:val="007710B1"/>
    <w:rsid w:val="00771F81"/>
    <w:rsid w:val="0077250C"/>
    <w:rsid w:val="007732E5"/>
    <w:rsid w:val="00773ACF"/>
    <w:rsid w:val="0077791A"/>
    <w:rsid w:val="007779BA"/>
    <w:rsid w:val="00790278"/>
    <w:rsid w:val="00792835"/>
    <w:rsid w:val="0079460B"/>
    <w:rsid w:val="00794E54"/>
    <w:rsid w:val="00795D83"/>
    <w:rsid w:val="007A00E9"/>
    <w:rsid w:val="007A03FC"/>
    <w:rsid w:val="007A068C"/>
    <w:rsid w:val="007A080B"/>
    <w:rsid w:val="007A09B0"/>
    <w:rsid w:val="007A2C72"/>
    <w:rsid w:val="007A3F41"/>
    <w:rsid w:val="007A5C0D"/>
    <w:rsid w:val="007B073A"/>
    <w:rsid w:val="007B082E"/>
    <w:rsid w:val="007B38BE"/>
    <w:rsid w:val="007B6182"/>
    <w:rsid w:val="007B68BD"/>
    <w:rsid w:val="007B727D"/>
    <w:rsid w:val="007C1B0B"/>
    <w:rsid w:val="007C3BC0"/>
    <w:rsid w:val="007C3C08"/>
    <w:rsid w:val="007C3F72"/>
    <w:rsid w:val="007C40F7"/>
    <w:rsid w:val="007D134B"/>
    <w:rsid w:val="007D16F4"/>
    <w:rsid w:val="007D1B26"/>
    <w:rsid w:val="007D2A98"/>
    <w:rsid w:val="007D3705"/>
    <w:rsid w:val="007D5358"/>
    <w:rsid w:val="007D5568"/>
    <w:rsid w:val="007D62B5"/>
    <w:rsid w:val="007D6E59"/>
    <w:rsid w:val="007D7BCE"/>
    <w:rsid w:val="007E112C"/>
    <w:rsid w:val="007E16B6"/>
    <w:rsid w:val="007E386E"/>
    <w:rsid w:val="007E4399"/>
    <w:rsid w:val="007E6135"/>
    <w:rsid w:val="007E6627"/>
    <w:rsid w:val="007E6D92"/>
    <w:rsid w:val="007F0566"/>
    <w:rsid w:val="008000DE"/>
    <w:rsid w:val="00800BA1"/>
    <w:rsid w:val="0080186E"/>
    <w:rsid w:val="0080268B"/>
    <w:rsid w:val="00802BB3"/>
    <w:rsid w:val="0080327A"/>
    <w:rsid w:val="00806B79"/>
    <w:rsid w:val="00807B3B"/>
    <w:rsid w:val="00807DFC"/>
    <w:rsid w:val="008105AD"/>
    <w:rsid w:val="008110D2"/>
    <w:rsid w:val="00811DE8"/>
    <w:rsid w:val="00812DBA"/>
    <w:rsid w:val="008162E3"/>
    <w:rsid w:val="00816D91"/>
    <w:rsid w:val="008209FF"/>
    <w:rsid w:val="00821ED3"/>
    <w:rsid w:val="0082201F"/>
    <w:rsid w:val="00823585"/>
    <w:rsid w:val="00827A70"/>
    <w:rsid w:val="00831467"/>
    <w:rsid w:val="00837337"/>
    <w:rsid w:val="00837506"/>
    <w:rsid w:val="00837D08"/>
    <w:rsid w:val="008403F1"/>
    <w:rsid w:val="00840AD8"/>
    <w:rsid w:val="0084140A"/>
    <w:rsid w:val="00841F03"/>
    <w:rsid w:val="0084231F"/>
    <w:rsid w:val="00843B1B"/>
    <w:rsid w:val="00844A08"/>
    <w:rsid w:val="00845472"/>
    <w:rsid w:val="0084640D"/>
    <w:rsid w:val="0084656F"/>
    <w:rsid w:val="008467EC"/>
    <w:rsid w:val="008510E2"/>
    <w:rsid w:val="008555D6"/>
    <w:rsid w:val="008557BA"/>
    <w:rsid w:val="00855FDD"/>
    <w:rsid w:val="00856D7B"/>
    <w:rsid w:val="00865713"/>
    <w:rsid w:val="008657B6"/>
    <w:rsid w:val="00865C41"/>
    <w:rsid w:val="00865CBF"/>
    <w:rsid w:val="00867B6D"/>
    <w:rsid w:val="00872AC3"/>
    <w:rsid w:val="00875189"/>
    <w:rsid w:val="008753EF"/>
    <w:rsid w:val="00875B7F"/>
    <w:rsid w:val="0087662C"/>
    <w:rsid w:val="0087687B"/>
    <w:rsid w:val="00877886"/>
    <w:rsid w:val="00881AF1"/>
    <w:rsid w:val="00881C90"/>
    <w:rsid w:val="008839DC"/>
    <w:rsid w:val="00883AC1"/>
    <w:rsid w:val="00884524"/>
    <w:rsid w:val="00884A73"/>
    <w:rsid w:val="00884CA5"/>
    <w:rsid w:val="00885662"/>
    <w:rsid w:val="00887428"/>
    <w:rsid w:val="00887AA3"/>
    <w:rsid w:val="00890813"/>
    <w:rsid w:val="00891729"/>
    <w:rsid w:val="00892751"/>
    <w:rsid w:val="00895927"/>
    <w:rsid w:val="008963AD"/>
    <w:rsid w:val="00897568"/>
    <w:rsid w:val="00897C46"/>
    <w:rsid w:val="008A1349"/>
    <w:rsid w:val="008A178C"/>
    <w:rsid w:val="008A274A"/>
    <w:rsid w:val="008A2967"/>
    <w:rsid w:val="008A2A55"/>
    <w:rsid w:val="008A5651"/>
    <w:rsid w:val="008A66DF"/>
    <w:rsid w:val="008B0928"/>
    <w:rsid w:val="008B1FB5"/>
    <w:rsid w:val="008B4EEE"/>
    <w:rsid w:val="008B5183"/>
    <w:rsid w:val="008B73DE"/>
    <w:rsid w:val="008C00C5"/>
    <w:rsid w:val="008C22D6"/>
    <w:rsid w:val="008C22DC"/>
    <w:rsid w:val="008C26F2"/>
    <w:rsid w:val="008C2731"/>
    <w:rsid w:val="008C2A73"/>
    <w:rsid w:val="008C5FB4"/>
    <w:rsid w:val="008D03CA"/>
    <w:rsid w:val="008D047E"/>
    <w:rsid w:val="008D12CE"/>
    <w:rsid w:val="008D3670"/>
    <w:rsid w:val="008D36A8"/>
    <w:rsid w:val="008D3F0F"/>
    <w:rsid w:val="008D57C0"/>
    <w:rsid w:val="008D5F78"/>
    <w:rsid w:val="008D6EF6"/>
    <w:rsid w:val="008D6F30"/>
    <w:rsid w:val="008E231D"/>
    <w:rsid w:val="008E2D29"/>
    <w:rsid w:val="008E45EC"/>
    <w:rsid w:val="008E659D"/>
    <w:rsid w:val="008F0360"/>
    <w:rsid w:val="008F0501"/>
    <w:rsid w:val="008F3579"/>
    <w:rsid w:val="008F4D08"/>
    <w:rsid w:val="008F5045"/>
    <w:rsid w:val="008F5FB2"/>
    <w:rsid w:val="008F6689"/>
    <w:rsid w:val="008F6D8D"/>
    <w:rsid w:val="008F6E3E"/>
    <w:rsid w:val="008F6F3F"/>
    <w:rsid w:val="00900870"/>
    <w:rsid w:val="00901D8D"/>
    <w:rsid w:val="009034CA"/>
    <w:rsid w:val="00903F85"/>
    <w:rsid w:val="0090501A"/>
    <w:rsid w:val="00906543"/>
    <w:rsid w:val="00906597"/>
    <w:rsid w:val="00913FEA"/>
    <w:rsid w:val="00915CA8"/>
    <w:rsid w:val="00916CE4"/>
    <w:rsid w:val="009202D7"/>
    <w:rsid w:val="0092112E"/>
    <w:rsid w:val="00922D7C"/>
    <w:rsid w:val="0092422E"/>
    <w:rsid w:val="00924724"/>
    <w:rsid w:val="00924C36"/>
    <w:rsid w:val="00925486"/>
    <w:rsid w:val="00926C1B"/>
    <w:rsid w:val="009324D7"/>
    <w:rsid w:val="0093313F"/>
    <w:rsid w:val="00933D8B"/>
    <w:rsid w:val="009357CA"/>
    <w:rsid w:val="00936A0F"/>
    <w:rsid w:val="009403DD"/>
    <w:rsid w:val="00940424"/>
    <w:rsid w:val="00941ABD"/>
    <w:rsid w:val="009426CB"/>
    <w:rsid w:val="00942BBD"/>
    <w:rsid w:val="009446D2"/>
    <w:rsid w:val="009457B5"/>
    <w:rsid w:val="009459FB"/>
    <w:rsid w:val="009475C2"/>
    <w:rsid w:val="0095107D"/>
    <w:rsid w:val="00952E49"/>
    <w:rsid w:val="00954929"/>
    <w:rsid w:val="00955D5E"/>
    <w:rsid w:val="0095673F"/>
    <w:rsid w:val="00962608"/>
    <w:rsid w:val="009641F9"/>
    <w:rsid w:val="00965252"/>
    <w:rsid w:val="0096687D"/>
    <w:rsid w:val="00972874"/>
    <w:rsid w:val="00973D96"/>
    <w:rsid w:val="009742AD"/>
    <w:rsid w:val="00981432"/>
    <w:rsid w:val="00981813"/>
    <w:rsid w:val="009818D6"/>
    <w:rsid w:val="00982544"/>
    <w:rsid w:val="00983135"/>
    <w:rsid w:val="009838F9"/>
    <w:rsid w:val="00983A11"/>
    <w:rsid w:val="0098548C"/>
    <w:rsid w:val="00990249"/>
    <w:rsid w:val="009905A0"/>
    <w:rsid w:val="00990D51"/>
    <w:rsid w:val="00991F17"/>
    <w:rsid w:val="00992FF8"/>
    <w:rsid w:val="009930DE"/>
    <w:rsid w:val="00994246"/>
    <w:rsid w:val="00994E60"/>
    <w:rsid w:val="009979B8"/>
    <w:rsid w:val="009A06A9"/>
    <w:rsid w:val="009A5668"/>
    <w:rsid w:val="009A6890"/>
    <w:rsid w:val="009B1B4C"/>
    <w:rsid w:val="009B268F"/>
    <w:rsid w:val="009B3D66"/>
    <w:rsid w:val="009B4286"/>
    <w:rsid w:val="009B720E"/>
    <w:rsid w:val="009C283B"/>
    <w:rsid w:val="009C6E46"/>
    <w:rsid w:val="009D5661"/>
    <w:rsid w:val="009D585D"/>
    <w:rsid w:val="009E0B41"/>
    <w:rsid w:val="009E57C4"/>
    <w:rsid w:val="009E6E9A"/>
    <w:rsid w:val="009F473C"/>
    <w:rsid w:val="009F7257"/>
    <w:rsid w:val="00A007B8"/>
    <w:rsid w:val="00A0311B"/>
    <w:rsid w:val="00A03851"/>
    <w:rsid w:val="00A03C95"/>
    <w:rsid w:val="00A041EA"/>
    <w:rsid w:val="00A0508D"/>
    <w:rsid w:val="00A05753"/>
    <w:rsid w:val="00A062A0"/>
    <w:rsid w:val="00A07F49"/>
    <w:rsid w:val="00A1103D"/>
    <w:rsid w:val="00A117B1"/>
    <w:rsid w:val="00A1323E"/>
    <w:rsid w:val="00A155D7"/>
    <w:rsid w:val="00A16BA8"/>
    <w:rsid w:val="00A171ED"/>
    <w:rsid w:val="00A17608"/>
    <w:rsid w:val="00A25070"/>
    <w:rsid w:val="00A31189"/>
    <w:rsid w:val="00A31AEB"/>
    <w:rsid w:val="00A3277A"/>
    <w:rsid w:val="00A338C4"/>
    <w:rsid w:val="00A33FE5"/>
    <w:rsid w:val="00A342EA"/>
    <w:rsid w:val="00A35EDD"/>
    <w:rsid w:val="00A37E41"/>
    <w:rsid w:val="00A421AC"/>
    <w:rsid w:val="00A459B0"/>
    <w:rsid w:val="00A45BD7"/>
    <w:rsid w:val="00A46B65"/>
    <w:rsid w:val="00A47393"/>
    <w:rsid w:val="00A47E33"/>
    <w:rsid w:val="00A51C3B"/>
    <w:rsid w:val="00A523F6"/>
    <w:rsid w:val="00A529F7"/>
    <w:rsid w:val="00A54F15"/>
    <w:rsid w:val="00A555C4"/>
    <w:rsid w:val="00A55B78"/>
    <w:rsid w:val="00A57587"/>
    <w:rsid w:val="00A63E2F"/>
    <w:rsid w:val="00A65B5F"/>
    <w:rsid w:val="00A66B31"/>
    <w:rsid w:val="00A71181"/>
    <w:rsid w:val="00A7156D"/>
    <w:rsid w:val="00A723E4"/>
    <w:rsid w:val="00A749B2"/>
    <w:rsid w:val="00A75201"/>
    <w:rsid w:val="00A76680"/>
    <w:rsid w:val="00A77E6A"/>
    <w:rsid w:val="00A81509"/>
    <w:rsid w:val="00A81A60"/>
    <w:rsid w:val="00A838FE"/>
    <w:rsid w:val="00A85244"/>
    <w:rsid w:val="00A860E6"/>
    <w:rsid w:val="00A862E2"/>
    <w:rsid w:val="00A8680C"/>
    <w:rsid w:val="00A86D17"/>
    <w:rsid w:val="00A92C9B"/>
    <w:rsid w:val="00A9359B"/>
    <w:rsid w:val="00A97272"/>
    <w:rsid w:val="00A97EDD"/>
    <w:rsid w:val="00AA31BB"/>
    <w:rsid w:val="00AA7664"/>
    <w:rsid w:val="00AB1453"/>
    <w:rsid w:val="00AB2BCE"/>
    <w:rsid w:val="00AB2D48"/>
    <w:rsid w:val="00AB5C96"/>
    <w:rsid w:val="00AB653B"/>
    <w:rsid w:val="00AB75AE"/>
    <w:rsid w:val="00AC282B"/>
    <w:rsid w:val="00AC28B2"/>
    <w:rsid w:val="00AC2A9A"/>
    <w:rsid w:val="00AC51FD"/>
    <w:rsid w:val="00AC6A98"/>
    <w:rsid w:val="00AC6EFF"/>
    <w:rsid w:val="00AC73AF"/>
    <w:rsid w:val="00AD0B7A"/>
    <w:rsid w:val="00AD1D22"/>
    <w:rsid w:val="00AD1EC0"/>
    <w:rsid w:val="00AD30C2"/>
    <w:rsid w:val="00AD3843"/>
    <w:rsid w:val="00AD6FDB"/>
    <w:rsid w:val="00AE2050"/>
    <w:rsid w:val="00AE374D"/>
    <w:rsid w:val="00AE38FE"/>
    <w:rsid w:val="00AE403D"/>
    <w:rsid w:val="00AE44A4"/>
    <w:rsid w:val="00AE456C"/>
    <w:rsid w:val="00AE4F97"/>
    <w:rsid w:val="00AE6364"/>
    <w:rsid w:val="00AF1426"/>
    <w:rsid w:val="00AF2255"/>
    <w:rsid w:val="00AF3101"/>
    <w:rsid w:val="00AF64AC"/>
    <w:rsid w:val="00B009E9"/>
    <w:rsid w:val="00B01A9F"/>
    <w:rsid w:val="00B02AB4"/>
    <w:rsid w:val="00B04FC6"/>
    <w:rsid w:val="00B07813"/>
    <w:rsid w:val="00B10643"/>
    <w:rsid w:val="00B11B78"/>
    <w:rsid w:val="00B121EE"/>
    <w:rsid w:val="00B1599E"/>
    <w:rsid w:val="00B163CB"/>
    <w:rsid w:val="00B17ED9"/>
    <w:rsid w:val="00B20BE1"/>
    <w:rsid w:val="00B21822"/>
    <w:rsid w:val="00B21C19"/>
    <w:rsid w:val="00B222B3"/>
    <w:rsid w:val="00B22672"/>
    <w:rsid w:val="00B23F51"/>
    <w:rsid w:val="00B23F8F"/>
    <w:rsid w:val="00B275AC"/>
    <w:rsid w:val="00B27643"/>
    <w:rsid w:val="00B27FA8"/>
    <w:rsid w:val="00B3183B"/>
    <w:rsid w:val="00B32442"/>
    <w:rsid w:val="00B36A51"/>
    <w:rsid w:val="00B36F66"/>
    <w:rsid w:val="00B37190"/>
    <w:rsid w:val="00B4064D"/>
    <w:rsid w:val="00B41677"/>
    <w:rsid w:val="00B4270C"/>
    <w:rsid w:val="00B43081"/>
    <w:rsid w:val="00B43814"/>
    <w:rsid w:val="00B43D26"/>
    <w:rsid w:val="00B458DD"/>
    <w:rsid w:val="00B50019"/>
    <w:rsid w:val="00B52BD9"/>
    <w:rsid w:val="00B55C02"/>
    <w:rsid w:val="00B56521"/>
    <w:rsid w:val="00B5747C"/>
    <w:rsid w:val="00B60426"/>
    <w:rsid w:val="00B61403"/>
    <w:rsid w:val="00B6234B"/>
    <w:rsid w:val="00B62383"/>
    <w:rsid w:val="00B62BC9"/>
    <w:rsid w:val="00B62F80"/>
    <w:rsid w:val="00B62FB1"/>
    <w:rsid w:val="00B6566E"/>
    <w:rsid w:val="00B6705B"/>
    <w:rsid w:val="00B7036F"/>
    <w:rsid w:val="00B72993"/>
    <w:rsid w:val="00B73199"/>
    <w:rsid w:val="00B73B23"/>
    <w:rsid w:val="00B74DD6"/>
    <w:rsid w:val="00B769F9"/>
    <w:rsid w:val="00B770C4"/>
    <w:rsid w:val="00B860A3"/>
    <w:rsid w:val="00B864A1"/>
    <w:rsid w:val="00B90162"/>
    <w:rsid w:val="00B90501"/>
    <w:rsid w:val="00B905C9"/>
    <w:rsid w:val="00B90F80"/>
    <w:rsid w:val="00B9265B"/>
    <w:rsid w:val="00B92EFC"/>
    <w:rsid w:val="00B9354B"/>
    <w:rsid w:val="00B949A7"/>
    <w:rsid w:val="00B94B7E"/>
    <w:rsid w:val="00BA1064"/>
    <w:rsid w:val="00BA3BE0"/>
    <w:rsid w:val="00BA49F3"/>
    <w:rsid w:val="00BA50B6"/>
    <w:rsid w:val="00BA55B4"/>
    <w:rsid w:val="00BA5797"/>
    <w:rsid w:val="00BA59D3"/>
    <w:rsid w:val="00BB1B1E"/>
    <w:rsid w:val="00BB2ACB"/>
    <w:rsid w:val="00BB3952"/>
    <w:rsid w:val="00BB41FB"/>
    <w:rsid w:val="00BB580C"/>
    <w:rsid w:val="00BB78FC"/>
    <w:rsid w:val="00BC2361"/>
    <w:rsid w:val="00BD09FB"/>
    <w:rsid w:val="00BD185D"/>
    <w:rsid w:val="00BD2219"/>
    <w:rsid w:val="00BD22E9"/>
    <w:rsid w:val="00BD54B9"/>
    <w:rsid w:val="00BF1DB7"/>
    <w:rsid w:val="00BF2C93"/>
    <w:rsid w:val="00BF3C5D"/>
    <w:rsid w:val="00BF58FB"/>
    <w:rsid w:val="00BF640E"/>
    <w:rsid w:val="00BF6850"/>
    <w:rsid w:val="00BF7ADF"/>
    <w:rsid w:val="00C017F0"/>
    <w:rsid w:val="00C02019"/>
    <w:rsid w:val="00C04C7E"/>
    <w:rsid w:val="00C076EA"/>
    <w:rsid w:val="00C10334"/>
    <w:rsid w:val="00C12A25"/>
    <w:rsid w:val="00C13149"/>
    <w:rsid w:val="00C151D9"/>
    <w:rsid w:val="00C169B6"/>
    <w:rsid w:val="00C173CA"/>
    <w:rsid w:val="00C177DC"/>
    <w:rsid w:val="00C17858"/>
    <w:rsid w:val="00C179D3"/>
    <w:rsid w:val="00C208C1"/>
    <w:rsid w:val="00C210FC"/>
    <w:rsid w:val="00C21868"/>
    <w:rsid w:val="00C229D9"/>
    <w:rsid w:val="00C23068"/>
    <w:rsid w:val="00C27BB7"/>
    <w:rsid w:val="00C3081D"/>
    <w:rsid w:val="00C3231B"/>
    <w:rsid w:val="00C35DE5"/>
    <w:rsid w:val="00C37B51"/>
    <w:rsid w:val="00C42A43"/>
    <w:rsid w:val="00C44327"/>
    <w:rsid w:val="00C44824"/>
    <w:rsid w:val="00C4570E"/>
    <w:rsid w:val="00C46AA3"/>
    <w:rsid w:val="00C50556"/>
    <w:rsid w:val="00C53461"/>
    <w:rsid w:val="00C54649"/>
    <w:rsid w:val="00C54688"/>
    <w:rsid w:val="00C54771"/>
    <w:rsid w:val="00C574A9"/>
    <w:rsid w:val="00C60D38"/>
    <w:rsid w:val="00C62741"/>
    <w:rsid w:val="00C63E33"/>
    <w:rsid w:val="00C646E2"/>
    <w:rsid w:val="00C65027"/>
    <w:rsid w:val="00C65A7A"/>
    <w:rsid w:val="00C66478"/>
    <w:rsid w:val="00C70DF8"/>
    <w:rsid w:val="00C72B29"/>
    <w:rsid w:val="00C76031"/>
    <w:rsid w:val="00C768F3"/>
    <w:rsid w:val="00C80D2C"/>
    <w:rsid w:val="00C81CF4"/>
    <w:rsid w:val="00C84DD7"/>
    <w:rsid w:val="00C8652B"/>
    <w:rsid w:val="00C87B8E"/>
    <w:rsid w:val="00C90336"/>
    <w:rsid w:val="00C903E7"/>
    <w:rsid w:val="00C90569"/>
    <w:rsid w:val="00C90727"/>
    <w:rsid w:val="00C91876"/>
    <w:rsid w:val="00C9200E"/>
    <w:rsid w:val="00C9713C"/>
    <w:rsid w:val="00C97708"/>
    <w:rsid w:val="00CA0206"/>
    <w:rsid w:val="00CA1571"/>
    <w:rsid w:val="00CA3942"/>
    <w:rsid w:val="00CA7408"/>
    <w:rsid w:val="00CB07F3"/>
    <w:rsid w:val="00CB123E"/>
    <w:rsid w:val="00CB2091"/>
    <w:rsid w:val="00CB2CCD"/>
    <w:rsid w:val="00CB49D8"/>
    <w:rsid w:val="00CB523B"/>
    <w:rsid w:val="00CC1A19"/>
    <w:rsid w:val="00CC2D04"/>
    <w:rsid w:val="00CC38D5"/>
    <w:rsid w:val="00CD03E4"/>
    <w:rsid w:val="00CD0B50"/>
    <w:rsid w:val="00CD11B3"/>
    <w:rsid w:val="00CD11C0"/>
    <w:rsid w:val="00CD3EF2"/>
    <w:rsid w:val="00CD4A53"/>
    <w:rsid w:val="00CD4F85"/>
    <w:rsid w:val="00CD557C"/>
    <w:rsid w:val="00CD65D0"/>
    <w:rsid w:val="00CD6880"/>
    <w:rsid w:val="00CD73A5"/>
    <w:rsid w:val="00CE0B03"/>
    <w:rsid w:val="00CE1CC9"/>
    <w:rsid w:val="00CE2985"/>
    <w:rsid w:val="00CE3655"/>
    <w:rsid w:val="00CE3BA6"/>
    <w:rsid w:val="00CE46DB"/>
    <w:rsid w:val="00CE5BE8"/>
    <w:rsid w:val="00CE693F"/>
    <w:rsid w:val="00CF09B4"/>
    <w:rsid w:val="00CF1DF8"/>
    <w:rsid w:val="00CF4837"/>
    <w:rsid w:val="00D0170E"/>
    <w:rsid w:val="00D04067"/>
    <w:rsid w:val="00D06347"/>
    <w:rsid w:val="00D134E2"/>
    <w:rsid w:val="00D134ED"/>
    <w:rsid w:val="00D13ED3"/>
    <w:rsid w:val="00D14326"/>
    <w:rsid w:val="00D14D65"/>
    <w:rsid w:val="00D16028"/>
    <w:rsid w:val="00D16AEF"/>
    <w:rsid w:val="00D17101"/>
    <w:rsid w:val="00D17354"/>
    <w:rsid w:val="00D2070A"/>
    <w:rsid w:val="00D2266C"/>
    <w:rsid w:val="00D24866"/>
    <w:rsid w:val="00D24896"/>
    <w:rsid w:val="00D24EB3"/>
    <w:rsid w:val="00D26953"/>
    <w:rsid w:val="00D31050"/>
    <w:rsid w:val="00D319D5"/>
    <w:rsid w:val="00D329D8"/>
    <w:rsid w:val="00D342CC"/>
    <w:rsid w:val="00D34AA2"/>
    <w:rsid w:val="00D353A3"/>
    <w:rsid w:val="00D37FBF"/>
    <w:rsid w:val="00D404B7"/>
    <w:rsid w:val="00D40C98"/>
    <w:rsid w:val="00D40D6F"/>
    <w:rsid w:val="00D4188B"/>
    <w:rsid w:val="00D43168"/>
    <w:rsid w:val="00D43F4D"/>
    <w:rsid w:val="00D46BFE"/>
    <w:rsid w:val="00D478FC"/>
    <w:rsid w:val="00D47A08"/>
    <w:rsid w:val="00D50903"/>
    <w:rsid w:val="00D51952"/>
    <w:rsid w:val="00D52804"/>
    <w:rsid w:val="00D56B72"/>
    <w:rsid w:val="00D57346"/>
    <w:rsid w:val="00D579E5"/>
    <w:rsid w:val="00D603FB"/>
    <w:rsid w:val="00D6356A"/>
    <w:rsid w:val="00D63B40"/>
    <w:rsid w:val="00D646CB"/>
    <w:rsid w:val="00D65048"/>
    <w:rsid w:val="00D660CC"/>
    <w:rsid w:val="00D67525"/>
    <w:rsid w:val="00D677F8"/>
    <w:rsid w:val="00D7044E"/>
    <w:rsid w:val="00D7118C"/>
    <w:rsid w:val="00D71B14"/>
    <w:rsid w:val="00D72F13"/>
    <w:rsid w:val="00D76BDD"/>
    <w:rsid w:val="00D80286"/>
    <w:rsid w:val="00D803F5"/>
    <w:rsid w:val="00D8047A"/>
    <w:rsid w:val="00D80737"/>
    <w:rsid w:val="00D80987"/>
    <w:rsid w:val="00D83F26"/>
    <w:rsid w:val="00D86DDD"/>
    <w:rsid w:val="00D907A0"/>
    <w:rsid w:val="00D91AEB"/>
    <w:rsid w:val="00D953C3"/>
    <w:rsid w:val="00D95BAB"/>
    <w:rsid w:val="00D977A5"/>
    <w:rsid w:val="00D979F8"/>
    <w:rsid w:val="00DA160E"/>
    <w:rsid w:val="00DA1701"/>
    <w:rsid w:val="00DA331C"/>
    <w:rsid w:val="00DA5A8C"/>
    <w:rsid w:val="00DB3085"/>
    <w:rsid w:val="00DB37A6"/>
    <w:rsid w:val="00DB39DD"/>
    <w:rsid w:val="00DB69B9"/>
    <w:rsid w:val="00DB7307"/>
    <w:rsid w:val="00DC0C1D"/>
    <w:rsid w:val="00DC2A89"/>
    <w:rsid w:val="00DC42B9"/>
    <w:rsid w:val="00DC467F"/>
    <w:rsid w:val="00DC4FA8"/>
    <w:rsid w:val="00DC5B68"/>
    <w:rsid w:val="00DC6810"/>
    <w:rsid w:val="00DD0F01"/>
    <w:rsid w:val="00DD1E49"/>
    <w:rsid w:val="00DD28E1"/>
    <w:rsid w:val="00DE14C0"/>
    <w:rsid w:val="00DE26C0"/>
    <w:rsid w:val="00DE33B3"/>
    <w:rsid w:val="00DE366E"/>
    <w:rsid w:val="00DE3E22"/>
    <w:rsid w:val="00DE4EDC"/>
    <w:rsid w:val="00DE5542"/>
    <w:rsid w:val="00DE5552"/>
    <w:rsid w:val="00DE64F7"/>
    <w:rsid w:val="00DE6E13"/>
    <w:rsid w:val="00DF26CA"/>
    <w:rsid w:val="00DF2E64"/>
    <w:rsid w:val="00DF40DB"/>
    <w:rsid w:val="00DF6B62"/>
    <w:rsid w:val="00E036E2"/>
    <w:rsid w:val="00E04305"/>
    <w:rsid w:val="00E04983"/>
    <w:rsid w:val="00E05FCE"/>
    <w:rsid w:val="00E10EC4"/>
    <w:rsid w:val="00E113DF"/>
    <w:rsid w:val="00E13FC1"/>
    <w:rsid w:val="00E17508"/>
    <w:rsid w:val="00E2012B"/>
    <w:rsid w:val="00E20153"/>
    <w:rsid w:val="00E20827"/>
    <w:rsid w:val="00E20905"/>
    <w:rsid w:val="00E21A08"/>
    <w:rsid w:val="00E21E90"/>
    <w:rsid w:val="00E22517"/>
    <w:rsid w:val="00E27337"/>
    <w:rsid w:val="00E27CEA"/>
    <w:rsid w:val="00E3057F"/>
    <w:rsid w:val="00E3188B"/>
    <w:rsid w:val="00E33C2A"/>
    <w:rsid w:val="00E33D3D"/>
    <w:rsid w:val="00E34AAC"/>
    <w:rsid w:val="00E34BE5"/>
    <w:rsid w:val="00E35A55"/>
    <w:rsid w:val="00E36CEC"/>
    <w:rsid w:val="00E37B7E"/>
    <w:rsid w:val="00E41466"/>
    <w:rsid w:val="00E41D0D"/>
    <w:rsid w:val="00E425A2"/>
    <w:rsid w:val="00E42B45"/>
    <w:rsid w:val="00E434D7"/>
    <w:rsid w:val="00E451C8"/>
    <w:rsid w:val="00E461A4"/>
    <w:rsid w:val="00E51A80"/>
    <w:rsid w:val="00E52548"/>
    <w:rsid w:val="00E575E6"/>
    <w:rsid w:val="00E6020C"/>
    <w:rsid w:val="00E606F2"/>
    <w:rsid w:val="00E60B24"/>
    <w:rsid w:val="00E6116C"/>
    <w:rsid w:val="00E62FF3"/>
    <w:rsid w:val="00E63830"/>
    <w:rsid w:val="00E63C85"/>
    <w:rsid w:val="00E63DC2"/>
    <w:rsid w:val="00E64531"/>
    <w:rsid w:val="00E64ED8"/>
    <w:rsid w:val="00E65834"/>
    <w:rsid w:val="00E6635D"/>
    <w:rsid w:val="00E66D1A"/>
    <w:rsid w:val="00E67F51"/>
    <w:rsid w:val="00E729DF"/>
    <w:rsid w:val="00E81523"/>
    <w:rsid w:val="00E83C6B"/>
    <w:rsid w:val="00E8457F"/>
    <w:rsid w:val="00E853FA"/>
    <w:rsid w:val="00E85BAD"/>
    <w:rsid w:val="00E85F04"/>
    <w:rsid w:val="00E8661B"/>
    <w:rsid w:val="00E91833"/>
    <w:rsid w:val="00E92E46"/>
    <w:rsid w:val="00E93158"/>
    <w:rsid w:val="00E94117"/>
    <w:rsid w:val="00E95217"/>
    <w:rsid w:val="00E96127"/>
    <w:rsid w:val="00EA0683"/>
    <w:rsid w:val="00EA18AF"/>
    <w:rsid w:val="00EA42AA"/>
    <w:rsid w:val="00EA4DBD"/>
    <w:rsid w:val="00EA7B28"/>
    <w:rsid w:val="00EB024A"/>
    <w:rsid w:val="00EB1998"/>
    <w:rsid w:val="00EB2872"/>
    <w:rsid w:val="00EB4076"/>
    <w:rsid w:val="00EB4C62"/>
    <w:rsid w:val="00EB4EAC"/>
    <w:rsid w:val="00EB5B1F"/>
    <w:rsid w:val="00EB6D93"/>
    <w:rsid w:val="00EC0576"/>
    <w:rsid w:val="00EC139A"/>
    <w:rsid w:val="00EC43B9"/>
    <w:rsid w:val="00EC5506"/>
    <w:rsid w:val="00ED14BB"/>
    <w:rsid w:val="00ED180B"/>
    <w:rsid w:val="00ED322C"/>
    <w:rsid w:val="00ED3392"/>
    <w:rsid w:val="00ED6AAC"/>
    <w:rsid w:val="00ED7634"/>
    <w:rsid w:val="00EE03AA"/>
    <w:rsid w:val="00EE11C8"/>
    <w:rsid w:val="00EE20B9"/>
    <w:rsid w:val="00EE2A5D"/>
    <w:rsid w:val="00EE36FD"/>
    <w:rsid w:val="00EE4C65"/>
    <w:rsid w:val="00EE5703"/>
    <w:rsid w:val="00EE6C95"/>
    <w:rsid w:val="00EF10E8"/>
    <w:rsid w:val="00EF15DD"/>
    <w:rsid w:val="00EF2FF2"/>
    <w:rsid w:val="00EF370A"/>
    <w:rsid w:val="00EF5770"/>
    <w:rsid w:val="00EF696D"/>
    <w:rsid w:val="00F03736"/>
    <w:rsid w:val="00F0453E"/>
    <w:rsid w:val="00F0481A"/>
    <w:rsid w:val="00F10C54"/>
    <w:rsid w:val="00F10C59"/>
    <w:rsid w:val="00F11532"/>
    <w:rsid w:val="00F13F6E"/>
    <w:rsid w:val="00F14704"/>
    <w:rsid w:val="00F2551E"/>
    <w:rsid w:val="00F31F1B"/>
    <w:rsid w:val="00F32661"/>
    <w:rsid w:val="00F33486"/>
    <w:rsid w:val="00F337E3"/>
    <w:rsid w:val="00F361BE"/>
    <w:rsid w:val="00F36B2A"/>
    <w:rsid w:val="00F371BF"/>
    <w:rsid w:val="00F42685"/>
    <w:rsid w:val="00F44A21"/>
    <w:rsid w:val="00F46644"/>
    <w:rsid w:val="00F46C62"/>
    <w:rsid w:val="00F47D2C"/>
    <w:rsid w:val="00F53070"/>
    <w:rsid w:val="00F540D7"/>
    <w:rsid w:val="00F56844"/>
    <w:rsid w:val="00F56869"/>
    <w:rsid w:val="00F56F4C"/>
    <w:rsid w:val="00F621AB"/>
    <w:rsid w:val="00F63381"/>
    <w:rsid w:val="00F66E45"/>
    <w:rsid w:val="00F67F3B"/>
    <w:rsid w:val="00F7004A"/>
    <w:rsid w:val="00F7175B"/>
    <w:rsid w:val="00F73BDF"/>
    <w:rsid w:val="00F76350"/>
    <w:rsid w:val="00F81810"/>
    <w:rsid w:val="00F82346"/>
    <w:rsid w:val="00F86E76"/>
    <w:rsid w:val="00F93244"/>
    <w:rsid w:val="00FA0C85"/>
    <w:rsid w:val="00FA1C16"/>
    <w:rsid w:val="00FA33E1"/>
    <w:rsid w:val="00FA5E13"/>
    <w:rsid w:val="00FA6777"/>
    <w:rsid w:val="00FB3915"/>
    <w:rsid w:val="00FB3EDB"/>
    <w:rsid w:val="00FB540B"/>
    <w:rsid w:val="00FB5832"/>
    <w:rsid w:val="00FB60BC"/>
    <w:rsid w:val="00FB6B86"/>
    <w:rsid w:val="00FC1F71"/>
    <w:rsid w:val="00FC29C9"/>
    <w:rsid w:val="00FC2B2B"/>
    <w:rsid w:val="00FC61FC"/>
    <w:rsid w:val="00FD08EA"/>
    <w:rsid w:val="00FD19CD"/>
    <w:rsid w:val="00FD1F37"/>
    <w:rsid w:val="00FD4C3D"/>
    <w:rsid w:val="00FD4E12"/>
    <w:rsid w:val="00FD55CC"/>
    <w:rsid w:val="00FD7245"/>
    <w:rsid w:val="00FE22CC"/>
    <w:rsid w:val="00FE276B"/>
    <w:rsid w:val="00FE4A5D"/>
    <w:rsid w:val="00FE4CAE"/>
    <w:rsid w:val="00FF22C7"/>
    <w:rsid w:val="00FF31B1"/>
    <w:rsid w:val="00FF3510"/>
    <w:rsid w:val="00FF3564"/>
    <w:rsid w:val="00FF3661"/>
    <w:rsid w:val="00FF5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6129"/>
    <o:shapelayout v:ext="edit">
      <o:idmap v:ext="edit" data="1"/>
    </o:shapelayout>
  </w:shapeDefaults>
  <w:decimalSymbol w:val="."/>
  <w:listSeparator w:val=","/>
  <w14:docId w14:val="41262063"/>
  <w15:docId w15:val="{2648ABE9-B924-4796-AEC4-7CCD9C567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ms Rmn" w:eastAsia="Times New Roman" w:hAnsi="Tms Rm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39DC"/>
    <w:pPr>
      <w:spacing w:before="240"/>
    </w:pPr>
    <w:rPr>
      <w:rFonts w:ascii="Century Schoolbook" w:hAnsi="Century Schoolbook"/>
      <w:sz w:val="22"/>
      <w:lang w:eastAsia="en-US"/>
    </w:rPr>
  </w:style>
  <w:style w:type="paragraph" w:styleId="Heading1">
    <w:name w:val="heading 1"/>
    <w:aliases w:val="1."/>
    <w:basedOn w:val="Normal"/>
    <w:next w:val="BodyTextIndent"/>
    <w:link w:val="Heading1Char"/>
    <w:qFormat/>
    <w:rsid w:val="008839DC"/>
    <w:pPr>
      <w:numPr>
        <w:numId w:val="1"/>
      </w:numPr>
      <w:ind w:hanging="709"/>
      <w:outlineLvl w:val="0"/>
    </w:pPr>
    <w:rPr>
      <w:kern w:val="28"/>
    </w:rPr>
  </w:style>
  <w:style w:type="paragraph" w:styleId="Heading2">
    <w:name w:val="heading 2"/>
    <w:aliases w:val="1.1,Subsection Title"/>
    <w:basedOn w:val="Normal"/>
    <w:next w:val="BodyTextIndent"/>
    <w:link w:val="Heading2Char"/>
    <w:qFormat/>
    <w:rsid w:val="008839DC"/>
    <w:pPr>
      <w:numPr>
        <w:ilvl w:val="1"/>
        <w:numId w:val="1"/>
      </w:numPr>
      <w:ind w:hanging="709"/>
      <w:outlineLvl w:val="1"/>
    </w:pPr>
  </w:style>
  <w:style w:type="paragraph" w:styleId="Heading3">
    <w:name w:val="heading 3"/>
    <w:aliases w:val="(a)"/>
    <w:basedOn w:val="Normal"/>
    <w:next w:val="BodyTextIndenta"/>
    <w:link w:val="Heading3Char"/>
    <w:qFormat/>
    <w:rsid w:val="008839DC"/>
    <w:pPr>
      <w:numPr>
        <w:ilvl w:val="2"/>
        <w:numId w:val="1"/>
      </w:numPr>
      <w:ind w:hanging="709"/>
      <w:outlineLvl w:val="2"/>
    </w:pPr>
  </w:style>
  <w:style w:type="paragraph" w:styleId="Heading4">
    <w:name w:val="heading 4"/>
    <w:aliases w:val="(i)"/>
    <w:basedOn w:val="Normal"/>
    <w:next w:val="BodyTextIndenti"/>
    <w:link w:val="Heading4Char"/>
    <w:qFormat/>
    <w:rsid w:val="008839DC"/>
    <w:pPr>
      <w:numPr>
        <w:ilvl w:val="3"/>
        <w:numId w:val="1"/>
      </w:numPr>
      <w:ind w:hanging="709"/>
      <w:outlineLvl w:val="3"/>
    </w:pPr>
  </w:style>
  <w:style w:type="paragraph" w:styleId="Heading5">
    <w:name w:val="heading 5"/>
    <w:aliases w:val="(A)"/>
    <w:basedOn w:val="Normal"/>
    <w:next w:val="BodyTextIndentA0"/>
    <w:link w:val="Heading5Char"/>
    <w:qFormat/>
    <w:rsid w:val="008839DC"/>
    <w:pPr>
      <w:numPr>
        <w:ilvl w:val="4"/>
        <w:numId w:val="1"/>
      </w:numPr>
      <w:ind w:hanging="709"/>
      <w:outlineLvl w:val="4"/>
    </w:pPr>
  </w:style>
  <w:style w:type="paragraph" w:styleId="Heading6">
    <w:name w:val="heading 6"/>
    <w:aliases w:val="(I)"/>
    <w:basedOn w:val="Normal"/>
    <w:next w:val="BodyTextIndentI0"/>
    <w:link w:val="Heading6Char"/>
    <w:qFormat/>
    <w:rsid w:val="008839DC"/>
    <w:pPr>
      <w:numPr>
        <w:ilvl w:val="5"/>
        <w:numId w:val="1"/>
      </w:numPr>
      <w:ind w:hanging="709"/>
      <w:outlineLvl w:val="5"/>
    </w:pPr>
  </w:style>
  <w:style w:type="paragraph" w:styleId="Heading7">
    <w:name w:val="heading 7"/>
    <w:aliases w:val="(1)"/>
    <w:basedOn w:val="Normal"/>
    <w:link w:val="Heading7Char"/>
    <w:qFormat/>
    <w:rsid w:val="008839DC"/>
    <w:pPr>
      <w:numPr>
        <w:ilvl w:val="6"/>
        <w:numId w:val="1"/>
      </w:numPr>
      <w:ind w:hanging="709"/>
      <w:outlineLvl w:val="6"/>
    </w:pPr>
  </w:style>
  <w:style w:type="paragraph" w:styleId="Heading8">
    <w:name w:val="heading 8"/>
    <w:basedOn w:val="Normal"/>
    <w:link w:val="Heading8Char"/>
    <w:qFormat/>
    <w:rsid w:val="008839DC"/>
    <w:pPr>
      <w:numPr>
        <w:ilvl w:val="7"/>
        <w:numId w:val="1"/>
      </w:numPr>
      <w:ind w:hanging="709"/>
      <w:outlineLvl w:val="7"/>
    </w:pPr>
  </w:style>
  <w:style w:type="paragraph" w:styleId="Heading9">
    <w:name w:val="heading 9"/>
    <w:basedOn w:val="Normal"/>
    <w:next w:val="Normal"/>
    <w:link w:val="Heading9Char"/>
    <w:qFormat/>
    <w:rsid w:val="008839DC"/>
    <w:pPr>
      <w:numPr>
        <w:ilvl w:val="8"/>
        <w:numId w:val="1"/>
      </w:numPr>
      <w:jc w:val="center"/>
      <w:outlineLvl w:val="8"/>
    </w:pPr>
    <w:rPr>
      <w:b/>
      <w:caps/>
      <w:spacing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BodyText"/>
    <w:link w:val="BodyTextIndentChar"/>
    <w:rsid w:val="008839DC"/>
  </w:style>
  <w:style w:type="paragraph" w:styleId="BodyText">
    <w:name w:val="Body Text"/>
    <w:basedOn w:val="Normal"/>
    <w:link w:val="BodyTextChar"/>
    <w:rsid w:val="008839DC"/>
    <w:pPr>
      <w:ind w:left="709"/>
    </w:pPr>
  </w:style>
  <w:style w:type="paragraph" w:customStyle="1" w:styleId="BodyTextIndenta">
    <w:name w:val="Body Text Indent (a)"/>
    <w:basedOn w:val="BodyTextIndent"/>
    <w:rsid w:val="008839DC"/>
    <w:pPr>
      <w:ind w:left="1418"/>
    </w:pPr>
  </w:style>
  <w:style w:type="paragraph" w:customStyle="1" w:styleId="BodyTextIndenti">
    <w:name w:val="Body Text Indent (i)"/>
    <w:basedOn w:val="BodyTextIndenta"/>
    <w:rsid w:val="008839DC"/>
    <w:pPr>
      <w:ind w:left="2126"/>
    </w:pPr>
  </w:style>
  <w:style w:type="paragraph" w:customStyle="1" w:styleId="BodyTextIndentA0">
    <w:name w:val="Body Text Indent (A)"/>
    <w:basedOn w:val="Normal"/>
    <w:rsid w:val="008839DC"/>
    <w:pPr>
      <w:ind w:left="2836"/>
    </w:pPr>
  </w:style>
  <w:style w:type="paragraph" w:customStyle="1" w:styleId="BodyTextIndentI0">
    <w:name w:val="Body Text Indent (I)"/>
    <w:basedOn w:val="BodyTextIndentA0"/>
    <w:rsid w:val="008839DC"/>
    <w:pPr>
      <w:ind w:left="3545"/>
    </w:pPr>
  </w:style>
  <w:style w:type="paragraph" w:customStyle="1" w:styleId="FootnoteBase">
    <w:name w:val="Footnote Base"/>
    <w:basedOn w:val="Normal"/>
    <w:rsid w:val="008839DC"/>
    <w:pPr>
      <w:tabs>
        <w:tab w:val="left" w:pos="187"/>
      </w:tabs>
      <w:spacing w:line="220" w:lineRule="exact"/>
      <w:ind w:left="187" w:hanging="187"/>
    </w:pPr>
    <w:rPr>
      <w:sz w:val="18"/>
    </w:rPr>
  </w:style>
  <w:style w:type="character" w:styleId="FootnoteReference">
    <w:name w:val="footnote reference"/>
    <w:rsid w:val="008839DC"/>
    <w:rPr>
      <w:vertAlign w:val="superscript"/>
    </w:rPr>
  </w:style>
  <w:style w:type="paragraph" w:styleId="FootnoteText">
    <w:name w:val="footnote text"/>
    <w:basedOn w:val="FootnoteBase"/>
    <w:semiHidden/>
    <w:rsid w:val="008839DC"/>
    <w:pPr>
      <w:spacing w:after="120"/>
    </w:pPr>
  </w:style>
  <w:style w:type="paragraph" w:styleId="Header">
    <w:name w:val="header"/>
    <w:basedOn w:val="Normal"/>
    <w:link w:val="HeaderChar"/>
    <w:rsid w:val="008839DC"/>
    <w:pPr>
      <w:tabs>
        <w:tab w:val="center" w:pos="4153"/>
        <w:tab w:val="right" w:pos="8306"/>
      </w:tabs>
      <w:jc w:val="right"/>
    </w:pPr>
    <w:rPr>
      <w:rFonts w:ascii="Arial" w:hAnsi="Arial"/>
      <w:b/>
      <w:sz w:val="16"/>
    </w:rPr>
  </w:style>
  <w:style w:type="paragraph" w:customStyle="1" w:styleId="RHeading1">
    <w:name w:val="RHeading 1"/>
    <w:basedOn w:val="Normal"/>
    <w:next w:val="Normal"/>
    <w:rsid w:val="008839DC"/>
    <w:pPr>
      <w:keepNext/>
      <w:spacing w:before="120"/>
    </w:pPr>
    <w:rPr>
      <w:b/>
      <w:caps/>
      <w:sz w:val="28"/>
    </w:rPr>
  </w:style>
  <w:style w:type="paragraph" w:customStyle="1" w:styleId="RHeading2">
    <w:name w:val="RHeading 2"/>
    <w:basedOn w:val="Normal"/>
    <w:next w:val="Normal"/>
    <w:rsid w:val="008839DC"/>
    <w:pPr>
      <w:keepNext/>
    </w:pPr>
    <w:rPr>
      <w:b/>
      <w:i/>
      <w:sz w:val="28"/>
    </w:rPr>
  </w:style>
  <w:style w:type="paragraph" w:customStyle="1" w:styleId="RHeading3">
    <w:name w:val="RHeading 3"/>
    <w:basedOn w:val="Normal"/>
    <w:next w:val="Normal"/>
    <w:rsid w:val="008839DC"/>
    <w:pPr>
      <w:keepNext/>
    </w:pPr>
    <w:rPr>
      <w:b/>
    </w:rPr>
  </w:style>
  <w:style w:type="paragraph" w:styleId="Footer">
    <w:name w:val="footer"/>
    <w:basedOn w:val="Normal"/>
    <w:link w:val="FooterChar"/>
    <w:uiPriority w:val="99"/>
    <w:rsid w:val="008839DC"/>
    <w:pPr>
      <w:tabs>
        <w:tab w:val="center" w:pos="4153"/>
        <w:tab w:val="right" w:pos="8306"/>
      </w:tabs>
    </w:pPr>
    <w:rPr>
      <w:sz w:val="14"/>
    </w:rPr>
  </w:style>
  <w:style w:type="character" w:styleId="PageNumber">
    <w:name w:val="page number"/>
    <w:basedOn w:val="DefaultParagraphFont"/>
    <w:rsid w:val="008839DC"/>
  </w:style>
  <w:style w:type="paragraph" w:customStyle="1" w:styleId="SchedAnnex">
    <w:name w:val="Sched/Annex"/>
    <w:basedOn w:val="Normal"/>
    <w:next w:val="Normal"/>
    <w:rsid w:val="008839DC"/>
    <w:pPr>
      <w:keepNext/>
      <w:jc w:val="center"/>
    </w:pPr>
    <w:rPr>
      <w:b/>
      <w:caps/>
      <w:spacing w:val="54"/>
    </w:rPr>
  </w:style>
  <w:style w:type="paragraph" w:customStyle="1" w:styleId="SectionHead">
    <w:name w:val="Section Head"/>
    <w:basedOn w:val="Normal"/>
    <w:next w:val="Normal"/>
    <w:rsid w:val="008839DC"/>
    <w:pPr>
      <w:keepNext/>
      <w:pBdr>
        <w:bottom w:val="single" w:sz="6" w:space="1" w:color="auto"/>
      </w:pBdr>
      <w:spacing w:before="360"/>
    </w:pPr>
    <w:rPr>
      <w:b/>
      <w:caps/>
      <w:spacing w:val="30"/>
      <w:sz w:val="28"/>
    </w:rPr>
  </w:style>
  <w:style w:type="paragraph" w:styleId="TOC1">
    <w:name w:val="toc 1"/>
    <w:basedOn w:val="Normal"/>
    <w:next w:val="Normal"/>
    <w:autoRedefine/>
    <w:rsid w:val="008839DC"/>
    <w:pPr>
      <w:tabs>
        <w:tab w:val="left" w:pos="1701"/>
        <w:tab w:val="right" w:leader="dot" w:pos="8505"/>
      </w:tabs>
      <w:ind w:left="1701" w:hanging="1701"/>
    </w:pPr>
    <w:rPr>
      <w:caps/>
      <w:lang w:val="en-US"/>
    </w:rPr>
  </w:style>
  <w:style w:type="paragraph" w:styleId="TOC2">
    <w:name w:val="toc 2"/>
    <w:basedOn w:val="Normal"/>
    <w:next w:val="Normal"/>
    <w:autoRedefine/>
    <w:rsid w:val="008839DC"/>
    <w:pPr>
      <w:tabs>
        <w:tab w:val="left" w:pos="1701"/>
        <w:tab w:val="right" w:leader="dot" w:pos="8505"/>
      </w:tabs>
    </w:pPr>
    <w:rPr>
      <w:caps/>
      <w:lang w:val="en-US"/>
    </w:rPr>
  </w:style>
  <w:style w:type="paragraph" w:customStyle="1" w:styleId="BodyText1">
    <w:name w:val="Body Text1"/>
    <w:rsid w:val="008839DC"/>
    <w:pPr>
      <w:spacing w:line="270" w:lineRule="atLeast"/>
    </w:pPr>
    <w:rPr>
      <w:rFonts w:ascii="Arial Rounded MT Bold" w:hAnsi="Arial Rounded MT Bold"/>
      <w:color w:val="000000"/>
      <w:lang w:eastAsia="en-US"/>
    </w:rPr>
  </w:style>
  <w:style w:type="paragraph" w:customStyle="1" w:styleId="Heading">
    <w:name w:val="Heading"/>
    <w:rsid w:val="008839DC"/>
    <w:pPr>
      <w:tabs>
        <w:tab w:val="left" w:pos="567"/>
      </w:tabs>
      <w:spacing w:line="270" w:lineRule="atLeast"/>
      <w:ind w:left="567" w:hanging="567"/>
    </w:pPr>
    <w:rPr>
      <w:rFonts w:ascii="N Helvetica Narrow" w:hAnsi="N Helvetica Narrow"/>
      <w:b/>
      <w:caps/>
      <w:lang w:eastAsia="en-US"/>
    </w:rPr>
  </w:style>
  <w:style w:type="paragraph" w:styleId="EnvelopeAddress">
    <w:name w:val="envelope address"/>
    <w:basedOn w:val="Normal"/>
    <w:rsid w:val="008839DC"/>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8839DC"/>
    <w:pPr>
      <w:spacing w:before="0"/>
    </w:pPr>
    <w:rPr>
      <w:rFonts w:ascii="Arial" w:hAnsi="Arial"/>
      <w:sz w:val="20"/>
    </w:rPr>
  </w:style>
  <w:style w:type="paragraph" w:customStyle="1" w:styleId="DeedText">
    <w:name w:val="Deed Text"/>
    <w:basedOn w:val="Normal"/>
    <w:rsid w:val="008839DC"/>
    <w:pPr>
      <w:spacing w:before="0" w:after="120"/>
    </w:pPr>
    <w:rPr>
      <w:rFonts w:ascii="Palatino" w:hAnsi="Palatino"/>
      <w:sz w:val="24"/>
    </w:rPr>
  </w:style>
  <w:style w:type="paragraph" w:styleId="BodyTextIndent2">
    <w:name w:val="Body Text Indent 2"/>
    <w:basedOn w:val="Normal"/>
    <w:link w:val="BodyTextIndent2Char"/>
    <w:rsid w:val="008839DC"/>
    <w:pPr>
      <w:spacing w:before="0"/>
      <w:ind w:left="567"/>
    </w:pPr>
  </w:style>
  <w:style w:type="paragraph" w:customStyle="1" w:styleId="Bullet">
    <w:name w:val="Bullet"/>
    <w:basedOn w:val="DeedText"/>
    <w:autoRedefine/>
    <w:rsid w:val="008839DC"/>
    <w:pPr>
      <w:numPr>
        <w:numId w:val="2"/>
      </w:numPr>
      <w:tabs>
        <w:tab w:val="clear" w:pos="360"/>
        <w:tab w:val="left" w:pos="743"/>
      </w:tabs>
      <w:spacing w:after="0"/>
      <w:ind w:left="743" w:hanging="709"/>
    </w:pPr>
    <w:rPr>
      <w:rFonts w:ascii="Century Schoolbook" w:hAnsi="Century Schoolbook"/>
      <w:sz w:val="22"/>
    </w:rPr>
  </w:style>
  <w:style w:type="paragraph" w:customStyle="1" w:styleId="Indent1">
    <w:name w:val="Indent 1"/>
    <w:basedOn w:val="Normal"/>
    <w:rsid w:val="008839DC"/>
    <w:pPr>
      <w:spacing w:before="120" w:after="120"/>
      <w:ind w:left="360"/>
    </w:pPr>
    <w:rPr>
      <w:rFonts w:ascii="Arial" w:hAnsi="Arial"/>
      <w:lang w:val="en-US"/>
    </w:rPr>
  </w:style>
  <w:style w:type="paragraph" w:customStyle="1" w:styleId="AARHeading1">
    <w:name w:val="AAR Heading 1"/>
    <w:basedOn w:val="Normal"/>
    <w:next w:val="AARHeading2"/>
    <w:rsid w:val="008839DC"/>
    <w:pPr>
      <w:keepNext/>
      <w:numPr>
        <w:numId w:val="3"/>
      </w:numPr>
      <w:pBdr>
        <w:bottom w:val="single" w:sz="4" w:space="3" w:color="auto"/>
      </w:pBdr>
      <w:spacing w:before="360" w:line="312" w:lineRule="auto"/>
    </w:pPr>
    <w:rPr>
      <w:rFonts w:ascii="Arial" w:hAnsi="Arial"/>
      <w:b/>
      <w:sz w:val="24"/>
    </w:rPr>
  </w:style>
  <w:style w:type="paragraph" w:customStyle="1" w:styleId="AARHeading2">
    <w:name w:val="AAR Heading 2"/>
    <w:basedOn w:val="Normal"/>
    <w:next w:val="NormalIndent"/>
    <w:rsid w:val="008839DC"/>
    <w:pPr>
      <w:keepNext/>
      <w:numPr>
        <w:ilvl w:val="1"/>
        <w:numId w:val="3"/>
      </w:numPr>
      <w:spacing w:before="200" w:line="312" w:lineRule="auto"/>
    </w:pPr>
    <w:rPr>
      <w:rFonts w:ascii="Arial" w:hAnsi="Arial"/>
      <w:b/>
      <w:sz w:val="20"/>
    </w:rPr>
  </w:style>
  <w:style w:type="paragraph" w:customStyle="1" w:styleId="AARHeading3">
    <w:name w:val="AAR Heading 3"/>
    <w:basedOn w:val="Normal"/>
    <w:rsid w:val="008839DC"/>
    <w:pPr>
      <w:numPr>
        <w:ilvl w:val="2"/>
        <w:numId w:val="3"/>
      </w:numPr>
      <w:spacing w:before="100" w:line="312" w:lineRule="auto"/>
      <w:outlineLvl w:val="2"/>
    </w:pPr>
    <w:rPr>
      <w:rFonts w:ascii="GarmdITC Bk BT" w:hAnsi="GarmdITC Bk BT"/>
      <w:sz w:val="20"/>
    </w:rPr>
  </w:style>
  <w:style w:type="paragraph" w:customStyle="1" w:styleId="AARHeading4">
    <w:name w:val="AAR Heading 4"/>
    <w:basedOn w:val="Normal"/>
    <w:rsid w:val="008839DC"/>
    <w:pPr>
      <w:numPr>
        <w:ilvl w:val="3"/>
        <w:numId w:val="3"/>
      </w:numPr>
      <w:spacing w:before="100" w:line="312" w:lineRule="auto"/>
      <w:outlineLvl w:val="3"/>
    </w:pPr>
    <w:rPr>
      <w:rFonts w:ascii="GarmdITC Bk BT" w:hAnsi="GarmdITC Bk BT"/>
      <w:sz w:val="20"/>
    </w:rPr>
  </w:style>
  <w:style w:type="paragraph" w:customStyle="1" w:styleId="AARHeading5">
    <w:name w:val="AAR Heading 5"/>
    <w:basedOn w:val="Normal"/>
    <w:rsid w:val="008839DC"/>
    <w:pPr>
      <w:numPr>
        <w:ilvl w:val="4"/>
        <w:numId w:val="3"/>
      </w:numPr>
      <w:spacing w:before="100" w:line="312" w:lineRule="auto"/>
      <w:outlineLvl w:val="4"/>
    </w:pPr>
    <w:rPr>
      <w:rFonts w:ascii="GarmdITC Bk BT" w:hAnsi="GarmdITC Bk BT"/>
      <w:sz w:val="20"/>
    </w:rPr>
  </w:style>
  <w:style w:type="paragraph" w:customStyle="1" w:styleId="AARHeading6">
    <w:name w:val="AAR Heading 6"/>
    <w:basedOn w:val="Normal"/>
    <w:rsid w:val="008839DC"/>
    <w:pPr>
      <w:numPr>
        <w:ilvl w:val="5"/>
        <w:numId w:val="3"/>
      </w:numPr>
      <w:spacing w:before="100" w:line="312" w:lineRule="auto"/>
      <w:outlineLvl w:val="5"/>
    </w:pPr>
    <w:rPr>
      <w:rFonts w:ascii="GarmdITC Bk BT" w:hAnsi="GarmdITC Bk BT"/>
      <w:sz w:val="20"/>
    </w:rPr>
  </w:style>
  <w:style w:type="paragraph" w:styleId="NormalIndent">
    <w:name w:val="Normal Indent"/>
    <w:basedOn w:val="Normal"/>
    <w:rsid w:val="008839DC"/>
    <w:pPr>
      <w:ind w:left="720"/>
    </w:pPr>
  </w:style>
  <w:style w:type="character" w:customStyle="1" w:styleId="FooterChar">
    <w:name w:val="Footer Char"/>
    <w:basedOn w:val="DefaultParagraphFont"/>
    <w:link w:val="Footer"/>
    <w:uiPriority w:val="99"/>
    <w:rsid w:val="00355546"/>
    <w:rPr>
      <w:rFonts w:ascii="Century Schoolbook" w:hAnsi="Century Schoolbook"/>
      <w:sz w:val="14"/>
      <w:lang w:eastAsia="en-US"/>
    </w:rPr>
  </w:style>
  <w:style w:type="paragraph" w:styleId="ListParagraph">
    <w:name w:val="List Paragraph"/>
    <w:basedOn w:val="Normal"/>
    <w:uiPriority w:val="34"/>
    <w:qFormat/>
    <w:rsid w:val="00355546"/>
    <w:pPr>
      <w:ind w:left="720"/>
      <w:contextualSpacing/>
    </w:pPr>
  </w:style>
  <w:style w:type="character" w:customStyle="1" w:styleId="CharSchPTNo">
    <w:name w:val="CharSchPTNo"/>
    <w:basedOn w:val="DefaultParagraphFont"/>
    <w:rsid w:val="0093313F"/>
  </w:style>
  <w:style w:type="character" w:customStyle="1" w:styleId="CharSchPTText">
    <w:name w:val="CharSchPTText"/>
    <w:basedOn w:val="DefaultParagraphFont"/>
    <w:rsid w:val="0093313F"/>
  </w:style>
  <w:style w:type="paragraph" w:customStyle="1" w:styleId="Schedulepara">
    <w:name w:val="Schedule para"/>
    <w:basedOn w:val="Normal"/>
    <w:rsid w:val="0093313F"/>
    <w:pPr>
      <w:tabs>
        <w:tab w:val="right" w:pos="567"/>
      </w:tabs>
      <w:spacing w:before="180" w:line="260" w:lineRule="exact"/>
      <w:ind w:left="964" w:hanging="964"/>
      <w:jc w:val="both"/>
    </w:pPr>
    <w:rPr>
      <w:rFonts w:ascii="Times New Roman" w:hAnsi="Times New Roman"/>
      <w:sz w:val="24"/>
      <w:szCs w:val="24"/>
    </w:rPr>
  </w:style>
  <w:style w:type="paragraph" w:customStyle="1" w:styleId="Schedulepart">
    <w:name w:val="Schedule part"/>
    <w:basedOn w:val="Normal"/>
    <w:rsid w:val="0093313F"/>
    <w:pPr>
      <w:keepNext/>
      <w:keepLines/>
      <w:spacing w:before="360"/>
      <w:ind w:left="1559" w:hanging="1559"/>
    </w:pPr>
    <w:rPr>
      <w:rFonts w:ascii="Arial" w:hAnsi="Arial"/>
      <w:b/>
      <w:sz w:val="28"/>
      <w:szCs w:val="24"/>
    </w:rPr>
  </w:style>
  <w:style w:type="paragraph" w:customStyle="1" w:styleId="FormHeading">
    <w:name w:val="Form Heading"/>
    <w:basedOn w:val="Normal"/>
    <w:rsid w:val="0093313F"/>
    <w:pPr>
      <w:keepNext/>
      <w:keepLines/>
      <w:spacing w:before="360"/>
    </w:pPr>
    <w:rPr>
      <w:rFonts w:ascii="Arial" w:hAnsi="Arial"/>
      <w:b/>
      <w:sz w:val="28"/>
      <w:szCs w:val="24"/>
      <w:lang w:eastAsia="en-AU"/>
    </w:rPr>
  </w:style>
  <w:style w:type="paragraph" w:customStyle="1" w:styleId="FormSubheading">
    <w:name w:val="Form Subheading"/>
    <w:basedOn w:val="Normal"/>
    <w:rsid w:val="0093313F"/>
    <w:pPr>
      <w:keepNext/>
      <w:keepLines/>
      <w:tabs>
        <w:tab w:val="right" w:pos="600"/>
      </w:tabs>
      <w:spacing w:before="360"/>
      <w:ind w:left="960" w:hanging="960"/>
    </w:pPr>
    <w:rPr>
      <w:rFonts w:ascii="Arial" w:hAnsi="Arial"/>
      <w:b/>
      <w:sz w:val="24"/>
      <w:szCs w:val="24"/>
    </w:rPr>
  </w:style>
  <w:style w:type="paragraph" w:customStyle="1" w:styleId="FormDot">
    <w:name w:val="Form Dot"/>
    <w:basedOn w:val="Schedulepara"/>
    <w:rsid w:val="0093313F"/>
    <w:pPr>
      <w:numPr>
        <w:numId w:val="5"/>
      </w:numPr>
      <w:tabs>
        <w:tab w:val="clear" w:pos="567"/>
      </w:tabs>
      <w:spacing w:before="120"/>
    </w:pPr>
  </w:style>
  <w:style w:type="paragraph" w:customStyle="1" w:styleId="FormDotPoint">
    <w:name w:val="Form Dot Point"/>
    <w:basedOn w:val="FormDot"/>
    <w:rsid w:val="0093313F"/>
  </w:style>
  <w:style w:type="character" w:styleId="Hyperlink">
    <w:name w:val="Hyperlink"/>
    <w:basedOn w:val="DefaultParagraphFont"/>
    <w:uiPriority w:val="99"/>
    <w:rsid w:val="00006445"/>
    <w:rPr>
      <w:color w:val="0000FF" w:themeColor="hyperlink"/>
      <w:u w:val="single"/>
    </w:rPr>
  </w:style>
  <w:style w:type="paragraph" w:styleId="TOCHeading">
    <w:name w:val="TOC Heading"/>
    <w:basedOn w:val="Heading1"/>
    <w:next w:val="Normal"/>
    <w:uiPriority w:val="39"/>
    <w:semiHidden/>
    <w:unhideWhenUsed/>
    <w:qFormat/>
    <w:rsid w:val="00E35A55"/>
    <w:pPr>
      <w:keepNext/>
      <w:keepLines/>
      <w:numPr>
        <w:numId w:val="0"/>
      </w:numPr>
      <w:spacing w:before="480" w:line="276" w:lineRule="auto"/>
      <w:outlineLvl w:val="9"/>
    </w:pPr>
    <w:rPr>
      <w:rFonts w:asciiTheme="majorHAnsi" w:eastAsiaTheme="majorEastAsia" w:hAnsiTheme="majorHAnsi" w:cstheme="majorBidi"/>
      <w:b/>
      <w:bCs/>
      <w:color w:val="365F91" w:themeColor="accent1" w:themeShade="BF"/>
      <w:kern w:val="0"/>
      <w:sz w:val="28"/>
      <w:szCs w:val="28"/>
      <w:lang w:val="en-US"/>
    </w:rPr>
  </w:style>
  <w:style w:type="character" w:customStyle="1" w:styleId="Heading1Char">
    <w:name w:val="Heading 1 Char"/>
    <w:aliases w:val="1. Char"/>
    <w:basedOn w:val="DefaultParagraphFont"/>
    <w:link w:val="Heading1"/>
    <w:rsid w:val="00CB523B"/>
    <w:rPr>
      <w:rFonts w:ascii="Century Schoolbook" w:hAnsi="Century Schoolbook"/>
      <w:kern w:val="28"/>
      <w:sz w:val="22"/>
      <w:lang w:eastAsia="en-US"/>
    </w:rPr>
  </w:style>
  <w:style w:type="character" w:customStyle="1" w:styleId="Heading2Char">
    <w:name w:val="Heading 2 Char"/>
    <w:aliases w:val="1.1 Char,Subsection Title Char"/>
    <w:basedOn w:val="DefaultParagraphFont"/>
    <w:link w:val="Heading2"/>
    <w:rsid w:val="00CB523B"/>
    <w:rPr>
      <w:rFonts w:ascii="Century Schoolbook" w:hAnsi="Century Schoolbook"/>
      <w:sz w:val="22"/>
      <w:lang w:eastAsia="en-US"/>
    </w:rPr>
  </w:style>
  <w:style w:type="character" w:customStyle="1" w:styleId="Heading3Char">
    <w:name w:val="Heading 3 Char"/>
    <w:aliases w:val="(a) Char"/>
    <w:basedOn w:val="DefaultParagraphFont"/>
    <w:link w:val="Heading3"/>
    <w:rsid w:val="00CB523B"/>
    <w:rPr>
      <w:rFonts w:ascii="Century Schoolbook" w:hAnsi="Century Schoolbook"/>
      <w:sz w:val="22"/>
      <w:lang w:eastAsia="en-US"/>
    </w:rPr>
  </w:style>
  <w:style w:type="character" w:customStyle="1" w:styleId="Heading4Char">
    <w:name w:val="Heading 4 Char"/>
    <w:aliases w:val="(i) Char"/>
    <w:basedOn w:val="DefaultParagraphFont"/>
    <w:link w:val="Heading4"/>
    <w:rsid w:val="00CB523B"/>
    <w:rPr>
      <w:rFonts w:ascii="Century Schoolbook" w:hAnsi="Century Schoolbook"/>
      <w:sz w:val="22"/>
      <w:lang w:eastAsia="en-US"/>
    </w:rPr>
  </w:style>
  <w:style w:type="character" w:customStyle="1" w:styleId="Heading5Char">
    <w:name w:val="Heading 5 Char"/>
    <w:aliases w:val="(A) Char"/>
    <w:basedOn w:val="DefaultParagraphFont"/>
    <w:link w:val="Heading5"/>
    <w:rsid w:val="00CB523B"/>
    <w:rPr>
      <w:rFonts w:ascii="Century Schoolbook" w:hAnsi="Century Schoolbook"/>
      <w:sz w:val="22"/>
      <w:lang w:eastAsia="en-US"/>
    </w:rPr>
  </w:style>
  <w:style w:type="character" w:customStyle="1" w:styleId="Heading6Char">
    <w:name w:val="Heading 6 Char"/>
    <w:aliases w:val="(I) Char"/>
    <w:basedOn w:val="DefaultParagraphFont"/>
    <w:link w:val="Heading6"/>
    <w:rsid w:val="00CB523B"/>
    <w:rPr>
      <w:rFonts w:ascii="Century Schoolbook" w:hAnsi="Century Schoolbook"/>
      <w:sz w:val="22"/>
      <w:lang w:eastAsia="en-US"/>
    </w:rPr>
  </w:style>
  <w:style w:type="character" w:customStyle="1" w:styleId="Heading7Char">
    <w:name w:val="Heading 7 Char"/>
    <w:aliases w:val="(1) Char"/>
    <w:basedOn w:val="DefaultParagraphFont"/>
    <w:link w:val="Heading7"/>
    <w:rsid w:val="00CB523B"/>
    <w:rPr>
      <w:rFonts w:ascii="Century Schoolbook" w:hAnsi="Century Schoolbook"/>
      <w:sz w:val="22"/>
      <w:lang w:eastAsia="en-US"/>
    </w:rPr>
  </w:style>
  <w:style w:type="character" w:customStyle="1" w:styleId="Heading8Char">
    <w:name w:val="Heading 8 Char"/>
    <w:basedOn w:val="DefaultParagraphFont"/>
    <w:link w:val="Heading8"/>
    <w:rsid w:val="00CB523B"/>
    <w:rPr>
      <w:rFonts w:ascii="Century Schoolbook" w:hAnsi="Century Schoolbook"/>
      <w:sz w:val="22"/>
      <w:lang w:eastAsia="en-US"/>
    </w:rPr>
  </w:style>
  <w:style w:type="character" w:customStyle="1" w:styleId="Heading9Char">
    <w:name w:val="Heading 9 Char"/>
    <w:basedOn w:val="DefaultParagraphFont"/>
    <w:link w:val="Heading9"/>
    <w:rsid w:val="00CB523B"/>
    <w:rPr>
      <w:rFonts w:ascii="Century Schoolbook" w:hAnsi="Century Schoolbook"/>
      <w:b/>
      <w:caps/>
      <w:spacing w:val="54"/>
      <w:sz w:val="22"/>
      <w:lang w:eastAsia="en-US"/>
    </w:rPr>
  </w:style>
  <w:style w:type="paragraph" w:customStyle="1" w:styleId="Body1">
    <w:name w:val="Body 1"/>
    <w:basedOn w:val="Normal"/>
    <w:rsid w:val="00CB523B"/>
    <w:pPr>
      <w:numPr>
        <w:numId w:val="7"/>
      </w:numPr>
      <w:spacing w:before="60" w:after="60"/>
    </w:pPr>
    <w:rPr>
      <w:rFonts w:ascii="Times New Roman" w:hAnsi="Times New Roman"/>
      <w:sz w:val="20"/>
    </w:rPr>
  </w:style>
  <w:style w:type="paragraph" w:customStyle="1" w:styleId="Body2">
    <w:name w:val="Body 2"/>
    <w:basedOn w:val="Body1"/>
    <w:rsid w:val="00CB523B"/>
    <w:pPr>
      <w:numPr>
        <w:numId w:val="31"/>
      </w:numPr>
      <w:spacing w:before="0"/>
    </w:pPr>
  </w:style>
  <w:style w:type="character" w:customStyle="1" w:styleId="BodyTextChar">
    <w:name w:val="Body Text Char"/>
    <w:basedOn w:val="DefaultParagraphFont"/>
    <w:link w:val="BodyText"/>
    <w:rsid w:val="00CB523B"/>
    <w:rPr>
      <w:rFonts w:ascii="Century Schoolbook" w:hAnsi="Century Schoolbook"/>
      <w:sz w:val="22"/>
      <w:lang w:eastAsia="en-US"/>
    </w:rPr>
  </w:style>
  <w:style w:type="paragraph" w:styleId="BodyText2">
    <w:name w:val="Body Text 2"/>
    <w:basedOn w:val="Normal"/>
    <w:link w:val="BodyText2Char"/>
    <w:rsid w:val="00CB523B"/>
    <w:pPr>
      <w:tabs>
        <w:tab w:val="left" w:pos="873"/>
        <w:tab w:val="left" w:pos="1723"/>
        <w:tab w:val="left" w:pos="2573"/>
        <w:tab w:val="left" w:pos="3424"/>
        <w:tab w:val="left" w:pos="4275"/>
        <w:tab w:val="left" w:pos="5124"/>
        <w:tab w:val="left" w:pos="5975"/>
        <w:tab w:val="left" w:pos="6825"/>
        <w:tab w:val="left" w:pos="7675"/>
        <w:tab w:val="left" w:pos="8526"/>
      </w:tabs>
      <w:spacing w:before="60" w:after="60"/>
      <w:ind w:left="851"/>
    </w:pPr>
    <w:rPr>
      <w:rFonts w:ascii="Arial" w:hAnsi="Arial"/>
    </w:rPr>
  </w:style>
  <w:style w:type="character" w:customStyle="1" w:styleId="BodyText2Char">
    <w:name w:val="Body Text 2 Char"/>
    <w:basedOn w:val="DefaultParagraphFont"/>
    <w:link w:val="BodyText2"/>
    <w:rsid w:val="00CB523B"/>
    <w:rPr>
      <w:rFonts w:ascii="Arial" w:hAnsi="Arial"/>
      <w:sz w:val="22"/>
      <w:lang w:eastAsia="en-US"/>
    </w:rPr>
  </w:style>
  <w:style w:type="paragraph" w:styleId="BodyText3">
    <w:name w:val="Body Text 3"/>
    <w:basedOn w:val="Normal"/>
    <w:link w:val="BodyText3Char"/>
    <w:rsid w:val="00CB523B"/>
    <w:pPr>
      <w:tabs>
        <w:tab w:val="left" w:pos="864"/>
        <w:tab w:val="left" w:pos="1872"/>
        <w:tab w:val="left" w:pos="2880"/>
        <w:tab w:val="left" w:pos="3888"/>
        <w:tab w:val="left" w:pos="4896"/>
        <w:tab w:val="left" w:pos="5904"/>
        <w:tab w:val="left" w:pos="6912"/>
        <w:tab w:val="right" w:pos="9806"/>
      </w:tabs>
      <w:spacing w:before="60" w:after="60"/>
      <w:jc w:val="both"/>
    </w:pPr>
    <w:rPr>
      <w:rFonts w:ascii="Arial Narrow" w:hAnsi="Arial Narrow"/>
      <w:sz w:val="20"/>
    </w:rPr>
  </w:style>
  <w:style w:type="character" w:customStyle="1" w:styleId="BodyText3Char">
    <w:name w:val="Body Text 3 Char"/>
    <w:basedOn w:val="DefaultParagraphFont"/>
    <w:link w:val="BodyText3"/>
    <w:rsid w:val="00CB523B"/>
    <w:rPr>
      <w:rFonts w:ascii="Arial Narrow" w:hAnsi="Arial Narrow"/>
      <w:lang w:eastAsia="en-US"/>
    </w:rPr>
  </w:style>
  <w:style w:type="character" w:customStyle="1" w:styleId="BodyTextIndentChar">
    <w:name w:val="Body Text Indent Char"/>
    <w:basedOn w:val="DefaultParagraphFont"/>
    <w:link w:val="BodyTextIndent"/>
    <w:rsid w:val="00CB523B"/>
    <w:rPr>
      <w:rFonts w:ascii="Century Schoolbook" w:hAnsi="Century Schoolbook"/>
      <w:sz w:val="22"/>
      <w:lang w:eastAsia="en-US"/>
    </w:rPr>
  </w:style>
  <w:style w:type="character" w:customStyle="1" w:styleId="BodyTextIndent2Char">
    <w:name w:val="Body Text Indent 2 Char"/>
    <w:basedOn w:val="DefaultParagraphFont"/>
    <w:link w:val="BodyTextIndent2"/>
    <w:rsid w:val="00CB523B"/>
    <w:rPr>
      <w:rFonts w:ascii="Century Schoolbook" w:hAnsi="Century Schoolbook"/>
      <w:sz w:val="22"/>
      <w:lang w:eastAsia="en-US"/>
    </w:rPr>
  </w:style>
  <w:style w:type="paragraph" w:styleId="BodyTextIndent3">
    <w:name w:val="Body Text Indent 3"/>
    <w:basedOn w:val="Normal"/>
    <w:link w:val="BodyTextIndent3Char"/>
    <w:rsid w:val="00CB523B"/>
    <w:pPr>
      <w:tabs>
        <w:tab w:val="left" w:pos="1080"/>
        <w:tab w:val="left" w:pos="5904"/>
        <w:tab w:val="left" w:pos="6912"/>
        <w:tab w:val="right" w:pos="9806"/>
      </w:tabs>
      <w:spacing w:before="60" w:after="60"/>
      <w:ind w:left="1080" w:hanging="540"/>
      <w:jc w:val="both"/>
    </w:pPr>
    <w:rPr>
      <w:rFonts w:ascii="Arial Narrow" w:hAnsi="Arial Narrow"/>
      <w:sz w:val="20"/>
    </w:rPr>
  </w:style>
  <w:style w:type="character" w:customStyle="1" w:styleId="BodyTextIndent3Char">
    <w:name w:val="Body Text Indent 3 Char"/>
    <w:basedOn w:val="DefaultParagraphFont"/>
    <w:link w:val="BodyTextIndent3"/>
    <w:rsid w:val="00CB523B"/>
    <w:rPr>
      <w:rFonts w:ascii="Arial Narrow" w:hAnsi="Arial Narrow"/>
      <w:lang w:eastAsia="en-US"/>
    </w:rPr>
  </w:style>
  <w:style w:type="character" w:customStyle="1" w:styleId="HeaderChar">
    <w:name w:val="Header Char"/>
    <w:basedOn w:val="DefaultParagraphFont"/>
    <w:link w:val="Header"/>
    <w:rsid w:val="00CB523B"/>
    <w:rPr>
      <w:rFonts w:ascii="Arial" w:hAnsi="Arial"/>
      <w:b/>
      <w:sz w:val="16"/>
      <w:lang w:eastAsia="en-US"/>
    </w:rPr>
  </w:style>
  <w:style w:type="paragraph" w:customStyle="1" w:styleId="Legal1">
    <w:name w:val="Legal 1"/>
    <w:basedOn w:val="Normal"/>
    <w:rsid w:val="00CB523B"/>
    <w:pPr>
      <w:tabs>
        <w:tab w:val="num" w:pos="555"/>
      </w:tabs>
      <w:spacing w:before="60" w:after="240"/>
      <w:ind w:left="555" w:hanging="555"/>
      <w:outlineLvl w:val="0"/>
    </w:pPr>
    <w:rPr>
      <w:rFonts w:ascii="Arial Narrow" w:hAnsi="Arial Narrow"/>
      <w:sz w:val="20"/>
    </w:rPr>
  </w:style>
  <w:style w:type="paragraph" w:customStyle="1" w:styleId="Legal2">
    <w:name w:val="Legal 2"/>
    <w:basedOn w:val="Normal"/>
    <w:rsid w:val="00CB523B"/>
    <w:pPr>
      <w:tabs>
        <w:tab w:val="num" w:pos="851"/>
        <w:tab w:val="num" w:pos="1137"/>
      </w:tabs>
      <w:spacing w:before="60" w:after="240"/>
      <w:ind w:left="851" w:hanging="851"/>
      <w:outlineLvl w:val="1"/>
    </w:pPr>
    <w:rPr>
      <w:rFonts w:ascii="Arial Narrow" w:hAnsi="Arial Narrow"/>
      <w:sz w:val="20"/>
    </w:rPr>
  </w:style>
  <w:style w:type="paragraph" w:customStyle="1" w:styleId="Legal3">
    <w:name w:val="Legal 3"/>
    <w:basedOn w:val="Normal"/>
    <w:rsid w:val="00CB523B"/>
    <w:pPr>
      <w:tabs>
        <w:tab w:val="num" w:pos="851"/>
        <w:tab w:val="num" w:pos="1137"/>
      </w:tabs>
      <w:spacing w:before="60" w:after="240"/>
      <w:ind w:left="851" w:hanging="851"/>
      <w:outlineLvl w:val="2"/>
    </w:pPr>
    <w:rPr>
      <w:rFonts w:ascii="Arial Narrow" w:hAnsi="Arial Narrow"/>
      <w:sz w:val="20"/>
    </w:rPr>
  </w:style>
  <w:style w:type="paragraph" w:customStyle="1" w:styleId="Legal4">
    <w:name w:val="Legal 4"/>
    <w:basedOn w:val="Normal"/>
    <w:rsid w:val="00CB523B"/>
    <w:pPr>
      <w:tabs>
        <w:tab w:val="num" w:pos="1080"/>
        <w:tab w:val="num" w:pos="1137"/>
      </w:tabs>
      <w:spacing w:before="60" w:after="240"/>
      <w:ind w:left="851" w:hanging="851"/>
      <w:outlineLvl w:val="3"/>
    </w:pPr>
    <w:rPr>
      <w:rFonts w:ascii="Arial Narrow" w:hAnsi="Arial Narrow"/>
      <w:sz w:val="20"/>
    </w:rPr>
  </w:style>
  <w:style w:type="paragraph" w:customStyle="1" w:styleId="Legal5">
    <w:name w:val="Legal 5"/>
    <w:basedOn w:val="Normal"/>
    <w:rsid w:val="00CB523B"/>
    <w:pPr>
      <w:tabs>
        <w:tab w:val="num" w:pos="1137"/>
        <w:tab w:val="num" w:pos="1701"/>
      </w:tabs>
      <w:spacing w:before="60" w:after="240"/>
      <w:ind w:left="1701" w:hanging="1701"/>
      <w:outlineLvl w:val="4"/>
    </w:pPr>
    <w:rPr>
      <w:rFonts w:ascii="Arial Narrow" w:hAnsi="Arial Narrow"/>
      <w:sz w:val="20"/>
    </w:rPr>
  </w:style>
  <w:style w:type="paragraph" w:customStyle="1" w:styleId="Legal6">
    <w:name w:val="Legal 6"/>
    <w:basedOn w:val="Normal"/>
    <w:rsid w:val="00CB523B"/>
    <w:pPr>
      <w:tabs>
        <w:tab w:val="num" w:pos="1137"/>
        <w:tab w:val="num" w:pos="1701"/>
      </w:tabs>
      <w:spacing w:before="60" w:after="240"/>
      <w:ind w:left="1701" w:hanging="1701"/>
      <w:outlineLvl w:val="5"/>
    </w:pPr>
    <w:rPr>
      <w:rFonts w:ascii="Arial Narrow" w:hAnsi="Arial Narrow"/>
      <w:sz w:val="20"/>
    </w:rPr>
  </w:style>
  <w:style w:type="paragraph" w:customStyle="1" w:styleId="Legal7">
    <w:name w:val="Legal 7"/>
    <w:basedOn w:val="Normal"/>
    <w:rsid w:val="00CB523B"/>
    <w:pPr>
      <w:tabs>
        <w:tab w:val="num" w:pos="1137"/>
        <w:tab w:val="num" w:pos="1701"/>
      </w:tabs>
      <w:spacing w:before="60" w:after="240"/>
      <w:ind w:left="1701" w:hanging="1701"/>
      <w:outlineLvl w:val="6"/>
    </w:pPr>
    <w:rPr>
      <w:rFonts w:ascii="Arial Narrow" w:hAnsi="Arial Narrow"/>
      <w:sz w:val="20"/>
    </w:rPr>
  </w:style>
  <w:style w:type="paragraph" w:customStyle="1" w:styleId="Legal8">
    <w:name w:val="Legal 8"/>
    <w:basedOn w:val="Normal"/>
    <w:rsid w:val="00CB523B"/>
    <w:pPr>
      <w:tabs>
        <w:tab w:val="num" w:pos="1137"/>
        <w:tab w:val="num" w:pos="1800"/>
      </w:tabs>
      <w:spacing w:before="60" w:after="240"/>
      <w:ind w:left="1701" w:hanging="1701"/>
      <w:outlineLvl w:val="7"/>
    </w:pPr>
    <w:rPr>
      <w:rFonts w:ascii="Arial Narrow" w:hAnsi="Arial Narrow"/>
      <w:sz w:val="20"/>
    </w:rPr>
  </w:style>
  <w:style w:type="paragraph" w:customStyle="1" w:styleId="Level1">
    <w:name w:val="Level 1"/>
    <w:basedOn w:val="Normal"/>
    <w:rsid w:val="00CB523B"/>
    <w:pPr>
      <w:spacing w:before="60" w:after="60"/>
      <w:ind w:left="850" w:hanging="850"/>
    </w:pPr>
    <w:rPr>
      <w:rFonts w:ascii="Arial Narrow" w:hAnsi="Arial Narrow"/>
      <w:sz w:val="20"/>
    </w:rPr>
  </w:style>
  <w:style w:type="paragraph" w:customStyle="1" w:styleId="Level2">
    <w:name w:val="Level 2"/>
    <w:basedOn w:val="Normal"/>
    <w:rsid w:val="00CB523B"/>
    <w:pPr>
      <w:tabs>
        <w:tab w:val="num" w:pos="2160"/>
      </w:tabs>
      <w:spacing w:before="60" w:after="240"/>
      <w:ind w:left="2160" w:hanging="720"/>
      <w:outlineLvl w:val="1"/>
    </w:pPr>
    <w:rPr>
      <w:rFonts w:ascii="Arial Narrow" w:hAnsi="Arial Narrow"/>
      <w:sz w:val="20"/>
    </w:rPr>
  </w:style>
  <w:style w:type="paragraph" w:customStyle="1" w:styleId="Level3">
    <w:name w:val="Level 3"/>
    <w:basedOn w:val="Normal"/>
    <w:rsid w:val="00CB523B"/>
    <w:pPr>
      <w:tabs>
        <w:tab w:val="num" w:pos="2160"/>
      </w:tabs>
      <w:spacing w:before="60" w:after="240"/>
      <w:ind w:left="2160" w:hanging="720"/>
      <w:outlineLvl w:val="2"/>
    </w:pPr>
    <w:rPr>
      <w:rFonts w:ascii="Arial Narrow" w:hAnsi="Arial Narrow"/>
      <w:sz w:val="20"/>
    </w:rPr>
  </w:style>
  <w:style w:type="paragraph" w:customStyle="1" w:styleId="Level4">
    <w:name w:val="Level 4"/>
    <w:basedOn w:val="Normal"/>
    <w:rsid w:val="00CB523B"/>
    <w:pPr>
      <w:tabs>
        <w:tab w:val="num" w:pos="2160"/>
      </w:tabs>
      <w:spacing w:before="60" w:after="240"/>
      <w:ind w:left="2160" w:hanging="720"/>
      <w:outlineLvl w:val="3"/>
    </w:pPr>
    <w:rPr>
      <w:rFonts w:ascii="Arial Narrow" w:hAnsi="Arial Narrow"/>
      <w:sz w:val="20"/>
    </w:rPr>
  </w:style>
  <w:style w:type="paragraph" w:customStyle="1" w:styleId="Level5">
    <w:name w:val="Level 5"/>
    <w:basedOn w:val="Normal"/>
    <w:rsid w:val="00CB523B"/>
    <w:pPr>
      <w:tabs>
        <w:tab w:val="num" w:pos="2160"/>
      </w:tabs>
      <w:spacing w:before="60" w:after="240"/>
      <w:ind w:left="2160" w:hanging="720"/>
      <w:outlineLvl w:val="4"/>
    </w:pPr>
    <w:rPr>
      <w:rFonts w:ascii="Arial Narrow" w:hAnsi="Arial Narrow"/>
      <w:sz w:val="20"/>
    </w:rPr>
  </w:style>
  <w:style w:type="character" w:styleId="LineNumber">
    <w:name w:val="line number"/>
    <w:basedOn w:val="DefaultParagraphFont"/>
    <w:rsid w:val="00CB523B"/>
  </w:style>
  <w:style w:type="paragraph" w:customStyle="1" w:styleId="MEGen1">
    <w:name w:val="ME Gen 1"/>
    <w:basedOn w:val="Normal"/>
    <w:rsid w:val="00CB523B"/>
    <w:pPr>
      <w:tabs>
        <w:tab w:val="num" w:pos="555"/>
      </w:tabs>
      <w:spacing w:before="60" w:after="240"/>
      <w:ind w:left="555" w:hanging="555"/>
      <w:outlineLvl w:val="0"/>
    </w:pPr>
    <w:rPr>
      <w:rFonts w:ascii="Arial Narrow" w:hAnsi="Arial Narrow"/>
      <w:sz w:val="20"/>
    </w:rPr>
  </w:style>
  <w:style w:type="paragraph" w:customStyle="1" w:styleId="MEGen2">
    <w:name w:val="ME Gen 2"/>
    <w:basedOn w:val="Normal"/>
    <w:rsid w:val="00CB523B"/>
    <w:pPr>
      <w:tabs>
        <w:tab w:val="num" w:pos="360"/>
        <w:tab w:val="num" w:pos="1701"/>
      </w:tabs>
      <w:spacing w:before="60" w:after="240"/>
      <w:ind w:left="1701" w:hanging="850"/>
      <w:outlineLvl w:val="1"/>
    </w:pPr>
    <w:rPr>
      <w:rFonts w:ascii="Arial Narrow" w:hAnsi="Arial Narrow"/>
      <w:sz w:val="20"/>
    </w:rPr>
  </w:style>
  <w:style w:type="paragraph" w:customStyle="1" w:styleId="MEGen3">
    <w:name w:val="ME Gen 3"/>
    <w:basedOn w:val="Normal"/>
    <w:rsid w:val="00CB523B"/>
    <w:pPr>
      <w:tabs>
        <w:tab w:val="num" w:pos="360"/>
        <w:tab w:val="num" w:pos="2552"/>
      </w:tabs>
      <w:spacing w:before="60" w:after="240"/>
      <w:ind w:left="2552" w:hanging="851"/>
      <w:outlineLvl w:val="2"/>
    </w:pPr>
    <w:rPr>
      <w:rFonts w:ascii="Arial Narrow" w:hAnsi="Arial Narrow"/>
      <w:sz w:val="20"/>
    </w:rPr>
  </w:style>
  <w:style w:type="paragraph" w:customStyle="1" w:styleId="MEGen4">
    <w:name w:val="ME Gen 4"/>
    <w:basedOn w:val="Normal"/>
    <w:rsid w:val="00CB523B"/>
    <w:pPr>
      <w:tabs>
        <w:tab w:val="num" w:pos="360"/>
        <w:tab w:val="num" w:pos="3402"/>
      </w:tabs>
      <w:spacing w:before="60" w:after="240"/>
      <w:ind w:left="3402" w:hanging="850"/>
      <w:outlineLvl w:val="3"/>
    </w:pPr>
    <w:rPr>
      <w:rFonts w:ascii="Arial Narrow" w:hAnsi="Arial Narrow"/>
      <w:sz w:val="20"/>
    </w:rPr>
  </w:style>
  <w:style w:type="paragraph" w:customStyle="1" w:styleId="MEGen5">
    <w:name w:val="ME Gen 5"/>
    <w:basedOn w:val="Normal"/>
    <w:rsid w:val="00CB523B"/>
    <w:pPr>
      <w:tabs>
        <w:tab w:val="num" w:pos="360"/>
        <w:tab w:val="num" w:pos="4253"/>
      </w:tabs>
      <w:spacing w:before="60" w:after="240"/>
      <w:ind w:left="4253" w:hanging="851"/>
      <w:outlineLvl w:val="4"/>
    </w:pPr>
    <w:rPr>
      <w:rFonts w:ascii="Arial Narrow" w:hAnsi="Arial Narrow"/>
      <w:sz w:val="20"/>
    </w:rPr>
  </w:style>
  <w:style w:type="paragraph" w:customStyle="1" w:styleId="MEGen6">
    <w:name w:val="ME Gen 6"/>
    <w:basedOn w:val="Normal"/>
    <w:rsid w:val="00CB523B"/>
    <w:pPr>
      <w:tabs>
        <w:tab w:val="num" w:pos="360"/>
        <w:tab w:val="num" w:pos="5103"/>
      </w:tabs>
      <w:spacing w:before="60" w:after="240"/>
      <w:ind w:left="5103" w:hanging="850"/>
      <w:outlineLvl w:val="5"/>
    </w:pPr>
    <w:rPr>
      <w:rFonts w:ascii="Arial Narrow" w:hAnsi="Arial Narrow"/>
      <w:sz w:val="20"/>
    </w:rPr>
  </w:style>
  <w:style w:type="paragraph" w:customStyle="1" w:styleId="MEGen7">
    <w:name w:val="ME Gen 7"/>
    <w:basedOn w:val="Normal"/>
    <w:rsid w:val="00CB523B"/>
    <w:pPr>
      <w:tabs>
        <w:tab w:val="num" w:pos="360"/>
        <w:tab w:val="num" w:pos="5954"/>
      </w:tabs>
      <w:spacing w:before="60" w:after="240"/>
      <w:ind w:left="5954" w:hanging="851"/>
      <w:outlineLvl w:val="6"/>
    </w:pPr>
    <w:rPr>
      <w:rFonts w:ascii="Arial Narrow" w:hAnsi="Arial Narrow"/>
      <w:sz w:val="20"/>
    </w:rPr>
  </w:style>
  <w:style w:type="paragraph" w:customStyle="1" w:styleId="MELegal1">
    <w:name w:val="ME Legal 1"/>
    <w:basedOn w:val="Normal"/>
    <w:rsid w:val="00CB523B"/>
    <w:pPr>
      <w:spacing w:before="60" w:after="60"/>
      <w:ind w:left="1710" w:hanging="859"/>
    </w:pPr>
    <w:rPr>
      <w:rFonts w:ascii="Arial Narrow" w:hAnsi="Arial Narrow"/>
    </w:rPr>
  </w:style>
  <w:style w:type="paragraph" w:customStyle="1" w:styleId="MELegal2">
    <w:name w:val="ME Legal 2"/>
    <w:basedOn w:val="Normal"/>
    <w:rsid w:val="00CB523B"/>
    <w:pPr>
      <w:spacing w:before="60" w:after="60"/>
      <w:ind w:left="850" w:hanging="850"/>
    </w:pPr>
    <w:rPr>
      <w:rFonts w:ascii="Arial Narrow" w:hAnsi="Arial Narrow"/>
      <w:sz w:val="20"/>
    </w:rPr>
  </w:style>
  <w:style w:type="paragraph" w:customStyle="1" w:styleId="MELegal3">
    <w:name w:val="ME Legal 3"/>
    <w:basedOn w:val="Normal"/>
    <w:rsid w:val="00CB523B"/>
    <w:pPr>
      <w:spacing w:before="60" w:after="60"/>
      <w:ind w:left="1700" w:hanging="850"/>
    </w:pPr>
    <w:rPr>
      <w:rFonts w:ascii="Arial Narrow" w:hAnsi="Arial Narrow"/>
      <w:sz w:val="20"/>
    </w:rPr>
  </w:style>
  <w:style w:type="paragraph" w:customStyle="1" w:styleId="MELegal4">
    <w:name w:val="ME Legal 4"/>
    <w:basedOn w:val="Normal"/>
    <w:rsid w:val="00CB523B"/>
    <w:pPr>
      <w:spacing w:before="60" w:after="60"/>
      <w:ind w:left="1700" w:hanging="850"/>
    </w:pPr>
    <w:rPr>
      <w:rFonts w:ascii="Arial Narrow" w:hAnsi="Arial Narrow"/>
      <w:sz w:val="20"/>
    </w:rPr>
  </w:style>
  <w:style w:type="paragraph" w:customStyle="1" w:styleId="MELegal5">
    <w:name w:val="ME Legal 5"/>
    <w:basedOn w:val="Normal"/>
    <w:rsid w:val="00CB523B"/>
    <w:pPr>
      <w:tabs>
        <w:tab w:val="num" w:pos="1137"/>
        <w:tab w:val="num" w:pos="3402"/>
      </w:tabs>
      <w:spacing w:before="60" w:after="240"/>
      <w:ind w:left="3403" w:hanging="851"/>
      <w:outlineLvl w:val="4"/>
    </w:pPr>
    <w:rPr>
      <w:rFonts w:ascii="Arial Narrow" w:hAnsi="Arial Narrow"/>
      <w:sz w:val="20"/>
    </w:rPr>
  </w:style>
  <w:style w:type="paragraph" w:customStyle="1" w:styleId="MELegal6">
    <w:name w:val="ME Legal 6"/>
    <w:basedOn w:val="Normal"/>
    <w:rsid w:val="00CB523B"/>
    <w:pPr>
      <w:tabs>
        <w:tab w:val="num" w:pos="1137"/>
        <w:tab w:val="num" w:pos="4253"/>
      </w:tabs>
      <w:spacing w:before="60" w:after="240"/>
      <w:ind w:left="4253" w:hanging="851"/>
      <w:outlineLvl w:val="5"/>
    </w:pPr>
    <w:rPr>
      <w:rFonts w:ascii="Arial Narrow" w:hAnsi="Arial Narrow"/>
      <w:sz w:val="20"/>
    </w:rPr>
  </w:style>
  <w:style w:type="paragraph" w:customStyle="1" w:styleId="MELegal7">
    <w:name w:val="ME Legal 7"/>
    <w:basedOn w:val="Normal"/>
    <w:rsid w:val="00CB523B"/>
    <w:pPr>
      <w:tabs>
        <w:tab w:val="num" w:pos="1137"/>
        <w:tab w:val="num" w:pos="5103"/>
      </w:tabs>
      <w:spacing w:before="60" w:after="240"/>
      <w:ind w:left="5104" w:hanging="851"/>
      <w:outlineLvl w:val="6"/>
    </w:pPr>
    <w:rPr>
      <w:rFonts w:ascii="Arial Narrow" w:hAnsi="Arial Narrow"/>
      <w:sz w:val="20"/>
    </w:rPr>
  </w:style>
  <w:style w:type="paragraph" w:styleId="MessageHeader">
    <w:name w:val="Message Header"/>
    <w:basedOn w:val="Normal"/>
    <w:link w:val="MessageHeaderChar"/>
    <w:rsid w:val="00CB523B"/>
    <w:pPr>
      <w:pBdr>
        <w:top w:val="single" w:sz="6" w:space="1" w:color="auto"/>
        <w:left w:val="single" w:sz="6" w:space="1" w:color="auto"/>
        <w:bottom w:val="single" w:sz="6" w:space="1" w:color="auto"/>
        <w:right w:val="single" w:sz="6" w:space="1" w:color="auto"/>
      </w:pBdr>
      <w:shd w:val="pct20" w:color="auto" w:fill="auto"/>
      <w:spacing w:before="60" w:after="60"/>
      <w:ind w:left="1080" w:hanging="1080"/>
    </w:pPr>
    <w:rPr>
      <w:rFonts w:ascii="Arial" w:hAnsi="Arial"/>
      <w:sz w:val="20"/>
    </w:rPr>
  </w:style>
  <w:style w:type="character" w:customStyle="1" w:styleId="MessageHeaderChar">
    <w:name w:val="Message Header Char"/>
    <w:basedOn w:val="DefaultParagraphFont"/>
    <w:link w:val="MessageHeader"/>
    <w:rsid w:val="00CB523B"/>
    <w:rPr>
      <w:rFonts w:ascii="Arial" w:hAnsi="Arial"/>
      <w:shd w:val="pct20" w:color="auto" w:fill="auto"/>
      <w:lang w:eastAsia="en-US"/>
    </w:rPr>
  </w:style>
  <w:style w:type="paragraph" w:customStyle="1" w:styleId="PartL1">
    <w:name w:val="Part L1"/>
    <w:basedOn w:val="Normal"/>
    <w:rsid w:val="00CB523B"/>
    <w:pPr>
      <w:tabs>
        <w:tab w:val="left" w:pos="907"/>
      </w:tabs>
      <w:spacing w:before="0" w:after="240"/>
      <w:outlineLvl w:val="0"/>
    </w:pPr>
    <w:rPr>
      <w:rFonts w:ascii="Times New Roman" w:hAnsi="Times New Roman"/>
      <w:sz w:val="24"/>
      <w:lang w:val="en-US"/>
    </w:rPr>
  </w:style>
  <w:style w:type="paragraph" w:customStyle="1" w:styleId="PartL2">
    <w:name w:val="Part L2"/>
    <w:basedOn w:val="Normal"/>
    <w:rsid w:val="00CB523B"/>
    <w:pPr>
      <w:tabs>
        <w:tab w:val="num" w:pos="851"/>
        <w:tab w:val="num" w:pos="1137"/>
      </w:tabs>
      <w:spacing w:before="0" w:after="240"/>
      <w:ind w:left="851" w:hanging="851"/>
      <w:outlineLvl w:val="1"/>
    </w:pPr>
    <w:rPr>
      <w:rFonts w:ascii="Times New Roman" w:hAnsi="Times New Roman"/>
      <w:sz w:val="24"/>
      <w:lang w:val="en-US"/>
    </w:rPr>
  </w:style>
  <w:style w:type="paragraph" w:customStyle="1" w:styleId="PartL3">
    <w:name w:val="Part L3"/>
    <w:basedOn w:val="Normal"/>
    <w:rsid w:val="00CB523B"/>
    <w:pPr>
      <w:tabs>
        <w:tab w:val="num" w:pos="1137"/>
        <w:tab w:val="num" w:pos="1701"/>
      </w:tabs>
      <w:spacing w:before="0" w:after="240"/>
      <w:ind w:left="1701" w:hanging="850"/>
      <w:outlineLvl w:val="2"/>
    </w:pPr>
    <w:rPr>
      <w:rFonts w:ascii="Times New Roman" w:hAnsi="Times New Roman"/>
      <w:sz w:val="24"/>
      <w:lang w:val="en-US"/>
    </w:rPr>
  </w:style>
  <w:style w:type="paragraph" w:customStyle="1" w:styleId="PartL4">
    <w:name w:val="Part L4"/>
    <w:basedOn w:val="Normal"/>
    <w:rsid w:val="00CB523B"/>
    <w:pPr>
      <w:tabs>
        <w:tab w:val="num" w:pos="1137"/>
        <w:tab w:val="num" w:pos="2552"/>
      </w:tabs>
      <w:spacing w:before="0" w:after="240"/>
      <w:ind w:left="2552" w:hanging="851"/>
      <w:outlineLvl w:val="3"/>
    </w:pPr>
    <w:rPr>
      <w:rFonts w:ascii="Times New Roman" w:hAnsi="Times New Roman"/>
      <w:sz w:val="24"/>
      <w:lang w:val="en-US"/>
    </w:rPr>
  </w:style>
  <w:style w:type="paragraph" w:customStyle="1" w:styleId="PartL5">
    <w:name w:val="Part L5"/>
    <w:basedOn w:val="Normal"/>
    <w:rsid w:val="00CB523B"/>
    <w:pPr>
      <w:tabs>
        <w:tab w:val="num" w:pos="1137"/>
        <w:tab w:val="num" w:pos="3402"/>
      </w:tabs>
      <w:spacing w:before="0" w:after="240"/>
      <w:ind w:left="3402" w:hanging="850"/>
      <w:outlineLvl w:val="4"/>
    </w:pPr>
    <w:rPr>
      <w:rFonts w:ascii="Times New Roman" w:hAnsi="Times New Roman"/>
      <w:sz w:val="24"/>
      <w:lang w:val="en-US"/>
    </w:rPr>
  </w:style>
  <w:style w:type="paragraph" w:customStyle="1" w:styleId="PartL6">
    <w:name w:val="Part L6"/>
    <w:basedOn w:val="Normal"/>
    <w:rsid w:val="00CB523B"/>
    <w:pPr>
      <w:tabs>
        <w:tab w:val="num" w:pos="1137"/>
        <w:tab w:val="num" w:pos="4253"/>
      </w:tabs>
      <w:spacing w:before="0" w:after="240"/>
      <w:ind w:left="4253" w:hanging="851"/>
      <w:outlineLvl w:val="5"/>
    </w:pPr>
    <w:rPr>
      <w:rFonts w:ascii="Times New Roman" w:hAnsi="Times New Roman"/>
      <w:sz w:val="24"/>
      <w:lang w:val="en-US"/>
    </w:rPr>
  </w:style>
  <w:style w:type="paragraph" w:customStyle="1" w:styleId="PartL7">
    <w:name w:val="Part L7"/>
    <w:basedOn w:val="Normal"/>
    <w:rsid w:val="00CB523B"/>
    <w:pPr>
      <w:tabs>
        <w:tab w:val="num" w:pos="1137"/>
        <w:tab w:val="num" w:pos="5103"/>
      </w:tabs>
      <w:spacing w:before="0" w:after="240"/>
      <w:ind w:left="5103" w:hanging="850"/>
      <w:outlineLvl w:val="6"/>
    </w:pPr>
    <w:rPr>
      <w:rFonts w:ascii="Times New Roman" w:hAnsi="Times New Roman"/>
      <w:sz w:val="24"/>
      <w:lang w:val="en-US"/>
    </w:rPr>
  </w:style>
  <w:style w:type="paragraph" w:customStyle="1" w:styleId="PartTitle">
    <w:name w:val="Part Title"/>
    <w:basedOn w:val="Normal"/>
    <w:rsid w:val="00CB523B"/>
    <w:pPr>
      <w:pBdr>
        <w:bottom w:val="single" w:sz="6" w:space="6" w:color="auto"/>
      </w:pBdr>
      <w:spacing w:before="60" w:after="60"/>
      <w:ind w:left="1763" w:hanging="1763"/>
    </w:pPr>
    <w:rPr>
      <w:rFonts w:ascii="Arial" w:hAnsi="Arial"/>
      <w:b/>
      <w:sz w:val="32"/>
    </w:rPr>
  </w:style>
  <w:style w:type="paragraph" w:customStyle="1" w:styleId="ScheduleL1">
    <w:name w:val="Schedule L1"/>
    <w:basedOn w:val="Normal"/>
    <w:rsid w:val="00CB523B"/>
    <w:pPr>
      <w:spacing w:before="0" w:after="240"/>
      <w:jc w:val="center"/>
      <w:outlineLvl w:val="0"/>
    </w:pPr>
    <w:rPr>
      <w:rFonts w:ascii="Times New Roman" w:hAnsi="Times New Roman"/>
      <w:sz w:val="24"/>
      <w:lang w:val="en-US"/>
    </w:rPr>
  </w:style>
  <w:style w:type="paragraph" w:customStyle="1" w:styleId="ScheduleL2">
    <w:name w:val="Schedule L2"/>
    <w:basedOn w:val="Normal"/>
    <w:rsid w:val="00CB523B"/>
    <w:pPr>
      <w:tabs>
        <w:tab w:val="num" w:pos="851"/>
      </w:tabs>
      <w:spacing w:before="0" w:after="240"/>
      <w:ind w:left="851" w:hanging="851"/>
      <w:outlineLvl w:val="1"/>
    </w:pPr>
    <w:rPr>
      <w:rFonts w:ascii="Times New Roman" w:hAnsi="Times New Roman"/>
      <w:sz w:val="24"/>
      <w:lang w:val="en-US"/>
    </w:rPr>
  </w:style>
  <w:style w:type="paragraph" w:customStyle="1" w:styleId="ScheduleL3">
    <w:name w:val="Schedule L3"/>
    <w:basedOn w:val="Normal"/>
    <w:rsid w:val="00CB523B"/>
    <w:pPr>
      <w:tabs>
        <w:tab w:val="num" w:pos="851"/>
      </w:tabs>
      <w:spacing w:before="0" w:after="240"/>
      <w:ind w:left="851" w:hanging="851"/>
      <w:outlineLvl w:val="2"/>
    </w:pPr>
    <w:rPr>
      <w:rFonts w:ascii="Times New Roman" w:hAnsi="Times New Roman"/>
      <w:sz w:val="24"/>
      <w:lang w:val="en-US"/>
    </w:rPr>
  </w:style>
  <w:style w:type="paragraph" w:customStyle="1" w:styleId="ScheduleL4">
    <w:name w:val="Schedule L4"/>
    <w:basedOn w:val="Normal"/>
    <w:rsid w:val="00CB523B"/>
    <w:pPr>
      <w:tabs>
        <w:tab w:val="num" w:pos="1701"/>
      </w:tabs>
      <w:spacing w:before="0" w:after="240"/>
      <w:ind w:left="1701" w:hanging="850"/>
      <w:outlineLvl w:val="3"/>
    </w:pPr>
    <w:rPr>
      <w:rFonts w:ascii="Times New Roman" w:hAnsi="Times New Roman"/>
      <w:sz w:val="24"/>
      <w:lang w:val="en-US"/>
    </w:rPr>
  </w:style>
  <w:style w:type="paragraph" w:customStyle="1" w:styleId="ScheduleL5">
    <w:name w:val="Schedule L5"/>
    <w:basedOn w:val="Normal"/>
    <w:rsid w:val="00CB523B"/>
    <w:pPr>
      <w:tabs>
        <w:tab w:val="num" w:pos="2552"/>
      </w:tabs>
      <w:spacing w:before="0" w:after="240"/>
      <w:ind w:left="2552" w:hanging="851"/>
      <w:outlineLvl w:val="4"/>
    </w:pPr>
    <w:rPr>
      <w:rFonts w:ascii="Times New Roman" w:hAnsi="Times New Roman"/>
      <w:sz w:val="24"/>
      <w:lang w:val="en-US"/>
    </w:rPr>
  </w:style>
  <w:style w:type="paragraph" w:customStyle="1" w:styleId="ScheduleL6">
    <w:name w:val="Schedule L6"/>
    <w:basedOn w:val="Normal"/>
    <w:rsid w:val="00CB523B"/>
    <w:pPr>
      <w:tabs>
        <w:tab w:val="num" w:pos="3402"/>
      </w:tabs>
      <w:spacing w:before="0" w:after="240"/>
      <w:ind w:left="3402" w:hanging="850"/>
      <w:outlineLvl w:val="5"/>
    </w:pPr>
    <w:rPr>
      <w:rFonts w:ascii="Times New Roman" w:hAnsi="Times New Roman"/>
      <w:sz w:val="24"/>
      <w:lang w:val="en-US"/>
    </w:rPr>
  </w:style>
  <w:style w:type="paragraph" w:customStyle="1" w:styleId="SectionL1">
    <w:name w:val="Section L1"/>
    <w:basedOn w:val="Normal"/>
    <w:rsid w:val="00CB523B"/>
    <w:pPr>
      <w:tabs>
        <w:tab w:val="num" w:pos="555"/>
      </w:tabs>
      <w:spacing w:before="0" w:after="240"/>
      <w:ind w:left="555" w:hanging="555"/>
      <w:outlineLvl w:val="0"/>
    </w:pPr>
    <w:rPr>
      <w:rFonts w:ascii="Times New Roman" w:hAnsi="Times New Roman"/>
      <w:sz w:val="24"/>
      <w:lang w:val="en-US"/>
    </w:rPr>
  </w:style>
  <w:style w:type="paragraph" w:customStyle="1" w:styleId="SectionL2">
    <w:name w:val="Section L2"/>
    <w:basedOn w:val="Normal"/>
    <w:rsid w:val="00CB523B"/>
    <w:pPr>
      <w:tabs>
        <w:tab w:val="num" w:pos="570"/>
        <w:tab w:val="num" w:pos="851"/>
      </w:tabs>
      <w:spacing w:before="0" w:after="240"/>
      <w:ind w:left="851" w:hanging="851"/>
      <w:outlineLvl w:val="1"/>
    </w:pPr>
    <w:rPr>
      <w:rFonts w:ascii="Times New Roman" w:hAnsi="Times New Roman"/>
      <w:sz w:val="24"/>
      <w:lang w:val="en-US"/>
    </w:rPr>
  </w:style>
  <w:style w:type="paragraph" w:customStyle="1" w:styleId="SectionL3">
    <w:name w:val="Section L3"/>
    <w:basedOn w:val="Normal"/>
    <w:rsid w:val="00CB523B"/>
    <w:pPr>
      <w:tabs>
        <w:tab w:val="num" w:pos="570"/>
        <w:tab w:val="num" w:pos="1701"/>
      </w:tabs>
      <w:spacing w:before="0" w:after="240"/>
      <w:ind w:left="1701" w:hanging="850"/>
      <w:outlineLvl w:val="2"/>
    </w:pPr>
    <w:rPr>
      <w:rFonts w:ascii="Times New Roman" w:hAnsi="Times New Roman"/>
      <w:sz w:val="24"/>
      <w:lang w:val="en-US"/>
    </w:rPr>
  </w:style>
  <w:style w:type="paragraph" w:customStyle="1" w:styleId="SectionL4">
    <w:name w:val="Section L4"/>
    <w:basedOn w:val="Normal"/>
    <w:rsid w:val="00CB523B"/>
    <w:pPr>
      <w:tabs>
        <w:tab w:val="num" w:pos="570"/>
        <w:tab w:val="num" w:pos="2552"/>
      </w:tabs>
      <w:spacing w:before="0" w:after="240"/>
      <w:ind w:left="2552" w:hanging="851"/>
      <w:outlineLvl w:val="3"/>
    </w:pPr>
    <w:rPr>
      <w:rFonts w:ascii="Times New Roman" w:hAnsi="Times New Roman"/>
      <w:sz w:val="24"/>
      <w:lang w:val="en-US"/>
    </w:rPr>
  </w:style>
  <w:style w:type="paragraph" w:customStyle="1" w:styleId="SectionL5">
    <w:name w:val="Section L5"/>
    <w:basedOn w:val="Normal"/>
    <w:rsid w:val="00CB523B"/>
    <w:pPr>
      <w:tabs>
        <w:tab w:val="num" w:pos="570"/>
        <w:tab w:val="num" w:pos="3402"/>
      </w:tabs>
      <w:spacing w:before="0" w:after="240"/>
      <w:ind w:left="3402" w:hanging="850"/>
      <w:outlineLvl w:val="4"/>
    </w:pPr>
    <w:rPr>
      <w:rFonts w:ascii="Times New Roman" w:hAnsi="Times New Roman"/>
      <w:sz w:val="24"/>
      <w:lang w:val="en-US"/>
    </w:rPr>
  </w:style>
  <w:style w:type="paragraph" w:customStyle="1" w:styleId="SectionL6">
    <w:name w:val="Section L6"/>
    <w:basedOn w:val="Normal"/>
    <w:rsid w:val="00CB523B"/>
    <w:pPr>
      <w:tabs>
        <w:tab w:val="num" w:pos="570"/>
        <w:tab w:val="num" w:pos="4253"/>
      </w:tabs>
      <w:spacing w:before="0" w:after="240"/>
      <w:ind w:left="4253" w:hanging="851"/>
      <w:outlineLvl w:val="5"/>
    </w:pPr>
    <w:rPr>
      <w:rFonts w:ascii="Times New Roman" w:hAnsi="Times New Roman"/>
      <w:sz w:val="24"/>
      <w:lang w:val="en-US"/>
    </w:rPr>
  </w:style>
  <w:style w:type="paragraph" w:customStyle="1" w:styleId="SectionL7">
    <w:name w:val="Section L7"/>
    <w:basedOn w:val="Normal"/>
    <w:rsid w:val="00CB523B"/>
    <w:pPr>
      <w:tabs>
        <w:tab w:val="num" w:pos="570"/>
        <w:tab w:val="num" w:pos="5103"/>
      </w:tabs>
      <w:spacing w:before="0" w:after="240"/>
      <w:ind w:left="5103" w:hanging="850"/>
      <w:outlineLvl w:val="6"/>
    </w:pPr>
    <w:rPr>
      <w:rFonts w:ascii="Times New Roman" w:hAnsi="Times New Roman"/>
      <w:sz w:val="24"/>
      <w:lang w:val="en-US"/>
    </w:rPr>
  </w:style>
  <w:style w:type="paragraph" w:styleId="Title">
    <w:name w:val="Title"/>
    <w:basedOn w:val="Normal"/>
    <w:link w:val="TitleChar"/>
    <w:qFormat/>
    <w:rsid w:val="00CB523B"/>
    <w:pPr>
      <w:tabs>
        <w:tab w:val="left" w:pos="0"/>
        <w:tab w:val="left" w:pos="850"/>
        <w:tab w:val="left" w:pos="1700"/>
        <w:tab w:val="left" w:pos="2551"/>
        <w:tab w:val="left" w:pos="3402"/>
        <w:tab w:val="left" w:pos="4251"/>
        <w:tab w:val="left" w:pos="5102"/>
        <w:tab w:val="left" w:pos="5952"/>
        <w:tab w:val="left" w:pos="6802"/>
        <w:tab w:val="left" w:pos="7653"/>
        <w:tab w:val="left" w:pos="8503"/>
        <w:tab w:val="left" w:pos="9354"/>
      </w:tabs>
      <w:spacing w:before="60" w:after="60"/>
      <w:jc w:val="center"/>
    </w:pPr>
    <w:rPr>
      <w:rFonts w:ascii="Arial" w:hAnsi="Arial"/>
      <w:b/>
    </w:rPr>
  </w:style>
  <w:style w:type="character" w:customStyle="1" w:styleId="TitleChar">
    <w:name w:val="Title Char"/>
    <w:basedOn w:val="DefaultParagraphFont"/>
    <w:link w:val="Title"/>
    <w:rsid w:val="00CB523B"/>
    <w:rPr>
      <w:rFonts w:ascii="Arial" w:hAnsi="Arial"/>
      <w:b/>
      <w:sz w:val="22"/>
      <w:lang w:eastAsia="en-US"/>
    </w:rPr>
  </w:style>
  <w:style w:type="paragraph" w:styleId="TOC3">
    <w:name w:val="toc 3"/>
    <w:basedOn w:val="Normal"/>
    <w:next w:val="Normal"/>
    <w:autoRedefine/>
    <w:rsid w:val="00CB523B"/>
    <w:pPr>
      <w:spacing w:before="0"/>
      <w:ind w:left="200"/>
    </w:pPr>
    <w:rPr>
      <w:rFonts w:ascii="Times New Roman" w:hAnsi="Times New Roman"/>
      <w:sz w:val="20"/>
    </w:rPr>
  </w:style>
  <w:style w:type="paragraph" w:styleId="TOC4">
    <w:name w:val="toc 4"/>
    <w:basedOn w:val="Normal"/>
    <w:next w:val="Normal"/>
    <w:autoRedefine/>
    <w:rsid w:val="00CB523B"/>
    <w:pPr>
      <w:spacing w:before="0"/>
      <w:ind w:left="400"/>
    </w:pPr>
    <w:rPr>
      <w:rFonts w:ascii="Times New Roman" w:hAnsi="Times New Roman"/>
      <w:sz w:val="20"/>
    </w:rPr>
  </w:style>
  <w:style w:type="paragraph" w:styleId="TOC5">
    <w:name w:val="toc 5"/>
    <w:basedOn w:val="Normal"/>
    <w:next w:val="Normal"/>
    <w:autoRedefine/>
    <w:rsid w:val="00CB523B"/>
    <w:pPr>
      <w:spacing w:before="0"/>
      <w:ind w:left="600"/>
    </w:pPr>
    <w:rPr>
      <w:rFonts w:ascii="Times New Roman" w:hAnsi="Times New Roman"/>
      <w:sz w:val="20"/>
    </w:rPr>
  </w:style>
  <w:style w:type="paragraph" w:styleId="TOC6">
    <w:name w:val="toc 6"/>
    <w:basedOn w:val="Normal"/>
    <w:next w:val="Normal"/>
    <w:autoRedefine/>
    <w:rsid w:val="00CB523B"/>
    <w:pPr>
      <w:spacing w:before="0"/>
      <w:ind w:left="800"/>
    </w:pPr>
    <w:rPr>
      <w:rFonts w:ascii="Times New Roman" w:hAnsi="Times New Roman"/>
      <w:sz w:val="20"/>
    </w:rPr>
  </w:style>
  <w:style w:type="paragraph" w:styleId="TOC7">
    <w:name w:val="toc 7"/>
    <w:basedOn w:val="Normal"/>
    <w:next w:val="Normal"/>
    <w:autoRedefine/>
    <w:rsid w:val="00CB523B"/>
    <w:pPr>
      <w:spacing w:before="0"/>
      <w:ind w:left="1000"/>
    </w:pPr>
    <w:rPr>
      <w:rFonts w:ascii="Times New Roman" w:hAnsi="Times New Roman"/>
      <w:sz w:val="20"/>
    </w:rPr>
  </w:style>
  <w:style w:type="paragraph" w:styleId="TOC8">
    <w:name w:val="toc 8"/>
    <w:basedOn w:val="Normal"/>
    <w:next w:val="Normal"/>
    <w:autoRedefine/>
    <w:rsid w:val="00CB523B"/>
    <w:pPr>
      <w:spacing w:before="0"/>
      <w:ind w:left="1200"/>
    </w:pPr>
    <w:rPr>
      <w:rFonts w:ascii="Times New Roman" w:hAnsi="Times New Roman"/>
      <w:sz w:val="20"/>
    </w:rPr>
  </w:style>
  <w:style w:type="paragraph" w:styleId="TOC9">
    <w:name w:val="toc 9"/>
    <w:basedOn w:val="Normal"/>
    <w:next w:val="Normal"/>
    <w:autoRedefine/>
    <w:rsid w:val="00CB523B"/>
    <w:pPr>
      <w:spacing w:before="0"/>
      <w:ind w:left="1400"/>
    </w:pPr>
    <w:rPr>
      <w:rFonts w:ascii="Times New Roman" w:hAnsi="Times New Roman"/>
      <w:sz w:val="20"/>
    </w:rPr>
  </w:style>
  <w:style w:type="paragraph" w:customStyle="1" w:styleId="Headingnone">
    <w:name w:val="Heading none"/>
    <w:basedOn w:val="Normal"/>
    <w:rsid w:val="00CB523B"/>
    <w:pPr>
      <w:spacing w:before="60" w:after="60"/>
    </w:pPr>
    <w:rPr>
      <w:rFonts w:ascii="Times New Roman" w:hAnsi="Times New Roman"/>
      <w:sz w:val="20"/>
    </w:rPr>
  </w:style>
  <w:style w:type="paragraph" w:styleId="Caption">
    <w:name w:val="caption"/>
    <w:basedOn w:val="Normal"/>
    <w:next w:val="Normal"/>
    <w:qFormat/>
    <w:rsid w:val="00CB523B"/>
    <w:rPr>
      <w:rFonts w:ascii="Arial" w:hAnsi="Arial"/>
      <w:b/>
      <w:sz w:val="20"/>
    </w:rPr>
  </w:style>
  <w:style w:type="paragraph" w:styleId="DocumentMap">
    <w:name w:val="Document Map"/>
    <w:basedOn w:val="Normal"/>
    <w:link w:val="DocumentMapChar"/>
    <w:rsid w:val="00CB523B"/>
    <w:pPr>
      <w:shd w:val="clear" w:color="auto" w:fill="000080"/>
      <w:spacing w:before="60" w:after="60"/>
    </w:pPr>
    <w:rPr>
      <w:rFonts w:ascii="Tahoma" w:hAnsi="Tahoma"/>
      <w:sz w:val="20"/>
    </w:rPr>
  </w:style>
  <w:style w:type="character" w:customStyle="1" w:styleId="DocumentMapChar">
    <w:name w:val="Document Map Char"/>
    <w:basedOn w:val="DefaultParagraphFont"/>
    <w:link w:val="DocumentMap"/>
    <w:rsid w:val="00CB523B"/>
    <w:rPr>
      <w:rFonts w:ascii="Tahoma" w:hAnsi="Tahoma"/>
      <w:shd w:val="clear" w:color="auto" w:fill="000080"/>
      <w:lang w:eastAsia="en-US"/>
    </w:rPr>
  </w:style>
  <w:style w:type="table" w:styleId="TableGrid">
    <w:name w:val="Table Grid"/>
    <w:basedOn w:val="TableNormal"/>
    <w:uiPriority w:val="59"/>
    <w:rsid w:val="00CB523B"/>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C43B9"/>
    <w:pPr>
      <w:spacing w:before="0"/>
    </w:pPr>
    <w:rPr>
      <w:rFonts w:ascii="Tahoma" w:hAnsi="Tahoma" w:cs="Tahoma"/>
      <w:sz w:val="16"/>
      <w:szCs w:val="16"/>
    </w:rPr>
  </w:style>
  <w:style w:type="character" w:customStyle="1" w:styleId="BalloonTextChar">
    <w:name w:val="Balloon Text Char"/>
    <w:basedOn w:val="DefaultParagraphFont"/>
    <w:link w:val="BalloonText"/>
    <w:rsid w:val="00EC43B9"/>
    <w:rPr>
      <w:rFonts w:ascii="Tahoma" w:hAnsi="Tahoma" w:cs="Tahoma"/>
      <w:sz w:val="16"/>
      <w:szCs w:val="16"/>
      <w:lang w:eastAsia="en-US"/>
    </w:rPr>
  </w:style>
  <w:style w:type="character" w:styleId="FollowedHyperlink">
    <w:name w:val="FollowedHyperlink"/>
    <w:basedOn w:val="DefaultParagraphFont"/>
    <w:rsid w:val="00340C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59396">
      <w:bodyDiv w:val="1"/>
      <w:marLeft w:val="0"/>
      <w:marRight w:val="0"/>
      <w:marTop w:val="0"/>
      <w:marBottom w:val="0"/>
      <w:divBdr>
        <w:top w:val="none" w:sz="0" w:space="0" w:color="auto"/>
        <w:left w:val="none" w:sz="0" w:space="0" w:color="auto"/>
        <w:bottom w:val="none" w:sz="0" w:space="0" w:color="auto"/>
        <w:right w:val="none" w:sz="0" w:space="0" w:color="auto"/>
      </w:divBdr>
    </w:div>
    <w:div w:id="188030212">
      <w:bodyDiv w:val="1"/>
      <w:marLeft w:val="0"/>
      <w:marRight w:val="0"/>
      <w:marTop w:val="0"/>
      <w:marBottom w:val="0"/>
      <w:divBdr>
        <w:top w:val="none" w:sz="0" w:space="0" w:color="auto"/>
        <w:left w:val="none" w:sz="0" w:space="0" w:color="auto"/>
        <w:bottom w:val="none" w:sz="0" w:space="0" w:color="auto"/>
        <w:right w:val="none" w:sz="0" w:space="0" w:color="auto"/>
      </w:divBdr>
    </w:div>
    <w:div w:id="219095849">
      <w:bodyDiv w:val="1"/>
      <w:marLeft w:val="0"/>
      <w:marRight w:val="0"/>
      <w:marTop w:val="0"/>
      <w:marBottom w:val="0"/>
      <w:divBdr>
        <w:top w:val="none" w:sz="0" w:space="0" w:color="auto"/>
        <w:left w:val="none" w:sz="0" w:space="0" w:color="auto"/>
        <w:bottom w:val="none" w:sz="0" w:space="0" w:color="auto"/>
        <w:right w:val="none" w:sz="0" w:space="0" w:color="auto"/>
      </w:divBdr>
    </w:div>
    <w:div w:id="651058959">
      <w:bodyDiv w:val="1"/>
      <w:marLeft w:val="0"/>
      <w:marRight w:val="0"/>
      <w:marTop w:val="0"/>
      <w:marBottom w:val="0"/>
      <w:divBdr>
        <w:top w:val="none" w:sz="0" w:space="0" w:color="auto"/>
        <w:left w:val="none" w:sz="0" w:space="0" w:color="auto"/>
        <w:bottom w:val="none" w:sz="0" w:space="0" w:color="auto"/>
        <w:right w:val="none" w:sz="0" w:space="0" w:color="auto"/>
      </w:divBdr>
    </w:div>
    <w:div w:id="923955823">
      <w:bodyDiv w:val="1"/>
      <w:marLeft w:val="0"/>
      <w:marRight w:val="0"/>
      <w:marTop w:val="0"/>
      <w:marBottom w:val="0"/>
      <w:divBdr>
        <w:top w:val="none" w:sz="0" w:space="0" w:color="auto"/>
        <w:left w:val="none" w:sz="0" w:space="0" w:color="auto"/>
        <w:bottom w:val="none" w:sz="0" w:space="0" w:color="auto"/>
        <w:right w:val="none" w:sz="0" w:space="0" w:color="auto"/>
      </w:divBdr>
    </w:div>
    <w:div w:id="1036851258">
      <w:bodyDiv w:val="1"/>
      <w:marLeft w:val="0"/>
      <w:marRight w:val="0"/>
      <w:marTop w:val="0"/>
      <w:marBottom w:val="0"/>
      <w:divBdr>
        <w:top w:val="none" w:sz="0" w:space="0" w:color="auto"/>
        <w:left w:val="none" w:sz="0" w:space="0" w:color="auto"/>
        <w:bottom w:val="none" w:sz="0" w:space="0" w:color="auto"/>
        <w:right w:val="none" w:sz="0" w:space="0" w:color="auto"/>
      </w:divBdr>
    </w:div>
    <w:div w:id="1290235258">
      <w:bodyDiv w:val="1"/>
      <w:marLeft w:val="0"/>
      <w:marRight w:val="0"/>
      <w:marTop w:val="0"/>
      <w:marBottom w:val="0"/>
      <w:divBdr>
        <w:top w:val="none" w:sz="0" w:space="0" w:color="auto"/>
        <w:left w:val="none" w:sz="0" w:space="0" w:color="auto"/>
        <w:bottom w:val="none" w:sz="0" w:space="0" w:color="auto"/>
        <w:right w:val="none" w:sz="0" w:space="0" w:color="auto"/>
      </w:divBdr>
    </w:div>
    <w:div w:id="1373655049">
      <w:bodyDiv w:val="1"/>
      <w:marLeft w:val="0"/>
      <w:marRight w:val="0"/>
      <w:marTop w:val="0"/>
      <w:marBottom w:val="0"/>
      <w:divBdr>
        <w:top w:val="none" w:sz="0" w:space="0" w:color="auto"/>
        <w:left w:val="none" w:sz="0" w:space="0" w:color="auto"/>
        <w:bottom w:val="none" w:sz="0" w:space="0" w:color="auto"/>
        <w:right w:val="none" w:sz="0" w:space="0" w:color="auto"/>
      </w:divBdr>
    </w:div>
    <w:div w:id="1701541377">
      <w:bodyDiv w:val="1"/>
      <w:marLeft w:val="0"/>
      <w:marRight w:val="0"/>
      <w:marTop w:val="0"/>
      <w:marBottom w:val="0"/>
      <w:divBdr>
        <w:top w:val="none" w:sz="0" w:space="0" w:color="auto"/>
        <w:left w:val="none" w:sz="0" w:space="0" w:color="auto"/>
        <w:bottom w:val="none" w:sz="0" w:space="0" w:color="auto"/>
        <w:right w:val="none" w:sz="0" w:space="0" w:color="auto"/>
      </w:divBdr>
    </w:div>
    <w:div w:id="1837379973">
      <w:bodyDiv w:val="1"/>
      <w:marLeft w:val="0"/>
      <w:marRight w:val="0"/>
      <w:marTop w:val="0"/>
      <w:marBottom w:val="0"/>
      <w:divBdr>
        <w:top w:val="none" w:sz="0" w:space="0" w:color="auto"/>
        <w:left w:val="none" w:sz="0" w:space="0" w:color="auto"/>
        <w:bottom w:val="none" w:sz="0" w:space="0" w:color="auto"/>
        <w:right w:val="none" w:sz="0" w:space="0" w:color="auto"/>
      </w:divBdr>
    </w:div>
    <w:div w:id="212789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llion.com.a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quiries@sourcefunding.com.au" TargetMode="External"/><Relationship Id="rId5" Type="http://schemas.openxmlformats.org/officeDocument/2006/relationships/webSettings" Target="webSettings.xml"/><Relationship Id="rId15" Type="http://schemas.openxmlformats.org/officeDocument/2006/relationships/hyperlink" Target="http://www.afca.org.au" TargetMode="External"/><Relationship Id="rId10" Type="http://schemas.openxmlformats.org/officeDocument/2006/relationships/hyperlink" Target="http://www.equifax.com.au" TargetMode="External"/><Relationship Id="rId4" Type="http://schemas.openxmlformats.org/officeDocument/2006/relationships/settings" Target="settings.xml"/><Relationship Id="rId9" Type="http://schemas.openxmlformats.org/officeDocument/2006/relationships/hyperlink" Target="http://www.experian.com.au" TargetMode="External"/><Relationship Id="rId14" Type="http://schemas.openxmlformats.org/officeDocument/2006/relationships/hyperlink" Target="mailto:info@afca.org.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EF709-1C88-4D8D-BCCA-A3D01B776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17570</Words>
  <Characters>86519</Characters>
  <Application>Microsoft Office Word</Application>
  <DocSecurity>0</DocSecurity>
  <PresentationFormat/>
  <Lines>720</Lines>
  <Paragraphs>207</Paragraphs>
  <ScaleCrop>false</ScaleCrop>
  <HeadingPairs>
    <vt:vector size="2" baseType="variant">
      <vt:variant>
        <vt:lpstr>Title</vt:lpstr>
      </vt:variant>
      <vt:variant>
        <vt:i4>1</vt:i4>
      </vt:variant>
    </vt:vector>
  </HeadingPairs>
  <TitlesOfParts>
    <vt:vector size="1" baseType="lpstr">
      <vt:lpstr>Source (Code) Loan Terms</vt:lpstr>
    </vt:vector>
  </TitlesOfParts>
  <Company>Chamos Legal</Company>
  <LinksUpToDate>false</LinksUpToDate>
  <CharactersWithSpaces>103882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(Code) Loan Terms</dc:title>
  <dc:creator>Steven Chamos</dc:creator>
  <cp:lastModifiedBy>Caroline Lough</cp:lastModifiedBy>
  <cp:revision>2</cp:revision>
  <cp:lastPrinted>2024-10-03T00:36:00Z</cp:lastPrinted>
  <dcterms:created xsi:type="dcterms:W3CDTF">2025-01-29T00:37:00Z</dcterms:created>
  <dcterms:modified xsi:type="dcterms:W3CDTF">2025-01-29T00:37:00Z</dcterms:modified>
  <cp:version>1</cp:version>
</cp:coreProperties>
</file>