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5BB5" w14:textId="77777777" w:rsidR="00780883" w:rsidRPr="0009451F" w:rsidRDefault="003476D3">
      <w:pPr>
        <w:jc w:val="center"/>
        <w:rPr>
          <w:rFonts w:ascii="Arial" w:hAnsi="Arial" w:cs="Arial"/>
          <w:b/>
          <w:sz w:val="28"/>
          <w:szCs w:val="28"/>
        </w:rPr>
      </w:pPr>
      <w:r w:rsidRPr="0009451F">
        <w:rPr>
          <w:rFonts w:ascii="Arial" w:hAnsi="Arial" w:cs="Arial"/>
          <w:b/>
          <w:sz w:val="28"/>
          <w:szCs w:val="28"/>
        </w:rPr>
        <w:t>SOURCE FUNDING</w:t>
      </w:r>
      <w:r w:rsidR="008E6600" w:rsidRPr="0009451F">
        <w:rPr>
          <w:rFonts w:ascii="Arial" w:hAnsi="Arial" w:cs="Arial"/>
          <w:b/>
          <w:sz w:val="28"/>
          <w:szCs w:val="28"/>
        </w:rPr>
        <w:t xml:space="preserve"> </w:t>
      </w:r>
      <w:r w:rsidR="00A039B5">
        <w:rPr>
          <w:rFonts w:ascii="Arial" w:hAnsi="Arial" w:cs="Arial"/>
          <w:b/>
          <w:sz w:val="28"/>
          <w:szCs w:val="28"/>
        </w:rPr>
        <w:t xml:space="preserve">- </w:t>
      </w:r>
      <w:r w:rsidR="00773FF0" w:rsidRPr="0009451F">
        <w:rPr>
          <w:rFonts w:ascii="Arial" w:hAnsi="Arial" w:cs="Arial"/>
          <w:b/>
          <w:sz w:val="28"/>
          <w:szCs w:val="28"/>
        </w:rPr>
        <w:t>LOAN AGREEMENT</w:t>
      </w:r>
    </w:p>
    <w:p w14:paraId="7B180BD0" w14:textId="77777777" w:rsidR="005654E0" w:rsidRPr="0009451F" w:rsidRDefault="005654E0">
      <w:pPr>
        <w:jc w:val="center"/>
        <w:rPr>
          <w:rFonts w:ascii="Arial" w:hAnsi="Arial" w:cs="Arial"/>
          <w:b/>
          <w:sz w:val="28"/>
          <w:szCs w:val="28"/>
        </w:rPr>
      </w:pPr>
    </w:p>
    <w:p w14:paraId="648A1B54" w14:textId="77777777" w:rsidR="00AD4778" w:rsidRDefault="00773FF0" w:rsidP="00105746">
      <w:pPr>
        <w:ind w:left="3402" w:hanging="3402"/>
        <w:rPr>
          <w:rFonts w:ascii="Arial" w:hAnsi="Arial" w:cs="Arial"/>
          <w:b/>
          <w:sz w:val="20"/>
        </w:rPr>
      </w:pPr>
      <w:r w:rsidRPr="00C4031B">
        <w:rPr>
          <w:rFonts w:ascii="Arial" w:hAnsi="Arial" w:cs="Arial"/>
          <w:b/>
          <w:sz w:val="20"/>
        </w:rPr>
        <w:t xml:space="preserve">LENDER </w:t>
      </w:r>
      <w:r w:rsidRPr="00C4031B">
        <w:rPr>
          <w:rFonts w:ascii="Arial" w:hAnsi="Arial" w:cs="Arial"/>
          <w:sz w:val="20"/>
        </w:rPr>
        <w:t>(“</w:t>
      </w:r>
      <w:r w:rsidRPr="00C4031B">
        <w:rPr>
          <w:rFonts w:ascii="Arial" w:hAnsi="Arial" w:cs="Arial"/>
          <w:b/>
          <w:sz w:val="20"/>
        </w:rPr>
        <w:t>we/us/our</w:t>
      </w:r>
      <w:r w:rsidRPr="00C4031B">
        <w:rPr>
          <w:rFonts w:ascii="Arial" w:hAnsi="Arial" w:cs="Arial"/>
          <w:sz w:val="20"/>
        </w:rPr>
        <w:t>”)</w:t>
      </w:r>
      <w:r w:rsidRPr="00C4031B">
        <w:rPr>
          <w:rFonts w:ascii="Arial" w:hAnsi="Arial" w:cs="Arial"/>
          <w:b/>
          <w:sz w:val="20"/>
        </w:rPr>
        <w:t>:</w:t>
      </w:r>
      <w:r w:rsidRPr="00C4031B">
        <w:rPr>
          <w:rFonts w:ascii="Arial" w:hAnsi="Arial" w:cs="Arial"/>
          <w:sz w:val="20"/>
        </w:rPr>
        <w:tab/>
      </w:r>
      <w:r w:rsidR="006634F9" w:rsidRPr="00C4031B">
        <w:rPr>
          <w:rFonts w:ascii="Arial" w:hAnsi="Arial" w:cs="Arial"/>
          <w:b/>
          <w:sz w:val="20"/>
        </w:rPr>
        <w:t>SOURCE FUNDING PTY LTD</w:t>
      </w:r>
      <w:r w:rsidR="00882914" w:rsidRPr="00C4031B">
        <w:rPr>
          <w:rFonts w:ascii="Arial" w:hAnsi="Arial" w:cs="Arial"/>
          <w:b/>
          <w:sz w:val="20"/>
        </w:rPr>
        <w:t xml:space="preserve"> </w:t>
      </w:r>
      <w:r w:rsidR="006860E3" w:rsidRPr="00C4031B">
        <w:rPr>
          <w:rFonts w:ascii="Arial" w:hAnsi="Arial" w:cs="Arial"/>
          <w:b/>
          <w:sz w:val="20"/>
        </w:rPr>
        <w:t>(</w:t>
      </w:r>
      <w:r w:rsidR="006634F9" w:rsidRPr="00C4031B">
        <w:rPr>
          <w:rFonts w:ascii="Arial" w:hAnsi="Arial" w:cs="Arial"/>
          <w:b/>
          <w:sz w:val="20"/>
        </w:rPr>
        <w:t>ABN</w:t>
      </w:r>
      <w:r w:rsidR="00882914" w:rsidRPr="00C4031B">
        <w:rPr>
          <w:rFonts w:ascii="Arial" w:hAnsi="Arial" w:cs="Arial"/>
          <w:b/>
          <w:sz w:val="20"/>
        </w:rPr>
        <w:t xml:space="preserve"> </w:t>
      </w:r>
      <w:r w:rsidR="006634F9" w:rsidRPr="00C4031B">
        <w:rPr>
          <w:rFonts w:ascii="Arial" w:hAnsi="Arial" w:cs="Arial"/>
          <w:b/>
          <w:sz w:val="20"/>
        </w:rPr>
        <w:t>95 622 815 294</w:t>
      </w:r>
      <w:r w:rsidR="008734CF" w:rsidRPr="00C4031B">
        <w:rPr>
          <w:rFonts w:ascii="Arial" w:hAnsi="Arial" w:cs="Arial"/>
          <w:b/>
          <w:sz w:val="20"/>
        </w:rPr>
        <w:t>)</w:t>
      </w:r>
      <w:r w:rsidR="00CD619E" w:rsidRPr="00C4031B">
        <w:rPr>
          <w:rFonts w:ascii="Arial" w:hAnsi="Arial" w:cs="Arial"/>
          <w:b/>
          <w:sz w:val="20"/>
        </w:rPr>
        <w:t xml:space="preserve"> </w:t>
      </w:r>
    </w:p>
    <w:p w14:paraId="21474D98" w14:textId="77777777" w:rsidR="00AD4778" w:rsidRDefault="00AD4778" w:rsidP="00AD4778">
      <w:pPr>
        <w:ind w:left="3402"/>
        <w:rPr>
          <w:rFonts w:ascii="Arial" w:hAnsi="Arial" w:cs="Arial"/>
          <w:sz w:val="20"/>
        </w:rPr>
      </w:pPr>
      <w:r w:rsidRPr="00C4031B">
        <w:rPr>
          <w:rFonts w:ascii="Arial" w:hAnsi="Arial" w:cs="Arial"/>
          <w:b/>
          <w:sz w:val="20"/>
        </w:rPr>
        <w:t>Australian Credit License</w:t>
      </w:r>
      <w:r>
        <w:rPr>
          <w:rFonts w:ascii="Arial" w:hAnsi="Arial" w:cs="Arial"/>
          <w:b/>
          <w:sz w:val="20"/>
        </w:rPr>
        <w:t xml:space="preserve"> </w:t>
      </w:r>
      <w:r w:rsidRPr="00C4031B">
        <w:rPr>
          <w:rFonts w:ascii="Arial" w:hAnsi="Arial" w:cs="Arial"/>
          <w:b/>
          <w:sz w:val="20"/>
        </w:rPr>
        <w:t>510226</w:t>
      </w:r>
    </w:p>
    <w:p w14:paraId="47787F29" w14:textId="77777777" w:rsidR="00780883" w:rsidRPr="004770EA" w:rsidRDefault="004770EA" w:rsidP="004770EA">
      <w:pPr>
        <w:ind w:left="3402"/>
        <w:rPr>
          <w:rFonts w:ascii="Arial" w:hAnsi="Arial" w:cs="Arial"/>
          <w:sz w:val="20"/>
        </w:rPr>
      </w:pPr>
      <w:r w:rsidRPr="004770EA">
        <w:rPr>
          <w:rFonts w:ascii="Arial" w:hAnsi="Arial" w:cs="Arial"/>
          <w:sz w:val="20"/>
        </w:rPr>
        <w:t>Level 6, 201 Kent Street SYDNEY NSW 2000</w:t>
      </w:r>
    </w:p>
    <w:p w14:paraId="74B3118C" w14:textId="77777777" w:rsidR="004770EA" w:rsidRDefault="004770EA">
      <w:pPr>
        <w:ind w:left="3402" w:hanging="3402"/>
        <w:rPr>
          <w:rFonts w:ascii="Arial" w:hAnsi="Arial" w:cs="Arial"/>
          <w:b/>
          <w:sz w:val="20"/>
        </w:rPr>
      </w:pPr>
    </w:p>
    <w:p w14:paraId="659DD837" w14:textId="6499D537" w:rsidR="00780883" w:rsidRDefault="00773FF0" w:rsidP="00DA7378">
      <w:pPr>
        <w:ind w:left="3402" w:hanging="3402"/>
        <w:rPr>
          <w:rFonts w:ascii="Arial" w:hAnsi="Arial" w:cs="Arial"/>
          <w:caps/>
          <w:noProof/>
          <w:sz w:val="20"/>
        </w:rPr>
      </w:pPr>
      <w:bookmarkStart w:id="0" w:name="_Hlk146105071"/>
      <w:r w:rsidRPr="00C4031B">
        <w:rPr>
          <w:rFonts w:ascii="Arial" w:hAnsi="Arial" w:cs="Arial"/>
          <w:b/>
          <w:sz w:val="20"/>
        </w:rPr>
        <w:t>BORROWER</w:t>
      </w:r>
      <w:r w:rsidRPr="00C4031B">
        <w:rPr>
          <w:rFonts w:ascii="Arial" w:hAnsi="Arial" w:cs="Arial"/>
          <w:sz w:val="20"/>
        </w:rPr>
        <w:t xml:space="preserve"> (“</w:t>
      </w:r>
      <w:r w:rsidRPr="00C4031B">
        <w:rPr>
          <w:rFonts w:ascii="Arial" w:hAnsi="Arial" w:cs="Arial"/>
          <w:b/>
          <w:sz w:val="20"/>
        </w:rPr>
        <w:t>you/your</w:t>
      </w:r>
      <w:r w:rsidRPr="00C4031B">
        <w:rPr>
          <w:rFonts w:ascii="Arial" w:hAnsi="Arial" w:cs="Arial"/>
          <w:sz w:val="20"/>
        </w:rPr>
        <w:t>”):</w:t>
      </w:r>
      <w:r w:rsidRPr="00C4031B">
        <w:rPr>
          <w:rFonts w:ascii="Arial" w:hAnsi="Arial" w:cs="Arial"/>
          <w:sz w:val="20"/>
        </w:rPr>
        <w:tab/>
      </w:r>
      <w:r w:rsidR="00DA7378" w:rsidRPr="005E0233">
        <w:rPr>
          <w:rFonts w:ascii="Arial" w:hAnsi="Arial" w:cs="Arial"/>
          <w:b/>
          <w:spacing w:val="-3"/>
          <w:sz w:val="20"/>
        </w:rPr>
        <w:t>&lt;&lt;Bordetallnames&gt;&gt; ACN &lt;&lt;BORDET1ACN&gt;&gt; as trustee for &lt;&lt;BORDET1TRUSTNAME&gt;&gt;</w:t>
      </w:r>
      <w:r w:rsidR="00DA7378" w:rsidRPr="005E0233">
        <w:rPr>
          <w:rFonts w:ascii="Arial" w:hAnsi="Arial" w:cs="Arial"/>
          <w:b/>
          <w:sz w:val="20"/>
        </w:rPr>
        <w:t xml:space="preserve"> of</w:t>
      </w:r>
      <w:r w:rsidR="00DA7378">
        <w:rPr>
          <w:rFonts w:ascii="Arial" w:hAnsi="Arial" w:cs="Arial"/>
          <w:b/>
          <w:sz w:val="18"/>
        </w:rPr>
        <w:t xml:space="preserve"> &lt;</w:t>
      </w:r>
      <w:r w:rsidR="00DA7378" w:rsidRPr="005B1526">
        <w:rPr>
          <w:rFonts w:ascii="Arial" w:hAnsi="Arial" w:cs="Arial"/>
          <w:caps/>
          <w:noProof/>
          <w:sz w:val="20"/>
        </w:rPr>
        <w:t>&lt;BORDET</w:t>
      </w:r>
      <w:r w:rsidR="00DA7378">
        <w:rPr>
          <w:rFonts w:ascii="Arial" w:hAnsi="Arial" w:cs="Arial"/>
          <w:caps/>
          <w:noProof/>
          <w:sz w:val="20"/>
        </w:rPr>
        <w:t>1</w:t>
      </w:r>
      <w:r w:rsidR="00DA7378" w:rsidRPr="005B1526">
        <w:rPr>
          <w:rFonts w:ascii="Arial" w:hAnsi="Arial" w:cs="Arial"/>
          <w:caps/>
          <w:noProof/>
          <w:sz w:val="20"/>
        </w:rPr>
        <w:t>ADDRESSLINE1&gt;&gt;, &lt;&lt;BORDET</w:t>
      </w:r>
      <w:r w:rsidR="00DA7378">
        <w:rPr>
          <w:rFonts w:ascii="Arial" w:hAnsi="Arial" w:cs="Arial"/>
          <w:caps/>
          <w:noProof/>
          <w:sz w:val="20"/>
        </w:rPr>
        <w:t>1</w:t>
      </w:r>
      <w:r w:rsidR="00DA7378" w:rsidRPr="005B1526">
        <w:rPr>
          <w:rFonts w:ascii="Arial" w:hAnsi="Arial" w:cs="Arial"/>
          <w:caps/>
          <w:noProof/>
          <w:sz w:val="20"/>
        </w:rPr>
        <w:t>SUBURB&gt;&gt; &lt;&lt;BORDET</w:t>
      </w:r>
      <w:r w:rsidR="00DA7378">
        <w:rPr>
          <w:rFonts w:ascii="Arial" w:hAnsi="Arial" w:cs="Arial"/>
          <w:caps/>
          <w:noProof/>
          <w:sz w:val="20"/>
        </w:rPr>
        <w:t>1</w:t>
      </w:r>
      <w:r w:rsidR="00DA7378" w:rsidRPr="005B1526">
        <w:rPr>
          <w:rFonts w:ascii="Arial" w:hAnsi="Arial" w:cs="Arial"/>
          <w:caps/>
          <w:noProof/>
          <w:sz w:val="20"/>
        </w:rPr>
        <w:t>STATE&gt;&gt; &lt;&lt;BORDET</w:t>
      </w:r>
      <w:r w:rsidR="00DA7378">
        <w:rPr>
          <w:rFonts w:ascii="Arial" w:hAnsi="Arial" w:cs="Arial"/>
          <w:caps/>
          <w:noProof/>
          <w:sz w:val="20"/>
        </w:rPr>
        <w:t>1</w:t>
      </w:r>
      <w:r w:rsidR="00DA7378" w:rsidRPr="005B1526">
        <w:rPr>
          <w:rFonts w:ascii="Arial" w:hAnsi="Arial" w:cs="Arial"/>
          <w:caps/>
          <w:noProof/>
          <w:sz w:val="20"/>
        </w:rPr>
        <w:t>postcode&gt;&gt;</w:t>
      </w:r>
    </w:p>
    <w:p w14:paraId="66834226" w14:textId="77777777" w:rsidR="00DA7378" w:rsidRPr="00C4031B" w:rsidRDefault="00DA7378" w:rsidP="00DA7378">
      <w:pPr>
        <w:ind w:left="3402" w:hanging="3402"/>
        <w:rPr>
          <w:rFonts w:ascii="Arial" w:hAnsi="Arial" w:cs="Arial"/>
          <w:sz w:val="20"/>
        </w:rPr>
      </w:pPr>
    </w:p>
    <w:p w14:paraId="737C9943" w14:textId="12B6D34B" w:rsidR="003476D3" w:rsidRPr="00C4031B" w:rsidRDefault="003508E5" w:rsidP="00596107">
      <w:pPr>
        <w:ind w:left="3402" w:hanging="3402"/>
        <w:rPr>
          <w:rFonts w:ascii="Arial" w:hAnsi="Arial" w:cs="Arial"/>
          <w:b/>
          <w:sz w:val="20"/>
        </w:rPr>
      </w:pPr>
      <w:r w:rsidRPr="00C4031B">
        <w:rPr>
          <w:rFonts w:ascii="Arial" w:hAnsi="Arial" w:cs="Arial"/>
          <w:b/>
          <w:sz w:val="20"/>
        </w:rPr>
        <w:t>LOAN NUMBER</w:t>
      </w:r>
      <w:r w:rsidR="003476D3" w:rsidRPr="00C4031B">
        <w:rPr>
          <w:rFonts w:ascii="Arial" w:hAnsi="Arial" w:cs="Arial"/>
          <w:b/>
          <w:sz w:val="20"/>
        </w:rPr>
        <w:t>:</w:t>
      </w:r>
      <w:r w:rsidR="003476D3" w:rsidRPr="00C4031B">
        <w:rPr>
          <w:rFonts w:ascii="Arial" w:hAnsi="Arial" w:cs="Arial"/>
          <w:b/>
          <w:sz w:val="20"/>
        </w:rPr>
        <w:tab/>
      </w:r>
      <w:r w:rsidR="00DA7378">
        <w:rPr>
          <w:rFonts w:ascii="Arial" w:hAnsi="Arial" w:cs="Arial"/>
          <w:b/>
          <w:bCs/>
          <w:sz w:val="20"/>
          <w:lang w:eastAsia="en-US"/>
        </w:rPr>
        <w:t>&lt;&lt;LOANNumber&gt;&gt;</w:t>
      </w:r>
    </w:p>
    <w:bookmarkEnd w:id="0"/>
    <w:p w14:paraId="0E1083AC" w14:textId="77777777" w:rsidR="00596107" w:rsidRPr="00C4031B" w:rsidRDefault="00596107">
      <w:pPr>
        <w:ind w:right="-291"/>
        <w:rPr>
          <w:rFonts w:ascii="Arial" w:hAnsi="Arial" w:cs="Arial"/>
          <w:sz w:val="20"/>
        </w:rPr>
      </w:pPr>
    </w:p>
    <w:p w14:paraId="2A98195B" w14:textId="60B076F3" w:rsidR="008E6600" w:rsidRPr="00C4031B" w:rsidRDefault="00503076">
      <w:pPr>
        <w:ind w:right="-291"/>
        <w:rPr>
          <w:rFonts w:ascii="Arial" w:hAnsi="Arial" w:cs="Arial"/>
          <w:i/>
          <w:sz w:val="20"/>
        </w:rPr>
      </w:pPr>
      <w:r w:rsidRPr="00C4031B">
        <w:rPr>
          <w:rFonts w:ascii="Arial" w:hAnsi="Arial" w:cs="Arial"/>
          <w:sz w:val="20"/>
        </w:rPr>
        <w:t xml:space="preserve">We are pleased to offer you a loan on the terms set out </w:t>
      </w:r>
      <w:r w:rsidR="005654E0" w:rsidRPr="00C4031B">
        <w:rPr>
          <w:rFonts w:ascii="Arial" w:hAnsi="Arial" w:cs="Arial"/>
          <w:sz w:val="20"/>
        </w:rPr>
        <w:t>below (referred to as the “</w:t>
      </w:r>
      <w:r w:rsidR="005654E0" w:rsidRPr="00C4031B">
        <w:rPr>
          <w:rFonts w:ascii="Arial" w:hAnsi="Arial" w:cs="Arial"/>
          <w:b/>
          <w:i/>
          <w:sz w:val="20"/>
        </w:rPr>
        <w:t>offer details</w:t>
      </w:r>
      <w:r w:rsidR="005654E0" w:rsidRPr="00C4031B">
        <w:rPr>
          <w:rFonts w:ascii="Arial" w:hAnsi="Arial" w:cs="Arial"/>
          <w:sz w:val="20"/>
        </w:rPr>
        <w:t>”)</w:t>
      </w:r>
      <w:r w:rsidR="00715B9E">
        <w:rPr>
          <w:rFonts w:ascii="Arial" w:hAnsi="Arial" w:cs="Arial"/>
          <w:sz w:val="20"/>
        </w:rPr>
        <w:t xml:space="preserve">. </w:t>
      </w:r>
      <w:r w:rsidR="005654E0" w:rsidRPr="00105746">
        <w:rPr>
          <w:rFonts w:ascii="Arial" w:hAnsi="Arial" w:cs="Arial"/>
          <w:sz w:val="20"/>
        </w:rPr>
        <w:t xml:space="preserve">The </w:t>
      </w:r>
      <w:r w:rsidR="005654E0" w:rsidRPr="00105746">
        <w:rPr>
          <w:rFonts w:ascii="Arial" w:hAnsi="Arial" w:cs="Arial"/>
          <w:i/>
          <w:sz w:val="20"/>
        </w:rPr>
        <w:t>offer details</w:t>
      </w:r>
      <w:r w:rsidR="005654E0" w:rsidRPr="00105746">
        <w:rPr>
          <w:rFonts w:ascii="Arial" w:hAnsi="Arial" w:cs="Arial"/>
          <w:sz w:val="20"/>
        </w:rPr>
        <w:t xml:space="preserve"> do</w:t>
      </w:r>
      <w:r w:rsidR="00773FF0" w:rsidRPr="00105746">
        <w:rPr>
          <w:rFonts w:ascii="Arial" w:hAnsi="Arial" w:cs="Arial"/>
          <w:sz w:val="20"/>
        </w:rPr>
        <w:t xml:space="preserve"> not contain all of the terms </w:t>
      </w:r>
      <w:r w:rsidR="005654E0" w:rsidRPr="00105746">
        <w:rPr>
          <w:rFonts w:ascii="Arial" w:hAnsi="Arial" w:cs="Arial"/>
          <w:sz w:val="20"/>
        </w:rPr>
        <w:t xml:space="preserve">and conditions </w:t>
      </w:r>
      <w:r w:rsidR="00773FF0" w:rsidRPr="00105746">
        <w:rPr>
          <w:rFonts w:ascii="Arial" w:hAnsi="Arial" w:cs="Arial"/>
          <w:sz w:val="20"/>
        </w:rPr>
        <w:t xml:space="preserve">of your loan or all of the information we are required by law to give you before </w:t>
      </w:r>
      <w:r w:rsidR="005654E0" w:rsidRPr="00105746">
        <w:rPr>
          <w:rFonts w:ascii="Arial" w:hAnsi="Arial" w:cs="Arial"/>
          <w:sz w:val="20"/>
        </w:rPr>
        <w:t xml:space="preserve">a </w:t>
      </w:r>
      <w:r w:rsidR="00773FF0" w:rsidRPr="00105746">
        <w:rPr>
          <w:rFonts w:ascii="Arial" w:hAnsi="Arial" w:cs="Arial"/>
          <w:sz w:val="20"/>
        </w:rPr>
        <w:t>loan agreement is made</w:t>
      </w:r>
      <w:r w:rsidR="005654E0" w:rsidRPr="00105746">
        <w:rPr>
          <w:rFonts w:ascii="Arial" w:hAnsi="Arial" w:cs="Arial"/>
          <w:sz w:val="20"/>
        </w:rPr>
        <w:t xml:space="preserve"> with you</w:t>
      </w:r>
      <w:r w:rsidR="00773FF0" w:rsidRPr="00105746">
        <w:rPr>
          <w:rFonts w:ascii="Arial" w:hAnsi="Arial" w:cs="Arial"/>
          <w:sz w:val="20"/>
        </w:rPr>
        <w:t xml:space="preserve">.  Further terms and conditions are included in the </w:t>
      </w:r>
      <w:r w:rsidR="00127B65" w:rsidRPr="00105746">
        <w:rPr>
          <w:rFonts w:ascii="Arial" w:hAnsi="Arial" w:cs="Arial"/>
          <w:sz w:val="20"/>
        </w:rPr>
        <w:t xml:space="preserve">Home </w:t>
      </w:r>
      <w:r w:rsidR="006634F9" w:rsidRPr="00105746">
        <w:rPr>
          <w:rFonts w:ascii="Arial" w:hAnsi="Arial" w:cs="Arial"/>
          <w:sz w:val="20"/>
        </w:rPr>
        <w:t xml:space="preserve">and </w:t>
      </w:r>
      <w:r w:rsidR="006634F9" w:rsidRPr="00F33496">
        <w:rPr>
          <w:rFonts w:ascii="Arial" w:hAnsi="Arial" w:cs="Arial"/>
          <w:sz w:val="20"/>
        </w:rPr>
        <w:t xml:space="preserve">Investment Property </w:t>
      </w:r>
      <w:r w:rsidR="00127B65" w:rsidRPr="00F33496">
        <w:rPr>
          <w:rFonts w:ascii="Arial" w:hAnsi="Arial" w:cs="Arial"/>
          <w:sz w:val="20"/>
        </w:rPr>
        <w:t xml:space="preserve">Loan Terms and Conditions </w:t>
      </w:r>
      <w:r w:rsidR="002C321B" w:rsidRPr="002C321B">
        <w:rPr>
          <w:rFonts w:ascii="Arial" w:hAnsi="Arial" w:cs="Arial"/>
          <w:sz w:val="20"/>
        </w:rPr>
        <w:t>(version 1.4: January 2025)</w:t>
      </w:r>
      <w:r w:rsidR="00773FF0" w:rsidRPr="00105746">
        <w:rPr>
          <w:rFonts w:ascii="Arial" w:hAnsi="Arial" w:cs="Arial"/>
          <w:sz w:val="20"/>
        </w:rPr>
        <w:t xml:space="preserve"> (the </w:t>
      </w:r>
      <w:r w:rsidR="00E26D36" w:rsidRPr="00105746">
        <w:rPr>
          <w:rFonts w:ascii="Arial" w:hAnsi="Arial" w:cs="Arial"/>
          <w:sz w:val="20"/>
        </w:rPr>
        <w:t>“</w:t>
      </w:r>
      <w:r w:rsidR="006E0813" w:rsidRPr="00105746">
        <w:rPr>
          <w:rFonts w:ascii="Arial" w:hAnsi="Arial" w:cs="Arial"/>
          <w:b/>
          <w:i/>
          <w:sz w:val="20"/>
        </w:rPr>
        <w:t>Loan Terms and Conditions</w:t>
      </w:r>
      <w:r w:rsidR="00127B65" w:rsidRPr="00105746">
        <w:rPr>
          <w:rFonts w:ascii="Arial" w:hAnsi="Arial" w:cs="Arial"/>
          <w:sz w:val="20"/>
        </w:rPr>
        <w:t>”</w:t>
      </w:r>
      <w:r w:rsidR="00E26D36" w:rsidRPr="00105746">
        <w:rPr>
          <w:rFonts w:ascii="Arial" w:hAnsi="Arial" w:cs="Arial"/>
          <w:sz w:val="20"/>
        </w:rPr>
        <w:t>)</w:t>
      </w:r>
      <w:r w:rsidR="00B37616" w:rsidRPr="00105746">
        <w:rPr>
          <w:rFonts w:ascii="Arial" w:hAnsi="Arial" w:cs="Arial"/>
          <w:sz w:val="20"/>
        </w:rPr>
        <w:t>.</w:t>
      </w:r>
      <w:r w:rsidR="00105746">
        <w:rPr>
          <w:rFonts w:ascii="Arial" w:hAnsi="Arial" w:cs="Arial"/>
          <w:sz w:val="20"/>
        </w:rPr>
        <w:t xml:space="preserve">   </w:t>
      </w:r>
      <w:r w:rsidR="00C35C57" w:rsidRPr="00C4031B">
        <w:rPr>
          <w:rFonts w:ascii="Arial" w:hAnsi="Arial" w:cs="Arial"/>
          <w:sz w:val="20"/>
        </w:rPr>
        <w:t xml:space="preserve">The </w:t>
      </w:r>
      <w:r w:rsidR="00C35C57" w:rsidRPr="00C4031B">
        <w:rPr>
          <w:rFonts w:ascii="Arial" w:hAnsi="Arial" w:cs="Arial"/>
          <w:i/>
          <w:sz w:val="20"/>
        </w:rPr>
        <w:t>offer details</w:t>
      </w:r>
      <w:r w:rsidR="00C35C57" w:rsidRPr="00C4031B">
        <w:rPr>
          <w:rFonts w:ascii="Arial" w:hAnsi="Arial" w:cs="Arial"/>
          <w:sz w:val="20"/>
        </w:rPr>
        <w:t xml:space="preserve"> and the </w:t>
      </w:r>
      <w:r w:rsidR="006E0813" w:rsidRPr="00C4031B">
        <w:rPr>
          <w:rFonts w:ascii="Arial" w:hAnsi="Arial" w:cs="Arial"/>
          <w:i/>
          <w:sz w:val="20"/>
        </w:rPr>
        <w:t>Loan Terms and Conditions</w:t>
      </w:r>
      <w:r w:rsidR="00C35C57" w:rsidRPr="00C4031B">
        <w:rPr>
          <w:rFonts w:ascii="Arial" w:hAnsi="Arial" w:cs="Arial"/>
          <w:sz w:val="20"/>
        </w:rPr>
        <w:t xml:space="preserve"> will together comprise your loan agreement with us (the “</w:t>
      </w:r>
      <w:r w:rsidR="00C35C57" w:rsidRPr="00105746">
        <w:rPr>
          <w:rFonts w:ascii="Arial" w:hAnsi="Arial" w:cs="Arial"/>
          <w:b/>
          <w:i/>
          <w:sz w:val="20"/>
        </w:rPr>
        <w:t>loan agreement</w:t>
      </w:r>
      <w:r w:rsidR="00C35C57" w:rsidRPr="00C4031B">
        <w:rPr>
          <w:rFonts w:ascii="Arial" w:hAnsi="Arial" w:cs="Arial"/>
          <w:i/>
          <w:sz w:val="20"/>
        </w:rPr>
        <w:t>”).</w:t>
      </w:r>
      <w:r w:rsidR="003476D3" w:rsidRPr="00C4031B">
        <w:rPr>
          <w:rFonts w:ascii="Arial" w:hAnsi="Arial" w:cs="Arial"/>
          <w:i/>
          <w:sz w:val="20"/>
        </w:rPr>
        <w:t xml:space="preserve">  </w:t>
      </w:r>
    </w:p>
    <w:p w14:paraId="2811708E" w14:textId="77777777" w:rsidR="00780883" w:rsidRPr="00C4031B" w:rsidRDefault="00780883">
      <w:pPr>
        <w:ind w:right="-291"/>
        <w:rPr>
          <w:rFonts w:ascii="Arial" w:hAnsi="Arial" w:cs="Arial"/>
          <w:sz w:val="20"/>
        </w:rPr>
      </w:pPr>
    </w:p>
    <w:p w14:paraId="4017CFC7" w14:textId="77777777" w:rsidR="00A047E0" w:rsidRPr="00C4031B" w:rsidRDefault="00F14DF2" w:rsidP="00A047E0">
      <w:pPr>
        <w:keepNext/>
        <w:keepLines/>
        <w:ind w:right="-291"/>
        <w:rPr>
          <w:rFonts w:ascii="Arial" w:hAnsi="Arial" w:cs="Arial"/>
          <w:sz w:val="20"/>
        </w:rPr>
      </w:pPr>
      <w:r>
        <w:rPr>
          <w:rFonts w:ascii="Arial" w:hAnsi="Arial" w:cs="Arial"/>
          <w:sz w:val="20"/>
        </w:rPr>
        <w:t xml:space="preserve">The </w:t>
      </w:r>
      <w:r w:rsidR="00C35C57" w:rsidRPr="00C4031B">
        <w:rPr>
          <w:rFonts w:ascii="Arial" w:hAnsi="Arial" w:cs="Arial"/>
          <w:sz w:val="20"/>
        </w:rPr>
        <w:t xml:space="preserve">National Credit Code (the </w:t>
      </w:r>
      <w:r w:rsidR="00FC13FE" w:rsidRPr="00C4031B">
        <w:rPr>
          <w:rFonts w:ascii="Arial" w:hAnsi="Arial" w:cs="Arial"/>
          <w:sz w:val="20"/>
        </w:rPr>
        <w:t>“</w:t>
      </w:r>
      <w:r w:rsidR="00C35C57" w:rsidRPr="00C4031B">
        <w:rPr>
          <w:rFonts w:ascii="Arial" w:hAnsi="Arial" w:cs="Arial"/>
          <w:b/>
          <w:i/>
          <w:sz w:val="20"/>
        </w:rPr>
        <w:t>Code</w:t>
      </w:r>
      <w:r w:rsidR="00FC13FE" w:rsidRPr="00C4031B">
        <w:rPr>
          <w:rFonts w:ascii="Arial" w:hAnsi="Arial" w:cs="Arial"/>
          <w:sz w:val="20"/>
        </w:rPr>
        <w:t>”)</w:t>
      </w:r>
      <w:r>
        <w:rPr>
          <w:rFonts w:ascii="Arial" w:hAnsi="Arial" w:cs="Arial"/>
          <w:sz w:val="20"/>
        </w:rPr>
        <w:t xml:space="preserve"> will apply to this offer if it is regulated by the Code</w:t>
      </w:r>
      <w:r w:rsidR="00B37616" w:rsidRPr="00C4031B">
        <w:rPr>
          <w:rFonts w:ascii="Arial" w:hAnsi="Arial" w:cs="Arial"/>
          <w:sz w:val="20"/>
        </w:rPr>
        <w:t>.</w:t>
      </w:r>
      <w:r w:rsidR="00105746">
        <w:rPr>
          <w:rFonts w:ascii="Arial" w:hAnsi="Arial" w:cs="Arial"/>
          <w:sz w:val="20"/>
        </w:rPr>
        <w:t xml:space="preserve"> </w:t>
      </w:r>
      <w:r w:rsidR="00105746" w:rsidRPr="00C4031B">
        <w:rPr>
          <w:rFonts w:ascii="Arial" w:hAnsi="Arial" w:cs="Arial"/>
          <w:sz w:val="20"/>
        </w:rPr>
        <w:t xml:space="preserve">In this document, words </w:t>
      </w:r>
      <w:r w:rsidR="00105746" w:rsidRPr="00C4031B">
        <w:rPr>
          <w:rFonts w:ascii="Arial" w:hAnsi="Arial" w:cs="Arial"/>
          <w:i/>
          <w:sz w:val="20"/>
        </w:rPr>
        <w:t>appearing like this</w:t>
      </w:r>
      <w:r w:rsidR="00105746" w:rsidRPr="00C4031B">
        <w:rPr>
          <w:rFonts w:ascii="Arial" w:hAnsi="Arial" w:cs="Arial"/>
          <w:sz w:val="20"/>
        </w:rPr>
        <w:t xml:space="preserve"> have special meanings. </w:t>
      </w:r>
      <w:r w:rsidR="00773FF0" w:rsidRPr="00C4031B">
        <w:rPr>
          <w:rFonts w:ascii="Arial" w:hAnsi="Arial" w:cs="Arial"/>
          <w:sz w:val="20"/>
        </w:rPr>
        <w:t xml:space="preserve">The </w:t>
      </w:r>
      <w:r w:rsidR="00773FF0" w:rsidRPr="00C4031B">
        <w:rPr>
          <w:rFonts w:ascii="Arial" w:hAnsi="Arial" w:cs="Arial"/>
          <w:i/>
          <w:sz w:val="20"/>
        </w:rPr>
        <w:t xml:space="preserve">settlement date </w:t>
      </w:r>
      <w:r w:rsidR="00773FF0" w:rsidRPr="00C4031B">
        <w:rPr>
          <w:rFonts w:ascii="Arial" w:hAnsi="Arial" w:cs="Arial"/>
          <w:sz w:val="20"/>
        </w:rPr>
        <w:t>is the date we first advance money to you</w:t>
      </w:r>
      <w:r w:rsidR="00503076" w:rsidRPr="00C4031B">
        <w:rPr>
          <w:rFonts w:ascii="Arial" w:hAnsi="Arial" w:cs="Arial"/>
          <w:sz w:val="20"/>
        </w:rPr>
        <w:t xml:space="preserve"> under </w:t>
      </w:r>
      <w:r w:rsidR="005654E0" w:rsidRPr="00C4031B">
        <w:rPr>
          <w:rFonts w:ascii="Arial" w:hAnsi="Arial" w:cs="Arial"/>
          <w:sz w:val="20"/>
        </w:rPr>
        <w:t>the</w:t>
      </w:r>
      <w:r w:rsidR="00503076" w:rsidRPr="00C4031B">
        <w:rPr>
          <w:rFonts w:ascii="Arial" w:hAnsi="Arial" w:cs="Arial"/>
          <w:sz w:val="20"/>
        </w:rPr>
        <w:t xml:space="preserve"> </w:t>
      </w:r>
      <w:r w:rsidR="00503076" w:rsidRPr="00C4031B">
        <w:rPr>
          <w:rFonts w:ascii="Arial" w:hAnsi="Arial" w:cs="Arial"/>
          <w:i/>
          <w:sz w:val="20"/>
        </w:rPr>
        <w:t>loan agreement</w:t>
      </w:r>
      <w:r w:rsidR="00773FF0" w:rsidRPr="00C4031B">
        <w:rPr>
          <w:rFonts w:ascii="Arial" w:hAnsi="Arial" w:cs="Arial"/>
          <w:sz w:val="20"/>
        </w:rPr>
        <w:t xml:space="preserve">.  </w:t>
      </w:r>
    </w:p>
    <w:p w14:paraId="6C8AD71D" w14:textId="77777777" w:rsidR="00A047E0" w:rsidRPr="00C4031B" w:rsidRDefault="00A047E0" w:rsidP="00A047E0">
      <w:pPr>
        <w:keepNext/>
        <w:keepLines/>
        <w:rPr>
          <w:rFonts w:ascii="Arial" w:hAnsi="Arial" w:cs="Arial"/>
          <w:b/>
          <w:sz w:val="20"/>
        </w:rPr>
      </w:pPr>
    </w:p>
    <w:p w14:paraId="256B5ADD" w14:textId="7C2E64A0" w:rsidR="00A047E0" w:rsidRPr="00C4031B" w:rsidRDefault="00FC13FE" w:rsidP="00C942BB">
      <w:pPr>
        <w:keepNext/>
        <w:keepLines/>
        <w:spacing w:after="60"/>
        <w:rPr>
          <w:rFonts w:ascii="Arial" w:hAnsi="Arial" w:cs="Arial"/>
          <w:sz w:val="20"/>
        </w:rPr>
      </w:pPr>
      <w:r w:rsidRPr="00C4031B">
        <w:rPr>
          <w:rFonts w:ascii="Arial" w:hAnsi="Arial" w:cs="Arial"/>
          <w:sz w:val="20"/>
        </w:rPr>
        <w:t xml:space="preserve">The following information is prepared as at </w:t>
      </w:r>
      <w:r w:rsidR="00DA7378">
        <w:rPr>
          <w:rFonts w:ascii="Arial" w:hAnsi="Arial" w:cs="Arial"/>
          <w:i/>
          <w:sz w:val="20"/>
        </w:rPr>
        <w:fldChar w:fldCharType="begin"/>
      </w:r>
      <w:r w:rsidR="00DA7378">
        <w:rPr>
          <w:rFonts w:ascii="Arial" w:hAnsi="Arial" w:cs="Arial"/>
          <w:i/>
          <w:sz w:val="20"/>
        </w:rPr>
        <w:instrText xml:space="preserve"> DATE \@ "d MMMM yyyy" </w:instrText>
      </w:r>
      <w:r w:rsidR="00DA7378">
        <w:rPr>
          <w:rFonts w:ascii="Arial" w:hAnsi="Arial" w:cs="Arial"/>
          <w:i/>
          <w:sz w:val="20"/>
        </w:rPr>
        <w:fldChar w:fldCharType="separate"/>
      </w:r>
      <w:r w:rsidR="0087217C">
        <w:rPr>
          <w:rFonts w:ascii="Arial" w:hAnsi="Arial" w:cs="Arial"/>
          <w:i/>
          <w:noProof/>
          <w:sz w:val="20"/>
        </w:rPr>
        <w:t>10 July 2025</w:t>
      </w:r>
      <w:r w:rsidR="00DA7378">
        <w:rPr>
          <w:rFonts w:ascii="Arial" w:hAnsi="Arial" w:cs="Arial"/>
          <w:i/>
          <w:sz w:val="20"/>
        </w:rPr>
        <w:fldChar w:fldCharType="end"/>
      </w:r>
      <w:r w:rsidRPr="00C4031B">
        <w:rPr>
          <w:rFonts w:ascii="Arial" w:hAnsi="Arial" w:cs="Arial"/>
          <w:sz w:val="20"/>
        </w:rPr>
        <w:t xml:space="preserve"> (the </w:t>
      </w:r>
      <w:r w:rsidR="00C35C57" w:rsidRPr="00C4031B">
        <w:rPr>
          <w:rFonts w:ascii="Arial" w:hAnsi="Arial" w:cs="Arial"/>
          <w:i/>
          <w:sz w:val="20"/>
        </w:rPr>
        <w:t>Code</w:t>
      </w:r>
      <w:r w:rsidRPr="00C4031B">
        <w:rPr>
          <w:rFonts w:ascii="Arial" w:hAnsi="Arial" w:cs="Arial"/>
          <w:sz w:val="20"/>
        </w:rPr>
        <w:t xml:space="preserve"> calls this the </w:t>
      </w:r>
      <w:r w:rsidRPr="00C4031B">
        <w:rPr>
          <w:rFonts w:ascii="Arial" w:hAnsi="Arial" w:cs="Arial"/>
          <w:i/>
          <w:sz w:val="20"/>
        </w:rPr>
        <w:t>disclosure date</w:t>
      </w:r>
      <w:r w:rsidRPr="00C4031B">
        <w:rPr>
          <w:rFonts w:ascii="Arial" w:hAnsi="Arial" w:cs="Arial"/>
          <w:sz w:val="20"/>
        </w:rPr>
        <w:t xml:space="preserve">).  </w:t>
      </w:r>
    </w:p>
    <w:tbl>
      <w:tblPr>
        <w:tblW w:w="10636"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65"/>
        <w:gridCol w:w="5356"/>
        <w:gridCol w:w="104"/>
        <w:gridCol w:w="1421"/>
        <w:gridCol w:w="2690"/>
      </w:tblGrid>
      <w:tr w:rsidR="00E26D36" w:rsidRPr="00C4031B" w14:paraId="13598171" w14:textId="77777777" w:rsidTr="00405E2F">
        <w:tc>
          <w:tcPr>
            <w:tcW w:w="10636" w:type="dxa"/>
            <w:gridSpan w:val="5"/>
            <w:tcBorders>
              <w:top w:val="single" w:sz="4" w:space="0" w:color="auto"/>
              <w:bottom w:val="nil"/>
            </w:tcBorders>
            <w:shd w:val="clear" w:color="auto" w:fill="1F497D" w:themeFill="text2"/>
          </w:tcPr>
          <w:p w14:paraId="22899658" w14:textId="77777777" w:rsidR="00E26D36" w:rsidRPr="00C4031B" w:rsidRDefault="00773FF0" w:rsidP="00C942BB">
            <w:pPr>
              <w:keepLines/>
              <w:spacing w:before="60" w:after="60"/>
              <w:rPr>
                <w:rFonts w:ascii="Arial" w:hAnsi="Arial" w:cs="Arial"/>
                <w:color w:val="FFFFFF" w:themeColor="background1"/>
                <w:sz w:val="20"/>
              </w:rPr>
            </w:pPr>
            <w:r w:rsidRPr="00C4031B">
              <w:rPr>
                <w:rFonts w:ascii="Arial" w:hAnsi="Arial" w:cs="Arial"/>
                <w:b/>
                <w:color w:val="FFFFFF" w:themeColor="background1"/>
                <w:sz w:val="20"/>
              </w:rPr>
              <w:t>FINANCIAL TABLE</w:t>
            </w:r>
          </w:p>
        </w:tc>
      </w:tr>
      <w:tr w:rsidR="00E26D36" w:rsidRPr="00C4031B" w14:paraId="6173D8B1" w14:textId="77777777" w:rsidTr="00405E2F">
        <w:tc>
          <w:tcPr>
            <w:tcW w:w="10636" w:type="dxa"/>
            <w:gridSpan w:val="5"/>
            <w:tcBorders>
              <w:top w:val="nil"/>
              <w:bottom w:val="single" w:sz="4" w:space="0" w:color="auto"/>
            </w:tcBorders>
          </w:tcPr>
          <w:p w14:paraId="6BC78CDD" w14:textId="4B3A22A5" w:rsidR="00E35829" w:rsidRDefault="00F14DF2">
            <w:pPr>
              <w:keepLines/>
              <w:spacing w:before="60" w:after="60"/>
              <w:rPr>
                <w:rFonts w:ascii="Arial" w:hAnsi="Arial" w:cs="Arial"/>
                <w:b/>
                <w:sz w:val="20"/>
              </w:rPr>
            </w:pPr>
            <w:r>
              <w:rPr>
                <w:rFonts w:ascii="Arial" w:hAnsi="Arial" w:cs="Arial"/>
                <w:sz w:val="20"/>
              </w:rPr>
              <w:t>If the Code applies to this offer, t</w:t>
            </w:r>
            <w:r w:rsidRPr="00C4031B">
              <w:rPr>
                <w:rFonts w:ascii="Arial" w:hAnsi="Arial" w:cs="Arial"/>
                <w:sz w:val="20"/>
              </w:rPr>
              <w:t xml:space="preserve">his </w:t>
            </w:r>
            <w:r w:rsidR="00E26D36" w:rsidRPr="00C4031B">
              <w:rPr>
                <w:rFonts w:ascii="Arial" w:hAnsi="Arial" w:cs="Arial"/>
                <w:sz w:val="20"/>
              </w:rPr>
              <w:t>is a table setting out information prescribed by the Code</w:t>
            </w:r>
            <w:r w:rsidR="00DA7378">
              <w:rPr>
                <w:rFonts w:ascii="Arial" w:hAnsi="Arial" w:cs="Arial"/>
                <w:sz w:val="20"/>
              </w:rPr>
              <w:t>.</w:t>
            </w:r>
          </w:p>
        </w:tc>
      </w:tr>
      <w:tr w:rsidR="00EB7350" w:rsidRPr="00C4031B" w14:paraId="5AB87C98" w14:textId="77777777" w:rsidTr="00405E2F">
        <w:tc>
          <w:tcPr>
            <w:tcW w:w="7946" w:type="dxa"/>
            <w:gridSpan w:val="4"/>
            <w:tcBorders>
              <w:top w:val="single" w:sz="4" w:space="0" w:color="auto"/>
              <w:bottom w:val="single" w:sz="4" w:space="0" w:color="auto"/>
              <w:right w:val="single" w:sz="4" w:space="0" w:color="auto"/>
            </w:tcBorders>
            <w:shd w:val="clear" w:color="auto" w:fill="C6D9F1" w:themeFill="text2" w:themeFillTint="33"/>
          </w:tcPr>
          <w:p w14:paraId="344CF969" w14:textId="77777777" w:rsidR="00542341" w:rsidRPr="00C4031B" w:rsidRDefault="00AB6A3C">
            <w:pPr>
              <w:keepLines/>
              <w:spacing w:before="60" w:after="60"/>
              <w:rPr>
                <w:rFonts w:ascii="Arial" w:hAnsi="Arial" w:cs="Arial"/>
                <w:sz w:val="20"/>
              </w:rPr>
            </w:pPr>
            <w:r w:rsidRPr="00C4031B">
              <w:rPr>
                <w:rFonts w:ascii="Arial" w:hAnsi="Arial" w:cs="Arial"/>
                <w:b/>
                <w:sz w:val="20"/>
              </w:rPr>
              <w:t>LOAN AMOUNT</w:t>
            </w:r>
          </w:p>
        </w:tc>
        <w:tc>
          <w:tcPr>
            <w:tcW w:w="2690" w:type="dxa"/>
            <w:tcBorders>
              <w:top w:val="single" w:sz="4" w:space="0" w:color="auto"/>
              <w:bottom w:val="single" w:sz="4" w:space="0" w:color="auto"/>
              <w:right w:val="single" w:sz="4" w:space="0" w:color="auto"/>
            </w:tcBorders>
            <w:shd w:val="clear" w:color="auto" w:fill="C6D9F1" w:themeFill="text2" w:themeFillTint="33"/>
          </w:tcPr>
          <w:p w14:paraId="0808F555" w14:textId="77777777" w:rsidR="00EB7350" w:rsidRPr="00C4031B" w:rsidRDefault="00EB7350">
            <w:pPr>
              <w:keepLines/>
              <w:spacing w:before="60" w:after="60"/>
              <w:rPr>
                <w:rFonts w:ascii="Arial" w:hAnsi="Arial" w:cs="Arial"/>
                <w:sz w:val="20"/>
              </w:rPr>
            </w:pPr>
          </w:p>
        </w:tc>
      </w:tr>
      <w:tr w:rsidR="001720D3" w:rsidRPr="00C4031B" w14:paraId="550E88DE" w14:textId="77777777" w:rsidTr="00405E2F">
        <w:tc>
          <w:tcPr>
            <w:tcW w:w="7946" w:type="dxa"/>
            <w:gridSpan w:val="4"/>
            <w:tcBorders>
              <w:top w:val="single" w:sz="4" w:space="0" w:color="auto"/>
              <w:bottom w:val="nil"/>
              <w:right w:val="nil"/>
            </w:tcBorders>
          </w:tcPr>
          <w:p w14:paraId="7290AE54" w14:textId="77777777" w:rsidR="001720D3" w:rsidRPr="00C4031B" w:rsidRDefault="001720D3" w:rsidP="00882B35">
            <w:pPr>
              <w:spacing w:before="60" w:after="60"/>
              <w:ind w:left="7201" w:hanging="7201"/>
              <w:rPr>
                <w:rFonts w:ascii="Arial" w:hAnsi="Arial" w:cs="Arial"/>
                <w:b/>
                <w:sz w:val="20"/>
              </w:rPr>
            </w:pPr>
            <w:r w:rsidRPr="00C17C88">
              <w:rPr>
                <w:rFonts w:ascii="Arial" w:hAnsi="Arial" w:cs="Arial"/>
                <w:b/>
                <w:sz w:val="20"/>
                <w:u w:val="single"/>
              </w:rPr>
              <w:t>Total loan amount</w:t>
            </w:r>
          </w:p>
        </w:tc>
        <w:tc>
          <w:tcPr>
            <w:tcW w:w="2690" w:type="dxa"/>
            <w:tcBorders>
              <w:top w:val="nil"/>
              <w:left w:val="single" w:sz="4" w:space="0" w:color="auto"/>
              <w:bottom w:val="nil"/>
            </w:tcBorders>
          </w:tcPr>
          <w:p w14:paraId="337CC7EC" w14:textId="43208B9B" w:rsidR="001720D3" w:rsidRPr="00715B9E" w:rsidRDefault="00405E2F" w:rsidP="00882B35">
            <w:pPr>
              <w:spacing w:before="60" w:after="60"/>
              <w:ind w:left="7201" w:hanging="7201"/>
              <w:rPr>
                <w:rFonts w:ascii="Arial" w:hAnsi="Arial" w:cs="Arial"/>
                <w:b/>
                <w:sz w:val="20"/>
              </w:rPr>
            </w:pPr>
            <w:r>
              <w:rPr>
                <w:rFonts w:ascii="Arial" w:hAnsi="Arial" w:cs="Arial"/>
                <w:b/>
                <w:bCs/>
                <w:sz w:val="20"/>
              </w:rPr>
              <w:t>$</w:t>
            </w:r>
            <w:r w:rsidRPr="00405E2F">
              <w:rPr>
                <w:rFonts w:ascii="Arial" w:hAnsi="Arial" w:cs="Arial"/>
                <w:b/>
                <w:bCs/>
                <w:sz w:val="20"/>
              </w:rPr>
              <w:t>&lt;&lt;{numFormat(ADVANCEAMOUNT, '#,##0.00')}&gt;&gt;</w:t>
            </w:r>
          </w:p>
        </w:tc>
      </w:tr>
      <w:tr w:rsidR="001720D3" w:rsidRPr="00C4031B" w14:paraId="1826BF50" w14:textId="77777777" w:rsidTr="00405E2F">
        <w:tc>
          <w:tcPr>
            <w:tcW w:w="7946" w:type="dxa"/>
            <w:gridSpan w:val="4"/>
            <w:tcBorders>
              <w:top w:val="nil"/>
              <w:bottom w:val="nil"/>
              <w:right w:val="nil"/>
            </w:tcBorders>
          </w:tcPr>
          <w:p w14:paraId="4E67581B" w14:textId="77777777" w:rsidR="001720D3" w:rsidRPr="00C4031B" w:rsidRDefault="001720D3">
            <w:pPr>
              <w:spacing w:before="60" w:after="60"/>
              <w:rPr>
                <w:rFonts w:ascii="Arial" w:hAnsi="Arial" w:cs="Arial"/>
                <w:b/>
                <w:sz w:val="20"/>
              </w:rPr>
            </w:pPr>
            <w:r w:rsidRPr="001720D3">
              <w:rPr>
                <w:rFonts w:ascii="Arial" w:hAnsi="Arial" w:cs="Arial"/>
                <w:b/>
                <w:sz w:val="20"/>
              </w:rPr>
              <w:t>Variable rate loan</w:t>
            </w:r>
            <w:r w:rsidR="00C942BB">
              <w:rPr>
                <w:rFonts w:ascii="Arial" w:hAnsi="Arial" w:cs="Arial"/>
                <w:b/>
                <w:sz w:val="20"/>
              </w:rPr>
              <w:t>/</w:t>
            </w:r>
            <w:r w:rsidR="007034FE">
              <w:rPr>
                <w:rFonts w:ascii="Arial" w:hAnsi="Arial" w:cs="Arial"/>
                <w:b/>
                <w:sz w:val="20"/>
              </w:rPr>
              <w:t>s</w:t>
            </w:r>
          </w:p>
          <w:p w14:paraId="6DABF180" w14:textId="3E51611F" w:rsidR="001720D3" w:rsidRPr="00C4031B" w:rsidRDefault="00C41C3E">
            <w:pPr>
              <w:spacing w:before="60" w:after="60"/>
              <w:rPr>
                <w:rFonts w:ascii="Arial" w:hAnsi="Arial" w:cs="Arial"/>
                <w:sz w:val="20"/>
              </w:rPr>
            </w:pPr>
            <w:r>
              <w:rPr>
                <w:rFonts w:ascii="Arial" w:hAnsi="Arial" w:cs="Arial"/>
                <w:sz w:val="20"/>
              </w:rPr>
              <w:t>Comprising</w:t>
            </w:r>
            <w:r w:rsidR="001720D3" w:rsidRPr="00AE0007">
              <w:rPr>
                <w:rFonts w:ascii="Arial" w:hAnsi="Arial" w:cs="Arial"/>
                <w:color w:val="FF0000"/>
                <w:sz w:val="20"/>
              </w:rPr>
              <w:t>:</w:t>
            </w:r>
            <w:r w:rsidR="001720D3" w:rsidRPr="00C4031B">
              <w:rPr>
                <w:rFonts w:ascii="Arial" w:hAnsi="Arial" w:cs="Arial"/>
                <w:b/>
                <w:i/>
                <w:color w:val="FF0000"/>
                <w:sz w:val="20"/>
              </w:rPr>
              <w:t xml:space="preserve"> </w:t>
            </w:r>
          </w:p>
        </w:tc>
        <w:tc>
          <w:tcPr>
            <w:tcW w:w="2690" w:type="dxa"/>
            <w:tcBorders>
              <w:top w:val="nil"/>
              <w:left w:val="single" w:sz="4" w:space="0" w:color="auto"/>
              <w:bottom w:val="nil"/>
            </w:tcBorders>
          </w:tcPr>
          <w:p w14:paraId="785CB8B4" w14:textId="77777777" w:rsidR="001720D3" w:rsidRPr="00C4031B" w:rsidRDefault="001720D3">
            <w:pPr>
              <w:spacing w:before="60" w:after="60"/>
              <w:ind w:left="7201" w:hanging="7201"/>
              <w:rPr>
                <w:rFonts w:ascii="Arial" w:hAnsi="Arial" w:cs="Arial"/>
                <w:b/>
                <w:sz w:val="20"/>
              </w:rPr>
            </w:pPr>
          </w:p>
        </w:tc>
      </w:tr>
      <w:tr w:rsidR="001720D3" w:rsidRPr="00C4031B" w14:paraId="4C800BFC" w14:textId="77777777" w:rsidTr="00405E2F">
        <w:tc>
          <w:tcPr>
            <w:tcW w:w="7946" w:type="dxa"/>
            <w:gridSpan w:val="4"/>
            <w:tcBorders>
              <w:top w:val="nil"/>
              <w:bottom w:val="nil"/>
              <w:right w:val="nil"/>
            </w:tcBorders>
          </w:tcPr>
          <w:p w14:paraId="21862586" w14:textId="190A5CE3" w:rsidR="001720D3" w:rsidRPr="00C17C88" w:rsidRDefault="001720D3" w:rsidP="00674E0C">
            <w:pPr>
              <w:numPr>
                <w:ilvl w:val="0"/>
                <w:numId w:val="17"/>
              </w:numPr>
              <w:tabs>
                <w:tab w:val="left" w:pos="460"/>
              </w:tabs>
              <w:spacing w:before="60" w:after="60"/>
              <w:rPr>
                <w:rFonts w:ascii="Arial" w:hAnsi="Arial" w:cs="Arial"/>
                <w:sz w:val="20"/>
              </w:rPr>
            </w:pPr>
            <w:r w:rsidRPr="00C17C88">
              <w:rPr>
                <w:rFonts w:ascii="Arial" w:hAnsi="Arial" w:cs="Arial"/>
                <w:i/>
                <w:sz w:val="20"/>
              </w:rPr>
              <w:t xml:space="preserve">Variable Rate </w:t>
            </w:r>
            <w:r w:rsidRPr="00C17C88">
              <w:rPr>
                <w:rFonts w:ascii="Arial" w:hAnsi="Arial" w:cs="Arial"/>
                <w:sz w:val="20"/>
              </w:rPr>
              <w:t xml:space="preserve">Account </w:t>
            </w:r>
            <w:r w:rsidR="00AE0007" w:rsidRPr="00B67859">
              <w:rPr>
                <w:rFonts w:ascii="Arial" w:hAnsi="Arial" w:cs="Arial"/>
                <w:sz w:val="20"/>
              </w:rPr>
              <w:t>&lt;&lt;LOANNumber&gt;&gt;</w:t>
            </w:r>
            <w:r w:rsidR="00AE0007" w:rsidRPr="00C17C88">
              <w:rPr>
                <w:rFonts w:ascii="Arial" w:hAnsi="Arial" w:cs="Arial"/>
                <w:sz w:val="20"/>
              </w:rPr>
              <w:t>:</w:t>
            </w:r>
          </w:p>
        </w:tc>
        <w:tc>
          <w:tcPr>
            <w:tcW w:w="2690" w:type="dxa"/>
            <w:tcBorders>
              <w:top w:val="nil"/>
              <w:left w:val="single" w:sz="4" w:space="0" w:color="auto"/>
              <w:bottom w:val="nil"/>
            </w:tcBorders>
          </w:tcPr>
          <w:p w14:paraId="325A47C5" w14:textId="4D1265EF" w:rsidR="001720D3" w:rsidRPr="00C4031B" w:rsidRDefault="00D921BC">
            <w:pPr>
              <w:spacing w:before="60" w:after="60"/>
              <w:ind w:left="7201" w:hanging="7201"/>
              <w:rPr>
                <w:rFonts w:ascii="Arial" w:hAnsi="Arial" w:cs="Arial"/>
                <w:sz w:val="20"/>
              </w:rPr>
            </w:pPr>
            <w:r>
              <w:rPr>
                <w:rFonts w:ascii="Arial" w:hAnsi="Arial" w:cs="Arial"/>
                <w:sz w:val="20"/>
              </w:rPr>
              <w:t>$</w:t>
            </w:r>
            <w:r w:rsidRPr="00D921BC">
              <w:rPr>
                <w:rFonts w:ascii="Arial" w:hAnsi="Arial" w:cs="Arial"/>
                <w:sz w:val="20"/>
              </w:rPr>
              <w:t>&lt;&lt;{numFormat(ADVANCEAMO</w:t>
            </w:r>
            <w:r w:rsidRPr="00D921BC">
              <w:rPr>
                <w:rFonts w:ascii="Arial" w:hAnsi="Arial" w:cs="Arial"/>
                <w:sz w:val="20"/>
              </w:rPr>
              <w:lastRenderedPageBreak/>
              <w:t>UNT, '#,##0.00')}&gt;&gt;</w:t>
            </w:r>
          </w:p>
        </w:tc>
      </w:tr>
      <w:tr w:rsidR="001720D3" w:rsidRPr="00C4031B" w14:paraId="1C55F2A7" w14:textId="77777777" w:rsidTr="00405E2F">
        <w:tc>
          <w:tcPr>
            <w:tcW w:w="7946" w:type="dxa"/>
            <w:gridSpan w:val="4"/>
            <w:tcBorders>
              <w:top w:val="single" w:sz="4" w:space="0" w:color="auto"/>
              <w:bottom w:val="single" w:sz="4" w:space="0" w:color="auto"/>
              <w:right w:val="single" w:sz="4" w:space="0" w:color="auto"/>
            </w:tcBorders>
            <w:shd w:val="clear" w:color="auto" w:fill="C6D9F1" w:themeFill="text2" w:themeFillTint="33"/>
          </w:tcPr>
          <w:p w14:paraId="6140BE0F" w14:textId="77777777" w:rsidR="00882B35" w:rsidRPr="00882B35" w:rsidRDefault="001720D3">
            <w:pPr>
              <w:spacing w:before="60" w:after="60"/>
              <w:rPr>
                <w:rFonts w:ascii="Arial" w:hAnsi="Arial" w:cs="Arial"/>
                <w:b/>
                <w:sz w:val="20"/>
              </w:rPr>
            </w:pPr>
            <w:r w:rsidRPr="00C4031B">
              <w:rPr>
                <w:rFonts w:ascii="Arial" w:hAnsi="Arial" w:cs="Arial"/>
                <w:b/>
                <w:sz w:val="20"/>
              </w:rPr>
              <w:lastRenderedPageBreak/>
              <w:t>INTEREST RATE</w:t>
            </w:r>
          </w:p>
        </w:tc>
        <w:tc>
          <w:tcPr>
            <w:tcW w:w="26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BC84043" w14:textId="77777777" w:rsidR="001720D3" w:rsidRPr="00C4031B" w:rsidRDefault="001720D3">
            <w:pPr>
              <w:spacing w:before="60" w:after="60"/>
              <w:rPr>
                <w:rFonts w:ascii="Arial" w:hAnsi="Arial" w:cs="Arial"/>
                <w:sz w:val="20"/>
              </w:rPr>
            </w:pPr>
          </w:p>
        </w:tc>
      </w:tr>
      <w:tr w:rsidR="00715B9E" w:rsidRPr="00C4031B" w14:paraId="660AFAA4" w14:textId="77777777" w:rsidTr="00405E2F">
        <w:trPr>
          <w:trHeight w:val="1221"/>
        </w:trPr>
        <w:tc>
          <w:tcPr>
            <w:tcW w:w="7946" w:type="dxa"/>
            <w:gridSpan w:val="4"/>
            <w:tcBorders>
              <w:top w:val="single" w:sz="4" w:space="0" w:color="auto"/>
              <w:bottom w:val="nil"/>
              <w:right w:val="nil"/>
            </w:tcBorders>
          </w:tcPr>
          <w:p w14:paraId="284ABFDE" w14:textId="77777777" w:rsidR="00715B9E" w:rsidRPr="003D0D51" w:rsidRDefault="00715B9E">
            <w:pPr>
              <w:spacing w:before="60" w:after="60"/>
              <w:rPr>
                <w:rFonts w:ascii="Arial" w:hAnsi="Arial" w:cs="Arial"/>
                <w:b/>
                <w:sz w:val="20"/>
              </w:rPr>
            </w:pPr>
            <w:r w:rsidRPr="003D0D51">
              <w:rPr>
                <w:rFonts w:ascii="Arial" w:hAnsi="Arial" w:cs="Arial"/>
                <w:b/>
                <w:sz w:val="20"/>
              </w:rPr>
              <w:t>Variable rate loan</w:t>
            </w:r>
            <w:r w:rsidR="00C942BB" w:rsidRPr="003D0D51">
              <w:rPr>
                <w:rFonts w:ascii="Arial" w:hAnsi="Arial" w:cs="Arial"/>
                <w:b/>
                <w:sz w:val="20"/>
              </w:rPr>
              <w:t>/</w:t>
            </w:r>
            <w:r w:rsidRPr="003D0D51">
              <w:rPr>
                <w:rFonts w:ascii="Arial" w:hAnsi="Arial" w:cs="Arial"/>
                <w:b/>
                <w:sz w:val="20"/>
              </w:rPr>
              <w:t>s</w:t>
            </w:r>
          </w:p>
          <w:p w14:paraId="56AF8143" w14:textId="77777777" w:rsidR="00715B9E" w:rsidRDefault="00715B9E" w:rsidP="00C749B3">
            <w:pPr>
              <w:spacing w:before="60" w:after="60"/>
              <w:rPr>
                <w:rFonts w:ascii="Arial" w:hAnsi="Arial" w:cs="Arial"/>
                <w:sz w:val="20"/>
              </w:rPr>
            </w:pPr>
            <w:r w:rsidRPr="00C4031B">
              <w:rPr>
                <w:rFonts w:ascii="Arial" w:hAnsi="Arial" w:cs="Arial"/>
                <w:sz w:val="20"/>
              </w:rPr>
              <w:t xml:space="preserve">The variable annual percentage rate at the </w:t>
            </w:r>
            <w:r w:rsidRPr="00C4031B">
              <w:rPr>
                <w:rFonts w:ascii="Arial" w:hAnsi="Arial" w:cs="Arial"/>
                <w:i/>
                <w:sz w:val="20"/>
              </w:rPr>
              <w:t xml:space="preserve">disclosure date </w:t>
            </w:r>
            <w:r w:rsidRPr="00C4031B">
              <w:rPr>
                <w:rFonts w:ascii="Arial" w:hAnsi="Arial" w:cs="Arial"/>
                <w:sz w:val="20"/>
              </w:rPr>
              <w:t>is:</w:t>
            </w:r>
            <w:r w:rsidR="00C749B3">
              <w:rPr>
                <w:rFonts w:ascii="Arial" w:hAnsi="Arial" w:cs="Arial"/>
                <w:sz w:val="20"/>
              </w:rPr>
              <w:t xml:space="preserve"> </w:t>
            </w:r>
            <w:r>
              <w:rPr>
                <w:rFonts w:ascii="Arial" w:hAnsi="Arial" w:cs="Arial"/>
                <w:sz w:val="20"/>
              </w:rPr>
              <w:t xml:space="preserve">This </w:t>
            </w:r>
            <w:r w:rsidRPr="00C4031B">
              <w:rPr>
                <w:rFonts w:ascii="Arial" w:hAnsi="Arial" w:cs="Arial"/>
                <w:sz w:val="20"/>
              </w:rPr>
              <w:t xml:space="preserve">rate may vary before or after the </w:t>
            </w:r>
            <w:r w:rsidRPr="00C4031B">
              <w:rPr>
                <w:rFonts w:ascii="Arial" w:hAnsi="Arial" w:cs="Arial"/>
                <w:i/>
                <w:sz w:val="20"/>
              </w:rPr>
              <w:t xml:space="preserve">settlement date.  </w:t>
            </w:r>
            <w:r w:rsidRPr="00C4031B">
              <w:rPr>
                <w:rFonts w:ascii="Arial" w:hAnsi="Arial" w:cs="Arial"/>
                <w:sz w:val="20"/>
              </w:rPr>
              <w:t xml:space="preserve">We </w:t>
            </w:r>
            <w:r>
              <w:rPr>
                <w:rFonts w:ascii="Arial" w:hAnsi="Arial" w:cs="Arial"/>
                <w:sz w:val="20"/>
              </w:rPr>
              <w:t>can</w:t>
            </w:r>
            <w:r w:rsidRPr="00C4031B">
              <w:rPr>
                <w:rFonts w:ascii="Arial" w:hAnsi="Arial" w:cs="Arial"/>
                <w:sz w:val="20"/>
              </w:rPr>
              <w:t xml:space="preserve"> vary the </w:t>
            </w:r>
            <w:r>
              <w:rPr>
                <w:rFonts w:ascii="Arial" w:hAnsi="Arial" w:cs="Arial"/>
                <w:sz w:val="20"/>
              </w:rPr>
              <w:t xml:space="preserve">variable annual </w:t>
            </w:r>
            <w:r w:rsidRPr="00C4031B">
              <w:rPr>
                <w:rFonts w:ascii="Arial" w:hAnsi="Arial" w:cs="Arial"/>
                <w:sz w:val="20"/>
              </w:rPr>
              <w:t>interest rate without your consent.</w:t>
            </w:r>
          </w:p>
          <w:p w14:paraId="3AAA4359" w14:textId="1AB10CC5" w:rsidR="00C749B3" w:rsidRPr="00AE0007" w:rsidRDefault="00C749B3" w:rsidP="00AE0007">
            <w:pPr>
              <w:pStyle w:val="ListParagraph"/>
              <w:numPr>
                <w:ilvl w:val="0"/>
                <w:numId w:val="29"/>
              </w:numPr>
              <w:spacing w:before="60" w:after="60"/>
              <w:ind w:left="322" w:hanging="322"/>
              <w:rPr>
                <w:rFonts w:ascii="Arial" w:hAnsi="Arial" w:cs="Arial"/>
                <w:sz w:val="20"/>
              </w:rPr>
            </w:pPr>
            <w:r w:rsidRPr="001E5DF0">
              <w:rPr>
                <w:rFonts w:ascii="Arial" w:hAnsi="Arial" w:cs="Arial"/>
                <w:i/>
                <w:sz w:val="20"/>
              </w:rPr>
              <w:t xml:space="preserve">Variable Rate </w:t>
            </w:r>
            <w:r w:rsidRPr="001E5DF0">
              <w:rPr>
                <w:rFonts w:ascii="Arial" w:hAnsi="Arial" w:cs="Arial"/>
                <w:sz w:val="20"/>
              </w:rPr>
              <w:t xml:space="preserve">Account </w:t>
            </w:r>
            <w:r w:rsidR="00703ABB" w:rsidRPr="00B67859">
              <w:rPr>
                <w:rFonts w:ascii="Arial" w:hAnsi="Arial" w:cs="Arial"/>
                <w:sz w:val="20"/>
              </w:rPr>
              <w:t>&lt;&lt;LOANNumber&gt;&gt;</w:t>
            </w:r>
            <w:r w:rsidRPr="001E5DF0">
              <w:rPr>
                <w:rFonts w:ascii="Arial" w:hAnsi="Arial" w:cs="Arial"/>
                <w:sz w:val="20"/>
              </w:rPr>
              <w:t>:</w:t>
            </w:r>
          </w:p>
        </w:tc>
        <w:tc>
          <w:tcPr>
            <w:tcW w:w="2690" w:type="dxa"/>
            <w:tcBorders>
              <w:top w:val="single" w:sz="4" w:space="0" w:color="auto"/>
              <w:left w:val="single" w:sz="4" w:space="0" w:color="auto"/>
              <w:bottom w:val="nil"/>
              <w:right w:val="single" w:sz="4" w:space="0" w:color="auto"/>
            </w:tcBorders>
          </w:tcPr>
          <w:p w14:paraId="30E67A6F" w14:textId="77777777" w:rsidR="00C942BB" w:rsidRDefault="00C942BB" w:rsidP="002E7960">
            <w:pPr>
              <w:spacing w:before="60" w:after="60"/>
              <w:rPr>
                <w:rFonts w:ascii="Arial" w:hAnsi="Arial" w:cs="Arial"/>
                <w:sz w:val="20"/>
              </w:rPr>
            </w:pPr>
          </w:p>
          <w:p w14:paraId="14F3CAA5" w14:textId="77777777" w:rsidR="00446176" w:rsidRDefault="00446176" w:rsidP="002E7960">
            <w:pPr>
              <w:spacing w:before="60" w:after="60"/>
              <w:rPr>
                <w:rFonts w:ascii="Arial" w:hAnsi="Arial" w:cs="Arial"/>
                <w:sz w:val="20"/>
                <w:highlight w:val="yellow"/>
              </w:rPr>
            </w:pPr>
          </w:p>
          <w:p w14:paraId="67B1D902" w14:textId="77777777" w:rsidR="00C749B3" w:rsidRDefault="00C749B3" w:rsidP="002E7960">
            <w:pPr>
              <w:spacing w:before="60" w:after="60"/>
              <w:rPr>
                <w:rFonts w:ascii="Arial" w:hAnsi="Arial" w:cs="Arial"/>
                <w:sz w:val="20"/>
                <w:highlight w:val="yellow"/>
              </w:rPr>
            </w:pPr>
          </w:p>
          <w:p w14:paraId="2CDEFCFE" w14:textId="77777777" w:rsidR="00C749B3" w:rsidRDefault="00C749B3" w:rsidP="002E7960">
            <w:pPr>
              <w:spacing w:before="60" w:after="60"/>
              <w:rPr>
                <w:rFonts w:ascii="Arial" w:hAnsi="Arial" w:cs="Arial"/>
                <w:sz w:val="20"/>
                <w:highlight w:val="yellow"/>
              </w:rPr>
            </w:pPr>
          </w:p>
          <w:p w14:paraId="019C58E5" w14:textId="6E590338" w:rsidR="00715B9E" w:rsidRPr="00C4031B" w:rsidRDefault="00AE0007" w:rsidP="002E7960">
            <w:pPr>
              <w:spacing w:before="60" w:after="60"/>
              <w:rPr>
                <w:rFonts w:ascii="Arial" w:hAnsi="Arial" w:cs="Arial"/>
                <w:sz w:val="20"/>
              </w:rPr>
            </w:pPr>
            <w:r>
              <w:rPr>
                <w:rFonts w:ascii="Arial" w:hAnsi="Arial" w:cs="Arial"/>
                <w:noProof/>
                <w:sz w:val="20"/>
              </w:rPr>
              <w:t>&lt;&lt;standardinterestrate&gt;&gt;</w:t>
            </w:r>
            <w:r w:rsidRPr="00C4031B">
              <w:rPr>
                <w:rFonts w:ascii="Arial" w:hAnsi="Arial" w:cs="Arial"/>
                <w:sz w:val="20"/>
              </w:rPr>
              <w:t xml:space="preserve">% </w:t>
            </w:r>
            <w:r w:rsidR="00715B9E" w:rsidRPr="00C4031B">
              <w:rPr>
                <w:rFonts w:ascii="Arial" w:hAnsi="Arial" w:cs="Arial"/>
                <w:sz w:val="20"/>
              </w:rPr>
              <w:t>per annum</w:t>
            </w:r>
          </w:p>
        </w:tc>
      </w:tr>
      <w:tr w:rsidR="001720D3" w:rsidRPr="00C4031B" w14:paraId="46D16064" w14:textId="77777777" w:rsidTr="00405E2F">
        <w:tc>
          <w:tcPr>
            <w:tcW w:w="7946" w:type="dxa"/>
            <w:gridSpan w:val="4"/>
            <w:tcBorders>
              <w:top w:val="single" w:sz="4" w:space="0" w:color="auto"/>
              <w:bottom w:val="single" w:sz="4" w:space="0" w:color="auto"/>
              <w:right w:val="single" w:sz="4" w:space="0" w:color="auto"/>
            </w:tcBorders>
            <w:shd w:val="clear" w:color="auto" w:fill="C6D9F1" w:themeFill="text2" w:themeFillTint="33"/>
          </w:tcPr>
          <w:p w14:paraId="48BB0101" w14:textId="77777777" w:rsidR="001720D3" w:rsidRPr="00C4031B" w:rsidRDefault="001720D3" w:rsidP="00E077C9">
            <w:pPr>
              <w:keepNext/>
              <w:keepLines/>
              <w:spacing w:before="60" w:after="60"/>
              <w:rPr>
                <w:rFonts w:ascii="Arial" w:hAnsi="Arial" w:cs="Arial"/>
                <w:b/>
                <w:sz w:val="20"/>
              </w:rPr>
            </w:pPr>
            <w:r w:rsidRPr="00C4031B">
              <w:rPr>
                <w:rFonts w:ascii="Arial" w:hAnsi="Arial" w:cs="Arial"/>
                <w:b/>
                <w:sz w:val="20"/>
              </w:rPr>
              <w:t>REPAYMENTS</w:t>
            </w:r>
          </w:p>
        </w:tc>
        <w:tc>
          <w:tcPr>
            <w:tcW w:w="2690" w:type="dxa"/>
            <w:tcBorders>
              <w:top w:val="single" w:sz="4" w:space="0" w:color="auto"/>
              <w:left w:val="single" w:sz="4" w:space="0" w:color="auto"/>
              <w:bottom w:val="single" w:sz="4" w:space="0" w:color="auto"/>
            </w:tcBorders>
            <w:shd w:val="clear" w:color="auto" w:fill="C6D9F1" w:themeFill="text2" w:themeFillTint="33"/>
          </w:tcPr>
          <w:p w14:paraId="49226033" w14:textId="77777777" w:rsidR="001720D3" w:rsidRPr="00C4031B" w:rsidRDefault="001720D3">
            <w:pPr>
              <w:keepLines/>
              <w:spacing w:before="60" w:after="60"/>
              <w:rPr>
                <w:rFonts w:ascii="Arial" w:hAnsi="Arial" w:cs="Arial"/>
                <w:b/>
                <w:sz w:val="20"/>
              </w:rPr>
            </w:pPr>
          </w:p>
        </w:tc>
      </w:tr>
      <w:tr w:rsidR="001720D3" w:rsidRPr="00C4031B" w14:paraId="00ED98D9" w14:textId="77777777" w:rsidTr="00405E2F">
        <w:tc>
          <w:tcPr>
            <w:tcW w:w="7946" w:type="dxa"/>
            <w:gridSpan w:val="4"/>
            <w:tcBorders>
              <w:top w:val="single" w:sz="4" w:space="0" w:color="auto"/>
              <w:bottom w:val="nil"/>
              <w:right w:val="nil"/>
            </w:tcBorders>
          </w:tcPr>
          <w:p w14:paraId="696BAA54" w14:textId="515A89E9" w:rsidR="001720D3" w:rsidRPr="00CC3FBC" w:rsidRDefault="001720D3" w:rsidP="00E077C9">
            <w:pPr>
              <w:pStyle w:val="Header"/>
              <w:keepNext/>
              <w:keepLines/>
              <w:spacing w:before="60" w:after="60"/>
              <w:rPr>
                <w:rFonts w:ascii="Arial" w:hAnsi="Arial" w:cs="Arial"/>
                <w:b/>
                <w:sz w:val="20"/>
              </w:rPr>
            </w:pPr>
            <w:r w:rsidRPr="00A106B8">
              <w:rPr>
                <w:rFonts w:ascii="Arial" w:hAnsi="Arial" w:cs="Arial"/>
                <w:b/>
                <w:sz w:val="20"/>
                <w:u w:val="single"/>
              </w:rPr>
              <w:t>Variable rate loan</w:t>
            </w:r>
            <w:r w:rsidR="0040134E" w:rsidRPr="00A106B8">
              <w:rPr>
                <w:rFonts w:ascii="Arial" w:hAnsi="Arial" w:cs="Arial"/>
                <w:b/>
                <w:sz w:val="20"/>
                <w:u w:val="single"/>
              </w:rPr>
              <w:t>/s</w:t>
            </w:r>
          </w:p>
          <w:p w14:paraId="627235BA" w14:textId="77777777" w:rsidR="001720D3" w:rsidRPr="00C4031B" w:rsidRDefault="001720D3" w:rsidP="00E077C9">
            <w:pPr>
              <w:pStyle w:val="Header"/>
              <w:keepNext/>
              <w:keepLines/>
              <w:spacing w:before="60" w:after="60"/>
              <w:rPr>
                <w:rFonts w:ascii="Arial" w:hAnsi="Arial" w:cs="Arial"/>
                <w:sz w:val="20"/>
              </w:rPr>
            </w:pPr>
            <w:r w:rsidRPr="00C4031B">
              <w:rPr>
                <w:rFonts w:ascii="Arial" w:hAnsi="Arial" w:cs="Arial"/>
                <w:sz w:val="20"/>
              </w:rPr>
              <w:t xml:space="preserve">Your first repayment is due one month from the </w:t>
            </w:r>
            <w:r w:rsidRPr="00C4031B">
              <w:rPr>
                <w:rFonts w:ascii="Arial" w:hAnsi="Arial" w:cs="Arial"/>
                <w:i/>
                <w:sz w:val="20"/>
              </w:rPr>
              <w:t>settlement date</w:t>
            </w:r>
            <w:r w:rsidRPr="00C4031B">
              <w:rPr>
                <w:rFonts w:ascii="Arial" w:hAnsi="Arial" w:cs="Arial"/>
                <w:sz w:val="20"/>
              </w:rPr>
              <w:t xml:space="preserve">. </w:t>
            </w:r>
          </w:p>
          <w:p w14:paraId="5283F8E9" w14:textId="77777777" w:rsidR="001720D3" w:rsidRDefault="001720D3" w:rsidP="00EF7B88">
            <w:pPr>
              <w:pStyle w:val="Header"/>
              <w:keepNext/>
              <w:keepLines/>
              <w:spacing w:before="60" w:after="60"/>
              <w:rPr>
                <w:rFonts w:ascii="Arial" w:hAnsi="Arial" w:cs="Arial"/>
                <w:sz w:val="20"/>
              </w:rPr>
            </w:pPr>
            <w:r w:rsidRPr="00C4031B">
              <w:rPr>
                <w:rFonts w:ascii="Arial" w:hAnsi="Arial" w:cs="Arial"/>
                <w:sz w:val="20"/>
              </w:rPr>
              <w:t xml:space="preserve">You must make repayments monthly on the same day each month as the </w:t>
            </w:r>
            <w:r w:rsidRPr="00C4031B">
              <w:rPr>
                <w:rFonts w:ascii="Arial" w:hAnsi="Arial" w:cs="Arial"/>
                <w:i/>
                <w:sz w:val="20"/>
              </w:rPr>
              <w:t>settlement date</w:t>
            </w:r>
            <w:r w:rsidRPr="00C4031B">
              <w:rPr>
                <w:rFonts w:ascii="Arial" w:hAnsi="Arial" w:cs="Arial"/>
                <w:sz w:val="20"/>
              </w:rPr>
              <w:t>.  You may</w:t>
            </w:r>
            <w:r w:rsidR="00C17C88">
              <w:rPr>
                <w:rFonts w:ascii="Arial" w:hAnsi="Arial" w:cs="Arial"/>
                <w:sz w:val="20"/>
              </w:rPr>
              <w:t>,</w:t>
            </w:r>
            <w:r w:rsidRPr="00C4031B">
              <w:rPr>
                <w:rFonts w:ascii="Arial" w:hAnsi="Arial" w:cs="Arial"/>
                <w:sz w:val="20"/>
              </w:rPr>
              <w:t xml:space="preserve"> with our approval</w:t>
            </w:r>
            <w:r w:rsidR="00C17C88">
              <w:rPr>
                <w:rFonts w:ascii="Arial" w:hAnsi="Arial" w:cs="Arial"/>
                <w:sz w:val="20"/>
              </w:rPr>
              <w:t>,</w:t>
            </w:r>
            <w:r w:rsidRPr="00C4031B">
              <w:rPr>
                <w:rFonts w:ascii="Arial" w:hAnsi="Arial" w:cs="Arial"/>
                <w:sz w:val="20"/>
              </w:rPr>
              <w:t xml:space="preserve"> make repayments fortnightly or weekly.  </w:t>
            </w:r>
          </w:p>
          <w:p w14:paraId="2BF0E268" w14:textId="0E7F0FA2" w:rsidR="00A0614F" w:rsidRDefault="000E5692" w:rsidP="00A0614F">
            <w:pPr>
              <w:pStyle w:val="Header"/>
              <w:keepNext/>
              <w:keepLines/>
              <w:numPr>
                <w:ilvl w:val="0"/>
                <w:numId w:val="26"/>
              </w:numPr>
              <w:spacing w:before="60" w:after="60"/>
              <w:ind w:left="362" w:hanging="350"/>
              <w:rPr>
                <w:rFonts w:ascii="Arial" w:hAnsi="Arial" w:cs="Arial"/>
                <w:sz w:val="20"/>
              </w:rPr>
            </w:pPr>
            <w:r>
              <w:rPr>
                <w:rFonts w:ascii="Arial" w:hAnsi="Arial" w:cs="Arial"/>
                <w:i/>
                <w:sz w:val="20"/>
              </w:rPr>
              <w:t xml:space="preserve">Variable Rate </w:t>
            </w:r>
            <w:r w:rsidRPr="00111AC4">
              <w:rPr>
                <w:rFonts w:ascii="Arial" w:hAnsi="Arial" w:cs="Arial"/>
                <w:sz w:val="20"/>
              </w:rPr>
              <w:t xml:space="preserve">Account </w:t>
            </w:r>
            <w:r w:rsidR="00AE0007" w:rsidRPr="00B67859">
              <w:rPr>
                <w:rFonts w:ascii="Arial" w:hAnsi="Arial" w:cs="Arial"/>
                <w:sz w:val="20"/>
              </w:rPr>
              <w:t>&lt;&lt;LOANNumber&gt;&gt;</w:t>
            </w:r>
            <w:r w:rsidR="00AE0007" w:rsidRPr="001E5DF0">
              <w:rPr>
                <w:rFonts w:ascii="Arial" w:hAnsi="Arial" w:cs="Arial"/>
                <w:sz w:val="20"/>
              </w:rPr>
              <w:t>:</w:t>
            </w:r>
            <w:r>
              <w:rPr>
                <w:rFonts w:ascii="Arial" w:hAnsi="Arial" w:cs="Arial"/>
                <w:sz w:val="20"/>
              </w:rPr>
              <w:t xml:space="preserve"> loan term:</w:t>
            </w:r>
          </w:p>
        </w:tc>
        <w:tc>
          <w:tcPr>
            <w:tcW w:w="2690" w:type="dxa"/>
            <w:tcBorders>
              <w:top w:val="single" w:sz="4" w:space="0" w:color="auto"/>
              <w:left w:val="single" w:sz="4" w:space="0" w:color="auto"/>
              <w:bottom w:val="nil"/>
            </w:tcBorders>
          </w:tcPr>
          <w:p w14:paraId="532A6880" w14:textId="77777777" w:rsidR="001720D3" w:rsidRDefault="001720D3" w:rsidP="00633EF8">
            <w:pPr>
              <w:keepLines/>
              <w:rPr>
                <w:rFonts w:ascii="Arial" w:hAnsi="Arial" w:cs="Arial"/>
                <w:sz w:val="20"/>
              </w:rPr>
            </w:pPr>
          </w:p>
          <w:p w14:paraId="1CF7E399" w14:textId="77777777" w:rsidR="00633EF8" w:rsidRDefault="00633EF8" w:rsidP="00633EF8">
            <w:pPr>
              <w:keepLines/>
              <w:rPr>
                <w:rFonts w:ascii="Arial" w:hAnsi="Arial" w:cs="Arial"/>
                <w:sz w:val="20"/>
              </w:rPr>
            </w:pPr>
          </w:p>
          <w:p w14:paraId="6CE32A0A" w14:textId="77777777" w:rsidR="000E5692" w:rsidRDefault="000E5692" w:rsidP="00633EF8">
            <w:pPr>
              <w:keepLines/>
              <w:rPr>
                <w:rFonts w:ascii="Arial" w:hAnsi="Arial" w:cs="Arial"/>
                <w:sz w:val="20"/>
              </w:rPr>
            </w:pPr>
          </w:p>
          <w:p w14:paraId="61D0AA15" w14:textId="77777777" w:rsidR="000E5692" w:rsidRDefault="000E5692" w:rsidP="00633EF8">
            <w:pPr>
              <w:keepLines/>
              <w:rPr>
                <w:rFonts w:ascii="Arial" w:hAnsi="Arial" w:cs="Arial"/>
                <w:sz w:val="20"/>
              </w:rPr>
            </w:pPr>
          </w:p>
          <w:p w14:paraId="1D19C990" w14:textId="77777777" w:rsidR="000E5692" w:rsidRDefault="000E5692" w:rsidP="00633EF8">
            <w:pPr>
              <w:keepLines/>
              <w:rPr>
                <w:rFonts w:ascii="Arial" w:hAnsi="Arial" w:cs="Arial"/>
                <w:sz w:val="20"/>
              </w:rPr>
            </w:pPr>
          </w:p>
          <w:p w14:paraId="01565C4D" w14:textId="77777777" w:rsidR="000E5692" w:rsidRDefault="000E5692" w:rsidP="00633EF8">
            <w:pPr>
              <w:keepLines/>
              <w:rPr>
                <w:rFonts w:ascii="Arial" w:hAnsi="Arial" w:cs="Arial"/>
                <w:sz w:val="20"/>
                <w:highlight w:val="yellow"/>
              </w:rPr>
            </w:pPr>
          </w:p>
          <w:p w14:paraId="691FB848" w14:textId="67DD7241" w:rsidR="000E5692" w:rsidRPr="00C4031B" w:rsidRDefault="00AE0007">
            <w:pPr>
              <w:keepLines/>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814F31">
              <w:rPr>
                <w:rFonts w:ascii="Arial" w:hAnsi="Arial" w:cs="Arial"/>
                <w:sz w:val="20"/>
              </w:rPr>
              <w:t xml:space="preserve">years starting from the </w:t>
            </w:r>
            <w:r w:rsidR="00814F31">
              <w:rPr>
                <w:rFonts w:ascii="Arial" w:hAnsi="Arial" w:cs="Arial"/>
                <w:i/>
                <w:sz w:val="20"/>
              </w:rPr>
              <w:t>settlement date</w:t>
            </w:r>
          </w:p>
        </w:tc>
      </w:tr>
      <w:tr w:rsidR="001720D3" w:rsidRPr="00C4031B" w14:paraId="52205C81" w14:textId="77777777" w:rsidTr="00405E2F">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trPr>
        <w:tc>
          <w:tcPr>
            <w:tcW w:w="7946" w:type="dxa"/>
            <w:gridSpan w:val="4"/>
            <w:tcBorders>
              <w:top w:val="nil"/>
              <w:left w:val="single" w:sz="6" w:space="0" w:color="auto"/>
              <w:bottom w:val="nil"/>
              <w:right w:val="single" w:sz="6" w:space="0" w:color="auto"/>
            </w:tcBorders>
          </w:tcPr>
          <w:p w14:paraId="360D70FC" w14:textId="77777777" w:rsidR="001720D3" w:rsidRDefault="001720D3" w:rsidP="00E077C9">
            <w:pPr>
              <w:spacing w:before="120" w:after="120"/>
              <w:ind w:right="317"/>
              <w:rPr>
                <w:rFonts w:ascii="Arial" w:hAnsi="Arial" w:cs="Arial"/>
                <w:sz w:val="20"/>
              </w:rPr>
            </w:pPr>
            <w:r w:rsidRPr="00C4031B">
              <w:rPr>
                <w:rFonts w:ascii="Arial" w:hAnsi="Arial" w:cs="Arial"/>
                <w:sz w:val="20"/>
              </w:rPr>
              <w:t xml:space="preserve">Assuming you make all repayments on the due date, and do not make any early repayments or any redraws, the number of repayments you must make will be: </w:t>
            </w:r>
          </w:p>
          <w:p w14:paraId="3CB43735" w14:textId="3F99003C" w:rsidR="00A0614F" w:rsidRPr="00A0614F" w:rsidRDefault="00111AC4">
            <w:pPr>
              <w:pStyle w:val="ListParagraph"/>
              <w:numPr>
                <w:ilvl w:val="0"/>
                <w:numId w:val="28"/>
              </w:numPr>
              <w:spacing w:before="120" w:after="120"/>
              <w:ind w:left="322" w:right="317" w:hanging="322"/>
              <w:rPr>
                <w:rFonts w:ascii="Arial" w:hAnsi="Arial" w:cs="Arial"/>
                <w:sz w:val="20"/>
              </w:rPr>
            </w:pPr>
            <w:r w:rsidRPr="00111AC4">
              <w:rPr>
                <w:rFonts w:ascii="Arial" w:hAnsi="Arial" w:cs="Arial"/>
                <w:i/>
                <w:sz w:val="20"/>
              </w:rPr>
              <w:t xml:space="preserve">Variable Rate </w:t>
            </w:r>
            <w:r w:rsidRPr="00111AC4">
              <w:rPr>
                <w:rFonts w:ascii="Arial" w:hAnsi="Arial" w:cs="Arial"/>
                <w:sz w:val="20"/>
              </w:rPr>
              <w:t xml:space="preserve">Account </w:t>
            </w:r>
            <w:r w:rsidR="00AE0007" w:rsidRPr="00B67859">
              <w:rPr>
                <w:rFonts w:ascii="Arial" w:hAnsi="Arial" w:cs="Arial"/>
                <w:sz w:val="20"/>
              </w:rPr>
              <w:t>&lt;&lt;LOANNumber&gt;&gt;</w:t>
            </w:r>
            <w:r w:rsidR="00AE0007" w:rsidRPr="001E5DF0">
              <w:rPr>
                <w:rFonts w:ascii="Arial" w:hAnsi="Arial" w:cs="Arial"/>
                <w:sz w:val="20"/>
              </w:rPr>
              <w:t>:</w:t>
            </w:r>
          </w:p>
        </w:tc>
        <w:tc>
          <w:tcPr>
            <w:tcW w:w="2690" w:type="dxa"/>
            <w:tcBorders>
              <w:top w:val="nil"/>
              <w:left w:val="single" w:sz="6" w:space="0" w:color="auto"/>
              <w:bottom w:val="nil"/>
              <w:right w:val="single" w:sz="6" w:space="0" w:color="auto"/>
            </w:tcBorders>
          </w:tcPr>
          <w:p w14:paraId="48B1C32E" w14:textId="62EA7731" w:rsidR="00481FED" w:rsidRDefault="00481FED" w:rsidP="00E077C9">
            <w:pPr>
              <w:jc w:val="both"/>
              <w:rPr>
                <w:rFonts w:ascii="Arial" w:hAnsi="Arial" w:cs="Arial"/>
                <w:sz w:val="20"/>
                <w:highlight w:val="yellow"/>
              </w:rPr>
            </w:pPr>
          </w:p>
          <w:p w14:paraId="6699A3C9" w14:textId="77777777" w:rsidR="002A6A6B" w:rsidRDefault="002A6A6B" w:rsidP="00E077C9">
            <w:pPr>
              <w:jc w:val="both"/>
              <w:rPr>
                <w:rFonts w:ascii="Arial" w:hAnsi="Arial" w:cs="Arial"/>
                <w:sz w:val="20"/>
                <w:highlight w:val="yellow"/>
              </w:rPr>
            </w:pPr>
          </w:p>
          <w:p w14:paraId="01AD3379" w14:textId="77777777" w:rsidR="00AE0007" w:rsidRDefault="00AE0007" w:rsidP="00E077C9">
            <w:pPr>
              <w:jc w:val="both"/>
              <w:rPr>
                <w:rFonts w:ascii="Arial" w:hAnsi="Arial" w:cs="Arial"/>
                <w:sz w:val="20"/>
                <w:highlight w:val="yellow"/>
              </w:rPr>
            </w:pPr>
          </w:p>
          <w:p w14:paraId="45596296" w14:textId="77777777" w:rsidR="00AE0007" w:rsidRDefault="00AE0007" w:rsidP="00E077C9">
            <w:pPr>
              <w:jc w:val="both"/>
              <w:rPr>
                <w:rFonts w:ascii="Arial" w:hAnsi="Arial" w:cs="Arial"/>
                <w:sz w:val="20"/>
                <w:highlight w:val="yellow"/>
              </w:rPr>
            </w:pPr>
          </w:p>
          <w:p w14:paraId="426DD5E1" w14:textId="77777777" w:rsidR="00AE0007" w:rsidRDefault="00AE0007" w:rsidP="00E077C9">
            <w:pPr>
              <w:jc w:val="both"/>
              <w:rPr>
                <w:rFonts w:ascii="Arial" w:hAnsi="Arial" w:cs="Arial"/>
                <w:sz w:val="20"/>
                <w:highlight w:val="yellow"/>
              </w:rPr>
            </w:pPr>
          </w:p>
          <w:p w14:paraId="2F2D3B53" w14:textId="27FD8336" w:rsidR="002A6A6B" w:rsidRDefault="00C02198" w:rsidP="00E077C9">
            <w:pPr>
              <w:jc w:val="both"/>
              <w:rPr>
                <w:rFonts w:ascii="Arial" w:hAnsi="Arial" w:cs="Arial"/>
                <w:sz w:val="20"/>
              </w:rPr>
            </w:pPr>
            <w:r w:rsidRPr="00C02198">
              <w:rPr>
                <w:rFonts w:ascii="Arial" w:hAnsi="Arial" w:cs="Arial"/>
                <w:sz w:val="20"/>
                <w:lang w:val="en-GB"/>
              </w:rPr>
              <w:t>&lt;&lt;PIRepayments&gt;&gt;</w:t>
            </w:r>
            <w:r w:rsidR="001720D3" w:rsidRPr="00C4031B">
              <w:rPr>
                <w:rFonts w:ascii="Arial" w:hAnsi="Arial" w:cs="Arial"/>
                <w:sz w:val="20"/>
              </w:rPr>
              <w:t xml:space="preserve"> repayments</w:t>
            </w:r>
          </w:p>
          <w:p w14:paraId="4A62FA12" w14:textId="77777777" w:rsidR="001720D3" w:rsidRPr="00C4031B" w:rsidRDefault="001720D3" w:rsidP="00E077C9">
            <w:pPr>
              <w:spacing w:before="120"/>
              <w:jc w:val="both"/>
              <w:rPr>
                <w:rFonts w:ascii="Arial" w:hAnsi="Arial" w:cs="Arial"/>
                <w:sz w:val="20"/>
              </w:rPr>
            </w:pPr>
          </w:p>
        </w:tc>
      </w:tr>
      <w:tr w:rsidR="001720D3" w:rsidRPr="00C4031B" w14:paraId="3E0A066D" w14:textId="77777777" w:rsidTr="00405E2F">
        <w:tc>
          <w:tcPr>
            <w:tcW w:w="7946" w:type="dxa"/>
            <w:gridSpan w:val="4"/>
            <w:tcBorders>
              <w:top w:val="nil"/>
              <w:bottom w:val="nil"/>
              <w:right w:val="nil"/>
            </w:tcBorders>
          </w:tcPr>
          <w:p w14:paraId="3E89A425" w14:textId="1ECC7517" w:rsidR="001720D3" w:rsidRPr="00C4031B" w:rsidRDefault="001720D3" w:rsidP="00C17C88">
            <w:pPr>
              <w:spacing w:before="60" w:after="60"/>
              <w:rPr>
                <w:rFonts w:ascii="Arial" w:hAnsi="Arial" w:cs="Arial"/>
                <w:sz w:val="20"/>
              </w:rPr>
            </w:pPr>
            <w:r w:rsidRPr="00C4031B">
              <w:rPr>
                <w:rFonts w:ascii="Arial" w:hAnsi="Arial" w:cs="Arial"/>
                <w:sz w:val="20"/>
              </w:rPr>
              <w:t xml:space="preserve">Your monthly repayment of principal and interest calculated using the </w:t>
            </w:r>
            <w:r w:rsidR="00C17C88">
              <w:rPr>
                <w:rFonts w:ascii="Arial" w:hAnsi="Arial" w:cs="Arial"/>
                <w:sz w:val="20"/>
              </w:rPr>
              <w:t xml:space="preserve">current variable annual </w:t>
            </w:r>
            <w:r w:rsidRPr="00C4031B">
              <w:rPr>
                <w:rFonts w:ascii="Arial" w:hAnsi="Arial" w:cs="Arial"/>
                <w:sz w:val="20"/>
              </w:rPr>
              <w:t>interest rate disclosed for each account</w:t>
            </w:r>
            <w:r w:rsidRPr="00AE0007">
              <w:rPr>
                <w:rFonts w:ascii="Arial" w:hAnsi="Arial" w:cs="Arial"/>
                <w:sz w:val="20"/>
              </w:rPr>
              <w:t>:</w:t>
            </w:r>
            <w:r w:rsidRPr="00C4031B">
              <w:rPr>
                <w:rFonts w:ascii="Arial" w:hAnsi="Arial" w:cs="Arial"/>
                <w:color w:val="FF0000"/>
                <w:sz w:val="20"/>
              </w:rPr>
              <w:t xml:space="preserve"> </w:t>
            </w:r>
          </w:p>
        </w:tc>
        <w:tc>
          <w:tcPr>
            <w:tcW w:w="2690" w:type="dxa"/>
            <w:tcBorders>
              <w:top w:val="nil"/>
              <w:left w:val="single" w:sz="4" w:space="0" w:color="auto"/>
              <w:bottom w:val="nil"/>
            </w:tcBorders>
          </w:tcPr>
          <w:p w14:paraId="416AECC5" w14:textId="77777777" w:rsidR="001720D3" w:rsidRPr="00C4031B" w:rsidRDefault="001720D3" w:rsidP="00E077C9">
            <w:pPr>
              <w:spacing w:before="60" w:after="60"/>
              <w:ind w:left="7201" w:hanging="7201"/>
              <w:rPr>
                <w:rFonts w:ascii="Arial" w:hAnsi="Arial" w:cs="Arial"/>
                <w:sz w:val="20"/>
              </w:rPr>
            </w:pPr>
          </w:p>
        </w:tc>
      </w:tr>
      <w:tr w:rsidR="4A774AA0" w14:paraId="3D3F8AD1" w14:textId="77777777" w:rsidTr="00405E2F">
        <w:trPr>
          <w:trHeight w:val="300"/>
        </w:trPr>
        <w:tc>
          <w:tcPr>
            <w:tcW w:w="7946" w:type="dxa"/>
            <w:gridSpan w:val="4"/>
            <w:tcBorders>
              <w:top w:val="nil"/>
              <w:bottom w:val="nil"/>
              <w:right w:val="nil"/>
            </w:tcBorders>
          </w:tcPr>
          <w:p w14:paraId="04559E9D" w14:textId="3DE334C1" w:rsidR="63D8843E" w:rsidRDefault="63D8843E" w:rsidP="4A774AA0">
            <w:pPr>
              <w:numPr>
                <w:ilvl w:val="0"/>
                <w:numId w:val="17"/>
              </w:numPr>
              <w:tabs>
                <w:tab w:val="left" w:pos="460"/>
              </w:tabs>
              <w:spacing w:before="60" w:after="60"/>
              <w:rPr>
                <w:rFonts w:ascii="Arial" w:hAnsi="Arial" w:cs="Arial"/>
                <w:sz w:val="20"/>
              </w:rPr>
            </w:pPr>
            <w:r w:rsidRPr="4A774AA0">
              <w:rPr>
                <w:rFonts w:ascii="Arial" w:hAnsi="Arial" w:cs="Arial"/>
                <w:i/>
                <w:iCs/>
                <w:sz w:val="20"/>
              </w:rPr>
              <w:t xml:space="preserve">Variable Rate </w:t>
            </w:r>
            <w:r w:rsidRPr="4A774AA0">
              <w:rPr>
                <w:rFonts w:ascii="Arial" w:hAnsi="Arial" w:cs="Arial"/>
                <w:sz w:val="20"/>
              </w:rPr>
              <w:t>Account &lt;&lt;LOANNumber&gt;&gt;:</w:t>
            </w:r>
          </w:p>
        </w:tc>
        <w:tc>
          <w:tcPr>
            <w:tcW w:w="2690" w:type="dxa"/>
            <w:tcBorders>
              <w:top w:val="nil"/>
              <w:left w:val="single" w:sz="4" w:space="0" w:color="auto"/>
              <w:bottom w:val="nil"/>
            </w:tcBorders>
          </w:tcPr>
          <w:p w14:paraId="367A762E" w14:textId="6FDBAC93" w:rsidR="63D8843E" w:rsidRDefault="63D8843E" w:rsidP="4A774AA0">
            <w:pPr>
              <w:rPr>
                <w:rFonts w:ascii="Arial" w:hAnsi="Arial" w:cs="Arial"/>
                <w:sz w:val="20"/>
              </w:rPr>
            </w:pPr>
            <w:r w:rsidRPr="4A774AA0">
              <w:rPr>
                <w:rFonts w:ascii="Arial" w:hAnsi="Arial" w:cs="Arial"/>
                <w:sz w:val="20"/>
              </w:rPr>
              <w:t>$</w:t>
            </w:r>
            <w:r w:rsidRPr="4A774AA0">
              <w:rPr>
                <w:rFonts w:ascii="Arial" w:hAnsi="Arial" w:cs="Arial"/>
                <w:sz w:val="20"/>
                <w:lang w:val="en-GB"/>
              </w:rPr>
              <w:t>&lt;&lt;RepaymentAmount&gt;&gt;</w:t>
            </w:r>
          </w:p>
          <w:p w14:paraId="1220FBBF" w14:textId="107C9DBF" w:rsidR="4A774AA0" w:rsidRDefault="4A774AA0" w:rsidP="4A774AA0">
            <w:pPr>
              <w:rPr>
                <w:rFonts w:ascii="Arial" w:hAnsi="Arial" w:cs="Arial"/>
                <w:sz w:val="20"/>
                <w:lang w:val="en-GB"/>
              </w:rPr>
            </w:pPr>
          </w:p>
        </w:tc>
      </w:tr>
      <w:tr w:rsidR="4A774AA0" w14:paraId="7AC861AF" w14:textId="77777777" w:rsidTr="00405E2F">
        <w:trPr>
          <w:trHeight w:val="300"/>
        </w:trPr>
        <w:tc>
          <w:tcPr>
            <w:tcW w:w="7946" w:type="dxa"/>
            <w:gridSpan w:val="4"/>
            <w:tcBorders>
              <w:top w:val="nil"/>
              <w:bottom w:val="nil"/>
              <w:right w:val="nil"/>
            </w:tcBorders>
          </w:tcPr>
          <w:p w14:paraId="3ED4DB00" w14:textId="6A6260CC" w:rsidR="63D8843E" w:rsidRDefault="63D8843E" w:rsidP="4A774AA0">
            <w:pPr>
              <w:rPr>
                <w:rFonts w:ascii="Arial" w:hAnsi="Arial" w:cs="Arial"/>
                <w:i/>
                <w:iCs/>
                <w:szCs w:val="24"/>
              </w:rPr>
            </w:pPr>
            <w:r w:rsidRPr="4A774AA0">
              <w:rPr>
                <w:rFonts w:ascii="Arial" w:hAnsi="Arial" w:cs="Arial"/>
                <w:i/>
                <w:iCs/>
                <w:szCs w:val="24"/>
              </w:rPr>
              <w:t>&lt;&lt;cr_{number_of_repayments &lt;= 84}&gt;&gt;</w:t>
            </w:r>
          </w:p>
        </w:tc>
        <w:tc>
          <w:tcPr>
            <w:tcW w:w="2690" w:type="dxa"/>
            <w:tcBorders>
              <w:top w:val="nil"/>
              <w:left w:val="single" w:sz="4" w:space="0" w:color="auto"/>
              <w:bottom w:val="nil"/>
            </w:tcBorders>
          </w:tcPr>
          <w:p w14:paraId="7593F50E" w14:textId="4106F02B" w:rsidR="4A774AA0" w:rsidRDefault="4A774AA0" w:rsidP="4A774AA0">
            <w:pPr>
              <w:rPr>
                <w:rFonts w:ascii="Arial" w:hAnsi="Arial" w:cs="Arial"/>
                <w:sz w:val="20"/>
              </w:rPr>
            </w:pPr>
          </w:p>
        </w:tc>
      </w:tr>
      <w:tr w:rsidR="4A774AA0" w14:paraId="73783752" w14:textId="77777777" w:rsidTr="00405E2F">
        <w:trPr>
          <w:trHeight w:val="780"/>
        </w:trPr>
        <w:tc>
          <w:tcPr>
            <w:tcW w:w="7946" w:type="dxa"/>
            <w:gridSpan w:val="4"/>
            <w:tcBorders>
              <w:top w:val="nil"/>
              <w:bottom w:val="nil"/>
              <w:right w:val="nil"/>
            </w:tcBorders>
          </w:tcPr>
          <w:p w14:paraId="2742D7A7" w14:textId="4718F29C" w:rsidR="63D8843E" w:rsidRDefault="63D8843E" w:rsidP="4A774AA0">
            <w:pPr>
              <w:numPr>
                <w:ilvl w:val="0"/>
                <w:numId w:val="17"/>
              </w:numPr>
              <w:tabs>
                <w:tab w:val="left" w:pos="460"/>
              </w:tabs>
              <w:spacing w:before="60" w:after="60"/>
              <w:rPr>
                <w:rFonts w:ascii="Arial" w:hAnsi="Arial" w:cs="Arial"/>
                <w:sz w:val="20"/>
              </w:rPr>
            </w:pPr>
            <w:r w:rsidRPr="4A774AA0">
              <w:rPr>
                <w:rFonts w:ascii="Arial" w:hAnsi="Arial" w:cs="Arial"/>
                <w:i/>
                <w:iCs/>
                <w:sz w:val="20"/>
              </w:rPr>
              <w:t xml:space="preserve">Total amount of repayments: </w:t>
            </w:r>
            <w:r w:rsidRPr="4A774AA0">
              <w:rPr>
                <w:rFonts w:ascii="Arial" w:hAnsi="Arial" w:cs="Arial"/>
                <w:sz w:val="20"/>
              </w:rPr>
              <w:t>[</w:t>
            </w:r>
            <w:r w:rsidRPr="4A774AA0">
              <w:rPr>
                <w:rFonts w:ascii="Arial" w:hAnsi="Arial" w:cs="Arial"/>
                <w:sz w:val="20"/>
                <w:highlight w:val="yellow"/>
              </w:rPr>
              <w:t>this is only required if the loan term does not exceed 7 years</w:t>
            </w:r>
            <w:r w:rsidRPr="4A774AA0">
              <w:rPr>
                <w:rFonts w:ascii="Arial" w:hAnsi="Arial" w:cs="Arial"/>
                <w:sz w:val="20"/>
              </w:rPr>
              <w:t>]</w:t>
            </w:r>
          </w:p>
        </w:tc>
        <w:tc>
          <w:tcPr>
            <w:tcW w:w="2690" w:type="dxa"/>
            <w:tcBorders>
              <w:top w:val="nil"/>
              <w:left w:val="single" w:sz="4" w:space="0" w:color="auto"/>
              <w:bottom w:val="nil"/>
            </w:tcBorders>
          </w:tcPr>
          <w:p w14:paraId="2909E8D6" w14:textId="26F9D275" w:rsidR="4A774AA0" w:rsidRDefault="4A774AA0" w:rsidP="4A774AA0">
            <w:pPr>
              <w:jc w:val="both"/>
              <w:rPr>
                <w:rFonts w:ascii="Arial" w:hAnsi="Arial" w:cs="Arial"/>
                <w:sz w:val="20"/>
              </w:rPr>
            </w:pPr>
          </w:p>
          <w:p w14:paraId="7CEFCF65" w14:textId="33CA34A4" w:rsidR="63D8843E" w:rsidRDefault="63D8843E" w:rsidP="4A774AA0">
            <w:pPr>
              <w:jc w:val="both"/>
              <w:rPr>
                <w:rFonts w:ascii="Arial" w:hAnsi="Arial" w:cs="Arial"/>
                <w:sz w:val="20"/>
              </w:rPr>
            </w:pPr>
            <w:r w:rsidRPr="4A774AA0">
              <w:rPr>
                <w:rFonts w:ascii="Arial" w:hAnsi="Arial" w:cs="Arial"/>
                <w:sz w:val="20"/>
              </w:rPr>
              <w:t>$</w:t>
            </w:r>
            <w:r w:rsidRPr="4A774AA0">
              <w:rPr>
                <w:rFonts w:ascii="Arial" w:hAnsi="Arial" w:cs="Arial"/>
                <w:sz w:val="20"/>
                <w:highlight w:val="yellow"/>
              </w:rPr>
              <w:t>X</w:t>
            </w:r>
          </w:p>
          <w:p w14:paraId="628E2282" w14:textId="523E181A" w:rsidR="4A774AA0" w:rsidRDefault="4A774AA0" w:rsidP="4A774AA0">
            <w:pPr>
              <w:rPr>
                <w:rFonts w:ascii="Arial" w:hAnsi="Arial" w:cs="Arial"/>
                <w:sz w:val="20"/>
              </w:rPr>
            </w:pPr>
          </w:p>
          <w:p w14:paraId="1FB9BD87" w14:textId="7F8468D3" w:rsidR="4A774AA0" w:rsidRDefault="4A774AA0" w:rsidP="4A774AA0">
            <w:pPr>
              <w:rPr>
                <w:rFonts w:ascii="Arial" w:hAnsi="Arial" w:cs="Arial"/>
                <w:sz w:val="20"/>
              </w:rPr>
            </w:pPr>
          </w:p>
        </w:tc>
      </w:tr>
      <w:tr w:rsidR="4A774AA0" w14:paraId="483F65E4" w14:textId="77777777" w:rsidTr="00405E2F">
        <w:trPr>
          <w:trHeight w:val="300"/>
        </w:trPr>
        <w:tc>
          <w:tcPr>
            <w:tcW w:w="7946" w:type="dxa"/>
            <w:gridSpan w:val="4"/>
            <w:tcBorders>
              <w:top w:val="nil"/>
              <w:bottom w:val="nil"/>
              <w:right w:val="nil"/>
            </w:tcBorders>
          </w:tcPr>
          <w:p w14:paraId="27DF8D86" w14:textId="13AF5F78" w:rsidR="63D8843E" w:rsidRDefault="63D8843E" w:rsidP="4A774AA0">
            <w:pPr>
              <w:numPr>
                <w:ilvl w:val="0"/>
                <w:numId w:val="17"/>
              </w:numPr>
              <w:tabs>
                <w:tab w:val="left" w:pos="460"/>
              </w:tabs>
              <w:spacing w:before="60" w:after="60"/>
              <w:rPr>
                <w:rFonts w:ascii="Arial" w:hAnsi="Arial" w:cs="Arial"/>
                <w:sz w:val="20"/>
              </w:rPr>
            </w:pPr>
            <w:r w:rsidRPr="4A774AA0">
              <w:rPr>
                <w:rFonts w:ascii="Arial" w:hAnsi="Arial" w:cs="Arial"/>
                <w:sz w:val="20"/>
              </w:rPr>
              <w:t>Total amount of interest charges payable under the loan contract [</w:t>
            </w:r>
            <w:r w:rsidRPr="4A774AA0">
              <w:rPr>
                <w:rFonts w:ascii="Arial" w:hAnsi="Arial" w:cs="Arial"/>
                <w:sz w:val="20"/>
                <w:highlight w:val="yellow"/>
              </w:rPr>
              <w:t>this is only required if the loan term does not exceed 7 years</w:t>
            </w:r>
            <w:r w:rsidRPr="4A774AA0">
              <w:rPr>
                <w:rFonts w:ascii="Arial" w:hAnsi="Arial" w:cs="Arial"/>
                <w:sz w:val="20"/>
              </w:rPr>
              <w:t>]</w:t>
            </w:r>
          </w:p>
        </w:tc>
        <w:tc>
          <w:tcPr>
            <w:tcW w:w="2690" w:type="dxa"/>
            <w:tcBorders>
              <w:top w:val="nil"/>
              <w:left w:val="single" w:sz="4" w:space="0" w:color="auto"/>
              <w:bottom w:val="nil"/>
            </w:tcBorders>
          </w:tcPr>
          <w:p w14:paraId="2EA1BFE6" w14:textId="11E23E58" w:rsidR="4A774AA0" w:rsidRDefault="4A774AA0" w:rsidP="4A774AA0">
            <w:pPr>
              <w:jc w:val="both"/>
              <w:rPr>
                <w:rFonts w:ascii="Arial" w:hAnsi="Arial" w:cs="Arial"/>
                <w:sz w:val="20"/>
              </w:rPr>
            </w:pPr>
          </w:p>
          <w:p w14:paraId="5694A6B8" w14:textId="77777777" w:rsidR="63D8843E" w:rsidRDefault="63D8843E" w:rsidP="4A774AA0">
            <w:pPr>
              <w:jc w:val="both"/>
              <w:rPr>
                <w:rFonts w:ascii="Arial" w:hAnsi="Arial" w:cs="Arial"/>
                <w:sz w:val="20"/>
              </w:rPr>
            </w:pPr>
            <w:r w:rsidRPr="4A774AA0">
              <w:rPr>
                <w:rFonts w:ascii="Arial" w:hAnsi="Arial" w:cs="Arial"/>
                <w:sz w:val="20"/>
              </w:rPr>
              <w:t>$</w:t>
            </w:r>
            <w:r w:rsidRPr="4A774AA0">
              <w:rPr>
                <w:rFonts w:ascii="Arial" w:hAnsi="Arial" w:cs="Arial"/>
                <w:sz w:val="20"/>
                <w:highlight w:val="yellow"/>
              </w:rPr>
              <w:t>X</w:t>
            </w:r>
          </w:p>
          <w:p w14:paraId="43E581D1" w14:textId="43929706" w:rsidR="4A774AA0" w:rsidRDefault="4A774AA0" w:rsidP="4A774AA0">
            <w:pPr>
              <w:jc w:val="both"/>
              <w:rPr>
                <w:rFonts w:ascii="Arial" w:hAnsi="Arial" w:cs="Arial"/>
                <w:sz w:val="20"/>
              </w:rPr>
            </w:pPr>
          </w:p>
        </w:tc>
      </w:tr>
      <w:tr w:rsidR="4A774AA0" w14:paraId="7FAA0A4F" w14:textId="77777777" w:rsidTr="00405E2F">
        <w:trPr>
          <w:trHeight w:val="300"/>
        </w:trPr>
        <w:tc>
          <w:tcPr>
            <w:tcW w:w="7946" w:type="dxa"/>
            <w:gridSpan w:val="4"/>
            <w:tcBorders>
              <w:top w:val="nil"/>
              <w:bottom w:val="nil"/>
              <w:right w:val="nil"/>
            </w:tcBorders>
          </w:tcPr>
          <w:p w14:paraId="79554FDC" w14:textId="13EECF57" w:rsidR="63D8843E" w:rsidRDefault="63D8843E" w:rsidP="4A774AA0">
            <w:pPr>
              <w:rPr>
                <w:rFonts w:ascii="Arial" w:hAnsi="Arial" w:cs="Arial"/>
                <w:szCs w:val="24"/>
              </w:rPr>
            </w:pPr>
            <w:r w:rsidRPr="4A774AA0">
              <w:rPr>
                <w:rFonts w:ascii="Arial" w:hAnsi="Arial" w:cs="Arial"/>
                <w:szCs w:val="24"/>
              </w:rPr>
              <w:lastRenderedPageBreak/>
              <w:t>&lt;&lt;er_&gt;&gt;</w:t>
            </w:r>
          </w:p>
        </w:tc>
        <w:tc>
          <w:tcPr>
            <w:tcW w:w="2690" w:type="dxa"/>
            <w:tcBorders>
              <w:top w:val="nil"/>
              <w:left w:val="single" w:sz="4" w:space="0" w:color="auto"/>
              <w:bottom w:val="nil"/>
            </w:tcBorders>
          </w:tcPr>
          <w:p w14:paraId="11546E05" w14:textId="000A9389" w:rsidR="4A774AA0" w:rsidRDefault="4A774AA0" w:rsidP="4A774AA0">
            <w:pPr>
              <w:jc w:val="both"/>
              <w:rPr>
                <w:rFonts w:ascii="Arial" w:hAnsi="Arial" w:cs="Arial"/>
                <w:sz w:val="20"/>
              </w:rPr>
            </w:pPr>
          </w:p>
        </w:tc>
      </w:tr>
      <w:tr w:rsidR="001720D3" w:rsidRPr="00C4031B" w14:paraId="62AB99E9" w14:textId="77777777" w:rsidTr="00405E2F">
        <w:tc>
          <w:tcPr>
            <w:tcW w:w="7946" w:type="dxa"/>
            <w:gridSpan w:val="4"/>
            <w:tcBorders>
              <w:top w:val="nil"/>
              <w:bottom w:val="nil"/>
              <w:right w:val="nil"/>
            </w:tcBorders>
          </w:tcPr>
          <w:p w14:paraId="11AE867C" w14:textId="40CAE4E3" w:rsidR="00235129" w:rsidRPr="00C17C88" w:rsidRDefault="00235129" w:rsidP="4A774AA0">
            <w:pPr>
              <w:spacing w:before="60" w:after="60"/>
              <w:rPr>
                <w:rFonts w:ascii="Arial" w:hAnsi="Arial" w:cs="Arial"/>
                <w:sz w:val="20"/>
              </w:rPr>
            </w:pPr>
          </w:p>
        </w:tc>
        <w:tc>
          <w:tcPr>
            <w:tcW w:w="2690" w:type="dxa"/>
            <w:tcBorders>
              <w:top w:val="nil"/>
              <w:left w:val="single" w:sz="4" w:space="0" w:color="auto"/>
              <w:bottom w:val="nil"/>
            </w:tcBorders>
          </w:tcPr>
          <w:p w14:paraId="6F6A0A4D" w14:textId="72B06B96" w:rsidR="001720D3" w:rsidRDefault="001720D3" w:rsidP="4A774AA0">
            <w:pPr>
              <w:spacing w:before="60" w:after="60"/>
              <w:ind w:left="7201" w:hanging="7201"/>
              <w:rPr>
                <w:rFonts w:ascii="Arial" w:hAnsi="Arial" w:cs="Arial"/>
                <w:sz w:val="20"/>
                <w:lang w:val="en-GB"/>
              </w:rPr>
            </w:pPr>
          </w:p>
          <w:p w14:paraId="521A2235" w14:textId="77777777" w:rsidR="00235129" w:rsidRDefault="00235129" w:rsidP="00E077C9">
            <w:pPr>
              <w:spacing w:before="60" w:after="60"/>
              <w:ind w:left="7201" w:hanging="7201"/>
              <w:rPr>
                <w:rFonts w:ascii="Arial" w:hAnsi="Arial" w:cs="Arial"/>
                <w:sz w:val="20"/>
              </w:rPr>
            </w:pPr>
          </w:p>
          <w:p w14:paraId="2B02317E" w14:textId="77777777" w:rsidR="006B11BD" w:rsidRDefault="006B11BD">
            <w:pPr>
              <w:jc w:val="both"/>
              <w:rPr>
                <w:rFonts w:ascii="Arial" w:hAnsi="Arial" w:cs="Arial"/>
                <w:sz w:val="20"/>
              </w:rPr>
            </w:pPr>
          </w:p>
          <w:p w14:paraId="0E31694C" w14:textId="77777777" w:rsidR="006B11BD" w:rsidRDefault="006B11BD">
            <w:pPr>
              <w:jc w:val="both"/>
              <w:rPr>
                <w:rFonts w:ascii="Arial" w:hAnsi="Arial" w:cs="Arial"/>
                <w:sz w:val="20"/>
              </w:rPr>
            </w:pPr>
          </w:p>
          <w:p w14:paraId="18A136C5" w14:textId="77777777" w:rsidR="006B11BD" w:rsidRDefault="006B11BD">
            <w:pPr>
              <w:jc w:val="both"/>
              <w:rPr>
                <w:rFonts w:ascii="Arial" w:hAnsi="Arial" w:cs="Arial"/>
                <w:sz w:val="20"/>
              </w:rPr>
            </w:pPr>
          </w:p>
          <w:p w14:paraId="7BBED2D8" w14:textId="25D3A017" w:rsidR="006B11BD" w:rsidRDefault="006B11BD" w:rsidP="4A774AA0">
            <w:pPr>
              <w:jc w:val="both"/>
              <w:rPr>
                <w:rFonts w:ascii="Arial" w:hAnsi="Arial" w:cs="Arial"/>
                <w:sz w:val="20"/>
                <w:highlight w:val="yellow"/>
              </w:rPr>
            </w:pPr>
          </w:p>
        </w:tc>
      </w:tr>
      <w:tr w:rsidR="001720D3" w:rsidRPr="00C4031B" w14:paraId="4BAF31C2" w14:textId="77777777" w:rsidTr="00405E2F">
        <w:tc>
          <w:tcPr>
            <w:tcW w:w="10636" w:type="dxa"/>
            <w:gridSpan w:val="5"/>
            <w:tcBorders>
              <w:left w:val="single" w:sz="4" w:space="0" w:color="auto"/>
              <w:bottom w:val="single" w:sz="4" w:space="0" w:color="auto"/>
            </w:tcBorders>
            <w:shd w:val="clear" w:color="auto" w:fill="C6D9F1" w:themeFill="text2" w:themeFillTint="33"/>
          </w:tcPr>
          <w:p w14:paraId="221CF351" w14:textId="77777777" w:rsidR="001720D3" w:rsidRPr="00C4031B" w:rsidRDefault="001720D3" w:rsidP="00BC5BB8">
            <w:pPr>
              <w:keepNext/>
              <w:keepLines/>
              <w:spacing w:before="60" w:after="60"/>
              <w:rPr>
                <w:rFonts w:ascii="Arial" w:hAnsi="Arial" w:cs="Arial"/>
                <w:sz w:val="20"/>
              </w:rPr>
            </w:pPr>
            <w:r w:rsidRPr="00C4031B">
              <w:rPr>
                <w:rFonts w:ascii="Arial" w:hAnsi="Arial" w:cs="Arial"/>
                <w:b/>
                <w:sz w:val="20"/>
              </w:rPr>
              <w:t xml:space="preserve">FEES AND CHARGES </w:t>
            </w:r>
          </w:p>
        </w:tc>
      </w:tr>
      <w:tr w:rsidR="001720D3" w:rsidRPr="00C4031B" w14:paraId="04A32F46" w14:textId="77777777" w:rsidTr="00405E2F">
        <w:tc>
          <w:tcPr>
            <w:tcW w:w="10636" w:type="dxa"/>
            <w:gridSpan w:val="5"/>
            <w:tcBorders>
              <w:top w:val="single" w:sz="4" w:space="0" w:color="auto"/>
              <w:bottom w:val="single" w:sz="4" w:space="0" w:color="auto"/>
            </w:tcBorders>
            <w:shd w:val="clear" w:color="auto" w:fill="auto"/>
          </w:tcPr>
          <w:p w14:paraId="1B14B652" w14:textId="77777777" w:rsidR="001720D3" w:rsidRPr="00B25FAB" w:rsidRDefault="001720D3" w:rsidP="00340715">
            <w:pPr>
              <w:keepNext/>
              <w:spacing w:before="60" w:after="60"/>
              <w:rPr>
                <w:rFonts w:ascii="Arial" w:hAnsi="Arial" w:cs="Arial"/>
                <w:sz w:val="20"/>
              </w:rPr>
            </w:pPr>
            <w:r w:rsidRPr="00B25FAB">
              <w:rPr>
                <w:rFonts w:ascii="Arial" w:hAnsi="Arial" w:cs="Arial"/>
                <w:sz w:val="20"/>
              </w:rPr>
              <w:t xml:space="preserve">The following fees and charges </w:t>
            </w:r>
            <w:r w:rsidRPr="00B25FAB">
              <w:rPr>
                <w:rFonts w:ascii="Arial" w:hAnsi="Arial" w:cs="Arial"/>
                <w:b/>
                <w:sz w:val="20"/>
              </w:rPr>
              <w:t>are</w:t>
            </w:r>
            <w:r w:rsidRPr="00B25FAB">
              <w:rPr>
                <w:rFonts w:ascii="Arial" w:hAnsi="Arial" w:cs="Arial"/>
                <w:sz w:val="20"/>
              </w:rPr>
              <w:t xml:space="preserve"> </w:t>
            </w:r>
            <w:r w:rsidRPr="00B25FAB">
              <w:rPr>
                <w:rFonts w:ascii="Arial" w:hAnsi="Arial" w:cs="Arial"/>
                <w:b/>
                <w:sz w:val="20"/>
              </w:rPr>
              <w:t>payable</w:t>
            </w:r>
            <w:r w:rsidRPr="00B25FAB">
              <w:rPr>
                <w:rFonts w:ascii="Arial" w:hAnsi="Arial" w:cs="Arial"/>
                <w:sz w:val="20"/>
              </w:rPr>
              <w:t xml:space="preserve"> by you </w:t>
            </w:r>
            <w:r w:rsidRPr="00B25FAB">
              <w:rPr>
                <w:rFonts w:ascii="Arial" w:hAnsi="Arial" w:cs="Arial"/>
                <w:b/>
                <w:sz w:val="20"/>
              </w:rPr>
              <w:t>on</w:t>
            </w:r>
            <w:r w:rsidRPr="00B25FAB">
              <w:rPr>
                <w:rFonts w:ascii="Arial" w:hAnsi="Arial" w:cs="Arial"/>
                <w:sz w:val="20"/>
              </w:rPr>
              <w:t xml:space="preserve"> or </w:t>
            </w:r>
            <w:r w:rsidRPr="00B25FAB">
              <w:rPr>
                <w:rFonts w:ascii="Arial" w:hAnsi="Arial" w:cs="Arial"/>
                <w:b/>
                <w:sz w:val="20"/>
              </w:rPr>
              <w:t>before</w:t>
            </w:r>
            <w:r w:rsidRPr="00B25FAB">
              <w:rPr>
                <w:rFonts w:ascii="Arial" w:hAnsi="Arial" w:cs="Arial"/>
                <w:sz w:val="20"/>
              </w:rPr>
              <w:t xml:space="preserve"> the </w:t>
            </w:r>
            <w:r w:rsidRPr="00BC5BB8">
              <w:rPr>
                <w:rFonts w:ascii="Arial" w:hAnsi="Arial" w:cs="Arial"/>
                <w:i/>
                <w:sz w:val="20"/>
              </w:rPr>
              <w:t>settlement date</w:t>
            </w:r>
            <w:r w:rsidR="00BC5BB8">
              <w:rPr>
                <w:rFonts w:ascii="Arial" w:hAnsi="Arial" w:cs="Arial"/>
                <w:sz w:val="20"/>
              </w:rPr>
              <w:t xml:space="preserve"> </w:t>
            </w:r>
            <w:r w:rsidR="00BC5BB8" w:rsidRPr="00BC5BB8">
              <w:rPr>
                <w:rFonts w:ascii="Arial" w:hAnsi="Arial" w:cs="Arial"/>
                <w:sz w:val="20"/>
              </w:rPr>
              <w:t>(unless otherwise stated all fees are non-refundable)</w:t>
            </w:r>
          </w:p>
        </w:tc>
      </w:tr>
      <w:tr w:rsidR="001720D3" w:rsidRPr="00C4031B" w14:paraId="744D8A10" w14:textId="77777777" w:rsidTr="00405E2F">
        <w:trPr>
          <w:trHeight w:val="300"/>
        </w:trPr>
        <w:tc>
          <w:tcPr>
            <w:tcW w:w="6421" w:type="dxa"/>
            <w:gridSpan w:val="2"/>
            <w:tcBorders>
              <w:top w:val="nil"/>
              <w:bottom w:val="nil"/>
              <w:right w:val="single" w:sz="4" w:space="0" w:color="auto"/>
            </w:tcBorders>
          </w:tcPr>
          <w:p w14:paraId="3F08804A" w14:textId="230B91C2" w:rsidR="001720D3" w:rsidRPr="00C4031B" w:rsidRDefault="001720D3" w:rsidP="4A774AA0">
            <w:pPr>
              <w:spacing w:before="60" w:after="60"/>
              <w:rPr>
                <w:rFonts w:ascii="Arial" w:hAnsi="Arial" w:cs="Arial"/>
                <w:sz w:val="20"/>
              </w:rPr>
            </w:pPr>
            <w:r w:rsidRPr="4A774AA0">
              <w:rPr>
                <w:rFonts w:ascii="Arial" w:hAnsi="Arial" w:cs="Arial"/>
                <w:sz w:val="20"/>
                <w:u w:val="single"/>
              </w:rPr>
              <w:t>Lenders charges</w:t>
            </w:r>
          </w:p>
          <w:p w14:paraId="03594ED9" w14:textId="11BF07D4" w:rsidR="001720D3" w:rsidRPr="00C4031B" w:rsidRDefault="0E84E70A"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u w:val="single"/>
              </w:rPr>
              <w:t>&lt;&lt;$Total=0&gt;&gt;</w:t>
            </w:r>
          </w:p>
        </w:tc>
        <w:tc>
          <w:tcPr>
            <w:tcW w:w="4215" w:type="dxa"/>
            <w:gridSpan w:val="3"/>
            <w:tcBorders>
              <w:top w:val="nil"/>
              <w:left w:val="single" w:sz="4" w:space="0" w:color="auto"/>
              <w:bottom w:val="nil"/>
            </w:tcBorders>
          </w:tcPr>
          <w:p w14:paraId="14329A13" w14:textId="77777777" w:rsidR="001720D3" w:rsidRPr="00C4031B" w:rsidRDefault="001720D3">
            <w:pPr>
              <w:spacing w:before="60" w:after="60"/>
              <w:rPr>
                <w:rFonts w:ascii="Arial" w:hAnsi="Arial" w:cs="Arial"/>
                <w:sz w:val="20"/>
              </w:rPr>
            </w:pPr>
          </w:p>
        </w:tc>
      </w:tr>
      <w:tr w:rsidR="4A774AA0" w14:paraId="0976F61B" w14:textId="77777777" w:rsidTr="00405E2F">
        <w:trPr>
          <w:trHeight w:val="300"/>
        </w:trPr>
        <w:tc>
          <w:tcPr>
            <w:tcW w:w="6421" w:type="dxa"/>
            <w:gridSpan w:val="2"/>
            <w:tcBorders>
              <w:top w:val="nil"/>
              <w:bottom w:val="nil"/>
              <w:right w:val="single" w:sz="4" w:space="0" w:color="auto"/>
            </w:tcBorders>
          </w:tcPr>
          <w:p w14:paraId="1C5E462A" w14:textId="467B1300" w:rsidR="0E84E70A" w:rsidRDefault="0E84E70A" w:rsidP="4A774AA0">
            <w:pPr>
              <w:rPr>
                <w:rFonts w:ascii="Arial" w:hAnsi="Arial" w:cs="Arial"/>
                <w:sz w:val="20"/>
                <w:u w:val="single"/>
              </w:rPr>
            </w:pPr>
            <w:r w:rsidRPr="4A774AA0">
              <w:rPr>
                <w:rFonts w:ascii="Arial" w:hAnsi="Arial" w:cs="Arial"/>
                <w:sz w:val="20"/>
                <w:u w:val="single"/>
              </w:rPr>
              <w:t>&lt;&lt;rr_charges&gt;&gt;</w:t>
            </w:r>
          </w:p>
        </w:tc>
        <w:tc>
          <w:tcPr>
            <w:tcW w:w="4215" w:type="dxa"/>
            <w:gridSpan w:val="3"/>
            <w:tcBorders>
              <w:top w:val="nil"/>
              <w:left w:val="single" w:sz="4" w:space="0" w:color="auto"/>
              <w:bottom w:val="nil"/>
            </w:tcBorders>
          </w:tcPr>
          <w:p w14:paraId="62B57204" w14:textId="71A10C66" w:rsidR="4A774AA0" w:rsidRDefault="4A774AA0" w:rsidP="4A774AA0">
            <w:pPr>
              <w:rPr>
                <w:rFonts w:ascii="Arial" w:hAnsi="Arial" w:cs="Arial"/>
                <w:sz w:val="20"/>
              </w:rPr>
            </w:pPr>
          </w:p>
        </w:tc>
      </w:tr>
      <w:tr w:rsidR="4A774AA0" w14:paraId="44103E37" w14:textId="77777777" w:rsidTr="00405E2F">
        <w:trPr>
          <w:trHeight w:val="300"/>
        </w:trPr>
        <w:tc>
          <w:tcPr>
            <w:tcW w:w="6421" w:type="dxa"/>
            <w:gridSpan w:val="2"/>
            <w:tcBorders>
              <w:top w:val="nil"/>
              <w:bottom w:val="nil"/>
              <w:right w:val="single" w:sz="4" w:space="0" w:color="auto"/>
            </w:tcBorders>
          </w:tcPr>
          <w:p w14:paraId="7EBF4C80" w14:textId="5BA88F5A" w:rsidR="0E84E70A" w:rsidRDefault="0E84E70A" w:rsidP="4A774AA0">
            <w:pPr>
              <w:rPr>
                <w:rFonts w:ascii="Arial" w:hAnsi="Arial" w:cs="Arial"/>
                <w:sz w:val="20"/>
                <w:u w:val="single"/>
              </w:rPr>
            </w:pPr>
            <w:r w:rsidRPr="4A774AA0">
              <w:rPr>
                <w:rFonts w:ascii="Arial" w:hAnsi="Arial" w:cs="Arial"/>
                <w:sz w:val="20"/>
                <w:u w:val="single"/>
              </w:rPr>
              <w:t>&lt;&lt;charge_name&gt;&gt;</w:t>
            </w:r>
          </w:p>
        </w:tc>
        <w:tc>
          <w:tcPr>
            <w:tcW w:w="4215" w:type="dxa"/>
            <w:gridSpan w:val="3"/>
            <w:tcBorders>
              <w:top w:val="nil"/>
              <w:left w:val="single" w:sz="4" w:space="0" w:color="auto"/>
              <w:bottom w:val="nil"/>
            </w:tcBorders>
          </w:tcPr>
          <w:p w14:paraId="770B1BE4" w14:textId="3D2E80E4" w:rsidR="0E84E70A" w:rsidRDefault="0E84E70A" w:rsidP="4A774AA0">
            <w:pPr>
              <w:rPr>
                <w:rFonts w:ascii="Arial" w:eastAsia="Arial" w:hAnsi="Arial" w:cs="Arial"/>
                <w:color w:val="000000" w:themeColor="text1"/>
                <w:sz w:val="20"/>
              </w:rPr>
            </w:pPr>
            <w:r w:rsidRPr="4A774AA0">
              <w:rPr>
                <w:rFonts w:ascii="Arial" w:eastAsia="Arial" w:hAnsi="Arial" w:cs="Arial"/>
                <w:color w:val="000000" w:themeColor="text1"/>
                <w:sz w:val="20"/>
              </w:rPr>
              <w:t>&lt;&lt;$Total={$Total+charge_amount}&gt;&gt;</w:t>
            </w:r>
          </w:p>
          <w:p w14:paraId="20757A27" w14:textId="6968D9B1" w:rsidR="0E84E70A" w:rsidRDefault="0E84E70A" w:rsidP="4A774AA0">
            <w:pPr>
              <w:rPr>
                <w:rFonts w:ascii="Arial" w:eastAsia="Arial" w:hAnsi="Arial" w:cs="Arial"/>
                <w:color w:val="000000" w:themeColor="text1"/>
                <w:sz w:val="20"/>
              </w:rPr>
            </w:pPr>
            <w:r w:rsidRPr="4A774AA0">
              <w:rPr>
                <w:rFonts w:ascii="Arial" w:eastAsia="Arial" w:hAnsi="Arial" w:cs="Arial"/>
                <w:color w:val="000000" w:themeColor="text1"/>
                <w:sz w:val="20"/>
              </w:rPr>
              <w:t>$&lt;&lt;</w:t>
            </w:r>
            <w:r w:rsidR="00435DE6">
              <w:rPr>
                <w:rFonts w:ascii="Arial" w:eastAsia="Arial" w:hAnsi="Arial" w:cs="Arial"/>
                <w:color w:val="000000" w:themeColor="text1"/>
                <w:sz w:val="20"/>
              </w:rPr>
              <w:t>{numFormat(</w:t>
            </w:r>
            <w:r w:rsidRPr="4A774AA0">
              <w:rPr>
                <w:rFonts w:ascii="Arial" w:eastAsia="Arial" w:hAnsi="Arial" w:cs="Arial"/>
                <w:color w:val="000000" w:themeColor="text1"/>
                <w:sz w:val="20"/>
              </w:rPr>
              <w:t>charge_amount</w:t>
            </w:r>
            <w:r w:rsidR="00435DE6">
              <w:rPr>
                <w:rFonts w:ascii="Arial" w:eastAsia="Arial" w:hAnsi="Arial" w:cs="Arial"/>
                <w:color w:val="000000" w:themeColor="text1"/>
                <w:sz w:val="20"/>
              </w:rPr>
              <w:t xml:space="preserve">, </w:t>
            </w:r>
            <w:r w:rsidR="00435DE6" w:rsidRPr="0070732B">
              <w:rPr>
                <w:rFonts w:ascii="Arial" w:hAnsi="Arial" w:cs="Arial"/>
                <w:b/>
                <w:bCs/>
                <w:noProof/>
                <w:sz w:val="18"/>
                <w:szCs w:val="18"/>
              </w:rPr>
              <w:t>'#,##0.00'</w:t>
            </w:r>
            <w:r w:rsidR="00435DE6">
              <w:rPr>
                <w:rFonts w:ascii="Arial" w:hAnsi="Arial" w:cs="Arial"/>
                <w:b/>
                <w:bCs/>
                <w:noProof/>
                <w:sz w:val="18"/>
                <w:szCs w:val="18"/>
              </w:rPr>
              <w:t>)}</w:t>
            </w:r>
            <w:r w:rsidRPr="4A774AA0">
              <w:rPr>
                <w:rFonts w:ascii="Arial" w:eastAsia="Arial" w:hAnsi="Arial" w:cs="Arial"/>
                <w:color w:val="000000" w:themeColor="text1"/>
                <w:sz w:val="20"/>
              </w:rPr>
              <w:t>&gt;&gt;</w:t>
            </w:r>
          </w:p>
        </w:tc>
      </w:tr>
      <w:tr w:rsidR="4A774AA0" w14:paraId="6D2A5585" w14:textId="77777777" w:rsidTr="00405E2F">
        <w:trPr>
          <w:trHeight w:val="300"/>
        </w:trPr>
        <w:tc>
          <w:tcPr>
            <w:tcW w:w="6421" w:type="dxa"/>
            <w:gridSpan w:val="2"/>
            <w:tcBorders>
              <w:top w:val="nil"/>
              <w:bottom w:val="nil"/>
              <w:right w:val="single" w:sz="4" w:space="0" w:color="auto"/>
            </w:tcBorders>
          </w:tcPr>
          <w:p w14:paraId="77D3B717" w14:textId="600CB026" w:rsidR="0E84E70A" w:rsidRDefault="0E84E70A" w:rsidP="4A774AA0">
            <w:pPr>
              <w:rPr>
                <w:rFonts w:ascii="Arial" w:hAnsi="Arial" w:cs="Arial"/>
                <w:sz w:val="20"/>
                <w:u w:val="single"/>
              </w:rPr>
            </w:pPr>
            <w:r w:rsidRPr="4A774AA0">
              <w:rPr>
                <w:rFonts w:ascii="Arial" w:hAnsi="Arial" w:cs="Arial"/>
                <w:sz w:val="20"/>
                <w:u w:val="single"/>
              </w:rPr>
              <w:t>&lt;&lt;er_charges&gt;&gt;</w:t>
            </w:r>
          </w:p>
        </w:tc>
        <w:tc>
          <w:tcPr>
            <w:tcW w:w="4215" w:type="dxa"/>
            <w:gridSpan w:val="3"/>
            <w:tcBorders>
              <w:top w:val="nil"/>
              <w:left w:val="single" w:sz="4" w:space="0" w:color="auto"/>
              <w:bottom w:val="nil"/>
            </w:tcBorders>
          </w:tcPr>
          <w:p w14:paraId="0E065180" w14:textId="2FD5991C" w:rsidR="4A774AA0" w:rsidRDefault="4A774AA0" w:rsidP="4A774AA0">
            <w:pPr>
              <w:rPr>
                <w:rFonts w:ascii="Arial" w:hAnsi="Arial" w:cs="Arial"/>
                <w:sz w:val="20"/>
              </w:rPr>
            </w:pPr>
          </w:p>
        </w:tc>
      </w:tr>
      <w:tr w:rsidR="001720D3" w:rsidRPr="00C4031B" w14:paraId="0140EFFD" w14:textId="77777777" w:rsidTr="00405E2F">
        <w:tc>
          <w:tcPr>
            <w:tcW w:w="6421" w:type="dxa"/>
            <w:gridSpan w:val="2"/>
            <w:tcBorders>
              <w:top w:val="nil"/>
              <w:bottom w:val="nil"/>
              <w:right w:val="single" w:sz="4" w:space="0" w:color="auto"/>
            </w:tcBorders>
          </w:tcPr>
          <w:p w14:paraId="16D3C835" w14:textId="77777777" w:rsidR="001720D3" w:rsidRPr="00C4031B" w:rsidRDefault="001720D3">
            <w:pPr>
              <w:spacing w:before="60" w:after="60"/>
              <w:rPr>
                <w:rFonts w:ascii="Arial" w:hAnsi="Arial" w:cs="Arial"/>
                <w:sz w:val="20"/>
              </w:rPr>
            </w:pPr>
            <w:r w:rsidRPr="00C4031B">
              <w:rPr>
                <w:rFonts w:ascii="Arial" w:hAnsi="Arial" w:cs="Arial"/>
                <w:sz w:val="20"/>
                <w:u w:val="single"/>
              </w:rPr>
              <w:t>Government charges</w:t>
            </w:r>
          </w:p>
        </w:tc>
        <w:tc>
          <w:tcPr>
            <w:tcW w:w="4215" w:type="dxa"/>
            <w:gridSpan w:val="3"/>
            <w:tcBorders>
              <w:top w:val="nil"/>
              <w:left w:val="single" w:sz="4" w:space="0" w:color="auto"/>
              <w:bottom w:val="nil"/>
              <w:right w:val="single" w:sz="4" w:space="0" w:color="auto"/>
            </w:tcBorders>
          </w:tcPr>
          <w:p w14:paraId="55B44ED4" w14:textId="77777777" w:rsidR="001720D3" w:rsidRPr="00C4031B" w:rsidRDefault="001720D3">
            <w:pPr>
              <w:spacing w:before="60" w:after="60"/>
              <w:rPr>
                <w:rFonts w:ascii="Arial" w:hAnsi="Arial" w:cs="Arial"/>
                <w:sz w:val="20"/>
              </w:rPr>
            </w:pPr>
          </w:p>
        </w:tc>
      </w:tr>
      <w:tr w:rsidR="001720D3" w:rsidRPr="00C4031B" w14:paraId="59DDCA33" w14:textId="77777777" w:rsidTr="00405E2F">
        <w:trPr>
          <w:trHeight w:val="900"/>
        </w:trPr>
        <w:tc>
          <w:tcPr>
            <w:tcW w:w="6421" w:type="dxa"/>
            <w:gridSpan w:val="2"/>
            <w:tcBorders>
              <w:top w:val="nil"/>
              <w:bottom w:val="nil"/>
              <w:right w:val="nil"/>
            </w:tcBorders>
          </w:tcPr>
          <w:p w14:paraId="33436FA3" w14:textId="77777777" w:rsidR="001720D3" w:rsidRPr="00C4031B" w:rsidRDefault="001720D3" w:rsidP="00DE6061">
            <w:pPr>
              <w:spacing w:before="60" w:after="60"/>
              <w:rPr>
                <w:rFonts w:ascii="Arial" w:hAnsi="Arial" w:cs="Arial"/>
                <w:sz w:val="20"/>
              </w:rPr>
            </w:pPr>
            <w:r w:rsidRPr="00C4031B">
              <w:rPr>
                <w:rFonts w:ascii="Arial" w:hAnsi="Arial" w:cs="Arial"/>
                <w:sz w:val="20"/>
              </w:rPr>
              <w:t>Mortgage registration fees (for payment to the land titles office in the relevant jurisdiction)</w:t>
            </w:r>
          </w:p>
        </w:tc>
        <w:tc>
          <w:tcPr>
            <w:tcW w:w="4215" w:type="dxa"/>
            <w:gridSpan w:val="3"/>
            <w:tcBorders>
              <w:top w:val="nil"/>
              <w:left w:val="single" w:sz="4" w:space="0" w:color="auto"/>
              <w:bottom w:val="nil"/>
            </w:tcBorders>
          </w:tcPr>
          <w:p w14:paraId="19C651CF" w14:textId="7491074A" w:rsidR="001720D3" w:rsidRPr="00C4031B" w:rsidRDefault="36B7FCCE"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&lt;&lt;$Total={$Total+mortgage_registration_fee}&gt;&gt;</w:t>
            </w:r>
          </w:p>
          <w:p w14:paraId="3D1E98EE" w14:textId="263BC621" w:rsidR="001720D3" w:rsidRPr="00C4031B" w:rsidRDefault="36B7FCCE"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w:t>
            </w:r>
            <w:r w:rsidRPr="4A774AA0">
              <w:rPr>
                <w:rFonts w:ascii="Arial" w:eastAsia="Arial" w:hAnsi="Arial" w:cs="Arial"/>
                <w:color w:val="000000" w:themeColor="text1"/>
                <w:sz w:val="20"/>
                <w:lang w:val="en-GB"/>
              </w:rPr>
              <w:t>&lt;&lt;</w:t>
            </w:r>
            <w:r w:rsidR="002C0D29">
              <w:rPr>
                <w:rFonts w:ascii="Arial" w:eastAsia="Arial" w:hAnsi="Arial" w:cs="Arial"/>
                <w:color w:val="000000" w:themeColor="text1"/>
                <w:sz w:val="20"/>
                <w:lang w:val="en-GB"/>
              </w:rPr>
              <w:t>{numFormat(</w:t>
            </w:r>
            <w:r w:rsidRPr="4A774AA0">
              <w:rPr>
                <w:rFonts w:ascii="Arial" w:eastAsia="Arial" w:hAnsi="Arial" w:cs="Arial"/>
                <w:color w:val="000000" w:themeColor="text1"/>
                <w:sz w:val="20"/>
                <w:lang w:val="en-GB"/>
              </w:rPr>
              <w:t>mortgage_registration_fee</w:t>
            </w:r>
            <w:r w:rsidR="002C0D29">
              <w:rPr>
                <w:rFonts w:ascii="Arial" w:eastAsia="Arial" w:hAnsi="Arial" w:cs="Arial"/>
                <w:color w:val="000000" w:themeColor="text1"/>
                <w:sz w:val="20"/>
                <w:lang w:val="en-GB"/>
              </w:rPr>
              <w:t xml:space="preserve">, </w:t>
            </w:r>
            <w:r w:rsidR="002C0D29" w:rsidRPr="0070732B">
              <w:rPr>
                <w:rFonts w:ascii="Arial" w:hAnsi="Arial" w:cs="Arial"/>
                <w:b/>
                <w:bCs/>
                <w:noProof/>
                <w:sz w:val="18"/>
                <w:szCs w:val="18"/>
              </w:rPr>
              <w:t>'#,##0.00'</w:t>
            </w:r>
            <w:r w:rsidR="002C0D29">
              <w:rPr>
                <w:rFonts w:ascii="Arial" w:hAnsi="Arial" w:cs="Arial"/>
                <w:b/>
                <w:bCs/>
                <w:noProof/>
                <w:sz w:val="18"/>
                <w:szCs w:val="18"/>
              </w:rPr>
              <w:t>)}</w:t>
            </w:r>
            <w:r w:rsidRPr="4A774AA0">
              <w:rPr>
                <w:rFonts w:ascii="Arial" w:eastAsia="Arial" w:hAnsi="Arial" w:cs="Arial"/>
                <w:color w:val="000000" w:themeColor="text1"/>
                <w:sz w:val="20"/>
                <w:lang w:val="en-GB"/>
              </w:rPr>
              <w:t>&gt;&gt;</w:t>
            </w:r>
          </w:p>
        </w:tc>
      </w:tr>
      <w:tr w:rsidR="4A774AA0" w14:paraId="18C35E30" w14:textId="77777777" w:rsidTr="00405E2F">
        <w:trPr>
          <w:trHeight w:val="300"/>
        </w:trPr>
        <w:tc>
          <w:tcPr>
            <w:tcW w:w="6421" w:type="dxa"/>
            <w:gridSpan w:val="2"/>
            <w:tcBorders>
              <w:top w:val="nil"/>
              <w:bottom w:val="nil"/>
              <w:right w:val="nil"/>
            </w:tcBorders>
          </w:tcPr>
          <w:p w14:paraId="6933DC07" w14:textId="788F1960" w:rsidR="36B7FCCE" w:rsidRDefault="36B7FCCE"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&lt;&lt;cr_{security_duty != null}&gt;&gt;</w:t>
            </w:r>
          </w:p>
        </w:tc>
        <w:tc>
          <w:tcPr>
            <w:tcW w:w="4215" w:type="dxa"/>
            <w:gridSpan w:val="3"/>
            <w:tcBorders>
              <w:top w:val="nil"/>
              <w:left w:val="single" w:sz="4" w:space="0" w:color="auto"/>
              <w:bottom w:val="nil"/>
            </w:tcBorders>
          </w:tcPr>
          <w:p w14:paraId="67163BE8" w14:textId="0D7DC5A0" w:rsidR="4A774AA0" w:rsidRDefault="4A774AA0" w:rsidP="4A774AA0">
            <w:pPr>
              <w:rPr>
                <w:rFonts w:ascii="Arial" w:eastAsia="Arial" w:hAnsi="Arial" w:cs="Arial"/>
                <w:color w:val="000000" w:themeColor="text1"/>
                <w:sz w:val="20"/>
              </w:rPr>
            </w:pPr>
          </w:p>
        </w:tc>
      </w:tr>
      <w:tr w:rsidR="001720D3" w:rsidRPr="00C4031B" w14:paraId="7D0463A9" w14:textId="77777777" w:rsidTr="00405E2F">
        <w:tc>
          <w:tcPr>
            <w:tcW w:w="6421" w:type="dxa"/>
            <w:gridSpan w:val="2"/>
            <w:tcBorders>
              <w:top w:val="nil"/>
              <w:bottom w:val="nil"/>
              <w:right w:val="nil"/>
            </w:tcBorders>
          </w:tcPr>
          <w:p w14:paraId="2CA2DFB2" w14:textId="77777777" w:rsidR="001720D3" w:rsidRPr="00C4031B" w:rsidRDefault="001720D3" w:rsidP="00DE6061">
            <w:pPr>
              <w:spacing w:before="60" w:after="60"/>
              <w:rPr>
                <w:rFonts w:ascii="Arial" w:hAnsi="Arial" w:cs="Arial"/>
                <w:sz w:val="20"/>
              </w:rPr>
            </w:pPr>
            <w:r>
              <w:rPr>
                <w:rFonts w:ascii="Arial" w:hAnsi="Arial" w:cs="Arial"/>
                <w:sz w:val="20"/>
              </w:rPr>
              <w:t>Loan security d</w:t>
            </w:r>
            <w:r w:rsidRPr="00C4031B">
              <w:rPr>
                <w:rFonts w:ascii="Arial" w:hAnsi="Arial" w:cs="Arial"/>
                <w:sz w:val="20"/>
              </w:rPr>
              <w:t xml:space="preserve">uty in relation to any </w:t>
            </w:r>
            <w:r w:rsidRPr="00C4031B">
              <w:rPr>
                <w:rFonts w:ascii="Arial" w:hAnsi="Arial" w:cs="Arial"/>
                <w:i/>
                <w:sz w:val="20"/>
              </w:rPr>
              <w:t>security</w:t>
            </w:r>
            <w:r w:rsidRPr="00C4031B">
              <w:rPr>
                <w:rFonts w:ascii="Arial" w:hAnsi="Arial" w:cs="Arial"/>
                <w:sz w:val="20"/>
              </w:rPr>
              <w:t xml:space="preserve"> given</w:t>
            </w:r>
          </w:p>
        </w:tc>
        <w:tc>
          <w:tcPr>
            <w:tcW w:w="4215" w:type="dxa"/>
            <w:gridSpan w:val="3"/>
            <w:tcBorders>
              <w:top w:val="nil"/>
              <w:left w:val="single" w:sz="4" w:space="0" w:color="auto"/>
              <w:bottom w:val="nil"/>
            </w:tcBorders>
          </w:tcPr>
          <w:p w14:paraId="7F6C68FB" w14:textId="41DFE8D3" w:rsidR="001720D3" w:rsidRPr="00C4031B" w:rsidRDefault="001720D3">
            <w:pPr>
              <w:spacing w:before="60" w:after="60"/>
              <w:rPr>
                <w:rFonts w:ascii="Arial" w:hAnsi="Arial" w:cs="Arial"/>
                <w:sz w:val="20"/>
              </w:rPr>
            </w:pPr>
            <w:r w:rsidRPr="00C4031B">
              <w:rPr>
                <w:rFonts w:ascii="Arial" w:hAnsi="Arial" w:cs="Arial"/>
                <w:sz w:val="20"/>
              </w:rPr>
              <w:t>$</w:t>
            </w:r>
            <w:r w:rsidR="003D0D51" w:rsidRPr="003D0D51">
              <w:rPr>
                <w:rFonts w:ascii="Arial" w:hAnsi="Arial" w:cs="Arial"/>
                <w:sz w:val="20"/>
                <w:highlight w:val="yellow"/>
              </w:rPr>
              <w:t>X</w:t>
            </w:r>
            <w:r w:rsidRPr="00C4031B">
              <w:rPr>
                <w:rFonts w:ascii="Arial" w:hAnsi="Arial" w:cs="Arial"/>
                <w:sz w:val="20"/>
              </w:rPr>
              <w:t>X</w:t>
            </w:r>
            <w:r>
              <w:rPr>
                <w:rFonts w:ascii="Arial" w:hAnsi="Arial" w:cs="Arial"/>
                <w:sz w:val="20"/>
              </w:rPr>
              <w:t xml:space="preserve">  [</w:t>
            </w:r>
            <w:r w:rsidRPr="00057401">
              <w:rPr>
                <w:rFonts w:ascii="Arial" w:hAnsi="Arial" w:cs="Arial"/>
                <w:sz w:val="20"/>
                <w:highlight w:val="yellow"/>
              </w:rPr>
              <w:t>only add if applicable</w:t>
            </w:r>
            <w:r>
              <w:rPr>
                <w:rFonts w:ascii="Arial" w:hAnsi="Arial" w:cs="Arial"/>
                <w:sz w:val="20"/>
              </w:rPr>
              <w:t>]</w:t>
            </w:r>
          </w:p>
        </w:tc>
      </w:tr>
      <w:tr w:rsidR="4A774AA0" w14:paraId="387EB71B" w14:textId="77777777" w:rsidTr="00405E2F">
        <w:trPr>
          <w:trHeight w:val="300"/>
        </w:trPr>
        <w:tc>
          <w:tcPr>
            <w:tcW w:w="6421" w:type="dxa"/>
            <w:gridSpan w:val="2"/>
            <w:tcBorders>
              <w:top w:val="nil"/>
              <w:bottom w:val="nil"/>
              <w:right w:val="nil"/>
            </w:tcBorders>
          </w:tcPr>
          <w:p w14:paraId="22907233" w14:textId="52254B14" w:rsidR="6C606B7C" w:rsidRDefault="6C606B7C" w:rsidP="4A774AA0">
            <w:pPr>
              <w:rPr>
                <w:rFonts w:ascii="Arial" w:hAnsi="Arial" w:cs="Arial"/>
                <w:sz w:val="20"/>
              </w:rPr>
            </w:pPr>
            <w:r w:rsidRPr="4A774AA0">
              <w:rPr>
                <w:rFonts w:ascii="Arial" w:hAnsi="Arial" w:cs="Arial"/>
                <w:sz w:val="20"/>
              </w:rPr>
              <w:t>&lt;&lt;er_&gt;&gt;</w:t>
            </w:r>
          </w:p>
        </w:tc>
        <w:tc>
          <w:tcPr>
            <w:tcW w:w="4215" w:type="dxa"/>
            <w:gridSpan w:val="3"/>
            <w:tcBorders>
              <w:top w:val="nil"/>
              <w:left w:val="single" w:sz="4" w:space="0" w:color="auto"/>
              <w:bottom w:val="nil"/>
            </w:tcBorders>
          </w:tcPr>
          <w:p w14:paraId="429CA455" w14:textId="75DA672A" w:rsidR="4A774AA0" w:rsidRDefault="4A774AA0" w:rsidP="4A774AA0">
            <w:pPr>
              <w:rPr>
                <w:rFonts w:ascii="Arial" w:hAnsi="Arial" w:cs="Arial"/>
                <w:sz w:val="20"/>
              </w:rPr>
            </w:pPr>
          </w:p>
        </w:tc>
      </w:tr>
      <w:tr w:rsidR="001720D3" w:rsidRPr="00C4031B" w14:paraId="1F3939BE" w14:textId="77777777" w:rsidTr="00405E2F">
        <w:tc>
          <w:tcPr>
            <w:tcW w:w="6421" w:type="dxa"/>
            <w:gridSpan w:val="2"/>
            <w:tcBorders>
              <w:top w:val="nil"/>
              <w:left w:val="single" w:sz="4" w:space="0" w:color="auto"/>
              <w:bottom w:val="nil"/>
              <w:right w:val="single" w:sz="4" w:space="0" w:color="auto"/>
            </w:tcBorders>
          </w:tcPr>
          <w:p w14:paraId="2C703B9D" w14:textId="77777777" w:rsidR="001720D3" w:rsidRPr="00C4031B" w:rsidRDefault="001720D3" w:rsidP="00017CB6">
            <w:pPr>
              <w:spacing w:before="60" w:after="60"/>
              <w:rPr>
                <w:rFonts w:ascii="Arial" w:hAnsi="Arial" w:cs="Arial"/>
                <w:sz w:val="20"/>
              </w:rPr>
            </w:pPr>
            <w:r w:rsidRPr="00C4031B">
              <w:rPr>
                <w:rFonts w:ascii="Arial" w:hAnsi="Arial" w:cs="Arial"/>
                <w:sz w:val="20"/>
                <w:u w:val="single"/>
              </w:rPr>
              <w:t>Other fees and charges</w:t>
            </w:r>
            <w:r w:rsidRPr="00C4031B">
              <w:rPr>
                <w:rFonts w:ascii="Arial" w:hAnsi="Arial" w:cs="Arial"/>
                <w:sz w:val="20"/>
              </w:rPr>
              <w:t xml:space="preserve"> </w:t>
            </w:r>
          </w:p>
        </w:tc>
        <w:tc>
          <w:tcPr>
            <w:tcW w:w="4215" w:type="dxa"/>
            <w:gridSpan w:val="3"/>
            <w:tcBorders>
              <w:top w:val="nil"/>
              <w:left w:val="single" w:sz="4" w:space="0" w:color="auto"/>
              <w:bottom w:val="nil"/>
              <w:right w:val="single" w:sz="4" w:space="0" w:color="auto"/>
            </w:tcBorders>
          </w:tcPr>
          <w:p w14:paraId="68ABBB31" w14:textId="77777777" w:rsidR="001720D3" w:rsidRPr="00C4031B" w:rsidRDefault="001720D3" w:rsidP="00171421">
            <w:pPr>
              <w:spacing w:before="60" w:after="60"/>
              <w:rPr>
                <w:rFonts w:ascii="Arial" w:hAnsi="Arial" w:cs="Arial"/>
                <w:sz w:val="20"/>
              </w:rPr>
            </w:pPr>
          </w:p>
        </w:tc>
      </w:tr>
      <w:tr w:rsidR="001720D3" w:rsidRPr="00C4031B" w14:paraId="7BD3F2BA" w14:textId="77777777" w:rsidTr="00405E2F">
        <w:tc>
          <w:tcPr>
            <w:tcW w:w="6421" w:type="dxa"/>
            <w:gridSpan w:val="2"/>
            <w:tcBorders>
              <w:top w:val="nil"/>
              <w:bottom w:val="nil"/>
              <w:right w:val="nil"/>
            </w:tcBorders>
          </w:tcPr>
          <w:p w14:paraId="7168F9EC" w14:textId="77777777" w:rsidR="001720D3" w:rsidRPr="00C4031B" w:rsidRDefault="006E0104" w:rsidP="00940C09">
            <w:pPr>
              <w:spacing w:before="60" w:after="60"/>
              <w:rPr>
                <w:rFonts w:ascii="Arial" w:hAnsi="Arial" w:cs="Arial"/>
                <w:sz w:val="20"/>
              </w:rPr>
            </w:pPr>
            <w:r>
              <w:rPr>
                <w:rFonts w:ascii="Arial" w:hAnsi="Arial" w:cs="Arial"/>
                <w:sz w:val="20"/>
              </w:rPr>
              <w:t xml:space="preserve">Legal </w:t>
            </w:r>
            <w:r w:rsidR="00080F1D">
              <w:rPr>
                <w:rFonts w:ascii="Arial" w:hAnsi="Arial" w:cs="Arial"/>
                <w:sz w:val="20"/>
              </w:rPr>
              <w:t>d</w:t>
            </w:r>
            <w:r w:rsidR="001720D3" w:rsidRPr="00C4031B">
              <w:rPr>
                <w:rFonts w:ascii="Arial" w:hAnsi="Arial" w:cs="Arial"/>
                <w:sz w:val="20"/>
              </w:rPr>
              <w:t>ocument preparation costs and out of pocket expenses</w:t>
            </w:r>
            <w:r w:rsidR="00A60017" w:rsidRPr="00A60017">
              <w:rPr>
                <w:rFonts w:ascii="Arial" w:hAnsi="Arial" w:cs="Arial"/>
                <w:sz w:val="20"/>
              </w:rPr>
              <w:t xml:space="preserve"> including land title office fees</w:t>
            </w:r>
          </w:p>
        </w:tc>
        <w:tc>
          <w:tcPr>
            <w:tcW w:w="4215" w:type="dxa"/>
            <w:gridSpan w:val="3"/>
            <w:tcBorders>
              <w:top w:val="nil"/>
              <w:left w:val="single" w:sz="4" w:space="0" w:color="auto"/>
              <w:bottom w:val="nil"/>
            </w:tcBorders>
          </w:tcPr>
          <w:p w14:paraId="4EE7C20D" w14:textId="10802A98" w:rsidR="001720D3" w:rsidRPr="00C4031B" w:rsidRDefault="006E0104" w:rsidP="4A774AA0">
            <w:pPr>
              <w:spacing w:before="60" w:after="60"/>
              <w:rPr>
                <w:rFonts w:ascii="Arial" w:hAnsi="Arial" w:cs="Arial"/>
                <w:sz w:val="20"/>
              </w:rPr>
            </w:pPr>
            <w:r w:rsidRPr="4A774AA0">
              <w:rPr>
                <w:rFonts w:ascii="Arial" w:hAnsi="Arial" w:cs="Arial"/>
                <w:sz w:val="20"/>
              </w:rPr>
              <w:t>Unascertainable. At cost, including GST</w:t>
            </w:r>
          </w:p>
          <w:p w14:paraId="6348D303" w14:textId="4778AAB8" w:rsidR="001720D3" w:rsidRPr="00C4031B" w:rsidRDefault="001720D3" w:rsidP="4A774AA0">
            <w:pPr>
              <w:spacing w:before="60" w:after="60"/>
              <w:rPr>
                <w:rFonts w:ascii="Arial" w:hAnsi="Arial" w:cs="Arial"/>
                <w:sz w:val="20"/>
              </w:rPr>
            </w:pPr>
          </w:p>
        </w:tc>
      </w:tr>
      <w:tr w:rsidR="001720D3" w:rsidRPr="00C4031B" w14:paraId="584DABBF" w14:textId="77777777" w:rsidTr="00405E2F">
        <w:tc>
          <w:tcPr>
            <w:tcW w:w="6421" w:type="dxa"/>
            <w:gridSpan w:val="2"/>
            <w:tcBorders>
              <w:top w:val="nil"/>
              <w:bottom w:val="nil"/>
              <w:right w:val="nil"/>
            </w:tcBorders>
          </w:tcPr>
          <w:p w14:paraId="45BF3AC3" w14:textId="46E021C6" w:rsidR="00E1665E" w:rsidRPr="00C4031B"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&lt;&lt;cs_{LMI_Fee != null}&gt;&gt;</w:t>
            </w:r>
          </w:p>
          <w:p w14:paraId="0B7167F6" w14:textId="6A10BE8F" w:rsidR="00E1665E" w:rsidRPr="00C4031B"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Lenders’ mortgage insurance premium</w:t>
            </w:r>
          </w:p>
          <w:p w14:paraId="0D13C535" w14:textId="12851FC9" w:rsidR="00E1665E" w:rsidRPr="00C4031B"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&lt;&lt;es_&gt;&gt;</w:t>
            </w:r>
          </w:p>
        </w:tc>
        <w:tc>
          <w:tcPr>
            <w:tcW w:w="4215" w:type="dxa"/>
            <w:gridSpan w:val="3"/>
            <w:tcBorders>
              <w:top w:val="nil"/>
              <w:left w:val="single" w:sz="4" w:space="0" w:color="auto"/>
              <w:bottom w:val="nil"/>
            </w:tcBorders>
          </w:tcPr>
          <w:p w14:paraId="086DDAD8" w14:textId="48838F7D" w:rsidR="00A60017"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&lt;&lt;cs_{LMI_Fee != null}&gt;&gt;</w:t>
            </w:r>
          </w:p>
          <w:p w14:paraId="4C473EDC" w14:textId="6A618420" w:rsidR="00A60017"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&lt;&lt;$Total={$Total + LMI_Fee}&gt;&gt;</w:t>
            </w:r>
          </w:p>
          <w:p w14:paraId="07424266" w14:textId="71F4292F" w:rsidR="00A60017"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w:t>
            </w:r>
            <w:r w:rsidR="002C0D29">
              <w:rPr>
                <w:rFonts w:ascii="Arial" w:eastAsia="Arial" w:hAnsi="Arial" w:cs="Arial"/>
                <w:color w:val="000000" w:themeColor="text1"/>
                <w:sz w:val="20"/>
              </w:rPr>
              <w:t>{numFormat(</w:t>
            </w:r>
            <w:r w:rsidRPr="4A774AA0">
              <w:rPr>
                <w:rFonts w:ascii="Arial" w:eastAsia="Arial" w:hAnsi="Arial" w:cs="Arial"/>
                <w:color w:val="000000" w:themeColor="text1"/>
                <w:sz w:val="20"/>
              </w:rPr>
              <w:t>LMI_Fee</w:t>
            </w:r>
            <w:r w:rsidR="002C0D29">
              <w:rPr>
                <w:rFonts w:ascii="Arial" w:eastAsia="Arial" w:hAnsi="Arial" w:cs="Arial"/>
                <w:color w:val="000000" w:themeColor="text1"/>
                <w:sz w:val="20"/>
              </w:rPr>
              <w:t xml:space="preserve">, </w:t>
            </w:r>
            <w:r w:rsidR="002C0D29" w:rsidRPr="0070732B">
              <w:rPr>
                <w:rFonts w:ascii="Arial" w:hAnsi="Arial" w:cs="Arial"/>
                <w:b/>
                <w:bCs/>
                <w:noProof/>
                <w:sz w:val="18"/>
                <w:szCs w:val="18"/>
              </w:rPr>
              <w:t>'#,##0.00'</w:t>
            </w:r>
            <w:r w:rsidR="002C0D29">
              <w:rPr>
                <w:rFonts w:ascii="Arial" w:hAnsi="Arial" w:cs="Arial"/>
                <w:b/>
                <w:bCs/>
                <w:noProof/>
                <w:sz w:val="18"/>
                <w:szCs w:val="18"/>
              </w:rPr>
              <w:t>)}</w:t>
            </w:r>
            <w:r w:rsidRPr="4A774AA0">
              <w:rPr>
                <w:rFonts w:ascii="Arial" w:eastAsia="Arial" w:hAnsi="Arial" w:cs="Arial"/>
                <w:color w:val="000000" w:themeColor="text1"/>
                <w:sz w:val="20"/>
              </w:rPr>
              <w:t>&gt;&gt;</w:t>
            </w:r>
          </w:p>
          <w:p w14:paraId="4A812AA4" w14:textId="4693D21C" w:rsidR="00A60017" w:rsidRDefault="178A98E9" w:rsidP="4A774AA0">
            <w:pPr>
              <w:spacing w:before="60" w:after="60"/>
              <w:rPr>
                <w:rFonts w:ascii="Arial" w:eastAsia="Arial" w:hAnsi="Arial" w:cs="Arial"/>
                <w:color w:val="000000" w:themeColor="text1"/>
                <w:sz w:val="20"/>
              </w:rPr>
            </w:pPr>
            <w:r w:rsidRPr="4A774AA0">
              <w:rPr>
                <w:rFonts w:ascii="Arial" w:eastAsia="Arial" w:hAnsi="Arial" w:cs="Arial"/>
                <w:color w:val="000000" w:themeColor="text1"/>
                <w:sz w:val="20"/>
              </w:rPr>
              <w:t>&lt;&lt;es_&gt;&gt;</w:t>
            </w:r>
          </w:p>
        </w:tc>
      </w:tr>
      <w:tr w:rsidR="001720D3" w:rsidRPr="00C4031B" w14:paraId="3852E6C1" w14:textId="77777777" w:rsidTr="008B33A8">
        <w:tc>
          <w:tcPr>
            <w:tcW w:w="6525" w:type="dxa"/>
            <w:gridSpan w:val="3"/>
            <w:tcBorders>
              <w:top w:val="single" w:sz="4" w:space="0" w:color="auto"/>
              <w:bottom w:val="single" w:sz="4" w:space="0" w:color="auto"/>
              <w:right w:val="nil"/>
            </w:tcBorders>
          </w:tcPr>
          <w:p w14:paraId="36C293E1" w14:textId="77777777" w:rsidR="001720D3" w:rsidRPr="00C4031B" w:rsidRDefault="00B05E2A" w:rsidP="00DC5902">
            <w:pPr>
              <w:spacing w:before="60" w:after="60"/>
              <w:rPr>
                <w:rFonts w:ascii="Arial" w:hAnsi="Arial" w:cs="Arial"/>
                <w:b/>
                <w:sz w:val="20"/>
              </w:rPr>
            </w:pPr>
            <w:r w:rsidRPr="00C4031B">
              <w:rPr>
                <w:rFonts w:ascii="Arial" w:hAnsi="Arial" w:cs="Arial"/>
                <w:b/>
                <w:sz w:val="20"/>
              </w:rPr>
              <w:t xml:space="preserve">Total fees and charges which are definitely payable (excluding contingent and unascertainable amounts)  </w:t>
            </w:r>
          </w:p>
        </w:tc>
        <w:tc>
          <w:tcPr>
            <w:tcW w:w="4111" w:type="dxa"/>
            <w:gridSpan w:val="2"/>
            <w:tcBorders>
              <w:top w:val="single" w:sz="4" w:space="0" w:color="auto"/>
              <w:left w:val="single" w:sz="4" w:space="0" w:color="auto"/>
              <w:bottom w:val="single" w:sz="4" w:space="0" w:color="auto"/>
            </w:tcBorders>
          </w:tcPr>
          <w:p w14:paraId="61B0023E" w14:textId="6CA9A5B6" w:rsidR="001720D3" w:rsidRPr="00DE6061" w:rsidRDefault="001720D3" w:rsidP="4A774AA0">
            <w:pPr>
              <w:spacing w:before="60" w:after="60"/>
              <w:rPr>
                <w:rFonts w:ascii="Arial" w:hAnsi="Arial" w:cs="Arial"/>
                <w:b/>
                <w:bCs/>
                <w:sz w:val="20"/>
              </w:rPr>
            </w:pPr>
            <w:r w:rsidRPr="4A774AA0">
              <w:rPr>
                <w:rFonts w:ascii="Arial" w:hAnsi="Arial" w:cs="Arial"/>
                <w:b/>
                <w:bCs/>
                <w:sz w:val="20"/>
              </w:rPr>
              <w:t>$</w:t>
            </w:r>
            <w:r w:rsidR="74613C31" w:rsidRPr="4A774AA0">
              <w:rPr>
                <w:rFonts w:ascii="Arial" w:hAnsi="Arial" w:cs="Arial"/>
                <w:b/>
                <w:bCs/>
                <w:sz w:val="20"/>
              </w:rPr>
              <w:t>&lt;&lt;</w:t>
            </w:r>
            <w:r w:rsidR="00D15E93">
              <w:rPr>
                <w:rFonts w:ascii="Arial" w:hAnsi="Arial" w:cs="Arial"/>
                <w:b/>
                <w:bCs/>
                <w:sz w:val="20"/>
              </w:rPr>
              <w:t>{numFormat(</w:t>
            </w:r>
            <w:r w:rsidR="74613C31" w:rsidRPr="4A774AA0">
              <w:rPr>
                <w:rFonts w:ascii="Arial" w:hAnsi="Arial" w:cs="Arial"/>
                <w:b/>
                <w:bCs/>
                <w:sz w:val="20"/>
              </w:rPr>
              <w:t>$Total</w:t>
            </w:r>
            <w:r w:rsidR="00D15E93">
              <w:rPr>
                <w:rFonts w:ascii="Arial" w:hAnsi="Arial" w:cs="Arial"/>
                <w:b/>
                <w:bCs/>
                <w:sz w:val="20"/>
              </w:rPr>
              <w:t xml:space="preserve">, </w:t>
            </w:r>
            <w:r w:rsidR="00D15E93" w:rsidRPr="0070732B">
              <w:rPr>
                <w:rFonts w:ascii="Arial" w:hAnsi="Arial" w:cs="Arial"/>
                <w:b/>
                <w:bCs/>
                <w:noProof/>
                <w:sz w:val="18"/>
                <w:szCs w:val="18"/>
              </w:rPr>
              <w:t>'#,##0.00'</w:t>
            </w:r>
            <w:r w:rsidR="00D15E93">
              <w:rPr>
                <w:rFonts w:ascii="Arial" w:hAnsi="Arial" w:cs="Arial"/>
                <w:b/>
                <w:bCs/>
                <w:noProof/>
                <w:sz w:val="18"/>
                <w:szCs w:val="18"/>
              </w:rPr>
              <w:t>)}</w:t>
            </w:r>
            <w:r w:rsidR="74613C31" w:rsidRPr="4A774AA0">
              <w:rPr>
                <w:rFonts w:ascii="Arial" w:hAnsi="Arial" w:cs="Arial"/>
                <w:b/>
                <w:bCs/>
                <w:sz w:val="20"/>
              </w:rPr>
              <w:t>&gt;&gt;</w:t>
            </w:r>
          </w:p>
        </w:tc>
      </w:tr>
      <w:tr w:rsidR="00CC340C" w:rsidRPr="00C4031B" w14:paraId="344120A6" w14:textId="77777777" w:rsidTr="00405E2F">
        <w:tc>
          <w:tcPr>
            <w:tcW w:w="10636" w:type="dxa"/>
            <w:gridSpan w:val="5"/>
            <w:tcBorders>
              <w:top w:val="single" w:sz="4" w:space="0" w:color="auto"/>
              <w:bottom w:val="single" w:sz="4" w:space="0" w:color="auto"/>
            </w:tcBorders>
            <w:shd w:val="clear" w:color="auto" w:fill="C6D9F1" w:themeFill="text2" w:themeFillTint="33"/>
          </w:tcPr>
          <w:p w14:paraId="5F6B58F9" w14:textId="77777777" w:rsidR="00CC340C" w:rsidRPr="00C4031B" w:rsidRDefault="00CC340C" w:rsidP="00DC5902">
            <w:pPr>
              <w:keepNext/>
              <w:spacing w:before="60" w:after="60"/>
              <w:rPr>
                <w:rFonts w:ascii="Arial" w:hAnsi="Arial" w:cs="Arial"/>
                <w:sz w:val="20"/>
              </w:rPr>
            </w:pPr>
            <w:r w:rsidRPr="00C4031B">
              <w:rPr>
                <w:rFonts w:ascii="Arial" w:hAnsi="Arial" w:cs="Arial"/>
                <w:sz w:val="20"/>
              </w:rPr>
              <w:t xml:space="preserve">The following fees and charges </w:t>
            </w:r>
            <w:r w:rsidRPr="00C4031B">
              <w:rPr>
                <w:rFonts w:ascii="Arial" w:hAnsi="Arial" w:cs="Arial"/>
                <w:b/>
                <w:sz w:val="20"/>
              </w:rPr>
              <w:t>may be payable</w:t>
            </w:r>
            <w:r w:rsidRPr="00C4031B">
              <w:rPr>
                <w:rFonts w:ascii="Arial" w:hAnsi="Arial" w:cs="Arial"/>
                <w:sz w:val="20"/>
              </w:rPr>
              <w:t xml:space="preserve"> by you </w:t>
            </w:r>
            <w:r w:rsidRPr="00C4031B">
              <w:rPr>
                <w:rFonts w:ascii="Arial" w:hAnsi="Arial" w:cs="Arial"/>
                <w:b/>
                <w:sz w:val="20"/>
              </w:rPr>
              <w:t>after</w:t>
            </w:r>
            <w:r w:rsidRPr="00C4031B">
              <w:rPr>
                <w:rFonts w:ascii="Arial" w:hAnsi="Arial" w:cs="Arial"/>
                <w:sz w:val="20"/>
              </w:rPr>
              <w:t xml:space="preserve"> the </w:t>
            </w:r>
            <w:r w:rsidRPr="00BC5BB8">
              <w:rPr>
                <w:rFonts w:ascii="Arial" w:hAnsi="Arial" w:cs="Arial"/>
                <w:i/>
                <w:sz w:val="20"/>
              </w:rPr>
              <w:t>settlement date</w:t>
            </w:r>
          </w:p>
        </w:tc>
      </w:tr>
      <w:tr w:rsidR="00CC340C" w:rsidRPr="00C4031B" w14:paraId="0BF17CF4" w14:textId="77777777" w:rsidTr="00405E2F">
        <w:tc>
          <w:tcPr>
            <w:tcW w:w="10636" w:type="dxa"/>
            <w:gridSpan w:val="5"/>
            <w:tcBorders>
              <w:top w:val="single" w:sz="4" w:space="0" w:color="auto"/>
              <w:bottom w:val="single" w:sz="4" w:space="0" w:color="auto"/>
            </w:tcBorders>
            <w:shd w:val="clear" w:color="auto" w:fill="auto"/>
          </w:tcPr>
          <w:p w14:paraId="418E5220" w14:textId="77777777" w:rsidR="00CC340C" w:rsidRPr="00B25FAB" w:rsidRDefault="00CC340C" w:rsidP="00DC5902">
            <w:pPr>
              <w:keepNext/>
              <w:spacing w:before="60" w:after="60"/>
              <w:rPr>
                <w:rFonts w:ascii="Arial" w:hAnsi="Arial" w:cs="Arial"/>
                <w:sz w:val="20"/>
              </w:rPr>
            </w:pPr>
            <w:r w:rsidRPr="00B25FAB">
              <w:rPr>
                <w:rFonts w:ascii="Arial" w:hAnsi="Arial" w:cs="Arial"/>
                <w:sz w:val="20"/>
              </w:rPr>
              <w:t>These fees and charges are payable when the service is provided, the relevant event occurs or the expense incurred unless otherwise specified.  The fees may be pa</w:t>
            </w:r>
            <w:r w:rsidR="00C312F3" w:rsidRPr="00B25FAB">
              <w:rPr>
                <w:rFonts w:ascii="Arial" w:hAnsi="Arial" w:cs="Arial"/>
                <w:sz w:val="20"/>
              </w:rPr>
              <w:t>yable to us or to a third party</w:t>
            </w:r>
            <w:r w:rsidR="00BC5BB8">
              <w:rPr>
                <w:rFonts w:ascii="Arial" w:hAnsi="Arial" w:cs="Arial"/>
                <w:sz w:val="20"/>
              </w:rPr>
              <w:t xml:space="preserve"> </w:t>
            </w:r>
            <w:r w:rsidR="00BC5BB8" w:rsidRPr="00BC5BB8">
              <w:rPr>
                <w:rFonts w:ascii="Arial" w:hAnsi="Arial" w:cs="Arial"/>
                <w:sz w:val="20"/>
              </w:rPr>
              <w:t>(unless otherwise stated all fees are non-refundable)</w:t>
            </w:r>
          </w:p>
        </w:tc>
      </w:tr>
      <w:tr w:rsidR="00CC340C" w:rsidRPr="00C4031B" w14:paraId="75B6C56B" w14:textId="77777777" w:rsidTr="008B33A8">
        <w:tc>
          <w:tcPr>
            <w:tcW w:w="6525" w:type="dxa"/>
            <w:gridSpan w:val="3"/>
            <w:tcBorders>
              <w:top w:val="single" w:sz="4" w:space="0" w:color="auto"/>
              <w:bottom w:val="nil"/>
              <w:right w:val="nil"/>
            </w:tcBorders>
          </w:tcPr>
          <w:p w14:paraId="4A5362A0" w14:textId="77777777" w:rsidR="00CC340C" w:rsidRPr="00C4031B" w:rsidRDefault="00CC340C" w:rsidP="00DC5902">
            <w:pPr>
              <w:keepNext/>
              <w:spacing w:before="60" w:after="60"/>
              <w:rPr>
                <w:rFonts w:ascii="Arial" w:hAnsi="Arial" w:cs="Arial"/>
                <w:sz w:val="20"/>
                <w:u w:val="single"/>
              </w:rPr>
            </w:pPr>
            <w:r w:rsidRPr="00C4031B">
              <w:rPr>
                <w:rFonts w:ascii="Arial" w:hAnsi="Arial" w:cs="Arial"/>
                <w:sz w:val="20"/>
                <w:u w:val="single"/>
              </w:rPr>
              <w:t>Standard fees</w:t>
            </w:r>
          </w:p>
        </w:tc>
        <w:tc>
          <w:tcPr>
            <w:tcW w:w="4111" w:type="dxa"/>
            <w:gridSpan w:val="2"/>
            <w:tcBorders>
              <w:top w:val="single" w:sz="4" w:space="0" w:color="auto"/>
              <w:left w:val="single" w:sz="4" w:space="0" w:color="auto"/>
              <w:bottom w:val="nil"/>
            </w:tcBorders>
          </w:tcPr>
          <w:p w14:paraId="7BFB60A0" w14:textId="77777777" w:rsidR="00CC340C" w:rsidRPr="00C4031B" w:rsidRDefault="00CC340C" w:rsidP="00DC5902">
            <w:pPr>
              <w:keepNext/>
              <w:spacing w:before="60" w:after="60"/>
              <w:rPr>
                <w:rFonts w:ascii="Arial" w:hAnsi="Arial" w:cs="Arial"/>
                <w:sz w:val="20"/>
              </w:rPr>
            </w:pPr>
          </w:p>
        </w:tc>
      </w:tr>
      <w:tr w:rsidR="00CC340C" w:rsidRPr="00C4031B" w14:paraId="55F2EB16" w14:textId="77777777" w:rsidTr="008B33A8">
        <w:tc>
          <w:tcPr>
            <w:tcW w:w="1065" w:type="dxa"/>
            <w:tcBorders>
              <w:top w:val="nil"/>
              <w:bottom w:val="nil"/>
              <w:right w:val="nil"/>
            </w:tcBorders>
          </w:tcPr>
          <w:p w14:paraId="7FC09E44"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1B849569" w14:textId="77777777" w:rsidR="00CC340C" w:rsidRPr="00C4031B" w:rsidRDefault="00CC340C" w:rsidP="00DC5902">
            <w:pPr>
              <w:keepNext/>
              <w:spacing w:before="60" w:after="60"/>
              <w:rPr>
                <w:rFonts w:ascii="Arial" w:hAnsi="Arial" w:cs="Arial"/>
                <w:sz w:val="20"/>
              </w:rPr>
            </w:pPr>
            <w:r w:rsidRPr="00C4031B">
              <w:rPr>
                <w:rFonts w:ascii="Arial" w:hAnsi="Arial" w:cs="Arial"/>
                <w:sz w:val="20"/>
              </w:rPr>
              <w:t>If you request additional copies of statements</w:t>
            </w:r>
            <w:r w:rsidR="006755FA">
              <w:rPr>
                <w:rFonts w:ascii="Arial" w:hAnsi="Arial" w:cs="Arial"/>
                <w:sz w:val="20"/>
              </w:rPr>
              <w:t xml:space="preserve"> (In paper or electronic form)</w:t>
            </w:r>
          </w:p>
        </w:tc>
        <w:tc>
          <w:tcPr>
            <w:tcW w:w="4111" w:type="dxa"/>
            <w:gridSpan w:val="2"/>
            <w:tcBorders>
              <w:top w:val="nil"/>
              <w:left w:val="single" w:sz="4" w:space="0" w:color="auto"/>
              <w:bottom w:val="nil"/>
            </w:tcBorders>
          </w:tcPr>
          <w:p w14:paraId="4864969D" w14:textId="33039D40" w:rsidR="00CC340C" w:rsidRPr="00C4031B" w:rsidRDefault="00CC340C" w:rsidP="00DC5902">
            <w:pPr>
              <w:keepNext/>
              <w:spacing w:before="60" w:after="60"/>
              <w:rPr>
                <w:rFonts w:ascii="Arial" w:hAnsi="Arial" w:cs="Arial"/>
                <w:sz w:val="20"/>
              </w:rPr>
            </w:pPr>
            <w:r w:rsidRPr="00C4031B">
              <w:rPr>
                <w:rFonts w:ascii="Arial" w:hAnsi="Arial" w:cs="Arial"/>
                <w:sz w:val="20"/>
              </w:rPr>
              <w:t>$</w:t>
            </w:r>
            <w:r w:rsidR="00AE0007">
              <w:rPr>
                <w:rFonts w:ascii="Arial" w:hAnsi="Arial" w:cs="Arial"/>
                <w:sz w:val="20"/>
              </w:rPr>
              <w:t>2.50</w:t>
            </w:r>
            <w:r w:rsidRPr="00C4031B">
              <w:rPr>
                <w:rFonts w:ascii="Arial" w:hAnsi="Arial" w:cs="Arial"/>
                <w:sz w:val="20"/>
              </w:rPr>
              <w:t xml:space="preserve"> per statement</w:t>
            </w:r>
          </w:p>
        </w:tc>
      </w:tr>
      <w:tr w:rsidR="00CC340C" w:rsidRPr="00C4031B" w14:paraId="07B184B9" w14:textId="77777777" w:rsidTr="008B33A8">
        <w:tc>
          <w:tcPr>
            <w:tcW w:w="1065" w:type="dxa"/>
            <w:tcBorders>
              <w:top w:val="nil"/>
              <w:bottom w:val="nil"/>
              <w:right w:val="nil"/>
            </w:tcBorders>
          </w:tcPr>
          <w:p w14:paraId="633193F7"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000656EE" w14:textId="77777777" w:rsidR="00CC340C" w:rsidRPr="00C4031B" w:rsidRDefault="00CC340C" w:rsidP="00372D5C">
            <w:pPr>
              <w:spacing w:before="60" w:after="60"/>
              <w:rPr>
                <w:rFonts w:ascii="Arial" w:hAnsi="Arial" w:cs="Arial"/>
                <w:sz w:val="20"/>
              </w:rPr>
            </w:pPr>
            <w:r w:rsidRPr="00C4031B">
              <w:rPr>
                <w:rFonts w:ascii="Arial" w:hAnsi="Arial" w:cs="Arial"/>
                <w:sz w:val="20"/>
              </w:rPr>
              <w:t xml:space="preserve">If you request additional copies of this loan agreement, any title deed or security or </w:t>
            </w:r>
            <w:r w:rsidR="00DE6061">
              <w:rPr>
                <w:rFonts w:ascii="Arial" w:hAnsi="Arial" w:cs="Arial"/>
                <w:sz w:val="20"/>
              </w:rPr>
              <w:t>request us to sign any document</w:t>
            </w:r>
            <w:r w:rsidRPr="00C4031B">
              <w:rPr>
                <w:rFonts w:ascii="Arial" w:hAnsi="Arial" w:cs="Arial"/>
                <w:sz w:val="20"/>
              </w:rPr>
              <w:t xml:space="preserve"> </w:t>
            </w:r>
          </w:p>
        </w:tc>
        <w:tc>
          <w:tcPr>
            <w:tcW w:w="4111" w:type="dxa"/>
            <w:gridSpan w:val="2"/>
            <w:tcBorders>
              <w:top w:val="nil"/>
              <w:left w:val="single" w:sz="4" w:space="0" w:color="auto"/>
              <w:bottom w:val="nil"/>
            </w:tcBorders>
          </w:tcPr>
          <w:p w14:paraId="0E41A708" w14:textId="421C5DDA" w:rsidR="00CC340C" w:rsidRPr="00C4031B" w:rsidRDefault="00CC340C" w:rsidP="006634F9">
            <w:pPr>
              <w:spacing w:before="60" w:after="60"/>
              <w:rPr>
                <w:rFonts w:ascii="Arial" w:hAnsi="Arial" w:cs="Arial"/>
                <w:sz w:val="20"/>
              </w:rPr>
            </w:pPr>
            <w:r w:rsidRPr="00C4031B">
              <w:rPr>
                <w:rFonts w:ascii="Arial" w:hAnsi="Arial" w:cs="Arial"/>
                <w:sz w:val="20"/>
              </w:rPr>
              <w:t>$</w:t>
            </w:r>
            <w:r w:rsidR="00AE0007">
              <w:rPr>
                <w:rFonts w:ascii="Arial" w:hAnsi="Arial" w:cs="Arial"/>
                <w:sz w:val="20"/>
              </w:rPr>
              <w:t>250.00</w:t>
            </w:r>
            <w:r w:rsidRPr="00C4031B">
              <w:rPr>
                <w:rFonts w:ascii="Arial" w:hAnsi="Arial" w:cs="Arial"/>
                <w:sz w:val="20"/>
              </w:rPr>
              <w:t xml:space="preserve"> per copy</w:t>
            </w:r>
          </w:p>
        </w:tc>
      </w:tr>
      <w:tr w:rsidR="4A774AA0" w14:paraId="12BD75C0" w14:textId="77777777" w:rsidTr="008B33A8">
        <w:trPr>
          <w:trHeight w:val="300"/>
        </w:trPr>
        <w:tc>
          <w:tcPr>
            <w:tcW w:w="1065" w:type="dxa"/>
            <w:tcBorders>
              <w:top w:val="nil"/>
              <w:bottom w:val="nil"/>
              <w:right w:val="nil"/>
            </w:tcBorders>
          </w:tcPr>
          <w:p w14:paraId="050C12DE" w14:textId="4B652CC0" w:rsidR="4A774AA0" w:rsidRDefault="4A774AA0" w:rsidP="4A774AA0">
            <w:pPr>
              <w:ind w:left="720"/>
              <w:rPr>
                <w:rFonts w:ascii="Arial" w:hAnsi="Arial" w:cs="Arial"/>
                <w:sz w:val="20"/>
              </w:rPr>
            </w:pPr>
          </w:p>
        </w:tc>
        <w:tc>
          <w:tcPr>
            <w:tcW w:w="5460" w:type="dxa"/>
            <w:gridSpan w:val="2"/>
            <w:tcBorders>
              <w:top w:val="nil"/>
              <w:left w:val="nil"/>
              <w:bottom w:val="nil"/>
              <w:right w:val="nil"/>
            </w:tcBorders>
          </w:tcPr>
          <w:p w14:paraId="304EF58A" w14:textId="2167595C" w:rsidR="42CFFBF9" w:rsidRDefault="42CFFBF9" w:rsidP="4A774AA0">
            <w:pPr>
              <w:rPr>
                <w:rFonts w:ascii="Arial" w:hAnsi="Arial" w:cs="Arial"/>
                <w:sz w:val="20"/>
              </w:rPr>
            </w:pPr>
            <w:r w:rsidRPr="4A774AA0">
              <w:rPr>
                <w:rFonts w:ascii="Arial" w:hAnsi="Arial" w:cs="Arial"/>
                <w:sz w:val="20"/>
              </w:rPr>
              <w:t>&lt;&lt;cr_{annual_facility_fee != null}&gt;&gt;</w:t>
            </w:r>
          </w:p>
        </w:tc>
        <w:tc>
          <w:tcPr>
            <w:tcW w:w="4111" w:type="dxa"/>
            <w:gridSpan w:val="2"/>
            <w:tcBorders>
              <w:top w:val="nil"/>
              <w:left w:val="single" w:sz="4" w:space="0" w:color="auto"/>
              <w:bottom w:val="nil"/>
            </w:tcBorders>
          </w:tcPr>
          <w:p w14:paraId="6E5B1282" w14:textId="1E3EA354" w:rsidR="4A774AA0" w:rsidRDefault="4A774AA0" w:rsidP="4A774AA0">
            <w:pPr>
              <w:rPr>
                <w:rFonts w:ascii="Arial" w:hAnsi="Arial" w:cs="Arial"/>
                <w:sz w:val="20"/>
              </w:rPr>
            </w:pPr>
          </w:p>
        </w:tc>
      </w:tr>
      <w:tr w:rsidR="00CC340C" w:rsidRPr="00C4031B" w14:paraId="7FEFA154" w14:textId="77777777" w:rsidTr="008B33A8">
        <w:trPr>
          <w:trHeight w:val="300"/>
        </w:trPr>
        <w:tc>
          <w:tcPr>
            <w:tcW w:w="1065" w:type="dxa"/>
            <w:tcBorders>
              <w:top w:val="nil"/>
              <w:bottom w:val="nil"/>
              <w:right w:val="nil"/>
            </w:tcBorders>
          </w:tcPr>
          <w:p w14:paraId="403D71C9"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104305BB" w14:textId="77777777" w:rsidR="00044EF5" w:rsidRPr="00C4031B" w:rsidRDefault="00865AED" w:rsidP="00372D5C">
            <w:pPr>
              <w:spacing w:before="60" w:after="60"/>
              <w:rPr>
                <w:rFonts w:ascii="Arial" w:hAnsi="Arial" w:cs="Arial"/>
                <w:sz w:val="20"/>
              </w:rPr>
            </w:pPr>
            <w:r>
              <w:rPr>
                <w:rFonts w:ascii="Arial" w:hAnsi="Arial" w:cs="Arial"/>
                <w:sz w:val="20"/>
              </w:rPr>
              <w:t>A</w:t>
            </w:r>
            <w:r w:rsidR="00CC340C" w:rsidRPr="00C4031B">
              <w:rPr>
                <w:rFonts w:ascii="Arial" w:hAnsi="Arial" w:cs="Arial"/>
                <w:sz w:val="20"/>
              </w:rPr>
              <w:t>nnual fee</w:t>
            </w:r>
            <w:r w:rsidR="00266CC8">
              <w:rPr>
                <w:rFonts w:ascii="Arial" w:hAnsi="Arial" w:cs="Arial"/>
                <w:sz w:val="20"/>
              </w:rPr>
              <w:t xml:space="preserve"> </w:t>
            </w:r>
            <w:r w:rsidR="00266CC8" w:rsidRPr="00C4031B">
              <w:rPr>
                <w:rFonts w:ascii="Arial" w:hAnsi="Arial" w:cs="Arial"/>
                <w:sz w:val="20"/>
              </w:rPr>
              <w:t xml:space="preserve">(this fee is payable on each anniversary of the </w:t>
            </w:r>
            <w:r w:rsidR="00266CC8" w:rsidRPr="00C4031B">
              <w:rPr>
                <w:rFonts w:ascii="Arial" w:hAnsi="Arial" w:cs="Arial"/>
                <w:i/>
                <w:sz w:val="20"/>
              </w:rPr>
              <w:t>settlement date</w:t>
            </w:r>
            <w:r w:rsidR="00266CC8" w:rsidRPr="00C4031B">
              <w:rPr>
                <w:rFonts w:ascii="Arial" w:hAnsi="Arial" w:cs="Arial"/>
                <w:sz w:val="20"/>
              </w:rPr>
              <w:t>)</w:t>
            </w:r>
          </w:p>
        </w:tc>
        <w:tc>
          <w:tcPr>
            <w:tcW w:w="4111" w:type="dxa"/>
            <w:gridSpan w:val="2"/>
            <w:tcBorders>
              <w:top w:val="nil"/>
              <w:left w:val="single" w:sz="4" w:space="0" w:color="auto"/>
              <w:bottom w:val="nil"/>
            </w:tcBorders>
          </w:tcPr>
          <w:p w14:paraId="763F92CC" w14:textId="4FE557B9" w:rsidR="00CC340C" w:rsidRPr="00C4031B" w:rsidRDefault="00CC340C" w:rsidP="00865AED">
            <w:pPr>
              <w:spacing w:before="60" w:after="60"/>
              <w:rPr>
                <w:rFonts w:ascii="Arial" w:hAnsi="Arial" w:cs="Arial"/>
                <w:sz w:val="20"/>
              </w:rPr>
            </w:pPr>
            <w:r w:rsidRPr="00C4031B">
              <w:rPr>
                <w:rFonts w:ascii="Arial" w:hAnsi="Arial" w:cs="Arial"/>
                <w:sz w:val="20"/>
              </w:rPr>
              <w:t>$</w:t>
            </w:r>
            <w:r w:rsidR="00C02198">
              <w:rPr>
                <w:rFonts w:ascii="Arial" w:hAnsi="Arial" w:cs="Arial"/>
                <w:sz w:val="20"/>
              </w:rPr>
              <w:t>395.00</w:t>
            </w:r>
            <w:r w:rsidRPr="00C4031B">
              <w:rPr>
                <w:rFonts w:ascii="Arial" w:hAnsi="Arial" w:cs="Arial"/>
                <w:sz w:val="20"/>
              </w:rPr>
              <w:t xml:space="preserve"> per </w:t>
            </w:r>
            <w:r w:rsidR="00865AED">
              <w:rPr>
                <w:rFonts w:ascii="Arial" w:hAnsi="Arial" w:cs="Arial"/>
                <w:sz w:val="20"/>
              </w:rPr>
              <w:t>annum [</w:t>
            </w:r>
            <w:r w:rsidR="00865AED" w:rsidRPr="00057401">
              <w:rPr>
                <w:rFonts w:ascii="Arial" w:hAnsi="Arial" w:cs="Arial"/>
                <w:sz w:val="20"/>
                <w:highlight w:val="yellow"/>
              </w:rPr>
              <w:t>only add if applicable</w:t>
            </w:r>
            <w:r w:rsidR="00865AED">
              <w:rPr>
                <w:rFonts w:ascii="Arial" w:hAnsi="Arial" w:cs="Arial"/>
                <w:sz w:val="20"/>
              </w:rPr>
              <w:t>]</w:t>
            </w:r>
          </w:p>
        </w:tc>
      </w:tr>
      <w:tr w:rsidR="4A774AA0" w14:paraId="138EFB3C" w14:textId="77777777" w:rsidTr="008B33A8">
        <w:trPr>
          <w:trHeight w:val="300"/>
        </w:trPr>
        <w:tc>
          <w:tcPr>
            <w:tcW w:w="1065" w:type="dxa"/>
            <w:tcBorders>
              <w:top w:val="nil"/>
              <w:bottom w:val="nil"/>
              <w:right w:val="nil"/>
            </w:tcBorders>
          </w:tcPr>
          <w:p w14:paraId="521DD025" w14:textId="0A039BF5" w:rsidR="4A774AA0" w:rsidRDefault="4A774AA0" w:rsidP="4A774AA0">
            <w:pPr>
              <w:ind w:left="720"/>
              <w:rPr>
                <w:rFonts w:ascii="Arial" w:hAnsi="Arial" w:cs="Arial"/>
                <w:sz w:val="20"/>
              </w:rPr>
            </w:pPr>
          </w:p>
        </w:tc>
        <w:tc>
          <w:tcPr>
            <w:tcW w:w="5460" w:type="dxa"/>
            <w:gridSpan w:val="2"/>
            <w:tcBorders>
              <w:top w:val="nil"/>
              <w:left w:val="nil"/>
              <w:bottom w:val="nil"/>
              <w:right w:val="nil"/>
            </w:tcBorders>
          </w:tcPr>
          <w:p w14:paraId="22457C3F" w14:textId="438D4E7A" w:rsidR="221352B8" w:rsidRDefault="221352B8" w:rsidP="4A774AA0">
            <w:pPr>
              <w:rPr>
                <w:rFonts w:ascii="Arial" w:hAnsi="Arial" w:cs="Arial"/>
                <w:sz w:val="20"/>
              </w:rPr>
            </w:pPr>
            <w:r w:rsidRPr="4A774AA0">
              <w:rPr>
                <w:rFonts w:ascii="Arial" w:hAnsi="Arial" w:cs="Arial"/>
                <w:sz w:val="20"/>
              </w:rPr>
              <w:t>&lt;&lt;er_&gt;&gt;</w:t>
            </w:r>
          </w:p>
        </w:tc>
        <w:tc>
          <w:tcPr>
            <w:tcW w:w="4111" w:type="dxa"/>
            <w:gridSpan w:val="2"/>
            <w:tcBorders>
              <w:top w:val="nil"/>
              <w:left w:val="single" w:sz="4" w:space="0" w:color="auto"/>
              <w:bottom w:val="nil"/>
            </w:tcBorders>
          </w:tcPr>
          <w:p w14:paraId="5B318A61" w14:textId="4F924152" w:rsidR="4A774AA0" w:rsidRDefault="4A774AA0" w:rsidP="4A774AA0">
            <w:pPr>
              <w:rPr>
                <w:rFonts w:ascii="Arial" w:hAnsi="Arial" w:cs="Arial"/>
                <w:sz w:val="20"/>
              </w:rPr>
            </w:pPr>
          </w:p>
        </w:tc>
      </w:tr>
      <w:tr w:rsidR="4A774AA0" w14:paraId="1D6A8BAE" w14:textId="77777777" w:rsidTr="008B33A8">
        <w:trPr>
          <w:trHeight w:val="300"/>
        </w:trPr>
        <w:tc>
          <w:tcPr>
            <w:tcW w:w="1065" w:type="dxa"/>
            <w:tcBorders>
              <w:top w:val="nil"/>
              <w:bottom w:val="nil"/>
              <w:right w:val="nil"/>
            </w:tcBorders>
          </w:tcPr>
          <w:p w14:paraId="146B9DEA" w14:textId="17ADDE3E" w:rsidR="4A774AA0" w:rsidRDefault="4A774AA0" w:rsidP="4A774AA0">
            <w:pPr>
              <w:rPr>
                <w:rFonts w:ascii="Arial" w:hAnsi="Arial" w:cs="Arial"/>
                <w:sz w:val="20"/>
              </w:rPr>
            </w:pPr>
          </w:p>
        </w:tc>
        <w:tc>
          <w:tcPr>
            <w:tcW w:w="5460" w:type="dxa"/>
            <w:gridSpan w:val="2"/>
            <w:tcBorders>
              <w:top w:val="nil"/>
              <w:left w:val="nil"/>
              <w:bottom w:val="nil"/>
              <w:right w:val="nil"/>
            </w:tcBorders>
          </w:tcPr>
          <w:p w14:paraId="343636DD" w14:textId="7958707C" w:rsidR="221352B8" w:rsidRDefault="221352B8" w:rsidP="4A774AA0">
            <w:pPr>
              <w:rPr>
                <w:rFonts w:ascii="Arial" w:hAnsi="Arial" w:cs="Arial"/>
                <w:sz w:val="20"/>
              </w:rPr>
            </w:pPr>
            <w:r w:rsidRPr="4A774AA0">
              <w:rPr>
                <w:rFonts w:ascii="Arial" w:hAnsi="Arial" w:cs="Arial"/>
                <w:sz w:val="20"/>
              </w:rPr>
              <w:t>&lt;&lt;cr_{monthly_facility_fee != null}&gt;&gt;</w:t>
            </w:r>
          </w:p>
        </w:tc>
        <w:tc>
          <w:tcPr>
            <w:tcW w:w="4111" w:type="dxa"/>
            <w:gridSpan w:val="2"/>
            <w:tcBorders>
              <w:top w:val="nil"/>
              <w:left w:val="single" w:sz="4" w:space="0" w:color="auto"/>
              <w:bottom w:val="nil"/>
            </w:tcBorders>
          </w:tcPr>
          <w:p w14:paraId="5F1ADA01" w14:textId="316FEA8B" w:rsidR="4A774AA0" w:rsidRDefault="4A774AA0" w:rsidP="4A774AA0">
            <w:pPr>
              <w:rPr>
                <w:rFonts w:ascii="Arial" w:hAnsi="Arial" w:cs="Arial"/>
                <w:sz w:val="20"/>
              </w:rPr>
            </w:pPr>
          </w:p>
        </w:tc>
      </w:tr>
      <w:tr w:rsidR="00044EF5" w:rsidRPr="00C4031B" w14:paraId="5DCE8407" w14:textId="77777777" w:rsidTr="008B33A8">
        <w:tc>
          <w:tcPr>
            <w:tcW w:w="1065" w:type="dxa"/>
            <w:tcBorders>
              <w:top w:val="nil"/>
              <w:bottom w:val="nil"/>
              <w:right w:val="nil"/>
            </w:tcBorders>
          </w:tcPr>
          <w:p w14:paraId="270D1239" w14:textId="77777777" w:rsidR="00044EF5" w:rsidRPr="00C4031B" w:rsidDel="009741F8" w:rsidRDefault="00044EF5"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3B80CE2D" w14:textId="77777777" w:rsidR="00044EF5" w:rsidRDefault="00044EF5" w:rsidP="00372D5C">
            <w:pPr>
              <w:spacing w:before="60" w:after="60"/>
              <w:rPr>
                <w:rFonts w:ascii="Arial" w:hAnsi="Arial" w:cs="Arial"/>
                <w:sz w:val="20"/>
              </w:rPr>
            </w:pPr>
            <w:r>
              <w:rPr>
                <w:rFonts w:ascii="Arial" w:hAnsi="Arial" w:cs="Arial"/>
                <w:sz w:val="20"/>
              </w:rPr>
              <w:t>Monthly fee (this fee is payable on the first business day of each month)</w:t>
            </w:r>
          </w:p>
        </w:tc>
        <w:tc>
          <w:tcPr>
            <w:tcW w:w="4111" w:type="dxa"/>
            <w:gridSpan w:val="2"/>
            <w:tcBorders>
              <w:top w:val="nil"/>
              <w:left w:val="single" w:sz="4" w:space="0" w:color="auto"/>
              <w:bottom w:val="nil"/>
            </w:tcBorders>
          </w:tcPr>
          <w:p w14:paraId="57727A66" w14:textId="77777777" w:rsidR="00044EF5" w:rsidRPr="00C4031B" w:rsidRDefault="00044EF5" w:rsidP="00044EF5">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 xml:space="preserve"> per </w:t>
            </w:r>
            <w:r>
              <w:rPr>
                <w:rFonts w:ascii="Arial" w:hAnsi="Arial" w:cs="Arial"/>
                <w:sz w:val="20"/>
              </w:rPr>
              <w:t>month [</w:t>
            </w:r>
            <w:r w:rsidRPr="00057401">
              <w:rPr>
                <w:rFonts w:ascii="Arial" w:hAnsi="Arial" w:cs="Arial"/>
                <w:sz w:val="20"/>
                <w:highlight w:val="yellow"/>
              </w:rPr>
              <w:t>only add if applicable</w:t>
            </w:r>
            <w:r>
              <w:rPr>
                <w:rFonts w:ascii="Arial" w:hAnsi="Arial" w:cs="Arial"/>
                <w:sz w:val="20"/>
              </w:rPr>
              <w:t>]</w:t>
            </w:r>
          </w:p>
        </w:tc>
      </w:tr>
      <w:tr w:rsidR="4A774AA0" w14:paraId="5C0C9A24" w14:textId="77777777" w:rsidTr="008B33A8">
        <w:trPr>
          <w:trHeight w:val="300"/>
        </w:trPr>
        <w:tc>
          <w:tcPr>
            <w:tcW w:w="1065" w:type="dxa"/>
            <w:tcBorders>
              <w:top w:val="nil"/>
              <w:bottom w:val="nil"/>
              <w:right w:val="nil"/>
            </w:tcBorders>
          </w:tcPr>
          <w:p w14:paraId="0A5ED70B" w14:textId="2845EECA" w:rsidR="4A774AA0" w:rsidRDefault="4A774AA0" w:rsidP="4A774AA0">
            <w:pPr>
              <w:ind w:left="720"/>
              <w:rPr>
                <w:rFonts w:ascii="Arial" w:hAnsi="Arial" w:cs="Arial"/>
                <w:sz w:val="20"/>
              </w:rPr>
            </w:pPr>
          </w:p>
        </w:tc>
        <w:tc>
          <w:tcPr>
            <w:tcW w:w="5460" w:type="dxa"/>
            <w:gridSpan w:val="2"/>
            <w:tcBorders>
              <w:top w:val="nil"/>
              <w:left w:val="nil"/>
              <w:bottom w:val="nil"/>
              <w:right w:val="nil"/>
            </w:tcBorders>
          </w:tcPr>
          <w:p w14:paraId="3D520210" w14:textId="47D0F59F" w:rsidR="561D29B8" w:rsidRDefault="561D29B8" w:rsidP="4A774AA0">
            <w:pPr>
              <w:rPr>
                <w:rFonts w:ascii="Arial" w:hAnsi="Arial" w:cs="Arial"/>
                <w:sz w:val="20"/>
              </w:rPr>
            </w:pPr>
            <w:r w:rsidRPr="4A774AA0">
              <w:rPr>
                <w:rFonts w:ascii="Arial" w:hAnsi="Arial" w:cs="Arial"/>
                <w:sz w:val="20"/>
              </w:rPr>
              <w:t>&lt;&lt;er_&gt;&gt;</w:t>
            </w:r>
          </w:p>
        </w:tc>
        <w:tc>
          <w:tcPr>
            <w:tcW w:w="4111" w:type="dxa"/>
            <w:gridSpan w:val="2"/>
            <w:tcBorders>
              <w:top w:val="nil"/>
              <w:left w:val="single" w:sz="4" w:space="0" w:color="auto"/>
              <w:bottom w:val="nil"/>
            </w:tcBorders>
          </w:tcPr>
          <w:p w14:paraId="5A380DBC" w14:textId="26BBCEF2" w:rsidR="4A774AA0" w:rsidRDefault="4A774AA0" w:rsidP="4A774AA0">
            <w:pPr>
              <w:rPr>
                <w:rFonts w:ascii="Arial" w:hAnsi="Arial" w:cs="Arial"/>
                <w:sz w:val="20"/>
              </w:rPr>
            </w:pPr>
          </w:p>
        </w:tc>
      </w:tr>
      <w:tr w:rsidR="00CC340C" w:rsidRPr="00C4031B" w14:paraId="257EB509" w14:textId="77777777" w:rsidTr="008B33A8">
        <w:tc>
          <w:tcPr>
            <w:tcW w:w="6525" w:type="dxa"/>
            <w:gridSpan w:val="3"/>
            <w:tcBorders>
              <w:top w:val="nil"/>
              <w:bottom w:val="nil"/>
              <w:right w:val="nil"/>
            </w:tcBorders>
          </w:tcPr>
          <w:p w14:paraId="56ABECBD" w14:textId="77777777" w:rsidR="00CC340C" w:rsidRPr="00C4031B" w:rsidRDefault="00CC340C" w:rsidP="00E80D8C">
            <w:pPr>
              <w:spacing w:before="60" w:after="60"/>
              <w:rPr>
                <w:rFonts w:ascii="Arial" w:hAnsi="Arial" w:cs="Arial"/>
                <w:sz w:val="20"/>
                <w:u w:val="single"/>
              </w:rPr>
            </w:pPr>
            <w:r w:rsidRPr="00C4031B">
              <w:rPr>
                <w:rFonts w:ascii="Arial" w:hAnsi="Arial" w:cs="Arial"/>
                <w:sz w:val="20"/>
                <w:u w:val="single"/>
              </w:rPr>
              <w:t>Variation fees</w:t>
            </w:r>
          </w:p>
        </w:tc>
        <w:tc>
          <w:tcPr>
            <w:tcW w:w="4111" w:type="dxa"/>
            <w:gridSpan w:val="2"/>
            <w:tcBorders>
              <w:top w:val="nil"/>
              <w:left w:val="single" w:sz="4" w:space="0" w:color="auto"/>
              <w:bottom w:val="nil"/>
            </w:tcBorders>
          </w:tcPr>
          <w:p w14:paraId="1CA5F397" w14:textId="77777777" w:rsidR="00CC340C" w:rsidRPr="00C4031B" w:rsidRDefault="00CC340C" w:rsidP="00E80D8C">
            <w:pPr>
              <w:spacing w:before="60" w:after="60"/>
              <w:rPr>
                <w:rFonts w:ascii="Arial" w:hAnsi="Arial" w:cs="Arial"/>
                <w:sz w:val="20"/>
              </w:rPr>
            </w:pPr>
          </w:p>
        </w:tc>
      </w:tr>
      <w:tr w:rsidR="00CC340C" w:rsidRPr="00C4031B" w14:paraId="1BD0E1A9" w14:textId="77777777" w:rsidTr="008B33A8">
        <w:tc>
          <w:tcPr>
            <w:tcW w:w="1065" w:type="dxa"/>
            <w:tcBorders>
              <w:top w:val="nil"/>
              <w:bottom w:val="nil"/>
              <w:right w:val="nil"/>
            </w:tcBorders>
          </w:tcPr>
          <w:p w14:paraId="08F3D132"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0CAD241D" w14:textId="77777777" w:rsidR="00CC340C" w:rsidRPr="00C4031B" w:rsidRDefault="00CC340C" w:rsidP="00644719">
            <w:pPr>
              <w:spacing w:before="60" w:after="60"/>
              <w:rPr>
                <w:rFonts w:ascii="Arial" w:hAnsi="Arial" w:cs="Arial"/>
                <w:sz w:val="20"/>
              </w:rPr>
            </w:pPr>
            <w:r w:rsidRPr="00C4031B">
              <w:rPr>
                <w:rFonts w:ascii="Arial" w:hAnsi="Arial" w:cs="Arial"/>
                <w:sz w:val="20"/>
              </w:rPr>
              <w:t xml:space="preserve">Loan </w:t>
            </w:r>
            <w:r w:rsidR="005402F5">
              <w:rPr>
                <w:rFonts w:ascii="Arial" w:hAnsi="Arial" w:cs="Arial"/>
                <w:sz w:val="20"/>
              </w:rPr>
              <w:t xml:space="preserve">variation fee payable each time you request (and we agree to your request) to split, switch, convert a loan account or sub-account, decrease your total amount of credit permanently or make a change to your loan account.  </w:t>
            </w:r>
          </w:p>
        </w:tc>
        <w:tc>
          <w:tcPr>
            <w:tcW w:w="4111" w:type="dxa"/>
            <w:gridSpan w:val="2"/>
            <w:tcBorders>
              <w:top w:val="nil"/>
              <w:left w:val="single" w:sz="4" w:space="0" w:color="auto"/>
              <w:bottom w:val="nil"/>
            </w:tcBorders>
          </w:tcPr>
          <w:p w14:paraId="694F21CF" w14:textId="231991B6" w:rsidR="00CC340C" w:rsidRPr="00C4031B" w:rsidRDefault="00CC340C" w:rsidP="005402F5">
            <w:pPr>
              <w:spacing w:before="60" w:after="60"/>
              <w:rPr>
                <w:rFonts w:ascii="Arial" w:hAnsi="Arial" w:cs="Arial"/>
                <w:sz w:val="20"/>
              </w:rPr>
            </w:pPr>
            <w:r w:rsidRPr="00C4031B">
              <w:rPr>
                <w:rFonts w:ascii="Arial" w:hAnsi="Arial" w:cs="Arial"/>
                <w:sz w:val="20"/>
              </w:rPr>
              <w:t>$</w:t>
            </w:r>
            <w:r w:rsidR="00AE0007">
              <w:rPr>
                <w:rFonts w:ascii="Arial" w:hAnsi="Arial" w:cs="Arial"/>
                <w:sz w:val="20"/>
              </w:rPr>
              <w:t>250.00</w:t>
            </w:r>
            <w:r w:rsidRPr="00C4031B">
              <w:rPr>
                <w:rFonts w:ascii="Arial" w:hAnsi="Arial" w:cs="Arial"/>
                <w:sz w:val="20"/>
              </w:rPr>
              <w:t xml:space="preserve"> per </w:t>
            </w:r>
            <w:r w:rsidR="005402F5">
              <w:rPr>
                <w:rFonts w:ascii="Arial" w:hAnsi="Arial" w:cs="Arial"/>
                <w:sz w:val="20"/>
              </w:rPr>
              <w:t>variation</w:t>
            </w:r>
          </w:p>
        </w:tc>
      </w:tr>
      <w:tr w:rsidR="00CC340C" w:rsidRPr="00C4031B" w14:paraId="45BF1189" w14:textId="77777777" w:rsidTr="008B33A8">
        <w:tc>
          <w:tcPr>
            <w:tcW w:w="1065" w:type="dxa"/>
            <w:tcBorders>
              <w:top w:val="nil"/>
              <w:bottom w:val="nil"/>
              <w:right w:val="nil"/>
            </w:tcBorders>
          </w:tcPr>
          <w:p w14:paraId="376DD39B"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0B5BB887" w14:textId="77777777" w:rsidR="00CC340C" w:rsidRPr="00C4031B" w:rsidRDefault="005402F5" w:rsidP="00C2497A">
            <w:pPr>
              <w:spacing w:before="60" w:after="60"/>
              <w:rPr>
                <w:rFonts w:ascii="Arial" w:hAnsi="Arial" w:cs="Arial"/>
                <w:sz w:val="20"/>
              </w:rPr>
            </w:pPr>
            <w:r>
              <w:rPr>
                <w:rFonts w:ascii="Arial" w:hAnsi="Arial" w:cs="Arial"/>
                <w:sz w:val="20"/>
              </w:rPr>
              <w:t xml:space="preserve">Loan facility variation fee.  Payable each time you request (and we agree to your request) to materially change the loan facility, for example, a principal increase, a security </w:t>
            </w:r>
            <w:r w:rsidR="00C2497A">
              <w:rPr>
                <w:rFonts w:ascii="Arial" w:hAnsi="Arial" w:cs="Arial"/>
                <w:sz w:val="20"/>
              </w:rPr>
              <w:t xml:space="preserve">substitution </w:t>
            </w:r>
            <w:r>
              <w:rPr>
                <w:rFonts w:ascii="Arial" w:hAnsi="Arial" w:cs="Arial"/>
                <w:sz w:val="20"/>
              </w:rPr>
              <w:t>or similar</w:t>
            </w:r>
            <w:r w:rsidR="00052459">
              <w:rPr>
                <w:rFonts w:ascii="Arial" w:hAnsi="Arial" w:cs="Arial"/>
                <w:sz w:val="20"/>
              </w:rPr>
              <w:t>.</w:t>
            </w:r>
          </w:p>
        </w:tc>
        <w:tc>
          <w:tcPr>
            <w:tcW w:w="4111" w:type="dxa"/>
            <w:gridSpan w:val="2"/>
            <w:tcBorders>
              <w:top w:val="nil"/>
              <w:left w:val="single" w:sz="4" w:space="0" w:color="auto"/>
              <w:bottom w:val="nil"/>
            </w:tcBorders>
          </w:tcPr>
          <w:p w14:paraId="58C2D700" w14:textId="3EB69792" w:rsidR="00CC340C" w:rsidRPr="00C4031B" w:rsidRDefault="00CC340C" w:rsidP="003B4A13">
            <w:pPr>
              <w:spacing w:before="60" w:after="60"/>
              <w:rPr>
                <w:rFonts w:ascii="Arial" w:hAnsi="Arial" w:cs="Arial"/>
                <w:sz w:val="20"/>
              </w:rPr>
            </w:pPr>
            <w:r w:rsidRPr="00C4031B">
              <w:rPr>
                <w:rFonts w:ascii="Arial" w:hAnsi="Arial" w:cs="Arial"/>
                <w:sz w:val="20"/>
              </w:rPr>
              <w:t>$</w:t>
            </w:r>
            <w:r w:rsidR="00AE0007">
              <w:rPr>
                <w:rFonts w:ascii="Arial" w:hAnsi="Arial" w:cs="Arial"/>
                <w:sz w:val="20"/>
              </w:rPr>
              <w:t>400.00</w:t>
            </w:r>
            <w:r w:rsidRPr="00C4031B">
              <w:rPr>
                <w:rFonts w:ascii="Arial" w:hAnsi="Arial" w:cs="Arial"/>
                <w:sz w:val="20"/>
              </w:rPr>
              <w:t xml:space="preserve"> per </w:t>
            </w:r>
            <w:r w:rsidR="003B4A13">
              <w:rPr>
                <w:rFonts w:ascii="Arial" w:hAnsi="Arial" w:cs="Arial"/>
                <w:sz w:val="20"/>
              </w:rPr>
              <w:t>variation plus legal costs and out of pocket expenses the amount of which are unascertainable</w:t>
            </w:r>
          </w:p>
        </w:tc>
      </w:tr>
      <w:tr w:rsidR="00CC340C" w:rsidRPr="00C4031B" w14:paraId="3290F976" w14:textId="77777777" w:rsidTr="008B33A8">
        <w:tc>
          <w:tcPr>
            <w:tcW w:w="6525" w:type="dxa"/>
            <w:gridSpan w:val="3"/>
            <w:tcBorders>
              <w:top w:val="nil"/>
              <w:bottom w:val="nil"/>
              <w:right w:val="nil"/>
            </w:tcBorders>
          </w:tcPr>
          <w:p w14:paraId="4E109C3F" w14:textId="77777777" w:rsidR="00CC340C" w:rsidRPr="00C4031B" w:rsidRDefault="00CC340C" w:rsidP="00E80D8C">
            <w:pPr>
              <w:spacing w:before="60" w:after="60"/>
              <w:rPr>
                <w:rFonts w:ascii="Arial" w:hAnsi="Arial" w:cs="Arial"/>
                <w:sz w:val="20"/>
                <w:u w:val="single"/>
              </w:rPr>
            </w:pPr>
            <w:r w:rsidRPr="00C4031B">
              <w:rPr>
                <w:rFonts w:ascii="Arial" w:hAnsi="Arial" w:cs="Arial"/>
                <w:sz w:val="20"/>
                <w:u w:val="single"/>
              </w:rPr>
              <w:t>Other fees and charges</w:t>
            </w:r>
          </w:p>
        </w:tc>
        <w:tc>
          <w:tcPr>
            <w:tcW w:w="4111" w:type="dxa"/>
            <w:gridSpan w:val="2"/>
            <w:tcBorders>
              <w:top w:val="nil"/>
              <w:left w:val="single" w:sz="4" w:space="0" w:color="auto"/>
              <w:bottom w:val="nil"/>
            </w:tcBorders>
          </w:tcPr>
          <w:p w14:paraId="6E46F0CE" w14:textId="77777777" w:rsidR="00CC340C" w:rsidRPr="00C4031B" w:rsidRDefault="00CC340C" w:rsidP="00E80D8C">
            <w:pPr>
              <w:spacing w:before="60" w:after="60"/>
              <w:rPr>
                <w:rFonts w:ascii="Arial" w:hAnsi="Arial" w:cs="Arial"/>
                <w:sz w:val="20"/>
              </w:rPr>
            </w:pPr>
          </w:p>
        </w:tc>
      </w:tr>
      <w:tr w:rsidR="00CC340C" w:rsidRPr="00C4031B" w14:paraId="0A6A2E0C" w14:textId="77777777" w:rsidTr="008B33A8">
        <w:tc>
          <w:tcPr>
            <w:tcW w:w="1065" w:type="dxa"/>
            <w:tcBorders>
              <w:top w:val="nil"/>
              <w:bottom w:val="nil"/>
              <w:right w:val="nil"/>
            </w:tcBorders>
          </w:tcPr>
          <w:p w14:paraId="67A37F3A"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0654C0F2" w14:textId="77777777" w:rsidR="00CC340C" w:rsidRPr="00C4031B" w:rsidRDefault="00CC340C" w:rsidP="000E0889">
            <w:pPr>
              <w:spacing w:before="60" w:after="60"/>
              <w:rPr>
                <w:rFonts w:ascii="Arial" w:hAnsi="Arial" w:cs="Arial"/>
                <w:sz w:val="20"/>
              </w:rPr>
            </w:pPr>
            <w:r w:rsidRPr="00C4031B">
              <w:rPr>
                <w:rFonts w:ascii="Arial" w:hAnsi="Arial" w:cs="Arial"/>
                <w:sz w:val="20"/>
              </w:rPr>
              <w:t>If we are request</w:t>
            </w:r>
            <w:r w:rsidR="000E0889">
              <w:rPr>
                <w:rFonts w:ascii="Arial" w:hAnsi="Arial" w:cs="Arial"/>
                <w:sz w:val="20"/>
              </w:rPr>
              <w:t>ed to consent to a matter,</w:t>
            </w:r>
            <w:r w:rsidRPr="00C4031B">
              <w:rPr>
                <w:rFonts w:ascii="Arial" w:hAnsi="Arial" w:cs="Arial"/>
                <w:sz w:val="20"/>
              </w:rPr>
              <w:t xml:space="preserve"> produce any title or any other document </w:t>
            </w:r>
            <w:r w:rsidR="000E0889">
              <w:rPr>
                <w:rFonts w:ascii="Arial" w:hAnsi="Arial" w:cs="Arial"/>
                <w:sz w:val="20"/>
              </w:rPr>
              <w:t>in relation to your loan</w:t>
            </w:r>
          </w:p>
        </w:tc>
        <w:tc>
          <w:tcPr>
            <w:tcW w:w="4111" w:type="dxa"/>
            <w:gridSpan w:val="2"/>
            <w:tcBorders>
              <w:top w:val="nil"/>
              <w:left w:val="single" w:sz="4" w:space="0" w:color="auto"/>
              <w:bottom w:val="nil"/>
            </w:tcBorders>
          </w:tcPr>
          <w:p w14:paraId="7C7AB477" w14:textId="31351499" w:rsidR="00CC340C" w:rsidRPr="00C4031B" w:rsidRDefault="00CC340C" w:rsidP="006634F9">
            <w:pPr>
              <w:spacing w:before="60" w:after="60"/>
              <w:rPr>
                <w:rFonts w:ascii="Arial" w:hAnsi="Arial" w:cs="Arial"/>
                <w:sz w:val="20"/>
              </w:rPr>
            </w:pPr>
            <w:r w:rsidRPr="00C4031B">
              <w:rPr>
                <w:rFonts w:ascii="Arial" w:hAnsi="Arial" w:cs="Arial"/>
                <w:sz w:val="20"/>
              </w:rPr>
              <w:t>$</w:t>
            </w:r>
            <w:r w:rsidR="00AE0007">
              <w:rPr>
                <w:rFonts w:ascii="Arial" w:hAnsi="Arial" w:cs="Arial"/>
                <w:sz w:val="20"/>
              </w:rPr>
              <w:t>500.00</w:t>
            </w:r>
            <w:r w:rsidRPr="00C4031B">
              <w:rPr>
                <w:rFonts w:ascii="Arial" w:hAnsi="Arial" w:cs="Arial"/>
                <w:sz w:val="20"/>
              </w:rPr>
              <w:t xml:space="preserve"> per request plus legal costs and out-of-pocket expenses the amount of which are unascertainable</w:t>
            </w:r>
          </w:p>
        </w:tc>
      </w:tr>
      <w:tr w:rsidR="00CC340C" w:rsidRPr="00C4031B" w14:paraId="3F554B82" w14:textId="77777777" w:rsidTr="008B33A8">
        <w:tc>
          <w:tcPr>
            <w:tcW w:w="1065" w:type="dxa"/>
            <w:tcBorders>
              <w:top w:val="nil"/>
              <w:bottom w:val="nil"/>
              <w:right w:val="nil"/>
            </w:tcBorders>
          </w:tcPr>
          <w:p w14:paraId="26753CBB"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7AA79883" w14:textId="77777777" w:rsidR="00CC340C" w:rsidRPr="00C4031B" w:rsidRDefault="00CC340C" w:rsidP="00372D5C">
            <w:pPr>
              <w:spacing w:before="60" w:after="60"/>
              <w:rPr>
                <w:rFonts w:ascii="Arial" w:hAnsi="Arial" w:cs="Arial"/>
                <w:sz w:val="20"/>
              </w:rPr>
            </w:pPr>
            <w:r w:rsidRPr="00C4031B">
              <w:rPr>
                <w:rFonts w:ascii="Arial" w:hAnsi="Arial" w:cs="Arial"/>
                <w:sz w:val="20"/>
              </w:rPr>
              <w:t>If the loan is not made on the agreed date through no fault of ours (that is, settlement is cancelled or postponed)</w:t>
            </w:r>
          </w:p>
        </w:tc>
        <w:tc>
          <w:tcPr>
            <w:tcW w:w="4111" w:type="dxa"/>
            <w:gridSpan w:val="2"/>
            <w:tcBorders>
              <w:top w:val="nil"/>
              <w:left w:val="single" w:sz="4" w:space="0" w:color="auto"/>
              <w:bottom w:val="nil"/>
            </w:tcBorders>
          </w:tcPr>
          <w:p w14:paraId="0A92DDD8" w14:textId="6B897131" w:rsidR="00CC340C" w:rsidRPr="00C4031B" w:rsidRDefault="00CC340C" w:rsidP="006634F9">
            <w:pPr>
              <w:spacing w:before="60" w:after="60"/>
              <w:rPr>
                <w:rFonts w:ascii="Arial" w:hAnsi="Arial" w:cs="Arial"/>
                <w:sz w:val="20"/>
              </w:rPr>
            </w:pPr>
            <w:r w:rsidRPr="00C4031B">
              <w:rPr>
                <w:rFonts w:ascii="Arial" w:hAnsi="Arial" w:cs="Arial"/>
                <w:sz w:val="20"/>
              </w:rPr>
              <w:t>$</w:t>
            </w:r>
            <w:r w:rsidR="00AE0007">
              <w:rPr>
                <w:rFonts w:ascii="Arial" w:hAnsi="Arial" w:cs="Arial"/>
                <w:sz w:val="20"/>
              </w:rPr>
              <w:t>150.00</w:t>
            </w:r>
            <w:r w:rsidRPr="00C4031B">
              <w:rPr>
                <w:rFonts w:ascii="Arial" w:hAnsi="Arial" w:cs="Arial"/>
                <w:sz w:val="20"/>
              </w:rPr>
              <w:t xml:space="preserve"> per cancelled or postponed </w:t>
            </w:r>
            <w:r w:rsidRPr="00C4031B">
              <w:rPr>
                <w:rFonts w:ascii="Arial" w:hAnsi="Arial" w:cs="Arial"/>
                <w:i/>
                <w:sz w:val="20"/>
              </w:rPr>
              <w:t>settlement date</w:t>
            </w:r>
          </w:p>
        </w:tc>
      </w:tr>
      <w:tr w:rsidR="00CC340C" w:rsidRPr="00C4031B" w14:paraId="5E6D9E67" w14:textId="77777777" w:rsidTr="008B33A8">
        <w:tc>
          <w:tcPr>
            <w:tcW w:w="1065" w:type="dxa"/>
            <w:tcBorders>
              <w:top w:val="nil"/>
              <w:bottom w:val="nil"/>
              <w:right w:val="nil"/>
            </w:tcBorders>
          </w:tcPr>
          <w:p w14:paraId="463EA23A"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6BE26967" w14:textId="77777777" w:rsidR="00CC340C" w:rsidRPr="00C4031B" w:rsidRDefault="00CC340C" w:rsidP="00372D5C">
            <w:pPr>
              <w:spacing w:before="60" w:after="60"/>
              <w:rPr>
                <w:rFonts w:ascii="Arial" w:hAnsi="Arial" w:cs="Arial"/>
                <w:sz w:val="20"/>
              </w:rPr>
            </w:pPr>
            <w:r w:rsidRPr="00C4031B">
              <w:rPr>
                <w:rFonts w:ascii="Arial" w:hAnsi="Arial" w:cs="Arial"/>
                <w:sz w:val="20"/>
              </w:rPr>
              <w:t xml:space="preserve">If we are required to obtain the consent of our mortgage insurer for any matter relating to this loan agreement or any </w:t>
            </w:r>
            <w:r w:rsidRPr="00C4031B">
              <w:rPr>
                <w:rFonts w:ascii="Arial" w:hAnsi="Arial" w:cs="Arial"/>
                <w:i/>
                <w:sz w:val="20"/>
              </w:rPr>
              <w:t>security</w:t>
            </w:r>
          </w:p>
        </w:tc>
        <w:tc>
          <w:tcPr>
            <w:tcW w:w="4111" w:type="dxa"/>
            <w:gridSpan w:val="2"/>
            <w:tcBorders>
              <w:top w:val="nil"/>
              <w:left w:val="single" w:sz="4" w:space="0" w:color="auto"/>
              <w:bottom w:val="nil"/>
            </w:tcBorders>
          </w:tcPr>
          <w:p w14:paraId="67F2888E" w14:textId="77777777" w:rsidR="00CC340C" w:rsidRPr="00C4031B" w:rsidRDefault="00CC340C">
            <w:pPr>
              <w:spacing w:before="60" w:after="60"/>
              <w:rPr>
                <w:rFonts w:ascii="Arial" w:hAnsi="Arial" w:cs="Arial"/>
                <w:sz w:val="20"/>
              </w:rPr>
            </w:pPr>
            <w:r w:rsidRPr="00C4031B">
              <w:rPr>
                <w:rFonts w:ascii="Arial" w:hAnsi="Arial" w:cs="Arial"/>
                <w:sz w:val="20"/>
              </w:rPr>
              <w:t>The amount we must pay to the mortgage insurer in addition to any mortgage insurance premium required</w:t>
            </w:r>
          </w:p>
        </w:tc>
      </w:tr>
      <w:tr w:rsidR="00CC340C" w:rsidRPr="00C4031B" w14:paraId="7E9F68B7" w14:textId="77777777" w:rsidTr="008B33A8">
        <w:tc>
          <w:tcPr>
            <w:tcW w:w="1065" w:type="dxa"/>
            <w:tcBorders>
              <w:top w:val="nil"/>
              <w:bottom w:val="nil"/>
              <w:right w:val="nil"/>
            </w:tcBorders>
          </w:tcPr>
          <w:p w14:paraId="2E62C80F"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1EA1BDD8" w14:textId="77777777" w:rsidR="00CC340C" w:rsidRPr="00C4031B" w:rsidRDefault="00CC340C" w:rsidP="00372D5C">
            <w:pPr>
              <w:spacing w:before="60" w:after="60"/>
              <w:rPr>
                <w:rFonts w:ascii="Arial" w:hAnsi="Arial" w:cs="Arial"/>
                <w:sz w:val="20"/>
              </w:rPr>
            </w:pPr>
            <w:r w:rsidRPr="00C4031B">
              <w:rPr>
                <w:rFonts w:ascii="Arial" w:hAnsi="Arial" w:cs="Arial"/>
                <w:sz w:val="20"/>
              </w:rPr>
              <w:t>A dishonour fee whenever a payment to us is dishonoured or you attempt to debit your account when there are insufficient funds</w:t>
            </w:r>
          </w:p>
        </w:tc>
        <w:tc>
          <w:tcPr>
            <w:tcW w:w="4111" w:type="dxa"/>
            <w:gridSpan w:val="2"/>
            <w:tcBorders>
              <w:top w:val="nil"/>
              <w:left w:val="single" w:sz="4" w:space="0" w:color="auto"/>
              <w:bottom w:val="nil"/>
            </w:tcBorders>
          </w:tcPr>
          <w:p w14:paraId="3DFCCB81" w14:textId="170DA6D9" w:rsidR="00CC340C" w:rsidRPr="00C4031B" w:rsidRDefault="00CC340C" w:rsidP="00372D5C">
            <w:pPr>
              <w:keepNext/>
              <w:keepLines/>
              <w:numPr>
                <w:ilvl w:val="12"/>
                <w:numId w:val="0"/>
              </w:numPr>
              <w:spacing w:before="60" w:after="60"/>
              <w:rPr>
                <w:rFonts w:ascii="Arial" w:hAnsi="Arial" w:cs="Arial"/>
                <w:sz w:val="20"/>
              </w:rPr>
            </w:pPr>
            <w:r w:rsidRPr="00C4031B">
              <w:rPr>
                <w:rFonts w:ascii="Arial" w:hAnsi="Arial" w:cs="Arial"/>
                <w:sz w:val="20"/>
              </w:rPr>
              <w:t>$</w:t>
            </w:r>
            <w:r w:rsidR="00AE0007">
              <w:rPr>
                <w:rFonts w:ascii="Arial" w:hAnsi="Arial" w:cs="Arial"/>
                <w:sz w:val="20"/>
              </w:rPr>
              <w:t>35.00</w:t>
            </w:r>
            <w:r w:rsidRPr="00C4031B">
              <w:rPr>
                <w:rFonts w:ascii="Arial" w:hAnsi="Arial" w:cs="Arial"/>
                <w:sz w:val="20"/>
              </w:rPr>
              <w:t xml:space="preserve"> per dishonour </w:t>
            </w:r>
          </w:p>
          <w:p w14:paraId="2617EB02" w14:textId="77777777" w:rsidR="00CC340C" w:rsidRPr="00C4031B" w:rsidRDefault="00CC340C">
            <w:pPr>
              <w:spacing w:before="60" w:after="60"/>
              <w:rPr>
                <w:rFonts w:ascii="Arial" w:hAnsi="Arial" w:cs="Arial"/>
                <w:sz w:val="20"/>
              </w:rPr>
            </w:pPr>
          </w:p>
        </w:tc>
      </w:tr>
      <w:tr w:rsidR="00CC340C" w:rsidRPr="00C4031B" w14:paraId="385035E8" w14:textId="77777777" w:rsidTr="008B33A8">
        <w:tc>
          <w:tcPr>
            <w:tcW w:w="1065" w:type="dxa"/>
            <w:tcBorders>
              <w:top w:val="nil"/>
              <w:bottom w:val="nil"/>
              <w:right w:val="nil"/>
            </w:tcBorders>
          </w:tcPr>
          <w:p w14:paraId="44812F23"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2AFA38E5" w14:textId="77777777" w:rsidR="00CC340C" w:rsidRPr="00C4031B" w:rsidRDefault="00CC340C" w:rsidP="00372D5C">
            <w:pPr>
              <w:spacing w:before="60" w:after="60"/>
              <w:rPr>
                <w:rFonts w:ascii="Arial" w:hAnsi="Arial" w:cs="Arial"/>
                <w:sz w:val="20"/>
              </w:rPr>
            </w:pPr>
            <w:r w:rsidRPr="00C4031B">
              <w:rPr>
                <w:rFonts w:ascii="Arial" w:hAnsi="Arial" w:cs="Arial"/>
                <w:sz w:val="20"/>
              </w:rPr>
              <w:t>A default fee is payable if you make a repayment after the due date.  The fee is payable on the 1</w:t>
            </w:r>
            <w:r w:rsidRPr="00C4031B">
              <w:rPr>
                <w:rFonts w:ascii="Arial" w:hAnsi="Arial" w:cs="Arial"/>
                <w:sz w:val="20"/>
                <w:vertAlign w:val="superscript"/>
              </w:rPr>
              <w:t>st</w:t>
            </w:r>
            <w:r w:rsidRPr="00C4031B">
              <w:rPr>
                <w:rFonts w:ascii="Arial" w:hAnsi="Arial" w:cs="Arial"/>
                <w:sz w:val="20"/>
              </w:rPr>
              <w:t xml:space="preserve"> business day after your repayment was due. The fee will then be charged every 30 days while the payment default continues</w:t>
            </w:r>
          </w:p>
        </w:tc>
        <w:tc>
          <w:tcPr>
            <w:tcW w:w="4111" w:type="dxa"/>
            <w:gridSpan w:val="2"/>
            <w:tcBorders>
              <w:top w:val="nil"/>
              <w:left w:val="single" w:sz="4" w:space="0" w:color="auto"/>
              <w:bottom w:val="nil"/>
            </w:tcBorders>
          </w:tcPr>
          <w:p w14:paraId="5C65613D" w14:textId="77777777" w:rsidR="00CC340C" w:rsidRPr="00C4031B" w:rsidRDefault="00F77BE0" w:rsidP="00C35C57">
            <w:pPr>
              <w:spacing w:before="60" w:after="60"/>
              <w:rPr>
                <w:rFonts w:ascii="Arial" w:hAnsi="Arial" w:cs="Arial"/>
                <w:sz w:val="20"/>
              </w:rPr>
            </w:pPr>
            <w:r>
              <w:rPr>
                <w:rFonts w:ascii="Arial" w:hAnsi="Arial" w:cs="Arial"/>
                <w:sz w:val="20"/>
              </w:rPr>
              <w:t>$150.00</w:t>
            </w:r>
          </w:p>
        </w:tc>
      </w:tr>
      <w:tr w:rsidR="00CC340C" w:rsidRPr="00C4031B" w14:paraId="7EDB247A" w14:textId="77777777" w:rsidTr="008B33A8">
        <w:tc>
          <w:tcPr>
            <w:tcW w:w="1065" w:type="dxa"/>
            <w:tcBorders>
              <w:top w:val="nil"/>
              <w:bottom w:val="nil"/>
              <w:right w:val="nil"/>
            </w:tcBorders>
          </w:tcPr>
          <w:p w14:paraId="7830C977"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02ADBF50" w14:textId="77777777" w:rsidR="00CC340C" w:rsidRPr="00C4031B" w:rsidRDefault="00CC340C" w:rsidP="00372D5C">
            <w:pPr>
              <w:tabs>
                <w:tab w:val="center" w:pos="4320"/>
                <w:tab w:val="right" w:pos="8640"/>
              </w:tabs>
              <w:spacing w:before="60" w:after="60"/>
              <w:rPr>
                <w:rFonts w:ascii="Arial" w:hAnsi="Arial" w:cs="Arial"/>
                <w:sz w:val="20"/>
              </w:rPr>
            </w:pPr>
            <w:r w:rsidRPr="00C4031B">
              <w:rPr>
                <w:rFonts w:ascii="Arial" w:hAnsi="Arial" w:cs="Arial"/>
                <w:sz w:val="20"/>
              </w:rPr>
              <w:t xml:space="preserve">Additional valuation fee (for payment to our valuer) (if we require a valuation of </w:t>
            </w:r>
            <w:r w:rsidRPr="00C4031B">
              <w:rPr>
                <w:rFonts w:ascii="Arial" w:hAnsi="Arial" w:cs="Arial"/>
                <w:i/>
                <w:sz w:val="20"/>
              </w:rPr>
              <w:t>security</w:t>
            </w:r>
            <w:r w:rsidRPr="00C4031B">
              <w:rPr>
                <w:rFonts w:ascii="Arial" w:hAnsi="Arial" w:cs="Arial"/>
                <w:sz w:val="20"/>
              </w:rPr>
              <w:t xml:space="preserve"> at any time)</w:t>
            </w:r>
          </w:p>
        </w:tc>
        <w:tc>
          <w:tcPr>
            <w:tcW w:w="4111" w:type="dxa"/>
            <w:gridSpan w:val="2"/>
            <w:tcBorders>
              <w:top w:val="nil"/>
              <w:left w:val="single" w:sz="4" w:space="0" w:color="auto"/>
              <w:bottom w:val="nil"/>
            </w:tcBorders>
          </w:tcPr>
          <w:p w14:paraId="5E9114E3" w14:textId="40F283C4" w:rsidR="00CC340C" w:rsidRPr="00C4031B" w:rsidRDefault="00AE0007" w:rsidP="00C942BB">
            <w:pPr>
              <w:spacing w:before="60" w:after="60"/>
              <w:rPr>
                <w:rFonts w:ascii="Arial" w:hAnsi="Arial" w:cs="Arial"/>
                <w:sz w:val="20"/>
              </w:rPr>
            </w:pPr>
            <w:r w:rsidRPr="00C4031B">
              <w:rPr>
                <w:rFonts w:ascii="Arial" w:hAnsi="Arial" w:cs="Arial"/>
                <w:sz w:val="20"/>
              </w:rPr>
              <w:t>Unascertainable</w:t>
            </w:r>
          </w:p>
        </w:tc>
      </w:tr>
      <w:tr w:rsidR="00CC340C" w:rsidRPr="00C4031B" w14:paraId="2E121A1C" w14:textId="77777777" w:rsidTr="008B33A8">
        <w:tc>
          <w:tcPr>
            <w:tcW w:w="1065" w:type="dxa"/>
            <w:tcBorders>
              <w:top w:val="nil"/>
              <w:bottom w:val="nil"/>
              <w:right w:val="nil"/>
            </w:tcBorders>
          </w:tcPr>
          <w:p w14:paraId="38134F43" w14:textId="77777777" w:rsidR="00CC340C" w:rsidRPr="00C4031B" w:rsidDel="009741F8" w:rsidRDefault="00CC340C"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57D48964" w14:textId="77777777" w:rsidR="00CC340C" w:rsidRPr="00C4031B" w:rsidRDefault="002E614B" w:rsidP="004860D3">
            <w:pPr>
              <w:spacing w:before="60" w:after="60"/>
              <w:rPr>
                <w:rFonts w:ascii="Arial" w:hAnsi="Arial" w:cs="Arial"/>
                <w:sz w:val="20"/>
              </w:rPr>
            </w:pPr>
            <w:r>
              <w:rPr>
                <w:rFonts w:ascii="Arial" w:hAnsi="Arial" w:cs="Arial"/>
                <w:sz w:val="20"/>
              </w:rPr>
              <w:t>Fixed rate loan e</w:t>
            </w:r>
            <w:r w:rsidR="00CC340C" w:rsidRPr="00C4031B">
              <w:rPr>
                <w:rFonts w:ascii="Arial" w:hAnsi="Arial" w:cs="Arial"/>
                <w:sz w:val="20"/>
              </w:rPr>
              <w:t xml:space="preserve">arly repayment costs may be payable if and when the whole or part of a fixed rate account is repaid during any fixed rate period for any reason, including you repaying early, repayment because of demand by us after default, or if you swap from a fixed rate before the end of a fixed rate term, including if you swap to another fixed rate or fixed rate term (which you can only do with our consent).  These costs are explained in the </w:t>
            </w:r>
            <w:r w:rsidR="00CC340C" w:rsidRPr="00C4031B">
              <w:rPr>
                <w:rFonts w:ascii="Arial" w:hAnsi="Arial" w:cs="Arial"/>
                <w:i/>
                <w:sz w:val="20"/>
              </w:rPr>
              <w:t>Loan Terms and Conditions</w:t>
            </w:r>
          </w:p>
        </w:tc>
        <w:tc>
          <w:tcPr>
            <w:tcW w:w="4111" w:type="dxa"/>
            <w:gridSpan w:val="2"/>
            <w:tcBorders>
              <w:top w:val="nil"/>
              <w:left w:val="single" w:sz="4" w:space="0" w:color="auto"/>
              <w:bottom w:val="nil"/>
            </w:tcBorders>
          </w:tcPr>
          <w:p w14:paraId="0FA7A92F" w14:textId="77777777" w:rsidR="00CC340C" w:rsidRPr="00C4031B" w:rsidRDefault="00CC340C">
            <w:pPr>
              <w:spacing w:before="60" w:after="60"/>
              <w:rPr>
                <w:rFonts w:ascii="Arial" w:hAnsi="Arial" w:cs="Arial"/>
                <w:sz w:val="20"/>
              </w:rPr>
            </w:pPr>
            <w:r w:rsidRPr="00C4031B">
              <w:rPr>
                <w:rFonts w:ascii="Arial" w:hAnsi="Arial" w:cs="Arial"/>
                <w:sz w:val="20"/>
              </w:rPr>
              <w:t>Unascertainable</w:t>
            </w:r>
          </w:p>
        </w:tc>
      </w:tr>
      <w:tr w:rsidR="005433B7" w:rsidRPr="00C4031B" w14:paraId="36670F52" w14:textId="77777777" w:rsidTr="008B33A8">
        <w:tc>
          <w:tcPr>
            <w:tcW w:w="1065" w:type="dxa"/>
            <w:tcBorders>
              <w:top w:val="nil"/>
              <w:bottom w:val="nil"/>
              <w:right w:val="nil"/>
            </w:tcBorders>
          </w:tcPr>
          <w:p w14:paraId="07807A31" w14:textId="77777777" w:rsidR="005433B7" w:rsidRPr="00C4031B" w:rsidDel="009741F8" w:rsidRDefault="005433B7" w:rsidP="00372D5C">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66DC715B" w14:textId="77777777" w:rsidR="005433B7" w:rsidRPr="00C4031B" w:rsidRDefault="005433B7" w:rsidP="00574D0A">
            <w:pPr>
              <w:spacing w:before="60" w:after="60"/>
              <w:rPr>
                <w:rFonts w:ascii="Arial" w:hAnsi="Arial" w:cs="Arial"/>
                <w:sz w:val="20"/>
              </w:rPr>
            </w:pPr>
            <w:r w:rsidRPr="00C4031B">
              <w:rPr>
                <w:rFonts w:ascii="Arial" w:hAnsi="Arial" w:cs="Arial"/>
                <w:sz w:val="20"/>
              </w:rPr>
              <w:t xml:space="preserve">A manual </w:t>
            </w:r>
            <w:r w:rsidR="002E614B">
              <w:rPr>
                <w:rFonts w:ascii="Arial" w:hAnsi="Arial" w:cs="Arial"/>
                <w:sz w:val="20"/>
              </w:rPr>
              <w:t>redraw request</w:t>
            </w:r>
            <w:r w:rsidRPr="00C4031B">
              <w:rPr>
                <w:rFonts w:ascii="Arial" w:hAnsi="Arial" w:cs="Arial"/>
                <w:sz w:val="20"/>
              </w:rPr>
              <w:t xml:space="preserve"> fee (payable if you request and we agree to process a redraw request, a one off payment or a funds transfer)</w:t>
            </w:r>
          </w:p>
        </w:tc>
        <w:tc>
          <w:tcPr>
            <w:tcW w:w="4111" w:type="dxa"/>
            <w:gridSpan w:val="2"/>
            <w:tcBorders>
              <w:top w:val="nil"/>
              <w:left w:val="single" w:sz="4" w:space="0" w:color="auto"/>
              <w:bottom w:val="nil"/>
            </w:tcBorders>
          </w:tcPr>
          <w:p w14:paraId="31F59BCF" w14:textId="6063CE04" w:rsidR="005433B7" w:rsidRPr="00C4031B" w:rsidRDefault="005433B7" w:rsidP="00574D0A">
            <w:pPr>
              <w:spacing w:before="60" w:after="60"/>
              <w:rPr>
                <w:rFonts w:ascii="Arial" w:hAnsi="Arial" w:cs="Arial"/>
                <w:i/>
                <w:sz w:val="20"/>
              </w:rPr>
            </w:pPr>
            <w:r w:rsidRPr="00C4031B">
              <w:rPr>
                <w:rFonts w:ascii="Arial" w:hAnsi="Arial" w:cs="Arial"/>
                <w:sz w:val="20"/>
              </w:rPr>
              <w:t>$</w:t>
            </w:r>
            <w:r w:rsidR="00AE0007">
              <w:rPr>
                <w:rFonts w:ascii="Arial" w:hAnsi="Arial" w:cs="Arial"/>
                <w:sz w:val="20"/>
              </w:rPr>
              <w:t>50.00</w:t>
            </w:r>
            <w:r w:rsidRPr="00C4031B">
              <w:rPr>
                <w:rFonts w:ascii="Arial" w:hAnsi="Arial" w:cs="Arial"/>
                <w:sz w:val="20"/>
              </w:rPr>
              <w:t xml:space="preserve"> per request </w:t>
            </w:r>
          </w:p>
        </w:tc>
      </w:tr>
      <w:tr w:rsidR="006F082B" w:rsidRPr="00C4031B" w14:paraId="26BDFD93" w14:textId="77777777" w:rsidTr="008B33A8">
        <w:tc>
          <w:tcPr>
            <w:tcW w:w="1065" w:type="dxa"/>
            <w:tcBorders>
              <w:top w:val="nil"/>
              <w:bottom w:val="nil"/>
              <w:right w:val="nil"/>
            </w:tcBorders>
          </w:tcPr>
          <w:p w14:paraId="2AC37C54" w14:textId="77777777" w:rsidR="006F082B" w:rsidRPr="00C4031B" w:rsidDel="009741F8" w:rsidRDefault="006F082B" w:rsidP="006F082B">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28857D8E" w14:textId="77777777" w:rsidR="006F082B" w:rsidRPr="00C4031B" w:rsidRDefault="006F082B" w:rsidP="006F082B">
            <w:pPr>
              <w:spacing w:before="60" w:after="60"/>
              <w:rPr>
                <w:rFonts w:ascii="Arial" w:hAnsi="Arial" w:cs="Arial"/>
                <w:sz w:val="20"/>
              </w:rPr>
            </w:pPr>
            <w:r>
              <w:rPr>
                <w:rFonts w:ascii="Arial" w:hAnsi="Arial" w:cs="Arial"/>
                <w:sz w:val="20"/>
              </w:rPr>
              <w:t>Discharge fee (whether a partial or a full discharge)</w:t>
            </w:r>
          </w:p>
        </w:tc>
        <w:tc>
          <w:tcPr>
            <w:tcW w:w="4111" w:type="dxa"/>
            <w:gridSpan w:val="2"/>
            <w:tcBorders>
              <w:top w:val="nil"/>
              <w:left w:val="single" w:sz="4" w:space="0" w:color="auto"/>
              <w:bottom w:val="nil"/>
            </w:tcBorders>
          </w:tcPr>
          <w:p w14:paraId="242E7EAA" w14:textId="784D3C50" w:rsidR="006F082B" w:rsidRPr="00C4031B" w:rsidRDefault="00147270" w:rsidP="00147270">
            <w:pPr>
              <w:spacing w:before="60" w:after="60"/>
              <w:rPr>
                <w:rFonts w:ascii="Arial" w:hAnsi="Arial" w:cs="Arial"/>
                <w:sz w:val="20"/>
              </w:rPr>
            </w:pPr>
            <w:r w:rsidRPr="00147270">
              <w:rPr>
                <w:rFonts w:ascii="Arial" w:hAnsi="Arial" w:cs="Arial"/>
                <w:sz w:val="20"/>
              </w:rPr>
              <w:t>$</w:t>
            </w:r>
            <w:r w:rsidR="00AE0007">
              <w:rPr>
                <w:rFonts w:ascii="Arial" w:hAnsi="Arial" w:cs="Arial"/>
                <w:sz w:val="20"/>
              </w:rPr>
              <w:t>1,</w:t>
            </w:r>
            <w:r w:rsidR="00CE4DAF">
              <w:rPr>
                <w:rFonts w:ascii="Arial" w:hAnsi="Arial" w:cs="Arial"/>
                <w:sz w:val="20"/>
              </w:rPr>
              <w:t>950</w:t>
            </w:r>
            <w:r w:rsidR="00AE0007">
              <w:rPr>
                <w:rFonts w:ascii="Arial" w:hAnsi="Arial" w:cs="Arial"/>
                <w:sz w:val="20"/>
              </w:rPr>
              <w:t>.00</w:t>
            </w:r>
            <w:r w:rsidRPr="00147270">
              <w:rPr>
                <w:rFonts w:ascii="Arial" w:hAnsi="Arial" w:cs="Arial"/>
                <w:sz w:val="20"/>
              </w:rPr>
              <w:t xml:space="preserve"> per request (</w:t>
            </w:r>
            <w:r>
              <w:rPr>
                <w:rFonts w:ascii="Arial" w:hAnsi="Arial" w:cs="Arial"/>
                <w:sz w:val="20"/>
              </w:rPr>
              <w:t>p</w:t>
            </w:r>
            <w:r w:rsidRPr="00147270">
              <w:rPr>
                <w:rFonts w:ascii="Arial" w:hAnsi="Arial" w:cs="Arial"/>
                <w:sz w:val="20"/>
              </w:rPr>
              <w:t xml:space="preserve">lus legal fees and out of </w:t>
            </w:r>
            <w:r>
              <w:rPr>
                <w:rFonts w:ascii="Arial" w:hAnsi="Arial" w:cs="Arial"/>
                <w:sz w:val="20"/>
              </w:rPr>
              <w:t xml:space="preserve">pocket </w:t>
            </w:r>
            <w:r w:rsidRPr="00147270">
              <w:rPr>
                <w:rFonts w:ascii="Arial" w:hAnsi="Arial" w:cs="Arial"/>
                <w:sz w:val="20"/>
              </w:rPr>
              <w:t>expenses to total of which is unascertainable)</w:t>
            </w:r>
          </w:p>
        </w:tc>
      </w:tr>
      <w:tr w:rsidR="004C7AC4" w:rsidRPr="00C4031B" w14:paraId="58F5E298" w14:textId="77777777" w:rsidTr="008B33A8">
        <w:tc>
          <w:tcPr>
            <w:tcW w:w="6525" w:type="dxa"/>
            <w:gridSpan w:val="3"/>
            <w:tcBorders>
              <w:top w:val="nil"/>
              <w:bottom w:val="nil"/>
              <w:right w:val="nil"/>
            </w:tcBorders>
          </w:tcPr>
          <w:p w14:paraId="32AECE41" w14:textId="77777777" w:rsidR="004C7AC4" w:rsidRPr="004C7AC4" w:rsidRDefault="004C7AC4" w:rsidP="006F082B">
            <w:pPr>
              <w:tabs>
                <w:tab w:val="center" w:pos="4320"/>
                <w:tab w:val="right" w:pos="8640"/>
              </w:tabs>
              <w:spacing w:before="60" w:after="60"/>
              <w:rPr>
                <w:rFonts w:ascii="Arial" w:hAnsi="Arial" w:cs="Arial"/>
                <w:sz w:val="20"/>
                <w:u w:val="single"/>
              </w:rPr>
            </w:pPr>
            <w:r>
              <w:rPr>
                <w:rFonts w:ascii="Arial" w:hAnsi="Arial" w:cs="Arial"/>
                <w:sz w:val="20"/>
                <w:u w:val="single"/>
              </w:rPr>
              <w:t>Enforcement expenses</w:t>
            </w:r>
          </w:p>
        </w:tc>
        <w:tc>
          <w:tcPr>
            <w:tcW w:w="4111" w:type="dxa"/>
            <w:gridSpan w:val="2"/>
            <w:tcBorders>
              <w:top w:val="nil"/>
              <w:left w:val="single" w:sz="4" w:space="0" w:color="auto"/>
              <w:bottom w:val="nil"/>
            </w:tcBorders>
          </w:tcPr>
          <w:p w14:paraId="772B735E" w14:textId="77777777" w:rsidR="004C7AC4" w:rsidRPr="00C4031B" w:rsidRDefault="004C7AC4" w:rsidP="006F082B">
            <w:pPr>
              <w:spacing w:before="60" w:after="60"/>
              <w:rPr>
                <w:rFonts w:ascii="Arial" w:hAnsi="Arial" w:cs="Arial"/>
                <w:sz w:val="20"/>
              </w:rPr>
            </w:pPr>
          </w:p>
        </w:tc>
      </w:tr>
      <w:tr w:rsidR="004C7AC4" w:rsidRPr="00C4031B" w14:paraId="48A46F35" w14:textId="77777777" w:rsidTr="008B33A8">
        <w:tc>
          <w:tcPr>
            <w:tcW w:w="1065" w:type="dxa"/>
            <w:tcBorders>
              <w:top w:val="nil"/>
              <w:bottom w:val="nil"/>
              <w:right w:val="nil"/>
            </w:tcBorders>
          </w:tcPr>
          <w:p w14:paraId="6C02CE63" w14:textId="77777777" w:rsidR="004C7AC4" w:rsidRPr="00C4031B" w:rsidDel="009741F8" w:rsidRDefault="004C7AC4" w:rsidP="006F082B">
            <w:pPr>
              <w:pStyle w:val="ListParagraph"/>
              <w:numPr>
                <w:ilvl w:val="0"/>
                <w:numId w:val="20"/>
              </w:numPr>
              <w:spacing w:before="60" w:after="60"/>
              <w:ind w:left="357" w:hanging="357"/>
              <w:rPr>
                <w:rFonts w:ascii="Arial" w:hAnsi="Arial" w:cs="Arial"/>
                <w:sz w:val="20"/>
              </w:rPr>
            </w:pPr>
          </w:p>
        </w:tc>
        <w:tc>
          <w:tcPr>
            <w:tcW w:w="5460" w:type="dxa"/>
            <w:gridSpan w:val="2"/>
            <w:tcBorders>
              <w:top w:val="nil"/>
              <w:left w:val="nil"/>
              <w:bottom w:val="nil"/>
              <w:right w:val="nil"/>
            </w:tcBorders>
          </w:tcPr>
          <w:p w14:paraId="42B49EC1" w14:textId="77777777" w:rsidR="00A0614F" w:rsidRDefault="004C7AC4">
            <w:pPr>
              <w:spacing w:before="60" w:after="60"/>
              <w:rPr>
                <w:rFonts w:ascii="Arial" w:hAnsi="Arial" w:cs="Arial"/>
                <w:sz w:val="20"/>
              </w:rPr>
            </w:pPr>
            <w:r>
              <w:rPr>
                <w:rFonts w:ascii="Arial" w:hAnsi="Arial" w:cs="Arial"/>
                <w:sz w:val="20"/>
              </w:rPr>
              <w:t xml:space="preserve">You must pay </w:t>
            </w:r>
            <w:r w:rsidRPr="004C7AC4">
              <w:rPr>
                <w:rFonts w:ascii="Arial" w:hAnsi="Arial" w:cs="Arial"/>
                <w:sz w:val="20"/>
              </w:rPr>
              <w:t xml:space="preserve">the costs and expenses that we reasonably incur in connection with any exercise or non exercise of rights arising from any </w:t>
            </w:r>
            <w:r w:rsidR="00A0614F" w:rsidRPr="00A0614F">
              <w:rPr>
                <w:rFonts w:ascii="Arial" w:hAnsi="Arial" w:cs="Arial"/>
                <w:i/>
                <w:sz w:val="20"/>
              </w:rPr>
              <w:t>event of default</w:t>
            </w:r>
            <w:r w:rsidRPr="004C7AC4">
              <w:rPr>
                <w:rFonts w:ascii="Arial" w:hAnsi="Arial" w:cs="Arial"/>
                <w:sz w:val="20"/>
              </w:rPr>
              <w:t xml:space="preserve">.  These costs will not exceed our reasonable enforcement costs including </w:t>
            </w:r>
            <w:r w:rsidRPr="004C7AC4">
              <w:rPr>
                <w:rFonts w:ascii="Arial" w:hAnsi="Arial" w:cs="Arial"/>
                <w:sz w:val="20"/>
              </w:rPr>
              <w:lastRenderedPageBreak/>
              <w:t>internal costs</w:t>
            </w:r>
            <w:r>
              <w:rPr>
                <w:rFonts w:ascii="Arial" w:hAnsi="Arial" w:cs="Arial"/>
                <w:sz w:val="20"/>
              </w:rPr>
              <w:t xml:space="preserve"> (refer to clause 16 of the </w:t>
            </w:r>
            <w:r>
              <w:rPr>
                <w:rFonts w:ascii="Arial" w:hAnsi="Arial" w:cs="Arial"/>
                <w:i/>
                <w:sz w:val="20"/>
              </w:rPr>
              <w:t>Loan Terms and Conditions</w:t>
            </w:r>
            <w:r>
              <w:rPr>
                <w:rFonts w:ascii="Arial" w:hAnsi="Arial" w:cs="Arial"/>
                <w:sz w:val="20"/>
              </w:rPr>
              <w:t>)</w:t>
            </w:r>
            <w:r w:rsidRPr="004C7AC4">
              <w:rPr>
                <w:rFonts w:ascii="Arial" w:hAnsi="Arial" w:cs="Arial"/>
                <w:sz w:val="20"/>
              </w:rPr>
              <w:t>.</w:t>
            </w:r>
            <w:r>
              <w:rPr>
                <w:rFonts w:ascii="Arial" w:hAnsi="Arial" w:cs="Arial"/>
                <w:sz w:val="20"/>
              </w:rPr>
              <w:t xml:space="preserve"> </w:t>
            </w:r>
          </w:p>
        </w:tc>
        <w:tc>
          <w:tcPr>
            <w:tcW w:w="4111" w:type="dxa"/>
            <w:gridSpan w:val="2"/>
            <w:tcBorders>
              <w:top w:val="nil"/>
              <w:left w:val="single" w:sz="4" w:space="0" w:color="auto"/>
              <w:bottom w:val="nil"/>
            </w:tcBorders>
          </w:tcPr>
          <w:p w14:paraId="263B3672" w14:textId="77777777" w:rsidR="004C7AC4" w:rsidRPr="00C4031B" w:rsidRDefault="004C7AC4" w:rsidP="006F082B">
            <w:pPr>
              <w:spacing w:before="60" w:after="60"/>
              <w:rPr>
                <w:rFonts w:ascii="Arial" w:hAnsi="Arial" w:cs="Arial"/>
                <w:sz w:val="20"/>
              </w:rPr>
            </w:pPr>
            <w:r>
              <w:rPr>
                <w:rFonts w:ascii="Arial" w:hAnsi="Arial" w:cs="Arial"/>
                <w:sz w:val="20"/>
              </w:rPr>
              <w:lastRenderedPageBreak/>
              <w:t>Unascertainable</w:t>
            </w:r>
          </w:p>
        </w:tc>
      </w:tr>
      <w:tr w:rsidR="006F082B" w:rsidRPr="00C4031B" w14:paraId="45CB7D60" w14:textId="77777777" w:rsidTr="00405E2F">
        <w:tc>
          <w:tcPr>
            <w:tcW w:w="10636" w:type="dxa"/>
            <w:gridSpan w:val="5"/>
            <w:tcBorders>
              <w:top w:val="single" w:sz="4" w:space="0" w:color="auto"/>
              <w:bottom w:val="single" w:sz="4" w:space="0" w:color="auto"/>
            </w:tcBorders>
          </w:tcPr>
          <w:p w14:paraId="674B1C25" w14:textId="77777777" w:rsidR="00740F05" w:rsidRDefault="006F082B" w:rsidP="006F082B">
            <w:pPr>
              <w:numPr>
                <w:ilvl w:val="12"/>
                <w:numId w:val="0"/>
              </w:numPr>
              <w:spacing w:before="60" w:after="60"/>
              <w:rPr>
                <w:rFonts w:ascii="Arial" w:hAnsi="Arial" w:cs="Arial"/>
                <w:sz w:val="20"/>
              </w:rPr>
            </w:pPr>
            <w:r w:rsidRPr="00C4031B">
              <w:rPr>
                <w:rFonts w:ascii="Arial" w:hAnsi="Arial" w:cs="Arial"/>
                <w:b/>
                <w:sz w:val="20"/>
              </w:rPr>
              <w:t xml:space="preserve">IMPORTANT NOTE </w:t>
            </w:r>
            <w:r w:rsidRPr="00C4031B">
              <w:rPr>
                <w:rFonts w:ascii="Arial" w:hAnsi="Arial" w:cs="Arial"/>
                <w:sz w:val="20"/>
              </w:rPr>
              <w:t xml:space="preserve"> </w:t>
            </w:r>
          </w:p>
          <w:p w14:paraId="478393C1" w14:textId="77777777" w:rsidR="00A0614F" w:rsidRDefault="00740F05">
            <w:pPr>
              <w:numPr>
                <w:ilvl w:val="12"/>
                <w:numId w:val="0"/>
              </w:numPr>
              <w:spacing w:before="60" w:after="60"/>
              <w:rPr>
                <w:rFonts w:ascii="Arial" w:hAnsi="Arial" w:cs="Arial"/>
                <w:sz w:val="20"/>
              </w:rPr>
            </w:pPr>
            <w:r w:rsidRPr="00740F05">
              <w:rPr>
                <w:rFonts w:ascii="Arial" w:hAnsi="Arial" w:cs="Arial"/>
                <w:sz w:val="20"/>
              </w:rPr>
              <w:t>Acting reasonably and to the extent reasonably necessary to protect our legitimate business interests, we may change from time to time the terms of your loan agreement (by varying existing provisions or adding new provisions)</w:t>
            </w:r>
            <w:r>
              <w:rPr>
                <w:rFonts w:ascii="Arial" w:hAnsi="Arial" w:cs="Arial"/>
                <w:sz w:val="20"/>
              </w:rPr>
              <w:t xml:space="preserve"> </w:t>
            </w:r>
            <w:r w:rsidRPr="0009359F">
              <w:rPr>
                <w:rFonts w:ascii="Arial" w:hAnsi="Arial" w:cs="Arial"/>
                <w:sz w:val="20"/>
              </w:rPr>
              <w:t>subject to giving you notice in accordance with all applicable laws</w:t>
            </w:r>
            <w:r>
              <w:rPr>
                <w:rFonts w:ascii="Arial" w:hAnsi="Arial" w:cs="Arial"/>
                <w:sz w:val="20"/>
              </w:rPr>
              <w:t xml:space="preserve">.  Some examples of changes we may make include (see clause 12 of the Loan Terms and Conditions for </w:t>
            </w:r>
            <w:r w:rsidR="00C20078">
              <w:rPr>
                <w:rFonts w:ascii="Arial" w:hAnsi="Arial" w:cs="Arial"/>
                <w:sz w:val="20"/>
              </w:rPr>
              <w:t>further details</w:t>
            </w:r>
            <w:r>
              <w:rPr>
                <w:rFonts w:ascii="Arial" w:hAnsi="Arial" w:cs="Arial"/>
                <w:sz w:val="20"/>
              </w:rPr>
              <w:t>)</w:t>
            </w:r>
            <w:r w:rsidR="006F082B" w:rsidRPr="00C4031B">
              <w:rPr>
                <w:rFonts w:ascii="Arial" w:hAnsi="Arial" w:cs="Arial"/>
                <w:sz w:val="20"/>
              </w:rPr>
              <w:t>:</w:t>
            </w:r>
          </w:p>
          <w:p w14:paraId="1DC82490" w14:textId="77777777" w:rsidR="00A0614F" w:rsidRDefault="00740F05">
            <w:pPr>
              <w:keepNext/>
              <w:keepLines/>
              <w:numPr>
                <w:ilvl w:val="0"/>
                <w:numId w:val="8"/>
              </w:numPr>
              <w:tabs>
                <w:tab w:val="left" w:pos="360"/>
              </w:tabs>
              <w:spacing w:before="60" w:after="60"/>
              <w:rPr>
                <w:rFonts w:ascii="Arial" w:hAnsi="Arial" w:cs="Arial"/>
                <w:sz w:val="20"/>
              </w:rPr>
            </w:pPr>
            <w:r w:rsidRPr="00740F05">
              <w:rPr>
                <w:rFonts w:ascii="Arial" w:hAnsi="Arial" w:cs="Arial"/>
                <w:sz w:val="20"/>
              </w:rPr>
              <w:t xml:space="preserve">the credit fees or charges (by adding, changing or removing fees or charges or the frequency of fees or charges); </w:t>
            </w:r>
          </w:p>
          <w:p w14:paraId="222F6CCD" w14:textId="77777777" w:rsidR="00A0614F" w:rsidRDefault="00740F05">
            <w:pPr>
              <w:keepNext/>
              <w:keepLines/>
              <w:numPr>
                <w:ilvl w:val="0"/>
                <w:numId w:val="8"/>
              </w:numPr>
              <w:tabs>
                <w:tab w:val="left" w:pos="360"/>
              </w:tabs>
              <w:spacing w:before="60" w:after="60"/>
              <w:rPr>
                <w:rFonts w:ascii="Arial" w:hAnsi="Arial" w:cs="Arial"/>
                <w:sz w:val="20"/>
              </w:rPr>
            </w:pPr>
            <w:r w:rsidRPr="00740F05">
              <w:rPr>
                <w:rFonts w:ascii="Arial" w:hAnsi="Arial" w:cs="Arial"/>
                <w:sz w:val="20"/>
              </w:rPr>
              <w:t>the repayments (either or both the amount and frequency of those repayments);</w:t>
            </w:r>
          </w:p>
          <w:p w14:paraId="106DA8B3" w14:textId="77777777" w:rsidR="00A0614F" w:rsidRDefault="00740F05">
            <w:pPr>
              <w:keepNext/>
              <w:keepLines/>
              <w:numPr>
                <w:ilvl w:val="0"/>
                <w:numId w:val="8"/>
              </w:numPr>
              <w:tabs>
                <w:tab w:val="left" w:pos="360"/>
              </w:tabs>
              <w:spacing w:before="60" w:after="60"/>
              <w:rPr>
                <w:rFonts w:ascii="Arial" w:hAnsi="Arial" w:cs="Arial"/>
                <w:sz w:val="20"/>
              </w:rPr>
            </w:pPr>
            <w:r w:rsidRPr="00740F05">
              <w:rPr>
                <w:rFonts w:ascii="Arial" w:hAnsi="Arial" w:cs="Arial"/>
                <w:sz w:val="20"/>
              </w:rPr>
              <w:t>changes required to correct for errors, inconsistencies, inadvertent omissions, inaccuracies or ambiguities;</w:t>
            </w:r>
          </w:p>
          <w:p w14:paraId="59EDA5A8" w14:textId="77777777" w:rsidR="00A0614F" w:rsidRDefault="00740F05">
            <w:pPr>
              <w:keepNext/>
              <w:keepLines/>
              <w:numPr>
                <w:ilvl w:val="0"/>
                <w:numId w:val="8"/>
              </w:numPr>
              <w:tabs>
                <w:tab w:val="left" w:pos="360"/>
              </w:tabs>
              <w:spacing w:before="60" w:after="60"/>
              <w:rPr>
                <w:rFonts w:ascii="Arial" w:hAnsi="Arial" w:cs="Arial"/>
                <w:sz w:val="20"/>
              </w:rPr>
            </w:pPr>
            <w:r w:rsidRPr="00740F05">
              <w:rPr>
                <w:rFonts w:ascii="Arial" w:hAnsi="Arial" w:cs="Arial"/>
                <w:sz w:val="20"/>
              </w:rPr>
              <w:t>changes necessary to make the terms of your loan agreement clearer.</w:t>
            </w:r>
          </w:p>
          <w:p w14:paraId="0CF8F494" w14:textId="77777777" w:rsidR="00A0614F" w:rsidRDefault="00740F05" w:rsidP="00C20078">
            <w:pPr>
              <w:keepNext/>
              <w:keepLines/>
              <w:tabs>
                <w:tab w:val="left" w:pos="12"/>
              </w:tabs>
              <w:spacing w:before="60" w:after="60"/>
              <w:rPr>
                <w:rFonts w:ascii="Arial" w:hAnsi="Arial" w:cs="Arial"/>
                <w:i/>
                <w:sz w:val="20"/>
              </w:rPr>
            </w:pPr>
            <w:r w:rsidRPr="00740F05">
              <w:rPr>
                <w:rFonts w:ascii="Arial" w:hAnsi="Arial" w:cs="Arial"/>
                <w:sz w:val="20"/>
              </w:rPr>
              <w:t xml:space="preserve">The interest rates and repayments referred to in </w:t>
            </w:r>
            <w:r>
              <w:rPr>
                <w:rFonts w:ascii="Arial" w:hAnsi="Arial" w:cs="Arial"/>
                <w:sz w:val="20"/>
              </w:rPr>
              <w:t xml:space="preserve">these </w:t>
            </w:r>
            <w:r w:rsidR="007969CA" w:rsidRPr="007969CA">
              <w:rPr>
                <w:rFonts w:ascii="Arial" w:hAnsi="Arial" w:cs="Arial"/>
                <w:i/>
                <w:sz w:val="20"/>
              </w:rPr>
              <w:t>offer details</w:t>
            </w:r>
            <w:r w:rsidRPr="00740F05">
              <w:rPr>
                <w:rFonts w:ascii="Arial" w:hAnsi="Arial" w:cs="Arial"/>
                <w:sz w:val="20"/>
              </w:rPr>
              <w:t xml:space="preserve"> are correct at the </w:t>
            </w:r>
            <w:r w:rsidR="007969CA" w:rsidRPr="007969CA">
              <w:rPr>
                <w:rFonts w:ascii="Arial" w:hAnsi="Arial" w:cs="Arial"/>
                <w:i/>
                <w:sz w:val="20"/>
              </w:rPr>
              <w:t>disclosure date</w:t>
            </w:r>
            <w:r w:rsidRPr="00740F05">
              <w:rPr>
                <w:rFonts w:ascii="Arial" w:hAnsi="Arial" w:cs="Arial"/>
                <w:sz w:val="20"/>
              </w:rPr>
              <w:t xml:space="preserve"> but may change prior to the </w:t>
            </w:r>
            <w:r w:rsidR="007969CA" w:rsidRPr="007969CA">
              <w:rPr>
                <w:rFonts w:ascii="Arial" w:hAnsi="Arial" w:cs="Arial"/>
                <w:i/>
                <w:sz w:val="20"/>
              </w:rPr>
              <w:t>settlement date</w:t>
            </w:r>
            <w:r w:rsidRPr="00740F05">
              <w:rPr>
                <w:rFonts w:ascii="Arial" w:hAnsi="Arial" w:cs="Arial"/>
                <w:sz w:val="20"/>
              </w:rPr>
              <w:t xml:space="preserve"> if the interest rate changes. </w:t>
            </w:r>
            <w:r>
              <w:rPr>
                <w:rFonts w:ascii="Arial" w:hAnsi="Arial" w:cs="Arial"/>
                <w:sz w:val="20"/>
              </w:rPr>
              <w:t xml:space="preserve"> </w:t>
            </w:r>
            <w:r w:rsidRPr="00740F05">
              <w:rPr>
                <w:rFonts w:ascii="Arial" w:hAnsi="Arial" w:cs="Arial"/>
                <w:sz w:val="20"/>
              </w:rPr>
              <w:t>If the interest rate changes, we may change the amount of repayments.</w:t>
            </w:r>
            <w:r>
              <w:rPr>
                <w:rFonts w:ascii="Arial" w:hAnsi="Arial" w:cs="Arial"/>
                <w:sz w:val="20"/>
              </w:rPr>
              <w:t xml:space="preserve">   </w:t>
            </w:r>
            <w:r w:rsidRPr="00740F05">
              <w:rPr>
                <w:rFonts w:ascii="Arial" w:hAnsi="Arial" w:cs="Arial"/>
                <w:sz w:val="20"/>
              </w:rPr>
              <w:t xml:space="preserve">Acting reasonably and to the extent reasonably necessary to protect our legitimate business interests we may </w:t>
            </w:r>
            <w:r w:rsidR="00C20078">
              <w:rPr>
                <w:rFonts w:ascii="Arial" w:hAnsi="Arial" w:cs="Arial"/>
                <w:sz w:val="20"/>
              </w:rPr>
              <w:t>(</w:t>
            </w:r>
            <w:r w:rsidR="00C20078" w:rsidRPr="0009359F">
              <w:rPr>
                <w:rFonts w:ascii="Arial" w:hAnsi="Arial" w:cs="Arial"/>
                <w:sz w:val="20"/>
              </w:rPr>
              <w:t>subject to giving you notice in accordance with all applicable laws</w:t>
            </w:r>
            <w:r w:rsidR="00C20078">
              <w:rPr>
                <w:rFonts w:ascii="Arial" w:hAnsi="Arial" w:cs="Arial"/>
                <w:sz w:val="20"/>
              </w:rPr>
              <w:t xml:space="preserve">) </w:t>
            </w:r>
            <w:r w:rsidR="009879AB">
              <w:rPr>
                <w:rFonts w:ascii="Arial" w:hAnsi="Arial" w:cs="Arial"/>
                <w:sz w:val="20"/>
              </w:rPr>
              <w:t xml:space="preserve">also </w:t>
            </w:r>
            <w:r w:rsidRPr="00740F05">
              <w:rPr>
                <w:rFonts w:ascii="Arial" w:hAnsi="Arial" w:cs="Arial"/>
                <w:sz w:val="20"/>
              </w:rPr>
              <w:t>change, from time to time, the interest rate and the default rate (by increasing or decreasing the applicable interest rate)</w:t>
            </w:r>
            <w:r>
              <w:rPr>
                <w:rFonts w:ascii="Arial" w:hAnsi="Arial" w:cs="Arial"/>
                <w:sz w:val="20"/>
              </w:rPr>
              <w:t xml:space="preserve"> after the settlement date</w:t>
            </w:r>
            <w:r w:rsidR="00C20078">
              <w:rPr>
                <w:rFonts w:ascii="Arial" w:hAnsi="Arial" w:cs="Arial"/>
                <w:sz w:val="20"/>
              </w:rPr>
              <w:t xml:space="preserve"> (see clause 12 of the Loan Terms and Conditions for further details)</w:t>
            </w:r>
            <w:r>
              <w:rPr>
                <w:rFonts w:ascii="Arial" w:hAnsi="Arial" w:cs="Arial"/>
                <w:sz w:val="20"/>
              </w:rPr>
              <w:t>.</w:t>
            </w:r>
          </w:p>
        </w:tc>
      </w:tr>
    </w:tbl>
    <w:p w14:paraId="2A959AC7" w14:textId="77777777" w:rsidR="008369C1" w:rsidRDefault="008369C1"/>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2247"/>
        <w:gridCol w:w="7929"/>
        <w:gridCol w:w="24"/>
      </w:tblGrid>
      <w:tr w:rsidR="005433B7" w:rsidRPr="00C4031B" w14:paraId="130C6086" w14:textId="77777777" w:rsidTr="1EFBCA16">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shd w:val="clear" w:color="auto" w:fill="1F497D" w:themeFill="text2"/>
          </w:tcPr>
          <w:p w14:paraId="485F8209" w14:textId="77777777" w:rsidR="005433B7" w:rsidRPr="00C4031B" w:rsidRDefault="005433B7" w:rsidP="0009451F">
            <w:pPr>
              <w:numPr>
                <w:ilvl w:val="12"/>
                <w:numId w:val="0"/>
              </w:numPr>
              <w:spacing w:before="60" w:after="60"/>
              <w:rPr>
                <w:rFonts w:ascii="Arial" w:hAnsi="Arial" w:cs="Arial"/>
                <w:b/>
                <w:color w:val="FFFFFF" w:themeColor="background1"/>
                <w:sz w:val="20"/>
              </w:rPr>
            </w:pPr>
            <w:r w:rsidRPr="00C4031B">
              <w:rPr>
                <w:rFonts w:ascii="Arial" w:hAnsi="Arial" w:cs="Arial"/>
                <w:b/>
                <w:color w:val="FFFFFF" w:themeColor="background1"/>
                <w:sz w:val="20"/>
              </w:rPr>
              <w:t xml:space="preserve">OTHER INFORMATION </w:t>
            </w:r>
          </w:p>
        </w:tc>
      </w:tr>
      <w:tr w:rsidR="005433B7" w:rsidRPr="00C4031B" w14:paraId="0CD2663B" w14:textId="77777777" w:rsidTr="1EFBCA16">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tcPr>
          <w:p w14:paraId="5CDFB292" w14:textId="77777777" w:rsidR="005433B7" w:rsidRPr="002B1C26" w:rsidRDefault="005433B7" w:rsidP="0009451F">
            <w:pPr>
              <w:numPr>
                <w:ilvl w:val="12"/>
                <w:numId w:val="0"/>
              </w:numPr>
              <w:spacing w:before="60" w:after="60"/>
              <w:rPr>
                <w:rFonts w:ascii="Arial" w:hAnsi="Arial" w:cs="Arial"/>
                <w:sz w:val="20"/>
              </w:rPr>
            </w:pPr>
            <w:r w:rsidRPr="002B1C26">
              <w:rPr>
                <w:rFonts w:ascii="Arial" w:hAnsi="Arial" w:cs="Arial"/>
                <w:sz w:val="20"/>
              </w:rPr>
              <w:t>This is a table setting out other information prescri</w:t>
            </w:r>
            <w:r w:rsidR="002B1C26">
              <w:rPr>
                <w:rFonts w:ascii="Arial" w:hAnsi="Arial" w:cs="Arial"/>
                <w:sz w:val="20"/>
              </w:rPr>
              <w:t>bed by the Code about your Loan</w:t>
            </w:r>
          </w:p>
        </w:tc>
      </w:tr>
      <w:tr w:rsidR="005433B7" w:rsidRPr="00C4031B" w14:paraId="61E99FB8" w14:textId="77777777" w:rsidTr="1EFBCA16">
        <w:trPr>
          <w:gridAfter w:val="1"/>
          <w:wAfter w:w="24" w:type="dxa"/>
        </w:trPr>
        <w:tc>
          <w:tcPr>
            <w:tcW w:w="2247" w:type="dxa"/>
            <w:tcBorders>
              <w:top w:val="single" w:sz="4" w:space="0" w:color="auto"/>
              <w:bottom w:val="single" w:sz="4" w:space="0" w:color="auto"/>
              <w:right w:val="single" w:sz="4" w:space="0" w:color="auto"/>
            </w:tcBorders>
            <w:shd w:val="clear" w:color="auto" w:fill="C6D9F1" w:themeFill="text2" w:themeFillTint="33"/>
          </w:tcPr>
          <w:p w14:paraId="7EA89B14" w14:textId="77777777" w:rsidR="005433B7" w:rsidRPr="00C4031B" w:rsidRDefault="005433B7" w:rsidP="0009451F">
            <w:pPr>
              <w:spacing w:before="60" w:after="60"/>
              <w:rPr>
                <w:rFonts w:ascii="Arial" w:hAnsi="Arial" w:cs="Arial"/>
                <w:sz w:val="20"/>
              </w:rPr>
            </w:pPr>
            <w:r w:rsidRPr="00C4031B">
              <w:rPr>
                <w:rFonts w:ascii="Arial" w:hAnsi="Arial" w:cs="Arial"/>
                <w:b/>
                <w:sz w:val="20"/>
              </w:rPr>
              <w:t>Loan purpose</w:t>
            </w:r>
          </w:p>
        </w:tc>
        <w:tc>
          <w:tcPr>
            <w:tcW w:w="7929" w:type="dxa"/>
            <w:tcBorders>
              <w:top w:val="single" w:sz="4" w:space="0" w:color="auto"/>
              <w:bottom w:val="single" w:sz="4" w:space="0" w:color="auto"/>
              <w:right w:val="single" w:sz="4" w:space="0" w:color="auto"/>
            </w:tcBorders>
            <w:shd w:val="clear" w:color="auto" w:fill="auto"/>
          </w:tcPr>
          <w:p w14:paraId="25525091" w14:textId="40A08940" w:rsidR="005433B7" w:rsidRPr="00C4031B" w:rsidRDefault="00AE0007" w:rsidP="0009451F">
            <w:pPr>
              <w:spacing w:before="60" w:after="60"/>
              <w:rPr>
                <w:rFonts w:ascii="Arial" w:hAnsi="Arial" w:cs="Arial"/>
                <w:sz w:val="20"/>
              </w:rPr>
            </w:pPr>
            <w:r>
              <w:rPr>
                <w:rFonts w:ascii="Arial" w:hAnsi="Arial" w:cs="Arial"/>
                <w:sz w:val="20"/>
              </w:rPr>
              <w:t>&lt;&lt;LoanPurposeDetail&gt;&gt;</w:t>
            </w:r>
          </w:p>
        </w:tc>
      </w:tr>
      <w:tr w:rsidR="005433B7" w:rsidRPr="00C4031B" w14:paraId="3DFC8534" w14:textId="77777777" w:rsidTr="1EFBCA16">
        <w:trPr>
          <w:gridAfter w:val="1"/>
          <w:wAfter w:w="24" w:type="dxa"/>
        </w:trPr>
        <w:tc>
          <w:tcPr>
            <w:tcW w:w="2247" w:type="dxa"/>
            <w:tcBorders>
              <w:top w:val="single" w:sz="4" w:space="0" w:color="auto"/>
              <w:left w:val="single" w:sz="6" w:space="0" w:color="auto"/>
              <w:bottom w:val="single" w:sz="4" w:space="0" w:color="auto"/>
              <w:right w:val="single" w:sz="6" w:space="0" w:color="auto"/>
            </w:tcBorders>
            <w:shd w:val="clear" w:color="auto" w:fill="C6D9F1" w:themeFill="text2" w:themeFillTint="33"/>
          </w:tcPr>
          <w:p w14:paraId="5AA135E7" w14:textId="77777777" w:rsidR="005433B7" w:rsidRPr="00C4031B" w:rsidRDefault="005433B7" w:rsidP="00BA6B4B">
            <w:pPr>
              <w:spacing w:before="60" w:after="60"/>
              <w:rPr>
                <w:rFonts w:ascii="Arial" w:hAnsi="Arial" w:cs="Arial"/>
                <w:sz w:val="20"/>
              </w:rPr>
            </w:pPr>
            <w:r w:rsidRPr="00C4031B">
              <w:rPr>
                <w:rFonts w:ascii="Arial" w:hAnsi="Arial" w:cs="Arial"/>
                <w:b/>
                <w:sz w:val="20"/>
              </w:rPr>
              <w:t xml:space="preserve">Loan </w:t>
            </w:r>
            <w:r>
              <w:rPr>
                <w:rFonts w:ascii="Arial" w:hAnsi="Arial" w:cs="Arial"/>
                <w:b/>
                <w:sz w:val="20"/>
              </w:rPr>
              <w:t>Term</w:t>
            </w:r>
          </w:p>
        </w:tc>
        <w:tc>
          <w:tcPr>
            <w:tcW w:w="7929" w:type="dxa"/>
            <w:tcBorders>
              <w:top w:val="single" w:sz="4" w:space="0" w:color="auto"/>
              <w:left w:val="single" w:sz="6" w:space="0" w:color="auto"/>
              <w:bottom w:val="single" w:sz="4" w:space="0" w:color="auto"/>
              <w:right w:val="single" w:sz="6" w:space="0" w:color="auto"/>
            </w:tcBorders>
            <w:shd w:val="clear" w:color="auto" w:fill="auto"/>
          </w:tcPr>
          <w:p w14:paraId="759DB382" w14:textId="34F28B9F" w:rsidR="005433B7" w:rsidRPr="00D50E90" w:rsidRDefault="00AE0007" w:rsidP="0013365F">
            <w:pPr>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5433B7">
              <w:rPr>
                <w:rFonts w:ascii="Arial" w:hAnsi="Arial" w:cs="Arial"/>
                <w:sz w:val="20"/>
              </w:rPr>
              <w:t xml:space="preserve">years </w:t>
            </w:r>
            <w:r w:rsidR="005825E2">
              <w:rPr>
                <w:rFonts w:ascii="Arial" w:hAnsi="Arial" w:cs="Arial"/>
                <w:sz w:val="20"/>
              </w:rPr>
              <w:t xml:space="preserve">starting </w:t>
            </w:r>
            <w:r w:rsidR="005433B7">
              <w:rPr>
                <w:rFonts w:ascii="Arial" w:hAnsi="Arial" w:cs="Arial"/>
                <w:sz w:val="20"/>
              </w:rPr>
              <w:t xml:space="preserve">from the </w:t>
            </w:r>
            <w:r w:rsidR="005433B7">
              <w:rPr>
                <w:rFonts w:ascii="Arial" w:hAnsi="Arial" w:cs="Arial"/>
                <w:i/>
                <w:sz w:val="20"/>
              </w:rPr>
              <w:t>settlement date</w:t>
            </w:r>
          </w:p>
        </w:tc>
      </w:tr>
      <w:tr w:rsidR="005433B7" w:rsidRPr="00C4031B" w14:paraId="3B752861" w14:textId="77777777" w:rsidTr="1EFBCA16">
        <w:tc>
          <w:tcPr>
            <w:tcW w:w="2247" w:type="dxa"/>
            <w:tcBorders>
              <w:top w:val="single" w:sz="4" w:space="0" w:color="auto"/>
              <w:bottom w:val="single" w:sz="4" w:space="0" w:color="auto"/>
              <w:right w:val="single" w:sz="4" w:space="0" w:color="auto"/>
            </w:tcBorders>
            <w:shd w:val="clear" w:color="auto" w:fill="C6D9F1" w:themeFill="text2" w:themeFillTint="33"/>
          </w:tcPr>
          <w:p w14:paraId="1B8EE2DA" w14:textId="77777777" w:rsidR="005433B7" w:rsidRPr="00C4031B" w:rsidRDefault="005433B7" w:rsidP="00D50E90">
            <w:pPr>
              <w:keepNext/>
              <w:keepLines/>
              <w:spacing w:before="60" w:after="60"/>
              <w:rPr>
                <w:rFonts w:ascii="Arial" w:hAnsi="Arial" w:cs="Arial"/>
                <w:sz w:val="20"/>
              </w:rPr>
            </w:pPr>
            <w:r w:rsidRPr="00C4031B">
              <w:rPr>
                <w:rFonts w:ascii="Arial" w:hAnsi="Arial" w:cs="Arial"/>
                <w:b/>
                <w:sz w:val="20"/>
              </w:rPr>
              <w:t>Default rate</w:t>
            </w:r>
          </w:p>
        </w:tc>
        <w:tc>
          <w:tcPr>
            <w:tcW w:w="7953" w:type="dxa"/>
            <w:gridSpan w:val="2"/>
            <w:tcBorders>
              <w:top w:val="single" w:sz="4" w:space="0" w:color="auto"/>
              <w:bottom w:val="single" w:sz="4" w:space="0" w:color="auto"/>
              <w:right w:val="single" w:sz="4" w:space="0" w:color="auto"/>
            </w:tcBorders>
            <w:shd w:val="clear" w:color="auto" w:fill="auto"/>
          </w:tcPr>
          <w:p w14:paraId="53A17932" w14:textId="77777777" w:rsidR="00CB371B" w:rsidRDefault="005433B7" w:rsidP="00CB371B">
            <w:pPr>
              <w:keepNext/>
              <w:numPr>
                <w:ilvl w:val="12"/>
                <w:numId w:val="0"/>
              </w:numPr>
              <w:spacing w:before="60" w:after="60"/>
              <w:rPr>
                <w:rFonts w:ascii="Arial" w:hAnsi="Arial" w:cs="Arial"/>
                <w:sz w:val="20"/>
              </w:rPr>
            </w:pPr>
            <w:r w:rsidRPr="00C4031B">
              <w:rPr>
                <w:rFonts w:ascii="Arial" w:hAnsi="Arial" w:cs="Arial"/>
                <w:sz w:val="20"/>
              </w:rPr>
              <w:t xml:space="preserve">The default rate of interest at any time equals the </w:t>
            </w:r>
            <w:r w:rsidR="004A64E2">
              <w:rPr>
                <w:rFonts w:ascii="Arial" w:hAnsi="Arial" w:cs="Arial"/>
                <w:sz w:val="20"/>
              </w:rPr>
              <w:t xml:space="preserve">applicable </w:t>
            </w:r>
            <w:r w:rsidRPr="00C4031B">
              <w:rPr>
                <w:rFonts w:ascii="Arial" w:hAnsi="Arial" w:cs="Arial"/>
                <w:sz w:val="20"/>
              </w:rPr>
              <w:t xml:space="preserve">interest rate plus </w:t>
            </w:r>
            <w:r w:rsidR="00C942BB">
              <w:rPr>
                <w:rFonts w:ascii="Arial" w:hAnsi="Arial" w:cs="Arial"/>
                <w:sz w:val="20"/>
              </w:rPr>
              <w:t xml:space="preserve">four </w:t>
            </w:r>
            <w:r w:rsidR="004A64E2" w:rsidRPr="004A64E2">
              <w:rPr>
                <w:rFonts w:ascii="Arial" w:hAnsi="Arial" w:cs="Arial"/>
                <w:sz w:val="20"/>
              </w:rPr>
              <w:t>(</w:t>
            </w:r>
            <w:r w:rsidRPr="004A64E2">
              <w:rPr>
                <w:rFonts w:ascii="Arial" w:hAnsi="Arial" w:cs="Arial"/>
                <w:sz w:val="20"/>
              </w:rPr>
              <w:t>4</w:t>
            </w:r>
            <w:r w:rsidR="004A64E2" w:rsidRPr="004A64E2">
              <w:rPr>
                <w:rFonts w:ascii="Arial" w:hAnsi="Arial" w:cs="Arial"/>
                <w:sz w:val="20"/>
              </w:rPr>
              <w:t>)</w:t>
            </w:r>
            <w:r w:rsidRPr="00C4031B">
              <w:rPr>
                <w:rFonts w:ascii="Arial" w:hAnsi="Arial" w:cs="Arial"/>
                <w:b/>
                <w:sz w:val="20"/>
              </w:rPr>
              <w:t>%</w:t>
            </w:r>
            <w:r w:rsidRPr="00C4031B">
              <w:rPr>
                <w:rFonts w:ascii="Arial" w:hAnsi="Arial" w:cs="Arial"/>
                <w:sz w:val="20"/>
              </w:rPr>
              <w:t xml:space="preserve"> per annum.  If the interest rate</w:t>
            </w:r>
            <w:r w:rsidRPr="00C4031B">
              <w:rPr>
                <w:rFonts w:ascii="Arial" w:hAnsi="Arial" w:cs="Arial"/>
                <w:i/>
                <w:sz w:val="20"/>
              </w:rPr>
              <w:t xml:space="preserve"> </w:t>
            </w:r>
            <w:r w:rsidRPr="00C4031B">
              <w:rPr>
                <w:rFonts w:ascii="Arial" w:hAnsi="Arial" w:cs="Arial"/>
                <w:sz w:val="20"/>
              </w:rPr>
              <w:t>applying to the loan changes, the default rate will also change.</w:t>
            </w:r>
            <w:r w:rsidR="00CB371B">
              <w:rPr>
                <w:rFonts w:ascii="Arial" w:hAnsi="Arial" w:cs="Arial"/>
                <w:sz w:val="20"/>
              </w:rPr>
              <w:t xml:space="preserve">  At the disclosure date the following default rates apply:</w:t>
            </w:r>
          </w:p>
          <w:p w14:paraId="1DF42D28" w14:textId="0D4A16CA" w:rsidR="005433B7" w:rsidRPr="00AE0007" w:rsidRDefault="00CB371B" w:rsidP="00AE0007">
            <w:pPr>
              <w:pStyle w:val="ListParagraph"/>
              <w:keepNext/>
              <w:keepLines/>
              <w:numPr>
                <w:ilvl w:val="0"/>
                <w:numId w:val="26"/>
              </w:numPr>
              <w:spacing w:before="60" w:after="60"/>
              <w:rPr>
                <w:rFonts w:ascii="Arial" w:hAnsi="Arial" w:cs="Arial"/>
                <w:sz w:val="20"/>
              </w:rPr>
            </w:pPr>
            <w:r>
              <w:rPr>
                <w:rFonts w:ascii="Arial" w:hAnsi="Arial" w:cs="Arial"/>
                <w:sz w:val="20"/>
              </w:rPr>
              <w:t xml:space="preserve">Variable </w:t>
            </w:r>
            <w:r w:rsidR="00783020">
              <w:rPr>
                <w:rFonts w:ascii="Arial" w:hAnsi="Arial" w:cs="Arial"/>
                <w:sz w:val="20"/>
              </w:rPr>
              <w:t>Rate Account</w:t>
            </w:r>
            <w:r w:rsidR="001D326E">
              <w:rPr>
                <w:rFonts w:ascii="Arial" w:hAnsi="Arial" w:cs="Arial"/>
                <w:sz w:val="20"/>
              </w:rPr>
              <w:t xml:space="preserve"> </w:t>
            </w:r>
            <w:r w:rsidR="00AE0007" w:rsidRPr="00B67859">
              <w:rPr>
                <w:rFonts w:ascii="Arial" w:hAnsi="Arial" w:cs="Arial"/>
                <w:sz w:val="20"/>
              </w:rPr>
              <w:t>&lt;&lt;LOANNumber&gt;&gt;</w:t>
            </w:r>
            <w:r w:rsidR="00AE0007">
              <w:rPr>
                <w:rFonts w:ascii="Arial" w:hAnsi="Arial" w:cs="Arial"/>
                <w:sz w:val="20"/>
              </w:rPr>
              <w:t xml:space="preserve">: </w:t>
            </w:r>
            <w:r w:rsidR="00C02198" w:rsidRPr="00C02198">
              <w:rPr>
                <w:rFonts w:ascii="Arial" w:hAnsi="Arial" w:cs="Arial"/>
                <w:sz w:val="20"/>
                <w:lang w:val="en-GB"/>
              </w:rPr>
              <w:t>&lt;&lt;DefaultInterestRate&gt;&gt;</w:t>
            </w:r>
            <w:r w:rsidR="005433B7" w:rsidRPr="00CB371B">
              <w:rPr>
                <w:rFonts w:ascii="Arial" w:hAnsi="Arial" w:cs="Arial"/>
                <w:sz w:val="20"/>
              </w:rPr>
              <w:t xml:space="preserve"> </w:t>
            </w:r>
            <w:r w:rsidR="00875B0F">
              <w:rPr>
                <w:rFonts w:ascii="Arial" w:hAnsi="Arial" w:cs="Arial"/>
                <w:sz w:val="20"/>
              </w:rPr>
              <w:t xml:space="preserve">% </w:t>
            </w:r>
            <w:r w:rsidR="005433B7" w:rsidRPr="00CB371B">
              <w:rPr>
                <w:rFonts w:ascii="Arial" w:hAnsi="Arial" w:cs="Arial"/>
                <w:sz w:val="20"/>
              </w:rPr>
              <w:t xml:space="preserve">per annum </w:t>
            </w:r>
          </w:p>
        </w:tc>
      </w:tr>
      <w:tr w:rsidR="005433B7" w:rsidRPr="00C4031B" w14:paraId="2790D220" w14:textId="77777777" w:rsidTr="1EFBCA16">
        <w:tc>
          <w:tcPr>
            <w:tcW w:w="2247" w:type="dxa"/>
            <w:tcBorders>
              <w:top w:val="single" w:sz="4" w:space="0" w:color="auto"/>
              <w:bottom w:val="single" w:sz="4" w:space="0" w:color="auto"/>
              <w:right w:val="single" w:sz="4" w:space="0" w:color="auto"/>
            </w:tcBorders>
            <w:shd w:val="clear" w:color="auto" w:fill="C6D9F1" w:themeFill="text2" w:themeFillTint="33"/>
          </w:tcPr>
          <w:p w14:paraId="189AEAB5" w14:textId="77777777" w:rsidR="005433B7" w:rsidRPr="00C4031B" w:rsidRDefault="005433B7" w:rsidP="00D50E90">
            <w:pPr>
              <w:keepLines/>
              <w:spacing w:before="60" w:after="60"/>
              <w:rPr>
                <w:rFonts w:ascii="Arial" w:hAnsi="Arial" w:cs="Arial"/>
                <w:sz w:val="20"/>
              </w:rPr>
            </w:pPr>
            <w:r w:rsidRPr="00C4031B">
              <w:rPr>
                <w:rFonts w:ascii="Arial" w:hAnsi="Arial" w:cs="Arial"/>
                <w:b/>
                <w:sz w:val="20"/>
              </w:rPr>
              <w:t>Commission</w:t>
            </w:r>
            <w:r>
              <w:rPr>
                <w:rFonts w:ascii="Arial" w:hAnsi="Arial" w:cs="Arial"/>
                <w:b/>
                <w:sz w:val="20"/>
              </w:rPr>
              <w:t xml:space="preserve"> </w:t>
            </w:r>
          </w:p>
        </w:tc>
        <w:tc>
          <w:tcPr>
            <w:tcW w:w="7953" w:type="dxa"/>
            <w:gridSpan w:val="2"/>
            <w:tcBorders>
              <w:top w:val="single" w:sz="4" w:space="0" w:color="auto"/>
              <w:bottom w:val="single" w:sz="4" w:space="0" w:color="auto"/>
              <w:right w:val="single" w:sz="4" w:space="0" w:color="auto"/>
            </w:tcBorders>
            <w:shd w:val="clear" w:color="auto" w:fill="auto"/>
          </w:tcPr>
          <w:p w14:paraId="0A2AD096" w14:textId="457558BB" w:rsidR="005433B7" w:rsidRPr="00C4031B" w:rsidRDefault="005433B7" w:rsidP="00D50E90">
            <w:pPr>
              <w:keepLines/>
              <w:spacing w:before="60" w:after="60"/>
              <w:rPr>
                <w:rFonts w:ascii="Arial" w:hAnsi="Arial" w:cs="Arial"/>
                <w:sz w:val="20"/>
              </w:rPr>
            </w:pPr>
            <w:r w:rsidRPr="00C4031B">
              <w:rPr>
                <w:rFonts w:ascii="Arial" w:hAnsi="Arial" w:cs="Arial"/>
                <w:sz w:val="20"/>
              </w:rPr>
              <w:t xml:space="preserve">We may pay an introduction fee to the mortgage originator or anyone else, such as a broker, who introduced your loan to us.  The amount of commission payable is presently unascertainable.  There may be further amounts payable as a trailing commission.  If a further amount is payable as a trailing commission the amount is not currently ascertainable.  </w:t>
            </w:r>
          </w:p>
        </w:tc>
      </w:tr>
      <w:tr w:rsidR="005433B7" w:rsidRPr="00C4031B" w14:paraId="1BF63C2C" w14:textId="77777777" w:rsidTr="1EFBCA16">
        <w:tc>
          <w:tcPr>
            <w:tcW w:w="2247" w:type="dxa"/>
            <w:tcBorders>
              <w:top w:val="single" w:sz="4" w:space="0" w:color="auto"/>
              <w:bottom w:val="single" w:sz="4" w:space="0" w:color="auto"/>
              <w:right w:val="single" w:sz="4" w:space="0" w:color="auto"/>
            </w:tcBorders>
            <w:shd w:val="clear" w:color="auto" w:fill="C6D9F1" w:themeFill="text2" w:themeFillTint="33"/>
          </w:tcPr>
          <w:p w14:paraId="79D9E1F9" w14:textId="77777777" w:rsidR="005433B7" w:rsidRPr="00C4031B" w:rsidRDefault="005433B7" w:rsidP="00D50E90">
            <w:pPr>
              <w:keepLines/>
              <w:spacing w:before="60" w:after="60"/>
              <w:rPr>
                <w:rFonts w:ascii="Arial" w:hAnsi="Arial" w:cs="Arial"/>
                <w:b/>
                <w:sz w:val="20"/>
              </w:rPr>
            </w:pPr>
            <w:r>
              <w:rPr>
                <w:rFonts w:ascii="Arial" w:hAnsi="Arial" w:cs="Arial"/>
                <w:b/>
                <w:sz w:val="20"/>
              </w:rPr>
              <w:t>Special Conditions</w:t>
            </w:r>
          </w:p>
        </w:tc>
        <w:tc>
          <w:tcPr>
            <w:tcW w:w="7953" w:type="dxa"/>
            <w:gridSpan w:val="2"/>
            <w:tcBorders>
              <w:top w:val="single" w:sz="4" w:space="0" w:color="auto"/>
              <w:bottom w:val="single" w:sz="4" w:space="0" w:color="auto"/>
              <w:right w:val="single" w:sz="4" w:space="0" w:color="auto"/>
            </w:tcBorders>
            <w:shd w:val="clear" w:color="auto" w:fill="auto"/>
          </w:tcPr>
          <w:p w14:paraId="36BF112F" w14:textId="77777777" w:rsidR="005433B7" w:rsidRDefault="005433B7" w:rsidP="00D50E90">
            <w:pPr>
              <w:keepLines/>
              <w:spacing w:before="60" w:after="60"/>
              <w:rPr>
                <w:rFonts w:ascii="Arial" w:hAnsi="Arial" w:cs="Arial"/>
                <w:sz w:val="20"/>
              </w:rPr>
            </w:pPr>
            <w:r w:rsidRPr="00C4031B">
              <w:rPr>
                <w:rFonts w:ascii="Arial" w:hAnsi="Arial" w:cs="Arial"/>
                <w:sz w:val="20"/>
              </w:rPr>
              <w:t xml:space="preserve">This loan agreement is subject to the following special conditions being met prior to the </w:t>
            </w:r>
            <w:r w:rsidRPr="00C4031B">
              <w:rPr>
                <w:rFonts w:ascii="Arial" w:hAnsi="Arial" w:cs="Arial"/>
                <w:i/>
                <w:sz w:val="20"/>
              </w:rPr>
              <w:t>settlement date</w:t>
            </w:r>
            <w:r w:rsidRPr="00C4031B">
              <w:rPr>
                <w:rFonts w:ascii="Arial" w:hAnsi="Arial" w:cs="Arial"/>
                <w:sz w:val="20"/>
              </w:rPr>
              <w:t>:</w:t>
            </w:r>
            <w:r>
              <w:rPr>
                <w:rFonts w:ascii="Arial" w:hAnsi="Arial" w:cs="Arial"/>
                <w:sz w:val="20"/>
              </w:rPr>
              <w:t xml:space="preserve">  </w:t>
            </w:r>
          </w:p>
          <w:p w14:paraId="5B02F823" w14:textId="484FA004" w:rsidR="005433B7" w:rsidRPr="00C4031B" w:rsidRDefault="00AE0007" w:rsidP="00D50E90">
            <w:pPr>
              <w:keepLines/>
              <w:spacing w:before="60" w:after="60"/>
              <w:rPr>
                <w:rFonts w:ascii="Arial" w:hAnsi="Arial" w:cs="Arial"/>
                <w:sz w:val="20"/>
              </w:rPr>
            </w:pPr>
            <w:r w:rsidRPr="006B159E">
              <w:rPr>
                <w:rFonts w:ascii="Arial" w:hAnsi="Arial" w:cs="Arial"/>
                <w:sz w:val="20"/>
              </w:rPr>
              <w:t>&lt;&lt;LOANSPECIALCONDITIONS&gt;&gt;</w:t>
            </w:r>
          </w:p>
        </w:tc>
      </w:tr>
      <w:tr w:rsidR="00014645" w:rsidRPr="00C4031B" w14:paraId="508D9F6B" w14:textId="77777777" w:rsidTr="1EFBCA16">
        <w:tc>
          <w:tcPr>
            <w:tcW w:w="10200" w:type="dxa"/>
            <w:gridSpan w:val="3"/>
            <w:tcBorders>
              <w:top w:val="single" w:sz="4" w:space="0" w:color="auto"/>
              <w:bottom w:val="single" w:sz="4" w:space="0" w:color="auto"/>
              <w:right w:val="single" w:sz="4" w:space="0" w:color="auto"/>
            </w:tcBorders>
            <w:shd w:val="clear" w:color="auto" w:fill="C6D9F1" w:themeFill="text2" w:themeFillTint="33"/>
          </w:tcPr>
          <w:p w14:paraId="506F1536" w14:textId="77777777" w:rsidR="00014645" w:rsidRPr="004F6AE2" w:rsidRDefault="00014645" w:rsidP="004F6AE2">
            <w:pPr>
              <w:keepLines/>
              <w:spacing w:before="60" w:after="60"/>
              <w:rPr>
                <w:rFonts w:ascii="Arial" w:hAnsi="Arial" w:cs="Arial"/>
                <w:sz w:val="20"/>
              </w:rPr>
            </w:pPr>
            <w:r>
              <w:rPr>
                <w:rFonts w:ascii="Arial" w:hAnsi="Arial" w:cs="Arial"/>
                <w:b/>
                <w:sz w:val="20"/>
              </w:rPr>
              <w:t>Securities</w:t>
            </w:r>
          </w:p>
        </w:tc>
      </w:tr>
      <w:tr w:rsidR="00014645" w:rsidRPr="00C4031B" w14:paraId="2DFD7AD3" w14:textId="77777777" w:rsidTr="1EFBCA16">
        <w:tc>
          <w:tcPr>
            <w:tcW w:w="10200" w:type="dxa"/>
            <w:gridSpan w:val="3"/>
            <w:tcBorders>
              <w:top w:val="single" w:sz="4" w:space="0" w:color="auto"/>
              <w:bottom w:val="single" w:sz="4" w:space="0" w:color="auto"/>
              <w:right w:val="single" w:sz="4" w:space="0" w:color="auto"/>
            </w:tcBorders>
            <w:shd w:val="clear" w:color="auto" w:fill="auto"/>
          </w:tcPr>
          <w:p w14:paraId="6429ADCD" w14:textId="77777777" w:rsidR="00014645" w:rsidRPr="004F6AE2" w:rsidRDefault="00014645" w:rsidP="004F6AE2">
            <w:pPr>
              <w:keepLines/>
              <w:spacing w:before="60" w:after="60"/>
              <w:rPr>
                <w:rFonts w:ascii="Arial" w:hAnsi="Arial" w:cs="Arial"/>
                <w:sz w:val="20"/>
              </w:rPr>
            </w:pPr>
            <w:r w:rsidRPr="004F6AE2">
              <w:rPr>
                <w:rFonts w:ascii="Arial" w:hAnsi="Arial" w:cs="Arial"/>
                <w:sz w:val="20"/>
              </w:rPr>
              <w:t xml:space="preserve">The </w:t>
            </w:r>
            <w:r>
              <w:rPr>
                <w:rFonts w:ascii="Arial" w:hAnsi="Arial" w:cs="Arial"/>
                <w:sz w:val="20"/>
              </w:rPr>
              <w:t xml:space="preserve">following mortgages, other securities and guarantees, if any, have been or are to be taken by </w:t>
            </w:r>
            <w:r>
              <w:rPr>
                <w:rFonts w:ascii="Arial" w:hAnsi="Arial" w:cs="Arial"/>
                <w:i/>
                <w:sz w:val="20"/>
              </w:rPr>
              <w:t>us</w:t>
            </w:r>
          </w:p>
        </w:tc>
      </w:tr>
      <w:tr w:rsidR="00AE0007" w:rsidRPr="00C4031B" w14:paraId="6F4FBEAA" w14:textId="77777777" w:rsidTr="1EFBCA16">
        <w:tc>
          <w:tcPr>
            <w:tcW w:w="10200" w:type="dxa"/>
            <w:gridSpan w:val="3"/>
            <w:tcBorders>
              <w:top w:val="single" w:sz="4" w:space="0" w:color="auto"/>
              <w:left w:val="single" w:sz="6" w:space="0" w:color="auto"/>
              <w:bottom w:val="nil"/>
              <w:right w:val="single" w:sz="6" w:space="0" w:color="auto"/>
            </w:tcBorders>
          </w:tcPr>
          <w:p w14:paraId="70C922FA" w14:textId="77777777" w:rsidR="00AE0007" w:rsidRPr="004A64E2" w:rsidRDefault="00AE0007" w:rsidP="00F76991">
            <w:pPr>
              <w:spacing w:before="60" w:after="60"/>
              <w:rPr>
                <w:rFonts w:ascii="Arial" w:hAnsi="Arial" w:cs="Arial"/>
                <w:b/>
                <w:sz w:val="20"/>
              </w:rPr>
            </w:pPr>
            <w:r w:rsidRPr="004A64E2">
              <w:rPr>
                <w:rFonts w:ascii="Arial" w:hAnsi="Arial" w:cs="Arial"/>
                <w:b/>
                <w:sz w:val="20"/>
              </w:rPr>
              <w:t>Mortgage – Property 1</w:t>
            </w:r>
          </w:p>
        </w:tc>
      </w:tr>
      <w:tr w:rsidR="00AE0007" w:rsidRPr="00C4031B" w14:paraId="30ED8131" w14:textId="77777777" w:rsidTr="1EFBCA16">
        <w:tc>
          <w:tcPr>
            <w:tcW w:w="10200" w:type="dxa"/>
            <w:gridSpan w:val="3"/>
            <w:tcBorders>
              <w:top w:val="nil"/>
              <w:left w:val="single" w:sz="6" w:space="0" w:color="auto"/>
              <w:bottom w:val="nil"/>
              <w:right w:val="single" w:sz="6" w:space="0" w:color="auto"/>
            </w:tcBorders>
          </w:tcPr>
          <w:p w14:paraId="615264AF" w14:textId="77777777" w:rsidR="00AE0007" w:rsidRDefault="00AE0007" w:rsidP="00F76991">
            <w:pPr>
              <w:spacing w:before="60" w:after="60"/>
              <w:rPr>
                <w:rFonts w:ascii="Arial" w:hAnsi="Arial" w:cs="Arial"/>
                <w:sz w:val="20"/>
              </w:rPr>
            </w:pPr>
            <w:r>
              <w:rPr>
                <w:rFonts w:ascii="Arial" w:hAnsi="Arial" w:cs="Arial"/>
                <w:sz w:val="20"/>
              </w:rPr>
              <w:t xml:space="preserve">Mortgagor/s: </w:t>
            </w:r>
            <w:r w:rsidRPr="006604E1">
              <w:rPr>
                <w:rFonts w:ascii="Arial" w:hAnsi="Arial" w:cs="Arial"/>
                <w:sz w:val="20"/>
              </w:rPr>
              <w:t>&lt;&lt;PROPDET1MORTGAGORS&gt;&gt;</w:t>
            </w:r>
          </w:p>
        </w:tc>
      </w:tr>
      <w:tr w:rsidR="00AE0007" w:rsidRPr="00C4031B" w14:paraId="6E484B7C" w14:textId="77777777" w:rsidTr="1EFBCA16">
        <w:tc>
          <w:tcPr>
            <w:tcW w:w="10200" w:type="dxa"/>
            <w:gridSpan w:val="3"/>
            <w:tcBorders>
              <w:top w:val="nil"/>
              <w:left w:val="single" w:sz="6" w:space="0" w:color="auto"/>
              <w:bottom w:val="nil"/>
              <w:right w:val="single" w:sz="6" w:space="0" w:color="auto"/>
            </w:tcBorders>
          </w:tcPr>
          <w:p w14:paraId="2281F2B2" w14:textId="77777777" w:rsidR="00AE0007" w:rsidRPr="004A64E2" w:rsidRDefault="00AE0007" w:rsidP="00F76991">
            <w:pPr>
              <w:spacing w:before="60" w:after="60"/>
              <w:rPr>
                <w:rFonts w:ascii="Arial" w:hAnsi="Arial" w:cs="Arial"/>
                <w:sz w:val="20"/>
              </w:rPr>
            </w:pPr>
            <w:r>
              <w:rPr>
                <w:rFonts w:ascii="Arial" w:hAnsi="Arial" w:cs="Arial"/>
                <w:sz w:val="20"/>
              </w:rPr>
              <w:t xml:space="preserve">Property address: </w:t>
            </w:r>
            <w:r w:rsidRPr="00D0244E">
              <w:rPr>
                <w:rFonts w:ascii="Arial" w:hAnsi="Arial" w:cs="Arial"/>
                <w:noProof/>
                <w:sz w:val="20"/>
              </w:rPr>
              <w:t>&lt;&lt;PROPDETALLSECADD&gt;&gt;</w:t>
            </w:r>
          </w:p>
        </w:tc>
      </w:tr>
      <w:tr w:rsidR="00AE0007" w:rsidRPr="00C4031B" w14:paraId="1122C92D" w14:textId="77777777" w:rsidTr="1EFBCA16">
        <w:tc>
          <w:tcPr>
            <w:tcW w:w="10200" w:type="dxa"/>
            <w:gridSpan w:val="3"/>
            <w:tcBorders>
              <w:top w:val="nil"/>
              <w:left w:val="single" w:sz="6" w:space="0" w:color="auto"/>
              <w:bottom w:val="nil"/>
              <w:right w:val="single" w:sz="6" w:space="0" w:color="auto"/>
            </w:tcBorders>
          </w:tcPr>
          <w:p w14:paraId="6684D66C" w14:textId="77777777" w:rsidR="00AE0007" w:rsidRDefault="00AE0007" w:rsidP="00F76991">
            <w:pPr>
              <w:spacing w:before="60" w:after="60"/>
              <w:rPr>
                <w:rFonts w:ascii="Arial" w:hAnsi="Arial" w:cs="Arial"/>
                <w:sz w:val="20"/>
              </w:rPr>
            </w:pPr>
            <w:r w:rsidRPr="004A64E2">
              <w:rPr>
                <w:rFonts w:ascii="Arial" w:hAnsi="Arial" w:cs="Arial"/>
                <w:sz w:val="20"/>
              </w:rPr>
              <w:t>Title</w:t>
            </w:r>
            <w:r>
              <w:rPr>
                <w:rFonts w:ascii="Arial" w:hAnsi="Arial" w:cs="Arial"/>
                <w:sz w:val="20"/>
              </w:rPr>
              <w:t xml:space="preserve"> reference / folio Identifier: </w:t>
            </w:r>
            <w:r w:rsidRPr="006604E1">
              <w:rPr>
                <w:rFonts w:ascii="Arial" w:hAnsi="Arial" w:cs="Arial"/>
                <w:noProof/>
                <w:sz w:val="20"/>
              </w:rPr>
              <w:t>&lt;&lt;PROPDET1TITREF&gt;&gt;</w:t>
            </w:r>
          </w:p>
        </w:tc>
      </w:tr>
      <w:tr w:rsidR="00AE0007" w:rsidRPr="00C4031B" w14:paraId="6CFC76BA" w14:textId="77777777" w:rsidTr="1EFBCA16">
        <w:tc>
          <w:tcPr>
            <w:tcW w:w="10200" w:type="dxa"/>
            <w:gridSpan w:val="3"/>
            <w:tcBorders>
              <w:top w:val="nil"/>
              <w:left w:val="single" w:sz="6" w:space="0" w:color="auto"/>
              <w:bottom w:val="nil"/>
              <w:right w:val="single" w:sz="6" w:space="0" w:color="auto"/>
            </w:tcBorders>
          </w:tcPr>
          <w:p w14:paraId="7E8C71F3" w14:textId="77777777" w:rsidR="00AE0007" w:rsidRPr="004A64E2" w:rsidRDefault="00AE0007" w:rsidP="00F76991">
            <w:pPr>
              <w:spacing w:before="60" w:after="60"/>
              <w:rPr>
                <w:rFonts w:ascii="Arial" w:hAnsi="Arial" w:cs="Arial"/>
                <w:sz w:val="20"/>
              </w:rPr>
            </w:pPr>
            <w:r>
              <w:rPr>
                <w:rFonts w:ascii="Arial" w:hAnsi="Arial" w:cs="Arial"/>
                <w:sz w:val="20"/>
              </w:rPr>
              <w:t>Additional information (if applicable):</w:t>
            </w:r>
          </w:p>
        </w:tc>
      </w:tr>
      <w:tr w:rsidR="00AE0007" w:rsidRPr="00C4031B" w14:paraId="4022D0BD" w14:textId="77777777" w:rsidTr="1EFBCA16">
        <w:tc>
          <w:tcPr>
            <w:tcW w:w="10200" w:type="dxa"/>
            <w:gridSpan w:val="3"/>
            <w:tcBorders>
              <w:top w:val="single" w:sz="4" w:space="0" w:color="auto"/>
              <w:left w:val="single" w:sz="6" w:space="0" w:color="auto"/>
              <w:bottom w:val="single" w:sz="4" w:space="0" w:color="auto"/>
              <w:right w:val="single" w:sz="6" w:space="0" w:color="auto"/>
            </w:tcBorders>
          </w:tcPr>
          <w:p w14:paraId="2C63BCBA" w14:textId="77777777" w:rsidR="00AE0007" w:rsidRPr="00C4031B" w:rsidRDefault="00AE0007" w:rsidP="00F76991">
            <w:pPr>
              <w:spacing w:before="60" w:after="60"/>
              <w:rPr>
                <w:rFonts w:ascii="Arial" w:hAnsi="Arial" w:cs="Arial"/>
                <w:b/>
                <w:sz w:val="20"/>
              </w:rPr>
            </w:pPr>
            <w:r w:rsidRPr="00C4031B">
              <w:rPr>
                <w:rFonts w:ascii="Arial" w:hAnsi="Arial" w:cs="Arial"/>
                <w:b/>
                <w:sz w:val="20"/>
              </w:rPr>
              <w:t>Charge over beneficial interest</w:t>
            </w:r>
            <w:r>
              <w:rPr>
                <w:rFonts w:ascii="Arial" w:hAnsi="Arial" w:cs="Arial"/>
                <w:b/>
                <w:sz w:val="20"/>
              </w:rPr>
              <w:t xml:space="preserve"> </w:t>
            </w:r>
          </w:p>
          <w:p w14:paraId="094BE87E" w14:textId="3D0DE235" w:rsidR="00AE0007" w:rsidRPr="004F6AE2" w:rsidRDefault="00AE0007" w:rsidP="4A774AA0">
            <w:pPr>
              <w:spacing w:before="60" w:after="60"/>
              <w:rPr>
                <w:rFonts w:ascii="Arial" w:hAnsi="Arial" w:cs="Arial"/>
                <w:sz w:val="20"/>
              </w:rPr>
            </w:pPr>
            <w:r w:rsidRPr="4A774AA0">
              <w:rPr>
                <w:rFonts w:ascii="Arial" w:hAnsi="Arial" w:cs="Arial"/>
                <w:sz w:val="20"/>
              </w:rPr>
              <w:t>Fixed charge (</w:t>
            </w:r>
            <w:r w:rsidRPr="4A774AA0">
              <w:rPr>
                <w:rFonts w:ascii="Arial" w:hAnsi="Arial" w:cs="Arial"/>
                <w:i/>
                <w:iCs/>
                <w:sz w:val="20"/>
              </w:rPr>
              <w:t>Security Interest</w:t>
            </w:r>
            <w:r w:rsidRPr="4A774AA0">
              <w:rPr>
                <w:rFonts w:ascii="Arial" w:hAnsi="Arial" w:cs="Arial"/>
                <w:sz w:val="20"/>
              </w:rPr>
              <w:t>) over the &lt;&lt;Bordetallnames&gt;&gt; ACN &lt;&lt;BORDET1ACN&gt;&gt; atf &lt;&lt;BORDET1TRUSTNAME&gt;&gt;, beneficial interest in the mortgaged property (mortgaged by the &lt;&lt;GUARANTOR1FULLNAME&gt;&gt; ACN &lt;&lt;GUARANTOR1ACN&gt;&gt;) at &lt;&lt;PROPDETALLSECADD&gt;&gt;, pursuant to clause 2</w:t>
            </w:r>
            <w:r w:rsidR="00D80319" w:rsidRPr="4A774AA0">
              <w:rPr>
                <w:rFonts w:ascii="Arial" w:hAnsi="Arial" w:cs="Arial"/>
                <w:sz w:val="20"/>
              </w:rPr>
              <w:t>4</w:t>
            </w:r>
            <w:r w:rsidRPr="4A774AA0">
              <w:rPr>
                <w:rFonts w:ascii="Arial" w:hAnsi="Arial" w:cs="Arial"/>
                <w:sz w:val="20"/>
              </w:rPr>
              <w:t xml:space="preserve"> of the </w:t>
            </w:r>
            <w:r w:rsidRPr="4A774AA0">
              <w:rPr>
                <w:rFonts w:ascii="Arial" w:hAnsi="Arial" w:cs="Arial"/>
                <w:i/>
                <w:iCs/>
                <w:sz w:val="20"/>
              </w:rPr>
              <w:t>Loan Terms and Conditions</w:t>
            </w:r>
            <w:r w:rsidRPr="4A774AA0">
              <w:rPr>
                <w:rFonts w:ascii="Arial" w:hAnsi="Arial" w:cs="Arial"/>
                <w:sz w:val="20"/>
              </w:rPr>
              <w:t>.</w:t>
            </w:r>
          </w:p>
        </w:tc>
      </w:tr>
      <w:tr w:rsidR="00AE0007" w:rsidRPr="00C4031B" w14:paraId="36440BE5" w14:textId="77777777" w:rsidTr="1EFBCA16">
        <w:tc>
          <w:tcPr>
            <w:tcW w:w="10200" w:type="dxa"/>
            <w:gridSpan w:val="3"/>
            <w:tcBorders>
              <w:top w:val="single" w:sz="4" w:space="0" w:color="auto"/>
              <w:left w:val="single" w:sz="6" w:space="0" w:color="auto"/>
              <w:bottom w:val="nil"/>
              <w:right w:val="single" w:sz="6" w:space="0" w:color="auto"/>
            </w:tcBorders>
          </w:tcPr>
          <w:p w14:paraId="3BF80E29" w14:textId="52FD3468" w:rsidR="00AE0007" w:rsidRPr="00C4031B" w:rsidRDefault="00AE0007" w:rsidP="00AE0007">
            <w:pPr>
              <w:keepNext/>
              <w:spacing w:before="60" w:after="60"/>
              <w:rPr>
                <w:rFonts w:ascii="Arial" w:hAnsi="Arial" w:cs="Arial"/>
                <w:b/>
                <w:sz w:val="20"/>
              </w:rPr>
            </w:pPr>
            <w:r w:rsidRPr="00C4031B">
              <w:rPr>
                <w:rFonts w:ascii="Arial" w:hAnsi="Arial" w:cs="Arial"/>
                <w:b/>
                <w:sz w:val="20"/>
              </w:rPr>
              <w:lastRenderedPageBreak/>
              <w:t xml:space="preserve">Guarantee 1 </w:t>
            </w:r>
          </w:p>
        </w:tc>
      </w:tr>
      <w:tr w:rsidR="00AE0007" w:rsidRPr="00C4031B" w14:paraId="0466D164" w14:textId="77777777" w:rsidTr="1EFBCA16">
        <w:tc>
          <w:tcPr>
            <w:tcW w:w="10200" w:type="dxa"/>
            <w:gridSpan w:val="3"/>
            <w:tcBorders>
              <w:top w:val="nil"/>
              <w:left w:val="single" w:sz="6" w:space="0" w:color="auto"/>
              <w:bottom w:val="nil"/>
              <w:right w:val="single" w:sz="6" w:space="0" w:color="auto"/>
            </w:tcBorders>
          </w:tcPr>
          <w:p w14:paraId="6B89113A" w14:textId="773CBC52" w:rsidR="00AE0007" w:rsidRPr="00C312F3" w:rsidRDefault="00AE0007" w:rsidP="1EFBCA16">
            <w:pPr>
              <w:keepNext/>
              <w:spacing w:before="60" w:after="60"/>
              <w:rPr>
                <w:rFonts w:ascii="Arial" w:hAnsi="Arial" w:cs="Arial"/>
                <w:sz w:val="20"/>
              </w:rPr>
            </w:pPr>
            <w:r w:rsidRPr="1EFBCA16">
              <w:rPr>
                <w:rFonts w:ascii="Arial" w:hAnsi="Arial" w:cs="Arial"/>
                <w:sz w:val="20"/>
              </w:rPr>
              <w:t xml:space="preserve">Name / capacity of guarantor: </w:t>
            </w:r>
            <w:r w:rsidRPr="1EFBCA16">
              <w:rPr>
                <w:rFonts w:ascii="Arial" w:hAnsi="Arial" w:cs="Arial"/>
                <w:noProof/>
                <w:sz w:val="20"/>
              </w:rPr>
              <w:t>&lt;&lt;Guarantor1Full</w:t>
            </w:r>
            <w:r w:rsidR="0087217C">
              <w:rPr>
                <w:rFonts w:ascii="Arial" w:hAnsi="Arial" w:cs="Arial"/>
                <w:noProof/>
                <w:sz w:val="20"/>
              </w:rPr>
              <w:t>n</w:t>
            </w:r>
            <w:r w:rsidRPr="1EFBCA16">
              <w:rPr>
                <w:rFonts w:ascii="Arial" w:hAnsi="Arial" w:cs="Arial"/>
                <w:noProof/>
                <w:sz w:val="20"/>
              </w:rPr>
              <w:t>ame&gt;&gt; / Holding Trustee</w:t>
            </w:r>
          </w:p>
        </w:tc>
      </w:tr>
      <w:tr w:rsidR="00AE0007" w:rsidRPr="00C4031B" w14:paraId="59A07A83" w14:textId="77777777" w:rsidTr="1EFBCA16">
        <w:tc>
          <w:tcPr>
            <w:tcW w:w="10200" w:type="dxa"/>
            <w:gridSpan w:val="3"/>
            <w:tcBorders>
              <w:top w:val="nil"/>
              <w:left w:val="single" w:sz="6" w:space="0" w:color="auto"/>
              <w:bottom w:val="nil"/>
              <w:right w:val="single" w:sz="6" w:space="0" w:color="auto"/>
            </w:tcBorders>
          </w:tcPr>
          <w:p w14:paraId="777B8B6B" w14:textId="7D61B742" w:rsidR="00AE0007" w:rsidRPr="00C312F3" w:rsidRDefault="00AE0007" w:rsidP="4A774AA0">
            <w:pPr>
              <w:keepNext/>
              <w:spacing w:before="60" w:after="60"/>
              <w:rPr>
                <w:rFonts w:ascii="Arial" w:hAnsi="Arial" w:cs="Arial"/>
                <w:sz w:val="20"/>
              </w:rPr>
            </w:pPr>
            <w:r w:rsidRPr="4A774AA0">
              <w:rPr>
                <w:rFonts w:ascii="Arial" w:hAnsi="Arial" w:cs="Arial"/>
                <w:sz w:val="20"/>
              </w:rPr>
              <w:t>ACN/ARBN/ABN (if applicable): ACN &lt;&lt;GUARANTOR1ACN&gt;&gt;</w:t>
            </w:r>
          </w:p>
        </w:tc>
      </w:tr>
      <w:tr w:rsidR="00AE0007" w:rsidRPr="00C4031B" w14:paraId="26BF4C53" w14:textId="77777777" w:rsidTr="1EFBCA16">
        <w:trPr>
          <w:trHeight w:val="300"/>
        </w:trPr>
        <w:tc>
          <w:tcPr>
            <w:tcW w:w="10200" w:type="dxa"/>
            <w:gridSpan w:val="3"/>
            <w:tcBorders>
              <w:top w:val="nil"/>
              <w:left w:val="single" w:sz="6" w:space="0" w:color="auto"/>
              <w:bottom w:val="single" w:sz="4" w:space="0" w:color="auto"/>
              <w:right w:val="single" w:sz="6" w:space="0" w:color="auto"/>
            </w:tcBorders>
          </w:tcPr>
          <w:p w14:paraId="7C88CA21" w14:textId="783636E4" w:rsidR="00AE0007" w:rsidRPr="00C312F3" w:rsidRDefault="00AE0007" w:rsidP="4A774AA0">
            <w:pPr>
              <w:keepNext/>
              <w:spacing w:before="60" w:after="60"/>
              <w:rPr>
                <w:rFonts w:ascii="Arial" w:hAnsi="Arial" w:cs="Arial"/>
                <w:sz w:val="20"/>
              </w:rPr>
            </w:pPr>
            <w:r w:rsidRPr="4A774AA0">
              <w:rPr>
                <w:rFonts w:ascii="Arial" w:hAnsi="Arial" w:cs="Arial"/>
                <w:sz w:val="20"/>
              </w:rPr>
              <w:t xml:space="preserve">Address of guarantor:  </w:t>
            </w:r>
            <w:r w:rsidRPr="4A774AA0">
              <w:rPr>
                <w:rFonts w:ascii="Arial" w:hAnsi="Arial" w:cs="Arial"/>
                <w:noProof/>
                <w:sz w:val="20"/>
              </w:rPr>
              <w:t>&lt;&lt;GUARANTOR1ADDRESSLINE1&gt;&gt;, &lt;&lt;GUARANTOR1SUBURB&gt;&gt; &lt;&lt;GUARANTOR1STATE&gt;&gt; &lt;&lt;GUARANTOR1POSTCODE&gt;&gt;</w:t>
            </w:r>
            <w:r>
              <w:tab/>
            </w:r>
            <w:r>
              <w:tab/>
            </w:r>
            <w:r>
              <w:tab/>
            </w:r>
            <w:r>
              <w:tab/>
            </w:r>
          </w:p>
        </w:tc>
      </w:tr>
      <w:tr w:rsidR="4A774AA0" w14:paraId="1AF21E89" w14:textId="77777777" w:rsidTr="1EFBCA16">
        <w:trPr>
          <w:trHeight w:val="300"/>
        </w:trPr>
        <w:tc>
          <w:tcPr>
            <w:tcW w:w="10200" w:type="dxa"/>
            <w:gridSpan w:val="3"/>
            <w:tcBorders>
              <w:top w:val="nil"/>
              <w:left w:val="single" w:sz="6" w:space="0" w:color="auto"/>
              <w:bottom w:val="single" w:sz="4" w:space="0" w:color="auto"/>
              <w:right w:val="single" w:sz="6" w:space="0" w:color="auto"/>
            </w:tcBorders>
          </w:tcPr>
          <w:p w14:paraId="45229576" w14:textId="2E0E1C2E" w:rsidR="79FFEDC9" w:rsidRDefault="79FFEDC9" w:rsidP="4A774AA0">
            <w:pPr>
              <w:rPr>
                <w:rFonts w:ascii="Arial" w:hAnsi="Arial" w:cs="Arial"/>
                <w:sz w:val="20"/>
              </w:rPr>
            </w:pPr>
            <w:r w:rsidRPr="4A774AA0">
              <w:rPr>
                <w:rFonts w:ascii="Arial" w:hAnsi="Arial" w:cs="Arial"/>
                <w:sz w:val="20"/>
              </w:rPr>
              <w:t>&lt;&lt;rr_directors&gt;&gt;</w:t>
            </w:r>
          </w:p>
        </w:tc>
      </w:tr>
      <w:tr w:rsidR="00AE0007" w:rsidRPr="00C4031B" w14:paraId="0DE92592" w14:textId="77777777" w:rsidTr="1EFBCA16">
        <w:trPr>
          <w:trHeight w:val="300"/>
        </w:trPr>
        <w:tc>
          <w:tcPr>
            <w:tcW w:w="10200" w:type="dxa"/>
            <w:gridSpan w:val="3"/>
            <w:tcBorders>
              <w:top w:val="single" w:sz="4" w:space="0" w:color="auto"/>
              <w:left w:val="single" w:sz="6" w:space="0" w:color="auto"/>
              <w:bottom w:val="nil"/>
              <w:right w:val="single" w:sz="6" w:space="0" w:color="auto"/>
            </w:tcBorders>
          </w:tcPr>
          <w:p w14:paraId="13DFDB34" w14:textId="383FAEB2" w:rsidR="00AE0007" w:rsidRPr="00C4031B" w:rsidRDefault="00AE0007" w:rsidP="4A774AA0">
            <w:pPr>
              <w:keepNext/>
              <w:spacing w:before="60" w:after="60"/>
              <w:rPr>
                <w:rFonts w:ascii="Arial" w:hAnsi="Arial" w:cs="Arial"/>
                <w:b/>
                <w:bCs/>
                <w:sz w:val="20"/>
              </w:rPr>
            </w:pPr>
            <w:r w:rsidRPr="4A774AA0">
              <w:rPr>
                <w:rFonts w:ascii="Arial" w:hAnsi="Arial" w:cs="Arial"/>
                <w:b/>
                <w:bCs/>
                <w:sz w:val="20"/>
              </w:rPr>
              <w:t xml:space="preserve">Guarantee </w:t>
            </w:r>
            <w:r w:rsidR="31ACEC51" w:rsidRPr="4A774AA0">
              <w:rPr>
                <w:rFonts w:ascii="Arial" w:hAnsi="Arial" w:cs="Arial"/>
                <w:b/>
                <w:bCs/>
                <w:sz w:val="20"/>
              </w:rPr>
              <w:t>&lt;&lt;{numFormat($rownum + 1, ‘#</w:t>
            </w:r>
            <w:r w:rsidR="72B3C945" w:rsidRPr="4A774AA0">
              <w:rPr>
                <w:rFonts w:ascii="Arial" w:hAnsi="Arial" w:cs="Arial"/>
                <w:b/>
                <w:bCs/>
                <w:sz w:val="20"/>
              </w:rPr>
              <w:t>’</w:t>
            </w:r>
            <w:r w:rsidR="31ACEC51" w:rsidRPr="4A774AA0">
              <w:rPr>
                <w:rFonts w:ascii="Arial" w:hAnsi="Arial" w:cs="Arial"/>
                <w:b/>
                <w:bCs/>
                <w:sz w:val="20"/>
              </w:rPr>
              <w:t>)}&gt;&gt;</w:t>
            </w:r>
          </w:p>
        </w:tc>
      </w:tr>
      <w:tr w:rsidR="00AE0007" w:rsidRPr="00C4031B" w14:paraId="42A80C5D" w14:textId="77777777" w:rsidTr="1EFBCA16">
        <w:tc>
          <w:tcPr>
            <w:tcW w:w="10200" w:type="dxa"/>
            <w:gridSpan w:val="3"/>
            <w:tcBorders>
              <w:top w:val="nil"/>
              <w:left w:val="single" w:sz="6" w:space="0" w:color="auto"/>
              <w:bottom w:val="nil"/>
              <w:right w:val="single" w:sz="6" w:space="0" w:color="auto"/>
            </w:tcBorders>
          </w:tcPr>
          <w:p w14:paraId="4453170C" w14:textId="049AFA70" w:rsidR="00AE0007" w:rsidRPr="00C312F3" w:rsidRDefault="00AE0007" w:rsidP="4A774AA0">
            <w:pPr>
              <w:keepNext/>
              <w:spacing w:before="60" w:after="60"/>
              <w:rPr>
                <w:rFonts w:ascii="Arial" w:hAnsi="Arial" w:cs="Arial"/>
                <w:sz w:val="20"/>
              </w:rPr>
            </w:pPr>
            <w:r w:rsidRPr="4A774AA0">
              <w:rPr>
                <w:rFonts w:ascii="Arial" w:hAnsi="Arial" w:cs="Arial"/>
                <w:sz w:val="20"/>
              </w:rPr>
              <w:t xml:space="preserve">Name / capacity of guarantor: </w:t>
            </w:r>
            <w:r w:rsidRPr="4A774AA0">
              <w:rPr>
                <w:rFonts w:ascii="Arial" w:hAnsi="Arial" w:cs="Arial"/>
                <w:noProof/>
                <w:sz w:val="20"/>
              </w:rPr>
              <w:t>&lt;&lt;</w:t>
            </w:r>
            <w:r w:rsidR="0042567D">
              <w:rPr>
                <w:rFonts w:ascii="Arial" w:hAnsi="Arial" w:cs="Arial"/>
                <w:noProof/>
                <w:sz w:val="20"/>
              </w:rPr>
              <w:t>GUARANTORNAM</w:t>
            </w:r>
            <w:r w:rsidR="000B49B6">
              <w:rPr>
                <w:rFonts w:ascii="Arial" w:hAnsi="Arial" w:cs="Arial"/>
                <w:noProof/>
                <w:sz w:val="20"/>
              </w:rPr>
              <w:t>E</w:t>
            </w:r>
            <w:r w:rsidRPr="4A774AA0">
              <w:rPr>
                <w:rFonts w:ascii="Arial" w:hAnsi="Arial" w:cs="Arial"/>
                <w:noProof/>
                <w:sz w:val="20"/>
              </w:rPr>
              <w:t>&gt;&gt; / SMSF Member</w:t>
            </w:r>
          </w:p>
        </w:tc>
      </w:tr>
      <w:tr w:rsidR="00AE0007" w:rsidRPr="00C4031B" w14:paraId="47A8C6A0" w14:textId="77777777" w:rsidTr="1EFBCA16">
        <w:tc>
          <w:tcPr>
            <w:tcW w:w="10200" w:type="dxa"/>
            <w:gridSpan w:val="3"/>
            <w:tcBorders>
              <w:top w:val="nil"/>
              <w:left w:val="single" w:sz="6" w:space="0" w:color="auto"/>
              <w:bottom w:val="nil"/>
              <w:right w:val="single" w:sz="6" w:space="0" w:color="auto"/>
            </w:tcBorders>
          </w:tcPr>
          <w:p w14:paraId="43EF1FEE" w14:textId="21C4593A" w:rsidR="00AE0007" w:rsidRPr="00C312F3" w:rsidRDefault="00AE0007" w:rsidP="00AE0007">
            <w:pPr>
              <w:keepNext/>
              <w:spacing w:before="60" w:after="60"/>
              <w:rPr>
                <w:rFonts w:ascii="Arial" w:hAnsi="Arial" w:cs="Arial"/>
                <w:sz w:val="20"/>
              </w:rPr>
            </w:pPr>
            <w:r w:rsidRPr="00C312F3">
              <w:rPr>
                <w:rFonts w:ascii="Arial" w:hAnsi="Arial" w:cs="Arial"/>
                <w:sz w:val="20"/>
              </w:rPr>
              <w:t xml:space="preserve">ACN/ARBN/ABN </w:t>
            </w:r>
            <w:r>
              <w:rPr>
                <w:rFonts w:ascii="Arial" w:hAnsi="Arial" w:cs="Arial"/>
                <w:sz w:val="20"/>
              </w:rPr>
              <w:t>(if applicable):</w:t>
            </w:r>
          </w:p>
        </w:tc>
      </w:tr>
      <w:tr w:rsidR="00AE0007" w:rsidRPr="00C4031B" w14:paraId="07762852" w14:textId="77777777" w:rsidTr="1EFBCA16">
        <w:tc>
          <w:tcPr>
            <w:tcW w:w="10200" w:type="dxa"/>
            <w:gridSpan w:val="3"/>
            <w:tcBorders>
              <w:top w:val="nil"/>
              <w:left w:val="single" w:sz="6" w:space="0" w:color="auto"/>
              <w:bottom w:val="single" w:sz="4" w:space="0" w:color="auto"/>
              <w:right w:val="single" w:sz="6" w:space="0" w:color="auto"/>
            </w:tcBorders>
          </w:tcPr>
          <w:p w14:paraId="30D8C7CF" w14:textId="5C5CF72B" w:rsidR="00AE0007" w:rsidRPr="00C312F3" w:rsidRDefault="00AE0007" w:rsidP="4A774AA0">
            <w:pPr>
              <w:keepNext/>
              <w:spacing w:before="60" w:after="60"/>
              <w:rPr>
                <w:rFonts w:ascii="Arial" w:hAnsi="Arial" w:cs="Arial"/>
                <w:sz w:val="20"/>
              </w:rPr>
            </w:pPr>
            <w:r w:rsidRPr="4A774AA0">
              <w:rPr>
                <w:rFonts w:ascii="Arial" w:hAnsi="Arial" w:cs="Arial"/>
                <w:sz w:val="20"/>
              </w:rPr>
              <w:t xml:space="preserve">Address of guarantor: </w:t>
            </w:r>
            <w:r w:rsidRPr="4A774AA0">
              <w:rPr>
                <w:rFonts w:ascii="Arial" w:hAnsi="Arial" w:cs="Arial"/>
                <w:noProof/>
                <w:sz w:val="20"/>
              </w:rPr>
              <w:t>&lt;&lt;</w:t>
            </w:r>
            <w:r w:rsidR="0042567D">
              <w:rPr>
                <w:rFonts w:ascii="Arial" w:hAnsi="Arial" w:cs="Arial"/>
                <w:noProof/>
                <w:sz w:val="20"/>
              </w:rPr>
              <w:t>GUARANTORADDRESSLINE1</w:t>
            </w:r>
            <w:r w:rsidRPr="4A774AA0">
              <w:rPr>
                <w:rFonts w:ascii="Arial" w:hAnsi="Arial" w:cs="Arial"/>
                <w:noProof/>
                <w:sz w:val="20"/>
              </w:rPr>
              <w:t>&gt;&gt;, &lt;&lt;</w:t>
            </w:r>
            <w:r w:rsidR="0042567D">
              <w:rPr>
                <w:rFonts w:ascii="Arial" w:hAnsi="Arial" w:cs="Arial"/>
                <w:noProof/>
                <w:sz w:val="20"/>
              </w:rPr>
              <w:t>GUARANTORSUBURB</w:t>
            </w:r>
            <w:r w:rsidRPr="4A774AA0">
              <w:rPr>
                <w:rFonts w:ascii="Arial" w:hAnsi="Arial" w:cs="Arial"/>
                <w:noProof/>
                <w:sz w:val="20"/>
              </w:rPr>
              <w:t>&gt;&gt; &lt;&lt;</w:t>
            </w:r>
            <w:r w:rsidR="0042567D">
              <w:rPr>
                <w:rFonts w:ascii="Arial" w:hAnsi="Arial" w:cs="Arial"/>
                <w:noProof/>
                <w:sz w:val="20"/>
              </w:rPr>
              <w:t>GUARANTORSTATE</w:t>
            </w:r>
            <w:r w:rsidRPr="4A774AA0">
              <w:rPr>
                <w:rFonts w:ascii="Arial" w:hAnsi="Arial" w:cs="Arial"/>
                <w:noProof/>
                <w:sz w:val="20"/>
              </w:rPr>
              <w:t>&gt;&gt; &lt;</w:t>
            </w:r>
            <w:r w:rsidR="0042567D">
              <w:rPr>
                <w:rFonts w:ascii="Arial" w:hAnsi="Arial" w:cs="Arial"/>
                <w:noProof/>
                <w:sz w:val="20"/>
              </w:rPr>
              <w:t>&lt;GUARANTORPOSTCODE</w:t>
            </w:r>
            <w:r w:rsidRPr="4A774AA0">
              <w:rPr>
                <w:rFonts w:ascii="Arial" w:hAnsi="Arial" w:cs="Arial"/>
                <w:noProof/>
                <w:sz w:val="20"/>
              </w:rPr>
              <w:t>&gt;&gt;</w:t>
            </w:r>
            <w:r>
              <w:tab/>
            </w:r>
            <w:r>
              <w:tab/>
            </w:r>
            <w:r>
              <w:tab/>
            </w:r>
            <w:r>
              <w:tab/>
            </w:r>
          </w:p>
        </w:tc>
      </w:tr>
      <w:tr w:rsidR="4A774AA0" w14:paraId="643A8CEE" w14:textId="77777777" w:rsidTr="1EFBCA16">
        <w:trPr>
          <w:trHeight w:val="300"/>
        </w:trPr>
        <w:tc>
          <w:tcPr>
            <w:tcW w:w="10200" w:type="dxa"/>
            <w:gridSpan w:val="3"/>
            <w:tcBorders>
              <w:top w:val="nil"/>
              <w:left w:val="single" w:sz="6" w:space="0" w:color="auto"/>
              <w:bottom w:val="single" w:sz="4" w:space="0" w:color="auto"/>
              <w:right w:val="single" w:sz="6" w:space="0" w:color="auto"/>
            </w:tcBorders>
          </w:tcPr>
          <w:p w14:paraId="13ED3F5F" w14:textId="3ED0573E" w:rsidR="3375B689" w:rsidRDefault="3375B689" w:rsidP="4A774AA0">
            <w:pPr>
              <w:rPr>
                <w:rFonts w:ascii="Arial" w:hAnsi="Arial" w:cs="Arial"/>
                <w:sz w:val="20"/>
              </w:rPr>
            </w:pPr>
            <w:r w:rsidRPr="4A774AA0">
              <w:rPr>
                <w:rFonts w:ascii="Arial" w:hAnsi="Arial" w:cs="Arial"/>
                <w:sz w:val="20"/>
              </w:rPr>
              <w:t>&lt;&lt;er_directors&gt;&gt;</w:t>
            </w:r>
          </w:p>
        </w:tc>
      </w:tr>
    </w:tbl>
    <w:p w14:paraId="5AF57647" w14:textId="77777777" w:rsidR="000B1634" w:rsidRDefault="000B1634"/>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200"/>
      </w:tblGrid>
      <w:tr w:rsidR="000F7F15" w:rsidRPr="00C4031B" w14:paraId="551BD65E" w14:textId="77777777" w:rsidTr="4A774AA0">
        <w:tc>
          <w:tcPr>
            <w:tcW w:w="10200" w:type="dxa"/>
            <w:tcBorders>
              <w:top w:val="single" w:sz="4" w:space="0" w:color="auto"/>
              <w:bottom w:val="single" w:sz="4" w:space="0" w:color="auto"/>
              <w:right w:val="single" w:sz="4" w:space="0" w:color="auto"/>
            </w:tcBorders>
            <w:shd w:val="clear" w:color="auto" w:fill="C6D9F1" w:themeFill="text2" w:themeFillTint="33"/>
          </w:tcPr>
          <w:p w14:paraId="2C5507E0" w14:textId="46BF8008" w:rsidR="000F7F15" w:rsidRPr="00C4031B" w:rsidRDefault="000F7F15" w:rsidP="004F6AE2">
            <w:pPr>
              <w:keepLines/>
              <w:spacing w:before="60" w:after="60"/>
              <w:rPr>
                <w:rFonts w:ascii="Arial" w:hAnsi="Arial" w:cs="Arial"/>
                <w:sz w:val="20"/>
              </w:rPr>
            </w:pPr>
            <w:r w:rsidRPr="00C4031B">
              <w:rPr>
                <w:rFonts w:ascii="Arial" w:hAnsi="Arial" w:cs="Arial"/>
                <w:b/>
                <w:sz w:val="20"/>
              </w:rPr>
              <w:t>SMSF information</w:t>
            </w:r>
          </w:p>
        </w:tc>
      </w:tr>
      <w:tr w:rsidR="004F6AE2" w:rsidRPr="00C4031B" w14:paraId="5D0E272D" w14:textId="77777777" w:rsidTr="4A774AA0">
        <w:tc>
          <w:tcPr>
            <w:tcW w:w="10200" w:type="dxa"/>
            <w:tcBorders>
              <w:top w:val="nil"/>
              <w:bottom w:val="single" w:sz="4" w:space="0" w:color="auto"/>
              <w:right w:val="single" w:sz="4" w:space="0" w:color="auto"/>
            </w:tcBorders>
          </w:tcPr>
          <w:p w14:paraId="7A26B55E" w14:textId="77777777" w:rsidR="00C02198" w:rsidRDefault="00AE0007" w:rsidP="00AE0007">
            <w:pPr>
              <w:spacing w:before="60" w:after="60"/>
              <w:ind w:left="988" w:hanging="988"/>
              <w:rPr>
                <w:rFonts w:ascii="Arial" w:hAnsi="Arial" w:cs="Arial"/>
                <w:caps/>
                <w:noProof/>
                <w:sz w:val="20"/>
              </w:rPr>
            </w:pPr>
            <w:r w:rsidRPr="00C312F3">
              <w:rPr>
                <w:rFonts w:ascii="Arial" w:hAnsi="Arial" w:cs="Arial"/>
                <w:sz w:val="20"/>
              </w:rPr>
              <w:t>Name of ‘Superannuation Fund</w:t>
            </w:r>
            <w:r>
              <w:rPr>
                <w:rFonts w:ascii="Arial" w:hAnsi="Arial" w:cs="Arial"/>
                <w:sz w:val="20"/>
              </w:rPr>
              <w:t xml:space="preserve"> Trustee</w:t>
            </w:r>
            <w:r w:rsidRPr="00C312F3">
              <w:rPr>
                <w:rFonts w:ascii="Arial" w:hAnsi="Arial" w:cs="Arial"/>
                <w:sz w:val="20"/>
              </w:rPr>
              <w:t>’</w:t>
            </w:r>
            <w:r>
              <w:rPr>
                <w:rFonts w:ascii="Arial" w:hAnsi="Arial" w:cs="Arial"/>
                <w:sz w:val="20"/>
              </w:rPr>
              <w:t xml:space="preserve"> (inc ACN/ABN):</w:t>
            </w:r>
            <w:r w:rsidRPr="00C312F3">
              <w:rPr>
                <w:rFonts w:ascii="Arial" w:hAnsi="Arial" w:cs="Arial"/>
                <w:sz w:val="20"/>
              </w:rPr>
              <w:t xml:space="preserve"> </w:t>
            </w:r>
            <w:r>
              <w:rPr>
                <w:rFonts w:ascii="Arial" w:hAnsi="Arial" w:cs="Arial"/>
                <w:caps/>
                <w:noProof/>
                <w:sz w:val="20"/>
              </w:rPr>
              <w:t>&lt;&lt;BORDET1FULLNAMESAL&gt;&gt;</w:t>
            </w:r>
            <w:r>
              <w:rPr>
                <w:rFonts w:ascii="Arial" w:hAnsi="Arial" w:cs="Arial"/>
                <w:sz w:val="20"/>
              </w:rPr>
              <w:t xml:space="preserve"> </w:t>
            </w:r>
            <w:r>
              <w:rPr>
                <w:rFonts w:ascii="Arial" w:hAnsi="Arial" w:cs="Arial"/>
                <w:caps/>
                <w:noProof/>
                <w:sz w:val="20"/>
              </w:rPr>
              <w:t>ACN</w:t>
            </w:r>
          </w:p>
          <w:p w14:paraId="1B53D488" w14:textId="31288297" w:rsidR="00AE0007" w:rsidRPr="00C312F3" w:rsidRDefault="00AE0007" w:rsidP="00AE0007">
            <w:pPr>
              <w:spacing w:before="60" w:after="60"/>
              <w:ind w:left="988" w:hanging="988"/>
              <w:rPr>
                <w:rFonts w:ascii="Arial" w:hAnsi="Arial" w:cs="Arial"/>
                <w:sz w:val="20"/>
              </w:rPr>
            </w:pPr>
            <w:r>
              <w:rPr>
                <w:rFonts w:ascii="Arial" w:hAnsi="Arial" w:cs="Arial"/>
                <w:caps/>
                <w:noProof/>
                <w:sz w:val="20"/>
              </w:rPr>
              <w:t>&lt;&lt;BORDET1ACN&gt;&gt;</w:t>
            </w:r>
          </w:p>
          <w:p w14:paraId="662C88FE" w14:textId="77777777" w:rsidR="00AE0007" w:rsidRPr="00C312F3" w:rsidRDefault="00AE0007" w:rsidP="00AE0007">
            <w:pPr>
              <w:spacing w:before="60" w:after="60"/>
              <w:ind w:left="12" w:hanging="12"/>
              <w:rPr>
                <w:rFonts w:ascii="Arial" w:hAnsi="Arial" w:cs="Arial"/>
                <w:sz w:val="20"/>
              </w:rPr>
            </w:pPr>
            <w:r w:rsidRPr="00C312F3">
              <w:rPr>
                <w:rFonts w:ascii="Arial" w:hAnsi="Arial" w:cs="Arial"/>
                <w:sz w:val="20"/>
              </w:rPr>
              <w:t xml:space="preserve">Name of </w:t>
            </w:r>
            <w:r>
              <w:rPr>
                <w:rFonts w:ascii="Arial" w:hAnsi="Arial" w:cs="Arial"/>
                <w:sz w:val="20"/>
              </w:rPr>
              <w:t>‘</w:t>
            </w:r>
            <w:r w:rsidRPr="00C312F3">
              <w:rPr>
                <w:rFonts w:ascii="Arial" w:hAnsi="Arial" w:cs="Arial"/>
                <w:sz w:val="20"/>
              </w:rPr>
              <w:t>Superannuation Fund</w:t>
            </w:r>
            <w:r>
              <w:rPr>
                <w:rFonts w:ascii="Arial" w:hAnsi="Arial" w:cs="Arial"/>
                <w:sz w:val="20"/>
              </w:rPr>
              <w:t xml:space="preserve">’: </w:t>
            </w:r>
            <w:r w:rsidRPr="001F3DE7">
              <w:rPr>
                <w:rFonts w:ascii="Arial" w:hAnsi="Arial" w:cs="Arial"/>
                <w:sz w:val="20"/>
              </w:rPr>
              <w:t>&lt;&lt;BORDET1TRUSTNAME&gt;&gt;</w:t>
            </w:r>
          </w:p>
          <w:p w14:paraId="1F17D846" w14:textId="77777777" w:rsidR="00AE0007" w:rsidRPr="00C312F3" w:rsidRDefault="00AE0007" w:rsidP="00AE0007">
            <w:pPr>
              <w:spacing w:before="60" w:after="60"/>
              <w:ind w:left="12" w:hanging="12"/>
              <w:rPr>
                <w:rFonts w:ascii="Arial" w:hAnsi="Arial" w:cs="Arial"/>
                <w:sz w:val="20"/>
              </w:rPr>
            </w:pPr>
            <w:r>
              <w:rPr>
                <w:rFonts w:ascii="Arial" w:hAnsi="Arial" w:cs="Arial"/>
                <w:sz w:val="20"/>
              </w:rPr>
              <w:t>D</w:t>
            </w:r>
            <w:r w:rsidRPr="00C312F3">
              <w:rPr>
                <w:rFonts w:ascii="Arial" w:hAnsi="Arial" w:cs="Arial"/>
                <w:sz w:val="20"/>
              </w:rPr>
              <w:t xml:space="preserve">ate of SMSF </w:t>
            </w:r>
            <w:r>
              <w:rPr>
                <w:rFonts w:ascii="Arial" w:hAnsi="Arial" w:cs="Arial"/>
                <w:sz w:val="20"/>
              </w:rPr>
              <w:t>T</w:t>
            </w:r>
            <w:r w:rsidRPr="00C312F3">
              <w:rPr>
                <w:rFonts w:ascii="Arial" w:hAnsi="Arial" w:cs="Arial"/>
                <w:sz w:val="20"/>
              </w:rPr>
              <w:t xml:space="preserve">rust </w:t>
            </w:r>
            <w:r>
              <w:rPr>
                <w:rFonts w:ascii="Arial" w:hAnsi="Arial" w:cs="Arial"/>
                <w:sz w:val="20"/>
              </w:rPr>
              <w:t>D</w:t>
            </w:r>
            <w:r w:rsidRPr="00C312F3">
              <w:rPr>
                <w:rFonts w:ascii="Arial" w:hAnsi="Arial" w:cs="Arial"/>
                <w:sz w:val="20"/>
              </w:rPr>
              <w:t>eed:</w:t>
            </w:r>
            <w:r>
              <w:rPr>
                <w:rFonts w:ascii="Arial" w:hAnsi="Arial" w:cs="Arial"/>
                <w:sz w:val="20"/>
              </w:rPr>
              <w:t xml:space="preserve"> </w:t>
            </w:r>
            <w:r w:rsidRPr="001F3DE7">
              <w:rPr>
                <w:rFonts w:ascii="Arial" w:hAnsi="Arial" w:cs="Arial"/>
                <w:sz w:val="20"/>
              </w:rPr>
              <w:t>&lt;&lt;BORDET1TRUSTDATE&gt;&gt;</w:t>
            </w:r>
          </w:p>
          <w:p w14:paraId="147029F8" w14:textId="77D5D17B" w:rsidR="00AE0007" w:rsidRPr="00C312F3" w:rsidRDefault="00AE0007" w:rsidP="4A774AA0">
            <w:pPr>
              <w:spacing w:before="60" w:after="60"/>
              <w:ind w:left="12" w:hanging="12"/>
              <w:rPr>
                <w:rFonts w:ascii="Arial" w:hAnsi="Arial" w:cs="Arial"/>
                <w:sz w:val="20"/>
              </w:rPr>
            </w:pPr>
            <w:r w:rsidRPr="4A774AA0">
              <w:rPr>
                <w:rFonts w:ascii="Arial" w:hAnsi="Arial" w:cs="Arial"/>
                <w:sz w:val="20"/>
              </w:rPr>
              <w:t xml:space="preserve">Name of ‘Holding Trustee’ (inc. ACN/ABN): &lt;&lt;GUARANTOR1FULLNAME&gt;&gt; ACN &lt;&lt;GUARANTOR1ACN&gt;&gt;  </w:t>
            </w:r>
          </w:p>
          <w:p w14:paraId="5343B9A5" w14:textId="15442C82" w:rsidR="00AE0007" w:rsidRPr="00C312F3" w:rsidRDefault="00AE0007" w:rsidP="4A774AA0">
            <w:pPr>
              <w:spacing w:before="60" w:after="60"/>
              <w:ind w:left="12" w:hanging="12"/>
              <w:rPr>
                <w:rFonts w:ascii="Arial" w:hAnsi="Arial" w:cs="Arial"/>
                <w:sz w:val="20"/>
              </w:rPr>
            </w:pPr>
            <w:r w:rsidRPr="4A774AA0">
              <w:rPr>
                <w:rFonts w:ascii="Arial" w:hAnsi="Arial" w:cs="Arial"/>
                <w:sz w:val="20"/>
              </w:rPr>
              <w:t>Name of ‘Custody Trust’: &lt;&lt;GUARANTOR1TRUSTNAME&gt;&gt;</w:t>
            </w:r>
          </w:p>
          <w:p w14:paraId="6B8EB6F8" w14:textId="3A996CFA" w:rsidR="004F6AE2" w:rsidRPr="00C4031B" w:rsidRDefault="00AE0007" w:rsidP="4A774AA0">
            <w:pPr>
              <w:spacing w:before="60" w:after="60"/>
              <w:ind w:left="12" w:hanging="12"/>
              <w:rPr>
                <w:rFonts w:ascii="Arial" w:hAnsi="Arial" w:cs="Arial"/>
                <w:b/>
                <w:bCs/>
                <w:sz w:val="20"/>
              </w:rPr>
            </w:pPr>
            <w:r w:rsidRPr="4A774AA0">
              <w:rPr>
                <w:rFonts w:ascii="Arial" w:hAnsi="Arial" w:cs="Arial"/>
                <w:sz w:val="20"/>
              </w:rPr>
              <w:t>Date of Custody Trust Deed: &lt;&lt;GUARANTOR1TRUSTDATE&gt;&gt;</w:t>
            </w:r>
          </w:p>
        </w:tc>
      </w:tr>
    </w:tbl>
    <w:p w14:paraId="0301D686" w14:textId="77777777" w:rsidR="000B1634" w:rsidRDefault="000B1634"/>
    <w:p w14:paraId="788F78BD" w14:textId="77777777" w:rsidR="00814F31" w:rsidRDefault="00814F31">
      <w:r>
        <w:br w:type="page"/>
      </w:r>
    </w:p>
    <w:p w14:paraId="3317F55B" w14:textId="77777777" w:rsidR="006E2BFD" w:rsidRDefault="006E2BFD"/>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6E2BFD" w:rsidRPr="00C4031B" w14:paraId="79D87E61" w14:textId="77777777" w:rsidTr="006E2B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392C76DB" w14:textId="77777777" w:rsidR="00A0614F" w:rsidRDefault="006E2BFD" w:rsidP="00A0614F">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OUR OFFER</w:t>
            </w:r>
          </w:p>
        </w:tc>
      </w:tr>
      <w:tr w:rsidR="00EA3DD4" w:rsidRPr="00C4031B" w14:paraId="40A34A2C" w14:textId="77777777" w:rsidTr="006E2BFD">
        <w:tc>
          <w:tcPr>
            <w:tcW w:w="10200" w:type="dxa"/>
            <w:gridSpan w:val="2"/>
            <w:tcBorders>
              <w:top w:val="single" w:sz="4" w:space="0" w:color="auto"/>
              <w:left w:val="single" w:sz="6" w:space="0" w:color="auto"/>
              <w:bottom w:val="nil"/>
              <w:right w:val="single" w:sz="6" w:space="0" w:color="auto"/>
            </w:tcBorders>
          </w:tcPr>
          <w:p w14:paraId="017552BE" w14:textId="77777777" w:rsidR="00A0614F" w:rsidRDefault="00EA3DD4" w:rsidP="00A0614F">
            <w:pPr>
              <w:pStyle w:val="ListParagraph"/>
              <w:numPr>
                <w:ilvl w:val="0"/>
                <w:numId w:val="21"/>
              </w:numPr>
              <w:spacing w:before="60" w:after="60" w:line="360" w:lineRule="auto"/>
              <w:ind w:left="296" w:hanging="284"/>
              <w:rPr>
                <w:rFonts w:ascii="Arial" w:hAnsi="Arial" w:cs="Arial"/>
                <w:sz w:val="20"/>
              </w:rPr>
            </w:pPr>
            <w:r w:rsidRPr="00C4031B">
              <w:rPr>
                <w:rFonts w:ascii="Arial" w:hAnsi="Arial" w:cs="Arial"/>
                <w:sz w:val="20"/>
              </w:rPr>
              <w:t xml:space="preserve">We offer to make funds available to you on the terms set out in </w:t>
            </w:r>
            <w:r w:rsidR="00CF5439" w:rsidRPr="00C4031B">
              <w:rPr>
                <w:rFonts w:ascii="Arial" w:hAnsi="Arial" w:cs="Arial"/>
                <w:sz w:val="20"/>
              </w:rPr>
              <w:t xml:space="preserve">these </w:t>
            </w:r>
            <w:r w:rsidR="00CF5439" w:rsidRPr="00C4031B">
              <w:rPr>
                <w:rFonts w:ascii="Arial" w:hAnsi="Arial" w:cs="Arial"/>
                <w:i/>
                <w:sz w:val="20"/>
              </w:rPr>
              <w:t>offer details</w:t>
            </w:r>
            <w:r w:rsidRPr="00C4031B">
              <w:rPr>
                <w:rFonts w:ascii="Arial" w:hAnsi="Arial" w:cs="Arial"/>
                <w:sz w:val="20"/>
              </w:rPr>
              <w:t xml:space="preserve"> (pre-contractual statement) and the </w:t>
            </w:r>
            <w:r w:rsidR="006E0813" w:rsidRPr="00C4031B">
              <w:rPr>
                <w:rFonts w:ascii="Arial" w:hAnsi="Arial" w:cs="Arial"/>
                <w:i/>
                <w:sz w:val="20"/>
              </w:rPr>
              <w:t>Loan Terms and Conditions</w:t>
            </w:r>
            <w:r w:rsidR="00577DFC" w:rsidRPr="00C4031B">
              <w:rPr>
                <w:rFonts w:ascii="Arial" w:hAnsi="Arial" w:cs="Arial"/>
                <w:sz w:val="20"/>
              </w:rPr>
              <w:t xml:space="preserve"> (together, the </w:t>
            </w:r>
            <w:r w:rsidR="00577DFC" w:rsidRPr="00C4031B">
              <w:rPr>
                <w:rFonts w:ascii="Arial" w:hAnsi="Arial" w:cs="Arial"/>
                <w:i/>
                <w:sz w:val="20"/>
              </w:rPr>
              <w:t>loan agreement</w:t>
            </w:r>
            <w:r w:rsidR="00577DFC" w:rsidRPr="00C4031B">
              <w:rPr>
                <w:rFonts w:ascii="Arial" w:hAnsi="Arial" w:cs="Arial"/>
                <w:sz w:val="20"/>
              </w:rPr>
              <w:t>)</w:t>
            </w:r>
            <w:r w:rsidRPr="00C4031B">
              <w:rPr>
                <w:rFonts w:ascii="Arial" w:hAnsi="Arial" w:cs="Arial"/>
                <w:sz w:val="20"/>
              </w:rPr>
              <w:t>.</w:t>
            </w:r>
          </w:p>
          <w:p w14:paraId="0CF3EE1C" w14:textId="77777777" w:rsidR="00A0614F" w:rsidRDefault="00EA3DD4" w:rsidP="00A0614F">
            <w:pPr>
              <w:pStyle w:val="ListParagraph"/>
              <w:numPr>
                <w:ilvl w:val="0"/>
                <w:numId w:val="21"/>
              </w:numPr>
              <w:spacing w:before="60" w:after="60" w:line="360" w:lineRule="auto"/>
              <w:ind w:left="296" w:hanging="284"/>
              <w:rPr>
                <w:rFonts w:ascii="Arial" w:hAnsi="Arial" w:cs="Arial"/>
                <w:sz w:val="20"/>
              </w:rPr>
            </w:pPr>
            <w:r w:rsidRPr="00C4031B">
              <w:rPr>
                <w:rFonts w:ascii="Arial" w:hAnsi="Arial" w:cs="Arial"/>
                <w:sz w:val="20"/>
              </w:rPr>
              <w:t>To accept the of</w:t>
            </w:r>
            <w:r w:rsidR="00577DFC" w:rsidRPr="00C4031B">
              <w:rPr>
                <w:rFonts w:ascii="Arial" w:hAnsi="Arial" w:cs="Arial"/>
                <w:sz w:val="20"/>
              </w:rPr>
              <w:t xml:space="preserve">fer, you must sign and date the </w:t>
            </w:r>
            <w:r w:rsidR="00577DFC" w:rsidRPr="00C4031B">
              <w:rPr>
                <w:rFonts w:ascii="Arial" w:hAnsi="Arial" w:cs="Arial"/>
                <w:i/>
                <w:sz w:val="20"/>
              </w:rPr>
              <w:t xml:space="preserve">offer details </w:t>
            </w:r>
            <w:r w:rsidR="00577DFC" w:rsidRPr="00C4031B">
              <w:rPr>
                <w:rFonts w:ascii="Arial" w:hAnsi="Arial" w:cs="Arial"/>
                <w:sz w:val="20"/>
              </w:rPr>
              <w:t xml:space="preserve">and the </w:t>
            </w:r>
            <w:r w:rsidR="006E0813" w:rsidRPr="00C4031B">
              <w:rPr>
                <w:rFonts w:ascii="Arial" w:hAnsi="Arial" w:cs="Arial"/>
                <w:i/>
                <w:sz w:val="20"/>
              </w:rPr>
              <w:t>Loan Terms and Conditions</w:t>
            </w:r>
            <w:r w:rsidRPr="00C4031B">
              <w:rPr>
                <w:rFonts w:ascii="Arial" w:hAnsi="Arial" w:cs="Arial"/>
                <w:sz w:val="20"/>
              </w:rPr>
              <w:t xml:space="preserve"> and return it to </w:t>
            </w:r>
            <w:r w:rsidR="00EB10B3">
              <w:rPr>
                <w:rFonts w:ascii="Arial" w:hAnsi="Arial" w:cs="Arial"/>
                <w:sz w:val="20"/>
              </w:rPr>
              <w:t xml:space="preserve">us </w:t>
            </w:r>
            <w:r w:rsidRPr="00C4031B">
              <w:rPr>
                <w:rFonts w:ascii="Arial" w:hAnsi="Arial" w:cs="Arial"/>
                <w:sz w:val="20"/>
              </w:rPr>
              <w:t xml:space="preserve">within </w:t>
            </w:r>
            <w:r w:rsidR="00C35C57" w:rsidRPr="00C4031B">
              <w:rPr>
                <w:rFonts w:ascii="Arial" w:hAnsi="Arial" w:cs="Arial"/>
                <w:sz w:val="20"/>
              </w:rPr>
              <w:t>21</w:t>
            </w:r>
            <w:r w:rsidRPr="00C4031B">
              <w:rPr>
                <w:rFonts w:ascii="Arial" w:hAnsi="Arial" w:cs="Arial"/>
                <w:sz w:val="20"/>
              </w:rPr>
              <w:t xml:space="preserve"> days (or such longer period as we agree</w:t>
            </w:r>
            <w:r w:rsidR="00E06529">
              <w:rPr>
                <w:rFonts w:ascii="Arial" w:hAnsi="Arial" w:cs="Arial"/>
                <w:sz w:val="20"/>
              </w:rPr>
              <w:t xml:space="preserve"> in writing</w:t>
            </w:r>
            <w:r w:rsidRPr="00C4031B">
              <w:rPr>
                <w:rFonts w:ascii="Arial" w:hAnsi="Arial" w:cs="Arial"/>
                <w:sz w:val="20"/>
              </w:rPr>
              <w:t xml:space="preserve">) from the date of the offer.  </w:t>
            </w:r>
          </w:p>
          <w:p w14:paraId="05026CA9" w14:textId="77777777" w:rsidR="00A0614F" w:rsidRDefault="00BA6B4B" w:rsidP="00A0614F">
            <w:pPr>
              <w:pStyle w:val="ListParagraph"/>
              <w:numPr>
                <w:ilvl w:val="0"/>
                <w:numId w:val="21"/>
              </w:numPr>
              <w:spacing w:before="60" w:after="60" w:line="360" w:lineRule="auto"/>
              <w:ind w:left="296" w:hanging="284"/>
              <w:rPr>
                <w:rFonts w:ascii="Arial" w:hAnsi="Arial" w:cs="Arial"/>
                <w:sz w:val="20"/>
              </w:rPr>
            </w:pPr>
            <w:r w:rsidRPr="00D50E90">
              <w:rPr>
                <w:rFonts w:ascii="Arial" w:hAnsi="Arial" w:cs="Arial"/>
                <w:sz w:val="20"/>
              </w:rPr>
              <w:t>We may withdraw or vary the terms of this offer if:</w:t>
            </w:r>
          </w:p>
          <w:p w14:paraId="490F4F1F" w14:textId="77777777" w:rsidR="00A0614F" w:rsidRDefault="00BA6B4B"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 xml:space="preserve">you do not accept this offer within 21 days of the </w:t>
            </w:r>
            <w:r w:rsidRPr="00D50E90">
              <w:rPr>
                <w:rFonts w:ascii="Arial" w:hAnsi="Arial" w:cs="Arial"/>
                <w:i/>
                <w:sz w:val="20"/>
              </w:rPr>
              <w:t>disclosure date</w:t>
            </w:r>
            <w:r w:rsidRPr="00D50E90">
              <w:rPr>
                <w:rFonts w:ascii="Arial" w:hAnsi="Arial" w:cs="Arial"/>
                <w:sz w:val="20"/>
              </w:rPr>
              <w:t>;</w:t>
            </w:r>
          </w:p>
          <w:p w14:paraId="6B5B3189" w14:textId="77777777" w:rsidR="00A0614F" w:rsidRDefault="00BA6B4B"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 xml:space="preserve">you do not borrow any money under this loan within 60 days of the </w:t>
            </w:r>
            <w:r w:rsidRPr="00D50E90">
              <w:rPr>
                <w:rFonts w:ascii="Arial" w:hAnsi="Arial" w:cs="Arial"/>
                <w:i/>
                <w:sz w:val="20"/>
              </w:rPr>
              <w:t>disclosure date</w:t>
            </w:r>
            <w:r w:rsidRPr="00D50E90">
              <w:rPr>
                <w:rFonts w:ascii="Arial" w:hAnsi="Arial" w:cs="Arial"/>
                <w:sz w:val="20"/>
              </w:rPr>
              <w:t xml:space="preserve">; </w:t>
            </w:r>
          </w:p>
          <w:p w14:paraId="2488520D" w14:textId="77777777" w:rsidR="00A0614F" w:rsidRDefault="00E06529"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we have not been provided with information or documents we require or the accuracy or authenticity of any such document or information has not been verified to our satisfaction;</w:t>
            </w:r>
          </w:p>
          <w:p w14:paraId="1CC08B2D" w14:textId="77777777" w:rsidR="00A0614F" w:rsidRDefault="00BA6B4B"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 xml:space="preserve">the purchase price of any mortgaged property on the </w:t>
            </w:r>
            <w:r w:rsidRPr="00D50E90">
              <w:rPr>
                <w:rFonts w:ascii="Arial" w:hAnsi="Arial" w:cs="Arial"/>
                <w:i/>
                <w:sz w:val="20"/>
              </w:rPr>
              <w:t>settlement date</w:t>
            </w:r>
            <w:r w:rsidRPr="00D50E90">
              <w:rPr>
                <w:rFonts w:ascii="Arial" w:hAnsi="Arial" w:cs="Arial"/>
                <w:sz w:val="20"/>
              </w:rPr>
              <w:t xml:space="preserve"> is lower than our valuation;</w:t>
            </w:r>
          </w:p>
          <w:p w14:paraId="21A7F7A5" w14:textId="77777777" w:rsidR="00A0614F" w:rsidRDefault="00BA6B4B"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 xml:space="preserve">our investigations after credit approval and before the </w:t>
            </w:r>
            <w:r w:rsidRPr="00D50E90">
              <w:rPr>
                <w:rFonts w:ascii="Arial" w:hAnsi="Arial" w:cs="Arial"/>
                <w:i/>
                <w:sz w:val="20"/>
              </w:rPr>
              <w:t>settlement date</w:t>
            </w:r>
            <w:r w:rsidRPr="00D50E90">
              <w:rPr>
                <w:rFonts w:ascii="Arial" w:hAnsi="Arial" w:cs="Arial"/>
                <w:sz w:val="20"/>
              </w:rPr>
              <w:t xml:space="preserve"> reveal that your capacity to repay the proposed loan is not adequate in the circumstances;</w:t>
            </w:r>
          </w:p>
          <w:p w14:paraId="43D4348E" w14:textId="77777777" w:rsidR="00A0614F" w:rsidRDefault="00BA6B4B" w:rsidP="00A0614F">
            <w:pPr>
              <w:pStyle w:val="ListParagraph"/>
              <w:numPr>
                <w:ilvl w:val="1"/>
                <w:numId w:val="21"/>
              </w:numPr>
              <w:spacing w:before="60" w:after="60" w:line="360" w:lineRule="auto"/>
              <w:ind w:left="579" w:hanging="283"/>
              <w:rPr>
                <w:rFonts w:ascii="Arial" w:hAnsi="Arial" w:cs="Arial"/>
                <w:sz w:val="20"/>
              </w:rPr>
            </w:pPr>
            <w:r w:rsidRPr="00D50E90">
              <w:rPr>
                <w:rFonts w:ascii="Arial" w:hAnsi="Arial" w:cs="Arial"/>
                <w:sz w:val="20"/>
              </w:rPr>
              <w:t xml:space="preserve">we become aware that, </w:t>
            </w:r>
            <w:r w:rsidR="009879AB">
              <w:rPr>
                <w:rFonts w:ascii="Arial" w:hAnsi="Arial" w:cs="Arial"/>
                <w:sz w:val="20"/>
              </w:rPr>
              <w:t>acting reasonably</w:t>
            </w:r>
            <w:r w:rsidRPr="00D50E90">
              <w:rPr>
                <w:rFonts w:ascii="Arial" w:hAnsi="Arial" w:cs="Arial"/>
                <w:sz w:val="20"/>
              </w:rPr>
              <w:t>, any valuation</w:t>
            </w:r>
            <w:r w:rsidR="00D50E90" w:rsidRPr="00D50E90">
              <w:rPr>
                <w:rFonts w:ascii="Arial" w:hAnsi="Arial" w:cs="Arial"/>
                <w:sz w:val="20"/>
              </w:rPr>
              <w:t xml:space="preserve">, </w:t>
            </w:r>
            <w:r w:rsidRPr="00D50E90">
              <w:rPr>
                <w:rFonts w:ascii="Arial" w:hAnsi="Arial" w:cs="Arial"/>
                <w:sz w:val="20"/>
              </w:rPr>
              <w:t>your financial position</w:t>
            </w:r>
            <w:r w:rsidR="00D50E90" w:rsidRPr="00D50E90">
              <w:rPr>
                <w:rFonts w:ascii="Arial" w:hAnsi="Arial" w:cs="Arial"/>
                <w:sz w:val="20"/>
              </w:rPr>
              <w:t xml:space="preserve">, </w:t>
            </w:r>
            <w:r w:rsidRPr="00D50E90">
              <w:rPr>
                <w:rFonts w:ascii="Arial" w:hAnsi="Arial" w:cs="Arial"/>
                <w:sz w:val="20"/>
              </w:rPr>
              <w:t xml:space="preserve">any </w:t>
            </w:r>
            <w:r w:rsidRPr="00D50E90">
              <w:rPr>
                <w:rFonts w:ascii="Arial" w:hAnsi="Arial" w:cs="Arial"/>
                <w:i/>
                <w:sz w:val="20"/>
              </w:rPr>
              <w:t>security</w:t>
            </w:r>
            <w:r w:rsidRPr="00D50E90">
              <w:rPr>
                <w:rFonts w:ascii="Arial" w:hAnsi="Arial" w:cs="Arial"/>
                <w:sz w:val="20"/>
              </w:rPr>
              <w:t xml:space="preserve"> or security property</w:t>
            </w:r>
            <w:r w:rsidR="00D50E90" w:rsidRPr="00D50E90">
              <w:rPr>
                <w:rFonts w:ascii="Arial" w:hAnsi="Arial" w:cs="Arial"/>
                <w:sz w:val="20"/>
              </w:rPr>
              <w:t xml:space="preserve">, </w:t>
            </w:r>
            <w:r w:rsidRPr="00D50E90">
              <w:rPr>
                <w:rFonts w:ascii="Arial" w:hAnsi="Arial" w:cs="Arial"/>
                <w:sz w:val="20"/>
              </w:rPr>
              <w:t>any applicable lender’s mortgage insurance</w:t>
            </w:r>
            <w:r w:rsidR="00D50E90" w:rsidRPr="00D50E90">
              <w:rPr>
                <w:rFonts w:ascii="Arial" w:hAnsi="Arial" w:cs="Arial"/>
                <w:sz w:val="20"/>
              </w:rPr>
              <w:t xml:space="preserve"> or </w:t>
            </w:r>
            <w:r w:rsidRPr="00D50E90">
              <w:rPr>
                <w:rFonts w:ascii="Arial" w:hAnsi="Arial" w:cs="Arial"/>
                <w:sz w:val="20"/>
              </w:rPr>
              <w:t>our ability to fund the loan</w:t>
            </w:r>
            <w:r w:rsidR="00E06529">
              <w:rPr>
                <w:rFonts w:ascii="Arial" w:hAnsi="Arial" w:cs="Arial"/>
                <w:sz w:val="20"/>
              </w:rPr>
              <w:t xml:space="preserve"> </w:t>
            </w:r>
            <w:r w:rsidR="00E06529" w:rsidRPr="00D50E90">
              <w:rPr>
                <w:rFonts w:ascii="Arial" w:hAnsi="Arial" w:cs="Arial"/>
                <w:sz w:val="20"/>
              </w:rPr>
              <w:t>any of the following is not adequate in the circumstances</w:t>
            </w:r>
            <w:r w:rsidRPr="00D50E90">
              <w:rPr>
                <w:rFonts w:ascii="Arial" w:hAnsi="Arial" w:cs="Arial"/>
                <w:sz w:val="20"/>
              </w:rPr>
              <w:t>;</w:t>
            </w:r>
            <w:r w:rsidR="00E06529">
              <w:rPr>
                <w:rFonts w:ascii="Arial" w:hAnsi="Arial" w:cs="Arial"/>
                <w:sz w:val="20"/>
              </w:rPr>
              <w:t xml:space="preserve"> or</w:t>
            </w:r>
          </w:p>
          <w:p w14:paraId="3EF10D98" w14:textId="77777777" w:rsidR="00A0614F" w:rsidRDefault="009879AB" w:rsidP="00A0614F">
            <w:pPr>
              <w:pStyle w:val="ListParagraph"/>
              <w:numPr>
                <w:ilvl w:val="1"/>
                <w:numId w:val="21"/>
              </w:numPr>
              <w:spacing w:before="60" w:after="60" w:line="360" w:lineRule="auto"/>
              <w:ind w:left="579" w:hanging="283"/>
              <w:rPr>
                <w:rFonts w:ascii="Arial" w:hAnsi="Arial" w:cs="Arial"/>
                <w:sz w:val="20"/>
              </w:rPr>
            </w:pPr>
            <w:r>
              <w:rPr>
                <w:rFonts w:ascii="Arial" w:hAnsi="Arial" w:cs="Arial"/>
                <w:sz w:val="20"/>
              </w:rPr>
              <w:t>a</w:t>
            </w:r>
            <w:r w:rsidRPr="009879AB">
              <w:rPr>
                <w:rFonts w:ascii="Arial" w:hAnsi="Arial" w:cs="Arial"/>
                <w:sz w:val="20"/>
              </w:rPr>
              <w:t xml:space="preserve">cting reasonably and to the extent reasonably necessary to protect our legitimate business interests </w:t>
            </w:r>
            <w:r w:rsidR="00BA6B4B" w:rsidRPr="00D50E90">
              <w:rPr>
                <w:rFonts w:ascii="Arial" w:hAnsi="Arial" w:cs="Arial"/>
                <w:sz w:val="20"/>
              </w:rPr>
              <w:t>anything else occurs that</w:t>
            </w:r>
            <w:r>
              <w:rPr>
                <w:rFonts w:ascii="Arial" w:hAnsi="Arial" w:cs="Arial"/>
                <w:sz w:val="20"/>
              </w:rPr>
              <w:t xml:space="preserve"> </w:t>
            </w:r>
            <w:r w:rsidR="00BA6B4B" w:rsidRPr="00D50E90">
              <w:rPr>
                <w:rFonts w:ascii="Arial" w:hAnsi="Arial" w:cs="Arial"/>
                <w:sz w:val="20"/>
              </w:rPr>
              <w:t>makes it undesirable for us to advance the loan.</w:t>
            </w:r>
          </w:p>
        </w:tc>
      </w:tr>
      <w:tr w:rsidR="00D50E90" w:rsidRPr="00C4031B" w14:paraId="43EC67D4" w14:textId="77777777" w:rsidTr="006E2BFD">
        <w:trPr>
          <w:trHeight w:val="1930"/>
        </w:trPr>
        <w:tc>
          <w:tcPr>
            <w:tcW w:w="10200" w:type="dxa"/>
            <w:gridSpan w:val="2"/>
            <w:tcBorders>
              <w:top w:val="nil"/>
              <w:left w:val="single" w:sz="6" w:space="0" w:color="auto"/>
              <w:right w:val="single" w:sz="6" w:space="0" w:color="auto"/>
            </w:tcBorders>
          </w:tcPr>
          <w:p w14:paraId="53615E8A" w14:textId="77777777" w:rsidR="00A0614F" w:rsidRDefault="00D50E90" w:rsidP="00A0614F">
            <w:pPr>
              <w:spacing w:before="60" w:after="60"/>
              <w:rPr>
                <w:rFonts w:ascii="Arial" w:hAnsi="Arial" w:cs="Arial"/>
                <w:sz w:val="20"/>
              </w:rPr>
            </w:pPr>
            <w:r w:rsidRPr="00C4031B">
              <w:rPr>
                <w:rFonts w:ascii="Arial" w:hAnsi="Arial" w:cs="Arial"/>
                <w:sz w:val="20"/>
              </w:rPr>
              <w:t xml:space="preserve">Signed on </w:t>
            </w:r>
            <w:r w:rsidR="000B1634">
              <w:rPr>
                <w:rFonts w:ascii="Arial" w:hAnsi="Arial" w:cs="Arial"/>
                <w:sz w:val="20"/>
              </w:rPr>
              <w:t xml:space="preserve">lender’s </w:t>
            </w:r>
            <w:r w:rsidRPr="00C4031B">
              <w:rPr>
                <w:rFonts w:ascii="Arial" w:hAnsi="Arial" w:cs="Arial"/>
                <w:sz w:val="20"/>
              </w:rPr>
              <w:t>behalf:</w:t>
            </w:r>
          </w:p>
          <w:p w14:paraId="5974A4D4" w14:textId="661E761C" w:rsidR="00A0614F" w:rsidRDefault="00685EF0">
            <w:pPr>
              <w:spacing w:before="60" w:after="60"/>
              <w:rPr>
                <w:rFonts w:ascii="Arial" w:hAnsi="Arial" w:cs="Arial"/>
                <w:sz w:val="20"/>
              </w:rPr>
            </w:pPr>
            <w:r>
              <w:rPr>
                <w:rFonts w:ascii="Arial" w:hAnsi="Arial" w:cs="Arial"/>
                <w:noProof/>
                <w:sz w:val="20"/>
              </w:rPr>
              <w:drawing>
                <wp:inline distT="0" distB="0" distL="0" distR="0" wp14:anchorId="5A70CD08" wp14:editId="34769E06">
                  <wp:extent cx="1466850" cy="5600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5818" cy="563494"/>
                          </a:xfrm>
                          <a:prstGeom prst="rect">
                            <a:avLst/>
                          </a:prstGeom>
                        </pic:spPr>
                      </pic:pic>
                    </a:graphicData>
                  </a:graphic>
                </wp:inline>
              </w:drawing>
            </w:r>
            <w:r>
              <w:rPr>
                <w:rFonts w:ascii="Arial" w:hAnsi="Arial" w:cs="Arial"/>
                <w:sz w:val="20"/>
              </w:rPr>
              <w:t xml:space="preserve">                                           Rowan Astill - </w:t>
            </w:r>
            <w:r w:rsidRPr="0043767A">
              <w:rPr>
                <w:rFonts w:ascii="Arial" w:hAnsi="Arial" w:cs="Arial"/>
                <w:sz w:val="20"/>
              </w:rPr>
              <w:t>Legal Practitioner Director</w:t>
            </w:r>
          </w:p>
          <w:p w14:paraId="6AE44AE8" w14:textId="77777777" w:rsidR="00A0614F" w:rsidRDefault="00D50E90">
            <w:pPr>
              <w:spacing w:before="60" w:after="60"/>
              <w:rPr>
                <w:rFonts w:ascii="Arial" w:hAnsi="Arial" w:cs="Arial"/>
                <w:sz w:val="20"/>
              </w:rPr>
            </w:pPr>
            <w:r w:rsidRPr="00C4031B">
              <w:rPr>
                <w:rFonts w:ascii="Arial" w:hAnsi="Arial" w:cs="Arial"/>
                <w:sz w:val="20"/>
              </w:rPr>
              <w:t>.............................................................................</w:t>
            </w:r>
            <w:r>
              <w:rPr>
                <w:rFonts w:ascii="Arial" w:hAnsi="Arial" w:cs="Arial"/>
                <w:sz w:val="20"/>
              </w:rPr>
              <w:t xml:space="preserve">        </w:t>
            </w:r>
            <w:r w:rsidRPr="00C4031B">
              <w:rPr>
                <w:rFonts w:ascii="Arial" w:hAnsi="Arial" w:cs="Arial"/>
                <w:sz w:val="20"/>
              </w:rPr>
              <w:t>............................................................................</w:t>
            </w:r>
          </w:p>
          <w:p w14:paraId="531A83B7" w14:textId="77777777" w:rsidR="00A0614F" w:rsidRDefault="00D50E90">
            <w:pPr>
              <w:tabs>
                <w:tab w:val="left" w:pos="4690"/>
              </w:tabs>
              <w:spacing w:before="60" w:after="60"/>
              <w:rPr>
                <w:rFonts w:ascii="Arial" w:hAnsi="Arial" w:cs="Arial"/>
                <w:sz w:val="20"/>
              </w:rPr>
            </w:pPr>
            <w:r>
              <w:rPr>
                <w:rFonts w:ascii="Arial" w:hAnsi="Arial" w:cs="Arial"/>
                <w:sz w:val="20"/>
              </w:rPr>
              <w:t>Signature</w:t>
            </w:r>
            <w:r>
              <w:rPr>
                <w:rFonts w:ascii="Arial" w:hAnsi="Arial" w:cs="Arial"/>
                <w:sz w:val="20"/>
              </w:rPr>
              <w:tab/>
            </w:r>
            <w:r w:rsidRPr="00C4031B">
              <w:rPr>
                <w:rFonts w:ascii="Arial" w:hAnsi="Arial" w:cs="Arial"/>
                <w:sz w:val="20"/>
              </w:rPr>
              <w:t>Name and title (print)</w:t>
            </w:r>
          </w:p>
          <w:p w14:paraId="3B3BF0CD" w14:textId="77777777" w:rsidR="00A0614F" w:rsidRDefault="00A0614F">
            <w:pPr>
              <w:tabs>
                <w:tab w:val="left" w:pos="4690"/>
              </w:tabs>
              <w:spacing w:before="60" w:after="60"/>
              <w:rPr>
                <w:rFonts w:ascii="Arial" w:hAnsi="Arial" w:cs="Arial"/>
                <w:sz w:val="20"/>
              </w:rPr>
            </w:pPr>
          </w:p>
          <w:p w14:paraId="0591C2D7" w14:textId="470CAE4B" w:rsidR="00A0614F" w:rsidRPr="00A0614F" w:rsidRDefault="00D50E90">
            <w:pPr>
              <w:tabs>
                <w:tab w:val="center" w:pos="4320"/>
                <w:tab w:val="left" w:pos="4690"/>
                <w:tab w:val="right" w:pos="8640"/>
              </w:tabs>
              <w:spacing w:before="60" w:after="60"/>
              <w:rPr>
                <w:rFonts w:ascii="Arial" w:hAnsi="Arial" w:cs="Arial"/>
                <w:sz w:val="20"/>
              </w:rPr>
            </w:pPr>
            <w:r w:rsidRPr="00C4031B">
              <w:rPr>
                <w:rFonts w:ascii="Arial" w:hAnsi="Arial" w:cs="Arial"/>
                <w:sz w:val="20"/>
              </w:rPr>
              <w:t>Offer date:</w:t>
            </w:r>
            <w:r>
              <w:rPr>
                <w:rFonts w:ascii="Arial" w:hAnsi="Arial" w:cs="Arial"/>
                <w:sz w:val="20"/>
              </w:rPr>
              <w:t xml:space="preserve">   </w:t>
            </w:r>
            <w:r w:rsidR="00685EF0">
              <w:rPr>
                <w:rFonts w:ascii="Arial" w:hAnsi="Arial" w:cs="Arial"/>
                <w:sz w:val="20"/>
              </w:rPr>
              <w:fldChar w:fldCharType="begin"/>
            </w:r>
            <w:r w:rsidR="00685EF0">
              <w:rPr>
                <w:rFonts w:ascii="Arial" w:hAnsi="Arial" w:cs="Arial"/>
                <w:sz w:val="20"/>
              </w:rPr>
              <w:instrText xml:space="preserve"> DATE \@ "d MMMM yyyy" </w:instrText>
            </w:r>
            <w:r w:rsidR="00685EF0">
              <w:rPr>
                <w:rFonts w:ascii="Arial" w:hAnsi="Arial" w:cs="Arial"/>
                <w:sz w:val="20"/>
              </w:rPr>
              <w:fldChar w:fldCharType="separate"/>
            </w:r>
            <w:r w:rsidR="0087217C">
              <w:rPr>
                <w:rFonts w:ascii="Arial" w:hAnsi="Arial" w:cs="Arial"/>
                <w:noProof/>
                <w:sz w:val="20"/>
              </w:rPr>
              <w:t>10 July 2025</w:t>
            </w:r>
            <w:r w:rsidR="00685EF0">
              <w:rPr>
                <w:rFonts w:ascii="Arial" w:hAnsi="Arial" w:cs="Arial"/>
                <w:sz w:val="20"/>
              </w:rPr>
              <w:fldChar w:fldCharType="end"/>
            </w:r>
            <w:r w:rsidRPr="00C4031B">
              <w:rPr>
                <w:rFonts w:ascii="Arial" w:hAnsi="Arial" w:cs="Arial"/>
                <w:sz w:val="20"/>
              </w:rPr>
              <w:tab/>
            </w:r>
          </w:p>
        </w:tc>
      </w:tr>
    </w:tbl>
    <w:p w14:paraId="6D46236F" w14:textId="77777777" w:rsidR="00685EF0" w:rsidRDefault="00685EF0"/>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814F31" w:rsidRPr="00C4031B" w14:paraId="50DAB895" w14:textId="77777777" w:rsidTr="00FE7F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5F5812EB" w14:textId="77777777" w:rsidR="00814F31" w:rsidRPr="00C4031B" w:rsidRDefault="00814F31" w:rsidP="00FE7FFD">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BORROWER/S ACCEPTANCE</w:t>
            </w:r>
          </w:p>
        </w:tc>
      </w:tr>
      <w:tr w:rsidR="00814F31" w:rsidRPr="00C4031B" w14:paraId="1675ED79" w14:textId="77777777" w:rsidTr="00FE7FFD">
        <w:tc>
          <w:tcPr>
            <w:tcW w:w="10200" w:type="dxa"/>
            <w:gridSpan w:val="2"/>
            <w:tcBorders>
              <w:top w:val="single" w:sz="4" w:space="0" w:color="auto"/>
              <w:left w:val="single" w:sz="6" w:space="0" w:color="auto"/>
              <w:bottom w:val="single" w:sz="4" w:space="0" w:color="auto"/>
              <w:right w:val="single" w:sz="6" w:space="0" w:color="auto"/>
            </w:tcBorders>
          </w:tcPr>
          <w:p w14:paraId="6D2B6D69" w14:textId="77777777" w:rsidR="00814F31" w:rsidRPr="00C4031B" w:rsidRDefault="00814F31" w:rsidP="00FE7FFD">
            <w:pPr>
              <w:spacing w:before="60" w:after="60"/>
              <w:rPr>
                <w:rFonts w:ascii="Arial" w:hAnsi="Arial" w:cs="Arial"/>
                <w:sz w:val="20"/>
              </w:rPr>
            </w:pPr>
            <w:r w:rsidRPr="00C4031B">
              <w:rPr>
                <w:rFonts w:ascii="Arial" w:hAnsi="Arial" w:cs="Arial"/>
                <w:sz w:val="20"/>
              </w:rPr>
              <w:t xml:space="preserve">By signing these </w:t>
            </w:r>
            <w:r w:rsidRPr="00C4031B">
              <w:rPr>
                <w:rFonts w:ascii="Arial" w:hAnsi="Arial" w:cs="Arial"/>
                <w:i/>
                <w:sz w:val="20"/>
              </w:rPr>
              <w:t>offer details</w:t>
            </w:r>
            <w:r w:rsidRPr="00C4031B">
              <w:rPr>
                <w:rFonts w:ascii="Arial" w:hAnsi="Arial" w:cs="Arial"/>
                <w:sz w:val="20"/>
              </w:rPr>
              <w:t xml:space="preserve"> and returning it to our solicitor’s address indicated in these </w:t>
            </w:r>
            <w:r w:rsidRPr="00C4031B">
              <w:rPr>
                <w:rFonts w:ascii="Arial" w:hAnsi="Arial" w:cs="Arial"/>
                <w:i/>
                <w:sz w:val="20"/>
              </w:rPr>
              <w:t xml:space="preserve">offer details </w:t>
            </w:r>
            <w:r w:rsidRPr="00C4031B">
              <w:rPr>
                <w:rFonts w:ascii="Arial" w:hAnsi="Arial" w:cs="Arial"/>
                <w:sz w:val="20"/>
              </w:rPr>
              <w:t>within 21 days (or such longer period as we agree</w:t>
            </w:r>
            <w:r>
              <w:rPr>
                <w:rFonts w:ascii="Arial" w:hAnsi="Arial" w:cs="Arial"/>
                <w:sz w:val="20"/>
              </w:rPr>
              <w:t xml:space="preserve"> in writing</w:t>
            </w:r>
            <w:r w:rsidRPr="00C4031B">
              <w:rPr>
                <w:rFonts w:ascii="Arial" w:hAnsi="Arial" w:cs="Arial"/>
                <w:sz w:val="20"/>
              </w:rPr>
              <w:t>) from the date of our offer)</w:t>
            </w:r>
            <w:r>
              <w:rPr>
                <w:rFonts w:ascii="Arial" w:hAnsi="Arial" w:cs="Arial"/>
                <w:sz w:val="20"/>
              </w:rPr>
              <w:t xml:space="preserve"> </w:t>
            </w:r>
            <w:r w:rsidRPr="00C4031B">
              <w:rPr>
                <w:rFonts w:ascii="Arial" w:hAnsi="Arial" w:cs="Arial"/>
                <w:sz w:val="20"/>
              </w:rPr>
              <w:t>you:</w:t>
            </w:r>
          </w:p>
          <w:p w14:paraId="36114337" w14:textId="77777777" w:rsidR="00814F31" w:rsidRPr="00C4031B" w:rsidRDefault="00814F31" w:rsidP="00FE7FFD">
            <w:pPr>
              <w:keepNext/>
              <w:keepLines/>
              <w:numPr>
                <w:ilvl w:val="0"/>
                <w:numId w:val="22"/>
              </w:numPr>
              <w:spacing w:before="240"/>
              <w:rPr>
                <w:rFonts w:ascii="Arial" w:hAnsi="Arial" w:cs="Arial"/>
                <w:sz w:val="20"/>
              </w:rPr>
            </w:pPr>
            <w:r w:rsidRPr="00C4031B">
              <w:rPr>
                <w:rFonts w:ascii="Arial" w:hAnsi="Arial" w:cs="Arial"/>
                <w:sz w:val="20"/>
              </w:rPr>
              <w:t xml:space="preserve">accept our offer as set out in these </w:t>
            </w:r>
            <w:r w:rsidRPr="00C4031B">
              <w:rPr>
                <w:rFonts w:ascii="Arial" w:hAnsi="Arial" w:cs="Arial"/>
                <w:i/>
                <w:sz w:val="20"/>
              </w:rPr>
              <w:t>offer details</w:t>
            </w:r>
            <w:r w:rsidRPr="00C4031B">
              <w:rPr>
                <w:rFonts w:ascii="Arial" w:hAnsi="Arial" w:cs="Arial"/>
                <w:sz w:val="20"/>
              </w:rPr>
              <w:t>;</w:t>
            </w:r>
          </w:p>
          <w:p w14:paraId="4F4C6860" w14:textId="77777777" w:rsidR="00814F31" w:rsidRPr="00C4031B" w:rsidRDefault="00814F31" w:rsidP="00FE7FFD">
            <w:pPr>
              <w:keepNext/>
              <w:keepLines/>
              <w:numPr>
                <w:ilvl w:val="0"/>
                <w:numId w:val="22"/>
              </w:numPr>
              <w:spacing w:before="240"/>
              <w:rPr>
                <w:rFonts w:ascii="Arial" w:hAnsi="Arial" w:cs="Arial"/>
                <w:sz w:val="20"/>
              </w:rPr>
            </w:pPr>
            <w:r w:rsidRPr="00C4031B">
              <w:rPr>
                <w:rFonts w:ascii="Arial" w:hAnsi="Arial" w:cs="Arial"/>
                <w:sz w:val="20"/>
              </w:rPr>
              <w:t xml:space="preserve">acknowledge that you have received a copy of these </w:t>
            </w:r>
            <w:r w:rsidRPr="00C4031B">
              <w:rPr>
                <w:rFonts w:ascii="Arial" w:hAnsi="Arial" w:cs="Arial"/>
                <w:i/>
                <w:sz w:val="20"/>
              </w:rPr>
              <w:t>offer details</w:t>
            </w:r>
            <w:r w:rsidRPr="00C4031B">
              <w:rPr>
                <w:rFonts w:ascii="Arial" w:hAnsi="Arial" w:cs="Arial"/>
                <w:sz w:val="20"/>
              </w:rPr>
              <w:t xml:space="preserve"> and the </w:t>
            </w:r>
            <w:r w:rsidRPr="00C4031B">
              <w:rPr>
                <w:rFonts w:ascii="Arial" w:hAnsi="Arial" w:cs="Arial"/>
                <w:i/>
                <w:sz w:val="20"/>
              </w:rPr>
              <w:t>Loan Terms and Conditions</w:t>
            </w:r>
            <w:r w:rsidRPr="00C4031B">
              <w:rPr>
                <w:rFonts w:ascii="Arial" w:hAnsi="Arial" w:cs="Arial"/>
                <w:sz w:val="20"/>
              </w:rPr>
              <w:t xml:space="preserve"> and that you have read them carefully and understand them;  </w:t>
            </w:r>
          </w:p>
          <w:p w14:paraId="414D0B15" w14:textId="77777777" w:rsidR="00814F31" w:rsidRPr="00C4031B" w:rsidRDefault="00814F31" w:rsidP="00FE7FFD">
            <w:pPr>
              <w:numPr>
                <w:ilvl w:val="0"/>
                <w:numId w:val="22"/>
              </w:numPr>
              <w:spacing w:before="240"/>
              <w:rPr>
                <w:rFonts w:ascii="Arial" w:hAnsi="Arial" w:cs="Arial"/>
                <w:sz w:val="20"/>
              </w:rPr>
            </w:pPr>
            <w:r w:rsidRPr="00C4031B">
              <w:rPr>
                <w:rFonts w:ascii="Arial" w:hAnsi="Arial" w:cs="Arial"/>
                <w:sz w:val="20"/>
              </w:rPr>
              <w:t>declare that all of the information which you have given directly or indirectly to us is accurate and not misleading and you are aware that we are relying on it;</w:t>
            </w:r>
          </w:p>
          <w:p w14:paraId="43AF0729" w14:textId="77777777" w:rsidR="00814F31" w:rsidRPr="00C4031B" w:rsidRDefault="00814F31" w:rsidP="00FE7FFD">
            <w:pPr>
              <w:numPr>
                <w:ilvl w:val="0"/>
                <w:numId w:val="22"/>
              </w:numPr>
              <w:spacing w:before="240"/>
              <w:rPr>
                <w:rFonts w:ascii="Arial" w:hAnsi="Arial" w:cs="Arial"/>
                <w:sz w:val="20"/>
              </w:rPr>
            </w:pPr>
            <w:r w:rsidRPr="00C4031B">
              <w:rPr>
                <w:rFonts w:ascii="Arial" w:hAnsi="Arial" w:cs="Arial"/>
                <w:sz w:val="20"/>
              </w:rPr>
              <w:t xml:space="preserve">declare that you have only relied on representations made in these </w:t>
            </w:r>
            <w:r w:rsidRPr="00C4031B">
              <w:rPr>
                <w:rFonts w:ascii="Arial" w:hAnsi="Arial" w:cs="Arial"/>
                <w:i/>
                <w:sz w:val="20"/>
              </w:rPr>
              <w:t>offer details</w:t>
            </w:r>
            <w:r w:rsidRPr="00C4031B">
              <w:rPr>
                <w:rFonts w:ascii="Arial" w:hAnsi="Arial" w:cs="Arial"/>
                <w:sz w:val="20"/>
              </w:rPr>
              <w:t>.  You have not relied on any other promise or representation made by us or anyone else on our behalf;</w:t>
            </w:r>
          </w:p>
          <w:p w14:paraId="3AE24B77" w14:textId="5312C6F6" w:rsidR="00814F31" w:rsidRPr="00685EF0" w:rsidRDefault="00814F31" w:rsidP="00685EF0">
            <w:pPr>
              <w:numPr>
                <w:ilvl w:val="0"/>
                <w:numId w:val="22"/>
              </w:numPr>
              <w:spacing w:before="240"/>
              <w:rPr>
                <w:rFonts w:ascii="Arial" w:hAnsi="Arial" w:cs="Arial"/>
                <w:sz w:val="20"/>
              </w:rPr>
            </w:pPr>
            <w:r w:rsidRPr="00C4031B">
              <w:rPr>
                <w:rFonts w:ascii="Arial" w:hAnsi="Arial" w:cs="Arial"/>
                <w:sz w:val="20"/>
              </w:rPr>
              <w:t xml:space="preserve">acknowledge that each </w:t>
            </w:r>
            <w:r w:rsidRPr="00C4031B">
              <w:rPr>
                <w:rFonts w:ascii="Arial" w:hAnsi="Arial" w:cs="Arial"/>
                <w:i/>
                <w:sz w:val="20"/>
              </w:rPr>
              <w:t>security</w:t>
            </w:r>
            <w:r w:rsidRPr="00C4031B">
              <w:rPr>
                <w:rFonts w:ascii="Arial" w:hAnsi="Arial" w:cs="Arial"/>
                <w:sz w:val="20"/>
              </w:rPr>
              <w:t xml:space="preserve"> (whether a mortgage and/or a guarantee) described in these </w:t>
            </w:r>
            <w:r w:rsidRPr="00C4031B">
              <w:rPr>
                <w:rFonts w:ascii="Arial" w:hAnsi="Arial" w:cs="Arial"/>
                <w:i/>
                <w:sz w:val="20"/>
              </w:rPr>
              <w:t>offer details</w:t>
            </w:r>
            <w:r w:rsidRPr="00C4031B">
              <w:rPr>
                <w:rFonts w:ascii="Arial" w:hAnsi="Arial" w:cs="Arial"/>
                <w:sz w:val="20"/>
              </w:rPr>
              <w:t xml:space="preserve"> will be held by us as </w:t>
            </w:r>
            <w:r w:rsidRPr="00C4031B">
              <w:rPr>
                <w:rFonts w:ascii="Arial" w:hAnsi="Arial" w:cs="Arial"/>
                <w:i/>
                <w:sz w:val="20"/>
              </w:rPr>
              <w:t>security</w:t>
            </w:r>
            <w:r w:rsidRPr="00C4031B">
              <w:rPr>
                <w:rFonts w:ascii="Arial" w:hAnsi="Arial" w:cs="Arial"/>
                <w:sz w:val="20"/>
              </w:rPr>
              <w:t xml:space="preserve"> for all money due to us under this loan.</w:t>
            </w:r>
          </w:p>
        </w:tc>
      </w:tr>
    </w:tbl>
    <w:p w14:paraId="4523FB3F" w14:textId="77777777" w:rsidR="00A0614F" w:rsidRDefault="004F2BE8" w:rsidP="00A0614F">
      <w:pPr>
        <w:pStyle w:val="ActHead2"/>
        <w:keepNext w:val="0"/>
        <w:keepLines w:val="0"/>
        <w:rPr>
          <w:rFonts w:ascii="Arial" w:hAnsi="Arial" w:cs="Arial"/>
          <w:sz w:val="20"/>
        </w:rPr>
      </w:pPr>
      <w:r>
        <w:rPr>
          <w:rStyle w:val="CharPartText"/>
          <w:rFonts w:ascii="Arial" w:hAnsi="Arial" w:cs="Arial"/>
          <w:sz w:val="20"/>
        </w:rPr>
        <w:lastRenderedPageBreak/>
        <w:t>D</w:t>
      </w:r>
      <w:r w:rsidR="008F4F28" w:rsidRPr="00C4031B">
        <w:rPr>
          <w:rStyle w:val="CharPartText"/>
          <w:rFonts w:ascii="Arial" w:hAnsi="Arial" w:cs="Arial"/>
          <w:sz w:val="20"/>
        </w:rPr>
        <w:t>isclosure about credit contracts</w:t>
      </w:r>
    </w:p>
    <w:p w14:paraId="106A73E2" w14:textId="77777777" w:rsidR="00A0614F" w:rsidRDefault="008F4F28">
      <w:pPr>
        <w:pStyle w:val="Schedulepara"/>
        <w:spacing w:before="120"/>
        <w:jc w:val="right"/>
        <w:rPr>
          <w:rFonts w:ascii="Arial" w:hAnsi="Arial" w:cs="Arial"/>
          <w:b/>
          <w:color w:val="000000"/>
          <w:sz w:val="20"/>
          <w:szCs w:val="20"/>
        </w:rPr>
      </w:pPr>
      <w:r w:rsidRPr="00C4031B">
        <w:rPr>
          <w:rFonts w:ascii="Arial" w:hAnsi="Arial" w:cs="Arial"/>
          <w:b/>
          <w:color w:val="000000"/>
          <w:sz w:val="20"/>
          <w:szCs w:val="20"/>
        </w:rPr>
        <w:t>subsection 17(16) of the Code</w:t>
      </w:r>
    </w:p>
    <w:p w14:paraId="5EEC7054" w14:textId="77777777" w:rsidR="00A0614F" w:rsidRDefault="008F4F28">
      <w:pPr>
        <w:pStyle w:val="Schedulepara"/>
        <w:spacing w:before="0" w:after="240"/>
        <w:jc w:val="right"/>
        <w:rPr>
          <w:rFonts w:ascii="Arial" w:hAnsi="Arial" w:cs="Arial"/>
          <w:b/>
          <w:color w:val="000000"/>
          <w:sz w:val="20"/>
          <w:szCs w:val="20"/>
        </w:rPr>
      </w:pPr>
      <w:r w:rsidRPr="00C4031B">
        <w:rPr>
          <w:rFonts w:ascii="Arial" w:hAnsi="Arial" w:cs="Arial"/>
          <w:b/>
          <w:color w:val="000000"/>
          <w:sz w:val="20"/>
          <w:szCs w:val="20"/>
        </w:rPr>
        <w:t>subregulation 74(</w:t>
      </w:r>
      <w:r w:rsidR="006F6F58" w:rsidRPr="00C4031B">
        <w:rPr>
          <w:rFonts w:ascii="Arial" w:hAnsi="Arial" w:cs="Arial"/>
          <w:b/>
          <w:color w:val="000000"/>
          <w:sz w:val="20"/>
          <w:szCs w:val="20"/>
        </w:rPr>
        <w:t>3</w:t>
      </w:r>
      <w:r w:rsidRPr="00C4031B">
        <w:rPr>
          <w:rFonts w:ascii="Arial" w:hAnsi="Arial" w:cs="Arial"/>
          <w:b/>
          <w:color w:val="000000"/>
          <w:sz w:val="20"/>
          <w:szCs w:val="20"/>
        </w:rPr>
        <w:t>) of the Regulations</w:t>
      </w:r>
    </w:p>
    <w:p w14:paraId="2F9E2E71" w14:textId="77777777" w:rsidR="00A0614F" w:rsidRDefault="00A0614F" w:rsidP="00A0614F">
      <w:pPr>
        <w:jc w:val="right"/>
        <w:rPr>
          <w:rFonts w:ascii="Arial" w:hAnsi="Arial" w:cs="Arial"/>
          <w:sz w:val="20"/>
        </w:rPr>
      </w:pPr>
    </w:p>
    <w:p w14:paraId="62687C6A" w14:textId="77777777" w:rsidR="00A0614F" w:rsidRDefault="00EA3DD4" w:rsidP="00A0614F">
      <w:pPr>
        <w:rPr>
          <w:rFonts w:ascii="Arial" w:hAnsi="Arial" w:cs="Arial"/>
          <w:b/>
          <w:sz w:val="20"/>
        </w:rPr>
      </w:pPr>
      <w:r w:rsidRPr="00C4031B">
        <w:rPr>
          <w:rFonts w:ascii="Arial" w:hAnsi="Arial" w:cs="Arial"/>
          <w:sz w:val="20"/>
        </w:rPr>
        <w:t xml:space="preserve">The following important notice applies to you if your loan </w:t>
      </w:r>
      <w:r w:rsidRPr="00C4031B">
        <w:rPr>
          <w:rFonts w:ascii="Arial" w:hAnsi="Arial" w:cs="Arial"/>
          <w:b/>
          <w:sz w:val="20"/>
        </w:rPr>
        <w:t>is</w:t>
      </w:r>
      <w:r w:rsidRPr="00C4031B">
        <w:rPr>
          <w:rFonts w:ascii="Arial" w:hAnsi="Arial" w:cs="Arial"/>
          <w:sz w:val="20"/>
        </w:rPr>
        <w:t xml:space="preserve"> regulated by the National Credit Code</w:t>
      </w:r>
      <w:r w:rsidR="00773FF0" w:rsidRPr="00C4031B">
        <w:rPr>
          <w:rFonts w:ascii="Arial" w:hAnsi="Arial" w:cs="Arial"/>
          <w:b/>
          <w:sz w:val="20"/>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77"/>
        <w:gridCol w:w="5954"/>
      </w:tblGrid>
      <w:tr w:rsidR="00780883" w:rsidRPr="00C4031B" w14:paraId="2896DB80" w14:textId="77777777">
        <w:tc>
          <w:tcPr>
            <w:tcW w:w="10031" w:type="dxa"/>
            <w:gridSpan w:val="2"/>
          </w:tcPr>
          <w:p w14:paraId="5D79E6C4" w14:textId="77777777" w:rsidR="00A0614F" w:rsidRDefault="00773FF0">
            <w:pPr>
              <w:spacing w:after="80"/>
              <w:jc w:val="center"/>
              <w:rPr>
                <w:rFonts w:ascii="Arial" w:hAnsi="Arial" w:cs="Arial"/>
                <w:b/>
                <w:sz w:val="20"/>
              </w:rPr>
            </w:pPr>
            <w:r w:rsidRPr="00C4031B">
              <w:rPr>
                <w:rFonts w:ascii="Arial" w:hAnsi="Arial" w:cs="Arial"/>
                <w:b/>
                <w:sz w:val="20"/>
              </w:rPr>
              <w:t>IMPORTANT</w:t>
            </w:r>
          </w:p>
        </w:tc>
      </w:tr>
      <w:tr w:rsidR="00780883" w:rsidRPr="00C4031B" w14:paraId="03123E2D" w14:textId="77777777">
        <w:tc>
          <w:tcPr>
            <w:tcW w:w="4077" w:type="dxa"/>
          </w:tcPr>
          <w:p w14:paraId="3E6F7F5D" w14:textId="77777777" w:rsidR="00A0614F" w:rsidRDefault="00773FF0">
            <w:pPr>
              <w:spacing w:after="80"/>
              <w:jc w:val="center"/>
              <w:rPr>
                <w:rFonts w:ascii="Arial" w:hAnsi="Arial" w:cs="Arial"/>
                <w:b/>
                <w:sz w:val="20"/>
              </w:rPr>
            </w:pPr>
            <w:r w:rsidRPr="00C4031B">
              <w:rPr>
                <w:rFonts w:ascii="Arial" w:hAnsi="Arial" w:cs="Arial"/>
                <w:b/>
                <w:sz w:val="20"/>
              </w:rPr>
              <w:t>BEFORE YOU SIGN</w:t>
            </w:r>
          </w:p>
        </w:tc>
        <w:tc>
          <w:tcPr>
            <w:tcW w:w="5954" w:type="dxa"/>
          </w:tcPr>
          <w:p w14:paraId="5675DFA9" w14:textId="77777777" w:rsidR="00A0614F" w:rsidRDefault="00773FF0">
            <w:pPr>
              <w:spacing w:after="80"/>
              <w:jc w:val="center"/>
              <w:rPr>
                <w:rFonts w:ascii="Arial" w:hAnsi="Arial" w:cs="Arial"/>
                <w:b/>
                <w:sz w:val="20"/>
              </w:rPr>
            </w:pPr>
            <w:r w:rsidRPr="00C4031B">
              <w:rPr>
                <w:rFonts w:ascii="Arial" w:hAnsi="Arial" w:cs="Arial"/>
                <w:b/>
                <w:sz w:val="20"/>
              </w:rPr>
              <w:t>THINGS YOU MUST KNOW</w:t>
            </w:r>
          </w:p>
        </w:tc>
      </w:tr>
      <w:tr w:rsidR="00780883" w:rsidRPr="00C4031B" w14:paraId="121D697E" w14:textId="77777777">
        <w:tc>
          <w:tcPr>
            <w:tcW w:w="4077" w:type="dxa"/>
          </w:tcPr>
          <w:p w14:paraId="6DE7E769"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READ THIS CONTRACT DOCUMENT so that you know exactly what contract you are entering into and what you will have to do under the contract.</w:t>
            </w:r>
          </w:p>
        </w:tc>
        <w:tc>
          <w:tcPr>
            <w:tcW w:w="5954" w:type="dxa"/>
          </w:tcPr>
          <w:p w14:paraId="74A5A7A5"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6F6F58" w:rsidRPr="00C4031B">
              <w:rPr>
                <w:rFonts w:ascii="Arial" w:hAnsi="Arial" w:cs="Arial"/>
                <w:sz w:val="20"/>
              </w:rPr>
              <w:t>Once you sign this contract document, you will be bound by it. However, you may end the contract before you obtain credit, or a card or other means is used to obtain goods or services for which credit is to be provided under the contract, by telling the credit provider in writing, but you will still be liable for any fees or charges already incurred.</w:t>
            </w:r>
          </w:p>
        </w:tc>
      </w:tr>
      <w:tr w:rsidR="00780883" w:rsidRPr="00C4031B" w14:paraId="6ED4B2F9" w14:textId="77777777">
        <w:tc>
          <w:tcPr>
            <w:tcW w:w="4077" w:type="dxa"/>
          </w:tcPr>
          <w:p w14:paraId="0D64C6B1"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You should also read the information statement:  “THINGS YOU SHOULD KNOW ABOUT YOUR PROPOSED CREDIT CONTRACT”.</w:t>
            </w:r>
          </w:p>
        </w:tc>
        <w:tc>
          <w:tcPr>
            <w:tcW w:w="5954" w:type="dxa"/>
          </w:tcPr>
          <w:p w14:paraId="6E272574"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02AD2" w:rsidRPr="00C4031B">
              <w:rPr>
                <w:rFonts w:ascii="Arial" w:hAnsi="Arial" w:cs="Arial"/>
                <w:sz w:val="20"/>
              </w:rPr>
              <w:t xml:space="preserve">You </w:t>
            </w:r>
            <w:r w:rsidR="00802AD2" w:rsidRPr="00C4031B">
              <w:rPr>
                <w:rFonts w:ascii="Arial" w:hAnsi="Arial" w:cs="Arial"/>
                <w:b/>
                <w:sz w:val="20"/>
              </w:rPr>
              <w:t>do not</w:t>
            </w:r>
            <w:r w:rsidR="00802AD2" w:rsidRPr="00C4031B">
              <w:rPr>
                <w:rFonts w:ascii="Arial" w:hAnsi="Arial" w:cs="Arial"/>
                <w:sz w:val="20"/>
              </w:rPr>
              <w:t xml:space="preserve"> have to take out consumer credit insurance unless you want to. However, if this contract document says so, you must take out insurance over any mortgaged property that is used as security, such as a house or car</w:t>
            </w:r>
            <w:r w:rsidR="009E7006" w:rsidRPr="00C4031B">
              <w:rPr>
                <w:rFonts w:ascii="Arial" w:hAnsi="Arial" w:cs="Arial"/>
                <w:sz w:val="20"/>
              </w:rPr>
              <w:t>.</w:t>
            </w:r>
          </w:p>
        </w:tc>
      </w:tr>
      <w:tr w:rsidR="00780883" w:rsidRPr="00C4031B" w14:paraId="747C0E8F" w14:textId="77777777">
        <w:tc>
          <w:tcPr>
            <w:tcW w:w="4077" w:type="dxa"/>
          </w:tcPr>
          <w:p w14:paraId="70E2E095"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Fill in or cross out any blank spaces.</w:t>
            </w:r>
          </w:p>
        </w:tc>
        <w:tc>
          <w:tcPr>
            <w:tcW w:w="5954" w:type="dxa"/>
          </w:tcPr>
          <w:p w14:paraId="4ACEA425"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C7A5D" w:rsidRPr="00C4031B">
              <w:rPr>
                <w:rFonts w:ascii="Arial" w:hAnsi="Arial" w:cs="Arial"/>
                <w:sz w:val="20"/>
              </w:rPr>
              <w:t>If you take out insurance, the credit provider can not insist on any particular insurance company</w:t>
            </w:r>
            <w:r w:rsidRPr="00C4031B">
              <w:rPr>
                <w:rFonts w:ascii="Arial" w:hAnsi="Arial" w:cs="Arial"/>
                <w:sz w:val="20"/>
              </w:rPr>
              <w:t>.</w:t>
            </w:r>
          </w:p>
        </w:tc>
      </w:tr>
      <w:tr w:rsidR="00780883" w:rsidRPr="00C4031B" w14:paraId="76601355" w14:textId="77777777">
        <w:tc>
          <w:tcPr>
            <w:tcW w:w="4077" w:type="dxa"/>
          </w:tcPr>
          <w:p w14:paraId="56476C19"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Get a copy of this contract document.</w:t>
            </w:r>
          </w:p>
        </w:tc>
        <w:tc>
          <w:tcPr>
            <w:tcW w:w="5954" w:type="dxa"/>
          </w:tcPr>
          <w:p w14:paraId="0D0AE782"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vary the annual percentage rate (the interest rate), the repayments and the fees and charges and can add new fees and charges without your consent.</w:t>
            </w:r>
          </w:p>
        </w:tc>
      </w:tr>
      <w:tr w:rsidR="00780883" w:rsidRPr="00C4031B" w14:paraId="412A9AC0" w14:textId="77777777">
        <w:tc>
          <w:tcPr>
            <w:tcW w:w="4077" w:type="dxa"/>
          </w:tcPr>
          <w:p w14:paraId="5ED28B0E"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b/>
                <w:sz w:val="20"/>
              </w:rPr>
              <w:t>Do not sign</w:t>
            </w:r>
            <w:r w:rsidRPr="00C4031B">
              <w:rPr>
                <w:rFonts w:ascii="Arial" w:hAnsi="Arial" w:cs="Arial"/>
                <w:sz w:val="20"/>
              </w:rPr>
              <w:t xml:space="preserve"> this contract document if there is anything you do not understand.</w:t>
            </w:r>
          </w:p>
        </w:tc>
        <w:tc>
          <w:tcPr>
            <w:tcW w:w="5954" w:type="dxa"/>
          </w:tcPr>
          <w:p w14:paraId="4E2D7692"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charge a fee if you pay out your contract early.</w:t>
            </w:r>
          </w:p>
        </w:tc>
      </w:tr>
    </w:tbl>
    <w:p w14:paraId="1A7F9E2E" w14:textId="77777777" w:rsidR="00A0614F" w:rsidRDefault="00A0614F">
      <w:pPr>
        <w:rPr>
          <w:rFonts w:ascii="Arial" w:hAnsi="Arial" w:cs="Arial"/>
          <w:sz w:val="2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05"/>
        <w:gridCol w:w="315"/>
        <w:gridCol w:w="5265"/>
      </w:tblGrid>
      <w:tr w:rsidR="4A774AA0" w14:paraId="74F59843" w14:textId="77777777" w:rsidTr="4A774AA0">
        <w:trPr>
          <w:trHeight w:val="300"/>
        </w:trPr>
        <w:tc>
          <w:tcPr>
            <w:tcW w:w="4305" w:type="dxa"/>
            <w:tcBorders>
              <w:top w:val="nil"/>
              <w:left w:val="nil"/>
              <w:bottom w:val="nil"/>
              <w:right w:val="nil"/>
            </w:tcBorders>
          </w:tcPr>
          <w:p w14:paraId="2679419E" w14:textId="0DEFFCB6" w:rsidR="4A774AA0" w:rsidRDefault="4A774AA0" w:rsidP="4A774AA0">
            <w:pPr>
              <w:rPr>
                <w:rFonts w:ascii="Arial" w:eastAsia="Arial" w:hAnsi="Arial" w:cs="Arial"/>
                <w:sz w:val="20"/>
              </w:rPr>
            </w:pPr>
            <w:r w:rsidRPr="4A774AA0">
              <w:rPr>
                <w:rFonts w:ascii="Arial" w:eastAsia="Arial" w:hAnsi="Arial" w:cs="Arial"/>
                <w:b/>
                <w:bCs/>
                <w:sz w:val="20"/>
              </w:rPr>
              <w:t xml:space="preserve">EXECUTED </w:t>
            </w:r>
            <w:r w:rsidRPr="4A774AA0">
              <w:rPr>
                <w:rFonts w:ascii="Arial" w:eastAsia="Arial" w:hAnsi="Arial" w:cs="Arial"/>
                <w:sz w:val="20"/>
              </w:rPr>
              <w:t xml:space="preserve">by </w:t>
            </w:r>
            <w:r w:rsidRPr="4A774AA0">
              <w:rPr>
                <w:rFonts w:ascii="Arial" w:eastAsia="Arial" w:hAnsi="Arial" w:cs="Arial"/>
                <w:b/>
                <w:bCs/>
                <w:sz w:val="20"/>
              </w:rPr>
              <w:t xml:space="preserve">&lt;&lt;Bordetallnames&gt;&gt; ACN </w:t>
            </w:r>
            <w:r w:rsidRPr="4A774AA0">
              <w:rPr>
                <w:rFonts w:ascii="Arial" w:eastAsia="Arial" w:hAnsi="Arial" w:cs="Arial"/>
                <w:b/>
                <w:bCs/>
                <w:caps/>
                <w:sz w:val="20"/>
              </w:rPr>
              <w:t xml:space="preserve">&lt;&lt;BORDET1ACN&gt;&gt; </w:t>
            </w:r>
            <w:r w:rsidRPr="4A774AA0">
              <w:rPr>
                <w:rFonts w:ascii="Arial" w:eastAsia="Arial" w:hAnsi="Arial" w:cs="Arial"/>
                <w:b/>
                <w:bCs/>
                <w:sz w:val="20"/>
              </w:rPr>
              <w:t xml:space="preserve">as trustee for </w:t>
            </w:r>
            <w:r w:rsidRPr="4A774AA0">
              <w:rPr>
                <w:rFonts w:ascii="Arial" w:eastAsia="Arial" w:hAnsi="Arial" w:cs="Arial"/>
                <w:b/>
                <w:bCs/>
                <w:caps/>
                <w:sz w:val="20"/>
              </w:rPr>
              <w:t>&lt;&lt;BORDET1TRUSTNAME&gt;&gt;</w:t>
            </w:r>
          </w:p>
          <w:p w14:paraId="05A22CBD" w14:textId="52C6776E" w:rsidR="4A774AA0" w:rsidRDefault="4A774AA0" w:rsidP="4A774AA0">
            <w:pPr>
              <w:rPr>
                <w:rFonts w:ascii="Arial" w:eastAsia="Arial" w:hAnsi="Arial" w:cs="Arial"/>
                <w:sz w:val="20"/>
                <w:lang w:val="en-US"/>
              </w:rPr>
            </w:pPr>
          </w:p>
          <w:p w14:paraId="406099B2" w14:textId="0ADF70CC" w:rsidR="4A774AA0" w:rsidRDefault="4A774AA0" w:rsidP="4A774AA0">
            <w:pPr>
              <w:rPr>
                <w:rFonts w:ascii="Arial" w:eastAsia="Arial" w:hAnsi="Arial" w:cs="Arial"/>
                <w:sz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095"/>
            </w:tblGrid>
            <w:tr w:rsidR="4A774AA0" w14:paraId="376DBB5B" w14:textId="77777777" w:rsidTr="4A774AA0">
              <w:trPr>
                <w:trHeight w:val="300"/>
              </w:trPr>
              <w:tc>
                <w:tcPr>
                  <w:tcW w:w="4095" w:type="dxa"/>
                  <w:tcBorders>
                    <w:top w:val="dotted" w:sz="12" w:space="0" w:color="000000" w:themeColor="text1"/>
                    <w:left w:val="nil"/>
                    <w:bottom w:val="nil"/>
                    <w:right w:val="nil"/>
                  </w:tcBorders>
                  <w:tcMar>
                    <w:left w:w="105" w:type="dxa"/>
                    <w:right w:w="105" w:type="dxa"/>
                  </w:tcMar>
                </w:tcPr>
                <w:p w14:paraId="008B7F75" w14:textId="3A3D79CC" w:rsidR="4A774AA0" w:rsidRDefault="4A774AA0" w:rsidP="4A774AA0">
                  <w:pPr>
                    <w:rPr>
                      <w:rFonts w:ascii="Arial" w:eastAsia="Arial" w:hAnsi="Arial" w:cs="Arial"/>
                      <w:sz w:val="20"/>
                    </w:rPr>
                  </w:pPr>
                  <w:r w:rsidRPr="4A774AA0">
                    <w:rPr>
                      <w:rFonts w:ascii="Arial" w:eastAsia="Arial" w:hAnsi="Arial" w:cs="Arial"/>
                      <w:sz w:val="20"/>
                    </w:rPr>
                    <w:t>Signature of director</w:t>
                  </w:r>
                </w:p>
              </w:tc>
            </w:tr>
            <w:tr w:rsidR="4A774AA0" w14:paraId="13CAE05D" w14:textId="77777777" w:rsidTr="4A774AA0">
              <w:trPr>
                <w:trHeight w:val="300"/>
              </w:trPr>
              <w:tc>
                <w:tcPr>
                  <w:tcW w:w="4095" w:type="dxa"/>
                  <w:tcBorders>
                    <w:top w:val="nil"/>
                    <w:left w:val="nil"/>
                    <w:bottom w:val="dotted" w:sz="12" w:space="0" w:color="000000" w:themeColor="text1"/>
                    <w:right w:val="nil"/>
                  </w:tcBorders>
                  <w:tcMar>
                    <w:left w:w="105" w:type="dxa"/>
                    <w:right w:w="105" w:type="dxa"/>
                  </w:tcMar>
                </w:tcPr>
                <w:p w14:paraId="1F8F86EC" w14:textId="229A470C" w:rsidR="4A774AA0" w:rsidRDefault="4A774AA0" w:rsidP="4A774AA0">
                  <w:pPr>
                    <w:rPr>
                      <w:rFonts w:ascii="Arial" w:eastAsia="Arial" w:hAnsi="Arial" w:cs="Arial"/>
                      <w:sz w:val="20"/>
                    </w:rPr>
                  </w:pPr>
                  <w:r w:rsidRPr="4A774AA0">
                    <w:rPr>
                      <w:rFonts w:ascii="Arial" w:eastAsia="Arial" w:hAnsi="Arial" w:cs="Arial"/>
                      <w:sz w:val="20"/>
                    </w:rPr>
                    <w:t>&lt;&lt;guarantor_2_name&gt;&gt;</w:t>
                  </w:r>
                </w:p>
              </w:tc>
            </w:tr>
            <w:tr w:rsidR="4A774AA0" w14:paraId="4C9FE2D0" w14:textId="77777777" w:rsidTr="4A774AA0">
              <w:trPr>
                <w:trHeight w:val="300"/>
              </w:trPr>
              <w:tc>
                <w:tcPr>
                  <w:tcW w:w="4095" w:type="dxa"/>
                  <w:tcBorders>
                    <w:top w:val="dotted" w:sz="12" w:space="0" w:color="000000" w:themeColor="text1"/>
                    <w:left w:val="nil"/>
                    <w:bottom w:val="dotted" w:sz="12" w:space="0" w:color="000000" w:themeColor="text1"/>
                    <w:right w:val="nil"/>
                  </w:tcBorders>
                  <w:tcMar>
                    <w:left w:w="105" w:type="dxa"/>
                    <w:right w:w="105" w:type="dxa"/>
                  </w:tcMar>
                </w:tcPr>
                <w:p w14:paraId="6BEB08D9" w14:textId="5B1F50E3" w:rsidR="4A774AA0" w:rsidRDefault="4A774AA0" w:rsidP="4A774AA0">
                  <w:pPr>
                    <w:rPr>
                      <w:rFonts w:ascii="Arial" w:eastAsia="Arial" w:hAnsi="Arial" w:cs="Arial"/>
                      <w:sz w:val="20"/>
                    </w:rPr>
                  </w:pPr>
                  <w:r w:rsidRPr="4A774AA0">
                    <w:rPr>
                      <w:rFonts w:ascii="Arial" w:eastAsia="Arial" w:hAnsi="Arial" w:cs="Arial"/>
                      <w:sz w:val="20"/>
                    </w:rPr>
                    <w:t>Name of director (please print)</w:t>
                  </w:r>
                </w:p>
              </w:tc>
            </w:tr>
            <w:tr w:rsidR="4A774AA0" w14:paraId="02C622BC" w14:textId="77777777" w:rsidTr="4A774AA0">
              <w:trPr>
                <w:trHeight w:val="300"/>
              </w:trPr>
              <w:tc>
                <w:tcPr>
                  <w:tcW w:w="4095" w:type="dxa"/>
                  <w:tcBorders>
                    <w:top w:val="dotted" w:sz="12" w:space="0" w:color="000000" w:themeColor="text1"/>
                    <w:left w:val="nil"/>
                    <w:bottom w:val="nil"/>
                    <w:right w:val="nil"/>
                  </w:tcBorders>
                  <w:tcMar>
                    <w:left w:w="105" w:type="dxa"/>
                    <w:right w:w="105" w:type="dxa"/>
                  </w:tcMar>
                </w:tcPr>
                <w:p w14:paraId="3C6A179C" w14:textId="210D2002" w:rsidR="4A774AA0" w:rsidRDefault="4A774AA0" w:rsidP="4A774AA0">
                  <w:pPr>
                    <w:rPr>
                      <w:rFonts w:ascii="Arial" w:eastAsia="Arial" w:hAnsi="Arial" w:cs="Arial"/>
                      <w:sz w:val="20"/>
                    </w:rPr>
                  </w:pPr>
                  <w:r w:rsidRPr="4A774AA0">
                    <w:rPr>
                      <w:rFonts w:ascii="Arial" w:eastAsia="Arial" w:hAnsi="Arial" w:cs="Arial"/>
                      <w:sz w:val="20"/>
                    </w:rPr>
                    <w:t>Date</w:t>
                  </w:r>
                </w:p>
              </w:tc>
            </w:tr>
          </w:tbl>
          <w:p w14:paraId="10B54BC7" w14:textId="317E676F" w:rsidR="4A774AA0" w:rsidRDefault="4A774AA0" w:rsidP="4A774AA0">
            <w:pPr>
              <w:rPr>
                <w:rFonts w:ascii="Arial" w:eastAsia="Arial" w:hAnsi="Arial" w:cs="Arial"/>
                <w:sz w:val="20"/>
              </w:rPr>
            </w:pPr>
          </w:p>
          <w:p w14:paraId="0105D08F" w14:textId="1D63AC32" w:rsidR="4A774AA0" w:rsidRDefault="4A774AA0" w:rsidP="4A774AA0">
            <w:pPr>
              <w:rPr>
                <w:rFonts w:ascii="Arial" w:eastAsia="Arial" w:hAnsi="Arial" w:cs="Arial"/>
                <w:sz w:val="20"/>
                <w:lang w:val="en-US"/>
              </w:rPr>
            </w:pPr>
          </w:p>
        </w:tc>
        <w:tc>
          <w:tcPr>
            <w:tcW w:w="315" w:type="dxa"/>
            <w:tcBorders>
              <w:top w:val="nil"/>
              <w:left w:val="nil"/>
              <w:bottom w:val="nil"/>
              <w:right w:val="nil"/>
            </w:tcBorders>
            <w:tcMar>
              <w:left w:w="90" w:type="dxa"/>
              <w:right w:w="90" w:type="dxa"/>
            </w:tcMar>
          </w:tcPr>
          <w:p w14:paraId="2099FE9B" w14:textId="15CD7C02" w:rsidR="4A774AA0" w:rsidRDefault="4A774AA0" w:rsidP="4A774AA0">
            <w:pPr>
              <w:rPr>
                <w:rFonts w:ascii="Arial" w:eastAsia="Arial" w:hAnsi="Arial" w:cs="Arial"/>
                <w:sz w:val="20"/>
              </w:rPr>
            </w:pPr>
            <w:r w:rsidRPr="4A774AA0">
              <w:rPr>
                <w:rFonts w:ascii="Arial" w:eastAsia="Arial" w:hAnsi="Arial" w:cs="Arial"/>
                <w:sz w:val="20"/>
              </w:rPr>
              <w:t>))))</w:t>
            </w:r>
          </w:p>
          <w:p w14:paraId="6D3B0E90" w14:textId="0A22ABA6" w:rsidR="4A774AA0" w:rsidRDefault="4A774AA0" w:rsidP="4A774AA0">
            <w:pPr>
              <w:rPr>
                <w:rFonts w:ascii="Arial" w:eastAsia="Arial" w:hAnsi="Arial" w:cs="Arial"/>
                <w:sz w:val="20"/>
              </w:rPr>
            </w:pPr>
          </w:p>
        </w:tc>
        <w:tc>
          <w:tcPr>
            <w:tcW w:w="5265" w:type="dxa"/>
            <w:tcBorders>
              <w:top w:val="nil"/>
              <w:left w:val="nil"/>
              <w:bottom w:val="nil"/>
              <w:right w:val="nil"/>
            </w:tcBorders>
          </w:tcPr>
          <w:p w14:paraId="30566FB7" w14:textId="25046C59" w:rsidR="4A774AA0" w:rsidRDefault="4A774AA0" w:rsidP="4A774AA0">
            <w:pPr>
              <w:rPr>
                <w:rFonts w:ascii="Arial" w:eastAsia="Arial" w:hAnsi="Arial" w:cs="Arial"/>
                <w:sz w:val="20"/>
              </w:rPr>
            </w:pPr>
          </w:p>
          <w:p w14:paraId="490462E7" w14:textId="50CF5933" w:rsidR="4A774AA0" w:rsidRDefault="4A774AA0" w:rsidP="4A774AA0">
            <w:pPr>
              <w:rPr>
                <w:rFonts w:ascii="Arial" w:eastAsia="Arial" w:hAnsi="Arial" w:cs="Arial"/>
                <w:sz w:val="20"/>
              </w:rPr>
            </w:pPr>
          </w:p>
          <w:p w14:paraId="27F51574" w14:textId="40F49512" w:rsidR="4A774AA0" w:rsidRDefault="4A774AA0" w:rsidP="4A774AA0">
            <w:pPr>
              <w:rPr>
                <w:rFonts w:ascii="Arial" w:eastAsia="Arial" w:hAnsi="Arial" w:cs="Arial"/>
                <w:sz w:val="20"/>
                <w:lang w:val="en-US"/>
              </w:rPr>
            </w:pPr>
          </w:p>
          <w:p w14:paraId="0C034292" w14:textId="617EE37F" w:rsidR="4A774AA0" w:rsidRDefault="4A774AA0" w:rsidP="4A774AA0">
            <w:pPr>
              <w:rPr>
                <w:rFonts w:ascii="Arial" w:eastAsia="Arial" w:hAnsi="Arial" w:cs="Arial"/>
                <w:sz w:val="20"/>
                <w:lang w:val="en-US"/>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4A774AA0" w14:paraId="3E167683" w14:textId="77777777" w:rsidTr="4A774AA0">
              <w:trPr>
                <w:trHeight w:val="300"/>
              </w:trPr>
              <w:tc>
                <w:tcPr>
                  <w:tcW w:w="5055" w:type="dxa"/>
                  <w:tcBorders>
                    <w:top w:val="nil"/>
                    <w:left w:val="nil"/>
                    <w:bottom w:val="dotted" w:sz="12" w:space="0" w:color="000000" w:themeColor="text1"/>
                    <w:right w:val="nil"/>
                  </w:tcBorders>
                  <w:tcMar>
                    <w:left w:w="105" w:type="dxa"/>
                    <w:right w:w="105" w:type="dxa"/>
                  </w:tcMar>
                </w:tcPr>
                <w:p w14:paraId="0E50AC2A" w14:textId="3D4CC1B5" w:rsidR="4A774AA0" w:rsidRDefault="4A774AA0" w:rsidP="4A774AA0">
                  <w:pPr>
                    <w:rPr>
                      <w:rFonts w:ascii="Arial" w:eastAsia="Arial" w:hAnsi="Arial" w:cs="Arial"/>
                      <w:sz w:val="20"/>
                      <w:lang w:val="en-US"/>
                    </w:rPr>
                  </w:pPr>
                  <w:r w:rsidRPr="4A774AA0">
                    <w:rPr>
                      <w:rFonts w:ascii="Arial" w:eastAsia="Arial" w:hAnsi="Arial" w:cs="Arial"/>
                      <w:sz w:val="20"/>
                      <w:lang w:val="en-US"/>
                    </w:rPr>
                    <w:t>&lt;&lt;cr_{guarantor_3_name != null}&gt;&gt;</w:t>
                  </w:r>
                </w:p>
              </w:tc>
            </w:tr>
            <w:tr w:rsidR="4A774AA0" w14:paraId="773D7250" w14:textId="77777777" w:rsidTr="4A774AA0">
              <w:trPr>
                <w:trHeight w:val="300"/>
              </w:trPr>
              <w:tc>
                <w:tcPr>
                  <w:tcW w:w="5055" w:type="dxa"/>
                  <w:tcBorders>
                    <w:top w:val="dotted" w:sz="12" w:space="0" w:color="000000" w:themeColor="text1"/>
                    <w:left w:val="nil"/>
                    <w:bottom w:val="nil"/>
                    <w:right w:val="nil"/>
                  </w:tcBorders>
                  <w:tcMar>
                    <w:left w:w="105" w:type="dxa"/>
                    <w:right w:w="105" w:type="dxa"/>
                  </w:tcMar>
                </w:tcPr>
                <w:p w14:paraId="69ABBDFF" w14:textId="0635D4E9" w:rsidR="4A774AA0" w:rsidRDefault="4A774AA0" w:rsidP="4A774AA0">
                  <w:pPr>
                    <w:rPr>
                      <w:rFonts w:ascii="Arial" w:eastAsia="Arial" w:hAnsi="Arial" w:cs="Arial"/>
                      <w:sz w:val="20"/>
                      <w:lang w:val="en-US"/>
                    </w:rPr>
                  </w:pPr>
                  <w:r w:rsidRPr="4A774AA0">
                    <w:rPr>
                      <w:rFonts w:ascii="Arial" w:eastAsia="Arial" w:hAnsi="Arial" w:cs="Arial"/>
                      <w:sz w:val="20"/>
                      <w:lang w:val="en-US"/>
                    </w:rPr>
                    <w:t>Signature of director/company secretary</w:t>
                  </w:r>
                </w:p>
              </w:tc>
            </w:tr>
            <w:tr w:rsidR="4A774AA0" w14:paraId="718AC371" w14:textId="77777777" w:rsidTr="4A774AA0">
              <w:trPr>
                <w:trHeight w:val="300"/>
              </w:trPr>
              <w:tc>
                <w:tcPr>
                  <w:tcW w:w="5055" w:type="dxa"/>
                  <w:tcBorders>
                    <w:top w:val="nil"/>
                    <w:left w:val="nil"/>
                    <w:bottom w:val="dotted" w:sz="12" w:space="0" w:color="000000" w:themeColor="text1"/>
                    <w:right w:val="nil"/>
                  </w:tcBorders>
                  <w:tcMar>
                    <w:left w:w="105" w:type="dxa"/>
                    <w:right w:w="105" w:type="dxa"/>
                  </w:tcMar>
                </w:tcPr>
                <w:p w14:paraId="71A763DF" w14:textId="7C370ECB" w:rsidR="4A774AA0" w:rsidRDefault="4A774AA0" w:rsidP="4A774AA0">
                  <w:pPr>
                    <w:rPr>
                      <w:rFonts w:ascii="Arial" w:eastAsia="Arial" w:hAnsi="Arial" w:cs="Arial"/>
                      <w:sz w:val="20"/>
                      <w:lang w:val="en-US"/>
                    </w:rPr>
                  </w:pPr>
                  <w:r w:rsidRPr="4A774AA0">
                    <w:rPr>
                      <w:rFonts w:ascii="Arial" w:eastAsia="Arial" w:hAnsi="Arial" w:cs="Arial"/>
                      <w:sz w:val="20"/>
                      <w:lang w:val="en-US"/>
                    </w:rPr>
                    <w:t>&lt;&lt;guarantor_3_name&gt;&gt;</w:t>
                  </w:r>
                </w:p>
              </w:tc>
            </w:tr>
            <w:tr w:rsidR="4A774AA0" w14:paraId="5601F8A1" w14:textId="77777777" w:rsidTr="4A774AA0">
              <w:trPr>
                <w:trHeight w:val="300"/>
              </w:trPr>
              <w:tc>
                <w:tcPr>
                  <w:tcW w:w="5055" w:type="dxa"/>
                  <w:tcBorders>
                    <w:top w:val="dotted" w:sz="12" w:space="0" w:color="000000" w:themeColor="text1"/>
                    <w:left w:val="nil"/>
                    <w:bottom w:val="dotted" w:sz="12" w:space="0" w:color="000000" w:themeColor="text1"/>
                    <w:right w:val="nil"/>
                  </w:tcBorders>
                  <w:tcMar>
                    <w:left w:w="105" w:type="dxa"/>
                    <w:right w:w="105" w:type="dxa"/>
                  </w:tcMar>
                </w:tcPr>
                <w:p w14:paraId="2BA4D91A" w14:textId="70DB56DA" w:rsidR="4A774AA0" w:rsidRDefault="4A774AA0" w:rsidP="4A774AA0">
                  <w:pPr>
                    <w:rPr>
                      <w:rFonts w:ascii="Arial" w:eastAsia="Arial" w:hAnsi="Arial" w:cs="Arial"/>
                      <w:sz w:val="20"/>
                      <w:lang w:val="en-US"/>
                    </w:rPr>
                  </w:pPr>
                  <w:r w:rsidRPr="4A774AA0">
                    <w:rPr>
                      <w:rFonts w:ascii="Arial" w:eastAsia="Arial" w:hAnsi="Arial" w:cs="Arial"/>
                      <w:sz w:val="20"/>
                      <w:lang w:val="en-US"/>
                    </w:rPr>
                    <w:t>Name of director/company secretary (please print)</w:t>
                  </w:r>
                </w:p>
              </w:tc>
            </w:tr>
            <w:tr w:rsidR="4A774AA0" w14:paraId="5C099EF7" w14:textId="77777777" w:rsidTr="4A774AA0">
              <w:trPr>
                <w:trHeight w:val="300"/>
              </w:trPr>
              <w:tc>
                <w:tcPr>
                  <w:tcW w:w="5055" w:type="dxa"/>
                  <w:tcBorders>
                    <w:top w:val="dotted" w:sz="12" w:space="0" w:color="000000" w:themeColor="text1"/>
                    <w:left w:val="nil"/>
                    <w:bottom w:val="nil"/>
                    <w:right w:val="nil"/>
                  </w:tcBorders>
                  <w:tcMar>
                    <w:left w:w="105" w:type="dxa"/>
                    <w:right w:w="105" w:type="dxa"/>
                  </w:tcMar>
                </w:tcPr>
                <w:p w14:paraId="2243034D" w14:textId="235BC92A" w:rsidR="4A774AA0" w:rsidRDefault="4A774AA0" w:rsidP="4A774AA0">
                  <w:pPr>
                    <w:rPr>
                      <w:rFonts w:ascii="Arial" w:eastAsia="Arial" w:hAnsi="Arial" w:cs="Arial"/>
                      <w:sz w:val="20"/>
                      <w:lang w:val="en-US"/>
                    </w:rPr>
                  </w:pPr>
                  <w:r w:rsidRPr="4A774AA0">
                    <w:rPr>
                      <w:rFonts w:ascii="Arial" w:eastAsia="Arial" w:hAnsi="Arial" w:cs="Arial"/>
                      <w:sz w:val="20"/>
                      <w:lang w:val="en-US"/>
                    </w:rPr>
                    <w:t>Date</w:t>
                  </w:r>
                </w:p>
              </w:tc>
            </w:tr>
            <w:tr w:rsidR="4A774AA0" w14:paraId="74921DFD" w14:textId="77777777" w:rsidTr="4A774AA0">
              <w:trPr>
                <w:trHeight w:val="300"/>
              </w:trPr>
              <w:tc>
                <w:tcPr>
                  <w:tcW w:w="5055" w:type="dxa"/>
                  <w:tcBorders>
                    <w:top w:val="nil"/>
                    <w:left w:val="nil"/>
                    <w:bottom w:val="nil"/>
                    <w:right w:val="nil"/>
                  </w:tcBorders>
                  <w:tcMar>
                    <w:left w:w="105" w:type="dxa"/>
                    <w:right w:w="105" w:type="dxa"/>
                  </w:tcMar>
                </w:tcPr>
                <w:p w14:paraId="02995F88" w14:textId="55828ACA" w:rsidR="4A774AA0" w:rsidRDefault="4A774AA0" w:rsidP="4A774AA0">
                  <w:pPr>
                    <w:rPr>
                      <w:rFonts w:ascii="Arial" w:eastAsia="Arial" w:hAnsi="Arial" w:cs="Arial"/>
                      <w:sz w:val="20"/>
                      <w:lang w:val="en-US"/>
                    </w:rPr>
                  </w:pPr>
                  <w:r w:rsidRPr="4A774AA0">
                    <w:rPr>
                      <w:rFonts w:ascii="Arial" w:eastAsia="Arial" w:hAnsi="Arial" w:cs="Arial"/>
                      <w:sz w:val="20"/>
                      <w:lang w:val="en-US"/>
                    </w:rPr>
                    <w:t>&lt;&lt;er_&gt;&gt;</w:t>
                  </w:r>
                </w:p>
              </w:tc>
            </w:tr>
          </w:tbl>
          <w:p w14:paraId="08D59923" w14:textId="7D818D70" w:rsidR="4A774AA0" w:rsidRDefault="4A774AA0" w:rsidP="4A774AA0">
            <w:pPr>
              <w:rPr>
                <w:rFonts w:ascii="Arial" w:eastAsia="Arial" w:hAnsi="Arial" w:cs="Arial"/>
                <w:sz w:val="20"/>
                <w:lang w:val="en-US"/>
              </w:rPr>
            </w:pPr>
          </w:p>
        </w:tc>
      </w:tr>
    </w:tbl>
    <w:p w14:paraId="17E2F215" w14:textId="2349E388" w:rsidR="00814F31" w:rsidRDefault="00814F31" w:rsidP="4A774AA0">
      <w:pPr>
        <w:rPr>
          <w:rFonts w:ascii="Arial" w:eastAsia="Arial" w:hAnsi="Arial" w:cs="Arial"/>
          <w:color w:val="FFFFFF" w:themeColor="background1"/>
          <w:sz w:val="20"/>
        </w:rPr>
      </w:pPr>
    </w:p>
    <w:p w14:paraId="0FE92096" w14:textId="170F134E" w:rsidR="00814F31" w:rsidRDefault="00814F31" w:rsidP="4A774AA0">
      <w:pPr>
        <w:rPr>
          <w:rFonts w:ascii="Arial" w:eastAsia="Arial" w:hAnsi="Arial" w:cs="Arial"/>
          <w:color w:val="FFFFFF" w:themeColor="background1"/>
          <w:sz w:val="20"/>
        </w:rPr>
      </w:pPr>
    </w:p>
    <w:p w14:paraId="03718514" w14:textId="2D923567" w:rsidR="00814F31" w:rsidRDefault="00814F31" w:rsidP="4A774AA0">
      <w:pPr>
        <w:rPr>
          <w:rFonts w:ascii="Calibri" w:eastAsia="Calibri" w:hAnsi="Calibri" w:cs="Calibri"/>
          <w:color w:val="000000" w:themeColor="text1"/>
          <w:sz w:val="28"/>
          <w:szCs w:val="28"/>
          <w:lang w:val="en-US"/>
        </w:rPr>
      </w:pPr>
    </w:p>
    <w:p w14:paraId="4358D510" w14:textId="322892DB" w:rsidR="00814F31" w:rsidRDefault="00814F31" w:rsidP="4A774AA0">
      <w:pPr>
        <w:rPr>
          <w:rFonts w:ascii="Arial" w:hAnsi="Arial" w:cs="Arial"/>
          <w:sz w:val="20"/>
        </w:rPr>
      </w:pPr>
    </w:p>
    <w:p w14:paraId="41F2AD9D" w14:textId="77777777" w:rsidR="000B1634" w:rsidRPr="00C4031B" w:rsidRDefault="00814F31" w:rsidP="000B1634">
      <w:pPr>
        <w:rPr>
          <w:rFonts w:ascii="Arial" w:hAnsi="Arial" w:cs="Arial"/>
          <w:sz w:val="20"/>
        </w:rPr>
      </w:pPr>
      <w:r w:rsidDel="00814F31">
        <w:rPr>
          <w:rFonts w:ascii="Arial" w:hAnsi="Arial" w:cs="Arial"/>
          <w:b/>
          <w:color w:val="FFFFFF" w:themeColor="background1"/>
          <w:sz w:val="20"/>
        </w:rPr>
        <w:t xml:space="preserve"> </w:t>
      </w:r>
    </w:p>
    <w:p w14:paraId="15FB41F8" w14:textId="77777777" w:rsidR="00A3661E" w:rsidRDefault="00A3661E">
      <w:pPr>
        <w:rPr>
          <w:rFonts w:ascii="Arial" w:hAnsi="Arial" w:cs="Arial"/>
          <w:b/>
          <w:color w:val="FF0000"/>
          <w:sz w:val="20"/>
        </w:rPr>
      </w:pPr>
      <w:r>
        <w:rPr>
          <w:rFonts w:ascii="Arial" w:hAnsi="Arial" w:cs="Arial"/>
          <w:b/>
          <w:color w:val="FF0000"/>
          <w:sz w:val="20"/>
        </w:rPr>
        <w:br w:type="page"/>
      </w:r>
    </w:p>
    <w:p w14:paraId="631E8A14" w14:textId="77777777" w:rsidR="00A3661E" w:rsidRPr="00A3661E" w:rsidRDefault="00A3661E" w:rsidP="00A3661E">
      <w:pPr>
        <w:rPr>
          <w:rFonts w:ascii="Calibri" w:hAnsi="Calibri" w:cstheme="minorHAnsi"/>
          <w:color w:val="000000"/>
          <w:sz w:val="28"/>
          <w:szCs w:val="28"/>
        </w:rPr>
      </w:pPr>
      <w:r w:rsidRPr="00A3661E">
        <w:rPr>
          <w:rFonts w:ascii="Calibri" w:hAnsi="Calibri" w:cstheme="minorHAnsi"/>
          <w:b/>
          <w:sz w:val="28"/>
          <w:szCs w:val="28"/>
        </w:rPr>
        <w:lastRenderedPageBreak/>
        <w:t>INFORMATION STATEMENT</w:t>
      </w:r>
    </w:p>
    <w:p w14:paraId="25A409F1"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Paragraph 16(1)(b) of the Code</w:t>
      </w:r>
    </w:p>
    <w:p w14:paraId="211E32E0"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Regulation 70 of the Regulations</w:t>
      </w:r>
    </w:p>
    <w:p w14:paraId="1E928A6D"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p>
    <w:p w14:paraId="76D54346"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r w:rsidRPr="00A3661E">
        <w:rPr>
          <w:rFonts w:ascii="Calibri" w:hAnsi="Calibri" w:cstheme="minorHAnsi"/>
          <w:color w:val="000000"/>
          <w:sz w:val="20"/>
          <w:szCs w:val="20"/>
        </w:rPr>
        <w:t>Things you should know about your proposed credit contract</w:t>
      </w:r>
    </w:p>
    <w:p w14:paraId="6E82BFC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This statement tells you about some of the rights and obligations of yourself and your credit provider. It does not state the terms and conditions of your contract.</w:t>
      </w:r>
    </w:p>
    <w:p w14:paraId="2905008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any concerns about your contract, contact the credit provider and, if you still have concerns, the AFCA scheme, or get legal advice.</w:t>
      </w:r>
    </w:p>
    <w:p w14:paraId="3FF2FC69" w14:textId="77777777" w:rsidR="00A3661E" w:rsidRPr="00A3661E" w:rsidRDefault="00A3661E" w:rsidP="00A3661E">
      <w:pPr>
        <w:pStyle w:val="FormHeading"/>
        <w:rPr>
          <w:rFonts w:ascii="Calibri" w:hAnsi="Calibri" w:cstheme="minorHAnsi"/>
          <w:color w:val="000000"/>
          <w:sz w:val="20"/>
          <w:szCs w:val="20"/>
        </w:rPr>
      </w:pPr>
      <w:r w:rsidRPr="00A3661E">
        <w:rPr>
          <w:rFonts w:ascii="Calibri" w:hAnsi="Calibri" w:cstheme="minorHAnsi"/>
          <w:color w:val="000000"/>
          <w:sz w:val="20"/>
          <w:szCs w:val="20"/>
        </w:rPr>
        <w:t>The contract</w:t>
      </w:r>
    </w:p>
    <w:p w14:paraId="67CA242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w:t>
      </w:r>
      <w:r w:rsidRPr="00A3661E">
        <w:rPr>
          <w:rFonts w:ascii="Calibri" w:hAnsi="Calibri" w:cstheme="minorHAnsi"/>
          <w:color w:val="000000"/>
          <w:sz w:val="20"/>
          <w:szCs w:val="20"/>
        </w:rPr>
        <w:tab/>
        <w:t>How can I get details of my proposed credit contract?</w:t>
      </w:r>
    </w:p>
    <w:p w14:paraId="50D9EE7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precontractual statement containing certain information about your contract. The precontractual statement, and this document, must be given to you before —</w:t>
      </w:r>
    </w:p>
    <w:p w14:paraId="539E4690"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your contract is entered into; or</w:t>
      </w:r>
    </w:p>
    <w:p w14:paraId="7A05DB66"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make an offer to enter into the contract;</w:t>
      </w:r>
    </w:p>
    <w:p w14:paraId="4DBED72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whichever happens first.</w:t>
      </w:r>
    </w:p>
    <w:p w14:paraId="2D500F97"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w:t>
      </w:r>
      <w:r w:rsidRPr="00A3661E">
        <w:rPr>
          <w:rFonts w:ascii="Calibri" w:hAnsi="Calibri" w:cstheme="minorHAnsi"/>
          <w:color w:val="000000"/>
          <w:sz w:val="20"/>
          <w:szCs w:val="20"/>
        </w:rPr>
        <w:tab/>
        <w:t>How can I get a copy of the final contract?</w:t>
      </w:r>
    </w:p>
    <w:p w14:paraId="7372DE5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contract document is to be signed by you and returned to your credit provider, you must be given a copy to keep. Also, the credit provider must give you a copy of the final contract within 14 days after it is made. This rule does not, however, apply if the credit provider has previously given you a copy of the contract document to keep.</w:t>
      </w:r>
    </w:p>
    <w:p w14:paraId="18C851DA"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want another copy of your contract, write to your credit provider and ask for one. Your credit provider may charge you a fee. Your credit provider has to give you a copy —</w:t>
      </w:r>
    </w:p>
    <w:p w14:paraId="57F8CC1F"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within 14 days of your written request if the original contract came into existence 1 year or less before your request; or</w:t>
      </w:r>
    </w:p>
    <w:p w14:paraId="7EBB9660"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otherwise within 30 days of your written request.</w:t>
      </w:r>
    </w:p>
    <w:p w14:paraId="7D84EE4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3</w:t>
      </w:r>
      <w:r w:rsidRPr="00A3661E">
        <w:rPr>
          <w:rFonts w:ascii="Calibri" w:hAnsi="Calibri" w:cstheme="minorHAnsi"/>
          <w:color w:val="000000"/>
          <w:sz w:val="20"/>
          <w:szCs w:val="20"/>
        </w:rPr>
        <w:tab/>
        <w:t>Can I terminate the contract?</w:t>
      </w:r>
    </w:p>
    <w:p w14:paraId="6FB5774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can terminate the contract by writing to the credit provider so long as —</w:t>
      </w:r>
    </w:p>
    <w:p w14:paraId="1FACB648"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have not obtained any credit under the contract; or</w:t>
      </w:r>
    </w:p>
    <w:p w14:paraId="3FD9AE84"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a card or other means of obtaining credit given to you by your credit provider has not been used to acquire goods or services for which credit is to be provided under the contract.</w:t>
      </w:r>
    </w:p>
    <w:p w14:paraId="1D08C6F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will still have to pay any fees or charges incurred before you terminated the contract.</w:t>
      </w:r>
    </w:p>
    <w:p w14:paraId="74C4958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4</w:t>
      </w:r>
      <w:r w:rsidRPr="00A3661E">
        <w:rPr>
          <w:rFonts w:ascii="Calibri" w:hAnsi="Calibri" w:cstheme="minorHAnsi"/>
          <w:color w:val="000000"/>
          <w:sz w:val="20"/>
          <w:szCs w:val="20"/>
        </w:rPr>
        <w:tab/>
        <w:t>Can I pay my credit contract out early?</w:t>
      </w:r>
    </w:p>
    <w:p w14:paraId="34A8C8D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Pay your credit provider the amount required to pay out your credit contract on the day you wish to end your contract.</w:t>
      </w:r>
    </w:p>
    <w:p w14:paraId="4A2E8CF1"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5</w:t>
      </w:r>
      <w:r w:rsidRPr="00A3661E">
        <w:rPr>
          <w:rFonts w:ascii="Calibri" w:hAnsi="Calibri" w:cstheme="minorHAnsi"/>
          <w:color w:val="000000"/>
          <w:sz w:val="20"/>
          <w:szCs w:val="20"/>
        </w:rPr>
        <w:tab/>
        <w:t>How can I find out the pay out figure?</w:t>
      </w:r>
    </w:p>
    <w:p w14:paraId="76E1DE6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write to your credit provider at any time and ask for a statement of the pay out figure as at any date you specify. You can also ask for details of how the amount is made up.</w:t>
      </w:r>
    </w:p>
    <w:p w14:paraId="521E01F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the statement within 7 days after you give your request to the credit provider. You may be charged a fee for the statement.</w:t>
      </w:r>
    </w:p>
    <w:p w14:paraId="643F2864"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6</w:t>
      </w:r>
      <w:r w:rsidRPr="00A3661E">
        <w:rPr>
          <w:rFonts w:ascii="Calibri" w:hAnsi="Calibri" w:cstheme="minorHAnsi"/>
          <w:color w:val="000000"/>
          <w:sz w:val="20"/>
          <w:szCs w:val="20"/>
        </w:rPr>
        <w:tab/>
        <w:t>Will I pay less interest if I pay out my contract early?</w:t>
      </w:r>
    </w:p>
    <w:p w14:paraId="65FD6A3B"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interest you can be charged depends on the actual time money is owing. However, you may have to pay an early termination charge (if your contract permits your credit provider to charge one) and other fees.</w:t>
      </w:r>
    </w:p>
    <w:p w14:paraId="45E13479"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7</w:t>
      </w:r>
      <w:r w:rsidRPr="00A3661E">
        <w:rPr>
          <w:rFonts w:ascii="Calibri" w:hAnsi="Calibri" w:cstheme="minorHAnsi"/>
          <w:color w:val="000000"/>
          <w:sz w:val="20"/>
          <w:szCs w:val="20"/>
        </w:rPr>
        <w:tab/>
        <w:t>Can my contract be changed by my credit provider?</w:t>
      </w:r>
    </w:p>
    <w:p w14:paraId="6BA6D40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but only if your contract says so.</w:t>
      </w:r>
    </w:p>
    <w:p w14:paraId="7A211B1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8</w:t>
      </w:r>
      <w:r w:rsidRPr="00A3661E">
        <w:rPr>
          <w:rFonts w:ascii="Calibri" w:hAnsi="Calibri" w:cstheme="minorHAnsi"/>
          <w:color w:val="000000"/>
          <w:sz w:val="20"/>
          <w:szCs w:val="20"/>
        </w:rPr>
        <w:tab/>
        <w:t>Will I be told in advance if my credit provider is going to make a change in the contract?</w:t>
      </w:r>
    </w:p>
    <w:p w14:paraId="6318EF4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That depends on the type of change. For example —</w:t>
      </w:r>
    </w:p>
    <w:p w14:paraId="4EA0AAB2" w14:textId="2EB7D5C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 xml:space="preserve">you get at least same day notice for a change to an annual percentage rate. That notice may be a written notice to you or a notice published </w:t>
      </w:r>
      <w:r w:rsidR="006D1399">
        <w:rPr>
          <w:rFonts w:ascii="Calibri" w:hAnsi="Calibri" w:cstheme="minorHAnsi"/>
          <w:color w:val="000000"/>
          <w:sz w:val="20"/>
          <w:szCs w:val="20"/>
        </w:rPr>
        <w:t>by your credit provider</w:t>
      </w:r>
      <w:r w:rsidRPr="00A3661E">
        <w:rPr>
          <w:rFonts w:ascii="Calibri" w:hAnsi="Calibri" w:cstheme="minorHAnsi"/>
          <w:color w:val="000000"/>
          <w:sz w:val="20"/>
          <w:szCs w:val="20"/>
        </w:rPr>
        <w:t>.</w:t>
      </w:r>
    </w:p>
    <w:p w14:paraId="04C14D14"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get 20 days advance written notice for —</w:t>
      </w:r>
    </w:p>
    <w:p w14:paraId="06B6A6A6"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the way in which interest is calculated; or</w:t>
      </w:r>
    </w:p>
    <w:p w14:paraId="2823F27E"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credit fees and charges; or</w:t>
      </w:r>
    </w:p>
    <w:p w14:paraId="061A8A7E"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any other changes by your credit provider;</w:t>
      </w:r>
    </w:p>
    <w:p w14:paraId="433FB88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except where the change reduces what you have to pay or the change happens automatically under the contract.</w:t>
      </w:r>
    </w:p>
    <w:p w14:paraId="7E96C1B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9</w:t>
      </w:r>
      <w:r w:rsidRPr="00A3661E">
        <w:rPr>
          <w:rFonts w:ascii="Calibri" w:hAnsi="Calibri" w:cstheme="minorHAnsi"/>
          <w:color w:val="000000"/>
          <w:sz w:val="20"/>
          <w:szCs w:val="20"/>
        </w:rPr>
        <w:tab/>
        <w:t>Is there anything I can do if I think that my contract is unjust?</w:t>
      </w:r>
    </w:p>
    <w:p w14:paraId="7892B643"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should first talk to your credit provider. Discuss the matter and see if you can come to some arrangement.</w:t>
      </w:r>
    </w:p>
    <w:p w14:paraId="2F672373"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that is not successful, you may contact the AFCA scheme. The AFCA scheme is a free service established to provide you with an independent mechanism to resolve specific complaints. The AFCA scheme can be contacted at:</w:t>
      </w:r>
    </w:p>
    <w:p w14:paraId="22C7B70A" w14:textId="77777777" w:rsidR="00A3661E" w:rsidRPr="00A3661E" w:rsidRDefault="00A3661E" w:rsidP="00A3661E">
      <w:pPr>
        <w:pStyle w:val="Schedulepara"/>
        <w:spacing w:before="0"/>
        <w:ind w:firstLine="29"/>
        <w:rPr>
          <w:rFonts w:ascii="Calibri" w:hAnsi="Calibri" w:cstheme="minorHAnsi"/>
          <w:color w:val="000000"/>
          <w:sz w:val="20"/>
          <w:szCs w:val="20"/>
        </w:rPr>
      </w:pPr>
    </w:p>
    <w:p w14:paraId="62C5C050"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Telephone: 1800 931 678</w:t>
      </w:r>
    </w:p>
    <w:p w14:paraId="576FBA6B"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Translating and Interpreting Service: 131 450</w:t>
      </w:r>
    </w:p>
    <w:p w14:paraId="744F7049"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TTY / voice calls: 133 677</w:t>
      </w:r>
    </w:p>
    <w:p w14:paraId="2693A36C"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Australian Financial Complaints Authority Limited</w:t>
      </w:r>
    </w:p>
    <w:p w14:paraId="08F1264D"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 xml:space="preserve">GPO Box 3 </w:t>
      </w:r>
    </w:p>
    <w:p w14:paraId="26571710"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Melbourne, VIC 3001</w:t>
      </w:r>
    </w:p>
    <w:p w14:paraId="761C986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 xml:space="preserve">Website: </w:t>
      </w:r>
      <w:hyperlink r:id="rId9" w:history="1">
        <w:r w:rsidRPr="00A3661E">
          <w:rPr>
            <w:rStyle w:val="Hyperlink"/>
            <w:rFonts w:ascii="Calibri" w:hAnsi="Calibri"/>
            <w:sz w:val="20"/>
            <w:szCs w:val="20"/>
          </w:rPr>
          <w:t>www.afca.org.au</w:t>
        </w:r>
      </w:hyperlink>
      <w:r w:rsidRPr="00A3661E">
        <w:rPr>
          <w:rFonts w:ascii="Calibri" w:hAnsi="Calibri" w:cstheme="minorHAnsi"/>
          <w:color w:val="000000"/>
          <w:sz w:val="20"/>
          <w:szCs w:val="20"/>
        </w:rPr>
        <w:t xml:space="preserve"> </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420F8E3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Alternatively, you can go to court. You may wish to get legal advice, for example from your community legal centre or Legal Aid.</w:t>
      </w:r>
    </w:p>
    <w:p w14:paraId="69CFDC4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also contact ASIC, the regulator, for information on 1300 300 630 or through ASIC’s website at http://www.asic.gov.au.</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664252C7"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lastRenderedPageBreak/>
        <w:t>Insurance</w:t>
      </w:r>
    </w:p>
    <w:p w14:paraId="196E84F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10</w:t>
      </w:r>
      <w:r w:rsidRPr="00A3661E">
        <w:rPr>
          <w:rFonts w:ascii="Calibri" w:hAnsi="Calibri" w:cstheme="minorHAnsi"/>
          <w:color w:val="000000"/>
          <w:sz w:val="20"/>
          <w:szCs w:val="20"/>
        </w:rPr>
        <w:tab/>
        <w:t>Do I have to take out insurance?</w:t>
      </w:r>
    </w:p>
    <w:p w14:paraId="3FEFEE6B"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insist you take out or pay the cost of types of insurance specifically allowed by law. These are compulsory third party personal injury insurance, mortgage indemnity insurance or insurance over property covered by any mortgage. Otherwise, you can decide if you want to take out insurance or not. If you take out insurance, the credit provider can not insist that you use any particular insurance company.</w:t>
      </w:r>
    </w:p>
    <w:p w14:paraId="729A4DEB"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11</w:t>
      </w:r>
      <w:r w:rsidRPr="00A3661E">
        <w:rPr>
          <w:rFonts w:ascii="Calibri" w:hAnsi="Calibri" w:cstheme="minorHAnsi"/>
          <w:color w:val="000000"/>
          <w:sz w:val="20"/>
          <w:szCs w:val="20"/>
        </w:rPr>
        <w:tab/>
        <w:t>Will I get details of my insurance cover?</w:t>
      </w:r>
    </w:p>
    <w:p w14:paraId="24AC226A"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14:paraId="7AB101AA"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Also, if you acquire an interest in any such insurance policy which is taken out by your credit provider then, within 14 days of that happening, your credit provider must ensure you have a written notice of the particulars of that insurance.</w:t>
      </w:r>
    </w:p>
    <w:p w14:paraId="7399C9B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always ask the insurer for details of your insurance contract. If you ask in writing, your insurer must give you a statement containing all the provisions of the contract.</w:t>
      </w:r>
    </w:p>
    <w:p w14:paraId="6DDBA414"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12</w:t>
      </w:r>
      <w:r w:rsidRPr="00A3661E">
        <w:rPr>
          <w:rFonts w:ascii="Calibri" w:hAnsi="Calibri" w:cstheme="minorHAnsi"/>
          <w:color w:val="000000"/>
          <w:sz w:val="20"/>
          <w:szCs w:val="20"/>
        </w:rPr>
        <w:tab/>
        <w:t>If the insurer does not accept my proposal, will I be told?</w:t>
      </w:r>
    </w:p>
    <w:p w14:paraId="1E327B3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the insurance was to be financed by the credit contract. The insurer will inform you if the proposal is rejected.</w:t>
      </w:r>
    </w:p>
    <w:p w14:paraId="11ACDE3F"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13</w:t>
      </w:r>
      <w:r w:rsidRPr="00A3661E">
        <w:rPr>
          <w:rFonts w:ascii="Calibri" w:hAnsi="Calibri" w:cstheme="minorHAnsi"/>
          <w:color w:val="000000"/>
          <w:sz w:val="20"/>
          <w:szCs w:val="20"/>
        </w:rPr>
        <w:tab/>
        <w:t>In that case, what happens to the premiums?</w:t>
      </w:r>
    </w:p>
    <w:p w14:paraId="2FD6C96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refund or credit unless the insurance is to be arranged with another insurer.</w:t>
      </w:r>
    </w:p>
    <w:p w14:paraId="5DF8C52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14</w:t>
      </w:r>
      <w:r w:rsidRPr="00A3661E">
        <w:rPr>
          <w:rFonts w:ascii="Calibri" w:hAnsi="Calibri" w:cstheme="minorHAnsi"/>
          <w:color w:val="000000"/>
          <w:sz w:val="20"/>
          <w:szCs w:val="20"/>
        </w:rPr>
        <w:tab/>
        <w:t>What happens if my credit contract ends before any insurance contract over mortgaged property?</w:t>
      </w:r>
    </w:p>
    <w:p w14:paraId="2BAFB85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end the insurance contract and get a proportionate rebate of any premium from the insurer.</w:t>
      </w:r>
    </w:p>
    <w:p w14:paraId="0F3EC4C9"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Mortgages</w:t>
      </w:r>
    </w:p>
    <w:p w14:paraId="760FFFD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15</w:t>
      </w:r>
      <w:r w:rsidRPr="00A3661E">
        <w:rPr>
          <w:rFonts w:ascii="Calibri" w:hAnsi="Calibri" w:cstheme="minorHAnsi"/>
          <w:color w:val="000000"/>
          <w:sz w:val="20"/>
          <w:szCs w:val="20"/>
        </w:rPr>
        <w:tab/>
        <w:t>If my contract says I have to give a mortgage, what does this mean?</w:t>
      </w:r>
    </w:p>
    <w:p w14:paraId="5ED6335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 mortgage means that you give your credit provider certain rights over any property you mortgage. If you default under your contract, you can lose that property and you might still owe money to the credit provider.</w:t>
      </w:r>
    </w:p>
    <w:p w14:paraId="5A7B996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16</w:t>
      </w:r>
      <w:r w:rsidRPr="00A3661E">
        <w:rPr>
          <w:rFonts w:ascii="Calibri" w:hAnsi="Calibri" w:cstheme="minorHAnsi"/>
          <w:color w:val="000000"/>
          <w:sz w:val="20"/>
          <w:szCs w:val="20"/>
        </w:rPr>
        <w:tab/>
        <w:t>Should I get a copy of my mortgage?</w:t>
      </w:r>
    </w:p>
    <w:p w14:paraId="52B891E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It can be part of your credit contract or, if it is a separate document, you will be given a copy of the mortgage within 14 days after your mortgage is entered into.</w:t>
      </w:r>
    </w:p>
    <w:p w14:paraId="0DC23F6F"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need not be given a copy if the credit provider has previously given you a copy of the mortgage document to keep.</w:t>
      </w:r>
    </w:p>
    <w:p w14:paraId="70084A1B"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17</w:t>
      </w:r>
      <w:r w:rsidRPr="00A3661E">
        <w:rPr>
          <w:rFonts w:ascii="Calibri" w:hAnsi="Calibri" w:cstheme="minorHAnsi"/>
          <w:color w:val="000000"/>
          <w:sz w:val="20"/>
          <w:szCs w:val="20"/>
        </w:rPr>
        <w:tab/>
        <w:t>Is there anything that I am not allowed to do with the property I have mortgaged?</w:t>
      </w:r>
    </w:p>
    <w:p w14:paraId="090FE44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The law says you can not assign or dispose of the property unless you have your credit provider’s, or the court’s, permission. You must also look after the property. Read the mortgage document as well. It will usually have other terms and conditions about what you can or can not do with the property.</w:t>
      </w:r>
    </w:p>
    <w:p w14:paraId="41B50BA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18</w:t>
      </w:r>
      <w:r w:rsidRPr="00A3661E">
        <w:rPr>
          <w:rFonts w:ascii="Calibri" w:hAnsi="Calibri" w:cstheme="minorHAnsi"/>
          <w:color w:val="000000"/>
          <w:sz w:val="20"/>
          <w:szCs w:val="20"/>
        </w:rPr>
        <w:tab/>
        <w:t>What can I do if I find that I can not afford my repayments and there is a mortgage over property?</w:t>
      </w:r>
    </w:p>
    <w:p w14:paraId="598CBE5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See the answers to questions 22 and 23.</w:t>
      </w:r>
    </w:p>
    <w:p w14:paraId="076DE93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Otherwise you may —</w:t>
      </w:r>
    </w:p>
    <w:p w14:paraId="1E97C662"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if the mortgaged property is goods — give the property back to your credit provider, together with a letter saying you want the credit provider to sell the property for you;</w:t>
      </w:r>
    </w:p>
    <w:p w14:paraId="3FA25F50"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sell the property, but only if your credit provider gives permission first;</w:t>
      </w:r>
    </w:p>
    <w:p w14:paraId="532F655D" w14:textId="77777777" w:rsidR="00A3661E" w:rsidRPr="00A3661E" w:rsidRDefault="00A3661E" w:rsidP="00A3661E">
      <w:pPr>
        <w:pStyle w:val="Schedulepara"/>
        <w:ind w:firstLine="29"/>
        <w:rPr>
          <w:rFonts w:ascii="Calibri" w:hAnsi="Calibri" w:cstheme="minorHAnsi"/>
          <w:color w:val="000000"/>
          <w:sz w:val="20"/>
          <w:szCs w:val="20"/>
        </w:rPr>
      </w:pPr>
      <w:r w:rsidRPr="00A3661E">
        <w:rPr>
          <w:rFonts w:ascii="Calibri" w:hAnsi="Calibri" w:cstheme="minorHAnsi"/>
          <w:color w:val="000000"/>
          <w:sz w:val="20"/>
          <w:szCs w:val="20"/>
        </w:rPr>
        <w:t>OR</w:t>
      </w:r>
    </w:p>
    <w:p w14:paraId="5C5090CD"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give the property to someone who may then take over the repayments, but only if your credit provider gives permission first.</w:t>
      </w:r>
    </w:p>
    <w:p w14:paraId="19CFF78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your credit provider won’t give permission, you can contact the AFCA scheme for help.</w:t>
      </w:r>
    </w:p>
    <w:p w14:paraId="5A57642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 guarantor, talk to the guarantor who may be able to help you.</w:t>
      </w:r>
    </w:p>
    <w:p w14:paraId="65A95CB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should understand that you may owe money to your credit provider even after the mortgaged property is sold.</w:t>
      </w:r>
    </w:p>
    <w:p w14:paraId="2D57D08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19</w:t>
      </w:r>
      <w:r w:rsidRPr="00A3661E">
        <w:rPr>
          <w:rFonts w:ascii="Calibri" w:hAnsi="Calibri" w:cstheme="minorHAnsi"/>
          <w:color w:val="000000"/>
          <w:sz w:val="20"/>
          <w:szCs w:val="20"/>
        </w:rPr>
        <w:tab/>
        <w:t>Can my credit provider take or sell the mortgaged property?</w:t>
      </w:r>
    </w:p>
    <w:p w14:paraId="1CE8577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not carried out all of your obligations under your contract.</w:t>
      </w:r>
    </w:p>
    <w:p w14:paraId="186F2F9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20</w:t>
      </w:r>
      <w:r w:rsidRPr="00A3661E">
        <w:rPr>
          <w:rFonts w:ascii="Calibri" w:hAnsi="Calibri" w:cstheme="minorHAnsi"/>
          <w:color w:val="000000"/>
          <w:sz w:val="20"/>
          <w:szCs w:val="20"/>
        </w:rPr>
        <w:tab/>
        <w:t>If my credit provider writes asking me where the mortgaged goods are, do I have to say where they are?</w:t>
      </w:r>
    </w:p>
    <w:p w14:paraId="7C818DC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have 7 days after receiving your credit provider’s request to tell your credit provider. If you do not have the goods you must give your credit provider all the information you have so they can be traced.</w:t>
      </w:r>
    </w:p>
    <w:p w14:paraId="1128973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21</w:t>
      </w:r>
      <w:r w:rsidRPr="00A3661E">
        <w:rPr>
          <w:rFonts w:ascii="Calibri" w:hAnsi="Calibri" w:cstheme="minorHAnsi"/>
          <w:color w:val="000000"/>
          <w:sz w:val="20"/>
          <w:szCs w:val="20"/>
        </w:rPr>
        <w:tab/>
        <w:t>When can my credit provider or its agent come into a residence to take possession of mortgaged goods?</w:t>
      </w:r>
    </w:p>
    <w:p w14:paraId="5D3DA19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only do so if it has the court’s approval or the written consent of the occupier which is given after the occupier is informed in writing of the relevant section in the National Credit Code.</w:t>
      </w:r>
    </w:p>
    <w:p w14:paraId="206D4027"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General</w:t>
      </w:r>
    </w:p>
    <w:p w14:paraId="1A42DC4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22</w:t>
      </w:r>
      <w:r w:rsidRPr="00A3661E">
        <w:rPr>
          <w:rFonts w:ascii="Calibri" w:hAnsi="Calibri" w:cstheme="minorHAnsi"/>
          <w:color w:val="000000"/>
          <w:sz w:val="20"/>
          <w:szCs w:val="20"/>
        </w:rPr>
        <w:tab/>
        <w:t>What do I do if I can not make a repayment?</w:t>
      </w:r>
    </w:p>
    <w:p w14:paraId="12096DE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Get in touch with your credit provider immediately. Discuss the matter and see if you can come to some arrangement. You can ask your credit provider to change your contract in a number of ways —</w:t>
      </w:r>
    </w:p>
    <w:p w14:paraId="0ECA1628"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reduce payments; or</w:t>
      </w:r>
    </w:p>
    <w:p w14:paraId="79C0AAD5"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delay payments for a set time; or</w:t>
      </w:r>
    </w:p>
    <w:p w14:paraId="6F66B752"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delay payments for a set time.</w:t>
      </w:r>
    </w:p>
    <w:p w14:paraId="5293AE10"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23</w:t>
      </w:r>
      <w:r w:rsidRPr="00A3661E">
        <w:rPr>
          <w:rFonts w:ascii="Calibri" w:hAnsi="Calibri" w:cstheme="minorHAnsi"/>
          <w:color w:val="000000"/>
          <w:sz w:val="20"/>
          <w:szCs w:val="20"/>
        </w:rPr>
        <w:tab/>
        <w:t>What if my credit provider and I can not agree on a suitable arrangement?</w:t>
      </w:r>
    </w:p>
    <w:p w14:paraId="06897D9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refuses your request to change the repayments, you can ask the credit provider to review this decision if you think it is wrong.</w:t>
      </w:r>
    </w:p>
    <w:p w14:paraId="63A40BA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still refuses your request you can complain to the AFCA scheme. Further details about this scheme are set out below in question 25.</w:t>
      </w:r>
    </w:p>
    <w:p w14:paraId="275F106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24</w:t>
      </w:r>
      <w:r w:rsidRPr="00A3661E">
        <w:rPr>
          <w:rFonts w:ascii="Calibri" w:hAnsi="Calibri" w:cstheme="minorHAnsi"/>
          <w:color w:val="000000"/>
          <w:sz w:val="20"/>
          <w:szCs w:val="20"/>
        </w:rPr>
        <w:tab/>
        <w:t>Can my credit provider take action against me?</w:t>
      </w:r>
    </w:p>
    <w:p w14:paraId="0505355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are in default under your contract. But the law says that you can not be unduly harassed or threatened for repayments. If you think you are being unduly harassed or threatened, contact the credit provider’s external dispute resolution scheme or ASIC, or get legal advice.</w:t>
      </w:r>
    </w:p>
    <w:p w14:paraId="33DCBA27"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25</w:t>
      </w:r>
      <w:r w:rsidRPr="00A3661E">
        <w:rPr>
          <w:rFonts w:ascii="Calibri" w:hAnsi="Calibri" w:cstheme="minorHAnsi"/>
          <w:color w:val="000000"/>
          <w:sz w:val="20"/>
          <w:szCs w:val="20"/>
        </w:rPr>
        <w:tab/>
        <w:t>Do I have any other rights and obligations?</w:t>
      </w:r>
    </w:p>
    <w:p w14:paraId="35DE38B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law will give you other rights and obligations. You should also READ YOUR CONTRACT carefully.</w:t>
      </w:r>
    </w:p>
    <w:p w14:paraId="2931C5EE" w14:textId="77777777" w:rsidR="00A3661E" w:rsidRPr="00A3661E" w:rsidRDefault="00A3661E" w:rsidP="00A3661E">
      <w:pPr>
        <w:pStyle w:val="Schedulepara"/>
        <w:rPr>
          <w:rFonts w:ascii="Calibri" w:hAnsi="Calibri" w:cstheme="minorHAnsi"/>
          <w:b/>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color w:val="000000"/>
          <w:sz w:val="20"/>
          <w:szCs w:val="20"/>
        </w:rPr>
        <w:t>IF YOU HAVE ANY COMPLAINTS ABOUT YOUR CREDIT CONTRACT,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14:paraId="7582F6F3" w14:textId="77777777" w:rsidR="00A3661E" w:rsidRPr="00A3661E" w:rsidRDefault="00A3661E" w:rsidP="00A3661E">
      <w:pPr>
        <w:pStyle w:val="Schedulepara"/>
        <w:rPr>
          <w:rFonts w:ascii="Calibri" w:hAnsi="Calibri" w:cstheme="minorHAnsi"/>
          <w:b/>
          <w:bCs/>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bCs/>
          <w:color w:val="000000"/>
          <w:sz w:val="20"/>
          <w:szCs w:val="20"/>
        </w:rPr>
        <w:t>THE AFCA SCHEME IS A FREE SERVICE ESTABLISHED TO PROVIDE YOU WITH AN INDEPENDENT MECHANISM TO RESOLVE SPECIFIC COMPLAINTS. THE AFCA SCHEME CAN BE CONTACTED AT:</w:t>
      </w:r>
    </w:p>
    <w:p w14:paraId="3C48D106" w14:textId="77777777" w:rsidR="00A3661E" w:rsidRPr="00A3661E" w:rsidRDefault="00A3661E" w:rsidP="00A3661E">
      <w:pPr>
        <w:pStyle w:val="Schedulepara"/>
        <w:spacing w:before="0"/>
        <w:rPr>
          <w:rFonts w:ascii="Calibri" w:hAnsi="Calibri" w:cstheme="minorHAnsi"/>
          <w:color w:val="000000"/>
          <w:sz w:val="20"/>
          <w:szCs w:val="20"/>
        </w:rPr>
      </w:pPr>
    </w:p>
    <w:p w14:paraId="508799B0"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TELEPHONE: 1800 931 678</w:t>
      </w:r>
    </w:p>
    <w:p w14:paraId="7D1FCBDA"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TRANSLATING AND INTERPRETING SERVICE: 131 450</w:t>
      </w:r>
    </w:p>
    <w:p w14:paraId="47DC5F02"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TTY / VOICE CALLS: 133 677</w:t>
      </w:r>
    </w:p>
    <w:p w14:paraId="6C35B075"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AUSTRALIAN FINANCIAL COMPLAINTS AUTHORITY LIMITED</w:t>
      </w:r>
    </w:p>
    <w:p w14:paraId="62BF6573"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 xml:space="preserve">GPO BOX 3 </w:t>
      </w:r>
    </w:p>
    <w:p w14:paraId="63A3CACF"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MELBOURNE, VIC 3001</w:t>
      </w:r>
    </w:p>
    <w:p w14:paraId="1DA865D5" w14:textId="77777777" w:rsidR="00A3661E" w:rsidRPr="00A3661E" w:rsidRDefault="00A3661E" w:rsidP="00A3661E">
      <w:pPr>
        <w:pStyle w:val="Schedulepara"/>
        <w:spacing w:before="0"/>
        <w:ind w:firstLine="29"/>
        <w:rPr>
          <w:rFonts w:ascii="Calibri" w:hAnsi="Calibri" w:cstheme="minorHAnsi"/>
          <w:b/>
          <w:color w:val="000000"/>
          <w:sz w:val="20"/>
          <w:szCs w:val="20"/>
        </w:rPr>
      </w:pPr>
    </w:p>
    <w:p w14:paraId="60574ECE"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color w:val="000000"/>
          <w:sz w:val="20"/>
          <w:szCs w:val="20"/>
        </w:rPr>
        <w:tab/>
      </w:r>
      <w:r w:rsidRPr="00A3661E">
        <w:rPr>
          <w:rFonts w:ascii="Calibri" w:hAnsi="Calibri" w:cstheme="minorHAnsi"/>
          <w:b/>
          <w:color w:val="000000"/>
          <w:sz w:val="20"/>
          <w:szCs w:val="20"/>
        </w:rPr>
        <w:tab/>
        <w:t xml:space="preserve">WEBSITE: </w:t>
      </w:r>
      <w:hyperlink r:id="rId10" w:history="1">
        <w:r w:rsidRPr="00A3661E">
          <w:rPr>
            <w:rStyle w:val="Hyperlink"/>
            <w:rFonts w:ascii="Calibri" w:hAnsi="Calibri" w:cstheme="minorHAnsi"/>
            <w:b/>
            <w:sz w:val="20"/>
            <w:szCs w:val="20"/>
          </w:rPr>
          <w:t>WWW.AFCA.ORG.AU</w:t>
        </w:r>
      </w:hyperlink>
      <w:r w:rsidRPr="00A3661E">
        <w:rPr>
          <w:rFonts w:ascii="Calibri" w:hAnsi="Calibri" w:cstheme="minorHAnsi"/>
          <w:b/>
          <w:color w:val="000000"/>
          <w:sz w:val="20"/>
          <w:szCs w:val="20"/>
        </w:rPr>
        <w:t xml:space="preserve"> </w:t>
      </w:r>
      <w:r w:rsidRPr="00A3661E">
        <w:rPr>
          <w:rFonts w:ascii="Calibri" w:hAnsi="Calibri" w:cstheme="minorHAnsi"/>
          <w:b/>
          <w:bCs/>
          <w:color w:val="000000"/>
          <w:sz w:val="20"/>
          <w:szCs w:val="20"/>
        </w:rPr>
        <w:tab/>
      </w:r>
    </w:p>
    <w:p w14:paraId="1077180B"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bCs/>
          <w:color w:val="000000"/>
          <w:sz w:val="20"/>
          <w:szCs w:val="20"/>
        </w:rPr>
        <w:tab/>
      </w:r>
    </w:p>
    <w:p w14:paraId="43E2245B" w14:textId="77777777" w:rsidR="00A3661E" w:rsidRPr="00A3661E" w:rsidRDefault="00A3661E" w:rsidP="00A3661E">
      <w:pPr>
        <w:pStyle w:val="Schedulepara"/>
        <w:spacing w:before="0"/>
        <w:rPr>
          <w:rFonts w:ascii="Calibri" w:hAnsi="Calibri" w:cstheme="minorHAnsi"/>
          <w:b/>
          <w:color w:val="000000"/>
          <w:sz w:val="20"/>
          <w:szCs w:val="20"/>
        </w:rPr>
      </w:pPr>
      <w:r w:rsidRPr="00A3661E">
        <w:rPr>
          <w:rFonts w:ascii="Calibri" w:hAnsi="Calibri" w:cstheme="minorHAnsi"/>
          <w:b/>
          <w:bCs/>
          <w:color w:val="000000"/>
          <w:sz w:val="20"/>
          <w:szCs w:val="20"/>
        </w:rPr>
        <w:tab/>
      </w:r>
      <w:r w:rsidRPr="00A3661E">
        <w:rPr>
          <w:rFonts w:ascii="Calibri" w:hAnsi="Calibri" w:cstheme="minorHAnsi"/>
          <w:b/>
          <w:bCs/>
          <w:color w:val="000000"/>
          <w:sz w:val="20"/>
          <w:szCs w:val="20"/>
        </w:rPr>
        <w:tab/>
      </w:r>
      <w:r w:rsidRPr="00A3661E">
        <w:rPr>
          <w:rFonts w:ascii="Calibri" w:hAnsi="Calibri" w:cstheme="minorHAnsi"/>
          <w:b/>
          <w:color w:val="000000"/>
          <w:sz w:val="20"/>
          <w:szCs w:val="20"/>
        </w:rPr>
        <w:t>PLEASE KEEP THIS INFORMATION STATEMENT. YOU MAY WANT SOME INFORMATION FROM IT AT A LATER DATE.</w:t>
      </w:r>
    </w:p>
    <w:p w14:paraId="5599800A" w14:textId="77777777" w:rsidR="00A3661E" w:rsidRPr="00392544" w:rsidRDefault="00A3661E" w:rsidP="00A3661E">
      <w:pPr>
        <w:rPr>
          <w:rFonts w:ascii="Calibri" w:hAnsi="Calibri" w:cstheme="minorHAnsi"/>
        </w:rPr>
      </w:pPr>
    </w:p>
    <w:p w14:paraId="7CD1D652" w14:textId="77777777" w:rsidR="00A3661E" w:rsidRDefault="00A3661E" w:rsidP="00A3661E">
      <w:pPr>
        <w:rPr>
          <w:rFonts w:ascii="Calibri" w:hAnsi="Calibri" w:cstheme="minorHAnsi"/>
        </w:rPr>
      </w:pPr>
    </w:p>
    <w:p w14:paraId="19180E10" w14:textId="77777777" w:rsidR="00A3661E" w:rsidRDefault="00A3661E" w:rsidP="00A3661E"/>
    <w:p w14:paraId="4AE04278" w14:textId="77777777" w:rsidR="00780883" w:rsidRPr="00C4031B" w:rsidRDefault="00780883" w:rsidP="00C4031B">
      <w:pPr>
        <w:rPr>
          <w:rFonts w:ascii="Arial" w:hAnsi="Arial" w:cs="Arial"/>
          <w:b/>
          <w:color w:val="FF0000"/>
          <w:sz w:val="20"/>
        </w:rPr>
      </w:pPr>
    </w:p>
    <w:sectPr w:rsidR="00780883" w:rsidRPr="00C4031B" w:rsidSect="00E81AEC">
      <w:headerReference w:type="even" r:id="rId11"/>
      <w:headerReference w:type="default" r:id="rId12"/>
      <w:footerReference w:type="even" r:id="rId13"/>
      <w:footerReference w:type="default" r:id="rId14"/>
      <w:headerReference w:type="first" r:id="rId15"/>
      <w:footerReference w:type="first" r:id="rId16"/>
      <w:type w:val="continuous"/>
      <w:pgSz w:w="11909" w:h="16834" w:code="9"/>
      <w:pgMar w:top="1701" w:right="994" w:bottom="993" w:left="1134" w:header="720" w:footer="55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BE2B" w14:textId="77777777" w:rsidR="004E526F" w:rsidRDefault="004E526F">
      <w:r>
        <w:separator/>
      </w:r>
    </w:p>
  </w:endnote>
  <w:endnote w:type="continuationSeparator" w:id="0">
    <w:p w14:paraId="73EF4EE7" w14:textId="77777777" w:rsidR="004E526F" w:rsidRDefault="004E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C285" w14:textId="77777777" w:rsidR="000E5692" w:rsidRDefault="000E5692" w:rsidP="000309BA">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8889"/>
      <w:docPartObj>
        <w:docPartGallery w:val="Page Numbers (Bottom of Page)"/>
        <w:docPartUnique/>
      </w:docPartObj>
    </w:sdtPr>
    <w:sdtEndPr>
      <w:rPr>
        <w:rFonts w:asciiTheme="minorHAnsi" w:hAnsiTheme="minorHAnsi" w:cstheme="minorBidi"/>
        <w:sz w:val="18"/>
        <w:szCs w:val="18"/>
      </w:rPr>
    </w:sdtEndPr>
    <w:sdtContent>
      <w:p w14:paraId="1C504CBC" w14:textId="77777777" w:rsidR="000E5692" w:rsidRPr="00076A1E" w:rsidRDefault="000E5692" w:rsidP="00076A1E">
        <w:pPr>
          <w:pStyle w:val="Footer"/>
          <w:jc w:val="right"/>
          <w:rPr>
            <w:rFonts w:ascii="Calibri" w:hAnsi="Calibri"/>
            <w:sz w:val="22"/>
            <w:szCs w:val="22"/>
          </w:rPr>
        </w:pPr>
        <w:r w:rsidRPr="00773FF0">
          <w:rPr>
            <w:rStyle w:val="PageNumber"/>
            <w:rFonts w:asciiTheme="minorHAnsi" w:hAnsiTheme="minorHAnsi" w:cstheme="minorHAnsi"/>
            <w:noProof/>
            <w:sz w:val="18"/>
            <w:szCs w:val="18"/>
          </w:rPr>
          <w:tab/>
        </w:r>
        <w:r w:rsidRPr="00773FF0">
          <w:rPr>
            <w:rStyle w:val="PageNumber"/>
            <w:rFonts w:asciiTheme="minorHAnsi" w:hAnsiTheme="minorHAnsi" w:cstheme="minorHAnsi"/>
            <w:noProof/>
            <w:sz w:val="18"/>
            <w:szCs w:val="18"/>
          </w:rPr>
          <w:tab/>
        </w:r>
        <w:sdt>
          <w:sdtPr>
            <w:id w:val="-655310660"/>
            <w:docPartObj>
              <w:docPartGallery w:val="Page Numbers (Top of Page)"/>
              <w:docPartUnique/>
            </w:docPartObj>
          </w:sdtPr>
          <w:sdtEndPr>
            <w:rPr>
              <w:rFonts w:ascii="Calibri" w:hAnsi="Calibri"/>
              <w:sz w:val="22"/>
              <w:szCs w:val="22"/>
            </w:rPr>
          </w:sdtEndPr>
          <w:sdtContent>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2</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sdtContent>
        </w:sdt>
      </w:p>
    </w:sdtContent>
  </w:sdt>
  <w:p w14:paraId="4F9C958C" w14:textId="77777777" w:rsidR="000E5692" w:rsidRPr="00AA42D7" w:rsidRDefault="000E5692" w:rsidP="000309BA">
    <w:pPr>
      <w:pStyle w:val="Footer"/>
      <w:spacing w:after="240"/>
      <w:rPr>
        <w:rStyle w:val="PageNumbe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10665"/>
      <w:docPartObj>
        <w:docPartGallery w:val="Page Numbers (Bottom of Page)"/>
        <w:docPartUnique/>
      </w:docPartObj>
    </w:sdtPr>
    <w:sdtEndPr>
      <w:rPr>
        <w:rFonts w:ascii="Calibri" w:hAnsi="Calibri"/>
        <w:sz w:val="22"/>
        <w:szCs w:val="22"/>
      </w:rPr>
    </w:sdtEndPr>
    <w:sdtContent>
      <w:sdt>
        <w:sdtPr>
          <w:id w:val="565050523"/>
          <w:docPartObj>
            <w:docPartGallery w:val="Page Numbers (Top of Page)"/>
            <w:docPartUnique/>
          </w:docPartObj>
        </w:sdtPr>
        <w:sdtEndPr>
          <w:rPr>
            <w:rFonts w:ascii="Calibri" w:hAnsi="Calibri"/>
            <w:sz w:val="22"/>
            <w:szCs w:val="22"/>
          </w:rPr>
        </w:sdtEndPr>
        <w:sdtContent>
          <w:p w14:paraId="68C36C47" w14:textId="77777777" w:rsidR="000E5692" w:rsidRPr="00076A1E" w:rsidRDefault="000E5692">
            <w:pPr>
              <w:pStyle w:val="Footer"/>
              <w:jc w:val="right"/>
              <w:rPr>
                <w:rFonts w:ascii="Calibri" w:hAnsi="Calibri"/>
                <w:sz w:val="22"/>
                <w:szCs w:val="22"/>
              </w:rPr>
            </w:pPr>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1</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p>
        </w:sdtContent>
      </w:sdt>
    </w:sdtContent>
  </w:sdt>
  <w:p w14:paraId="2C1DDB20" w14:textId="77777777" w:rsidR="000E5692" w:rsidRDefault="000E5692">
    <w:pPr>
      <w:pStyle w:val="Footer"/>
      <w:rPr>
        <w:rStyle w:val="PageNumber"/>
        <w:noProof/>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D33C" w14:textId="77777777" w:rsidR="004E526F" w:rsidRDefault="004E526F">
      <w:r>
        <w:separator/>
      </w:r>
    </w:p>
  </w:footnote>
  <w:footnote w:type="continuationSeparator" w:id="0">
    <w:p w14:paraId="2587F86B" w14:textId="77777777" w:rsidR="004E526F" w:rsidRDefault="004E5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3D584" w14:textId="77777777" w:rsidR="000E5692" w:rsidRDefault="0015125C">
    <w:pPr>
      <w:pStyle w:val="Header"/>
      <w:framePr w:wrap="around" w:vAnchor="text" w:hAnchor="margin" w:xAlign="center" w:y="1"/>
      <w:rPr>
        <w:rStyle w:val="PageNumber"/>
      </w:rPr>
    </w:pPr>
    <w:r>
      <w:rPr>
        <w:rStyle w:val="PageNumber"/>
      </w:rPr>
      <w:fldChar w:fldCharType="begin"/>
    </w:r>
    <w:r w:rsidR="000E5692">
      <w:rPr>
        <w:rStyle w:val="PageNumber"/>
      </w:rPr>
      <w:instrText xml:space="preserve">PAGE  </w:instrText>
    </w:r>
    <w:r>
      <w:rPr>
        <w:rStyle w:val="PageNumber"/>
      </w:rPr>
      <w:fldChar w:fldCharType="separate"/>
    </w:r>
    <w:r w:rsidR="000E5692">
      <w:rPr>
        <w:rStyle w:val="PageNumber"/>
        <w:noProof/>
      </w:rPr>
      <w:t>1</w:t>
    </w:r>
    <w:r>
      <w:rPr>
        <w:rStyle w:val="PageNumber"/>
      </w:rPr>
      <w:fldChar w:fldCharType="end"/>
    </w:r>
  </w:p>
  <w:p w14:paraId="0CC2EFEA" w14:textId="77777777" w:rsidR="000E5692" w:rsidRDefault="000E56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60D0" w14:textId="77777777" w:rsidR="000E5692" w:rsidRPr="00900612" w:rsidRDefault="000E5692" w:rsidP="006E0813">
    <w:pPr>
      <w:pStyle w:val="Header"/>
      <w:tabs>
        <w:tab w:val="clear" w:pos="8640"/>
        <w:tab w:val="right" w:pos="9072"/>
      </w:tabs>
      <w:ind w:right="1"/>
      <w:rPr>
        <w:rFonts w:asciiTheme="minorHAnsi" w:hAnsiTheme="minorHAnsi"/>
        <w:b/>
        <w:sz w:val="16"/>
      </w:rPr>
    </w:pPr>
    <w:r>
      <w:rPr>
        <w:rFonts w:asciiTheme="minorHAnsi" w:hAnsiTheme="minorHAnsi"/>
        <w:b/>
        <w:sz w:val="16"/>
      </w:rPr>
      <w:t>Source Funding</w:t>
    </w:r>
    <w:r w:rsidRPr="00900612">
      <w:rPr>
        <w:rFonts w:asciiTheme="minorHAnsi" w:hAnsiTheme="minorHAnsi"/>
        <w:b/>
        <w:sz w:val="16"/>
      </w:rPr>
      <w:t xml:space="preserve"> Pty Ltd </w:t>
    </w:r>
    <w:r>
      <w:rPr>
        <w:rFonts w:asciiTheme="minorHAnsi" w:hAnsiTheme="minorHAnsi"/>
        <w:b/>
        <w:sz w:val="16"/>
      </w:rPr>
      <w:t xml:space="preserve">- </w:t>
    </w:r>
    <w:r w:rsidRPr="00900612">
      <w:rPr>
        <w:rFonts w:asciiTheme="minorHAnsi" w:hAnsiTheme="minorHAnsi"/>
        <w:b/>
        <w:sz w:val="16"/>
      </w:rPr>
      <w:t>Credit Contract</w:t>
    </w:r>
    <w:r>
      <w:rPr>
        <w:rFonts w:asciiTheme="minorHAnsi" w:hAnsiTheme="minorHAnsi"/>
        <w:b/>
        <w:sz w:val="16"/>
      </w:rPr>
      <w:t xml:space="preserve"> (Code)</w:t>
    </w:r>
  </w:p>
  <w:p w14:paraId="025CEE79" w14:textId="77777777" w:rsidR="000E5692" w:rsidRDefault="000E5692">
    <w:pPr>
      <w:pStyle w:val="Header"/>
      <w:tabs>
        <w:tab w:val="clear" w:pos="8640"/>
        <w:tab w:val="right" w:pos="9072"/>
      </w:tabs>
      <w:ind w:right="1"/>
    </w:pPr>
    <w:r>
      <w:rPr>
        <w:rFonts w:ascii="Arial" w:hAnsi="Arial"/>
        <w:b/>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33B9" w14:textId="77777777" w:rsidR="000E5692" w:rsidRPr="0009451F" w:rsidRDefault="000E5692">
    <w:pPr>
      <w:pStyle w:val="Header"/>
      <w:tabs>
        <w:tab w:val="clear" w:pos="8640"/>
        <w:tab w:val="right" w:pos="9072"/>
      </w:tabs>
      <w:ind w:right="1"/>
      <w:rPr>
        <w:rFonts w:ascii="Arial" w:hAnsi="Arial" w:cs="Arial"/>
        <w:b/>
        <w:sz w:val="16"/>
      </w:rPr>
    </w:pPr>
    <w:r w:rsidRPr="0009451F">
      <w:rPr>
        <w:rFonts w:ascii="Arial" w:hAnsi="Arial" w:cs="Arial"/>
        <w:b/>
        <w:sz w:val="16"/>
      </w:rPr>
      <w:t xml:space="preserve">Source Funding </w:t>
    </w:r>
    <w:r>
      <w:rPr>
        <w:rFonts w:ascii="Arial" w:hAnsi="Arial" w:cs="Arial"/>
        <w:b/>
        <w:sz w:val="16"/>
      </w:rPr>
      <w:t xml:space="preserve">– (Code) Credit Contract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8"/>
    <w:multiLevelType w:val="singleLevel"/>
    <w:tmpl w:val="AEDA6AB4"/>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262C09"/>
    <w:multiLevelType w:val="hybridMultilevel"/>
    <w:tmpl w:val="383A7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9B2B63"/>
    <w:multiLevelType w:val="multilevel"/>
    <w:tmpl w:val="137CC4D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lowerLetter"/>
      <w:pStyle w:val="Heading3"/>
      <w:lvlText w:val="(%3)"/>
      <w:lvlJc w:val="left"/>
      <w:pPr>
        <w:tabs>
          <w:tab w:val="num" w:pos="1418"/>
        </w:tabs>
        <w:ind w:left="1418" w:hanging="709"/>
      </w:pPr>
    </w:lvl>
    <w:lvl w:ilvl="3">
      <w:start w:val="1"/>
      <w:numFmt w:val="lowerRoman"/>
      <w:pStyle w:val="Heading4"/>
      <w:lvlText w:val="(%4)"/>
      <w:lvlJc w:val="left"/>
      <w:pPr>
        <w:tabs>
          <w:tab w:val="num" w:pos="2126"/>
        </w:tabs>
        <w:ind w:left="2126" w:hanging="708"/>
      </w:pPr>
    </w:lvl>
    <w:lvl w:ilvl="4">
      <w:start w:val="1"/>
      <w:numFmt w:val="upperLetter"/>
      <w:pStyle w:val="Heading5"/>
      <w:lvlText w:val="(%5)"/>
      <w:lvlJc w:val="left"/>
      <w:pPr>
        <w:tabs>
          <w:tab w:val="num" w:pos="2835"/>
        </w:tabs>
        <w:ind w:left="2835" w:hanging="709"/>
      </w:pPr>
    </w:lvl>
    <w:lvl w:ilvl="5">
      <w:start w:val="1"/>
      <w:numFmt w:val="upperRoman"/>
      <w:pStyle w:val="Heading6"/>
      <w:lvlText w:val="(%6)"/>
      <w:lvlJc w:val="left"/>
      <w:pPr>
        <w:tabs>
          <w:tab w:val="num" w:pos="3544"/>
        </w:tabs>
        <w:ind w:left="3544" w:hanging="709"/>
      </w:pPr>
    </w:lvl>
    <w:lvl w:ilvl="6">
      <w:start w:val="1"/>
      <w:numFmt w:val="decimal"/>
      <w:pStyle w:val="Heading7"/>
      <w:lvlText w:val="(%7)"/>
      <w:lvlJc w:val="left"/>
      <w:pPr>
        <w:tabs>
          <w:tab w:val="num" w:pos="4253"/>
        </w:tabs>
        <w:ind w:left="4253" w:hanging="709"/>
      </w:pPr>
    </w:lvl>
    <w:lvl w:ilvl="7">
      <w:start w:val="1"/>
      <w:numFmt w:val="upperRoman"/>
      <w:pStyle w:val="Heading8"/>
      <w:lvlText w:val="(%8)"/>
      <w:lvlJc w:val="left"/>
      <w:pPr>
        <w:tabs>
          <w:tab w:val="num" w:pos="4961"/>
        </w:tabs>
        <w:ind w:left="4961" w:hanging="708"/>
      </w:pPr>
    </w:lvl>
    <w:lvl w:ilvl="8">
      <w:start w:val="1"/>
      <w:numFmt w:val="none"/>
      <w:pStyle w:val="Heading9"/>
      <w:suff w:val="nothing"/>
      <w:lvlText w:val=""/>
      <w:lvlJc w:val="left"/>
      <w:pPr>
        <w:ind w:left="0" w:firstLine="0"/>
      </w:pPr>
    </w:lvl>
  </w:abstractNum>
  <w:abstractNum w:abstractNumId="5" w15:restartNumberingAfterBreak="0">
    <w:nsid w:val="1B1A6E0C"/>
    <w:multiLevelType w:val="hybridMultilevel"/>
    <w:tmpl w:val="06CC1476"/>
    <w:lvl w:ilvl="0" w:tplc="5D74A3B6">
      <w:start w:val="1"/>
      <w:numFmt w:val="bullet"/>
      <w:lvlText w:val="-"/>
      <w:lvlJc w:val="left"/>
      <w:pPr>
        <w:tabs>
          <w:tab w:val="num" w:pos="643"/>
        </w:tabs>
        <w:ind w:left="643" w:hanging="360"/>
      </w:pPr>
      <w:rPr>
        <w:rFonts w:ascii="Times New Roman" w:hAnsi="Times New Roman" w:cs="Times New Roman" w:hint="default"/>
      </w:rPr>
    </w:lvl>
    <w:lvl w:ilvl="1" w:tplc="0C090003" w:tentative="1">
      <w:start w:val="1"/>
      <w:numFmt w:val="bullet"/>
      <w:lvlText w:val="o"/>
      <w:lvlJc w:val="left"/>
      <w:pPr>
        <w:tabs>
          <w:tab w:val="num" w:pos="249"/>
        </w:tabs>
        <w:ind w:left="249" w:hanging="360"/>
      </w:pPr>
      <w:rPr>
        <w:rFonts w:ascii="Courier New" w:hAnsi="Courier New" w:cs="Courier New" w:hint="default"/>
      </w:rPr>
    </w:lvl>
    <w:lvl w:ilvl="2" w:tplc="0C090005" w:tentative="1">
      <w:start w:val="1"/>
      <w:numFmt w:val="bullet"/>
      <w:lvlText w:val=""/>
      <w:lvlJc w:val="left"/>
      <w:pPr>
        <w:tabs>
          <w:tab w:val="num" w:pos="969"/>
        </w:tabs>
        <w:ind w:left="969" w:hanging="360"/>
      </w:pPr>
      <w:rPr>
        <w:rFonts w:ascii="Wingdings" w:hAnsi="Wingdings" w:hint="default"/>
      </w:rPr>
    </w:lvl>
    <w:lvl w:ilvl="3" w:tplc="0C090001" w:tentative="1">
      <w:start w:val="1"/>
      <w:numFmt w:val="bullet"/>
      <w:lvlText w:val=""/>
      <w:lvlJc w:val="left"/>
      <w:pPr>
        <w:tabs>
          <w:tab w:val="num" w:pos="1689"/>
        </w:tabs>
        <w:ind w:left="1689" w:hanging="360"/>
      </w:pPr>
      <w:rPr>
        <w:rFonts w:ascii="Symbol" w:hAnsi="Symbol" w:hint="default"/>
      </w:rPr>
    </w:lvl>
    <w:lvl w:ilvl="4" w:tplc="0C090003" w:tentative="1">
      <w:start w:val="1"/>
      <w:numFmt w:val="bullet"/>
      <w:lvlText w:val="o"/>
      <w:lvlJc w:val="left"/>
      <w:pPr>
        <w:tabs>
          <w:tab w:val="num" w:pos="2409"/>
        </w:tabs>
        <w:ind w:left="2409" w:hanging="360"/>
      </w:pPr>
      <w:rPr>
        <w:rFonts w:ascii="Courier New" w:hAnsi="Courier New" w:cs="Courier New" w:hint="default"/>
      </w:rPr>
    </w:lvl>
    <w:lvl w:ilvl="5" w:tplc="0C090005" w:tentative="1">
      <w:start w:val="1"/>
      <w:numFmt w:val="bullet"/>
      <w:lvlText w:val=""/>
      <w:lvlJc w:val="left"/>
      <w:pPr>
        <w:tabs>
          <w:tab w:val="num" w:pos="3129"/>
        </w:tabs>
        <w:ind w:left="3129" w:hanging="360"/>
      </w:pPr>
      <w:rPr>
        <w:rFonts w:ascii="Wingdings" w:hAnsi="Wingdings" w:hint="default"/>
      </w:rPr>
    </w:lvl>
    <w:lvl w:ilvl="6" w:tplc="0C090001" w:tentative="1">
      <w:start w:val="1"/>
      <w:numFmt w:val="bullet"/>
      <w:lvlText w:val=""/>
      <w:lvlJc w:val="left"/>
      <w:pPr>
        <w:tabs>
          <w:tab w:val="num" w:pos="3849"/>
        </w:tabs>
        <w:ind w:left="3849" w:hanging="360"/>
      </w:pPr>
      <w:rPr>
        <w:rFonts w:ascii="Symbol" w:hAnsi="Symbol" w:hint="default"/>
      </w:rPr>
    </w:lvl>
    <w:lvl w:ilvl="7" w:tplc="0C090003" w:tentative="1">
      <w:start w:val="1"/>
      <w:numFmt w:val="bullet"/>
      <w:lvlText w:val="o"/>
      <w:lvlJc w:val="left"/>
      <w:pPr>
        <w:tabs>
          <w:tab w:val="num" w:pos="4569"/>
        </w:tabs>
        <w:ind w:left="4569" w:hanging="360"/>
      </w:pPr>
      <w:rPr>
        <w:rFonts w:ascii="Courier New" w:hAnsi="Courier New" w:cs="Courier New" w:hint="default"/>
      </w:rPr>
    </w:lvl>
    <w:lvl w:ilvl="8" w:tplc="0C090005" w:tentative="1">
      <w:start w:val="1"/>
      <w:numFmt w:val="bullet"/>
      <w:lvlText w:val=""/>
      <w:lvlJc w:val="left"/>
      <w:pPr>
        <w:tabs>
          <w:tab w:val="num" w:pos="5289"/>
        </w:tabs>
        <w:ind w:left="5289" w:hanging="360"/>
      </w:pPr>
      <w:rPr>
        <w:rFonts w:ascii="Wingdings" w:hAnsi="Wingdings" w:hint="default"/>
      </w:rPr>
    </w:lvl>
  </w:abstractNum>
  <w:abstractNum w:abstractNumId="6" w15:restartNumberingAfterBreak="0">
    <w:nsid w:val="210E004A"/>
    <w:multiLevelType w:val="hybridMultilevel"/>
    <w:tmpl w:val="4ABEBCFC"/>
    <w:lvl w:ilvl="0" w:tplc="88A25782">
      <w:start w:val="1"/>
      <w:numFmt w:val="bullet"/>
      <w:lvlText w:val=""/>
      <w:lvlJc w:val="left"/>
      <w:pPr>
        <w:ind w:left="720" w:hanging="360"/>
      </w:pPr>
      <w:rPr>
        <w:rFonts w:ascii="Symbol" w:hAnsi="Symbol" w:hint="default"/>
      </w:rPr>
    </w:lvl>
    <w:lvl w:ilvl="1" w:tplc="7A825DD2">
      <w:start w:val="1"/>
      <w:numFmt w:val="bullet"/>
      <w:lvlText w:val="o"/>
      <w:lvlJc w:val="left"/>
      <w:pPr>
        <w:ind w:left="1440" w:hanging="360"/>
      </w:pPr>
      <w:rPr>
        <w:rFonts w:ascii="Courier New" w:hAnsi="Courier New" w:hint="default"/>
      </w:rPr>
    </w:lvl>
    <w:lvl w:ilvl="2" w:tplc="D4E4AC54">
      <w:start w:val="1"/>
      <w:numFmt w:val="bullet"/>
      <w:lvlText w:val=""/>
      <w:lvlJc w:val="left"/>
      <w:pPr>
        <w:ind w:left="2160" w:hanging="360"/>
      </w:pPr>
      <w:rPr>
        <w:rFonts w:ascii="Wingdings" w:hAnsi="Wingdings" w:hint="default"/>
      </w:rPr>
    </w:lvl>
    <w:lvl w:ilvl="3" w:tplc="98C2E55C">
      <w:start w:val="1"/>
      <w:numFmt w:val="bullet"/>
      <w:lvlText w:val=""/>
      <w:lvlJc w:val="left"/>
      <w:pPr>
        <w:ind w:left="2880" w:hanging="360"/>
      </w:pPr>
      <w:rPr>
        <w:rFonts w:ascii="Symbol" w:hAnsi="Symbol" w:hint="default"/>
      </w:rPr>
    </w:lvl>
    <w:lvl w:ilvl="4" w:tplc="AA2AC2D8">
      <w:start w:val="1"/>
      <w:numFmt w:val="bullet"/>
      <w:lvlText w:val="o"/>
      <w:lvlJc w:val="left"/>
      <w:pPr>
        <w:ind w:left="3600" w:hanging="360"/>
      </w:pPr>
      <w:rPr>
        <w:rFonts w:ascii="Courier New" w:hAnsi="Courier New" w:hint="default"/>
      </w:rPr>
    </w:lvl>
    <w:lvl w:ilvl="5" w:tplc="6E52E29C">
      <w:start w:val="1"/>
      <w:numFmt w:val="bullet"/>
      <w:lvlText w:val=""/>
      <w:lvlJc w:val="left"/>
      <w:pPr>
        <w:ind w:left="4320" w:hanging="360"/>
      </w:pPr>
      <w:rPr>
        <w:rFonts w:ascii="Wingdings" w:hAnsi="Wingdings" w:hint="default"/>
      </w:rPr>
    </w:lvl>
    <w:lvl w:ilvl="6" w:tplc="36864140">
      <w:start w:val="1"/>
      <w:numFmt w:val="bullet"/>
      <w:lvlText w:val=""/>
      <w:lvlJc w:val="left"/>
      <w:pPr>
        <w:ind w:left="5040" w:hanging="360"/>
      </w:pPr>
      <w:rPr>
        <w:rFonts w:ascii="Symbol" w:hAnsi="Symbol" w:hint="default"/>
      </w:rPr>
    </w:lvl>
    <w:lvl w:ilvl="7" w:tplc="A0B2604E">
      <w:start w:val="1"/>
      <w:numFmt w:val="bullet"/>
      <w:lvlText w:val="o"/>
      <w:lvlJc w:val="left"/>
      <w:pPr>
        <w:ind w:left="5760" w:hanging="360"/>
      </w:pPr>
      <w:rPr>
        <w:rFonts w:ascii="Courier New" w:hAnsi="Courier New" w:hint="default"/>
      </w:rPr>
    </w:lvl>
    <w:lvl w:ilvl="8" w:tplc="1B9A6DD2">
      <w:start w:val="1"/>
      <w:numFmt w:val="bullet"/>
      <w:lvlText w:val=""/>
      <w:lvlJc w:val="left"/>
      <w:pPr>
        <w:ind w:left="6480" w:hanging="360"/>
      </w:pPr>
      <w:rPr>
        <w:rFonts w:ascii="Wingdings" w:hAnsi="Wingdings" w:hint="default"/>
      </w:rPr>
    </w:lvl>
  </w:abstractNum>
  <w:abstractNum w:abstractNumId="7" w15:restartNumberingAfterBreak="0">
    <w:nsid w:val="21992076"/>
    <w:multiLevelType w:val="hybridMultilevel"/>
    <w:tmpl w:val="11B6D61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 w15:restartNumberingAfterBreak="0">
    <w:nsid w:val="271E5338"/>
    <w:multiLevelType w:val="hybridMultilevel"/>
    <w:tmpl w:val="88BC0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A10457"/>
    <w:multiLevelType w:val="singleLevel"/>
    <w:tmpl w:val="7FFC7104"/>
    <w:lvl w:ilvl="0">
      <w:start w:val="1"/>
      <w:numFmt w:val="decimal"/>
      <w:lvlText w:val="%1."/>
      <w:lvlJc w:val="left"/>
      <w:pPr>
        <w:tabs>
          <w:tab w:val="num" w:pos="709"/>
        </w:tabs>
        <w:ind w:left="709" w:hanging="709"/>
      </w:pPr>
    </w:lvl>
  </w:abstractNum>
  <w:abstractNum w:abstractNumId="10" w15:restartNumberingAfterBreak="0">
    <w:nsid w:val="27B75E4C"/>
    <w:multiLevelType w:val="hybridMultilevel"/>
    <w:tmpl w:val="B32E8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5ADEFE"/>
    <w:multiLevelType w:val="hybridMultilevel"/>
    <w:tmpl w:val="B5C2603C"/>
    <w:lvl w:ilvl="0" w:tplc="5E821630">
      <w:start w:val="1"/>
      <w:numFmt w:val="decimal"/>
      <w:lvlText w:val="%1."/>
      <w:lvlJc w:val="left"/>
      <w:pPr>
        <w:ind w:left="1080" w:hanging="360"/>
      </w:pPr>
    </w:lvl>
    <w:lvl w:ilvl="1" w:tplc="9ABCC250">
      <w:start w:val="1"/>
      <w:numFmt w:val="lowerLetter"/>
      <w:lvlText w:val="%2."/>
      <w:lvlJc w:val="left"/>
      <w:pPr>
        <w:ind w:left="1800" w:hanging="360"/>
      </w:pPr>
    </w:lvl>
    <w:lvl w:ilvl="2" w:tplc="13D2B41A">
      <w:start w:val="1"/>
      <w:numFmt w:val="lowerRoman"/>
      <w:lvlText w:val="%3."/>
      <w:lvlJc w:val="right"/>
      <w:pPr>
        <w:ind w:left="2520" w:hanging="180"/>
      </w:pPr>
    </w:lvl>
    <w:lvl w:ilvl="3" w:tplc="F9C831B8">
      <w:start w:val="1"/>
      <w:numFmt w:val="decimal"/>
      <w:lvlText w:val="%4."/>
      <w:lvlJc w:val="left"/>
      <w:pPr>
        <w:ind w:left="3240" w:hanging="360"/>
      </w:pPr>
    </w:lvl>
    <w:lvl w:ilvl="4" w:tplc="BC0A670A">
      <w:start w:val="1"/>
      <w:numFmt w:val="lowerLetter"/>
      <w:lvlText w:val="%5."/>
      <w:lvlJc w:val="left"/>
      <w:pPr>
        <w:ind w:left="3960" w:hanging="360"/>
      </w:pPr>
    </w:lvl>
    <w:lvl w:ilvl="5" w:tplc="644C4C96">
      <w:start w:val="1"/>
      <w:numFmt w:val="lowerRoman"/>
      <w:lvlText w:val="%6."/>
      <w:lvlJc w:val="right"/>
      <w:pPr>
        <w:ind w:left="4680" w:hanging="180"/>
      </w:pPr>
    </w:lvl>
    <w:lvl w:ilvl="6" w:tplc="653ABA6E">
      <w:start w:val="1"/>
      <w:numFmt w:val="decimal"/>
      <w:lvlText w:val="%7."/>
      <w:lvlJc w:val="left"/>
      <w:pPr>
        <w:ind w:left="5400" w:hanging="360"/>
      </w:pPr>
    </w:lvl>
    <w:lvl w:ilvl="7" w:tplc="7FD0F062">
      <w:start w:val="1"/>
      <w:numFmt w:val="lowerLetter"/>
      <w:lvlText w:val="%8."/>
      <w:lvlJc w:val="left"/>
      <w:pPr>
        <w:ind w:left="6120" w:hanging="360"/>
      </w:pPr>
    </w:lvl>
    <w:lvl w:ilvl="8" w:tplc="8AE04F66">
      <w:start w:val="1"/>
      <w:numFmt w:val="lowerRoman"/>
      <w:lvlText w:val="%9."/>
      <w:lvlJc w:val="right"/>
      <w:pPr>
        <w:ind w:left="6840" w:hanging="180"/>
      </w:pPr>
    </w:lvl>
  </w:abstractNum>
  <w:abstractNum w:abstractNumId="12" w15:restartNumberingAfterBreak="0">
    <w:nsid w:val="285D4151"/>
    <w:multiLevelType w:val="multilevel"/>
    <w:tmpl w:val="8816438A"/>
    <w:lvl w:ilvl="0">
      <w:start w:val="3"/>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3" w15:restartNumberingAfterBreak="0">
    <w:nsid w:val="2C1D0C25"/>
    <w:multiLevelType w:val="singleLevel"/>
    <w:tmpl w:val="6B50514A"/>
    <w:lvl w:ilvl="0">
      <w:start w:val="1"/>
      <w:numFmt w:val="bullet"/>
      <w:lvlText w:val=""/>
      <w:lvlJc w:val="left"/>
      <w:pPr>
        <w:tabs>
          <w:tab w:val="num" w:pos="360"/>
        </w:tabs>
        <w:ind w:left="360" w:hanging="360"/>
      </w:pPr>
      <w:rPr>
        <w:rFonts w:ascii="Symbol" w:hAnsi="Symbol" w:hint="default"/>
        <w:color w:val="auto"/>
      </w:rPr>
    </w:lvl>
  </w:abstractNum>
  <w:abstractNum w:abstractNumId="14" w15:restartNumberingAfterBreak="0">
    <w:nsid w:val="2F464246"/>
    <w:multiLevelType w:val="hybridMultilevel"/>
    <w:tmpl w:val="59E072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E19F0A"/>
    <w:multiLevelType w:val="hybridMultilevel"/>
    <w:tmpl w:val="528088D0"/>
    <w:lvl w:ilvl="0" w:tplc="F586A68C">
      <w:start w:val="1"/>
      <w:numFmt w:val="decimal"/>
      <w:lvlText w:val="%1."/>
      <w:lvlJc w:val="left"/>
      <w:pPr>
        <w:ind w:left="1080" w:hanging="360"/>
      </w:pPr>
    </w:lvl>
    <w:lvl w:ilvl="1" w:tplc="F86AAE94">
      <w:start w:val="1"/>
      <w:numFmt w:val="lowerLetter"/>
      <w:lvlText w:val="%2."/>
      <w:lvlJc w:val="left"/>
      <w:pPr>
        <w:ind w:left="1800" w:hanging="360"/>
      </w:pPr>
    </w:lvl>
    <w:lvl w:ilvl="2" w:tplc="E33282BE">
      <w:start w:val="1"/>
      <w:numFmt w:val="lowerRoman"/>
      <w:lvlText w:val="%3."/>
      <w:lvlJc w:val="right"/>
      <w:pPr>
        <w:ind w:left="2520" w:hanging="180"/>
      </w:pPr>
    </w:lvl>
    <w:lvl w:ilvl="3" w:tplc="5896E302">
      <w:start w:val="1"/>
      <w:numFmt w:val="decimal"/>
      <w:lvlText w:val="%4."/>
      <w:lvlJc w:val="left"/>
      <w:pPr>
        <w:ind w:left="3240" w:hanging="360"/>
      </w:pPr>
    </w:lvl>
    <w:lvl w:ilvl="4" w:tplc="485A10D6">
      <w:start w:val="1"/>
      <w:numFmt w:val="lowerLetter"/>
      <w:lvlText w:val="%5."/>
      <w:lvlJc w:val="left"/>
      <w:pPr>
        <w:ind w:left="3960" w:hanging="360"/>
      </w:pPr>
    </w:lvl>
    <w:lvl w:ilvl="5" w:tplc="4B22B3C4">
      <w:start w:val="1"/>
      <w:numFmt w:val="lowerRoman"/>
      <w:lvlText w:val="%6."/>
      <w:lvlJc w:val="right"/>
      <w:pPr>
        <w:ind w:left="4680" w:hanging="180"/>
      </w:pPr>
    </w:lvl>
    <w:lvl w:ilvl="6" w:tplc="E676CC3A">
      <w:start w:val="1"/>
      <w:numFmt w:val="decimal"/>
      <w:lvlText w:val="%7."/>
      <w:lvlJc w:val="left"/>
      <w:pPr>
        <w:ind w:left="5400" w:hanging="360"/>
      </w:pPr>
    </w:lvl>
    <w:lvl w:ilvl="7" w:tplc="7C900732">
      <w:start w:val="1"/>
      <w:numFmt w:val="lowerLetter"/>
      <w:lvlText w:val="%8."/>
      <w:lvlJc w:val="left"/>
      <w:pPr>
        <w:ind w:left="6120" w:hanging="360"/>
      </w:pPr>
    </w:lvl>
    <w:lvl w:ilvl="8" w:tplc="78D272C2">
      <w:start w:val="1"/>
      <w:numFmt w:val="lowerRoman"/>
      <w:lvlText w:val="%9."/>
      <w:lvlJc w:val="right"/>
      <w:pPr>
        <w:ind w:left="6840" w:hanging="180"/>
      </w:pPr>
    </w:lvl>
  </w:abstractNum>
  <w:abstractNum w:abstractNumId="16" w15:restartNumberingAfterBreak="0">
    <w:nsid w:val="34055D6F"/>
    <w:multiLevelType w:val="hybridMultilevel"/>
    <w:tmpl w:val="1D20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700BF"/>
    <w:multiLevelType w:val="hybridMultilevel"/>
    <w:tmpl w:val="3A0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863D3"/>
    <w:multiLevelType w:val="singleLevel"/>
    <w:tmpl w:val="A564610E"/>
    <w:lvl w:ilvl="0">
      <w:start w:val="1"/>
      <w:numFmt w:val="decimal"/>
      <w:lvlText w:val="%1."/>
      <w:legacy w:legacy="1" w:legacySpace="0" w:legacyIndent="283"/>
      <w:lvlJc w:val="left"/>
      <w:pPr>
        <w:ind w:left="283" w:hanging="283"/>
      </w:pPr>
    </w:lvl>
  </w:abstractNum>
  <w:abstractNum w:abstractNumId="19" w15:restartNumberingAfterBreak="0">
    <w:nsid w:val="483B4FF3"/>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0" w15:restartNumberingAfterBreak="0">
    <w:nsid w:val="50C71932"/>
    <w:multiLevelType w:val="hybridMultilevel"/>
    <w:tmpl w:val="D6E24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37A5EB"/>
    <w:multiLevelType w:val="hybridMultilevel"/>
    <w:tmpl w:val="A2681FB8"/>
    <w:lvl w:ilvl="0" w:tplc="3ABE1A5A">
      <w:start w:val="1"/>
      <w:numFmt w:val="bullet"/>
      <w:lvlText w:val=""/>
      <w:lvlJc w:val="left"/>
      <w:pPr>
        <w:ind w:left="720" w:hanging="360"/>
      </w:pPr>
      <w:rPr>
        <w:rFonts w:ascii="Symbol" w:hAnsi="Symbol" w:hint="default"/>
      </w:rPr>
    </w:lvl>
    <w:lvl w:ilvl="1" w:tplc="72F20B52">
      <w:start w:val="1"/>
      <w:numFmt w:val="bullet"/>
      <w:lvlText w:val="o"/>
      <w:lvlJc w:val="left"/>
      <w:pPr>
        <w:ind w:left="1440" w:hanging="360"/>
      </w:pPr>
      <w:rPr>
        <w:rFonts w:ascii="Courier New" w:hAnsi="Courier New" w:hint="default"/>
      </w:rPr>
    </w:lvl>
    <w:lvl w:ilvl="2" w:tplc="A322EA56">
      <w:start w:val="1"/>
      <w:numFmt w:val="bullet"/>
      <w:lvlText w:val=""/>
      <w:lvlJc w:val="left"/>
      <w:pPr>
        <w:ind w:left="2160" w:hanging="360"/>
      </w:pPr>
      <w:rPr>
        <w:rFonts w:ascii="Wingdings" w:hAnsi="Wingdings" w:hint="default"/>
      </w:rPr>
    </w:lvl>
    <w:lvl w:ilvl="3" w:tplc="6DE67E84">
      <w:start w:val="1"/>
      <w:numFmt w:val="bullet"/>
      <w:lvlText w:val=""/>
      <w:lvlJc w:val="left"/>
      <w:pPr>
        <w:ind w:left="2880" w:hanging="360"/>
      </w:pPr>
      <w:rPr>
        <w:rFonts w:ascii="Symbol" w:hAnsi="Symbol" w:hint="default"/>
      </w:rPr>
    </w:lvl>
    <w:lvl w:ilvl="4" w:tplc="1B6AFD2C">
      <w:start w:val="1"/>
      <w:numFmt w:val="bullet"/>
      <w:lvlText w:val="o"/>
      <w:lvlJc w:val="left"/>
      <w:pPr>
        <w:ind w:left="3600" w:hanging="360"/>
      </w:pPr>
      <w:rPr>
        <w:rFonts w:ascii="Courier New" w:hAnsi="Courier New" w:hint="default"/>
      </w:rPr>
    </w:lvl>
    <w:lvl w:ilvl="5" w:tplc="1116B616">
      <w:start w:val="1"/>
      <w:numFmt w:val="bullet"/>
      <w:lvlText w:val=""/>
      <w:lvlJc w:val="left"/>
      <w:pPr>
        <w:ind w:left="4320" w:hanging="360"/>
      </w:pPr>
      <w:rPr>
        <w:rFonts w:ascii="Wingdings" w:hAnsi="Wingdings" w:hint="default"/>
      </w:rPr>
    </w:lvl>
    <w:lvl w:ilvl="6" w:tplc="E2684DDA">
      <w:start w:val="1"/>
      <w:numFmt w:val="bullet"/>
      <w:lvlText w:val=""/>
      <w:lvlJc w:val="left"/>
      <w:pPr>
        <w:ind w:left="5040" w:hanging="360"/>
      </w:pPr>
      <w:rPr>
        <w:rFonts w:ascii="Symbol" w:hAnsi="Symbol" w:hint="default"/>
      </w:rPr>
    </w:lvl>
    <w:lvl w:ilvl="7" w:tplc="0C382BB8">
      <w:start w:val="1"/>
      <w:numFmt w:val="bullet"/>
      <w:lvlText w:val="o"/>
      <w:lvlJc w:val="left"/>
      <w:pPr>
        <w:ind w:left="5760" w:hanging="360"/>
      </w:pPr>
      <w:rPr>
        <w:rFonts w:ascii="Courier New" w:hAnsi="Courier New" w:hint="default"/>
      </w:rPr>
    </w:lvl>
    <w:lvl w:ilvl="8" w:tplc="9278860A">
      <w:start w:val="1"/>
      <w:numFmt w:val="bullet"/>
      <w:lvlText w:val=""/>
      <w:lvlJc w:val="left"/>
      <w:pPr>
        <w:ind w:left="6480" w:hanging="360"/>
      </w:pPr>
      <w:rPr>
        <w:rFonts w:ascii="Wingdings" w:hAnsi="Wingdings" w:hint="default"/>
      </w:rPr>
    </w:lvl>
  </w:abstractNum>
  <w:abstractNum w:abstractNumId="22" w15:restartNumberingAfterBreak="0">
    <w:nsid w:val="61996594"/>
    <w:multiLevelType w:val="multilevel"/>
    <w:tmpl w:val="36CC9902"/>
    <w:lvl w:ilvl="0">
      <w:start w:val="2"/>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23" w15:restartNumberingAfterBreak="0">
    <w:nsid w:val="62331054"/>
    <w:multiLevelType w:val="multilevel"/>
    <w:tmpl w:val="EA02FB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24" w15:restartNumberingAfterBreak="0">
    <w:nsid w:val="63C4FA04"/>
    <w:multiLevelType w:val="hybridMultilevel"/>
    <w:tmpl w:val="0096E21E"/>
    <w:lvl w:ilvl="0" w:tplc="41B41ED2">
      <w:start w:val="1"/>
      <w:numFmt w:val="decimal"/>
      <w:lvlText w:val="%1."/>
      <w:lvlJc w:val="left"/>
      <w:pPr>
        <w:ind w:left="1080" w:hanging="360"/>
      </w:pPr>
    </w:lvl>
    <w:lvl w:ilvl="1" w:tplc="E16A2958">
      <w:start w:val="1"/>
      <w:numFmt w:val="lowerLetter"/>
      <w:lvlText w:val="%2."/>
      <w:lvlJc w:val="left"/>
      <w:pPr>
        <w:ind w:left="1800" w:hanging="360"/>
      </w:pPr>
    </w:lvl>
    <w:lvl w:ilvl="2" w:tplc="72AE005C">
      <w:start w:val="1"/>
      <w:numFmt w:val="lowerRoman"/>
      <w:lvlText w:val="%3."/>
      <w:lvlJc w:val="right"/>
      <w:pPr>
        <w:ind w:left="2520" w:hanging="180"/>
      </w:pPr>
    </w:lvl>
    <w:lvl w:ilvl="3" w:tplc="05EC7E00">
      <w:start w:val="1"/>
      <w:numFmt w:val="decimal"/>
      <w:lvlText w:val="%4."/>
      <w:lvlJc w:val="left"/>
      <w:pPr>
        <w:ind w:left="3240" w:hanging="360"/>
      </w:pPr>
    </w:lvl>
    <w:lvl w:ilvl="4" w:tplc="58AAD094">
      <w:start w:val="1"/>
      <w:numFmt w:val="lowerLetter"/>
      <w:lvlText w:val="%5."/>
      <w:lvlJc w:val="left"/>
      <w:pPr>
        <w:ind w:left="3960" w:hanging="360"/>
      </w:pPr>
    </w:lvl>
    <w:lvl w:ilvl="5" w:tplc="4C7805DC">
      <w:start w:val="1"/>
      <w:numFmt w:val="lowerRoman"/>
      <w:lvlText w:val="%6."/>
      <w:lvlJc w:val="right"/>
      <w:pPr>
        <w:ind w:left="4680" w:hanging="180"/>
      </w:pPr>
    </w:lvl>
    <w:lvl w:ilvl="6" w:tplc="226E29AC">
      <w:start w:val="1"/>
      <w:numFmt w:val="decimal"/>
      <w:lvlText w:val="%7."/>
      <w:lvlJc w:val="left"/>
      <w:pPr>
        <w:ind w:left="5400" w:hanging="360"/>
      </w:pPr>
    </w:lvl>
    <w:lvl w:ilvl="7" w:tplc="36D03A36">
      <w:start w:val="1"/>
      <w:numFmt w:val="lowerLetter"/>
      <w:lvlText w:val="%8."/>
      <w:lvlJc w:val="left"/>
      <w:pPr>
        <w:ind w:left="6120" w:hanging="360"/>
      </w:pPr>
    </w:lvl>
    <w:lvl w:ilvl="8" w:tplc="B8ECD51A">
      <w:start w:val="1"/>
      <w:numFmt w:val="lowerRoman"/>
      <w:lvlText w:val="%9."/>
      <w:lvlJc w:val="right"/>
      <w:pPr>
        <w:ind w:left="6840" w:hanging="180"/>
      </w:pPr>
    </w:lvl>
  </w:abstractNum>
  <w:abstractNum w:abstractNumId="25" w15:restartNumberingAfterBreak="0">
    <w:nsid w:val="64BC33DB"/>
    <w:multiLevelType w:val="hybridMultilevel"/>
    <w:tmpl w:val="845AFF72"/>
    <w:lvl w:ilvl="0" w:tplc="4C140268">
      <w:start w:val="1"/>
      <w:numFmt w:val="bullet"/>
      <w:lvlText w:val=""/>
      <w:lvlJc w:val="left"/>
      <w:pPr>
        <w:ind w:left="720" w:hanging="360"/>
      </w:pPr>
      <w:rPr>
        <w:rFonts w:ascii="Symbol" w:hAnsi="Symbol" w:hint="default"/>
      </w:rPr>
    </w:lvl>
    <w:lvl w:ilvl="1" w:tplc="B5168E26">
      <w:start w:val="1"/>
      <w:numFmt w:val="bullet"/>
      <w:lvlText w:val="o"/>
      <w:lvlJc w:val="left"/>
      <w:pPr>
        <w:ind w:left="1440" w:hanging="360"/>
      </w:pPr>
      <w:rPr>
        <w:rFonts w:ascii="Courier New" w:hAnsi="Courier New" w:hint="default"/>
      </w:rPr>
    </w:lvl>
    <w:lvl w:ilvl="2" w:tplc="AAD66A7E">
      <w:start w:val="1"/>
      <w:numFmt w:val="bullet"/>
      <w:lvlText w:val=""/>
      <w:lvlJc w:val="left"/>
      <w:pPr>
        <w:ind w:left="2160" w:hanging="360"/>
      </w:pPr>
      <w:rPr>
        <w:rFonts w:ascii="Wingdings" w:hAnsi="Wingdings" w:hint="default"/>
      </w:rPr>
    </w:lvl>
    <w:lvl w:ilvl="3" w:tplc="E5CAF894">
      <w:start w:val="1"/>
      <w:numFmt w:val="bullet"/>
      <w:lvlText w:val=""/>
      <w:lvlJc w:val="left"/>
      <w:pPr>
        <w:ind w:left="2880" w:hanging="360"/>
      </w:pPr>
      <w:rPr>
        <w:rFonts w:ascii="Symbol" w:hAnsi="Symbol" w:hint="default"/>
      </w:rPr>
    </w:lvl>
    <w:lvl w:ilvl="4" w:tplc="0DFA79A8">
      <w:start w:val="1"/>
      <w:numFmt w:val="bullet"/>
      <w:lvlText w:val="o"/>
      <w:lvlJc w:val="left"/>
      <w:pPr>
        <w:ind w:left="3600" w:hanging="360"/>
      </w:pPr>
      <w:rPr>
        <w:rFonts w:ascii="Courier New" w:hAnsi="Courier New" w:hint="default"/>
      </w:rPr>
    </w:lvl>
    <w:lvl w:ilvl="5" w:tplc="8686553A">
      <w:start w:val="1"/>
      <w:numFmt w:val="bullet"/>
      <w:lvlText w:val=""/>
      <w:lvlJc w:val="left"/>
      <w:pPr>
        <w:ind w:left="4320" w:hanging="360"/>
      </w:pPr>
      <w:rPr>
        <w:rFonts w:ascii="Wingdings" w:hAnsi="Wingdings" w:hint="default"/>
      </w:rPr>
    </w:lvl>
    <w:lvl w:ilvl="6" w:tplc="FDB6FB40">
      <w:start w:val="1"/>
      <w:numFmt w:val="bullet"/>
      <w:lvlText w:val=""/>
      <w:lvlJc w:val="left"/>
      <w:pPr>
        <w:ind w:left="5040" w:hanging="360"/>
      </w:pPr>
      <w:rPr>
        <w:rFonts w:ascii="Symbol" w:hAnsi="Symbol" w:hint="default"/>
      </w:rPr>
    </w:lvl>
    <w:lvl w:ilvl="7" w:tplc="8B90B314">
      <w:start w:val="1"/>
      <w:numFmt w:val="bullet"/>
      <w:lvlText w:val="o"/>
      <w:lvlJc w:val="left"/>
      <w:pPr>
        <w:ind w:left="5760" w:hanging="360"/>
      </w:pPr>
      <w:rPr>
        <w:rFonts w:ascii="Courier New" w:hAnsi="Courier New" w:hint="default"/>
      </w:rPr>
    </w:lvl>
    <w:lvl w:ilvl="8" w:tplc="B0AAE5AA">
      <w:start w:val="1"/>
      <w:numFmt w:val="bullet"/>
      <w:lvlText w:val=""/>
      <w:lvlJc w:val="left"/>
      <w:pPr>
        <w:ind w:left="6480" w:hanging="360"/>
      </w:pPr>
      <w:rPr>
        <w:rFonts w:ascii="Wingdings" w:hAnsi="Wingdings" w:hint="default"/>
      </w:rPr>
    </w:lvl>
  </w:abstractNum>
  <w:abstractNum w:abstractNumId="26" w15:restartNumberingAfterBreak="0">
    <w:nsid w:val="74786BE6"/>
    <w:multiLevelType w:val="singleLevel"/>
    <w:tmpl w:val="546ABB88"/>
    <w:lvl w:ilvl="0">
      <w:start w:val="1"/>
      <w:numFmt w:val="bullet"/>
      <w:lvlText w:val=""/>
      <w:lvlJc w:val="left"/>
      <w:pPr>
        <w:tabs>
          <w:tab w:val="num" w:pos="737"/>
        </w:tabs>
        <w:ind w:left="737" w:hanging="737"/>
      </w:pPr>
      <w:rPr>
        <w:rFonts w:ascii="Symbol" w:hAnsi="Symbol" w:hint="default"/>
      </w:rPr>
    </w:lvl>
  </w:abstractNum>
  <w:abstractNum w:abstractNumId="27" w15:restartNumberingAfterBreak="0">
    <w:nsid w:val="7FEA78A1"/>
    <w:multiLevelType w:val="hybridMultilevel"/>
    <w:tmpl w:val="9CC4BB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58081394">
    <w:abstractNumId w:val="24"/>
  </w:num>
  <w:num w:numId="2" w16cid:durableId="1173227235">
    <w:abstractNumId w:val="15"/>
  </w:num>
  <w:num w:numId="3" w16cid:durableId="1010451116">
    <w:abstractNumId w:val="11"/>
  </w:num>
  <w:num w:numId="4" w16cid:durableId="395974758">
    <w:abstractNumId w:val="21"/>
  </w:num>
  <w:num w:numId="5" w16cid:durableId="1551840734">
    <w:abstractNumId w:val="6"/>
  </w:num>
  <w:num w:numId="6" w16cid:durableId="1347564190">
    <w:abstractNumId w:val="25"/>
  </w:num>
  <w:num w:numId="7" w16cid:durableId="151218038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16cid:durableId="45753018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922959149">
    <w:abstractNumId w:val="18"/>
  </w:num>
  <w:num w:numId="10" w16cid:durableId="297102989">
    <w:abstractNumId w:val="1"/>
  </w:num>
  <w:num w:numId="11" w16cid:durableId="1611358771">
    <w:abstractNumId w:val="9"/>
  </w:num>
  <w:num w:numId="12" w16cid:durableId="457067025">
    <w:abstractNumId w:val="4"/>
  </w:num>
  <w:num w:numId="13" w16cid:durableId="383875538">
    <w:abstractNumId w:val="19"/>
  </w:num>
  <w:num w:numId="14" w16cid:durableId="997459409">
    <w:abstractNumId w:val="12"/>
  </w:num>
  <w:num w:numId="15" w16cid:durableId="403451628">
    <w:abstractNumId w:val="23"/>
  </w:num>
  <w:num w:numId="16" w16cid:durableId="612709958">
    <w:abstractNumId w:val="22"/>
  </w:num>
  <w:num w:numId="17" w16cid:durableId="1912229931">
    <w:abstractNumId w:val="13"/>
  </w:num>
  <w:num w:numId="18" w16cid:durableId="500045878">
    <w:abstractNumId w:val="26"/>
  </w:num>
  <w:num w:numId="19" w16cid:durableId="602811583">
    <w:abstractNumId w:val="5"/>
  </w:num>
  <w:num w:numId="20" w16cid:durableId="1562448751">
    <w:abstractNumId w:val="27"/>
  </w:num>
  <w:num w:numId="21" w16cid:durableId="641271153">
    <w:abstractNumId w:val="14"/>
  </w:num>
  <w:num w:numId="22" w16cid:durableId="1680963136">
    <w:abstractNumId w:val="10"/>
  </w:num>
  <w:num w:numId="23" w16cid:durableId="990409725">
    <w:abstractNumId w:val="3"/>
  </w:num>
  <w:num w:numId="24" w16cid:durableId="1206019485">
    <w:abstractNumId w:val="16"/>
  </w:num>
  <w:num w:numId="25" w16cid:durableId="4480837">
    <w:abstractNumId w:val="7"/>
  </w:num>
  <w:num w:numId="26" w16cid:durableId="598177675">
    <w:abstractNumId w:val="17"/>
  </w:num>
  <w:num w:numId="27" w16cid:durableId="1866357741">
    <w:abstractNumId w:val="2"/>
  </w:num>
  <w:num w:numId="28" w16cid:durableId="450587926">
    <w:abstractNumId w:val="20"/>
  </w:num>
  <w:num w:numId="29" w16cid:durableId="1558004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Cancel" w:val="1"/>
    <w:docVar w:name="MarkCheckBox" w:val="TRUE"/>
    <w:docVar w:name="ShowPrintedCheckBox" w:val="TRUE"/>
    <w:docVar w:name="ShowScreenCheckBox" w:val="TRUE"/>
  </w:docVars>
  <w:rsids>
    <w:rsidRoot w:val="00780883"/>
    <w:rsid w:val="000044B9"/>
    <w:rsid w:val="00007C2D"/>
    <w:rsid w:val="00007DD3"/>
    <w:rsid w:val="000102CD"/>
    <w:rsid w:val="0001038B"/>
    <w:rsid w:val="000108FF"/>
    <w:rsid w:val="0001342A"/>
    <w:rsid w:val="00014645"/>
    <w:rsid w:val="00017CB6"/>
    <w:rsid w:val="00020391"/>
    <w:rsid w:val="00020844"/>
    <w:rsid w:val="00022CCD"/>
    <w:rsid w:val="00024AC1"/>
    <w:rsid w:val="00024F58"/>
    <w:rsid w:val="00026CF2"/>
    <w:rsid w:val="00027B24"/>
    <w:rsid w:val="000309BA"/>
    <w:rsid w:val="00035711"/>
    <w:rsid w:val="00044622"/>
    <w:rsid w:val="00044EF5"/>
    <w:rsid w:val="0004530F"/>
    <w:rsid w:val="00051A49"/>
    <w:rsid w:val="00052459"/>
    <w:rsid w:val="00052C92"/>
    <w:rsid w:val="000540C1"/>
    <w:rsid w:val="00054B6D"/>
    <w:rsid w:val="00057039"/>
    <w:rsid w:val="00057401"/>
    <w:rsid w:val="0006128D"/>
    <w:rsid w:val="000635DA"/>
    <w:rsid w:val="00066ED7"/>
    <w:rsid w:val="00071DC3"/>
    <w:rsid w:val="000747A2"/>
    <w:rsid w:val="00074DB3"/>
    <w:rsid w:val="000761DD"/>
    <w:rsid w:val="00076A1E"/>
    <w:rsid w:val="00076CCA"/>
    <w:rsid w:val="00080EFC"/>
    <w:rsid w:val="00080F1D"/>
    <w:rsid w:val="00081E7D"/>
    <w:rsid w:val="00084DB5"/>
    <w:rsid w:val="00085F9F"/>
    <w:rsid w:val="00086E86"/>
    <w:rsid w:val="000871F1"/>
    <w:rsid w:val="00092D5C"/>
    <w:rsid w:val="0009451F"/>
    <w:rsid w:val="000A0ED3"/>
    <w:rsid w:val="000A3F99"/>
    <w:rsid w:val="000A54BB"/>
    <w:rsid w:val="000B1634"/>
    <w:rsid w:val="000B49B6"/>
    <w:rsid w:val="000B5EAF"/>
    <w:rsid w:val="000C1D27"/>
    <w:rsid w:val="000C29BD"/>
    <w:rsid w:val="000C2A9F"/>
    <w:rsid w:val="000D0667"/>
    <w:rsid w:val="000D0CB8"/>
    <w:rsid w:val="000D1D4B"/>
    <w:rsid w:val="000D2C60"/>
    <w:rsid w:val="000D73CC"/>
    <w:rsid w:val="000E0889"/>
    <w:rsid w:val="000E0C83"/>
    <w:rsid w:val="000E1EE3"/>
    <w:rsid w:val="000E371F"/>
    <w:rsid w:val="000E402B"/>
    <w:rsid w:val="000E5692"/>
    <w:rsid w:val="000F1F00"/>
    <w:rsid w:val="000F6341"/>
    <w:rsid w:val="000F79E6"/>
    <w:rsid w:val="000F7F15"/>
    <w:rsid w:val="00100AC8"/>
    <w:rsid w:val="00104E1A"/>
    <w:rsid w:val="00105746"/>
    <w:rsid w:val="00106BE2"/>
    <w:rsid w:val="001110DC"/>
    <w:rsid w:val="00111AC4"/>
    <w:rsid w:val="001126A6"/>
    <w:rsid w:val="0011306B"/>
    <w:rsid w:val="0011492F"/>
    <w:rsid w:val="00114B23"/>
    <w:rsid w:val="00115AD3"/>
    <w:rsid w:val="00116E30"/>
    <w:rsid w:val="001210F1"/>
    <w:rsid w:val="001246E5"/>
    <w:rsid w:val="00126B09"/>
    <w:rsid w:val="00126DB8"/>
    <w:rsid w:val="001272F6"/>
    <w:rsid w:val="00127B65"/>
    <w:rsid w:val="00131469"/>
    <w:rsid w:val="00131A64"/>
    <w:rsid w:val="0013365F"/>
    <w:rsid w:val="00134710"/>
    <w:rsid w:val="00134761"/>
    <w:rsid w:val="00135D2E"/>
    <w:rsid w:val="001401BB"/>
    <w:rsid w:val="00142C51"/>
    <w:rsid w:val="00142EE3"/>
    <w:rsid w:val="001449CE"/>
    <w:rsid w:val="00147270"/>
    <w:rsid w:val="00147E36"/>
    <w:rsid w:val="0015125C"/>
    <w:rsid w:val="00152019"/>
    <w:rsid w:val="001526A2"/>
    <w:rsid w:val="0015270C"/>
    <w:rsid w:val="00155357"/>
    <w:rsid w:val="001637C0"/>
    <w:rsid w:val="001669D5"/>
    <w:rsid w:val="001672CA"/>
    <w:rsid w:val="00171421"/>
    <w:rsid w:val="001720D3"/>
    <w:rsid w:val="00172D58"/>
    <w:rsid w:val="00177F31"/>
    <w:rsid w:val="001822F1"/>
    <w:rsid w:val="001833D5"/>
    <w:rsid w:val="00185DC5"/>
    <w:rsid w:val="00191AE5"/>
    <w:rsid w:val="0019384F"/>
    <w:rsid w:val="00194C44"/>
    <w:rsid w:val="001A0A72"/>
    <w:rsid w:val="001A0CF7"/>
    <w:rsid w:val="001A2BBE"/>
    <w:rsid w:val="001B073F"/>
    <w:rsid w:val="001B1014"/>
    <w:rsid w:val="001B6CDE"/>
    <w:rsid w:val="001D1090"/>
    <w:rsid w:val="001D12F8"/>
    <w:rsid w:val="001D269D"/>
    <w:rsid w:val="001D326E"/>
    <w:rsid w:val="001D4BE7"/>
    <w:rsid w:val="001D7118"/>
    <w:rsid w:val="001E06EA"/>
    <w:rsid w:val="001E5B96"/>
    <w:rsid w:val="001E6917"/>
    <w:rsid w:val="001E6FBE"/>
    <w:rsid w:val="001F1E27"/>
    <w:rsid w:val="001F283F"/>
    <w:rsid w:val="00200413"/>
    <w:rsid w:val="00202248"/>
    <w:rsid w:val="00206D6B"/>
    <w:rsid w:val="00207C23"/>
    <w:rsid w:val="00212624"/>
    <w:rsid w:val="00217FD1"/>
    <w:rsid w:val="002269BE"/>
    <w:rsid w:val="002274DA"/>
    <w:rsid w:val="00227B74"/>
    <w:rsid w:val="00232BD1"/>
    <w:rsid w:val="00235129"/>
    <w:rsid w:val="00241612"/>
    <w:rsid w:val="0024324B"/>
    <w:rsid w:val="00243F45"/>
    <w:rsid w:val="00244F5A"/>
    <w:rsid w:val="00251148"/>
    <w:rsid w:val="002514EA"/>
    <w:rsid w:val="002537F9"/>
    <w:rsid w:val="0025427C"/>
    <w:rsid w:val="00255E9D"/>
    <w:rsid w:val="00255EAF"/>
    <w:rsid w:val="00261639"/>
    <w:rsid w:val="002661C0"/>
    <w:rsid w:val="00266CC8"/>
    <w:rsid w:val="00266CE5"/>
    <w:rsid w:val="00267862"/>
    <w:rsid w:val="0027133C"/>
    <w:rsid w:val="00272708"/>
    <w:rsid w:val="00275F3D"/>
    <w:rsid w:val="002805A0"/>
    <w:rsid w:val="00281837"/>
    <w:rsid w:val="00282818"/>
    <w:rsid w:val="00282874"/>
    <w:rsid w:val="00287209"/>
    <w:rsid w:val="00287EA7"/>
    <w:rsid w:val="00287EBC"/>
    <w:rsid w:val="0029377C"/>
    <w:rsid w:val="002A43D2"/>
    <w:rsid w:val="002A539A"/>
    <w:rsid w:val="002A6A6B"/>
    <w:rsid w:val="002A70CD"/>
    <w:rsid w:val="002A7197"/>
    <w:rsid w:val="002B1C26"/>
    <w:rsid w:val="002B2BC5"/>
    <w:rsid w:val="002B3532"/>
    <w:rsid w:val="002B3BA3"/>
    <w:rsid w:val="002B4195"/>
    <w:rsid w:val="002B46BD"/>
    <w:rsid w:val="002B46E8"/>
    <w:rsid w:val="002B6FC2"/>
    <w:rsid w:val="002C0D29"/>
    <w:rsid w:val="002C321B"/>
    <w:rsid w:val="002C407D"/>
    <w:rsid w:val="002C596F"/>
    <w:rsid w:val="002D33F5"/>
    <w:rsid w:val="002D5307"/>
    <w:rsid w:val="002E096A"/>
    <w:rsid w:val="002E16CC"/>
    <w:rsid w:val="002E1C32"/>
    <w:rsid w:val="002E2584"/>
    <w:rsid w:val="002E44F4"/>
    <w:rsid w:val="002E614B"/>
    <w:rsid w:val="002E7960"/>
    <w:rsid w:val="002F441D"/>
    <w:rsid w:val="002F5855"/>
    <w:rsid w:val="002F5B8F"/>
    <w:rsid w:val="002F743A"/>
    <w:rsid w:val="00301528"/>
    <w:rsid w:val="00303395"/>
    <w:rsid w:val="003046D7"/>
    <w:rsid w:val="00306965"/>
    <w:rsid w:val="00306B97"/>
    <w:rsid w:val="00306DAC"/>
    <w:rsid w:val="003078BA"/>
    <w:rsid w:val="00310855"/>
    <w:rsid w:val="00311D2B"/>
    <w:rsid w:val="00312E18"/>
    <w:rsid w:val="00313939"/>
    <w:rsid w:val="00313C74"/>
    <w:rsid w:val="003177E4"/>
    <w:rsid w:val="00320BBA"/>
    <w:rsid w:val="00322704"/>
    <w:rsid w:val="0033093D"/>
    <w:rsid w:val="00332869"/>
    <w:rsid w:val="003330DD"/>
    <w:rsid w:val="0033356C"/>
    <w:rsid w:val="00333C5E"/>
    <w:rsid w:val="00334D97"/>
    <w:rsid w:val="00335B6E"/>
    <w:rsid w:val="00335EA3"/>
    <w:rsid w:val="00336F51"/>
    <w:rsid w:val="00340438"/>
    <w:rsid w:val="00340715"/>
    <w:rsid w:val="00340810"/>
    <w:rsid w:val="003409D9"/>
    <w:rsid w:val="003411F2"/>
    <w:rsid w:val="00341C1E"/>
    <w:rsid w:val="003446E7"/>
    <w:rsid w:val="0034547D"/>
    <w:rsid w:val="003476D3"/>
    <w:rsid w:val="003508E5"/>
    <w:rsid w:val="003545D3"/>
    <w:rsid w:val="00360AC9"/>
    <w:rsid w:val="00361AC6"/>
    <w:rsid w:val="00364CA8"/>
    <w:rsid w:val="00372D5C"/>
    <w:rsid w:val="003757DA"/>
    <w:rsid w:val="00377116"/>
    <w:rsid w:val="0038027A"/>
    <w:rsid w:val="00380D55"/>
    <w:rsid w:val="00382EF9"/>
    <w:rsid w:val="00391750"/>
    <w:rsid w:val="00391A94"/>
    <w:rsid w:val="00392D20"/>
    <w:rsid w:val="00395EBB"/>
    <w:rsid w:val="003A4179"/>
    <w:rsid w:val="003A6E12"/>
    <w:rsid w:val="003A721A"/>
    <w:rsid w:val="003A7A82"/>
    <w:rsid w:val="003B19E5"/>
    <w:rsid w:val="003B36A5"/>
    <w:rsid w:val="003B4A13"/>
    <w:rsid w:val="003B65D9"/>
    <w:rsid w:val="003C2609"/>
    <w:rsid w:val="003C7B53"/>
    <w:rsid w:val="003D0D51"/>
    <w:rsid w:val="003D292E"/>
    <w:rsid w:val="003D40BA"/>
    <w:rsid w:val="003D4C53"/>
    <w:rsid w:val="003D5473"/>
    <w:rsid w:val="003E1183"/>
    <w:rsid w:val="003E30FD"/>
    <w:rsid w:val="003E5B49"/>
    <w:rsid w:val="003F17F1"/>
    <w:rsid w:val="003F4ED7"/>
    <w:rsid w:val="003F5712"/>
    <w:rsid w:val="003F64FE"/>
    <w:rsid w:val="003F681E"/>
    <w:rsid w:val="003F76A2"/>
    <w:rsid w:val="003F7FE3"/>
    <w:rsid w:val="00401066"/>
    <w:rsid w:val="0040134E"/>
    <w:rsid w:val="00402899"/>
    <w:rsid w:val="00403C8B"/>
    <w:rsid w:val="00405012"/>
    <w:rsid w:val="00405E2F"/>
    <w:rsid w:val="00415051"/>
    <w:rsid w:val="00420D88"/>
    <w:rsid w:val="0042326A"/>
    <w:rsid w:val="00424145"/>
    <w:rsid w:val="0042567D"/>
    <w:rsid w:val="00430353"/>
    <w:rsid w:val="00434761"/>
    <w:rsid w:val="00434DCB"/>
    <w:rsid w:val="00435DE6"/>
    <w:rsid w:val="00436CB4"/>
    <w:rsid w:val="004400AC"/>
    <w:rsid w:val="004400D6"/>
    <w:rsid w:val="00441B55"/>
    <w:rsid w:val="004425D5"/>
    <w:rsid w:val="00443607"/>
    <w:rsid w:val="004441F9"/>
    <w:rsid w:val="00446176"/>
    <w:rsid w:val="00446179"/>
    <w:rsid w:val="004521C3"/>
    <w:rsid w:val="00454A35"/>
    <w:rsid w:val="0045556A"/>
    <w:rsid w:val="004564E6"/>
    <w:rsid w:val="00462F1B"/>
    <w:rsid w:val="00464FCA"/>
    <w:rsid w:val="00472BB5"/>
    <w:rsid w:val="004735C7"/>
    <w:rsid w:val="0047551E"/>
    <w:rsid w:val="0047573D"/>
    <w:rsid w:val="004770EA"/>
    <w:rsid w:val="00480EDC"/>
    <w:rsid w:val="00481FED"/>
    <w:rsid w:val="0048238F"/>
    <w:rsid w:val="004827D3"/>
    <w:rsid w:val="00483C3C"/>
    <w:rsid w:val="00484E39"/>
    <w:rsid w:val="00485326"/>
    <w:rsid w:val="004860D3"/>
    <w:rsid w:val="00486F45"/>
    <w:rsid w:val="00491D9F"/>
    <w:rsid w:val="004926FB"/>
    <w:rsid w:val="0049537F"/>
    <w:rsid w:val="004A14C8"/>
    <w:rsid w:val="004A64E2"/>
    <w:rsid w:val="004B5DA2"/>
    <w:rsid w:val="004B791B"/>
    <w:rsid w:val="004C0492"/>
    <w:rsid w:val="004C3F7B"/>
    <w:rsid w:val="004C7AC4"/>
    <w:rsid w:val="004D6350"/>
    <w:rsid w:val="004D6712"/>
    <w:rsid w:val="004D7346"/>
    <w:rsid w:val="004E04BC"/>
    <w:rsid w:val="004E270C"/>
    <w:rsid w:val="004E441D"/>
    <w:rsid w:val="004E48F0"/>
    <w:rsid w:val="004E526F"/>
    <w:rsid w:val="004E621B"/>
    <w:rsid w:val="004F03AB"/>
    <w:rsid w:val="004F1F69"/>
    <w:rsid w:val="004F2BE8"/>
    <w:rsid w:val="004F6AE2"/>
    <w:rsid w:val="005019BF"/>
    <w:rsid w:val="00503076"/>
    <w:rsid w:val="00504550"/>
    <w:rsid w:val="005144EA"/>
    <w:rsid w:val="0051480D"/>
    <w:rsid w:val="005247DB"/>
    <w:rsid w:val="005348A0"/>
    <w:rsid w:val="00537936"/>
    <w:rsid w:val="005402F5"/>
    <w:rsid w:val="00540FCC"/>
    <w:rsid w:val="00541F05"/>
    <w:rsid w:val="00542341"/>
    <w:rsid w:val="005433B7"/>
    <w:rsid w:val="005458EC"/>
    <w:rsid w:val="00546869"/>
    <w:rsid w:val="005500AF"/>
    <w:rsid w:val="00551880"/>
    <w:rsid w:val="0055324A"/>
    <w:rsid w:val="0055440F"/>
    <w:rsid w:val="00554E6D"/>
    <w:rsid w:val="005553DC"/>
    <w:rsid w:val="00556E29"/>
    <w:rsid w:val="00562A1C"/>
    <w:rsid w:val="005639DA"/>
    <w:rsid w:val="005654E0"/>
    <w:rsid w:val="005664A4"/>
    <w:rsid w:val="005710E0"/>
    <w:rsid w:val="00574D0A"/>
    <w:rsid w:val="005755FF"/>
    <w:rsid w:val="00575F61"/>
    <w:rsid w:val="00577DFC"/>
    <w:rsid w:val="00580673"/>
    <w:rsid w:val="0058146C"/>
    <w:rsid w:val="005825E2"/>
    <w:rsid w:val="0059125C"/>
    <w:rsid w:val="005938BF"/>
    <w:rsid w:val="0059408E"/>
    <w:rsid w:val="00594AC8"/>
    <w:rsid w:val="00594B35"/>
    <w:rsid w:val="00596107"/>
    <w:rsid w:val="005A0AC0"/>
    <w:rsid w:val="005A2C96"/>
    <w:rsid w:val="005A33D4"/>
    <w:rsid w:val="005A3F0B"/>
    <w:rsid w:val="005A7D90"/>
    <w:rsid w:val="005B4B55"/>
    <w:rsid w:val="005B5B47"/>
    <w:rsid w:val="005C2702"/>
    <w:rsid w:val="005C2C00"/>
    <w:rsid w:val="005C3ED0"/>
    <w:rsid w:val="005D0BD5"/>
    <w:rsid w:val="005D103A"/>
    <w:rsid w:val="005D34A5"/>
    <w:rsid w:val="005D63F7"/>
    <w:rsid w:val="005D65FB"/>
    <w:rsid w:val="005E19F2"/>
    <w:rsid w:val="005E3506"/>
    <w:rsid w:val="005E6B01"/>
    <w:rsid w:val="005F3B8A"/>
    <w:rsid w:val="005F7456"/>
    <w:rsid w:val="00601E4E"/>
    <w:rsid w:val="006129F9"/>
    <w:rsid w:val="00614179"/>
    <w:rsid w:val="00614993"/>
    <w:rsid w:val="006204DA"/>
    <w:rsid w:val="00621766"/>
    <w:rsid w:val="00622704"/>
    <w:rsid w:val="006247EF"/>
    <w:rsid w:val="006321C9"/>
    <w:rsid w:val="00633EF8"/>
    <w:rsid w:val="0063563D"/>
    <w:rsid w:val="00637032"/>
    <w:rsid w:val="00643068"/>
    <w:rsid w:val="0064321C"/>
    <w:rsid w:val="00643921"/>
    <w:rsid w:val="00644719"/>
    <w:rsid w:val="006457A2"/>
    <w:rsid w:val="00647C07"/>
    <w:rsid w:val="006512E7"/>
    <w:rsid w:val="00660E5B"/>
    <w:rsid w:val="00662497"/>
    <w:rsid w:val="006634F9"/>
    <w:rsid w:val="006638CF"/>
    <w:rsid w:val="0066433A"/>
    <w:rsid w:val="00666BDD"/>
    <w:rsid w:val="00670AE2"/>
    <w:rsid w:val="00674E0C"/>
    <w:rsid w:val="006755FA"/>
    <w:rsid w:val="006777A0"/>
    <w:rsid w:val="00677847"/>
    <w:rsid w:val="006824D4"/>
    <w:rsid w:val="00682D37"/>
    <w:rsid w:val="0068367B"/>
    <w:rsid w:val="00683C05"/>
    <w:rsid w:val="00685EF0"/>
    <w:rsid w:val="006860E3"/>
    <w:rsid w:val="00686435"/>
    <w:rsid w:val="006932B0"/>
    <w:rsid w:val="00696516"/>
    <w:rsid w:val="006968F0"/>
    <w:rsid w:val="006A277D"/>
    <w:rsid w:val="006A3E70"/>
    <w:rsid w:val="006A63D5"/>
    <w:rsid w:val="006A7AD2"/>
    <w:rsid w:val="006B11BD"/>
    <w:rsid w:val="006B11E5"/>
    <w:rsid w:val="006B3208"/>
    <w:rsid w:val="006B39C0"/>
    <w:rsid w:val="006B4A54"/>
    <w:rsid w:val="006C130B"/>
    <w:rsid w:val="006C1ED2"/>
    <w:rsid w:val="006C4279"/>
    <w:rsid w:val="006C5596"/>
    <w:rsid w:val="006C649A"/>
    <w:rsid w:val="006D1399"/>
    <w:rsid w:val="006D4999"/>
    <w:rsid w:val="006E0104"/>
    <w:rsid w:val="006E0813"/>
    <w:rsid w:val="006E0C9D"/>
    <w:rsid w:val="006E2BFD"/>
    <w:rsid w:val="006E4961"/>
    <w:rsid w:val="006F082B"/>
    <w:rsid w:val="006F142A"/>
    <w:rsid w:val="006F4A22"/>
    <w:rsid w:val="006F6F58"/>
    <w:rsid w:val="006F783B"/>
    <w:rsid w:val="007034FE"/>
    <w:rsid w:val="00703ABB"/>
    <w:rsid w:val="00705331"/>
    <w:rsid w:val="007054FE"/>
    <w:rsid w:val="00707FA4"/>
    <w:rsid w:val="00711846"/>
    <w:rsid w:val="00712861"/>
    <w:rsid w:val="00713C80"/>
    <w:rsid w:val="007157CA"/>
    <w:rsid w:val="00715B9E"/>
    <w:rsid w:val="00715CB0"/>
    <w:rsid w:val="00715F98"/>
    <w:rsid w:val="00717C74"/>
    <w:rsid w:val="00717CCB"/>
    <w:rsid w:val="00720438"/>
    <w:rsid w:val="00722AB3"/>
    <w:rsid w:val="00723D02"/>
    <w:rsid w:val="00725F66"/>
    <w:rsid w:val="0072740B"/>
    <w:rsid w:val="0073118A"/>
    <w:rsid w:val="00740F05"/>
    <w:rsid w:val="007445E9"/>
    <w:rsid w:val="00751BD0"/>
    <w:rsid w:val="0075379F"/>
    <w:rsid w:val="00753B47"/>
    <w:rsid w:val="007573B1"/>
    <w:rsid w:val="00762EC6"/>
    <w:rsid w:val="00771770"/>
    <w:rsid w:val="00772148"/>
    <w:rsid w:val="00773BE6"/>
    <w:rsid w:val="00773FF0"/>
    <w:rsid w:val="007743DA"/>
    <w:rsid w:val="00775A71"/>
    <w:rsid w:val="00780883"/>
    <w:rsid w:val="00781CDD"/>
    <w:rsid w:val="007823D2"/>
    <w:rsid w:val="00783020"/>
    <w:rsid w:val="0078571B"/>
    <w:rsid w:val="007865A3"/>
    <w:rsid w:val="007913FA"/>
    <w:rsid w:val="007969CA"/>
    <w:rsid w:val="007A0313"/>
    <w:rsid w:val="007A36E4"/>
    <w:rsid w:val="007A5F31"/>
    <w:rsid w:val="007A6034"/>
    <w:rsid w:val="007B2163"/>
    <w:rsid w:val="007B3673"/>
    <w:rsid w:val="007B6FF2"/>
    <w:rsid w:val="007B7D4F"/>
    <w:rsid w:val="007C2A0D"/>
    <w:rsid w:val="007C579F"/>
    <w:rsid w:val="007C6E60"/>
    <w:rsid w:val="007D4180"/>
    <w:rsid w:val="007E7179"/>
    <w:rsid w:val="007F310A"/>
    <w:rsid w:val="007F4B84"/>
    <w:rsid w:val="008000AC"/>
    <w:rsid w:val="00800845"/>
    <w:rsid w:val="00802AD2"/>
    <w:rsid w:val="00802FFD"/>
    <w:rsid w:val="00804F5A"/>
    <w:rsid w:val="00814F31"/>
    <w:rsid w:val="00816543"/>
    <w:rsid w:val="00816C64"/>
    <w:rsid w:val="00820625"/>
    <w:rsid w:val="00822593"/>
    <w:rsid w:val="00824605"/>
    <w:rsid w:val="00827937"/>
    <w:rsid w:val="00832B6C"/>
    <w:rsid w:val="0083529A"/>
    <w:rsid w:val="008367B0"/>
    <w:rsid w:val="008369C1"/>
    <w:rsid w:val="00841488"/>
    <w:rsid w:val="00842DC6"/>
    <w:rsid w:val="008437E6"/>
    <w:rsid w:val="00845069"/>
    <w:rsid w:val="008501DB"/>
    <w:rsid w:val="00850533"/>
    <w:rsid w:val="00850BC3"/>
    <w:rsid w:val="00855B71"/>
    <w:rsid w:val="00856686"/>
    <w:rsid w:val="008646AB"/>
    <w:rsid w:val="00865AED"/>
    <w:rsid w:val="00870866"/>
    <w:rsid w:val="00871D9A"/>
    <w:rsid w:val="0087217C"/>
    <w:rsid w:val="008734CF"/>
    <w:rsid w:val="0087481C"/>
    <w:rsid w:val="00875B0F"/>
    <w:rsid w:val="00882914"/>
    <w:rsid w:val="00882B35"/>
    <w:rsid w:val="0088356A"/>
    <w:rsid w:val="00884612"/>
    <w:rsid w:val="008847D2"/>
    <w:rsid w:val="008856D6"/>
    <w:rsid w:val="00893285"/>
    <w:rsid w:val="00893C8A"/>
    <w:rsid w:val="008A0F2D"/>
    <w:rsid w:val="008A656C"/>
    <w:rsid w:val="008B068E"/>
    <w:rsid w:val="008B33A8"/>
    <w:rsid w:val="008B422B"/>
    <w:rsid w:val="008B4A4E"/>
    <w:rsid w:val="008B4C98"/>
    <w:rsid w:val="008B520D"/>
    <w:rsid w:val="008C0144"/>
    <w:rsid w:val="008C0265"/>
    <w:rsid w:val="008C05C7"/>
    <w:rsid w:val="008C247E"/>
    <w:rsid w:val="008C60DC"/>
    <w:rsid w:val="008C6BD5"/>
    <w:rsid w:val="008C7A5D"/>
    <w:rsid w:val="008C7D2C"/>
    <w:rsid w:val="008D0DB4"/>
    <w:rsid w:val="008D2665"/>
    <w:rsid w:val="008D3562"/>
    <w:rsid w:val="008D50CB"/>
    <w:rsid w:val="008D5E93"/>
    <w:rsid w:val="008E1B27"/>
    <w:rsid w:val="008E1E65"/>
    <w:rsid w:val="008E270D"/>
    <w:rsid w:val="008E6600"/>
    <w:rsid w:val="008F4F28"/>
    <w:rsid w:val="008F59B5"/>
    <w:rsid w:val="008F72E2"/>
    <w:rsid w:val="008F7F9C"/>
    <w:rsid w:val="00900612"/>
    <w:rsid w:val="009054A7"/>
    <w:rsid w:val="00907B59"/>
    <w:rsid w:val="00913DEB"/>
    <w:rsid w:val="00914808"/>
    <w:rsid w:val="00914916"/>
    <w:rsid w:val="0091552A"/>
    <w:rsid w:val="009172E1"/>
    <w:rsid w:val="00924429"/>
    <w:rsid w:val="0092518C"/>
    <w:rsid w:val="00925AA4"/>
    <w:rsid w:val="00937606"/>
    <w:rsid w:val="00940774"/>
    <w:rsid w:val="00940C09"/>
    <w:rsid w:val="0094352C"/>
    <w:rsid w:val="009443CE"/>
    <w:rsid w:val="00957365"/>
    <w:rsid w:val="009652CB"/>
    <w:rsid w:val="00967C09"/>
    <w:rsid w:val="009741F8"/>
    <w:rsid w:val="0097539F"/>
    <w:rsid w:val="00977733"/>
    <w:rsid w:val="00982A95"/>
    <w:rsid w:val="00985825"/>
    <w:rsid w:val="00986786"/>
    <w:rsid w:val="009879AB"/>
    <w:rsid w:val="00995F9A"/>
    <w:rsid w:val="00996224"/>
    <w:rsid w:val="009A26A7"/>
    <w:rsid w:val="009A47A7"/>
    <w:rsid w:val="009A5B27"/>
    <w:rsid w:val="009B1C1D"/>
    <w:rsid w:val="009B299A"/>
    <w:rsid w:val="009B2AB6"/>
    <w:rsid w:val="009B7CF2"/>
    <w:rsid w:val="009C1EDA"/>
    <w:rsid w:val="009C2AB0"/>
    <w:rsid w:val="009C3DED"/>
    <w:rsid w:val="009D16F1"/>
    <w:rsid w:val="009D193C"/>
    <w:rsid w:val="009D5783"/>
    <w:rsid w:val="009D6C3D"/>
    <w:rsid w:val="009E0E86"/>
    <w:rsid w:val="009E0F3D"/>
    <w:rsid w:val="009E0FBD"/>
    <w:rsid w:val="009E330C"/>
    <w:rsid w:val="009E4EEE"/>
    <w:rsid w:val="009E5C56"/>
    <w:rsid w:val="009E5FD5"/>
    <w:rsid w:val="009E65BD"/>
    <w:rsid w:val="009E7006"/>
    <w:rsid w:val="009E7208"/>
    <w:rsid w:val="009E7EBD"/>
    <w:rsid w:val="009F1ADD"/>
    <w:rsid w:val="009F6308"/>
    <w:rsid w:val="009F69AC"/>
    <w:rsid w:val="00A033E4"/>
    <w:rsid w:val="00A039B5"/>
    <w:rsid w:val="00A040CC"/>
    <w:rsid w:val="00A047E0"/>
    <w:rsid w:val="00A0614F"/>
    <w:rsid w:val="00A106B8"/>
    <w:rsid w:val="00A13F54"/>
    <w:rsid w:val="00A14DE2"/>
    <w:rsid w:val="00A17F1A"/>
    <w:rsid w:val="00A20505"/>
    <w:rsid w:val="00A2115D"/>
    <w:rsid w:val="00A219F2"/>
    <w:rsid w:val="00A25C39"/>
    <w:rsid w:val="00A26BD5"/>
    <w:rsid w:val="00A32D25"/>
    <w:rsid w:val="00A3661E"/>
    <w:rsid w:val="00A439BE"/>
    <w:rsid w:val="00A47BCC"/>
    <w:rsid w:val="00A510A9"/>
    <w:rsid w:val="00A523EC"/>
    <w:rsid w:val="00A55049"/>
    <w:rsid w:val="00A5671B"/>
    <w:rsid w:val="00A56950"/>
    <w:rsid w:val="00A60017"/>
    <w:rsid w:val="00A61C90"/>
    <w:rsid w:val="00A64ACA"/>
    <w:rsid w:val="00A65090"/>
    <w:rsid w:val="00A66134"/>
    <w:rsid w:val="00A67500"/>
    <w:rsid w:val="00A7269D"/>
    <w:rsid w:val="00A72E18"/>
    <w:rsid w:val="00A7366A"/>
    <w:rsid w:val="00A820E3"/>
    <w:rsid w:val="00A90127"/>
    <w:rsid w:val="00A94846"/>
    <w:rsid w:val="00A94CF8"/>
    <w:rsid w:val="00A94E9A"/>
    <w:rsid w:val="00A9687F"/>
    <w:rsid w:val="00AA2F91"/>
    <w:rsid w:val="00AA42D7"/>
    <w:rsid w:val="00AA4EE2"/>
    <w:rsid w:val="00AA5457"/>
    <w:rsid w:val="00AB6A3C"/>
    <w:rsid w:val="00AC1BE0"/>
    <w:rsid w:val="00AD4778"/>
    <w:rsid w:val="00AD5D2B"/>
    <w:rsid w:val="00AE0007"/>
    <w:rsid w:val="00AE2026"/>
    <w:rsid w:val="00AE4258"/>
    <w:rsid w:val="00AE75FE"/>
    <w:rsid w:val="00AF0602"/>
    <w:rsid w:val="00AF42DC"/>
    <w:rsid w:val="00AF4E69"/>
    <w:rsid w:val="00AF56D5"/>
    <w:rsid w:val="00B0231C"/>
    <w:rsid w:val="00B05E2A"/>
    <w:rsid w:val="00B06F84"/>
    <w:rsid w:val="00B07458"/>
    <w:rsid w:val="00B13D13"/>
    <w:rsid w:val="00B14002"/>
    <w:rsid w:val="00B1456D"/>
    <w:rsid w:val="00B16C71"/>
    <w:rsid w:val="00B21E36"/>
    <w:rsid w:val="00B23DE7"/>
    <w:rsid w:val="00B23FA2"/>
    <w:rsid w:val="00B25FAB"/>
    <w:rsid w:val="00B37616"/>
    <w:rsid w:val="00B46C52"/>
    <w:rsid w:val="00B5148D"/>
    <w:rsid w:val="00B5245D"/>
    <w:rsid w:val="00B55568"/>
    <w:rsid w:val="00B55AAC"/>
    <w:rsid w:val="00B56704"/>
    <w:rsid w:val="00B57A9B"/>
    <w:rsid w:val="00B57AAB"/>
    <w:rsid w:val="00B60B58"/>
    <w:rsid w:val="00B633FF"/>
    <w:rsid w:val="00B649C6"/>
    <w:rsid w:val="00B6541D"/>
    <w:rsid w:val="00B71D2E"/>
    <w:rsid w:val="00B80151"/>
    <w:rsid w:val="00B82634"/>
    <w:rsid w:val="00B858E6"/>
    <w:rsid w:val="00B91D71"/>
    <w:rsid w:val="00BA6B4B"/>
    <w:rsid w:val="00BA7CA6"/>
    <w:rsid w:val="00BB78BF"/>
    <w:rsid w:val="00BC5BB8"/>
    <w:rsid w:val="00BD6954"/>
    <w:rsid w:val="00BD7290"/>
    <w:rsid w:val="00BE1179"/>
    <w:rsid w:val="00BF15E5"/>
    <w:rsid w:val="00BF5467"/>
    <w:rsid w:val="00BF631E"/>
    <w:rsid w:val="00BF6D90"/>
    <w:rsid w:val="00BF7BBC"/>
    <w:rsid w:val="00C00120"/>
    <w:rsid w:val="00C02198"/>
    <w:rsid w:val="00C05417"/>
    <w:rsid w:val="00C12CF3"/>
    <w:rsid w:val="00C13055"/>
    <w:rsid w:val="00C16A1D"/>
    <w:rsid w:val="00C17C88"/>
    <w:rsid w:val="00C20078"/>
    <w:rsid w:val="00C20A88"/>
    <w:rsid w:val="00C227A2"/>
    <w:rsid w:val="00C22E7E"/>
    <w:rsid w:val="00C2497A"/>
    <w:rsid w:val="00C261DD"/>
    <w:rsid w:val="00C27BB7"/>
    <w:rsid w:val="00C312F3"/>
    <w:rsid w:val="00C33BD7"/>
    <w:rsid w:val="00C35C57"/>
    <w:rsid w:val="00C373DC"/>
    <w:rsid w:val="00C4031B"/>
    <w:rsid w:val="00C4070F"/>
    <w:rsid w:val="00C41C3E"/>
    <w:rsid w:val="00C43D77"/>
    <w:rsid w:val="00C45136"/>
    <w:rsid w:val="00C5069E"/>
    <w:rsid w:val="00C51486"/>
    <w:rsid w:val="00C61CA9"/>
    <w:rsid w:val="00C62398"/>
    <w:rsid w:val="00C6404A"/>
    <w:rsid w:val="00C64E3C"/>
    <w:rsid w:val="00C705D7"/>
    <w:rsid w:val="00C732DB"/>
    <w:rsid w:val="00C749B3"/>
    <w:rsid w:val="00C77C00"/>
    <w:rsid w:val="00C83851"/>
    <w:rsid w:val="00C86AFE"/>
    <w:rsid w:val="00C872E5"/>
    <w:rsid w:val="00C873F1"/>
    <w:rsid w:val="00C90C1A"/>
    <w:rsid w:val="00C91A8C"/>
    <w:rsid w:val="00C93F4B"/>
    <w:rsid w:val="00C941C3"/>
    <w:rsid w:val="00C942BB"/>
    <w:rsid w:val="00C958AB"/>
    <w:rsid w:val="00C967E1"/>
    <w:rsid w:val="00C97350"/>
    <w:rsid w:val="00C978F7"/>
    <w:rsid w:val="00CB371B"/>
    <w:rsid w:val="00CB3C8A"/>
    <w:rsid w:val="00CB5A6F"/>
    <w:rsid w:val="00CC2BF9"/>
    <w:rsid w:val="00CC2F32"/>
    <w:rsid w:val="00CC2F7D"/>
    <w:rsid w:val="00CC340C"/>
    <w:rsid w:val="00CC3FBC"/>
    <w:rsid w:val="00CC4546"/>
    <w:rsid w:val="00CC6C83"/>
    <w:rsid w:val="00CC7533"/>
    <w:rsid w:val="00CD0F9F"/>
    <w:rsid w:val="00CD219E"/>
    <w:rsid w:val="00CD619E"/>
    <w:rsid w:val="00CD73E5"/>
    <w:rsid w:val="00CE062C"/>
    <w:rsid w:val="00CE2B20"/>
    <w:rsid w:val="00CE3712"/>
    <w:rsid w:val="00CE4DAF"/>
    <w:rsid w:val="00CE502C"/>
    <w:rsid w:val="00CE618F"/>
    <w:rsid w:val="00CF1B60"/>
    <w:rsid w:val="00CF4B76"/>
    <w:rsid w:val="00CF5439"/>
    <w:rsid w:val="00CF7C87"/>
    <w:rsid w:val="00D00B07"/>
    <w:rsid w:val="00D04F49"/>
    <w:rsid w:val="00D05BCA"/>
    <w:rsid w:val="00D117FB"/>
    <w:rsid w:val="00D15E93"/>
    <w:rsid w:val="00D16FB3"/>
    <w:rsid w:val="00D30920"/>
    <w:rsid w:val="00D31642"/>
    <w:rsid w:val="00D37EF1"/>
    <w:rsid w:val="00D41224"/>
    <w:rsid w:val="00D424AE"/>
    <w:rsid w:val="00D42A68"/>
    <w:rsid w:val="00D47BD2"/>
    <w:rsid w:val="00D50E90"/>
    <w:rsid w:val="00D5549A"/>
    <w:rsid w:val="00D55D71"/>
    <w:rsid w:val="00D55E36"/>
    <w:rsid w:val="00D562BD"/>
    <w:rsid w:val="00D57835"/>
    <w:rsid w:val="00D62015"/>
    <w:rsid w:val="00D65378"/>
    <w:rsid w:val="00D66072"/>
    <w:rsid w:val="00D66A77"/>
    <w:rsid w:val="00D71BC0"/>
    <w:rsid w:val="00D72D56"/>
    <w:rsid w:val="00D76D61"/>
    <w:rsid w:val="00D80319"/>
    <w:rsid w:val="00D913BF"/>
    <w:rsid w:val="00D916F4"/>
    <w:rsid w:val="00D921BC"/>
    <w:rsid w:val="00D92AEA"/>
    <w:rsid w:val="00D930BA"/>
    <w:rsid w:val="00D93F69"/>
    <w:rsid w:val="00D977AF"/>
    <w:rsid w:val="00DA0748"/>
    <w:rsid w:val="00DA16C4"/>
    <w:rsid w:val="00DA3802"/>
    <w:rsid w:val="00DA6669"/>
    <w:rsid w:val="00DA7378"/>
    <w:rsid w:val="00DB4B2E"/>
    <w:rsid w:val="00DB58FE"/>
    <w:rsid w:val="00DC0B12"/>
    <w:rsid w:val="00DC5902"/>
    <w:rsid w:val="00DC6460"/>
    <w:rsid w:val="00DD5B6A"/>
    <w:rsid w:val="00DE0216"/>
    <w:rsid w:val="00DE45F6"/>
    <w:rsid w:val="00DE4E0A"/>
    <w:rsid w:val="00DE6061"/>
    <w:rsid w:val="00DF7EB1"/>
    <w:rsid w:val="00E03E86"/>
    <w:rsid w:val="00E05D4F"/>
    <w:rsid w:val="00E06529"/>
    <w:rsid w:val="00E077C9"/>
    <w:rsid w:val="00E1665E"/>
    <w:rsid w:val="00E172DE"/>
    <w:rsid w:val="00E173C2"/>
    <w:rsid w:val="00E179DF"/>
    <w:rsid w:val="00E252B6"/>
    <w:rsid w:val="00E26D36"/>
    <w:rsid w:val="00E3454C"/>
    <w:rsid w:val="00E347E3"/>
    <w:rsid w:val="00E357F2"/>
    <w:rsid w:val="00E35829"/>
    <w:rsid w:val="00E370E7"/>
    <w:rsid w:val="00E436A8"/>
    <w:rsid w:val="00E43796"/>
    <w:rsid w:val="00E50A5A"/>
    <w:rsid w:val="00E532F0"/>
    <w:rsid w:val="00E5429F"/>
    <w:rsid w:val="00E54B99"/>
    <w:rsid w:val="00E57037"/>
    <w:rsid w:val="00E60FE4"/>
    <w:rsid w:val="00E71934"/>
    <w:rsid w:val="00E73147"/>
    <w:rsid w:val="00E75586"/>
    <w:rsid w:val="00E80D8C"/>
    <w:rsid w:val="00E8114C"/>
    <w:rsid w:val="00E81AEC"/>
    <w:rsid w:val="00E83B00"/>
    <w:rsid w:val="00E85048"/>
    <w:rsid w:val="00E8638D"/>
    <w:rsid w:val="00E904D5"/>
    <w:rsid w:val="00E91BE7"/>
    <w:rsid w:val="00EA1003"/>
    <w:rsid w:val="00EA3DD4"/>
    <w:rsid w:val="00EA4C2B"/>
    <w:rsid w:val="00EA4D0E"/>
    <w:rsid w:val="00EA4E1D"/>
    <w:rsid w:val="00EA6CA6"/>
    <w:rsid w:val="00EA780F"/>
    <w:rsid w:val="00EB0F58"/>
    <w:rsid w:val="00EB10B3"/>
    <w:rsid w:val="00EB50B2"/>
    <w:rsid w:val="00EB6F88"/>
    <w:rsid w:val="00EB7350"/>
    <w:rsid w:val="00EC0E38"/>
    <w:rsid w:val="00EC11A4"/>
    <w:rsid w:val="00EC1233"/>
    <w:rsid w:val="00EC15FE"/>
    <w:rsid w:val="00EC4DD5"/>
    <w:rsid w:val="00ED09E2"/>
    <w:rsid w:val="00ED4361"/>
    <w:rsid w:val="00EE142B"/>
    <w:rsid w:val="00EE3957"/>
    <w:rsid w:val="00EE58AB"/>
    <w:rsid w:val="00EE67B0"/>
    <w:rsid w:val="00EE7437"/>
    <w:rsid w:val="00EE7EE1"/>
    <w:rsid w:val="00EF0ABC"/>
    <w:rsid w:val="00EF12EB"/>
    <w:rsid w:val="00EF13E8"/>
    <w:rsid w:val="00EF65D1"/>
    <w:rsid w:val="00EF7B88"/>
    <w:rsid w:val="00F02AC5"/>
    <w:rsid w:val="00F14219"/>
    <w:rsid w:val="00F14DF2"/>
    <w:rsid w:val="00F16DFF"/>
    <w:rsid w:val="00F20310"/>
    <w:rsid w:val="00F24E64"/>
    <w:rsid w:val="00F25F49"/>
    <w:rsid w:val="00F2799F"/>
    <w:rsid w:val="00F30DF1"/>
    <w:rsid w:val="00F33496"/>
    <w:rsid w:val="00F410AD"/>
    <w:rsid w:val="00F44123"/>
    <w:rsid w:val="00F47265"/>
    <w:rsid w:val="00F47968"/>
    <w:rsid w:val="00F55BDF"/>
    <w:rsid w:val="00F56E77"/>
    <w:rsid w:val="00F62F7E"/>
    <w:rsid w:val="00F66663"/>
    <w:rsid w:val="00F67419"/>
    <w:rsid w:val="00F67BAB"/>
    <w:rsid w:val="00F71B90"/>
    <w:rsid w:val="00F7694A"/>
    <w:rsid w:val="00F77BE0"/>
    <w:rsid w:val="00F82588"/>
    <w:rsid w:val="00F835C6"/>
    <w:rsid w:val="00F85366"/>
    <w:rsid w:val="00F857C4"/>
    <w:rsid w:val="00F902D3"/>
    <w:rsid w:val="00F94C65"/>
    <w:rsid w:val="00F96DE2"/>
    <w:rsid w:val="00FA5AAF"/>
    <w:rsid w:val="00FB0322"/>
    <w:rsid w:val="00FB7E90"/>
    <w:rsid w:val="00FC13FE"/>
    <w:rsid w:val="00FC1C20"/>
    <w:rsid w:val="00FC29A3"/>
    <w:rsid w:val="00FC3308"/>
    <w:rsid w:val="00FC4F3A"/>
    <w:rsid w:val="00FC52A3"/>
    <w:rsid w:val="00FC74F6"/>
    <w:rsid w:val="00FC78AB"/>
    <w:rsid w:val="00FD1525"/>
    <w:rsid w:val="00FD15EA"/>
    <w:rsid w:val="00FD66E4"/>
    <w:rsid w:val="00FE03D8"/>
    <w:rsid w:val="00FE3F3D"/>
    <w:rsid w:val="00FE5918"/>
    <w:rsid w:val="00FE5B66"/>
    <w:rsid w:val="00FE6902"/>
    <w:rsid w:val="00FF0208"/>
    <w:rsid w:val="00FF4A9D"/>
    <w:rsid w:val="0AFDBA7C"/>
    <w:rsid w:val="0DDC0218"/>
    <w:rsid w:val="0E84E70A"/>
    <w:rsid w:val="0F912D89"/>
    <w:rsid w:val="10846D25"/>
    <w:rsid w:val="167F53D4"/>
    <w:rsid w:val="178A98E9"/>
    <w:rsid w:val="19647AD3"/>
    <w:rsid w:val="19660211"/>
    <w:rsid w:val="1CFB0D5A"/>
    <w:rsid w:val="1EFBCA16"/>
    <w:rsid w:val="221352B8"/>
    <w:rsid w:val="22FCBC36"/>
    <w:rsid w:val="25500176"/>
    <w:rsid w:val="2A732145"/>
    <w:rsid w:val="2CAFA4CC"/>
    <w:rsid w:val="2DB6514D"/>
    <w:rsid w:val="30120BD9"/>
    <w:rsid w:val="30EFAC32"/>
    <w:rsid w:val="31ACEC51"/>
    <w:rsid w:val="324D0371"/>
    <w:rsid w:val="3375B689"/>
    <w:rsid w:val="36B7FCCE"/>
    <w:rsid w:val="3B168D84"/>
    <w:rsid w:val="40985503"/>
    <w:rsid w:val="42CFFBF9"/>
    <w:rsid w:val="438039FE"/>
    <w:rsid w:val="452A86E0"/>
    <w:rsid w:val="4A774AA0"/>
    <w:rsid w:val="500EFCF8"/>
    <w:rsid w:val="50EEE46E"/>
    <w:rsid w:val="5471A273"/>
    <w:rsid w:val="561D29B8"/>
    <w:rsid w:val="570A8E4B"/>
    <w:rsid w:val="5763CE3A"/>
    <w:rsid w:val="58ED1E2C"/>
    <w:rsid w:val="5A664365"/>
    <w:rsid w:val="5C343626"/>
    <w:rsid w:val="638969C8"/>
    <w:rsid w:val="63D8843E"/>
    <w:rsid w:val="6C606B7C"/>
    <w:rsid w:val="72B3C945"/>
    <w:rsid w:val="74613C31"/>
    <w:rsid w:val="766FF3B2"/>
    <w:rsid w:val="79FFEDC9"/>
    <w:rsid w:val="7D3E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117E5"/>
  <w15:docId w15:val="{1EAB46CF-1B56-4A56-AB4F-E8221D09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914"/>
    <w:rPr>
      <w:sz w:val="24"/>
    </w:rPr>
  </w:style>
  <w:style w:type="paragraph" w:styleId="Heading1">
    <w:name w:val="heading 1"/>
    <w:aliases w:val="1."/>
    <w:basedOn w:val="Normal"/>
    <w:next w:val="Normal"/>
    <w:qFormat/>
    <w:rsid w:val="00882914"/>
    <w:pPr>
      <w:keepNext/>
      <w:numPr>
        <w:numId w:val="12"/>
      </w:numPr>
      <w:spacing w:after="240"/>
      <w:outlineLvl w:val="0"/>
    </w:pPr>
    <w:rPr>
      <w:b/>
      <w:caps/>
    </w:rPr>
  </w:style>
  <w:style w:type="paragraph" w:styleId="Heading2">
    <w:name w:val="heading 2"/>
    <w:aliases w:val="1.1,Subsection Title"/>
    <w:basedOn w:val="Normal"/>
    <w:next w:val="Normal"/>
    <w:qFormat/>
    <w:rsid w:val="00882914"/>
    <w:pPr>
      <w:numPr>
        <w:ilvl w:val="1"/>
        <w:numId w:val="12"/>
      </w:numPr>
      <w:spacing w:after="240"/>
      <w:outlineLvl w:val="1"/>
    </w:pPr>
  </w:style>
  <w:style w:type="paragraph" w:styleId="Heading3">
    <w:name w:val="heading 3"/>
    <w:aliases w:val="(a)"/>
    <w:basedOn w:val="Normal"/>
    <w:next w:val="Normal"/>
    <w:qFormat/>
    <w:rsid w:val="00882914"/>
    <w:pPr>
      <w:numPr>
        <w:ilvl w:val="2"/>
        <w:numId w:val="12"/>
      </w:numPr>
      <w:spacing w:after="240"/>
      <w:outlineLvl w:val="2"/>
    </w:pPr>
  </w:style>
  <w:style w:type="paragraph" w:styleId="Heading4">
    <w:name w:val="heading 4"/>
    <w:aliases w:val="(i)"/>
    <w:basedOn w:val="Normal"/>
    <w:next w:val="Normal"/>
    <w:qFormat/>
    <w:rsid w:val="00882914"/>
    <w:pPr>
      <w:numPr>
        <w:ilvl w:val="3"/>
        <w:numId w:val="12"/>
      </w:numPr>
      <w:spacing w:after="240"/>
      <w:outlineLvl w:val="3"/>
    </w:pPr>
  </w:style>
  <w:style w:type="paragraph" w:styleId="Heading5">
    <w:name w:val="heading 5"/>
    <w:aliases w:val="(A)"/>
    <w:basedOn w:val="Normal"/>
    <w:next w:val="Normal"/>
    <w:qFormat/>
    <w:rsid w:val="00882914"/>
    <w:pPr>
      <w:numPr>
        <w:ilvl w:val="4"/>
        <w:numId w:val="12"/>
      </w:numPr>
      <w:spacing w:after="240"/>
      <w:outlineLvl w:val="4"/>
    </w:pPr>
  </w:style>
  <w:style w:type="paragraph" w:styleId="Heading6">
    <w:name w:val="heading 6"/>
    <w:aliases w:val="(I)"/>
    <w:basedOn w:val="Normal"/>
    <w:next w:val="Normal"/>
    <w:qFormat/>
    <w:rsid w:val="00882914"/>
    <w:pPr>
      <w:numPr>
        <w:ilvl w:val="5"/>
        <w:numId w:val="12"/>
      </w:numPr>
      <w:spacing w:after="240"/>
      <w:outlineLvl w:val="5"/>
    </w:pPr>
  </w:style>
  <w:style w:type="paragraph" w:styleId="Heading7">
    <w:name w:val="heading 7"/>
    <w:aliases w:val="(1)"/>
    <w:basedOn w:val="Normal"/>
    <w:next w:val="Normal"/>
    <w:qFormat/>
    <w:rsid w:val="00882914"/>
    <w:pPr>
      <w:numPr>
        <w:ilvl w:val="6"/>
        <w:numId w:val="12"/>
      </w:numPr>
      <w:spacing w:after="240"/>
      <w:outlineLvl w:val="6"/>
    </w:pPr>
  </w:style>
  <w:style w:type="paragraph" w:styleId="Heading8">
    <w:name w:val="heading 8"/>
    <w:basedOn w:val="Normal"/>
    <w:next w:val="Normal"/>
    <w:qFormat/>
    <w:rsid w:val="00882914"/>
    <w:pPr>
      <w:numPr>
        <w:ilvl w:val="7"/>
        <w:numId w:val="12"/>
      </w:numPr>
      <w:tabs>
        <w:tab w:val="clear" w:pos="4961"/>
      </w:tabs>
      <w:spacing w:after="240"/>
      <w:ind w:left="4962" w:hanging="709"/>
      <w:outlineLvl w:val="7"/>
    </w:pPr>
    <w:rPr>
      <w:rFonts w:eastAsia="Times"/>
    </w:rPr>
  </w:style>
  <w:style w:type="paragraph" w:styleId="Heading9">
    <w:name w:val="heading 9"/>
    <w:basedOn w:val="Normal"/>
    <w:next w:val="Normal"/>
    <w:qFormat/>
    <w:rsid w:val="00882914"/>
    <w:pPr>
      <w:numPr>
        <w:ilvl w:val="8"/>
        <w:numId w:val="12"/>
      </w:numPr>
      <w:tabs>
        <w:tab w:val="right" w:pos="8626"/>
      </w:tabs>
      <w:spacing w:before="240" w:after="60"/>
      <w:jc w:val="both"/>
      <w:outlineLvl w:val="8"/>
    </w:pPr>
    <w:rPr>
      <w:rFonts w:ascii="Helvetica" w:eastAsia="Times"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dText">
    <w:name w:val="Deed Text"/>
    <w:basedOn w:val="Normal"/>
    <w:rsid w:val="00882914"/>
    <w:pPr>
      <w:spacing w:after="120"/>
    </w:pPr>
    <w:rPr>
      <w:rFonts w:ascii="Palatino" w:hAnsi="Palatino"/>
    </w:rPr>
  </w:style>
  <w:style w:type="paragraph" w:styleId="BodyText2">
    <w:name w:val="Body Text 2"/>
    <w:basedOn w:val="Normal"/>
    <w:rsid w:val="00882914"/>
    <w:pPr>
      <w:ind w:left="360"/>
    </w:pPr>
  </w:style>
  <w:style w:type="paragraph" w:styleId="Closing">
    <w:name w:val="Closing"/>
    <w:basedOn w:val="Normal"/>
    <w:rsid w:val="00882914"/>
    <w:pPr>
      <w:widowControl w:val="0"/>
    </w:pPr>
    <w:rPr>
      <w:lang w:val="en-US"/>
    </w:rPr>
  </w:style>
  <w:style w:type="paragraph" w:styleId="Header">
    <w:name w:val="header"/>
    <w:basedOn w:val="Normal"/>
    <w:link w:val="HeaderChar"/>
    <w:rsid w:val="00882914"/>
    <w:pPr>
      <w:tabs>
        <w:tab w:val="center" w:pos="4320"/>
        <w:tab w:val="right" w:pos="8640"/>
      </w:tabs>
    </w:pPr>
    <w:rPr>
      <w:rFonts w:ascii="Times" w:hAnsi="Times"/>
    </w:rPr>
  </w:style>
  <w:style w:type="paragraph" w:styleId="BodyText">
    <w:name w:val="Body Text"/>
    <w:basedOn w:val="Normal"/>
    <w:rsid w:val="00882914"/>
    <w:pPr>
      <w:spacing w:after="240"/>
      <w:ind w:left="709"/>
    </w:pPr>
  </w:style>
  <w:style w:type="character" w:styleId="PageNumber">
    <w:name w:val="page number"/>
    <w:basedOn w:val="DefaultParagraphFont"/>
    <w:rsid w:val="00882914"/>
  </w:style>
  <w:style w:type="paragraph" w:styleId="Footer">
    <w:name w:val="footer"/>
    <w:basedOn w:val="Normal"/>
    <w:link w:val="FooterChar"/>
    <w:uiPriority w:val="99"/>
    <w:rsid w:val="00882914"/>
    <w:pPr>
      <w:tabs>
        <w:tab w:val="center" w:pos="4320"/>
        <w:tab w:val="right" w:pos="8640"/>
      </w:tabs>
    </w:pPr>
    <w:rPr>
      <w:rFonts w:ascii="Times" w:hAnsi="Times"/>
    </w:rPr>
  </w:style>
  <w:style w:type="paragraph" w:styleId="BodyText3">
    <w:name w:val="Body Text 3"/>
    <w:basedOn w:val="Normal"/>
    <w:rsid w:val="00882914"/>
    <w:pPr>
      <w:pBdr>
        <w:top w:val="single" w:sz="24" w:space="1" w:color="auto"/>
        <w:left w:val="single" w:sz="24" w:space="4" w:color="auto"/>
        <w:bottom w:val="single" w:sz="24" w:space="1" w:color="auto"/>
        <w:right w:val="single" w:sz="24" w:space="4" w:color="auto"/>
      </w:pBdr>
      <w:jc w:val="center"/>
    </w:pPr>
    <w:rPr>
      <w:b/>
      <w:sz w:val="32"/>
    </w:rPr>
  </w:style>
  <w:style w:type="paragraph" w:styleId="BodyTextIndent2">
    <w:name w:val="Body Text Indent 2"/>
    <w:basedOn w:val="Normal"/>
    <w:rsid w:val="00882914"/>
    <w:pPr>
      <w:ind w:left="567"/>
    </w:pPr>
    <w:rPr>
      <w:sz w:val="22"/>
    </w:rPr>
  </w:style>
  <w:style w:type="paragraph" w:styleId="DocumentMap">
    <w:name w:val="Document Map"/>
    <w:basedOn w:val="Normal"/>
    <w:semiHidden/>
    <w:rsid w:val="00882914"/>
    <w:pPr>
      <w:shd w:val="clear" w:color="auto" w:fill="000080"/>
    </w:pPr>
    <w:rPr>
      <w:rFonts w:ascii="Tahoma" w:hAnsi="Tahoma"/>
    </w:rPr>
  </w:style>
  <w:style w:type="paragraph" w:customStyle="1" w:styleId="Bullet">
    <w:name w:val="Bullet"/>
    <w:basedOn w:val="DeedText"/>
    <w:autoRedefine/>
    <w:rsid w:val="00882914"/>
    <w:pPr>
      <w:numPr>
        <w:numId w:val="10"/>
      </w:numPr>
      <w:tabs>
        <w:tab w:val="clear" w:pos="360"/>
      </w:tabs>
      <w:spacing w:after="60"/>
      <w:ind w:left="1452" w:hanging="851"/>
    </w:pPr>
    <w:rPr>
      <w:rFonts w:ascii="Century Schoolbook" w:hAnsi="Century Schoolbook"/>
      <w:sz w:val="22"/>
    </w:rPr>
  </w:style>
  <w:style w:type="paragraph" w:customStyle="1" w:styleId="Deedheading">
    <w:name w:val="Deed heading"/>
    <w:basedOn w:val="Normal"/>
    <w:rsid w:val="00882914"/>
    <w:pPr>
      <w:tabs>
        <w:tab w:val="right" w:pos="8626"/>
      </w:tabs>
      <w:spacing w:before="120" w:after="120"/>
      <w:ind w:left="720" w:hanging="720"/>
      <w:jc w:val="both"/>
    </w:pPr>
    <w:rPr>
      <w:rFonts w:ascii="Palatino" w:eastAsia="Times" w:hAnsi="Palatino"/>
      <w:b/>
      <w:caps/>
    </w:rPr>
  </w:style>
  <w:style w:type="paragraph" w:customStyle="1" w:styleId="WPDefaults">
    <w:name w:val="WP Defaults"/>
    <w:rsid w:val="008829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both"/>
    </w:pPr>
    <w:rPr>
      <w:rFonts w:ascii="Courier" w:hAnsi="Courier"/>
      <w:color w:val="000000"/>
      <w:sz w:val="24"/>
      <w:lang w:val="en-US"/>
    </w:rPr>
  </w:style>
  <w:style w:type="character" w:customStyle="1" w:styleId="MACDocument">
    <w:name w:val="MACDocument"/>
    <w:rsid w:val="00882914"/>
    <w:rPr>
      <w:rFonts w:ascii="Courier" w:hAnsi="Courier"/>
      <w:noProof w:val="0"/>
      <w:color w:val="000000"/>
      <w:sz w:val="24"/>
      <w:lang w:val="en-US"/>
    </w:rPr>
  </w:style>
  <w:style w:type="paragraph" w:customStyle="1" w:styleId="Style1">
    <w:name w:val="Style1"/>
    <w:basedOn w:val="Normal"/>
    <w:rsid w:val="00882914"/>
    <w:pPr>
      <w:tabs>
        <w:tab w:val="left" w:pos="397"/>
        <w:tab w:val="left" w:pos="1021"/>
        <w:tab w:val="left" w:pos="1531"/>
        <w:tab w:val="left" w:pos="6746"/>
        <w:tab w:val="right" w:pos="8626"/>
      </w:tabs>
      <w:spacing w:line="240" w:lineRule="atLeast"/>
      <w:ind w:left="-260" w:right="306"/>
      <w:jc w:val="both"/>
    </w:pPr>
    <w:rPr>
      <w:rFonts w:ascii="Palatino" w:eastAsia="Times" w:hAnsi="Palatino"/>
      <w:b/>
      <w:color w:val="000000"/>
      <w:lang w:val="en-US"/>
    </w:rPr>
  </w:style>
  <w:style w:type="paragraph" w:customStyle="1" w:styleId="DeedTitle">
    <w:name w:val="Deed Title"/>
    <w:basedOn w:val="Normal"/>
    <w:rsid w:val="00882914"/>
    <w:pPr>
      <w:tabs>
        <w:tab w:val="right" w:pos="8626"/>
      </w:tabs>
      <w:spacing w:after="240"/>
      <w:jc w:val="center"/>
    </w:pPr>
    <w:rPr>
      <w:rFonts w:ascii="Palatino" w:eastAsia="Times" w:hAnsi="Palatino"/>
      <w:b/>
      <w:sz w:val="28"/>
    </w:rPr>
  </w:style>
  <w:style w:type="paragraph" w:customStyle="1" w:styleId="DeedRecitals">
    <w:name w:val="Deed Recitals"/>
    <w:basedOn w:val="Normal"/>
    <w:rsid w:val="00882914"/>
    <w:pPr>
      <w:tabs>
        <w:tab w:val="right" w:pos="8626"/>
      </w:tabs>
      <w:spacing w:after="120"/>
      <w:ind w:left="720" w:hanging="720"/>
      <w:jc w:val="both"/>
    </w:pPr>
    <w:rPr>
      <w:rFonts w:ascii="Palatino" w:eastAsia="Times" w:hAnsi="Palatino"/>
    </w:rPr>
  </w:style>
  <w:style w:type="paragraph" w:customStyle="1" w:styleId="Deedheading1">
    <w:name w:val="Deed heading 1"/>
    <w:basedOn w:val="Normal"/>
    <w:rsid w:val="00882914"/>
    <w:pPr>
      <w:tabs>
        <w:tab w:val="right" w:pos="8626"/>
      </w:tabs>
      <w:spacing w:before="120" w:after="120"/>
      <w:ind w:left="1440" w:hanging="720"/>
      <w:jc w:val="both"/>
    </w:pPr>
    <w:rPr>
      <w:rFonts w:ascii="Palatino" w:eastAsia="Times" w:hAnsi="Palatino"/>
      <w:b/>
    </w:rPr>
  </w:style>
  <w:style w:type="paragraph" w:customStyle="1" w:styleId="DeedText1">
    <w:name w:val="Deed Text 1"/>
    <w:basedOn w:val="Normal"/>
    <w:rsid w:val="00882914"/>
    <w:pPr>
      <w:tabs>
        <w:tab w:val="right" w:pos="8626"/>
      </w:tabs>
      <w:spacing w:before="120" w:after="120"/>
      <w:ind w:left="1440"/>
      <w:jc w:val="both"/>
    </w:pPr>
    <w:rPr>
      <w:rFonts w:ascii="Palatino" w:eastAsia="Times" w:hAnsi="Palatino"/>
    </w:rPr>
  </w:style>
  <w:style w:type="paragraph" w:customStyle="1" w:styleId="Dash">
    <w:name w:val="Dash"/>
    <w:basedOn w:val="BodyText"/>
    <w:rsid w:val="00882914"/>
    <w:pPr>
      <w:spacing w:after="120"/>
      <w:ind w:left="1800" w:hanging="360"/>
    </w:pPr>
    <w:rPr>
      <w:b/>
    </w:rPr>
  </w:style>
  <w:style w:type="paragraph" w:styleId="ListNumber">
    <w:name w:val="List Number"/>
    <w:basedOn w:val="Normal"/>
    <w:rsid w:val="00882914"/>
    <w:pPr>
      <w:tabs>
        <w:tab w:val="right" w:pos="8626"/>
      </w:tabs>
      <w:jc w:val="both"/>
    </w:pPr>
    <w:rPr>
      <w:rFonts w:ascii="Palatino" w:eastAsia="Times" w:hAnsi="Palatino"/>
    </w:rPr>
  </w:style>
  <w:style w:type="paragraph" w:styleId="FootnoteText">
    <w:name w:val="footnote text"/>
    <w:basedOn w:val="Normal"/>
    <w:semiHidden/>
    <w:rsid w:val="00D71BC0"/>
    <w:rPr>
      <w:sz w:val="20"/>
    </w:rPr>
  </w:style>
  <w:style w:type="character" w:styleId="FootnoteReference">
    <w:name w:val="footnote reference"/>
    <w:basedOn w:val="DefaultParagraphFont"/>
    <w:semiHidden/>
    <w:rsid w:val="00D71BC0"/>
    <w:rPr>
      <w:vertAlign w:val="superscript"/>
    </w:rPr>
  </w:style>
  <w:style w:type="character" w:customStyle="1" w:styleId="FooterChar">
    <w:name w:val="Footer Char"/>
    <w:basedOn w:val="DefaultParagraphFont"/>
    <w:link w:val="Footer"/>
    <w:uiPriority w:val="99"/>
    <w:rsid w:val="0033093D"/>
    <w:rPr>
      <w:rFonts w:ascii="Times" w:hAnsi="Times"/>
      <w:sz w:val="24"/>
    </w:rPr>
  </w:style>
  <w:style w:type="paragraph" w:styleId="ListParagraph">
    <w:name w:val="List Paragraph"/>
    <w:basedOn w:val="Normal"/>
    <w:uiPriority w:val="34"/>
    <w:qFormat/>
    <w:rsid w:val="00725F66"/>
    <w:pPr>
      <w:ind w:left="720"/>
      <w:contextualSpacing/>
    </w:pPr>
  </w:style>
  <w:style w:type="paragraph" w:styleId="BalloonText">
    <w:name w:val="Balloon Text"/>
    <w:basedOn w:val="Normal"/>
    <w:link w:val="BalloonTextChar"/>
    <w:rsid w:val="00FD15EA"/>
    <w:rPr>
      <w:rFonts w:ascii="Tahoma" w:hAnsi="Tahoma" w:cs="Tahoma"/>
      <w:sz w:val="16"/>
      <w:szCs w:val="16"/>
    </w:rPr>
  </w:style>
  <w:style w:type="character" w:customStyle="1" w:styleId="BalloonTextChar">
    <w:name w:val="Balloon Text Char"/>
    <w:basedOn w:val="DefaultParagraphFont"/>
    <w:link w:val="BalloonText"/>
    <w:rsid w:val="00FD15EA"/>
    <w:rPr>
      <w:rFonts w:ascii="Tahoma" w:hAnsi="Tahoma" w:cs="Tahoma"/>
      <w:sz w:val="16"/>
      <w:szCs w:val="16"/>
    </w:rPr>
  </w:style>
  <w:style w:type="character" w:customStyle="1" w:styleId="HeaderChar">
    <w:name w:val="Header Char"/>
    <w:basedOn w:val="DefaultParagraphFont"/>
    <w:link w:val="Header"/>
    <w:rsid w:val="006E0813"/>
    <w:rPr>
      <w:rFonts w:ascii="Times" w:hAnsi="Times"/>
      <w:sz w:val="24"/>
    </w:rPr>
  </w:style>
  <w:style w:type="character" w:customStyle="1" w:styleId="CharPartText">
    <w:name w:val="CharPartText"/>
    <w:basedOn w:val="DefaultParagraphFont"/>
    <w:qFormat/>
    <w:rsid w:val="008F4F28"/>
    <w:rPr>
      <w:rFonts w:cs="Times New Roman"/>
    </w:rPr>
  </w:style>
  <w:style w:type="paragraph" w:customStyle="1" w:styleId="ActHead2">
    <w:name w:val="ActHead 2"/>
    <w:aliases w:val="p"/>
    <w:basedOn w:val="Normal"/>
    <w:next w:val="Normal"/>
    <w:link w:val="ActHead2Char"/>
    <w:qFormat/>
    <w:rsid w:val="008F4F28"/>
    <w:pPr>
      <w:keepNext/>
      <w:keepLines/>
      <w:spacing w:before="280"/>
      <w:ind w:left="1134" w:hanging="1134"/>
      <w:outlineLvl w:val="1"/>
    </w:pPr>
    <w:rPr>
      <w:b/>
      <w:kern w:val="28"/>
      <w:sz w:val="32"/>
    </w:rPr>
  </w:style>
  <w:style w:type="character" w:customStyle="1" w:styleId="ActHead2Char">
    <w:name w:val="ActHead 2 Char"/>
    <w:aliases w:val="p Char"/>
    <w:basedOn w:val="DefaultParagraphFont"/>
    <w:link w:val="ActHead2"/>
    <w:locked/>
    <w:rsid w:val="008F4F28"/>
    <w:rPr>
      <w:b/>
      <w:kern w:val="28"/>
      <w:sz w:val="32"/>
    </w:rPr>
  </w:style>
  <w:style w:type="paragraph" w:customStyle="1" w:styleId="Schedulepara">
    <w:name w:val="Schedule para"/>
    <w:basedOn w:val="Normal"/>
    <w:rsid w:val="008F4F28"/>
    <w:pPr>
      <w:tabs>
        <w:tab w:val="right" w:pos="567"/>
      </w:tabs>
      <w:spacing w:before="180" w:line="260" w:lineRule="exact"/>
      <w:ind w:left="964" w:hanging="964"/>
      <w:jc w:val="both"/>
    </w:pPr>
    <w:rPr>
      <w:szCs w:val="24"/>
      <w:lang w:eastAsia="en-US"/>
    </w:rPr>
  </w:style>
  <w:style w:type="paragraph" w:customStyle="1" w:styleId="FormHeading">
    <w:name w:val="Form Heading"/>
    <w:basedOn w:val="Normal"/>
    <w:rsid w:val="00A3661E"/>
    <w:pPr>
      <w:keepNext/>
      <w:keepLines/>
      <w:spacing w:before="360"/>
    </w:pPr>
    <w:rPr>
      <w:rFonts w:ascii="Arial" w:hAnsi="Arial"/>
      <w:b/>
      <w:sz w:val="28"/>
      <w:szCs w:val="24"/>
    </w:rPr>
  </w:style>
  <w:style w:type="paragraph" w:customStyle="1" w:styleId="FormSubheading">
    <w:name w:val="Form Subheading"/>
    <w:basedOn w:val="Normal"/>
    <w:rsid w:val="00A3661E"/>
    <w:pPr>
      <w:keepNext/>
      <w:keepLines/>
      <w:tabs>
        <w:tab w:val="right" w:pos="600"/>
      </w:tabs>
      <w:spacing w:before="360"/>
      <w:ind w:left="960" w:hanging="960"/>
    </w:pPr>
    <w:rPr>
      <w:rFonts w:ascii="Arial" w:hAnsi="Arial"/>
      <w:b/>
      <w:szCs w:val="24"/>
      <w:lang w:eastAsia="en-US"/>
    </w:rPr>
  </w:style>
  <w:style w:type="paragraph" w:customStyle="1" w:styleId="FormDot">
    <w:name w:val="Form Dot"/>
    <w:basedOn w:val="Schedulepara"/>
    <w:rsid w:val="00A3661E"/>
    <w:pPr>
      <w:numPr>
        <w:numId w:val="27"/>
      </w:numPr>
      <w:tabs>
        <w:tab w:val="clear" w:pos="567"/>
      </w:tabs>
      <w:spacing w:before="120"/>
    </w:pPr>
  </w:style>
  <w:style w:type="paragraph" w:customStyle="1" w:styleId="FormDotPoint">
    <w:name w:val="Form Dot Point"/>
    <w:basedOn w:val="FormDot"/>
    <w:rsid w:val="00A3661E"/>
  </w:style>
  <w:style w:type="character" w:styleId="Hyperlink">
    <w:name w:val="Hyperlink"/>
    <w:basedOn w:val="DefaultParagraphFont"/>
    <w:uiPriority w:val="99"/>
    <w:rsid w:val="00A3661E"/>
    <w:rPr>
      <w:color w:val="0000FF" w:themeColor="hyperlink"/>
      <w:u w:val="single"/>
    </w:rPr>
  </w:style>
  <w:style w:type="paragraph" w:styleId="NormalWeb">
    <w:name w:val="Normal (Web)"/>
    <w:basedOn w:val="Normal"/>
    <w:uiPriority w:val="99"/>
    <w:semiHidden/>
    <w:unhideWhenUsed/>
    <w:rsid w:val="00D76D61"/>
    <w:pPr>
      <w:spacing w:before="100" w:beforeAutospacing="1" w:after="100" w:afterAutospacing="1"/>
    </w:pPr>
    <w:rPr>
      <w:rFonts w:eastAsiaTheme="minorEastAsia"/>
      <w:szCs w:val="24"/>
      <w:lang w:eastAsia="zh-CN"/>
    </w:rPr>
  </w:style>
  <w:style w:type="character" w:styleId="CommentReference">
    <w:name w:val="annotation reference"/>
    <w:basedOn w:val="DefaultParagraphFont"/>
    <w:semiHidden/>
    <w:unhideWhenUsed/>
    <w:rsid w:val="0027133C"/>
    <w:rPr>
      <w:sz w:val="16"/>
      <w:szCs w:val="16"/>
    </w:rPr>
  </w:style>
  <w:style w:type="paragraph" w:styleId="CommentText">
    <w:name w:val="annotation text"/>
    <w:basedOn w:val="Normal"/>
    <w:link w:val="CommentTextChar"/>
    <w:semiHidden/>
    <w:unhideWhenUsed/>
    <w:rsid w:val="0027133C"/>
    <w:rPr>
      <w:sz w:val="20"/>
    </w:rPr>
  </w:style>
  <w:style w:type="character" w:customStyle="1" w:styleId="CommentTextChar">
    <w:name w:val="Comment Text Char"/>
    <w:basedOn w:val="DefaultParagraphFont"/>
    <w:link w:val="CommentText"/>
    <w:semiHidden/>
    <w:rsid w:val="0027133C"/>
  </w:style>
  <w:style w:type="paragraph" w:styleId="CommentSubject">
    <w:name w:val="annotation subject"/>
    <w:basedOn w:val="CommentText"/>
    <w:next w:val="CommentText"/>
    <w:link w:val="CommentSubjectChar"/>
    <w:semiHidden/>
    <w:unhideWhenUsed/>
    <w:rsid w:val="0027133C"/>
    <w:rPr>
      <w:b/>
      <w:bCs/>
    </w:rPr>
  </w:style>
  <w:style w:type="character" w:customStyle="1" w:styleId="CommentSubjectChar">
    <w:name w:val="Comment Subject Char"/>
    <w:basedOn w:val="CommentTextChar"/>
    <w:link w:val="CommentSubject"/>
    <w:semiHidden/>
    <w:rsid w:val="0027133C"/>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fca.org.au" TargetMode="Externa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D421-823F-4903-9427-4951CCAC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4195</Words>
  <Characters>23918</Characters>
  <Application>Microsoft Office Word</Application>
  <DocSecurity>0</DocSecurity>
  <PresentationFormat/>
  <Lines>199</Lines>
  <Paragraphs>56</Paragraphs>
  <ScaleCrop>false</ScaleCrop>
  <Manager>Steven Chamos</Manager>
  <Company>Chamos Legal</Company>
  <LinksUpToDate>false</LinksUpToDate>
  <CharactersWithSpaces>28057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pre-contractual statement</dc:title>
  <dc:creator>Steven Chamos</dc:creator>
  <cp:lastModifiedBy>Accounts - Astills Lawyers</cp:lastModifiedBy>
  <cp:revision>22</cp:revision>
  <cp:lastPrinted>2023-08-21T01:03:00Z</cp:lastPrinted>
  <dcterms:created xsi:type="dcterms:W3CDTF">2025-01-29T00:34:00Z</dcterms:created>
  <dcterms:modified xsi:type="dcterms:W3CDTF">2025-07-10T05:10:00Z</dcterms:modified>
  <cp:version>1</cp:version>
</cp:coreProperties>
</file>