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oter5.xml" ContentType="application/vnd.openxmlformats-officedocument.wordprocessingml.footer+xml"/>
  <Override PartName="/word/footer6.xml" ContentType="application/vnd.openxmlformats-officedocument.wordprocessingml.footer+xml"/>
  <Override PartName="/word/header3.xml" ContentType="application/vnd.openxmlformats-officedocument.wordprocessingml.header+xml"/>
  <Override PartName="/word/footer7.xml" ContentType="application/vnd.openxmlformats-officedocument.wordprocessingml.footer+xml"/>
  <Override PartName="/word/header4.xml" ContentType="application/vnd.openxmlformats-officedocument.wordprocessingml.head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1C8F051C" w14:textId="77777777" w:rsidR="00130B37" w:rsidRDefault="00130B37" w:rsidP="00130B37">
      <w:pPr>
        <w:tabs>
          <w:tab w:val="left" w:pos="540"/>
        </w:tabs>
        <w:jc w:val="center"/>
        <w:rPr>
          <w:rFonts w:cs="Arial"/>
          <w:b/>
          <w:sz w:val="22"/>
        </w:rPr>
      </w:pPr>
    </w:p>
    <w:p w14:paraId="35C3C483" w14:textId="77777777" w:rsidR="00130B37" w:rsidRPr="00851B8D" w:rsidRDefault="00942346" w:rsidP="00130B37">
      <w:pPr>
        <w:tabs>
          <w:tab w:val="left" w:pos="540"/>
        </w:tabs>
        <w:jc w:val="center"/>
        <w:rPr>
          <w:rFonts w:cs="Arial"/>
          <w:b/>
          <w:sz w:val="32"/>
        </w:rPr>
      </w:pPr>
      <w:r w:rsidRPr="00851B8D">
        <w:rPr>
          <w:rFonts w:cs="Arial"/>
          <w:b/>
          <w:sz w:val="32"/>
        </w:rPr>
        <w:t>Guarantee and Indemnity – SMSF Member</w:t>
      </w:r>
    </w:p>
    <w:p w14:paraId="3256980D" w14:textId="77777777" w:rsidR="00130B37" w:rsidRPr="006D1596" w:rsidRDefault="00130B37" w:rsidP="00130B37">
      <w:pPr>
        <w:tabs>
          <w:tab w:val="left" w:pos="540"/>
        </w:tabs>
        <w:rPr>
          <w:rFonts w:cs="Arial"/>
          <w:b/>
          <w:sz w:val="22"/>
        </w:rPr>
      </w:pPr>
    </w:p>
    <w:tbl>
      <w:tblPr>
        <w:tblStyle w:val="TableGrid"/>
        <w:tblW w:w="0" w:type="auto"/>
        <w:tblBorders>
          <w:top w:val="nil"/>
          <w:left w:val="nil"/>
          <w:bottom w:val="nil"/>
          <w:right w:val="nil"/>
          <w:insideH w:val="nil"/>
          <w:insideV w:val="nil"/>
        </w:tblBorders>
        <w:tblLook w:val="04A0" w:firstRow="1" w:lastRow="0" w:firstColumn="1" w:lastColumn="0" w:noHBand="0" w:noVBand="1"/>
      </w:tblPr>
      <w:tblGrid>
        <w:gridCol w:w="2830"/>
        <w:gridCol w:w="5947"/>
      </w:tblGrid>
      <w:tr w:rsidR="00D76C69" w14:paraId="7A684E5F" w14:textId="77777777" w:rsidTr="00130B37">
        <w:tc>
          <w:tcPr>
            <w:tcW w:w="2830" w:type="dxa"/>
          </w:tcPr>
          <w:p w14:paraId="3F1408FC" w14:textId="77777777" w:rsidR="00130B37" w:rsidRDefault="00942346" w:rsidP="00130B37">
            <w:pPr>
              <w:tabs>
                <w:tab w:val="left" w:pos="540"/>
              </w:tabs>
              <w:rPr>
                <w:rFonts w:cs="Arial"/>
                <w:b/>
              </w:rPr>
            </w:pPr>
            <w:r>
              <w:rPr>
                <w:rFonts w:cs="Arial"/>
                <w:b/>
                <w:spacing w:val="-3"/>
              </w:rPr>
              <w:t>Lender</w:t>
            </w:r>
            <w:r w:rsidRPr="002C7512">
              <w:rPr>
                <w:rFonts w:cs="Arial"/>
                <w:b/>
                <w:spacing w:val="-3"/>
              </w:rPr>
              <w:t>:</w:t>
            </w:r>
          </w:p>
        </w:tc>
        <w:tc>
          <w:tcPr>
            <w:tcW w:w="5947" w:type="dxa"/>
          </w:tcPr>
          <w:p w14:paraId="7EA9725A" w14:textId="0EEE0366" w:rsidR="00D013D8" w:rsidRPr="00DB595A" w:rsidRDefault="00942346" w:rsidP="00D013D8">
            <w:pPr>
              <w:spacing w:after="0"/>
              <w:ind w:left="2835" w:hanging="2835"/>
              <w:outlineLvl w:val="0"/>
              <w:rPr>
                <w:rFonts w:eastAsia="Calibri" w:cs="Arial"/>
                <w:b/>
                <w:spacing w:val="-3"/>
                <w:lang w:eastAsia="en-US"/>
              </w:rPr>
            </w:pPr>
            <w:r>
              <w:rPr>
                <w:rFonts w:eastAsia="Calibri" w:cs="Arial"/>
                <w:b/>
                <w:spacing w:val="-3"/>
                <w:lang w:eastAsia="en-US"/>
              </w:rPr>
              <w:t>BC Invest Loans</w:t>
            </w:r>
            <w:r w:rsidRPr="00DB595A">
              <w:rPr>
                <w:rFonts w:eastAsia="Calibri" w:cs="Arial"/>
                <w:b/>
                <w:spacing w:val="-3"/>
                <w:lang w:eastAsia="en-US"/>
              </w:rPr>
              <w:t xml:space="preserve"> Pty </w:t>
            </w:r>
            <w:r w:rsidR="00BE1EBD">
              <w:rPr>
                <w:rFonts w:eastAsia="Calibri" w:cs="Arial"/>
                <w:b/>
                <w:spacing w:val="-3"/>
                <w:lang w:eastAsia="en-US"/>
              </w:rPr>
              <w:t>Ltd</w:t>
            </w:r>
            <w:r w:rsidRPr="00DB595A">
              <w:rPr>
                <w:rFonts w:eastAsia="Calibri" w:cs="Arial"/>
                <w:b/>
                <w:spacing w:val="-3"/>
                <w:lang w:eastAsia="en-US"/>
              </w:rPr>
              <w:t xml:space="preserve"> </w:t>
            </w:r>
          </w:p>
          <w:p w14:paraId="4594D97C" w14:textId="77777777" w:rsidR="00130B37" w:rsidRDefault="00942346" w:rsidP="00D013D8">
            <w:pPr>
              <w:tabs>
                <w:tab w:val="left" w:pos="540"/>
              </w:tabs>
              <w:rPr>
                <w:rFonts w:cs="Arial"/>
                <w:b/>
              </w:rPr>
            </w:pPr>
            <w:r w:rsidRPr="00DB595A">
              <w:rPr>
                <w:rFonts w:eastAsia="Calibri" w:cs="Arial"/>
                <w:b/>
                <w:spacing w:val="-3"/>
                <w:lang w:eastAsia="en-US"/>
              </w:rPr>
              <w:t xml:space="preserve">ACN </w:t>
            </w:r>
            <w:r w:rsidRPr="00627BDE">
              <w:rPr>
                <w:rFonts w:eastAsia="Calibri" w:cs="Arial"/>
                <w:b/>
                <w:spacing w:val="-3"/>
                <w:lang w:eastAsia="en-US"/>
              </w:rPr>
              <w:t>646 785 211</w:t>
            </w:r>
            <w:r>
              <w:rPr>
                <w:rFonts w:cs="Arial"/>
                <w:b/>
              </w:rPr>
              <w:br/>
            </w:r>
          </w:p>
        </w:tc>
      </w:tr>
      <w:tr w:rsidR="00201EE7" w14:paraId="151A832A" w14:textId="77777777" w:rsidTr="00130B37">
        <w:tc>
          <w:tcPr>
            <w:tcW w:w="2830" w:type="dxa"/>
          </w:tcPr>
          <w:p w14:paraId="0E939B09" w14:textId="77777777" w:rsidR="00201EE7" w:rsidRDefault="00201EE7" w:rsidP="00201EE7">
            <w:pPr>
              <w:tabs>
                <w:tab w:val="left" w:pos="540"/>
              </w:tabs>
              <w:rPr>
                <w:rFonts w:cs="Arial"/>
                <w:b/>
              </w:rPr>
            </w:pPr>
            <w:r w:rsidRPr="002C7512">
              <w:rPr>
                <w:rFonts w:cs="Arial"/>
                <w:b/>
              </w:rPr>
              <w:t>Borrower:</w:t>
            </w:r>
          </w:p>
        </w:tc>
        <w:tc>
          <w:tcPr>
            <w:tcW w:w="5947" w:type="dxa"/>
          </w:tcPr>
          <w:p w14:paraId="4FAF59F2" w14:textId="0979EA66" w:rsidR="00201EE7" w:rsidRDefault="00201EE7" w:rsidP="00201EE7">
            <w:pPr>
              <w:tabs>
                <w:tab w:val="left" w:pos="540"/>
              </w:tabs>
              <w:rPr>
                <w:rFonts w:cs="Arial"/>
                <w:b/>
              </w:rPr>
            </w:pPr>
            <w:r w:rsidRPr="00CC44FC">
              <w:rPr>
                <w:rFonts w:cs="Arial"/>
                <w:b/>
                <w:noProof/>
              </w:rPr>
              <w:t>&lt;&lt;Bordetallnames&gt;&gt;</w:t>
            </w:r>
            <w:r>
              <w:rPr>
                <w:rFonts w:cs="Arial"/>
                <w:b/>
                <w:noProof/>
              </w:rPr>
              <w:t xml:space="preserve">  ACN </w:t>
            </w:r>
            <w:r w:rsidRPr="0025282C">
              <w:rPr>
                <w:rFonts w:cs="Arial"/>
                <w:b/>
                <w:noProof/>
              </w:rPr>
              <w:t>&lt;&lt;BORDET1ACN&gt;&gt;</w:t>
            </w:r>
            <w:r>
              <w:rPr>
                <w:rFonts w:cs="Arial"/>
                <w:b/>
                <w:noProof/>
              </w:rPr>
              <w:t xml:space="preserve"> ATF </w:t>
            </w:r>
            <w:r>
              <w:rPr>
                <w:rFonts w:cs="Arial"/>
                <w:b/>
                <w:caps/>
                <w:noProof/>
              </w:rPr>
              <w:t>&lt;&lt;</w:t>
            </w:r>
            <w:r w:rsidR="00C8238A">
              <w:rPr>
                <w:rFonts w:cs="Arial"/>
                <w:b/>
                <w:caps/>
                <w:noProof/>
              </w:rPr>
              <w:t>BORDET1TRUSTNAME</w:t>
            </w:r>
            <w:r>
              <w:rPr>
                <w:rFonts w:cs="Arial"/>
                <w:b/>
                <w:caps/>
                <w:noProof/>
              </w:rPr>
              <w:t>&gt;&gt;</w:t>
            </w:r>
            <w:r w:rsidRPr="0025282C">
              <w:rPr>
                <w:rFonts w:cs="Arial"/>
                <w:b/>
                <w:noProof/>
              </w:rPr>
              <w:br/>
            </w:r>
          </w:p>
        </w:tc>
      </w:tr>
      <w:tr w:rsidR="00201EE7" w14:paraId="5CB3DDC6" w14:textId="77777777" w:rsidTr="00130B37">
        <w:tc>
          <w:tcPr>
            <w:tcW w:w="2830" w:type="dxa"/>
          </w:tcPr>
          <w:p w14:paraId="3526AB77" w14:textId="77777777" w:rsidR="00201EE7" w:rsidRDefault="00201EE7" w:rsidP="00201EE7">
            <w:pPr>
              <w:tabs>
                <w:tab w:val="left" w:pos="540"/>
              </w:tabs>
              <w:rPr>
                <w:rFonts w:cs="Arial"/>
                <w:b/>
              </w:rPr>
            </w:pPr>
            <w:r w:rsidRPr="002C7512">
              <w:rPr>
                <w:rFonts w:cs="Arial"/>
                <w:b/>
              </w:rPr>
              <w:t>Application Number:</w:t>
            </w:r>
          </w:p>
        </w:tc>
        <w:tc>
          <w:tcPr>
            <w:tcW w:w="5947" w:type="dxa"/>
          </w:tcPr>
          <w:p w14:paraId="278CB977" w14:textId="46CFBA21" w:rsidR="00201EE7" w:rsidRDefault="00201EE7" w:rsidP="00201EE7">
            <w:pPr>
              <w:tabs>
                <w:tab w:val="left" w:pos="540"/>
              </w:tabs>
              <w:rPr>
                <w:rFonts w:cs="Arial"/>
                <w:b/>
              </w:rPr>
            </w:pPr>
            <w:r>
              <w:rPr>
                <w:rFonts w:cs="Arial"/>
                <w:b/>
                <w:lang w:eastAsia="en-US"/>
              </w:rPr>
              <w:t>&lt;&lt;ApplicationNumber&gt;&gt;</w:t>
            </w:r>
          </w:p>
        </w:tc>
      </w:tr>
      <w:tr w:rsidR="00201EE7" w14:paraId="68191300" w14:textId="77777777" w:rsidTr="00130B37">
        <w:tc>
          <w:tcPr>
            <w:tcW w:w="2830" w:type="dxa"/>
          </w:tcPr>
          <w:p w14:paraId="38B93DBE" w14:textId="7B7CD2E5" w:rsidR="00201EE7" w:rsidRPr="002C7512" w:rsidRDefault="00201EE7" w:rsidP="00201EE7">
            <w:pPr>
              <w:tabs>
                <w:tab w:val="left" w:pos="540"/>
              </w:tabs>
              <w:rPr>
                <w:rFonts w:cs="Arial"/>
                <w:b/>
              </w:rPr>
            </w:pPr>
            <w:r>
              <w:rPr>
                <w:rFonts w:cs="Arial"/>
                <w:b/>
              </w:rPr>
              <w:t>Loan Number:</w:t>
            </w:r>
          </w:p>
        </w:tc>
        <w:tc>
          <w:tcPr>
            <w:tcW w:w="5947" w:type="dxa"/>
          </w:tcPr>
          <w:p w14:paraId="35827040" w14:textId="39B1BE97" w:rsidR="00201EE7" w:rsidRDefault="00201EE7" w:rsidP="00201EE7">
            <w:pPr>
              <w:tabs>
                <w:tab w:val="left" w:pos="540"/>
              </w:tabs>
              <w:rPr>
                <w:rFonts w:cs="Arial"/>
                <w:b/>
                <w:lang w:eastAsia="en-US"/>
              </w:rPr>
            </w:pPr>
            <w:r>
              <w:rPr>
                <w:rFonts w:cs="Arial"/>
                <w:b/>
                <w:lang w:eastAsia="en-US"/>
              </w:rPr>
              <w:t>&lt;&lt;</w:t>
            </w:r>
            <w:r w:rsidR="00433A08">
              <w:rPr>
                <w:rFonts w:cs="Arial"/>
                <w:b/>
                <w:lang w:eastAsia="en-US"/>
              </w:rPr>
              <w:t>L</w:t>
            </w:r>
            <w:r w:rsidR="00433A08">
              <w:rPr>
                <w:lang w:eastAsia="en-US"/>
              </w:rPr>
              <w:t>OANNUMBER</w:t>
            </w:r>
            <w:r>
              <w:rPr>
                <w:rFonts w:cs="Arial"/>
                <w:b/>
                <w:lang w:eastAsia="en-US"/>
              </w:rPr>
              <w:t>&gt;&gt;</w:t>
            </w:r>
          </w:p>
        </w:tc>
      </w:tr>
    </w:tbl>
    <w:p w14:paraId="7B4FE312" w14:textId="77777777" w:rsidR="00130B37" w:rsidRDefault="00130B37" w:rsidP="00130B37">
      <w:pPr>
        <w:tabs>
          <w:tab w:val="left" w:pos="540"/>
        </w:tabs>
        <w:rPr>
          <w:rFonts w:cs="Arial"/>
          <w:b/>
        </w:rPr>
      </w:pPr>
    </w:p>
    <w:tbl>
      <w:tblPr>
        <w:tblStyle w:val="TableGrid"/>
        <w:tblW w:w="9073" w:type="dxa"/>
        <w:tblInd w:w="-147" w:type="dxa"/>
        <w:tblLook w:val="04A0" w:firstRow="1" w:lastRow="0" w:firstColumn="1" w:lastColumn="0" w:noHBand="0" w:noVBand="1"/>
      </w:tblPr>
      <w:tblGrid>
        <w:gridCol w:w="9073"/>
      </w:tblGrid>
      <w:tr w:rsidR="00D76C69" w14:paraId="549B09AF" w14:textId="77777777" w:rsidTr="00130B37">
        <w:trPr>
          <w:trHeight w:val="4134"/>
        </w:trPr>
        <w:tc>
          <w:tcPr>
            <w:tcW w:w="9073" w:type="dxa"/>
            <w:shd w:val="clear" w:color="auto" w:fill="D9D9D9" w:themeFill="background1" w:themeFillShade="D9"/>
          </w:tcPr>
          <w:p w14:paraId="42C72A31" w14:textId="77777777" w:rsidR="00130B37" w:rsidRDefault="00942346" w:rsidP="00130B37">
            <w:pPr>
              <w:tabs>
                <w:tab w:val="left" w:pos="540"/>
              </w:tabs>
              <w:spacing w:before="120"/>
              <w:jc w:val="center"/>
              <w:rPr>
                <w:rFonts w:cs="Arial"/>
                <w:b/>
              </w:rPr>
            </w:pPr>
            <w:r>
              <w:rPr>
                <w:rFonts w:cs="Arial"/>
                <w:b/>
              </w:rPr>
              <w:t>WARNING – PLEASE READ CAREFULLY</w:t>
            </w:r>
          </w:p>
          <w:p w14:paraId="6DAA6EFE" w14:textId="77777777" w:rsidR="00130B37" w:rsidRPr="000B79C3"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You should seek independent legal and financia</w:t>
            </w:r>
            <w:r>
              <w:rPr>
                <w:rFonts w:ascii="Arial" w:hAnsi="Arial" w:cs="Arial"/>
                <w:sz w:val="20"/>
                <w:szCs w:val="20"/>
              </w:rPr>
              <w:t>l advice on the effect of this Guarantee and I</w:t>
            </w:r>
            <w:r w:rsidRPr="000B79C3">
              <w:rPr>
                <w:rFonts w:ascii="Arial" w:hAnsi="Arial" w:cs="Arial"/>
                <w:sz w:val="20"/>
                <w:szCs w:val="20"/>
              </w:rPr>
              <w:t xml:space="preserve">ndemnity before you sign it. </w:t>
            </w:r>
          </w:p>
          <w:p w14:paraId="3E70F445" w14:textId="77777777" w:rsidR="00130B37" w:rsidRPr="000B79C3"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can refuse to sign this </w:t>
            </w:r>
            <w:r>
              <w:rPr>
                <w:rFonts w:ascii="Arial" w:hAnsi="Arial" w:cs="Arial"/>
                <w:sz w:val="20"/>
                <w:szCs w:val="20"/>
              </w:rPr>
              <w:t>Guarantee and I</w:t>
            </w:r>
            <w:r w:rsidRPr="000B79C3">
              <w:rPr>
                <w:rFonts w:ascii="Arial" w:hAnsi="Arial" w:cs="Arial"/>
                <w:sz w:val="20"/>
                <w:szCs w:val="20"/>
              </w:rPr>
              <w:t>ndemnity.</w:t>
            </w:r>
          </w:p>
          <w:p w14:paraId="0E57C76C" w14:textId="77777777" w:rsidR="00130B37"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There are financial risks involved in signing this </w:t>
            </w:r>
            <w:r>
              <w:rPr>
                <w:rFonts w:ascii="Arial" w:hAnsi="Arial" w:cs="Arial"/>
                <w:sz w:val="20"/>
                <w:szCs w:val="20"/>
              </w:rPr>
              <w:t>Guarantee and I</w:t>
            </w:r>
            <w:r w:rsidRPr="000B79C3">
              <w:rPr>
                <w:rFonts w:ascii="Arial" w:hAnsi="Arial" w:cs="Arial"/>
                <w:sz w:val="20"/>
                <w:szCs w:val="20"/>
              </w:rPr>
              <w:t>ndemnity (for example, it may become necessary for you to sell your assets so that you can pay us).</w:t>
            </w:r>
          </w:p>
          <w:p w14:paraId="588A313B" w14:textId="77777777" w:rsidR="00130B37"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have the right to limit your liability under this </w:t>
            </w:r>
            <w:r>
              <w:rPr>
                <w:rFonts w:ascii="Arial" w:hAnsi="Arial" w:cs="Arial"/>
                <w:sz w:val="20"/>
                <w:szCs w:val="20"/>
              </w:rPr>
              <w:t>Guarantee and I</w:t>
            </w:r>
            <w:r w:rsidRPr="000B79C3">
              <w:rPr>
                <w:rFonts w:ascii="Arial" w:hAnsi="Arial" w:cs="Arial"/>
                <w:sz w:val="20"/>
                <w:szCs w:val="20"/>
              </w:rPr>
              <w:t xml:space="preserve">ndemnity in accordance with the </w:t>
            </w:r>
            <w:r>
              <w:rPr>
                <w:rFonts w:ascii="Arial" w:hAnsi="Arial" w:cs="Arial"/>
                <w:sz w:val="20"/>
                <w:szCs w:val="20"/>
              </w:rPr>
              <w:t>Credit Legislation (if it applies to this Guarantee and I</w:t>
            </w:r>
            <w:r w:rsidRPr="000B79C3">
              <w:rPr>
                <w:rFonts w:ascii="Arial" w:hAnsi="Arial" w:cs="Arial"/>
                <w:sz w:val="20"/>
                <w:szCs w:val="20"/>
              </w:rPr>
              <w:t>ndemnity</w:t>
            </w:r>
            <w:r>
              <w:rPr>
                <w:rFonts w:ascii="Arial" w:hAnsi="Arial" w:cs="Arial"/>
                <w:sz w:val="20"/>
                <w:szCs w:val="20"/>
              </w:rPr>
              <w:t>)</w:t>
            </w:r>
            <w:r w:rsidRPr="000B79C3">
              <w:rPr>
                <w:rFonts w:ascii="Arial" w:hAnsi="Arial" w:cs="Arial"/>
                <w:sz w:val="20"/>
                <w:szCs w:val="20"/>
              </w:rPr>
              <w:t xml:space="preserve"> and as allowed by law.</w:t>
            </w:r>
          </w:p>
          <w:p w14:paraId="488F8AB6" w14:textId="77777777" w:rsidR="00130B37"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You can request information about the transaction or </w:t>
            </w:r>
            <w:r>
              <w:rPr>
                <w:rFonts w:ascii="Arial" w:hAnsi="Arial" w:cs="Arial"/>
                <w:sz w:val="20"/>
                <w:szCs w:val="20"/>
              </w:rPr>
              <w:t>the Guaranteed Agreement</w:t>
            </w:r>
            <w:r w:rsidRPr="000B79C3">
              <w:rPr>
                <w:rFonts w:ascii="Arial" w:hAnsi="Arial" w:cs="Arial"/>
                <w:sz w:val="20"/>
                <w:szCs w:val="20"/>
              </w:rPr>
              <w:t xml:space="preserve"> (including any existing facility with us to be refinanced by the new facility).</w:t>
            </w:r>
          </w:p>
          <w:p w14:paraId="45C93FA2" w14:textId="77777777" w:rsidR="00130B37" w:rsidRPr="000B79C3" w:rsidRDefault="00942346" w:rsidP="00130B37">
            <w:pPr>
              <w:pStyle w:val="ListParagraph"/>
              <w:numPr>
                <w:ilvl w:val="0"/>
                <w:numId w:val="27"/>
              </w:numPr>
              <w:ind w:left="425" w:hanging="425"/>
              <w:contextualSpacing w:val="0"/>
              <w:rPr>
                <w:rFonts w:ascii="Arial" w:hAnsi="Arial" w:cs="Arial"/>
                <w:sz w:val="20"/>
                <w:szCs w:val="20"/>
              </w:rPr>
            </w:pPr>
            <w:r w:rsidRPr="000B79C3">
              <w:rPr>
                <w:rFonts w:ascii="Arial" w:hAnsi="Arial" w:cs="Arial"/>
                <w:sz w:val="20"/>
                <w:szCs w:val="20"/>
              </w:rPr>
              <w:t xml:space="preserve">This </w:t>
            </w:r>
            <w:r>
              <w:rPr>
                <w:rFonts w:ascii="Arial" w:hAnsi="Arial" w:cs="Arial"/>
                <w:sz w:val="20"/>
                <w:szCs w:val="20"/>
              </w:rPr>
              <w:t>Guarantee and I</w:t>
            </w:r>
            <w:r w:rsidRPr="000B79C3">
              <w:rPr>
                <w:rFonts w:ascii="Arial" w:hAnsi="Arial" w:cs="Arial"/>
                <w:sz w:val="20"/>
                <w:szCs w:val="20"/>
              </w:rPr>
              <w:t xml:space="preserve">ndemnity covers liability under a future credit contract to the extent the future credit contract (together with all other existing credit contracts secured by this </w:t>
            </w:r>
            <w:r>
              <w:rPr>
                <w:rFonts w:ascii="Arial" w:hAnsi="Arial" w:cs="Arial"/>
                <w:sz w:val="20"/>
                <w:szCs w:val="20"/>
              </w:rPr>
              <w:t>Guarantee and I</w:t>
            </w:r>
            <w:r w:rsidRPr="000B79C3">
              <w:rPr>
                <w:rFonts w:ascii="Arial" w:hAnsi="Arial" w:cs="Arial"/>
                <w:sz w:val="20"/>
                <w:szCs w:val="20"/>
              </w:rPr>
              <w:t>ndemnity) is within a limit previously agreed in writing by you.</w:t>
            </w:r>
          </w:p>
        </w:tc>
      </w:tr>
    </w:tbl>
    <w:p w14:paraId="5ACF64A0" w14:textId="77777777" w:rsidR="00130B37" w:rsidRDefault="00130B37" w:rsidP="00130B37">
      <w:pPr>
        <w:tabs>
          <w:tab w:val="left" w:pos="540"/>
        </w:tabs>
        <w:rPr>
          <w:rFonts w:cs="Arial"/>
          <w:b/>
        </w:rPr>
      </w:pPr>
    </w:p>
    <w:p w14:paraId="61543719" w14:textId="77777777" w:rsidR="00130B37" w:rsidRDefault="00130B37" w:rsidP="00130B37">
      <w:pPr>
        <w:tabs>
          <w:tab w:val="left" w:pos="540"/>
        </w:tabs>
        <w:rPr>
          <w:rFonts w:cs="Arial"/>
          <w:b/>
        </w:rPr>
        <w:sectPr w:rsidR="00130B37" w:rsidSect="00130B37">
          <w:headerReference w:type="default" r:id="rId8"/>
          <w:footerReference w:type="even" r:id="rId9"/>
          <w:footerReference w:type="default" r:id="rId10"/>
          <w:headerReference w:type="first" r:id="rId11"/>
          <w:footerReference w:type="first" r:id="rId12"/>
          <w:pgSz w:w="11906" w:h="16838" w:code="9"/>
          <w:pgMar w:top="1560" w:right="1701" w:bottom="567" w:left="1418" w:header="567" w:footer="803" w:gutter="0"/>
          <w:cols w:space="720"/>
          <w:titlePg/>
          <w:docGrid w:linePitch="360"/>
        </w:sectPr>
      </w:pPr>
    </w:p>
    <w:p w14:paraId="76D2A647" w14:textId="77777777" w:rsidR="00130B37" w:rsidRPr="00C21D53" w:rsidRDefault="00942346" w:rsidP="00130B37">
      <w:pPr>
        <w:tabs>
          <w:tab w:val="left" w:pos="540"/>
        </w:tabs>
        <w:jc w:val="center"/>
        <w:rPr>
          <w:rFonts w:cs="Arial"/>
          <w:b/>
          <w:sz w:val="24"/>
        </w:rPr>
      </w:pPr>
      <w:r w:rsidRPr="00C21D53">
        <w:rPr>
          <w:rFonts w:cs="Arial"/>
          <w:b/>
          <w:sz w:val="24"/>
        </w:rPr>
        <w:lastRenderedPageBreak/>
        <w:t>SCHEDULE</w:t>
      </w:r>
    </w:p>
    <w:tbl>
      <w:tblPr>
        <w:tblStyle w:val="TableGrid"/>
        <w:tblW w:w="9209" w:type="dxa"/>
        <w:tblBorders>
          <w:insideH w:val="nil"/>
          <w:insideV w:val="nil"/>
        </w:tblBorders>
        <w:tblLook w:val="04A0" w:firstRow="1" w:lastRow="0" w:firstColumn="1" w:lastColumn="0" w:noHBand="0" w:noVBand="1"/>
      </w:tblPr>
      <w:tblGrid>
        <w:gridCol w:w="2122"/>
        <w:gridCol w:w="1701"/>
        <w:gridCol w:w="5386"/>
      </w:tblGrid>
      <w:tr w:rsidR="00D76C69" w14:paraId="35778DAA" w14:textId="77777777" w:rsidTr="1F773870">
        <w:tc>
          <w:tcPr>
            <w:tcW w:w="2122" w:type="dxa"/>
            <w:tcBorders>
              <w:top w:val="single" w:sz="4" w:space="0" w:color="auto"/>
              <w:left w:val="nil"/>
              <w:right w:val="single" w:sz="4" w:space="0" w:color="auto"/>
            </w:tcBorders>
          </w:tcPr>
          <w:p w14:paraId="0A41D6BA" w14:textId="77777777" w:rsidR="00D013D8" w:rsidRDefault="00942346" w:rsidP="00D013D8">
            <w:pPr>
              <w:tabs>
                <w:tab w:val="left" w:pos="540"/>
              </w:tabs>
              <w:rPr>
                <w:rFonts w:cs="Arial"/>
                <w:b/>
              </w:rPr>
            </w:pPr>
            <w:r>
              <w:rPr>
                <w:rFonts w:cs="Arial"/>
                <w:b/>
              </w:rPr>
              <w:t xml:space="preserve">Lender </w:t>
            </w:r>
          </w:p>
        </w:tc>
        <w:tc>
          <w:tcPr>
            <w:tcW w:w="1701" w:type="dxa"/>
            <w:tcBorders>
              <w:top w:val="single" w:sz="4" w:space="0" w:color="auto"/>
              <w:left w:val="single" w:sz="4" w:space="0" w:color="auto"/>
            </w:tcBorders>
          </w:tcPr>
          <w:p w14:paraId="1AD74476" w14:textId="77777777" w:rsidR="00D013D8" w:rsidRPr="008B26A3" w:rsidRDefault="00942346" w:rsidP="00D013D8">
            <w:pPr>
              <w:tabs>
                <w:tab w:val="left" w:pos="540"/>
              </w:tabs>
              <w:rPr>
                <w:rFonts w:cs="Arial"/>
              </w:rPr>
            </w:pPr>
            <w:r w:rsidRPr="008B26A3">
              <w:rPr>
                <w:rFonts w:cs="Arial"/>
              </w:rPr>
              <w:t xml:space="preserve">Name: </w:t>
            </w:r>
          </w:p>
        </w:tc>
        <w:tc>
          <w:tcPr>
            <w:tcW w:w="5386" w:type="dxa"/>
            <w:tcBorders>
              <w:top w:val="single" w:sz="4" w:space="0" w:color="auto"/>
              <w:right w:val="nil"/>
            </w:tcBorders>
          </w:tcPr>
          <w:p w14:paraId="4F6A20C2" w14:textId="40251DD8" w:rsidR="00D013D8" w:rsidRPr="00A012C5" w:rsidRDefault="00942346" w:rsidP="00D013D8">
            <w:pPr>
              <w:ind w:left="2835" w:hanging="2835"/>
              <w:outlineLvl w:val="0"/>
              <w:rPr>
                <w:rFonts w:cs="Arial"/>
                <w:spacing w:val="-3"/>
              </w:rPr>
            </w:pPr>
            <w:r>
              <w:rPr>
                <w:rFonts w:cs="Arial"/>
                <w:spacing w:val="-3"/>
              </w:rPr>
              <w:t>BC Invest Loans</w:t>
            </w:r>
            <w:r w:rsidRPr="00A012C5">
              <w:rPr>
                <w:rFonts w:cs="Arial"/>
                <w:spacing w:val="-3"/>
              </w:rPr>
              <w:t xml:space="preserve"> Pty </w:t>
            </w:r>
            <w:r w:rsidR="00BE1EBD">
              <w:rPr>
                <w:rFonts w:cs="Arial"/>
                <w:spacing w:val="-3"/>
              </w:rPr>
              <w:t>Ltd</w:t>
            </w:r>
          </w:p>
        </w:tc>
      </w:tr>
      <w:tr w:rsidR="00D76C69" w14:paraId="22519879" w14:textId="77777777" w:rsidTr="1F773870">
        <w:tc>
          <w:tcPr>
            <w:tcW w:w="2122" w:type="dxa"/>
            <w:tcBorders>
              <w:left w:val="nil"/>
              <w:right w:val="single" w:sz="4" w:space="0" w:color="auto"/>
            </w:tcBorders>
          </w:tcPr>
          <w:p w14:paraId="46828EC5" w14:textId="77777777" w:rsidR="00D013D8" w:rsidRDefault="00942346" w:rsidP="00D013D8">
            <w:pPr>
              <w:tabs>
                <w:tab w:val="left" w:pos="540"/>
              </w:tabs>
              <w:rPr>
                <w:rFonts w:cs="Arial"/>
                <w:b/>
              </w:rPr>
            </w:pPr>
            <w:r>
              <w:rPr>
                <w:rFonts w:cs="Arial"/>
                <w:b/>
              </w:rPr>
              <w:t>(</w:t>
            </w:r>
            <w:r w:rsidRPr="004D1676">
              <w:rPr>
                <w:rFonts w:cs="Arial"/>
                <w:b/>
                <w:i/>
              </w:rPr>
              <w:t>we</w:t>
            </w:r>
            <w:r>
              <w:rPr>
                <w:rFonts w:cs="Arial"/>
                <w:b/>
              </w:rPr>
              <w:t xml:space="preserve">, </w:t>
            </w:r>
            <w:r w:rsidRPr="004D1676">
              <w:rPr>
                <w:rFonts w:cs="Arial"/>
                <w:b/>
                <w:i/>
              </w:rPr>
              <w:t>us</w:t>
            </w:r>
            <w:r>
              <w:rPr>
                <w:rFonts w:cs="Arial"/>
                <w:b/>
              </w:rPr>
              <w:t xml:space="preserve"> or </w:t>
            </w:r>
            <w:r w:rsidRPr="004D1676">
              <w:rPr>
                <w:rFonts w:cs="Arial"/>
                <w:b/>
                <w:i/>
              </w:rPr>
              <w:t>our</w:t>
            </w:r>
            <w:r>
              <w:rPr>
                <w:rFonts w:cs="Arial"/>
                <w:b/>
              </w:rPr>
              <w:t>)</w:t>
            </w:r>
          </w:p>
        </w:tc>
        <w:tc>
          <w:tcPr>
            <w:tcW w:w="1701" w:type="dxa"/>
            <w:tcBorders>
              <w:left w:val="single" w:sz="4" w:space="0" w:color="auto"/>
            </w:tcBorders>
          </w:tcPr>
          <w:p w14:paraId="19ABF782" w14:textId="77777777" w:rsidR="00D013D8" w:rsidRPr="008B26A3" w:rsidRDefault="00942346" w:rsidP="00D013D8">
            <w:pPr>
              <w:tabs>
                <w:tab w:val="left" w:pos="540"/>
              </w:tabs>
              <w:rPr>
                <w:rFonts w:cs="Arial"/>
              </w:rPr>
            </w:pPr>
            <w:r>
              <w:rPr>
                <w:rFonts w:cs="Arial"/>
              </w:rPr>
              <w:t>ACN:</w:t>
            </w:r>
          </w:p>
        </w:tc>
        <w:tc>
          <w:tcPr>
            <w:tcW w:w="5386" w:type="dxa"/>
            <w:tcBorders>
              <w:right w:val="nil"/>
            </w:tcBorders>
          </w:tcPr>
          <w:p w14:paraId="7542E4D4" w14:textId="77777777" w:rsidR="00D013D8" w:rsidRPr="00A012C5" w:rsidRDefault="00942346" w:rsidP="00D013D8">
            <w:pPr>
              <w:outlineLvl w:val="0"/>
              <w:rPr>
                <w:rFonts w:cs="Arial"/>
                <w:spacing w:val="-3"/>
              </w:rPr>
            </w:pPr>
            <w:r w:rsidRPr="00627BDE">
              <w:rPr>
                <w:rFonts w:cs="Arial"/>
                <w:spacing w:val="-3"/>
              </w:rPr>
              <w:t>646 785 211</w:t>
            </w:r>
          </w:p>
        </w:tc>
      </w:tr>
      <w:tr w:rsidR="00D76C69" w14:paraId="3D9BD3EE" w14:textId="77777777" w:rsidTr="1F773870">
        <w:tc>
          <w:tcPr>
            <w:tcW w:w="2122" w:type="dxa"/>
            <w:tcBorders>
              <w:left w:val="nil"/>
              <w:right w:val="single" w:sz="4" w:space="0" w:color="auto"/>
            </w:tcBorders>
          </w:tcPr>
          <w:p w14:paraId="2F530C63" w14:textId="77777777" w:rsidR="00D013D8" w:rsidRDefault="00D013D8" w:rsidP="00D013D8">
            <w:pPr>
              <w:tabs>
                <w:tab w:val="left" w:pos="540"/>
              </w:tabs>
              <w:rPr>
                <w:rFonts w:cs="Arial"/>
                <w:b/>
              </w:rPr>
            </w:pPr>
          </w:p>
        </w:tc>
        <w:tc>
          <w:tcPr>
            <w:tcW w:w="1701" w:type="dxa"/>
            <w:tcBorders>
              <w:left w:val="single" w:sz="4" w:space="0" w:color="auto"/>
            </w:tcBorders>
          </w:tcPr>
          <w:p w14:paraId="200EEECF" w14:textId="77777777" w:rsidR="00D013D8" w:rsidRPr="008B26A3" w:rsidRDefault="00942346" w:rsidP="00D013D8">
            <w:pPr>
              <w:tabs>
                <w:tab w:val="left" w:pos="540"/>
              </w:tabs>
              <w:rPr>
                <w:rFonts w:cs="Arial"/>
              </w:rPr>
            </w:pPr>
            <w:r w:rsidRPr="008B26A3">
              <w:rPr>
                <w:rFonts w:cs="Arial"/>
              </w:rPr>
              <w:t>Address:</w:t>
            </w:r>
          </w:p>
        </w:tc>
        <w:tc>
          <w:tcPr>
            <w:tcW w:w="5386" w:type="dxa"/>
            <w:tcBorders>
              <w:right w:val="nil"/>
            </w:tcBorders>
          </w:tcPr>
          <w:p w14:paraId="77EC418E" w14:textId="77777777" w:rsidR="00D013D8" w:rsidRPr="00A012C5" w:rsidRDefault="00942346" w:rsidP="00D013D8">
            <w:pPr>
              <w:tabs>
                <w:tab w:val="left" w:pos="540"/>
              </w:tabs>
              <w:rPr>
                <w:rFonts w:cs="Arial"/>
              </w:rPr>
            </w:pPr>
            <w:r w:rsidRPr="00A012C5">
              <w:rPr>
                <w:rFonts w:cs="Arial"/>
                <w:spacing w:val="-3"/>
              </w:rPr>
              <w:t xml:space="preserve">Level </w:t>
            </w:r>
            <w:r>
              <w:rPr>
                <w:rFonts w:cs="Arial"/>
                <w:spacing w:val="-3"/>
              </w:rPr>
              <w:t>1, 274 Coventry Street, South Melbourne VIC 3205</w:t>
            </w:r>
          </w:p>
        </w:tc>
      </w:tr>
      <w:tr w:rsidR="00D76C69" w14:paraId="4722B3FE" w14:textId="77777777" w:rsidTr="1F773870">
        <w:tc>
          <w:tcPr>
            <w:tcW w:w="2122" w:type="dxa"/>
            <w:tcBorders>
              <w:left w:val="nil"/>
              <w:bottom w:val="single" w:sz="4" w:space="0" w:color="auto"/>
              <w:right w:val="single" w:sz="4" w:space="0" w:color="auto"/>
            </w:tcBorders>
          </w:tcPr>
          <w:p w14:paraId="1E1E284E" w14:textId="77777777" w:rsidR="00130B37" w:rsidRDefault="00130B37" w:rsidP="00130B37">
            <w:pPr>
              <w:tabs>
                <w:tab w:val="left" w:pos="540"/>
              </w:tabs>
              <w:rPr>
                <w:rFonts w:cs="Arial"/>
                <w:b/>
              </w:rPr>
            </w:pPr>
          </w:p>
        </w:tc>
        <w:tc>
          <w:tcPr>
            <w:tcW w:w="1701" w:type="dxa"/>
            <w:tcBorders>
              <w:left w:val="single" w:sz="4" w:space="0" w:color="auto"/>
              <w:bottom w:val="single" w:sz="4" w:space="0" w:color="auto"/>
            </w:tcBorders>
          </w:tcPr>
          <w:p w14:paraId="05FCFFD2" w14:textId="77777777" w:rsidR="00130B37" w:rsidRDefault="00130B37" w:rsidP="00130B37">
            <w:pPr>
              <w:tabs>
                <w:tab w:val="left" w:pos="540"/>
              </w:tabs>
              <w:rPr>
                <w:rFonts w:cs="Arial"/>
                <w:b/>
              </w:rPr>
            </w:pPr>
          </w:p>
        </w:tc>
        <w:tc>
          <w:tcPr>
            <w:tcW w:w="5386" w:type="dxa"/>
            <w:tcBorders>
              <w:bottom w:val="single" w:sz="4" w:space="0" w:color="auto"/>
              <w:right w:val="nil"/>
            </w:tcBorders>
          </w:tcPr>
          <w:p w14:paraId="55EED9B4" w14:textId="77777777" w:rsidR="00130B37" w:rsidRDefault="00130B37" w:rsidP="00130B37">
            <w:pPr>
              <w:tabs>
                <w:tab w:val="left" w:pos="540"/>
              </w:tabs>
              <w:rPr>
                <w:rFonts w:cs="Arial"/>
                <w:b/>
                <w:spacing w:val="-3"/>
              </w:rPr>
            </w:pPr>
          </w:p>
        </w:tc>
      </w:tr>
      <w:tr w:rsidR="00D76C69" w14:paraId="65CE0FEF" w14:textId="77777777" w:rsidTr="1F773870">
        <w:tc>
          <w:tcPr>
            <w:tcW w:w="2122" w:type="dxa"/>
            <w:tcBorders>
              <w:top w:val="single" w:sz="4" w:space="0" w:color="auto"/>
              <w:left w:val="nil"/>
              <w:bottom w:val="nil"/>
              <w:right w:val="single" w:sz="4" w:space="0" w:color="auto"/>
            </w:tcBorders>
          </w:tcPr>
          <w:p w14:paraId="195FFCCE" w14:textId="77777777" w:rsidR="00130B37" w:rsidRDefault="00942346" w:rsidP="00130B37">
            <w:pPr>
              <w:tabs>
                <w:tab w:val="left" w:pos="540"/>
              </w:tabs>
              <w:rPr>
                <w:rFonts w:cs="Arial"/>
                <w:b/>
              </w:rPr>
            </w:pPr>
            <w:r>
              <w:rPr>
                <w:rFonts w:cs="Arial"/>
                <w:b/>
              </w:rPr>
              <w:t>Program Manager</w:t>
            </w:r>
          </w:p>
        </w:tc>
        <w:tc>
          <w:tcPr>
            <w:tcW w:w="1701" w:type="dxa"/>
            <w:tcBorders>
              <w:top w:val="single" w:sz="4" w:space="0" w:color="auto"/>
              <w:left w:val="single" w:sz="4" w:space="0" w:color="auto"/>
              <w:bottom w:val="nil"/>
            </w:tcBorders>
          </w:tcPr>
          <w:p w14:paraId="12722309" w14:textId="77777777" w:rsidR="00130B37" w:rsidRPr="008B26A3" w:rsidRDefault="00942346" w:rsidP="00130B37">
            <w:pPr>
              <w:tabs>
                <w:tab w:val="left" w:pos="540"/>
              </w:tabs>
              <w:rPr>
                <w:rFonts w:cs="Arial"/>
              </w:rPr>
            </w:pPr>
            <w:r w:rsidRPr="008B26A3">
              <w:rPr>
                <w:rFonts w:cs="Arial"/>
              </w:rPr>
              <w:t xml:space="preserve">Name: </w:t>
            </w:r>
          </w:p>
        </w:tc>
        <w:tc>
          <w:tcPr>
            <w:tcW w:w="5386" w:type="dxa"/>
            <w:tcBorders>
              <w:top w:val="single" w:sz="4" w:space="0" w:color="auto"/>
              <w:bottom w:val="nil"/>
              <w:right w:val="nil"/>
            </w:tcBorders>
          </w:tcPr>
          <w:p w14:paraId="3FB6CC96" w14:textId="4BD99A54" w:rsidR="00130B37" w:rsidRDefault="00942346" w:rsidP="00130B37">
            <w:pPr>
              <w:tabs>
                <w:tab w:val="left" w:pos="540"/>
              </w:tabs>
              <w:rPr>
                <w:rFonts w:cs="Arial"/>
                <w:spacing w:val="-3"/>
              </w:rPr>
            </w:pPr>
            <w:r w:rsidRPr="00415BCB">
              <w:rPr>
                <w:rFonts w:cs="Arial"/>
                <w:spacing w:val="-3"/>
              </w:rPr>
              <w:t xml:space="preserve">BC Securities Pty </w:t>
            </w:r>
            <w:r w:rsidR="00BE1EBD">
              <w:rPr>
                <w:rFonts w:cs="Arial"/>
                <w:spacing w:val="-3"/>
              </w:rPr>
              <w:t>Ltd</w:t>
            </w:r>
          </w:p>
          <w:p w14:paraId="62D378CC" w14:textId="77777777" w:rsidR="00130B37" w:rsidRPr="00415BCB" w:rsidRDefault="00942346" w:rsidP="00130B37">
            <w:pPr>
              <w:tabs>
                <w:tab w:val="left" w:pos="540"/>
              </w:tabs>
              <w:rPr>
                <w:rFonts w:cs="Arial"/>
                <w:spacing w:val="-3"/>
              </w:rPr>
            </w:pPr>
            <w:r>
              <w:rPr>
                <w:rFonts w:cs="Arial"/>
                <w:spacing w:val="-3"/>
              </w:rPr>
              <w:t>Australian Credit Licence 482240</w:t>
            </w:r>
          </w:p>
        </w:tc>
      </w:tr>
      <w:tr w:rsidR="00D76C69" w14:paraId="0582E821" w14:textId="77777777" w:rsidTr="1F773870">
        <w:tc>
          <w:tcPr>
            <w:tcW w:w="2122" w:type="dxa"/>
            <w:tcBorders>
              <w:top w:val="nil"/>
              <w:left w:val="nil"/>
              <w:bottom w:val="nil"/>
              <w:right w:val="single" w:sz="4" w:space="0" w:color="auto"/>
            </w:tcBorders>
          </w:tcPr>
          <w:p w14:paraId="2D463E42" w14:textId="77777777" w:rsidR="00130B37" w:rsidRDefault="00130B37" w:rsidP="00130B37">
            <w:pPr>
              <w:tabs>
                <w:tab w:val="left" w:pos="540"/>
              </w:tabs>
              <w:rPr>
                <w:rFonts w:cs="Arial"/>
                <w:b/>
              </w:rPr>
            </w:pPr>
          </w:p>
        </w:tc>
        <w:tc>
          <w:tcPr>
            <w:tcW w:w="1701" w:type="dxa"/>
            <w:tcBorders>
              <w:top w:val="nil"/>
              <w:left w:val="single" w:sz="4" w:space="0" w:color="auto"/>
              <w:bottom w:val="nil"/>
            </w:tcBorders>
          </w:tcPr>
          <w:p w14:paraId="7ACF3C2B" w14:textId="77777777" w:rsidR="00130B37" w:rsidRPr="008B26A3" w:rsidRDefault="00942346" w:rsidP="00130B37">
            <w:pPr>
              <w:tabs>
                <w:tab w:val="left" w:pos="540"/>
              </w:tabs>
              <w:rPr>
                <w:rFonts w:cs="Arial"/>
              </w:rPr>
            </w:pPr>
            <w:r>
              <w:rPr>
                <w:rFonts w:cs="Arial"/>
              </w:rPr>
              <w:t>ACN:</w:t>
            </w:r>
          </w:p>
        </w:tc>
        <w:tc>
          <w:tcPr>
            <w:tcW w:w="5386" w:type="dxa"/>
            <w:tcBorders>
              <w:top w:val="nil"/>
              <w:bottom w:val="nil"/>
              <w:right w:val="nil"/>
            </w:tcBorders>
          </w:tcPr>
          <w:p w14:paraId="7B4447C9" w14:textId="77777777" w:rsidR="00130B37" w:rsidRPr="00415BCB" w:rsidRDefault="00942346" w:rsidP="00130B37">
            <w:pPr>
              <w:tabs>
                <w:tab w:val="left" w:pos="540"/>
              </w:tabs>
              <w:rPr>
                <w:rFonts w:cs="Arial"/>
                <w:spacing w:val="-3"/>
              </w:rPr>
            </w:pPr>
            <w:r w:rsidRPr="00415BCB">
              <w:rPr>
                <w:rFonts w:cs="Arial"/>
                <w:spacing w:val="-3"/>
              </w:rPr>
              <w:t>609 155 688</w:t>
            </w:r>
          </w:p>
        </w:tc>
      </w:tr>
      <w:tr w:rsidR="00D76C69" w14:paraId="51C7381A" w14:textId="77777777" w:rsidTr="1F773870">
        <w:tc>
          <w:tcPr>
            <w:tcW w:w="2122" w:type="dxa"/>
            <w:tcBorders>
              <w:top w:val="nil"/>
              <w:left w:val="nil"/>
              <w:bottom w:val="nil"/>
              <w:right w:val="single" w:sz="4" w:space="0" w:color="auto"/>
            </w:tcBorders>
          </w:tcPr>
          <w:p w14:paraId="0A0FE214" w14:textId="77777777" w:rsidR="00130B37" w:rsidRDefault="00130B37" w:rsidP="00130B37">
            <w:pPr>
              <w:tabs>
                <w:tab w:val="left" w:pos="540"/>
              </w:tabs>
              <w:rPr>
                <w:rFonts w:cs="Arial"/>
                <w:b/>
              </w:rPr>
            </w:pPr>
          </w:p>
        </w:tc>
        <w:tc>
          <w:tcPr>
            <w:tcW w:w="1701" w:type="dxa"/>
            <w:tcBorders>
              <w:top w:val="nil"/>
              <w:left w:val="single" w:sz="4" w:space="0" w:color="auto"/>
              <w:bottom w:val="nil"/>
            </w:tcBorders>
          </w:tcPr>
          <w:p w14:paraId="1E60D390" w14:textId="77777777" w:rsidR="00130B37" w:rsidRPr="008B26A3" w:rsidRDefault="00942346" w:rsidP="00130B37">
            <w:pPr>
              <w:tabs>
                <w:tab w:val="left" w:pos="540"/>
              </w:tabs>
              <w:rPr>
                <w:rFonts w:cs="Arial"/>
              </w:rPr>
            </w:pPr>
            <w:r w:rsidRPr="008B26A3">
              <w:rPr>
                <w:rFonts w:cs="Arial"/>
              </w:rPr>
              <w:t>Address:</w:t>
            </w:r>
          </w:p>
        </w:tc>
        <w:tc>
          <w:tcPr>
            <w:tcW w:w="5386" w:type="dxa"/>
            <w:tcBorders>
              <w:top w:val="nil"/>
              <w:bottom w:val="nil"/>
              <w:right w:val="nil"/>
            </w:tcBorders>
          </w:tcPr>
          <w:p w14:paraId="03A0FAEE" w14:textId="77777777" w:rsidR="00130B37" w:rsidRPr="00415BCB" w:rsidRDefault="00942346" w:rsidP="00130B37">
            <w:pPr>
              <w:tabs>
                <w:tab w:val="left" w:pos="540"/>
              </w:tabs>
              <w:rPr>
                <w:rFonts w:cs="Arial"/>
                <w:spacing w:val="-3"/>
              </w:rPr>
            </w:pPr>
            <w:r w:rsidRPr="00415BCB">
              <w:rPr>
                <w:rFonts w:cs="Arial"/>
                <w:spacing w:val="-3"/>
              </w:rPr>
              <w:t>Level 1, 274 Coventry Street, South Melbourne VIC 3205</w:t>
            </w:r>
          </w:p>
        </w:tc>
      </w:tr>
      <w:tr w:rsidR="00D76C69" w14:paraId="50B7B4DB" w14:textId="77777777" w:rsidTr="1F773870">
        <w:tc>
          <w:tcPr>
            <w:tcW w:w="2122" w:type="dxa"/>
            <w:tcBorders>
              <w:top w:val="nil"/>
              <w:left w:val="nil"/>
              <w:bottom w:val="nil"/>
              <w:right w:val="single" w:sz="4" w:space="0" w:color="auto"/>
            </w:tcBorders>
          </w:tcPr>
          <w:p w14:paraId="62C02DC3" w14:textId="77777777" w:rsidR="00130B37" w:rsidRDefault="00130B37" w:rsidP="00130B37">
            <w:pPr>
              <w:tabs>
                <w:tab w:val="left" w:pos="540"/>
              </w:tabs>
              <w:rPr>
                <w:rFonts w:cs="Arial"/>
                <w:b/>
              </w:rPr>
            </w:pPr>
          </w:p>
        </w:tc>
        <w:tc>
          <w:tcPr>
            <w:tcW w:w="1701" w:type="dxa"/>
            <w:tcBorders>
              <w:top w:val="nil"/>
              <w:left w:val="single" w:sz="4" w:space="0" w:color="auto"/>
              <w:bottom w:val="nil"/>
            </w:tcBorders>
          </w:tcPr>
          <w:p w14:paraId="01A87666" w14:textId="77777777" w:rsidR="00130B37" w:rsidRPr="008B26A3" w:rsidRDefault="00942346" w:rsidP="00D013D8">
            <w:pPr>
              <w:tabs>
                <w:tab w:val="left" w:pos="540"/>
              </w:tabs>
              <w:rPr>
                <w:rFonts w:cs="Arial"/>
              </w:rPr>
            </w:pPr>
            <w:r>
              <w:rPr>
                <w:rFonts w:cs="Arial"/>
              </w:rPr>
              <w:t>Email</w:t>
            </w:r>
            <w:r w:rsidRPr="008B26A3">
              <w:rPr>
                <w:rFonts w:cs="Arial"/>
              </w:rPr>
              <w:t>:</w:t>
            </w:r>
          </w:p>
        </w:tc>
        <w:tc>
          <w:tcPr>
            <w:tcW w:w="5386" w:type="dxa"/>
            <w:tcBorders>
              <w:top w:val="nil"/>
              <w:bottom w:val="nil"/>
              <w:right w:val="nil"/>
            </w:tcBorders>
          </w:tcPr>
          <w:p w14:paraId="36D2D164" w14:textId="77777777" w:rsidR="00130B37" w:rsidRDefault="00942346" w:rsidP="00130B37">
            <w:pPr>
              <w:tabs>
                <w:tab w:val="left" w:pos="540"/>
              </w:tabs>
              <w:rPr>
                <w:rFonts w:cs="Arial"/>
                <w:b/>
                <w:spacing w:val="-3"/>
              </w:rPr>
            </w:pPr>
            <w:r w:rsidRPr="00A012C5">
              <w:rPr>
                <w:rFonts w:cs="Arial"/>
              </w:rPr>
              <w:t>info@bc</w:t>
            </w:r>
            <w:r>
              <w:rPr>
                <w:rFonts w:cs="Arial"/>
              </w:rPr>
              <w:t>invest.co</w:t>
            </w:r>
          </w:p>
        </w:tc>
      </w:tr>
      <w:tr w:rsidR="00D76C69" w14:paraId="7F5C3158" w14:textId="77777777" w:rsidTr="1F773870">
        <w:tc>
          <w:tcPr>
            <w:tcW w:w="2122" w:type="dxa"/>
            <w:tcBorders>
              <w:top w:val="nil"/>
              <w:left w:val="nil"/>
              <w:bottom w:val="single" w:sz="4" w:space="0" w:color="auto"/>
              <w:right w:val="single" w:sz="4" w:space="0" w:color="auto"/>
            </w:tcBorders>
          </w:tcPr>
          <w:p w14:paraId="32A21E76" w14:textId="77777777" w:rsidR="00130B37" w:rsidRDefault="00130B37" w:rsidP="00130B37">
            <w:pPr>
              <w:tabs>
                <w:tab w:val="left" w:pos="540"/>
              </w:tabs>
              <w:rPr>
                <w:rFonts w:cs="Arial"/>
                <w:b/>
              </w:rPr>
            </w:pPr>
          </w:p>
        </w:tc>
        <w:tc>
          <w:tcPr>
            <w:tcW w:w="1701" w:type="dxa"/>
            <w:tcBorders>
              <w:top w:val="nil"/>
              <w:left w:val="single" w:sz="4" w:space="0" w:color="auto"/>
              <w:bottom w:val="single" w:sz="4" w:space="0" w:color="auto"/>
            </w:tcBorders>
          </w:tcPr>
          <w:p w14:paraId="107753BC" w14:textId="77777777" w:rsidR="00130B37" w:rsidRDefault="00130B37" w:rsidP="00130B37">
            <w:pPr>
              <w:tabs>
                <w:tab w:val="left" w:pos="540"/>
              </w:tabs>
              <w:rPr>
                <w:rFonts w:cs="Arial"/>
                <w:b/>
              </w:rPr>
            </w:pPr>
          </w:p>
        </w:tc>
        <w:tc>
          <w:tcPr>
            <w:tcW w:w="5386" w:type="dxa"/>
            <w:tcBorders>
              <w:top w:val="nil"/>
              <w:bottom w:val="single" w:sz="4" w:space="0" w:color="auto"/>
              <w:right w:val="nil"/>
            </w:tcBorders>
          </w:tcPr>
          <w:p w14:paraId="4CD415FC" w14:textId="77777777" w:rsidR="00130B37" w:rsidRDefault="00130B37" w:rsidP="00130B37">
            <w:pPr>
              <w:tabs>
                <w:tab w:val="left" w:pos="540"/>
              </w:tabs>
              <w:rPr>
                <w:rFonts w:cs="Arial"/>
                <w:b/>
                <w:spacing w:val="-3"/>
              </w:rPr>
            </w:pPr>
          </w:p>
        </w:tc>
      </w:tr>
      <w:tr w:rsidR="00201EE7" w14:paraId="5860B0AD" w14:textId="77777777" w:rsidTr="1F773870">
        <w:tc>
          <w:tcPr>
            <w:tcW w:w="2122" w:type="dxa"/>
            <w:tcBorders>
              <w:top w:val="single" w:sz="4" w:space="0" w:color="auto"/>
              <w:left w:val="nil"/>
              <w:bottom w:val="nil"/>
              <w:right w:val="single" w:sz="4" w:space="0" w:color="auto"/>
            </w:tcBorders>
          </w:tcPr>
          <w:p w14:paraId="0EDE0425" w14:textId="77777777" w:rsidR="00201EE7" w:rsidRDefault="00201EE7" w:rsidP="00201EE7">
            <w:pPr>
              <w:tabs>
                <w:tab w:val="left" w:pos="540"/>
              </w:tabs>
              <w:rPr>
                <w:rFonts w:cs="Arial"/>
                <w:b/>
              </w:rPr>
            </w:pPr>
            <w:r>
              <w:rPr>
                <w:rFonts w:cs="Arial"/>
                <w:b/>
              </w:rPr>
              <w:t>Borrower</w:t>
            </w:r>
          </w:p>
        </w:tc>
        <w:tc>
          <w:tcPr>
            <w:tcW w:w="1701" w:type="dxa"/>
            <w:tcBorders>
              <w:top w:val="single" w:sz="4" w:space="0" w:color="auto"/>
              <w:left w:val="single" w:sz="4" w:space="0" w:color="auto"/>
              <w:bottom w:val="nil"/>
            </w:tcBorders>
          </w:tcPr>
          <w:p w14:paraId="7651A6A0" w14:textId="77777777" w:rsidR="00201EE7" w:rsidRPr="008B26A3" w:rsidRDefault="00201EE7" w:rsidP="00201EE7">
            <w:pPr>
              <w:tabs>
                <w:tab w:val="left" w:pos="540"/>
              </w:tabs>
              <w:rPr>
                <w:rFonts w:cs="Arial"/>
              </w:rPr>
            </w:pPr>
            <w:r w:rsidRPr="008B26A3">
              <w:rPr>
                <w:rFonts w:cs="Arial"/>
              </w:rPr>
              <w:t xml:space="preserve">Name: </w:t>
            </w:r>
          </w:p>
        </w:tc>
        <w:tc>
          <w:tcPr>
            <w:tcW w:w="5386" w:type="dxa"/>
            <w:tcBorders>
              <w:top w:val="single" w:sz="4" w:space="0" w:color="auto"/>
              <w:bottom w:val="nil"/>
              <w:right w:val="nil"/>
            </w:tcBorders>
          </w:tcPr>
          <w:p w14:paraId="7C4AB077" w14:textId="00938663" w:rsidR="00201EE7" w:rsidRDefault="00201EE7" w:rsidP="00201EE7">
            <w:pPr>
              <w:tabs>
                <w:tab w:val="left" w:pos="540"/>
              </w:tabs>
              <w:rPr>
                <w:rFonts w:cs="Arial"/>
                <w:b/>
                <w:spacing w:val="-3"/>
              </w:rPr>
            </w:pPr>
            <w:r w:rsidRPr="00D05E96">
              <w:rPr>
                <w:rFonts w:cs="Arial"/>
                <w:caps/>
                <w:noProof/>
              </w:rPr>
              <w:t>&lt;&lt;BORDET1FULLNAMESAL&gt;&gt;</w:t>
            </w:r>
            <w:r>
              <w:rPr>
                <w:rFonts w:cs="Arial"/>
                <w:caps/>
                <w:noProof/>
              </w:rPr>
              <w:t xml:space="preserve"> </w:t>
            </w:r>
            <w:r w:rsidRPr="0025282C">
              <w:rPr>
                <w:rFonts w:cs="Arial"/>
                <w:caps/>
                <w:noProof/>
              </w:rPr>
              <w:t>ATF &lt;&lt;</w:t>
            </w:r>
            <w:r w:rsidR="006F5862">
              <w:rPr>
                <w:rFonts w:cs="Arial"/>
                <w:caps/>
                <w:noProof/>
              </w:rPr>
              <w:t>BORDET1TRUSTNAME</w:t>
            </w:r>
            <w:r w:rsidRPr="0025282C">
              <w:rPr>
                <w:rFonts w:cs="Arial"/>
                <w:caps/>
                <w:noProof/>
              </w:rPr>
              <w:t>&gt;&gt;</w:t>
            </w:r>
          </w:p>
        </w:tc>
      </w:tr>
      <w:tr w:rsidR="00201EE7" w14:paraId="5EB4BE83" w14:textId="77777777" w:rsidTr="1F773870">
        <w:tc>
          <w:tcPr>
            <w:tcW w:w="2122" w:type="dxa"/>
            <w:tcBorders>
              <w:top w:val="nil"/>
              <w:left w:val="nil"/>
              <w:bottom w:val="nil"/>
              <w:right w:val="single" w:sz="4" w:space="0" w:color="auto"/>
            </w:tcBorders>
          </w:tcPr>
          <w:p w14:paraId="1066C8F9" w14:textId="77777777" w:rsidR="00201EE7" w:rsidRDefault="00201EE7" w:rsidP="00201EE7">
            <w:pPr>
              <w:tabs>
                <w:tab w:val="left" w:pos="540"/>
              </w:tabs>
              <w:rPr>
                <w:rFonts w:cs="Arial"/>
                <w:b/>
              </w:rPr>
            </w:pPr>
          </w:p>
        </w:tc>
        <w:tc>
          <w:tcPr>
            <w:tcW w:w="1701" w:type="dxa"/>
            <w:tcBorders>
              <w:top w:val="nil"/>
              <w:left w:val="single" w:sz="4" w:space="0" w:color="auto"/>
              <w:bottom w:val="nil"/>
            </w:tcBorders>
          </w:tcPr>
          <w:p w14:paraId="5238B00E" w14:textId="77777777" w:rsidR="00201EE7" w:rsidRPr="008B26A3" w:rsidRDefault="00201EE7" w:rsidP="00201EE7">
            <w:pPr>
              <w:tabs>
                <w:tab w:val="left" w:pos="540"/>
              </w:tabs>
              <w:rPr>
                <w:rFonts w:cs="Arial"/>
              </w:rPr>
            </w:pPr>
            <w:r>
              <w:rPr>
                <w:rFonts w:cs="Arial"/>
              </w:rPr>
              <w:t>ACN:</w:t>
            </w:r>
          </w:p>
        </w:tc>
        <w:tc>
          <w:tcPr>
            <w:tcW w:w="5386" w:type="dxa"/>
            <w:tcBorders>
              <w:top w:val="nil"/>
              <w:bottom w:val="nil"/>
              <w:right w:val="nil"/>
            </w:tcBorders>
          </w:tcPr>
          <w:p w14:paraId="63C6DA62" w14:textId="2ABF1DAC" w:rsidR="00201EE7" w:rsidRDefault="00201EE7" w:rsidP="00201EE7">
            <w:pPr>
              <w:tabs>
                <w:tab w:val="left" w:pos="540"/>
              </w:tabs>
              <w:rPr>
                <w:rFonts w:cs="Arial"/>
                <w:spacing w:val="-3"/>
              </w:rPr>
            </w:pPr>
            <w:r w:rsidRPr="00D05E96">
              <w:rPr>
                <w:rFonts w:cs="Arial"/>
                <w:caps/>
                <w:noProof/>
              </w:rPr>
              <w:t>&lt;&lt;BORDET1ACN&gt;&gt;</w:t>
            </w:r>
          </w:p>
        </w:tc>
      </w:tr>
      <w:tr w:rsidR="00201EE7" w14:paraId="77AE4B14" w14:textId="77777777" w:rsidTr="1F773870">
        <w:tc>
          <w:tcPr>
            <w:tcW w:w="2122" w:type="dxa"/>
            <w:tcBorders>
              <w:left w:val="nil"/>
              <w:right w:val="single" w:sz="4" w:space="0" w:color="auto"/>
            </w:tcBorders>
          </w:tcPr>
          <w:p w14:paraId="56FD8A6B" w14:textId="77777777" w:rsidR="00201EE7" w:rsidRDefault="00201EE7" w:rsidP="00201EE7">
            <w:pPr>
              <w:tabs>
                <w:tab w:val="left" w:pos="540"/>
              </w:tabs>
              <w:rPr>
                <w:rFonts w:cs="Arial"/>
                <w:b/>
              </w:rPr>
            </w:pPr>
          </w:p>
        </w:tc>
        <w:tc>
          <w:tcPr>
            <w:tcW w:w="1701" w:type="dxa"/>
            <w:tcBorders>
              <w:left w:val="single" w:sz="4" w:space="0" w:color="auto"/>
            </w:tcBorders>
          </w:tcPr>
          <w:p w14:paraId="57B41B1D" w14:textId="77777777" w:rsidR="00201EE7" w:rsidRPr="008B26A3" w:rsidRDefault="00201EE7" w:rsidP="00201EE7">
            <w:pPr>
              <w:tabs>
                <w:tab w:val="left" w:pos="540"/>
              </w:tabs>
              <w:rPr>
                <w:rFonts w:cs="Arial"/>
              </w:rPr>
            </w:pPr>
            <w:r w:rsidRPr="008B26A3">
              <w:rPr>
                <w:rFonts w:cs="Arial"/>
              </w:rPr>
              <w:t>Address:</w:t>
            </w:r>
          </w:p>
        </w:tc>
        <w:tc>
          <w:tcPr>
            <w:tcW w:w="5386" w:type="dxa"/>
            <w:tcBorders>
              <w:right w:val="nil"/>
            </w:tcBorders>
          </w:tcPr>
          <w:p w14:paraId="3381051F" w14:textId="5F7AC29E" w:rsidR="00201EE7" w:rsidRDefault="00201EE7" w:rsidP="00201EE7">
            <w:pPr>
              <w:tabs>
                <w:tab w:val="left" w:pos="540"/>
              </w:tabs>
              <w:rPr>
                <w:rFonts w:cs="Arial"/>
                <w:b/>
                <w:spacing w:val="-3"/>
              </w:rPr>
            </w:pPr>
            <w:r>
              <w:rPr>
                <w:rFonts w:cs="Arial"/>
                <w:caps/>
                <w:noProof/>
              </w:rPr>
              <w:t>&lt;&lt;BORDET1ADDRESSLINE1&gt;&gt;, &lt;&lt;BORDET1SUBURB&gt;&gt; &lt;&lt;BORDET1STATE&gt;&gt; &lt;&lt;BORDET1POSTCODE&gt;&gt;</w:t>
            </w:r>
          </w:p>
        </w:tc>
      </w:tr>
      <w:tr w:rsidR="00201EE7" w14:paraId="2A4F15F7" w14:textId="77777777" w:rsidTr="1F773870">
        <w:tc>
          <w:tcPr>
            <w:tcW w:w="2122" w:type="dxa"/>
            <w:tcBorders>
              <w:left w:val="nil"/>
              <w:right w:val="single" w:sz="4" w:space="0" w:color="auto"/>
            </w:tcBorders>
          </w:tcPr>
          <w:p w14:paraId="74832FC7" w14:textId="77777777" w:rsidR="00201EE7" w:rsidRDefault="00201EE7" w:rsidP="00201EE7">
            <w:pPr>
              <w:tabs>
                <w:tab w:val="left" w:pos="540"/>
              </w:tabs>
              <w:rPr>
                <w:rFonts w:cs="Arial"/>
                <w:b/>
              </w:rPr>
            </w:pPr>
          </w:p>
        </w:tc>
        <w:tc>
          <w:tcPr>
            <w:tcW w:w="1701" w:type="dxa"/>
            <w:tcBorders>
              <w:left w:val="single" w:sz="4" w:space="0" w:color="auto"/>
            </w:tcBorders>
          </w:tcPr>
          <w:p w14:paraId="67CCECB0" w14:textId="77777777" w:rsidR="00201EE7" w:rsidRPr="008B26A3" w:rsidRDefault="00201EE7" w:rsidP="00201EE7">
            <w:pPr>
              <w:tabs>
                <w:tab w:val="left" w:pos="540"/>
              </w:tabs>
              <w:rPr>
                <w:rFonts w:cs="Arial"/>
              </w:rPr>
            </w:pPr>
            <w:r>
              <w:rPr>
                <w:rFonts w:cs="Arial"/>
              </w:rPr>
              <w:t>Email:</w:t>
            </w:r>
          </w:p>
        </w:tc>
        <w:tc>
          <w:tcPr>
            <w:tcW w:w="5386" w:type="dxa"/>
            <w:tcBorders>
              <w:right w:val="nil"/>
            </w:tcBorders>
          </w:tcPr>
          <w:p w14:paraId="3BA0FE78" w14:textId="72D910C4" w:rsidR="00201EE7" w:rsidRPr="008B26A3" w:rsidRDefault="00201EE7" w:rsidP="00201EE7">
            <w:pPr>
              <w:tabs>
                <w:tab w:val="left" w:pos="540"/>
              </w:tabs>
              <w:rPr>
                <w:rFonts w:cs="Arial"/>
                <w:spacing w:val="-3"/>
              </w:rPr>
            </w:pPr>
            <w:r w:rsidRPr="00D05E96">
              <w:rPr>
                <w:rFonts w:cs="Arial"/>
                <w:caps/>
                <w:noProof/>
              </w:rPr>
              <w:t>&lt;&lt;BORDET1EMAILADDRESS&gt;&gt;</w:t>
            </w:r>
          </w:p>
        </w:tc>
      </w:tr>
      <w:tr w:rsidR="00201EE7" w14:paraId="2875F362" w14:textId="77777777" w:rsidTr="1F773870">
        <w:tc>
          <w:tcPr>
            <w:tcW w:w="2122" w:type="dxa"/>
            <w:tcBorders>
              <w:left w:val="nil"/>
              <w:bottom w:val="single" w:sz="4" w:space="0" w:color="auto"/>
              <w:right w:val="single" w:sz="4" w:space="0" w:color="auto"/>
            </w:tcBorders>
          </w:tcPr>
          <w:p w14:paraId="370A6C70" w14:textId="77777777" w:rsidR="00201EE7" w:rsidRDefault="00201EE7" w:rsidP="00201EE7">
            <w:pPr>
              <w:tabs>
                <w:tab w:val="left" w:pos="540"/>
              </w:tabs>
              <w:rPr>
                <w:rFonts w:cs="Arial"/>
                <w:b/>
              </w:rPr>
            </w:pPr>
          </w:p>
        </w:tc>
        <w:tc>
          <w:tcPr>
            <w:tcW w:w="1701" w:type="dxa"/>
            <w:tcBorders>
              <w:left w:val="single" w:sz="4" w:space="0" w:color="auto"/>
              <w:bottom w:val="single" w:sz="4" w:space="0" w:color="auto"/>
            </w:tcBorders>
          </w:tcPr>
          <w:p w14:paraId="25EED802" w14:textId="77777777" w:rsidR="00201EE7" w:rsidRDefault="00201EE7" w:rsidP="00201EE7">
            <w:pPr>
              <w:tabs>
                <w:tab w:val="left" w:pos="540"/>
              </w:tabs>
              <w:rPr>
                <w:rFonts w:cs="Arial"/>
                <w:b/>
              </w:rPr>
            </w:pPr>
          </w:p>
        </w:tc>
        <w:tc>
          <w:tcPr>
            <w:tcW w:w="5386" w:type="dxa"/>
            <w:tcBorders>
              <w:bottom w:val="single" w:sz="4" w:space="0" w:color="auto"/>
              <w:right w:val="nil"/>
            </w:tcBorders>
          </w:tcPr>
          <w:p w14:paraId="56E19DF7" w14:textId="77777777" w:rsidR="00201EE7" w:rsidRDefault="00201EE7" w:rsidP="00201EE7">
            <w:pPr>
              <w:tabs>
                <w:tab w:val="left" w:pos="540"/>
              </w:tabs>
              <w:rPr>
                <w:rFonts w:cs="Arial"/>
                <w:b/>
                <w:spacing w:val="-3"/>
              </w:rPr>
            </w:pPr>
          </w:p>
        </w:tc>
      </w:tr>
      <w:tr w:rsidR="00201EE7" w14:paraId="510A25FE" w14:textId="77777777" w:rsidTr="1F773870">
        <w:tc>
          <w:tcPr>
            <w:tcW w:w="2122" w:type="dxa"/>
            <w:tcBorders>
              <w:top w:val="single" w:sz="4" w:space="0" w:color="auto"/>
              <w:left w:val="nil"/>
              <w:bottom w:val="nil"/>
              <w:right w:val="single" w:sz="4" w:space="0" w:color="auto"/>
            </w:tcBorders>
          </w:tcPr>
          <w:p w14:paraId="5006CA98" w14:textId="77777777" w:rsidR="00201EE7" w:rsidRDefault="00201EE7" w:rsidP="00201EE7">
            <w:pPr>
              <w:tabs>
                <w:tab w:val="left" w:pos="540"/>
              </w:tabs>
              <w:rPr>
                <w:rFonts w:cs="Arial"/>
                <w:b/>
              </w:rPr>
            </w:pPr>
            <w:r>
              <w:rPr>
                <w:rFonts w:cs="Arial"/>
                <w:b/>
              </w:rPr>
              <w:t xml:space="preserve">Guarantor </w:t>
            </w:r>
          </w:p>
        </w:tc>
        <w:tc>
          <w:tcPr>
            <w:tcW w:w="1701" w:type="dxa"/>
            <w:tcBorders>
              <w:top w:val="single" w:sz="4" w:space="0" w:color="auto"/>
              <w:left w:val="single" w:sz="4" w:space="0" w:color="auto"/>
              <w:bottom w:val="nil"/>
            </w:tcBorders>
          </w:tcPr>
          <w:p w14:paraId="2F971AD0" w14:textId="77777777" w:rsidR="00201EE7" w:rsidRPr="008B26A3" w:rsidRDefault="00201EE7" w:rsidP="00201EE7">
            <w:pPr>
              <w:tabs>
                <w:tab w:val="left" w:pos="540"/>
              </w:tabs>
              <w:rPr>
                <w:rFonts w:cs="Arial"/>
              </w:rPr>
            </w:pPr>
            <w:r w:rsidRPr="008B26A3">
              <w:rPr>
                <w:rFonts w:cs="Arial"/>
              </w:rPr>
              <w:t>Name:</w:t>
            </w:r>
          </w:p>
        </w:tc>
        <w:tc>
          <w:tcPr>
            <w:tcW w:w="5386" w:type="dxa"/>
            <w:tcBorders>
              <w:top w:val="single" w:sz="4" w:space="0" w:color="auto"/>
              <w:bottom w:val="nil"/>
              <w:right w:val="nil"/>
            </w:tcBorders>
          </w:tcPr>
          <w:p w14:paraId="52EC5F20" w14:textId="26295935" w:rsidR="00201EE7" w:rsidRPr="008B26A3" w:rsidRDefault="0089483A" w:rsidP="00201EE7">
            <w:pPr>
              <w:tabs>
                <w:tab w:val="left" w:pos="540"/>
              </w:tabs>
              <w:rPr>
                <w:rFonts w:cs="Arial"/>
              </w:rPr>
            </w:pPr>
            <w:r w:rsidRPr="00D05E96">
              <w:rPr>
                <w:rFonts w:cs="Arial"/>
                <w:noProof/>
              </w:rPr>
              <w:t>&lt;&lt;</w:t>
            </w:r>
            <w:r>
              <w:t>Guarantor2Full</w:t>
            </w:r>
            <w:r w:rsidR="00BA7ECD">
              <w:t>n</w:t>
            </w:r>
            <w:r>
              <w:t>ame</w:t>
            </w:r>
            <w:r>
              <w:rPr>
                <w:rFonts w:cs="Arial"/>
                <w:noProof/>
              </w:rPr>
              <w:t>&gt;&gt;</w:t>
            </w:r>
            <w:r>
              <w:rPr>
                <w:rFonts w:cs="Arial"/>
                <w:spacing w:val="-3"/>
              </w:rPr>
              <w:t xml:space="preserve"> </w:t>
            </w:r>
          </w:p>
        </w:tc>
      </w:tr>
      <w:tr w:rsidR="00201EE7" w14:paraId="778B75AC" w14:textId="77777777" w:rsidTr="1F773870">
        <w:tc>
          <w:tcPr>
            <w:tcW w:w="2122" w:type="dxa"/>
            <w:tcBorders>
              <w:left w:val="nil"/>
              <w:right w:val="single" w:sz="4" w:space="0" w:color="auto"/>
            </w:tcBorders>
          </w:tcPr>
          <w:p w14:paraId="0D60532C" w14:textId="77777777" w:rsidR="00201EE7" w:rsidRDefault="00201EE7" w:rsidP="00201EE7">
            <w:pPr>
              <w:tabs>
                <w:tab w:val="left" w:pos="540"/>
              </w:tabs>
              <w:rPr>
                <w:rFonts w:cs="Arial"/>
                <w:b/>
              </w:rPr>
            </w:pPr>
            <w:r>
              <w:rPr>
                <w:rFonts w:cs="Arial"/>
                <w:b/>
              </w:rPr>
              <w:t>(</w:t>
            </w:r>
            <w:r w:rsidRPr="004D1676">
              <w:rPr>
                <w:rFonts w:cs="Arial"/>
                <w:b/>
                <w:i/>
              </w:rPr>
              <w:t>you</w:t>
            </w:r>
            <w:r>
              <w:rPr>
                <w:rFonts w:cs="Arial"/>
                <w:b/>
              </w:rPr>
              <w:t>)</w:t>
            </w:r>
          </w:p>
        </w:tc>
        <w:tc>
          <w:tcPr>
            <w:tcW w:w="1701" w:type="dxa"/>
            <w:tcBorders>
              <w:left w:val="single" w:sz="4" w:space="0" w:color="auto"/>
            </w:tcBorders>
          </w:tcPr>
          <w:p w14:paraId="436386EA" w14:textId="77777777" w:rsidR="00201EE7" w:rsidRPr="008B26A3" w:rsidRDefault="00201EE7" w:rsidP="00201EE7">
            <w:pPr>
              <w:tabs>
                <w:tab w:val="left" w:pos="540"/>
              </w:tabs>
              <w:rPr>
                <w:rFonts w:cs="Arial"/>
              </w:rPr>
            </w:pPr>
            <w:r>
              <w:rPr>
                <w:rFonts w:cs="Arial"/>
              </w:rPr>
              <w:t>Address:</w:t>
            </w:r>
          </w:p>
        </w:tc>
        <w:tc>
          <w:tcPr>
            <w:tcW w:w="5386" w:type="dxa"/>
            <w:tcBorders>
              <w:right w:val="nil"/>
            </w:tcBorders>
          </w:tcPr>
          <w:p w14:paraId="5C3BA73B" w14:textId="6D573634" w:rsidR="00201EE7" w:rsidRDefault="00201EE7" w:rsidP="00201EE7">
            <w:pPr>
              <w:tabs>
                <w:tab w:val="left" w:pos="540"/>
              </w:tabs>
              <w:rPr>
                <w:rFonts w:cs="Arial"/>
                <w:spacing w:val="-3"/>
              </w:rPr>
            </w:pPr>
            <w:r w:rsidRPr="1F773870">
              <w:rPr>
                <w:spacing w:val="-3"/>
              </w:rPr>
              <w:t>&lt;&lt;GUARANTOR2ADDRESSLINE1&gt;&gt;, &lt;&lt;</w:t>
            </w:r>
            <w:r w:rsidR="005525D0">
              <w:rPr>
                <w:spacing w:val="-3"/>
              </w:rPr>
              <w:t>Guarantor2Suburb</w:t>
            </w:r>
            <w:r w:rsidRPr="1F773870">
              <w:rPr>
                <w:spacing w:val="-3"/>
              </w:rPr>
              <w:t>&gt;&gt; &lt;&lt;GUARANTOR2STATE&gt;&gt; &lt;&lt;GUARANTOR2POSTCODE&gt;&gt;</w:t>
            </w:r>
          </w:p>
        </w:tc>
      </w:tr>
      <w:tr w:rsidR="00201EE7" w14:paraId="3C3E69D4" w14:textId="77777777" w:rsidTr="1F773870">
        <w:tc>
          <w:tcPr>
            <w:tcW w:w="2122" w:type="dxa"/>
            <w:tcBorders>
              <w:left w:val="nil"/>
              <w:right w:val="single" w:sz="4" w:space="0" w:color="auto"/>
            </w:tcBorders>
          </w:tcPr>
          <w:p w14:paraId="3C2E2F43" w14:textId="77777777" w:rsidR="00201EE7" w:rsidRDefault="00201EE7" w:rsidP="00201EE7">
            <w:pPr>
              <w:tabs>
                <w:tab w:val="left" w:pos="540"/>
              </w:tabs>
              <w:rPr>
                <w:rFonts w:cs="Arial"/>
                <w:b/>
              </w:rPr>
            </w:pPr>
          </w:p>
        </w:tc>
        <w:tc>
          <w:tcPr>
            <w:tcW w:w="1701" w:type="dxa"/>
            <w:tcBorders>
              <w:left w:val="single" w:sz="4" w:space="0" w:color="auto"/>
            </w:tcBorders>
          </w:tcPr>
          <w:p w14:paraId="52D7E6D8" w14:textId="77777777" w:rsidR="00201EE7" w:rsidRPr="008B26A3" w:rsidRDefault="00201EE7" w:rsidP="00201EE7">
            <w:pPr>
              <w:tabs>
                <w:tab w:val="left" w:pos="540"/>
              </w:tabs>
              <w:rPr>
                <w:rFonts w:cs="Arial"/>
              </w:rPr>
            </w:pPr>
            <w:r>
              <w:rPr>
                <w:rFonts w:cs="Arial"/>
              </w:rPr>
              <w:t>Email</w:t>
            </w:r>
            <w:r w:rsidRPr="008B26A3">
              <w:rPr>
                <w:rFonts w:cs="Arial"/>
              </w:rPr>
              <w:t>:</w:t>
            </w:r>
          </w:p>
        </w:tc>
        <w:tc>
          <w:tcPr>
            <w:tcW w:w="5386" w:type="dxa"/>
            <w:tcBorders>
              <w:right w:val="nil"/>
            </w:tcBorders>
          </w:tcPr>
          <w:p w14:paraId="3FBFCD93" w14:textId="72516B57" w:rsidR="00201EE7" w:rsidRPr="008B26A3" w:rsidRDefault="00201EE7" w:rsidP="00201EE7">
            <w:pPr>
              <w:tabs>
                <w:tab w:val="left" w:pos="540"/>
              </w:tabs>
              <w:rPr>
                <w:rFonts w:cs="Arial"/>
              </w:rPr>
            </w:pPr>
            <w:r w:rsidRPr="1F773870">
              <w:rPr>
                <w:rFonts w:cs="Arial"/>
                <w:caps/>
                <w:noProof/>
              </w:rPr>
              <w:t>&lt;&lt;G</w:t>
            </w:r>
            <w:r w:rsidR="4340E48B" w:rsidRPr="1F773870">
              <w:rPr>
                <w:rFonts w:cs="Arial"/>
                <w:caps/>
                <w:noProof/>
              </w:rPr>
              <w:t>UARANTOR2EMAILADDRESS</w:t>
            </w:r>
            <w:r w:rsidRPr="1F773870">
              <w:rPr>
                <w:rFonts w:cs="Arial"/>
                <w:caps/>
                <w:noProof/>
              </w:rPr>
              <w:t>&gt;&gt;</w:t>
            </w:r>
          </w:p>
        </w:tc>
      </w:tr>
      <w:tr w:rsidR="00201EE7" w14:paraId="7EF9EA10" w14:textId="77777777" w:rsidTr="1F773870">
        <w:tc>
          <w:tcPr>
            <w:tcW w:w="2122" w:type="dxa"/>
            <w:tcBorders>
              <w:left w:val="nil"/>
              <w:bottom w:val="single" w:sz="4" w:space="0" w:color="auto"/>
              <w:right w:val="single" w:sz="4" w:space="0" w:color="auto"/>
            </w:tcBorders>
          </w:tcPr>
          <w:p w14:paraId="416EB34C" w14:textId="77777777" w:rsidR="00201EE7" w:rsidRDefault="00201EE7" w:rsidP="00201EE7">
            <w:pPr>
              <w:tabs>
                <w:tab w:val="left" w:pos="540"/>
              </w:tabs>
              <w:rPr>
                <w:rFonts w:cs="Arial"/>
                <w:b/>
              </w:rPr>
            </w:pPr>
          </w:p>
        </w:tc>
        <w:tc>
          <w:tcPr>
            <w:tcW w:w="1701" w:type="dxa"/>
            <w:tcBorders>
              <w:left w:val="single" w:sz="4" w:space="0" w:color="auto"/>
              <w:bottom w:val="single" w:sz="4" w:space="0" w:color="auto"/>
            </w:tcBorders>
          </w:tcPr>
          <w:p w14:paraId="4EE136D0" w14:textId="77777777" w:rsidR="00201EE7" w:rsidRPr="008B26A3" w:rsidRDefault="00201EE7" w:rsidP="00201EE7">
            <w:pPr>
              <w:tabs>
                <w:tab w:val="left" w:pos="540"/>
              </w:tabs>
              <w:rPr>
                <w:rFonts w:cs="Arial"/>
              </w:rPr>
            </w:pPr>
          </w:p>
        </w:tc>
        <w:tc>
          <w:tcPr>
            <w:tcW w:w="5386" w:type="dxa"/>
            <w:tcBorders>
              <w:bottom w:val="single" w:sz="4" w:space="0" w:color="auto"/>
              <w:right w:val="nil"/>
            </w:tcBorders>
          </w:tcPr>
          <w:p w14:paraId="310098FD" w14:textId="77777777" w:rsidR="00201EE7" w:rsidRPr="008B26A3" w:rsidRDefault="00201EE7" w:rsidP="00201EE7">
            <w:pPr>
              <w:tabs>
                <w:tab w:val="left" w:pos="540"/>
              </w:tabs>
              <w:rPr>
                <w:rFonts w:cs="Arial"/>
              </w:rPr>
            </w:pPr>
          </w:p>
        </w:tc>
      </w:tr>
      <w:tr w:rsidR="00201EE7" w14:paraId="76FB5F25" w14:textId="77777777" w:rsidTr="1F773870">
        <w:tc>
          <w:tcPr>
            <w:tcW w:w="2122" w:type="dxa"/>
            <w:tcBorders>
              <w:left w:val="nil"/>
              <w:bottom w:val="nil"/>
              <w:right w:val="single" w:sz="4" w:space="0" w:color="auto"/>
            </w:tcBorders>
          </w:tcPr>
          <w:p w14:paraId="549564F1" w14:textId="77777777" w:rsidR="00201EE7" w:rsidRDefault="00201EE7" w:rsidP="00201EE7">
            <w:pPr>
              <w:tabs>
                <w:tab w:val="left" w:pos="540"/>
              </w:tabs>
              <w:rPr>
                <w:rFonts w:cs="Arial"/>
                <w:b/>
              </w:rPr>
            </w:pPr>
            <w:r>
              <w:rPr>
                <w:rFonts w:cs="Arial"/>
                <w:b/>
              </w:rPr>
              <w:t>SMSF Fund</w:t>
            </w:r>
          </w:p>
        </w:tc>
        <w:tc>
          <w:tcPr>
            <w:tcW w:w="1701" w:type="dxa"/>
            <w:tcBorders>
              <w:left w:val="single" w:sz="4" w:space="0" w:color="auto"/>
              <w:bottom w:val="nil"/>
              <w:right w:val="nil"/>
            </w:tcBorders>
          </w:tcPr>
          <w:p w14:paraId="024E5895" w14:textId="77777777" w:rsidR="00201EE7" w:rsidRPr="008B26A3" w:rsidRDefault="00201EE7" w:rsidP="00201EE7">
            <w:pPr>
              <w:tabs>
                <w:tab w:val="left" w:pos="540"/>
              </w:tabs>
              <w:rPr>
                <w:rFonts w:cs="Arial"/>
              </w:rPr>
            </w:pPr>
            <w:r w:rsidRPr="008B26A3">
              <w:rPr>
                <w:rFonts w:cs="Arial"/>
              </w:rPr>
              <w:t>Trust name</w:t>
            </w:r>
            <w:r>
              <w:rPr>
                <w:rFonts w:cs="Arial"/>
              </w:rPr>
              <w:t>:</w:t>
            </w:r>
          </w:p>
        </w:tc>
        <w:tc>
          <w:tcPr>
            <w:tcW w:w="5386" w:type="dxa"/>
            <w:tcBorders>
              <w:top w:val="single" w:sz="4" w:space="0" w:color="auto"/>
              <w:left w:val="nil"/>
              <w:bottom w:val="nil"/>
              <w:right w:val="nil"/>
            </w:tcBorders>
          </w:tcPr>
          <w:p w14:paraId="12A8F63E" w14:textId="31D47D0C" w:rsidR="00201EE7" w:rsidRPr="008B26A3" w:rsidRDefault="00201EE7" w:rsidP="00201EE7">
            <w:pPr>
              <w:tabs>
                <w:tab w:val="left" w:pos="540"/>
              </w:tabs>
              <w:rPr>
                <w:rFonts w:cs="Arial"/>
              </w:rPr>
            </w:pPr>
            <w:r w:rsidRPr="0025282C">
              <w:rPr>
                <w:rFonts w:cs="Arial"/>
                <w:caps/>
                <w:noProof/>
              </w:rPr>
              <w:t>&lt;&lt;</w:t>
            </w:r>
            <w:r w:rsidR="00C8238A">
              <w:rPr>
                <w:rFonts w:cs="Arial"/>
                <w:caps/>
                <w:noProof/>
              </w:rPr>
              <w:t>BORDET1TRUSTNAME</w:t>
            </w:r>
            <w:r w:rsidRPr="0025282C">
              <w:rPr>
                <w:rFonts w:cs="Arial"/>
                <w:caps/>
                <w:noProof/>
              </w:rPr>
              <w:t>&gt;&gt;</w:t>
            </w:r>
          </w:p>
        </w:tc>
      </w:tr>
      <w:tr w:rsidR="00201EE7" w14:paraId="5EBC5856" w14:textId="77777777" w:rsidTr="1F773870">
        <w:tc>
          <w:tcPr>
            <w:tcW w:w="2122" w:type="dxa"/>
            <w:tcBorders>
              <w:left w:val="nil"/>
              <w:bottom w:val="nil"/>
              <w:right w:val="single" w:sz="4" w:space="0" w:color="auto"/>
            </w:tcBorders>
          </w:tcPr>
          <w:p w14:paraId="247E0F3F" w14:textId="77777777" w:rsidR="00201EE7" w:rsidRDefault="00201EE7" w:rsidP="00201EE7">
            <w:pPr>
              <w:tabs>
                <w:tab w:val="left" w:pos="540"/>
              </w:tabs>
              <w:rPr>
                <w:rFonts w:cs="Arial"/>
                <w:b/>
              </w:rPr>
            </w:pPr>
          </w:p>
        </w:tc>
        <w:tc>
          <w:tcPr>
            <w:tcW w:w="1701" w:type="dxa"/>
            <w:tcBorders>
              <w:left w:val="single" w:sz="4" w:space="0" w:color="auto"/>
              <w:bottom w:val="nil"/>
              <w:right w:val="nil"/>
            </w:tcBorders>
          </w:tcPr>
          <w:p w14:paraId="131BA0A8" w14:textId="77777777" w:rsidR="00201EE7" w:rsidRDefault="00201EE7" w:rsidP="00201EE7">
            <w:pPr>
              <w:tabs>
                <w:tab w:val="left" w:pos="540"/>
              </w:tabs>
              <w:rPr>
                <w:rFonts w:cs="Arial"/>
                <w:spacing w:val="-3"/>
              </w:rPr>
            </w:pPr>
            <w:r>
              <w:rPr>
                <w:rFonts w:cs="Arial"/>
              </w:rPr>
              <w:t>Trust deed:</w:t>
            </w:r>
          </w:p>
        </w:tc>
        <w:tc>
          <w:tcPr>
            <w:tcW w:w="5386" w:type="dxa"/>
            <w:tcBorders>
              <w:left w:val="nil"/>
              <w:bottom w:val="nil"/>
              <w:right w:val="nil"/>
            </w:tcBorders>
          </w:tcPr>
          <w:p w14:paraId="25EF0C6C" w14:textId="0F08BF28" w:rsidR="00201EE7" w:rsidRDefault="00201EE7" w:rsidP="00201EE7">
            <w:pPr>
              <w:tabs>
                <w:tab w:val="left" w:pos="540"/>
              </w:tabs>
              <w:rPr>
                <w:rFonts w:cs="Arial"/>
                <w:spacing w:val="-3"/>
              </w:rPr>
            </w:pPr>
            <w:r>
              <w:rPr>
                <w:rFonts w:cs="Arial"/>
                <w:spacing w:val="-3"/>
              </w:rPr>
              <w:t xml:space="preserve">A deed dated </w:t>
            </w:r>
            <w:r w:rsidRPr="0025282C">
              <w:rPr>
                <w:rFonts w:cs="Arial"/>
                <w:caps/>
                <w:noProof/>
              </w:rPr>
              <w:t>&lt;&lt;bordet1trust</w:t>
            </w:r>
            <w:r>
              <w:rPr>
                <w:rFonts w:cs="Arial"/>
                <w:caps/>
                <w:noProof/>
              </w:rPr>
              <w:t>date</w:t>
            </w:r>
            <w:r w:rsidRPr="0025282C">
              <w:rPr>
                <w:rFonts w:cs="Arial"/>
                <w:caps/>
                <w:noProof/>
              </w:rPr>
              <w:t>&gt;&gt;</w:t>
            </w:r>
            <w:r>
              <w:rPr>
                <w:rFonts w:cs="Arial"/>
                <w:spacing w:val="-3"/>
              </w:rPr>
              <w:t xml:space="preserve"> establishing the SMSF Fund</w:t>
            </w:r>
          </w:p>
        </w:tc>
      </w:tr>
      <w:tr w:rsidR="00201EE7" w14:paraId="60CDCA93" w14:textId="77777777" w:rsidTr="1F773870">
        <w:tc>
          <w:tcPr>
            <w:tcW w:w="2122" w:type="dxa"/>
            <w:tcBorders>
              <w:top w:val="nil"/>
              <w:left w:val="nil"/>
              <w:bottom w:val="single" w:sz="4" w:space="0" w:color="auto"/>
              <w:right w:val="single" w:sz="4" w:space="0" w:color="auto"/>
            </w:tcBorders>
          </w:tcPr>
          <w:p w14:paraId="7A95B18E" w14:textId="77777777" w:rsidR="00201EE7" w:rsidRDefault="00201EE7" w:rsidP="00201EE7">
            <w:pPr>
              <w:tabs>
                <w:tab w:val="left" w:pos="540"/>
              </w:tabs>
              <w:rPr>
                <w:rFonts w:cs="Arial"/>
                <w:b/>
              </w:rPr>
            </w:pPr>
          </w:p>
        </w:tc>
        <w:tc>
          <w:tcPr>
            <w:tcW w:w="7087" w:type="dxa"/>
            <w:gridSpan w:val="2"/>
            <w:tcBorders>
              <w:top w:val="nil"/>
              <w:left w:val="single" w:sz="4" w:space="0" w:color="auto"/>
              <w:bottom w:val="single" w:sz="4" w:space="0" w:color="auto"/>
              <w:right w:val="nil"/>
            </w:tcBorders>
          </w:tcPr>
          <w:p w14:paraId="5BC99E61" w14:textId="77777777" w:rsidR="00201EE7" w:rsidRPr="008B26A3" w:rsidRDefault="00201EE7" w:rsidP="00201EE7">
            <w:pPr>
              <w:tabs>
                <w:tab w:val="left" w:pos="540"/>
              </w:tabs>
              <w:rPr>
                <w:rFonts w:cs="Arial"/>
              </w:rPr>
            </w:pPr>
          </w:p>
        </w:tc>
      </w:tr>
      <w:tr w:rsidR="00201EE7" w14:paraId="054D5769" w14:textId="77777777" w:rsidTr="1F773870">
        <w:tc>
          <w:tcPr>
            <w:tcW w:w="2122" w:type="dxa"/>
            <w:tcBorders>
              <w:top w:val="single" w:sz="4" w:space="0" w:color="auto"/>
              <w:left w:val="nil"/>
              <w:bottom w:val="nil"/>
              <w:right w:val="single" w:sz="4" w:space="0" w:color="auto"/>
            </w:tcBorders>
          </w:tcPr>
          <w:p w14:paraId="51E1535A" w14:textId="77777777" w:rsidR="00201EE7" w:rsidRDefault="00201EE7" w:rsidP="00201EE7">
            <w:pPr>
              <w:tabs>
                <w:tab w:val="left" w:pos="540"/>
              </w:tabs>
              <w:rPr>
                <w:rFonts w:cs="Arial"/>
                <w:b/>
              </w:rPr>
            </w:pPr>
            <w:r>
              <w:rPr>
                <w:rFonts w:cs="Arial"/>
                <w:b/>
              </w:rPr>
              <w:t>Bare Trust</w:t>
            </w:r>
          </w:p>
        </w:tc>
        <w:tc>
          <w:tcPr>
            <w:tcW w:w="1701" w:type="dxa"/>
            <w:tcBorders>
              <w:top w:val="single" w:sz="4" w:space="0" w:color="auto"/>
              <w:left w:val="single" w:sz="4" w:space="0" w:color="auto"/>
              <w:bottom w:val="nil"/>
            </w:tcBorders>
          </w:tcPr>
          <w:p w14:paraId="4C477764" w14:textId="77777777" w:rsidR="00201EE7" w:rsidRPr="008B26A3" w:rsidRDefault="00201EE7" w:rsidP="00201EE7">
            <w:pPr>
              <w:tabs>
                <w:tab w:val="left" w:pos="540"/>
              </w:tabs>
              <w:rPr>
                <w:rFonts w:cs="Arial"/>
              </w:rPr>
            </w:pPr>
            <w:r w:rsidRPr="008B26A3">
              <w:rPr>
                <w:rFonts w:cs="Arial"/>
              </w:rPr>
              <w:t>Trust name</w:t>
            </w:r>
            <w:r>
              <w:rPr>
                <w:rFonts w:cs="Arial"/>
              </w:rPr>
              <w:t>:</w:t>
            </w:r>
          </w:p>
        </w:tc>
        <w:tc>
          <w:tcPr>
            <w:tcW w:w="5386" w:type="dxa"/>
            <w:tcBorders>
              <w:top w:val="single" w:sz="4" w:space="0" w:color="auto"/>
              <w:bottom w:val="nil"/>
              <w:right w:val="nil"/>
            </w:tcBorders>
          </w:tcPr>
          <w:p w14:paraId="6CBC0D0B" w14:textId="29540673" w:rsidR="00201EE7" w:rsidRPr="008B26A3" w:rsidRDefault="00201EE7" w:rsidP="00201EE7">
            <w:pPr>
              <w:tabs>
                <w:tab w:val="left" w:pos="540"/>
              </w:tabs>
              <w:rPr>
                <w:rFonts w:cs="Arial"/>
              </w:rPr>
            </w:pPr>
            <w:r w:rsidRPr="1F773870">
              <w:rPr>
                <w:rFonts w:cs="Arial"/>
                <w:b/>
                <w:bCs/>
              </w:rPr>
              <w:t>&lt;&lt;GUARANTOR1TRUSTNAME&gt;&gt;</w:t>
            </w:r>
          </w:p>
        </w:tc>
      </w:tr>
      <w:tr w:rsidR="00201EE7" w14:paraId="2FA1752B" w14:textId="77777777" w:rsidTr="1F773870">
        <w:tc>
          <w:tcPr>
            <w:tcW w:w="2122" w:type="dxa"/>
            <w:tcBorders>
              <w:top w:val="nil"/>
              <w:left w:val="nil"/>
              <w:bottom w:val="nil"/>
              <w:right w:val="single" w:sz="4" w:space="0" w:color="auto"/>
            </w:tcBorders>
          </w:tcPr>
          <w:p w14:paraId="031F06BA" w14:textId="77777777" w:rsidR="00201EE7" w:rsidRDefault="00201EE7" w:rsidP="00201EE7">
            <w:pPr>
              <w:tabs>
                <w:tab w:val="left" w:pos="540"/>
              </w:tabs>
              <w:rPr>
                <w:rFonts w:cs="Arial"/>
                <w:b/>
              </w:rPr>
            </w:pPr>
          </w:p>
        </w:tc>
        <w:tc>
          <w:tcPr>
            <w:tcW w:w="1701" w:type="dxa"/>
            <w:tcBorders>
              <w:top w:val="nil"/>
              <w:left w:val="single" w:sz="4" w:space="0" w:color="auto"/>
              <w:bottom w:val="nil"/>
            </w:tcBorders>
          </w:tcPr>
          <w:p w14:paraId="5851CE28" w14:textId="77777777" w:rsidR="00201EE7" w:rsidRPr="008B26A3" w:rsidRDefault="00201EE7" w:rsidP="00201EE7">
            <w:pPr>
              <w:tabs>
                <w:tab w:val="left" w:pos="540"/>
              </w:tabs>
              <w:rPr>
                <w:rFonts w:cs="Arial"/>
              </w:rPr>
            </w:pPr>
            <w:r>
              <w:rPr>
                <w:rFonts w:cs="Arial"/>
              </w:rPr>
              <w:t>Trust deed:</w:t>
            </w:r>
          </w:p>
        </w:tc>
        <w:tc>
          <w:tcPr>
            <w:tcW w:w="5386" w:type="dxa"/>
            <w:tcBorders>
              <w:top w:val="nil"/>
              <w:bottom w:val="nil"/>
              <w:right w:val="nil"/>
            </w:tcBorders>
          </w:tcPr>
          <w:p w14:paraId="555EC467" w14:textId="252198F4" w:rsidR="00201EE7" w:rsidRPr="008B26A3" w:rsidRDefault="00201EE7" w:rsidP="00201EE7">
            <w:pPr>
              <w:tabs>
                <w:tab w:val="left" w:pos="540"/>
              </w:tabs>
              <w:rPr>
                <w:rFonts w:cs="Arial"/>
              </w:rPr>
            </w:pPr>
            <w:r>
              <w:rPr>
                <w:rFonts w:cs="Arial"/>
                <w:spacing w:val="-3"/>
              </w:rPr>
              <w:t xml:space="preserve">A deed dated </w:t>
            </w:r>
            <w:r w:rsidRPr="1F773870">
              <w:rPr>
                <w:rFonts w:cs="Arial"/>
                <w:b/>
                <w:bCs/>
              </w:rPr>
              <w:t>&lt;&lt;GUARANTOR1TRUSTDATE&gt;&gt;</w:t>
            </w:r>
            <w:r>
              <w:rPr>
                <w:rFonts w:cs="Arial"/>
                <w:spacing w:val="-3"/>
              </w:rPr>
              <w:t xml:space="preserve"> between </w:t>
            </w:r>
            <w:r w:rsidRPr="00873E57">
              <w:rPr>
                <w:rFonts w:cs="Arial"/>
                <w:caps/>
                <w:noProof/>
              </w:rPr>
              <w:t>&lt;&lt;G</w:t>
            </w:r>
            <w:r w:rsidR="1A0D2F4B" w:rsidRPr="00873E57">
              <w:rPr>
                <w:rFonts w:cs="Arial"/>
                <w:caps/>
                <w:noProof/>
              </w:rPr>
              <w:t>UARANTOR1FULLNAME</w:t>
            </w:r>
            <w:r w:rsidRPr="00873E57">
              <w:rPr>
                <w:rFonts w:cs="Arial"/>
                <w:caps/>
                <w:noProof/>
              </w:rPr>
              <w:t>&gt;&gt;</w:t>
            </w:r>
            <w:r>
              <w:rPr>
                <w:rFonts w:cs="Arial"/>
                <w:spacing w:val="-3"/>
              </w:rPr>
              <w:t xml:space="preserve"> (</w:t>
            </w:r>
            <w:r w:rsidRPr="1F773870">
              <w:rPr>
                <w:rFonts w:cs="Arial"/>
                <w:b/>
                <w:bCs/>
                <w:i/>
                <w:iCs/>
                <w:spacing w:val="-3"/>
              </w:rPr>
              <w:t>the Bare Trustee</w:t>
            </w:r>
            <w:r>
              <w:rPr>
                <w:rFonts w:cs="Arial"/>
                <w:spacing w:val="-3"/>
              </w:rPr>
              <w:t>) and the Borrower</w:t>
            </w:r>
          </w:p>
        </w:tc>
      </w:tr>
      <w:tr w:rsidR="00201EE7" w14:paraId="29F643BB" w14:textId="77777777" w:rsidTr="1F773870">
        <w:tc>
          <w:tcPr>
            <w:tcW w:w="2122" w:type="dxa"/>
            <w:tcBorders>
              <w:top w:val="nil"/>
              <w:left w:val="nil"/>
              <w:bottom w:val="single" w:sz="4" w:space="0" w:color="auto"/>
              <w:right w:val="single" w:sz="4" w:space="0" w:color="auto"/>
            </w:tcBorders>
          </w:tcPr>
          <w:p w14:paraId="6018AC9D" w14:textId="77777777" w:rsidR="00201EE7" w:rsidRDefault="00201EE7" w:rsidP="00201EE7">
            <w:pPr>
              <w:tabs>
                <w:tab w:val="left" w:pos="540"/>
              </w:tabs>
              <w:rPr>
                <w:rFonts w:cs="Arial"/>
                <w:b/>
              </w:rPr>
            </w:pPr>
          </w:p>
        </w:tc>
        <w:tc>
          <w:tcPr>
            <w:tcW w:w="1701" w:type="dxa"/>
            <w:tcBorders>
              <w:top w:val="nil"/>
              <w:left w:val="single" w:sz="4" w:space="0" w:color="auto"/>
              <w:bottom w:val="single" w:sz="4" w:space="0" w:color="auto"/>
            </w:tcBorders>
          </w:tcPr>
          <w:p w14:paraId="2DA2F381" w14:textId="77777777" w:rsidR="00201EE7" w:rsidRPr="008B26A3" w:rsidRDefault="00201EE7" w:rsidP="00201EE7">
            <w:pPr>
              <w:tabs>
                <w:tab w:val="left" w:pos="540"/>
              </w:tabs>
              <w:rPr>
                <w:rFonts w:cs="Arial"/>
              </w:rPr>
            </w:pPr>
          </w:p>
        </w:tc>
        <w:tc>
          <w:tcPr>
            <w:tcW w:w="5386" w:type="dxa"/>
            <w:tcBorders>
              <w:top w:val="nil"/>
              <w:bottom w:val="single" w:sz="4" w:space="0" w:color="auto"/>
              <w:right w:val="nil"/>
            </w:tcBorders>
          </w:tcPr>
          <w:p w14:paraId="5F6467FD" w14:textId="77777777" w:rsidR="00201EE7" w:rsidRPr="008B26A3" w:rsidRDefault="00201EE7" w:rsidP="00201EE7">
            <w:pPr>
              <w:tabs>
                <w:tab w:val="left" w:pos="540"/>
              </w:tabs>
              <w:rPr>
                <w:rFonts w:cs="Arial"/>
              </w:rPr>
            </w:pPr>
          </w:p>
        </w:tc>
      </w:tr>
      <w:tr w:rsidR="00201EE7" w14:paraId="2039DE21" w14:textId="77777777" w:rsidTr="1F773870">
        <w:tc>
          <w:tcPr>
            <w:tcW w:w="2122" w:type="dxa"/>
            <w:tcBorders>
              <w:top w:val="single" w:sz="4" w:space="0" w:color="auto"/>
              <w:left w:val="nil"/>
              <w:bottom w:val="nil"/>
              <w:right w:val="single" w:sz="4" w:space="0" w:color="auto"/>
            </w:tcBorders>
          </w:tcPr>
          <w:p w14:paraId="67912935" w14:textId="77777777" w:rsidR="00201EE7" w:rsidRDefault="00201EE7" w:rsidP="00201EE7">
            <w:pPr>
              <w:tabs>
                <w:tab w:val="left" w:pos="540"/>
              </w:tabs>
              <w:rPr>
                <w:rFonts w:cs="Arial"/>
                <w:b/>
              </w:rPr>
            </w:pPr>
            <w:r>
              <w:rPr>
                <w:rFonts w:cs="Arial"/>
                <w:b/>
              </w:rPr>
              <w:t>Mortgaged Property</w:t>
            </w:r>
          </w:p>
        </w:tc>
        <w:tc>
          <w:tcPr>
            <w:tcW w:w="7087" w:type="dxa"/>
            <w:gridSpan w:val="2"/>
            <w:tcBorders>
              <w:top w:val="single" w:sz="4" w:space="0" w:color="auto"/>
              <w:left w:val="single" w:sz="4" w:space="0" w:color="auto"/>
              <w:bottom w:val="nil"/>
              <w:right w:val="nil"/>
            </w:tcBorders>
          </w:tcPr>
          <w:p w14:paraId="46E6D302" w14:textId="2109F81A" w:rsidR="00201EE7" w:rsidRPr="00D36B86" w:rsidRDefault="00201EE7" w:rsidP="00201EE7">
            <w:pPr>
              <w:tabs>
                <w:tab w:val="left" w:pos="540"/>
              </w:tabs>
              <w:rPr>
                <w:rFonts w:cs="Arial"/>
                <w:spacing w:val="-3"/>
              </w:rPr>
            </w:pPr>
            <w:r w:rsidRPr="001F1B51">
              <w:rPr>
                <w:rFonts w:cs="Arial"/>
                <w:bCs/>
              </w:rPr>
              <w:t>&lt;&lt;</w:t>
            </w:r>
            <w:r w:rsidR="000C024A">
              <w:rPr>
                <w:rFonts w:cs="Arial"/>
                <w:bCs/>
              </w:rPr>
              <w:t>PROPDETALLSECADD</w:t>
            </w:r>
            <w:r w:rsidRPr="001F1B51">
              <w:rPr>
                <w:rFonts w:cs="Arial"/>
                <w:bCs/>
              </w:rPr>
              <w:t>&gt;&gt;</w:t>
            </w:r>
          </w:p>
        </w:tc>
      </w:tr>
      <w:tr w:rsidR="00201EE7" w14:paraId="7CB4659F" w14:textId="77777777" w:rsidTr="1F773870">
        <w:tc>
          <w:tcPr>
            <w:tcW w:w="2122" w:type="dxa"/>
            <w:tcBorders>
              <w:top w:val="nil"/>
              <w:left w:val="nil"/>
              <w:bottom w:val="single" w:sz="4" w:space="0" w:color="auto"/>
              <w:right w:val="single" w:sz="4" w:space="0" w:color="auto"/>
            </w:tcBorders>
          </w:tcPr>
          <w:p w14:paraId="670B48C4" w14:textId="77777777" w:rsidR="00201EE7" w:rsidRDefault="00201EE7" w:rsidP="00201EE7">
            <w:pPr>
              <w:tabs>
                <w:tab w:val="left" w:pos="540"/>
              </w:tabs>
              <w:rPr>
                <w:rFonts w:cs="Arial"/>
                <w:b/>
              </w:rPr>
            </w:pPr>
          </w:p>
        </w:tc>
        <w:tc>
          <w:tcPr>
            <w:tcW w:w="1701" w:type="dxa"/>
            <w:tcBorders>
              <w:top w:val="nil"/>
              <w:left w:val="single" w:sz="4" w:space="0" w:color="auto"/>
              <w:bottom w:val="single" w:sz="4" w:space="0" w:color="auto"/>
            </w:tcBorders>
          </w:tcPr>
          <w:p w14:paraId="36F36A8F" w14:textId="77777777" w:rsidR="00201EE7" w:rsidRPr="008B26A3" w:rsidRDefault="00201EE7" w:rsidP="00201EE7">
            <w:pPr>
              <w:tabs>
                <w:tab w:val="left" w:pos="540"/>
              </w:tabs>
              <w:rPr>
                <w:rFonts w:cs="Arial"/>
              </w:rPr>
            </w:pPr>
          </w:p>
        </w:tc>
        <w:tc>
          <w:tcPr>
            <w:tcW w:w="5386" w:type="dxa"/>
            <w:tcBorders>
              <w:top w:val="nil"/>
              <w:bottom w:val="single" w:sz="4" w:space="0" w:color="auto"/>
              <w:right w:val="nil"/>
            </w:tcBorders>
          </w:tcPr>
          <w:p w14:paraId="334BC43F" w14:textId="77777777" w:rsidR="00201EE7" w:rsidRPr="008B26A3" w:rsidRDefault="00201EE7" w:rsidP="00201EE7">
            <w:pPr>
              <w:tabs>
                <w:tab w:val="left" w:pos="540"/>
              </w:tabs>
              <w:rPr>
                <w:rFonts w:cs="Arial"/>
              </w:rPr>
            </w:pPr>
          </w:p>
        </w:tc>
      </w:tr>
      <w:tr w:rsidR="00201EE7" w14:paraId="2328F12E" w14:textId="77777777" w:rsidTr="1F773870">
        <w:tc>
          <w:tcPr>
            <w:tcW w:w="2122" w:type="dxa"/>
            <w:tcBorders>
              <w:top w:val="single" w:sz="4" w:space="0" w:color="auto"/>
              <w:left w:val="nil"/>
              <w:bottom w:val="nil"/>
              <w:right w:val="single" w:sz="4" w:space="0" w:color="auto"/>
            </w:tcBorders>
          </w:tcPr>
          <w:p w14:paraId="2FAB8291" w14:textId="77777777" w:rsidR="00201EE7" w:rsidRDefault="00201EE7" w:rsidP="00201EE7">
            <w:pPr>
              <w:tabs>
                <w:tab w:val="left" w:pos="540"/>
              </w:tabs>
              <w:rPr>
                <w:rFonts w:cs="Arial"/>
                <w:b/>
              </w:rPr>
            </w:pPr>
            <w:r>
              <w:rPr>
                <w:rFonts w:cs="Arial"/>
                <w:b/>
              </w:rPr>
              <w:t>Guaranteed Agreement</w:t>
            </w:r>
          </w:p>
        </w:tc>
        <w:tc>
          <w:tcPr>
            <w:tcW w:w="7087" w:type="dxa"/>
            <w:gridSpan w:val="2"/>
            <w:tcBorders>
              <w:top w:val="single" w:sz="4" w:space="0" w:color="auto"/>
              <w:left w:val="single" w:sz="4" w:space="0" w:color="auto"/>
              <w:bottom w:val="nil"/>
              <w:right w:val="nil"/>
            </w:tcBorders>
          </w:tcPr>
          <w:p w14:paraId="61BCCD9D" w14:textId="77777777" w:rsidR="00201EE7" w:rsidRPr="008B26A3" w:rsidRDefault="00201EE7" w:rsidP="00201EE7">
            <w:pPr>
              <w:tabs>
                <w:tab w:val="left" w:pos="540"/>
              </w:tabs>
              <w:rPr>
                <w:rFonts w:cs="Arial"/>
                <w:spacing w:val="-3"/>
              </w:rPr>
            </w:pPr>
            <w:r>
              <w:rPr>
                <w:rFonts w:cs="Arial"/>
                <w:spacing w:val="-3"/>
              </w:rPr>
              <w:t>The Loan Agreement dated on or about the date of this Guarantee and Indemnity between the Lender and the Borrower and any replacement of it.</w:t>
            </w:r>
          </w:p>
        </w:tc>
      </w:tr>
      <w:tr w:rsidR="00201EE7" w14:paraId="7DBCF267" w14:textId="77777777" w:rsidTr="1F773870">
        <w:tc>
          <w:tcPr>
            <w:tcW w:w="2122" w:type="dxa"/>
            <w:tcBorders>
              <w:top w:val="nil"/>
              <w:left w:val="nil"/>
              <w:bottom w:val="single" w:sz="4" w:space="0" w:color="auto"/>
              <w:right w:val="single" w:sz="4" w:space="0" w:color="auto"/>
            </w:tcBorders>
          </w:tcPr>
          <w:p w14:paraId="74B92FD3" w14:textId="77777777" w:rsidR="00201EE7" w:rsidRDefault="00201EE7" w:rsidP="00201EE7">
            <w:pPr>
              <w:tabs>
                <w:tab w:val="left" w:pos="540"/>
              </w:tabs>
              <w:rPr>
                <w:rFonts w:cs="Arial"/>
                <w:b/>
              </w:rPr>
            </w:pPr>
          </w:p>
        </w:tc>
        <w:tc>
          <w:tcPr>
            <w:tcW w:w="1701" w:type="dxa"/>
            <w:tcBorders>
              <w:top w:val="nil"/>
              <w:left w:val="single" w:sz="4" w:space="0" w:color="auto"/>
              <w:bottom w:val="single" w:sz="4" w:space="0" w:color="auto"/>
            </w:tcBorders>
          </w:tcPr>
          <w:p w14:paraId="7F6CA1BE" w14:textId="77777777" w:rsidR="00201EE7" w:rsidRPr="008B26A3" w:rsidRDefault="00201EE7" w:rsidP="00201EE7">
            <w:pPr>
              <w:tabs>
                <w:tab w:val="left" w:pos="540"/>
              </w:tabs>
              <w:rPr>
                <w:rFonts w:cs="Arial"/>
              </w:rPr>
            </w:pPr>
          </w:p>
        </w:tc>
        <w:tc>
          <w:tcPr>
            <w:tcW w:w="5386" w:type="dxa"/>
            <w:tcBorders>
              <w:top w:val="nil"/>
              <w:bottom w:val="single" w:sz="4" w:space="0" w:color="auto"/>
              <w:right w:val="nil"/>
            </w:tcBorders>
          </w:tcPr>
          <w:p w14:paraId="0585EC0A" w14:textId="77777777" w:rsidR="00201EE7" w:rsidRPr="008B26A3" w:rsidRDefault="00201EE7" w:rsidP="00201EE7">
            <w:pPr>
              <w:tabs>
                <w:tab w:val="left" w:pos="540"/>
              </w:tabs>
              <w:rPr>
                <w:rFonts w:cs="Arial"/>
                <w:spacing w:val="-3"/>
              </w:rPr>
            </w:pPr>
          </w:p>
        </w:tc>
      </w:tr>
      <w:tr w:rsidR="00201EE7" w14:paraId="5D79A0B9" w14:textId="77777777" w:rsidTr="1F773870">
        <w:tc>
          <w:tcPr>
            <w:tcW w:w="2122" w:type="dxa"/>
            <w:tcBorders>
              <w:top w:val="single" w:sz="4" w:space="0" w:color="auto"/>
              <w:left w:val="nil"/>
              <w:bottom w:val="single" w:sz="4" w:space="0" w:color="auto"/>
              <w:right w:val="single" w:sz="4" w:space="0" w:color="auto"/>
            </w:tcBorders>
          </w:tcPr>
          <w:p w14:paraId="54AC5127" w14:textId="77777777" w:rsidR="00201EE7" w:rsidRDefault="00201EE7" w:rsidP="00201EE7">
            <w:pPr>
              <w:tabs>
                <w:tab w:val="left" w:pos="540"/>
              </w:tabs>
              <w:rPr>
                <w:rFonts w:cs="Arial"/>
                <w:b/>
              </w:rPr>
            </w:pPr>
            <w:r>
              <w:rPr>
                <w:rFonts w:cs="Arial"/>
                <w:b/>
              </w:rPr>
              <w:t>Guaranteed Limit</w:t>
            </w:r>
          </w:p>
        </w:tc>
        <w:tc>
          <w:tcPr>
            <w:tcW w:w="7087" w:type="dxa"/>
            <w:gridSpan w:val="2"/>
            <w:tcBorders>
              <w:top w:val="single" w:sz="4" w:space="0" w:color="auto"/>
              <w:left w:val="single" w:sz="4" w:space="0" w:color="auto"/>
              <w:bottom w:val="single" w:sz="4" w:space="0" w:color="auto"/>
              <w:right w:val="nil"/>
            </w:tcBorders>
          </w:tcPr>
          <w:p w14:paraId="71B22932" w14:textId="77777777" w:rsidR="00201EE7" w:rsidRDefault="00201EE7" w:rsidP="00201EE7">
            <w:pPr>
              <w:pStyle w:val="Header"/>
              <w:widowControl w:val="0"/>
              <w:tabs>
                <w:tab w:val="center" w:pos="4677"/>
                <w:tab w:val="left" w:pos="5046"/>
                <w:tab w:val="left" w:pos="6054"/>
                <w:tab w:val="left" w:pos="7063"/>
                <w:tab w:val="left" w:pos="8072"/>
                <w:tab w:val="left" w:pos="9081"/>
              </w:tabs>
              <w:spacing w:afterLines="30" w:after="72"/>
              <w:rPr>
                <w:rFonts w:cs="Arial"/>
                <w:spacing w:val="-3"/>
                <w:sz w:val="20"/>
              </w:rPr>
            </w:pPr>
            <w:r>
              <w:rPr>
                <w:rFonts w:cs="Arial"/>
                <w:spacing w:val="-3"/>
                <w:sz w:val="20"/>
              </w:rPr>
              <w:t>The Amount of Credit under the Guaranteed Agreement plus any interest, costs and expenses (including all reasonable Enforcement Expenses in enforcing this Guarantee and Indemnity).</w:t>
            </w:r>
          </w:p>
          <w:p w14:paraId="5AE34FCF" w14:textId="77777777" w:rsidR="00201EE7" w:rsidRPr="004D1676" w:rsidRDefault="00201EE7" w:rsidP="00201EE7">
            <w:pPr>
              <w:pStyle w:val="Header"/>
              <w:widowControl w:val="0"/>
              <w:tabs>
                <w:tab w:val="left" w:pos="710"/>
                <w:tab w:val="center" w:pos="4677"/>
                <w:tab w:val="left" w:pos="5046"/>
                <w:tab w:val="left" w:pos="6054"/>
                <w:tab w:val="left" w:pos="7063"/>
                <w:tab w:val="left" w:pos="8072"/>
                <w:tab w:val="left" w:pos="9081"/>
              </w:tabs>
              <w:spacing w:beforeLines="30" w:before="72" w:afterLines="30" w:after="72"/>
              <w:rPr>
                <w:rFonts w:cs="Arial"/>
                <w:spacing w:val="-3"/>
                <w:sz w:val="20"/>
              </w:rPr>
            </w:pPr>
          </w:p>
        </w:tc>
      </w:tr>
      <w:tr w:rsidR="00201EE7" w14:paraId="22216819" w14:textId="77777777" w:rsidTr="1F773870">
        <w:tc>
          <w:tcPr>
            <w:tcW w:w="2122" w:type="dxa"/>
            <w:tcBorders>
              <w:top w:val="single" w:sz="4" w:space="0" w:color="auto"/>
              <w:left w:val="nil"/>
              <w:bottom w:val="single" w:sz="4" w:space="0" w:color="auto"/>
              <w:right w:val="single" w:sz="4" w:space="0" w:color="auto"/>
            </w:tcBorders>
          </w:tcPr>
          <w:p w14:paraId="1E17C1F6" w14:textId="77777777" w:rsidR="00201EE7" w:rsidRDefault="00201EE7" w:rsidP="00201EE7">
            <w:pPr>
              <w:tabs>
                <w:tab w:val="left" w:pos="540"/>
              </w:tabs>
              <w:rPr>
                <w:rFonts w:cs="Arial"/>
                <w:b/>
              </w:rPr>
            </w:pPr>
            <w:r>
              <w:rPr>
                <w:rFonts w:cs="Arial"/>
                <w:b/>
              </w:rPr>
              <w:lastRenderedPageBreak/>
              <w:t xml:space="preserve">Special Conditions </w:t>
            </w:r>
          </w:p>
        </w:tc>
        <w:tc>
          <w:tcPr>
            <w:tcW w:w="7087" w:type="dxa"/>
            <w:gridSpan w:val="2"/>
            <w:tcBorders>
              <w:top w:val="single" w:sz="4" w:space="0" w:color="auto"/>
              <w:left w:val="single" w:sz="4" w:space="0" w:color="auto"/>
              <w:bottom w:val="single" w:sz="4" w:space="0" w:color="auto"/>
              <w:right w:val="nil"/>
            </w:tcBorders>
          </w:tcPr>
          <w:p w14:paraId="1078AB4C" w14:textId="77777777" w:rsidR="00201EE7" w:rsidRDefault="00201EE7" w:rsidP="00201EE7">
            <w:pPr>
              <w:pStyle w:val="Header"/>
              <w:widowControl w:val="0"/>
              <w:tabs>
                <w:tab w:val="center" w:pos="4677"/>
                <w:tab w:val="left" w:pos="5046"/>
                <w:tab w:val="left" w:pos="6054"/>
                <w:tab w:val="left" w:pos="7063"/>
                <w:tab w:val="left" w:pos="8072"/>
                <w:tab w:val="left" w:pos="9081"/>
              </w:tabs>
              <w:spacing w:afterLines="30" w:after="72"/>
              <w:rPr>
                <w:rFonts w:cs="Arial"/>
                <w:spacing w:val="-3"/>
                <w:sz w:val="20"/>
                <w:lang w:eastAsia="en-US"/>
              </w:rPr>
            </w:pPr>
            <w:r>
              <w:rPr>
                <w:rFonts w:cs="Arial"/>
                <w:spacing w:val="-3"/>
                <w:sz w:val="20"/>
                <w:lang w:eastAsia="en-US"/>
              </w:rPr>
              <w:t>The following special conditions apply to this Guarantee and Indemnity. To the extent there are any inconsistencies between these special conditions and the terms and conditions of the Guarantee and Indemnity, these special conditions prevail.</w:t>
            </w:r>
          </w:p>
          <w:p w14:paraId="00504D8B" w14:textId="77777777" w:rsidR="00201EE7" w:rsidRPr="009C111E" w:rsidRDefault="00201EE7" w:rsidP="00201EE7">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sidRPr="009C111E">
              <w:rPr>
                <w:rFonts w:cs="Arial"/>
                <w:b/>
                <w:spacing w:val="-3"/>
                <w:sz w:val="20"/>
              </w:rPr>
              <w:t>No indemnity</w:t>
            </w:r>
          </w:p>
          <w:p w14:paraId="23BB7330" w14:textId="77777777" w:rsidR="00201EE7" w:rsidRDefault="00201EE7" w:rsidP="00201EE7">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r w:rsidRPr="000225D3">
              <w:rPr>
                <w:rFonts w:cs="Arial"/>
                <w:spacing w:val="-3"/>
                <w:sz w:val="20"/>
              </w:rPr>
              <w:t xml:space="preserve">Despite any other provision of </w:t>
            </w:r>
            <w:r w:rsidRPr="009C111E">
              <w:rPr>
                <w:sz w:val="20"/>
              </w:rPr>
              <w:t>this Guarantee</w:t>
            </w:r>
            <w:r>
              <w:rPr>
                <w:sz w:val="20"/>
              </w:rPr>
              <w:t xml:space="preserve"> and Indemnity</w:t>
            </w:r>
            <w:r w:rsidRPr="000225D3">
              <w:rPr>
                <w:rFonts w:cs="Arial"/>
                <w:spacing w:val="-3"/>
                <w:sz w:val="20"/>
              </w:rPr>
              <w:t xml:space="preserve"> or any right conferred or implied by law or statute</w:t>
            </w:r>
            <w:r>
              <w:rPr>
                <w:rFonts w:cs="Arial"/>
                <w:spacing w:val="-3"/>
                <w:sz w:val="20"/>
              </w:rPr>
              <w:t>,</w:t>
            </w:r>
            <w:r w:rsidRPr="000225D3">
              <w:rPr>
                <w:rFonts w:cs="Arial"/>
                <w:spacing w:val="-3"/>
                <w:sz w:val="20"/>
              </w:rPr>
              <w:t xml:space="preserve"> your rights against the Borrower in respect of any payment, cost, expense or anything else arising from or relating to this Guarantee </w:t>
            </w:r>
            <w:r>
              <w:rPr>
                <w:rFonts w:cs="Arial"/>
                <w:spacing w:val="-3"/>
                <w:sz w:val="20"/>
              </w:rPr>
              <w:t xml:space="preserve">and Indemnity </w:t>
            </w:r>
            <w:r w:rsidRPr="000225D3">
              <w:rPr>
                <w:rFonts w:cs="Arial"/>
                <w:spacing w:val="-3"/>
                <w:sz w:val="20"/>
              </w:rPr>
              <w:t>are limited to the Mortgaged Property.  For example, if you pay any money to us in response to a demand for payment, you will only be entitled to recourse against the Mortgaged Property and will not be entitled to claim that amount back from any other asset of the Borrower.</w:t>
            </w:r>
          </w:p>
          <w:p w14:paraId="693EB9ED" w14:textId="77777777" w:rsidR="00201EE7" w:rsidRDefault="00201EE7" w:rsidP="00201EE7">
            <w:pPr>
              <w:pStyle w:val="Header"/>
              <w:widowControl w:val="0"/>
              <w:numPr>
                <w:ilvl w:val="0"/>
                <w:numId w:val="35"/>
              </w:numPr>
              <w:tabs>
                <w:tab w:val="center" w:pos="4677"/>
                <w:tab w:val="left" w:pos="5046"/>
                <w:tab w:val="left" w:pos="6054"/>
                <w:tab w:val="left" w:pos="7063"/>
                <w:tab w:val="left" w:pos="8072"/>
                <w:tab w:val="left" w:pos="9081"/>
              </w:tabs>
              <w:spacing w:afterLines="30" w:after="72"/>
              <w:ind w:left="432" w:hanging="425"/>
              <w:rPr>
                <w:rFonts w:cs="Arial"/>
                <w:b/>
                <w:spacing w:val="-3"/>
                <w:sz w:val="20"/>
              </w:rPr>
            </w:pPr>
            <w:r>
              <w:rPr>
                <w:rFonts w:cs="Arial"/>
                <w:b/>
                <w:spacing w:val="-3"/>
                <w:sz w:val="20"/>
              </w:rPr>
              <w:t>Own enquiries</w:t>
            </w:r>
          </w:p>
          <w:p w14:paraId="266F97E2" w14:textId="77777777" w:rsidR="00201EE7" w:rsidRDefault="00201EE7" w:rsidP="00201EE7">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r w:rsidRPr="00093979">
              <w:rPr>
                <w:rFonts w:cs="Arial"/>
                <w:spacing w:val="-3"/>
                <w:sz w:val="20"/>
              </w:rPr>
              <w:t xml:space="preserve">We make no warranty or representation in relation to the structure under which the </w:t>
            </w:r>
            <w:r>
              <w:rPr>
                <w:rFonts w:cs="Arial"/>
                <w:spacing w:val="-3"/>
                <w:sz w:val="20"/>
              </w:rPr>
              <w:t>Bare Trustee</w:t>
            </w:r>
            <w:r w:rsidRPr="00093979">
              <w:rPr>
                <w:rFonts w:cs="Arial"/>
                <w:spacing w:val="-3"/>
                <w:sz w:val="20"/>
              </w:rPr>
              <w:t xml:space="preserve"> and the </w:t>
            </w:r>
            <w:r>
              <w:rPr>
                <w:rFonts w:cs="Arial"/>
                <w:spacing w:val="-3"/>
                <w:sz w:val="20"/>
              </w:rPr>
              <w:t>SMSF</w:t>
            </w:r>
            <w:r w:rsidRPr="00093979">
              <w:rPr>
                <w:rFonts w:cs="Arial"/>
                <w:spacing w:val="-3"/>
                <w:sz w:val="20"/>
              </w:rPr>
              <w:t xml:space="preserve"> Fund has acquired the Mortgaged Property.  You acknowledge that you have made your own enquiries in relation to the structure and have no claim whatsoever against us in relation to any aspect of the structure.  For example, you have no claim against us if the entry of the structure, this document, or the transaction reflected by this document makes the </w:t>
            </w:r>
            <w:r>
              <w:rPr>
                <w:rFonts w:cs="Arial"/>
                <w:spacing w:val="-3"/>
                <w:sz w:val="20"/>
              </w:rPr>
              <w:t>SMSF</w:t>
            </w:r>
            <w:r w:rsidRPr="00093979">
              <w:rPr>
                <w:rFonts w:cs="Arial"/>
                <w:spacing w:val="-3"/>
                <w:sz w:val="20"/>
              </w:rPr>
              <w:t xml:space="preserve"> Fund non-complying with any law or regulation. We can enforce this document in full despite any such non-compliance.</w:t>
            </w:r>
          </w:p>
          <w:p w14:paraId="22228A53" w14:textId="77777777" w:rsidR="00201EE7" w:rsidRDefault="00201EE7" w:rsidP="00201EE7">
            <w:pPr>
              <w:pStyle w:val="Header"/>
              <w:widowControl w:val="0"/>
              <w:tabs>
                <w:tab w:val="center" w:pos="4677"/>
                <w:tab w:val="left" w:pos="5046"/>
                <w:tab w:val="left" w:pos="6054"/>
                <w:tab w:val="left" w:pos="7063"/>
                <w:tab w:val="left" w:pos="8072"/>
                <w:tab w:val="left" w:pos="9081"/>
              </w:tabs>
              <w:spacing w:afterLines="30" w:after="72"/>
              <w:ind w:left="432"/>
              <w:rPr>
                <w:rFonts w:cs="Arial"/>
                <w:spacing w:val="-3"/>
                <w:sz w:val="20"/>
              </w:rPr>
            </w:pPr>
          </w:p>
        </w:tc>
      </w:tr>
    </w:tbl>
    <w:p w14:paraId="76A347AB" w14:textId="77777777" w:rsidR="00130B37" w:rsidRDefault="00130B37" w:rsidP="00130B37">
      <w:pPr>
        <w:tabs>
          <w:tab w:val="left" w:pos="540"/>
        </w:tabs>
        <w:rPr>
          <w:rFonts w:cs="Arial"/>
          <w:b/>
        </w:rPr>
      </w:pPr>
    </w:p>
    <w:p w14:paraId="71015AFD" w14:textId="77777777" w:rsidR="00130B37" w:rsidRDefault="00130B37" w:rsidP="00130B37">
      <w:pPr>
        <w:tabs>
          <w:tab w:val="left" w:pos="540"/>
        </w:tabs>
        <w:rPr>
          <w:rFonts w:cs="Arial"/>
          <w:b/>
        </w:rPr>
      </w:pPr>
    </w:p>
    <w:p w14:paraId="5C0C7D17" w14:textId="77777777" w:rsidR="00130B37" w:rsidRDefault="00130B37" w:rsidP="00130B37">
      <w:pPr>
        <w:tabs>
          <w:tab w:val="left" w:pos="540"/>
        </w:tabs>
        <w:rPr>
          <w:rFonts w:cs="Arial"/>
          <w:b/>
        </w:rPr>
        <w:sectPr w:rsidR="00130B37" w:rsidSect="00D013D8">
          <w:footerReference w:type="first" r:id="rId13"/>
          <w:pgSz w:w="11906" w:h="16838" w:code="9"/>
          <w:pgMar w:top="1418" w:right="1701" w:bottom="567" w:left="1418" w:header="567" w:footer="803" w:gutter="0"/>
          <w:cols w:space="720"/>
          <w:titlePg/>
          <w:docGrid w:linePitch="360"/>
        </w:sectPr>
      </w:pPr>
    </w:p>
    <w:p w14:paraId="6627CBD2" w14:textId="77777777" w:rsidR="00130B37" w:rsidRPr="002C7512" w:rsidRDefault="00942346" w:rsidP="00130B37">
      <w:pPr>
        <w:pStyle w:val="BodyText"/>
        <w:ind w:left="0"/>
        <w:jc w:val="center"/>
        <w:outlineLvl w:val="0"/>
        <w:rPr>
          <w:rFonts w:cs="Arial"/>
          <w:b/>
        </w:rPr>
      </w:pPr>
      <w:r w:rsidRPr="002C7512">
        <w:rPr>
          <w:rFonts w:cs="Arial"/>
          <w:b/>
        </w:rPr>
        <w:lastRenderedPageBreak/>
        <w:t xml:space="preserve">ACCEPTANCE BY </w:t>
      </w:r>
      <w:r>
        <w:rPr>
          <w:rFonts w:cs="Arial"/>
          <w:b/>
        </w:rPr>
        <w:t>GUARANTOR</w:t>
      </w:r>
    </w:p>
    <w:p w14:paraId="1FC329C8" w14:textId="77777777" w:rsidR="00130B37" w:rsidRPr="005809BD" w:rsidRDefault="00942346" w:rsidP="00130B37">
      <w:pPr>
        <w:rPr>
          <w:rFonts w:cs="Arial"/>
          <w:sz w:val="18"/>
        </w:rPr>
      </w:pPr>
      <w:r w:rsidRPr="005809BD">
        <w:rPr>
          <w:rFonts w:cs="Arial"/>
          <w:sz w:val="18"/>
        </w:rPr>
        <w:t xml:space="preserve">By signing this </w:t>
      </w:r>
      <w:r>
        <w:rPr>
          <w:rFonts w:cs="Arial"/>
          <w:sz w:val="18"/>
        </w:rPr>
        <w:t>Guarantee and Indemnity you:</w:t>
      </w:r>
    </w:p>
    <w:p w14:paraId="1D26A61D" w14:textId="77777777" w:rsidR="00130B37" w:rsidRDefault="00942346" w:rsidP="00130B37">
      <w:pPr>
        <w:pStyle w:val="ListParagraph"/>
        <w:numPr>
          <w:ilvl w:val="0"/>
          <w:numId w:val="29"/>
        </w:numPr>
        <w:spacing w:after="120"/>
        <w:ind w:left="425" w:hanging="425"/>
        <w:contextualSpacing w:val="0"/>
        <w:rPr>
          <w:rFonts w:ascii="Arial" w:hAnsi="Arial" w:cs="Arial"/>
          <w:sz w:val="18"/>
          <w:szCs w:val="20"/>
        </w:rPr>
      </w:pPr>
      <w:r>
        <w:rPr>
          <w:rFonts w:ascii="Arial" w:hAnsi="Arial" w:cs="Arial"/>
          <w:sz w:val="18"/>
          <w:szCs w:val="20"/>
        </w:rPr>
        <w:t>request us to enter into the Guaranteed Agreement or not to immediately enforce the Guaranteed Agreement and you agree to be bound by the terms of the Guarantee and Indemnity;</w:t>
      </w:r>
    </w:p>
    <w:p w14:paraId="6EBF72CF" w14:textId="77777777" w:rsidR="00130B37" w:rsidRDefault="00942346" w:rsidP="00130B37">
      <w:pPr>
        <w:pStyle w:val="ListParagraph"/>
        <w:numPr>
          <w:ilvl w:val="0"/>
          <w:numId w:val="29"/>
        </w:numPr>
        <w:spacing w:after="120"/>
        <w:ind w:left="425" w:hanging="425"/>
        <w:contextualSpacing w:val="0"/>
        <w:rPr>
          <w:rFonts w:ascii="Arial" w:hAnsi="Arial" w:cs="Arial"/>
          <w:sz w:val="18"/>
          <w:szCs w:val="20"/>
        </w:rPr>
      </w:pPr>
      <w:r>
        <w:rPr>
          <w:rFonts w:ascii="Arial" w:hAnsi="Arial" w:cs="Arial"/>
          <w:sz w:val="18"/>
          <w:szCs w:val="20"/>
        </w:rPr>
        <w:t>acknowledge that:</w:t>
      </w:r>
    </w:p>
    <w:p w14:paraId="41A46BF4" w14:textId="77777777" w:rsidR="00130B37" w:rsidRDefault="00942346" w:rsidP="00130B37">
      <w:pPr>
        <w:pStyle w:val="ListParagraph"/>
        <w:numPr>
          <w:ilvl w:val="1"/>
          <w:numId w:val="29"/>
        </w:numPr>
        <w:spacing w:after="120"/>
        <w:ind w:left="851" w:hanging="425"/>
        <w:contextualSpacing w:val="0"/>
        <w:rPr>
          <w:rFonts w:ascii="Arial" w:hAnsi="Arial" w:cs="Arial"/>
          <w:sz w:val="18"/>
          <w:szCs w:val="20"/>
        </w:rPr>
      </w:pPr>
      <w:r w:rsidRPr="00746620">
        <w:rPr>
          <w:rFonts w:ascii="Arial" w:hAnsi="Arial" w:cs="Arial"/>
          <w:sz w:val="18"/>
          <w:szCs w:val="20"/>
        </w:rPr>
        <w:t xml:space="preserve">before signing this </w:t>
      </w:r>
      <w:r>
        <w:rPr>
          <w:rFonts w:ascii="Arial" w:hAnsi="Arial" w:cs="Arial"/>
          <w:sz w:val="18"/>
          <w:szCs w:val="20"/>
        </w:rPr>
        <w:t>Guarantee and I</w:t>
      </w:r>
      <w:r w:rsidRPr="00746620">
        <w:rPr>
          <w:rFonts w:ascii="Arial" w:hAnsi="Arial" w:cs="Arial"/>
          <w:sz w:val="18"/>
          <w:szCs w:val="20"/>
        </w:rPr>
        <w:t xml:space="preserve">ndemnity you received and read a copy of the </w:t>
      </w:r>
      <w:r>
        <w:rPr>
          <w:rFonts w:ascii="Arial" w:hAnsi="Arial" w:cs="Arial"/>
          <w:sz w:val="18"/>
          <w:szCs w:val="20"/>
        </w:rPr>
        <w:t>G</w:t>
      </w:r>
      <w:r w:rsidRPr="00746620">
        <w:rPr>
          <w:rFonts w:ascii="Arial" w:hAnsi="Arial" w:cs="Arial"/>
          <w:sz w:val="18"/>
          <w:szCs w:val="20"/>
        </w:rPr>
        <w:t xml:space="preserve">uaranteed </w:t>
      </w:r>
      <w:r>
        <w:rPr>
          <w:rFonts w:ascii="Arial" w:hAnsi="Arial" w:cs="Arial"/>
          <w:sz w:val="18"/>
          <w:szCs w:val="20"/>
        </w:rPr>
        <w:t>Agreement, each mortgage and other security given or to be given by you and the Information Statement: “Things you should know about Guarantees”</w:t>
      </w:r>
      <w:r w:rsidRPr="00746620">
        <w:rPr>
          <w:rFonts w:ascii="Arial" w:hAnsi="Arial" w:cs="Arial"/>
          <w:sz w:val="18"/>
          <w:szCs w:val="20"/>
        </w:rPr>
        <w:t>;</w:t>
      </w:r>
    </w:p>
    <w:p w14:paraId="5BCE5A1D" w14:textId="77777777" w:rsidR="00130B37" w:rsidRPr="00D841FD" w:rsidRDefault="00942346" w:rsidP="00130B37">
      <w:pPr>
        <w:pStyle w:val="ListParagraph"/>
        <w:numPr>
          <w:ilvl w:val="1"/>
          <w:numId w:val="29"/>
        </w:numPr>
        <w:spacing w:after="120"/>
        <w:ind w:left="851" w:hanging="425"/>
        <w:contextualSpacing w:val="0"/>
        <w:rPr>
          <w:rFonts w:ascii="Arial" w:hAnsi="Arial" w:cs="Arial"/>
          <w:sz w:val="18"/>
          <w:szCs w:val="20"/>
        </w:rPr>
      </w:pPr>
      <w:r w:rsidRPr="00D841FD">
        <w:rPr>
          <w:rFonts w:ascii="Arial" w:hAnsi="Arial" w:cs="Arial"/>
          <w:sz w:val="18"/>
          <w:szCs w:val="20"/>
        </w:rPr>
        <w:t xml:space="preserve">you fully understand the nature and effect of this Guarantee and Indemnity and the consequences of entering into it and that you were given the opportunity to seek independent legal and financial advice and that we recommended that you obtain such advice; </w:t>
      </w:r>
      <w:r>
        <w:rPr>
          <w:rFonts w:ascii="Arial" w:hAnsi="Arial" w:cs="Arial"/>
          <w:sz w:val="18"/>
          <w:szCs w:val="20"/>
        </w:rPr>
        <w:t>and</w:t>
      </w:r>
    </w:p>
    <w:p w14:paraId="1663E8A6" w14:textId="77777777" w:rsidR="00130B37" w:rsidRPr="006F3458" w:rsidRDefault="00942346" w:rsidP="00130B37">
      <w:pPr>
        <w:pStyle w:val="ListParagraph"/>
        <w:numPr>
          <w:ilvl w:val="1"/>
          <w:numId w:val="29"/>
        </w:numPr>
        <w:spacing w:after="120"/>
        <w:ind w:left="851" w:hanging="425"/>
        <w:contextualSpacing w:val="0"/>
        <w:rPr>
          <w:rFonts w:ascii="Arial" w:hAnsi="Arial" w:cs="Arial"/>
          <w:sz w:val="18"/>
          <w:szCs w:val="20"/>
        </w:rPr>
      </w:pPr>
      <w:r>
        <w:rPr>
          <w:rFonts w:ascii="Arial" w:hAnsi="Arial" w:cs="Arial"/>
          <w:sz w:val="18"/>
          <w:szCs w:val="20"/>
        </w:rPr>
        <w:t>you understand that the mortgaged or mortgaged property will be at risk if you default under this Guarantee and Indemnity.</w:t>
      </w:r>
    </w:p>
    <w:p w14:paraId="11E0E12E" w14:textId="77777777" w:rsidR="00130B37" w:rsidRPr="005B35FC" w:rsidRDefault="00130B37" w:rsidP="00130B37">
      <w:pPr>
        <w:tabs>
          <w:tab w:val="left" w:pos="540"/>
        </w:tabs>
        <w:rPr>
          <w:rFonts w:cs="Arial"/>
          <w:b/>
          <w:sz w:val="2"/>
        </w:rPr>
      </w:pPr>
    </w:p>
    <w:p w14:paraId="7B2B5003" w14:textId="77777777" w:rsidR="00130B37" w:rsidRPr="00382700" w:rsidRDefault="00942346" w:rsidP="00130B37">
      <w:pPr>
        <w:spacing w:after="0"/>
        <w:rPr>
          <w:rFonts w:cs="Arial"/>
          <w:b/>
          <w:sz w:val="18"/>
        </w:rPr>
      </w:pPr>
      <w:r w:rsidRPr="00382700">
        <w:rPr>
          <w:rFonts w:cs="Arial"/>
          <w:b/>
          <w:sz w:val="18"/>
        </w:rPr>
        <w:t>Warning: If the debtor is under 18 years old, the courts might not let you sue the debtor if you have to pay amounts under this guarantee and indemnity (ie you may not be entitled to an indemnity against the debtor).</w:t>
      </w:r>
    </w:p>
    <w:p w14:paraId="47A98D08" w14:textId="77777777" w:rsidR="00130B37" w:rsidRPr="00746620" w:rsidRDefault="00130B37" w:rsidP="00130B37">
      <w:pPr>
        <w:pStyle w:val="ListParagraph"/>
        <w:spacing w:after="120" w:line="240" w:lineRule="auto"/>
        <w:ind w:left="426"/>
        <w:contextualSpacing w:val="0"/>
        <w:rPr>
          <w:rFonts w:ascii="Arial" w:hAnsi="Arial" w:cs="Arial"/>
          <w:sz w:val="2"/>
          <w:szCs w:val="20"/>
        </w:rPr>
      </w:pPr>
    </w:p>
    <w:p w14:paraId="4E94552E" w14:textId="77777777" w:rsidR="00130B37" w:rsidRPr="005B35FC" w:rsidRDefault="00130B37" w:rsidP="00130B37">
      <w:pPr>
        <w:spacing w:after="0"/>
        <w:rPr>
          <w:rFonts w:cs="Arial"/>
          <w:sz w:val="10"/>
        </w:rPr>
      </w:pPr>
    </w:p>
    <w:p w14:paraId="2B94A76B" w14:textId="597683C7" w:rsidR="00130B37" w:rsidRDefault="00942346" w:rsidP="00130B37">
      <w:pPr>
        <w:rPr>
          <w:rFonts w:cs="Arial"/>
          <w:b/>
          <w:szCs w:val="28"/>
          <w:u w:val="single"/>
        </w:rPr>
      </w:pPr>
      <w:r>
        <w:rPr>
          <w:rFonts w:cs="Arial"/>
          <w:b/>
          <w:szCs w:val="28"/>
        </w:rPr>
        <w:t>Executed as a</w:t>
      </w:r>
      <w:r w:rsidR="00AB4539">
        <w:rPr>
          <w:rFonts w:cs="Arial"/>
          <w:b/>
          <w:szCs w:val="28"/>
        </w:rPr>
        <w:t>n agreement</w:t>
      </w:r>
      <w:r>
        <w:rPr>
          <w:rFonts w:cs="Arial"/>
          <w:b/>
          <w:szCs w:val="28"/>
        </w:rPr>
        <w:t xml:space="preserve"> on </w:t>
      </w:r>
      <w:r w:rsidR="00C67B42" w:rsidRPr="00C67B42">
        <w:rPr>
          <w:rFonts w:cs="Arial"/>
          <w:b/>
          <w:color w:val="FFFFFF" w:themeColor="background1"/>
          <w:sz w:val="22"/>
        </w:rPr>
        <w:t>\</w:t>
      </w:r>
      <w:r w:rsidR="00C67B42" w:rsidRPr="00C67B42">
        <w:rPr>
          <w:rFonts w:cs="Arial"/>
          <w:b/>
          <w:bCs/>
          <w:color w:val="FFFFFF" w:themeColor="background1"/>
          <w:sz w:val="18"/>
          <w:lang w:eastAsia="en-US"/>
        </w:rPr>
        <w:t>sig2date\</w:t>
      </w:r>
    </w:p>
    <w:p w14:paraId="4D655A1A" w14:textId="77777777" w:rsidR="00D013D8" w:rsidRDefault="00D013D8" w:rsidP="00130B37">
      <w:pPr>
        <w:rPr>
          <w:rFonts w:cs="Arial"/>
          <w:b/>
          <w:sz w:val="8"/>
        </w:rPr>
      </w:pPr>
    </w:p>
    <w:p w14:paraId="6EC09542" w14:textId="7EFF3E53" w:rsidR="00FE1243" w:rsidRPr="00FE1243" w:rsidRDefault="00FE1243" w:rsidP="00130B37">
      <w:pPr>
        <w:rPr>
          <w:rFonts w:cs="Arial"/>
          <w:b/>
          <w:sz w:val="24"/>
          <w:szCs w:val="24"/>
        </w:rPr>
      </w:pPr>
      <w:r>
        <w:rPr>
          <w:rFonts w:cs="Arial"/>
          <w:b/>
          <w:sz w:val="24"/>
          <w:szCs w:val="24"/>
        </w:rPr>
        <w:t>&lt;&lt;rs_directors&gt;&gt;</w:t>
      </w:r>
    </w:p>
    <w:p w14:paraId="07AF58DD" w14:textId="77777777" w:rsidR="00FE1243" w:rsidRPr="007308E7" w:rsidRDefault="00FE1243" w:rsidP="00130B37">
      <w:pPr>
        <w:rPr>
          <w:rFonts w:cs="Arial"/>
          <w:b/>
          <w:sz w:val="8"/>
        </w:rPr>
      </w:pPr>
    </w:p>
    <w:tbl>
      <w:tblPr>
        <w:tblW w:w="9180" w:type="dxa"/>
        <w:tblLayout w:type="fixed"/>
        <w:tblLook w:val="0000" w:firstRow="0" w:lastRow="0" w:firstColumn="0" w:lastColumn="0" w:noHBand="0" w:noVBand="0"/>
      </w:tblPr>
      <w:tblGrid>
        <w:gridCol w:w="4503"/>
        <w:gridCol w:w="437"/>
        <w:gridCol w:w="4240"/>
      </w:tblGrid>
      <w:tr w:rsidR="00C67B42" w14:paraId="6B69B4B2" w14:textId="77777777" w:rsidTr="1F773870">
        <w:tc>
          <w:tcPr>
            <w:tcW w:w="4503" w:type="dxa"/>
          </w:tcPr>
          <w:p w14:paraId="73E28B26" w14:textId="1A1201A6" w:rsidR="00C67B42" w:rsidRPr="00E341E4" w:rsidRDefault="00C67B42" w:rsidP="004954BB">
            <w:pPr>
              <w:spacing w:after="0"/>
              <w:ind w:left="-108"/>
              <w:rPr>
                <w:rFonts w:cs="Arial"/>
              </w:rPr>
            </w:pPr>
            <w:r w:rsidRPr="1F773870">
              <w:rPr>
                <w:rFonts w:cs="Arial"/>
                <w:b/>
                <w:bCs/>
              </w:rPr>
              <w:t xml:space="preserve">EXECUTED </w:t>
            </w:r>
            <w:r w:rsidRPr="1F773870">
              <w:rPr>
                <w:rFonts w:cs="Arial"/>
              </w:rPr>
              <w:t xml:space="preserve">by </w:t>
            </w:r>
            <w:r w:rsidRPr="1F773870">
              <w:rPr>
                <w:rFonts w:cs="Arial"/>
                <w:caps/>
                <w:noProof/>
              </w:rPr>
              <w:t>&lt;&lt;</w:t>
            </w:r>
            <w:r w:rsidR="00FE1243">
              <w:rPr>
                <w:rFonts w:cs="Arial"/>
                <w:caps/>
                <w:noProof/>
              </w:rPr>
              <w:t>GUARANTORNAME</w:t>
            </w:r>
            <w:r w:rsidRPr="1F773870">
              <w:rPr>
                <w:rFonts w:cs="Arial"/>
                <w:caps/>
                <w:noProof/>
              </w:rPr>
              <w:t>&gt;&gt;</w:t>
            </w:r>
            <w:r w:rsidRPr="1F773870">
              <w:rPr>
                <w:rFonts w:cs="Arial"/>
                <w:b/>
                <w:bCs/>
              </w:rPr>
              <w:t xml:space="preserve"> </w:t>
            </w:r>
          </w:p>
        </w:tc>
        <w:tc>
          <w:tcPr>
            <w:tcW w:w="437" w:type="dxa"/>
          </w:tcPr>
          <w:p w14:paraId="550134C1" w14:textId="77777777" w:rsidR="00C67B42" w:rsidRPr="00E341E4" w:rsidRDefault="00C67B42" w:rsidP="004954BB">
            <w:pPr>
              <w:spacing w:after="0"/>
              <w:rPr>
                <w:rFonts w:cs="Arial"/>
              </w:rPr>
            </w:pPr>
            <w:r w:rsidRPr="00E341E4">
              <w:rPr>
                <w:rFonts w:cs="Arial"/>
              </w:rPr>
              <w:t>)</w:t>
            </w:r>
          </w:p>
          <w:p w14:paraId="2A51A502" w14:textId="77777777" w:rsidR="00C67B42" w:rsidRPr="00E341E4" w:rsidRDefault="00C67B42" w:rsidP="004954BB">
            <w:pPr>
              <w:spacing w:after="0"/>
              <w:rPr>
                <w:rFonts w:cs="Arial"/>
              </w:rPr>
            </w:pPr>
            <w:r w:rsidRPr="00E341E4">
              <w:rPr>
                <w:rFonts w:cs="Arial"/>
              </w:rPr>
              <w:t>)</w:t>
            </w:r>
          </w:p>
          <w:p w14:paraId="19340FDA" w14:textId="77777777" w:rsidR="00C67B42" w:rsidRPr="00E341E4" w:rsidRDefault="00C67B42" w:rsidP="004954BB">
            <w:pPr>
              <w:spacing w:after="0"/>
              <w:rPr>
                <w:rFonts w:cs="Arial"/>
              </w:rPr>
            </w:pPr>
          </w:p>
        </w:tc>
        <w:tc>
          <w:tcPr>
            <w:tcW w:w="4240" w:type="dxa"/>
            <w:tcBorders>
              <w:bottom w:val="single" w:sz="4" w:space="0" w:color="auto"/>
            </w:tcBorders>
          </w:tcPr>
          <w:p w14:paraId="7D50D4AA" w14:textId="77777777" w:rsidR="00C67B42" w:rsidRDefault="00C67B42" w:rsidP="004954BB">
            <w:pPr>
              <w:spacing w:after="0"/>
              <w:rPr>
                <w:color w:val="FFFFFF" w:themeColor="background1"/>
              </w:rPr>
            </w:pPr>
          </w:p>
          <w:p w14:paraId="20FB7FFC" w14:textId="77777777" w:rsidR="00C67B42" w:rsidRPr="00E341E4" w:rsidRDefault="00C67B42" w:rsidP="004954BB">
            <w:pPr>
              <w:spacing w:after="0"/>
              <w:rPr>
                <w:rFonts w:cs="Arial"/>
              </w:rPr>
            </w:pPr>
            <w:r w:rsidRPr="00BD4AF7">
              <w:rPr>
                <w:color w:val="FFFFFF" w:themeColor="background1"/>
              </w:rPr>
              <w:t>\signature1\</w:t>
            </w:r>
          </w:p>
        </w:tc>
      </w:tr>
      <w:tr w:rsidR="00C67B42" w14:paraId="367BCABE" w14:textId="77777777" w:rsidTr="1F773870">
        <w:trPr>
          <w:trHeight w:hRule="exact" w:val="480"/>
        </w:trPr>
        <w:tc>
          <w:tcPr>
            <w:tcW w:w="4503" w:type="dxa"/>
          </w:tcPr>
          <w:p w14:paraId="5145FBD0" w14:textId="57E78FEA" w:rsidR="00C67B42" w:rsidRPr="00E341E4" w:rsidRDefault="00C67B42" w:rsidP="004954BB">
            <w:pPr>
              <w:spacing w:after="0"/>
              <w:ind w:left="-108"/>
              <w:rPr>
                <w:rFonts w:cs="Arial"/>
              </w:rPr>
            </w:pPr>
          </w:p>
        </w:tc>
        <w:tc>
          <w:tcPr>
            <w:tcW w:w="437" w:type="dxa"/>
            <w:tcBorders>
              <w:left w:val="nil"/>
            </w:tcBorders>
          </w:tcPr>
          <w:p w14:paraId="04DA2AD1" w14:textId="77777777" w:rsidR="00C67B42" w:rsidRPr="00E341E4" w:rsidRDefault="00C67B42" w:rsidP="004954BB">
            <w:pPr>
              <w:spacing w:after="0"/>
              <w:rPr>
                <w:rFonts w:cs="Arial"/>
              </w:rPr>
            </w:pPr>
          </w:p>
        </w:tc>
        <w:tc>
          <w:tcPr>
            <w:tcW w:w="4240" w:type="dxa"/>
            <w:tcBorders>
              <w:top w:val="single" w:sz="4" w:space="0" w:color="auto"/>
            </w:tcBorders>
          </w:tcPr>
          <w:p w14:paraId="40A935A5" w14:textId="5F079B37" w:rsidR="00C67B42" w:rsidRPr="00E341E4" w:rsidRDefault="00C67B42" w:rsidP="004954BB">
            <w:pPr>
              <w:spacing w:after="0"/>
              <w:rPr>
                <w:rFonts w:cs="Arial"/>
              </w:rPr>
            </w:pPr>
            <w:r w:rsidRPr="1F773870">
              <w:rPr>
                <w:rFonts w:cs="Arial"/>
                <w:caps/>
                <w:noProof/>
              </w:rPr>
              <w:t>&lt;&lt;</w:t>
            </w:r>
            <w:r w:rsidR="00BA1AF0">
              <w:rPr>
                <w:rFonts w:cs="Arial"/>
                <w:caps/>
                <w:noProof/>
              </w:rPr>
              <w:t>GUARANTORNAME</w:t>
            </w:r>
            <w:r w:rsidRPr="1F773870">
              <w:rPr>
                <w:rFonts w:cs="Arial"/>
                <w:caps/>
                <w:noProof/>
              </w:rPr>
              <w:t>&gt;&gt;</w:t>
            </w:r>
          </w:p>
        </w:tc>
      </w:tr>
    </w:tbl>
    <w:p w14:paraId="6D0F9C2C" w14:textId="77777777" w:rsidR="00AA7A57" w:rsidRDefault="00AA7A57" w:rsidP="00AA7A57">
      <w:pPr>
        <w:spacing w:after="0"/>
        <w:ind w:left="-108"/>
        <w:rPr>
          <w:rFonts w:cs="Arial"/>
          <w:b/>
          <w:bCs/>
        </w:rPr>
      </w:pPr>
      <w:r>
        <w:rPr>
          <w:rFonts w:cs="Arial"/>
          <w:b/>
          <w:bCs/>
        </w:rPr>
        <w:t>&lt;&lt;es_directors&gt;&gt;</w:t>
      </w:r>
    </w:p>
    <w:p w14:paraId="387B5F4E" w14:textId="77777777" w:rsidR="00AB4539" w:rsidRDefault="00AB4539" w:rsidP="00AB4539">
      <w:pPr>
        <w:rPr>
          <w:rFonts w:cs="Arial"/>
          <w:b/>
          <w:sz w:val="18"/>
        </w:rPr>
      </w:pPr>
    </w:p>
    <w:tbl>
      <w:tblPr>
        <w:tblW w:w="9180" w:type="dxa"/>
        <w:tblLayout w:type="fixed"/>
        <w:tblLook w:val="0000" w:firstRow="0" w:lastRow="0" w:firstColumn="0" w:lastColumn="0" w:noHBand="0" w:noVBand="0"/>
      </w:tblPr>
      <w:tblGrid>
        <w:gridCol w:w="4503"/>
        <w:gridCol w:w="437"/>
        <w:gridCol w:w="4240"/>
      </w:tblGrid>
      <w:tr w:rsidR="00AB4539" w:rsidRPr="00EF2016" w14:paraId="26D9F8DB" w14:textId="77777777" w:rsidTr="00086B04">
        <w:tc>
          <w:tcPr>
            <w:tcW w:w="4503" w:type="dxa"/>
          </w:tcPr>
          <w:p w14:paraId="31570C7D" w14:textId="77777777" w:rsidR="00BA1AF0" w:rsidRDefault="00BA1AF0" w:rsidP="00086B04">
            <w:pPr>
              <w:spacing w:after="0"/>
              <w:ind w:left="-108"/>
              <w:rPr>
                <w:rFonts w:cs="Arial"/>
                <w:b/>
                <w:bCs/>
              </w:rPr>
            </w:pPr>
          </w:p>
          <w:p w14:paraId="70040D19" w14:textId="5C710DEF" w:rsidR="00AB4539" w:rsidRPr="00EF2016" w:rsidRDefault="00AB4539" w:rsidP="00086B04">
            <w:pPr>
              <w:spacing w:after="0"/>
              <w:ind w:left="-108"/>
              <w:rPr>
                <w:rFonts w:cs="Arial"/>
              </w:rPr>
            </w:pPr>
            <w:r w:rsidRPr="00EF2016">
              <w:rPr>
                <w:rFonts w:cs="Arial"/>
                <w:b/>
                <w:bCs/>
              </w:rPr>
              <w:t xml:space="preserve">EXECUTED </w:t>
            </w:r>
            <w:r w:rsidRPr="00EF2016">
              <w:rPr>
                <w:rFonts w:cs="Arial"/>
                <w:bCs/>
              </w:rPr>
              <w:t xml:space="preserve">on behalf of </w:t>
            </w:r>
            <w:r w:rsidR="00BE1EBD" w:rsidRPr="00EF2016">
              <w:rPr>
                <w:rFonts w:cs="Arial"/>
                <w:b/>
                <w:bCs/>
                <w:spacing w:val="-3"/>
                <w:lang w:eastAsia="en-US"/>
              </w:rPr>
              <w:t xml:space="preserve">BC INVEST LOANS PTY </w:t>
            </w:r>
            <w:r w:rsidR="00BE1EBD">
              <w:rPr>
                <w:rFonts w:cs="Arial"/>
                <w:b/>
                <w:bCs/>
                <w:spacing w:val="-3"/>
                <w:lang w:eastAsia="en-US"/>
              </w:rPr>
              <w:t>LTD</w:t>
            </w:r>
            <w:r w:rsidRPr="00EF2016">
              <w:rPr>
                <w:rFonts w:cs="Arial"/>
                <w:bCs/>
              </w:rPr>
              <w:t>:</w:t>
            </w:r>
          </w:p>
        </w:tc>
        <w:tc>
          <w:tcPr>
            <w:tcW w:w="437" w:type="dxa"/>
          </w:tcPr>
          <w:p w14:paraId="66776926" w14:textId="77777777" w:rsidR="00AB4539" w:rsidRPr="00EF2016" w:rsidRDefault="00AB4539" w:rsidP="00086B04">
            <w:pPr>
              <w:spacing w:after="0"/>
              <w:rPr>
                <w:rFonts w:cs="Arial"/>
              </w:rPr>
            </w:pPr>
            <w:r w:rsidRPr="00EF2016">
              <w:rPr>
                <w:rFonts w:cs="Arial"/>
              </w:rPr>
              <w:t>)</w:t>
            </w:r>
          </w:p>
          <w:p w14:paraId="0E09B465" w14:textId="77777777" w:rsidR="00AB4539" w:rsidRPr="00EF2016" w:rsidRDefault="00AB4539" w:rsidP="00086B04">
            <w:pPr>
              <w:spacing w:after="0"/>
              <w:rPr>
                <w:rFonts w:cs="Arial"/>
              </w:rPr>
            </w:pPr>
            <w:r w:rsidRPr="00EF2016">
              <w:rPr>
                <w:rFonts w:cs="Arial"/>
              </w:rPr>
              <w:t>)</w:t>
            </w:r>
          </w:p>
          <w:p w14:paraId="255A3526" w14:textId="77777777" w:rsidR="00AB4539" w:rsidRPr="00EF2016" w:rsidRDefault="00AB4539" w:rsidP="00086B04">
            <w:pPr>
              <w:spacing w:after="0"/>
              <w:rPr>
                <w:rFonts w:cs="Arial"/>
              </w:rPr>
            </w:pPr>
          </w:p>
          <w:p w14:paraId="10B5BDF6" w14:textId="77777777" w:rsidR="00AB4539" w:rsidRPr="00EF2016" w:rsidRDefault="00AB4539" w:rsidP="00086B04">
            <w:pPr>
              <w:spacing w:after="0"/>
              <w:rPr>
                <w:rFonts w:cs="Arial"/>
              </w:rPr>
            </w:pPr>
          </w:p>
        </w:tc>
        <w:tc>
          <w:tcPr>
            <w:tcW w:w="4240" w:type="dxa"/>
            <w:tcBorders>
              <w:bottom w:val="single" w:sz="4" w:space="0" w:color="auto"/>
            </w:tcBorders>
          </w:tcPr>
          <w:p w14:paraId="274540F7" w14:textId="77777777" w:rsidR="00AB4539" w:rsidRPr="00EF2016" w:rsidRDefault="00AB4539" w:rsidP="00086B04">
            <w:pPr>
              <w:spacing w:after="0"/>
              <w:rPr>
                <w:rFonts w:cs="Arial"/>
              </w:rPr>
            </w:pPr>
            <w:r>
              <w:rPr>
                <w:rFonts w:ascii="MarkOT-Book" w:hAnsi="MarkOT-Book" w:cs="Arial"/>
                <w:noProof/>
                <w:spacing w:val="-3"/>
              </w:rPr>
              <w:drawing>
                <wp:inline distT="0" distB="0" distL="0" distR="0" wp14:anchorId="4E48BFD2" wp14:editId="57F3AC10">
                  <wp:extent cx="1036955" cy="628015"/>
                  <wp:effectExtent l="0" t="0" r="0" b="0"/>
                  <wp:docPr id="2"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43519499" name="Picture 56"/>
                          <pic:cNvPicPr>
                            <a:picLocks noChangeAspect="1" noChangeArrowheads="1"/>
                          </pic:cNvPicPr>
                        </pic:nvPicPr>
                        <pic:blipFill>
                          <a:blip r:embed="rId14">
                            <a:extLst>
                              <a:ext uri="{28A0092B-C50C-407E-A947-70E740481C1C}">
                                <a14:useLocalDpi xmlns:a14="http://schemas.microsoft.com/office/drawing/2010/main" val="0"/>
                              </a:ext>
                            </a:extLst>
                          </a:blip>
                          <a:stretch>
                            <a:fillRect/>
                          </a:stretch>
                        </pic:blipFill>
                        <pic:spPr bwMode="auto">
                          <a:xfrm>
                            <a:off x="0" y="0"/>
                            <a:ext cx="1036955" cy="628015"/>
                          </a:xfrm>
                          <a:prstGeom prst="rect">
                            <a:avLst/>
                          </a:prstGeom>
                          <a:noFill/>
                          <a:ln>
                            <a:noFill/>
                          </a:ln>
                        </pic:spPr>
                      </pic:pic>
                    </a:graphicData>
                  </a:graphic>
                </wp:inline>
              </w:drawing>
            </w:r>
          </w:p>
        </w:tc>
      </w:tr>
      <w:tr w:rsidR="00AB4539" w:rsidRPr="00EF2016" w14:paraId="15AFF617" w14:textId="77777777" w:rsidTr="00086B04">
        <w:trPr>
          <w:trHeight w:hRule="exact" w:val="274"/>
        </w:trPr>
        <w:tc>
          <w:tcPr>
            <w:tcW w:w="4503" w:type="dxa"/>
          </w:tcPr>
          <w:p w14:paraId="132CBB15" w14:textId="77777777" w:rsidR="00AB4539" w:rsidRPr="00EF2016" w:rsidRDefault="00AB4539" w:rsidP="00086B04">
            <w:pPr>
              <w:spacing w:after="0"/>
              <w:ind w:left="-108"/>
              <w:rPr>
                <w:rFonts w:cs="Arial"/>
              </w:rPr>
            </w:pPr>
          </w:p>
        </w:tc>
        <w:tc>
          <w:tcPr>
            <w:tcW w:w="437" w:type="dxa"/>
            <w:tcBorders>
              <w:left w:val="nil"/>
            </w:tcBorders>
          </w:tcPr>
          <w:p w14:paraId="3611E015" w14:textId="77777777" w:rsidR="00AB4539" w:rsidRPr="00EF2016" w:rsidRDefault="00AB4539" w:rsidP="00086B04">
            <w:pPr>
              <w:spacing w:after="0"/>
              <w:rPr>
                <w:rFonts w:cs="Arial"/>
              </w:rPr>
            </w:pPr>
          </w:p>
        </w:tc>
        <w:tc>
          <w:tcPr>
            <w:tcW w:w="4240" w:type="dxa"/>
            <w:tcBorders>
              <w:top w:val="single" w:sz="4" w:space="0" w:color="auto"/>
            </w:tcBorders>
          </w:tcPr>
          <w:p w14:paraId="66CE5C18" w14:textId="77777777" w:rsidR="00AB4539" w:rsidRPr="00EF2016" w:rsidRDefault="00AB4539" w:rsidP="00086B04">
            <w:pPr>
              <w:spacing w:after="0"/>
              <w:rPr>
                <w:rFonts w:cs="Arial"/>
              </w:rPr>
            </w:pPr>
            <w:r w:rsidRPr="00EF2016">
              <w:rPr>
                <w:rFonts w:cs="Arial"/>
              </w:rPr>
              <w:t>David Hinde – Director</w:t>
            </w:r>
          </w:p>
        </w:tc>
      </w:tr>
    </w:tbl>
    <w:p w14:paraId="291B9383" w14:textId="77E5F71D" w:rsidR="00AB4539" w:rsidRDefault="00AB4539" w:rsidP="00130B37">
      <w:pPr>
        <w:tabs>
          <w:tab w:val="left" w:pos="540"/>
        </w:tabs>
        <w:rPr>
          <w:rFonts w:cs="Arial"/>
          <w:b/>
          <w:sz w:val="2"/>
        </w:rPr>
        <w:sectPr w:rsidR="00AB4539" w:rsidSect="00D013D8">
          <w:footerReference w:type="first" r:id="rId15"/>
          <w:pgSz w:w="11906" w:h="16838" w:code="9"/>
          <w:pgMar w:top="1418" w:right="1701" w:bottom="567" w:left="1418" w:header="567" w:footer="546" w:gutter="0"/>
          <w:cols w:space="720"/>
          <w:titlePg/>
          <w:docGrid w:linePitch="360"/>
        </w:sectPr>
      </w:pPr>
    </w:p>
    <w:p w14:paraId="21F6DB2A" w14:textId="77777777" w:rsidR="00130B37" w:rsidRPr="00396D2E" w:rsidRDefault="00130B37" w:rsidP="00130B37">
      <w:pPr>
        <w:tabs>
          <w:tab w:val="left" w:pos="540"/>
        </w:tabs>
        <w:rPr>
          <w:rFonts w:cs="Arial"/>
          <w:b/>
          <w:sz w:val="2"/>
        </w:rPr>
      </w:pPr>
    </w:p>
    <w:p w14:paraId="1642942E" w14:textId="77777777" w:rsidR="00130B37" w:rsidRPr="00396D2E" w:rsidRDefault="00130B37" w:rsidP="00130B37">
      <w:pPr>
        <w:tabs>
          <w:tab w:val="left" w:pos="540"/>
        </w:tabs>
        <w:rPr>
          <w:rFonts w:cs="Arial"/>
          <w:b/>
          <w:sz w:val="10"/>
        </w:rPr>
        <w:sectPr w:rsidR="00130B37" w:rsidRPr="00396D2E" w:rsidSect="00130B37">
          <w:pgSz w:w="11906" w:h="16838" w:code="9"/>
          <w:pgMar w:top="567" w:right="1701" w:bottom="567" w:left="1418" w:header="567" w:footer="546" w:gutter="0"/>
          <w:cols w:space="720"/>
          <w:titlePg/>
          <w:docGrid w:linePitch="360"/>
        </w:sectPr>
      </w:pPr>
    </w:p>
    <w:p w14:paraId="133B6BDA" w14:textId="77777777" w:rsidR="00130B37" w:rsidRPr="00246848" w:rsidRDefault="00942346" w:rsidP="00130B37">
      <w:pPr>
        <w:pStyle w:val="Heading1"/>
        <w:tabs>
          <w:tab w:val="left" w:pos="540"/>
        </w:tabs>
        <w:ind w:left="0" w:firstLine="0"/>
        <w:rPr>
          <w:rFonts w:cs="Arial"/>
          <w:b w:val="0"/>
        </w:rPr>
      </w:pPr>
      <w:bookmarkStart w:id="1" w:name="_Toc68078085"/>
      <w:bookmarkStart w:id="2" w:name="_Toc69208417"/>
      <w:r w:rsidRPr="00246848">
        <w:rPr>
          <w:rFonts w:cs="Arial"/>
          <w:b w:val="0"/>
        </w:rPr>
        <w:tab/>
      </w:r>
      <w:bookmarkStart w:id="3" w:name="_Ref424298734"/>
      <w:r>
        <w:rPr>
          <w:rFonts w:cs="Arial"/>
          <w:b w:val="0"/>
        </w:rPr>
        <w:t xml:space="preserve">DEFINITIONS &amp; </w:t>
      </w:r>
      <w:r w:rsidRPr="00246848">
        <w:rPr>
          <w:rFonts w:cs="Arial"/>
          <w:b w:val="0"/>
        </w:rPr>
        <w:t>INTERPRETATION</w:t>
      </w:r>
      <w:bookmarkEnd w:id="1"/>
      <w:bookmarkEnd w:id="2"/>
      <w:bookmarkEnd w:id="3"/>
    </w:p>
    <w:p w14:paraId="69A53414" w14:textId="77777777" w:rsidR="00130B37" w:rsidRPr="00246848" w:rsidRDefault="00942346" w:rsidP="00130B37">
      <w:pPr>
        <w:pStyle w:val="Heading2"/>
      </w:pPr>
      <w:bookmarkStart w:id="4" w:name="_Toc68078086"/>
      <w:bookmarkStart w:id="5" w:name="_Toc69208418"/>
      <w:bookmarkStart w:id="6" w:name="_Ref424298735"/>
      <w:r w:rsidRPr="00246848">
        <w:t>Words with special meanings</w:t>
      </w:r>
      <w:bookmarkEnd w:id="4"/>
      <w:bookmarkEnd w:id="5"/>
      <w:bookmarkEnd w:id="6"/>
    </w:p>
    <w:p w14:paraId="01CBD1B7" w14:textId="77777777" w:rsidR="00130B37" w:rsidRDefault="00942346" w:rsidP="00130B37">
      <w:r>
        <w:t>Unless the context otherwise requires, terms in this Guarantee and Indemnity are defined as follows.</w:t>
      </w:r>
    </w:p>
    <w:p w14:paraId="033902EB" w14:textId="77777777" w:rsidR="00130B37" w:rsidRDefault="00942346" w:rsidP="00130B37">
      <w:pPr>
        <w:rPr>
          <w:b/>
        </w:rPr>
      </w:pPr>
      <w:r w:rsidRPr="003C4FF1">
        <w:rPr>
          <w:rFonts w:cs="Arial"/>
          <w:b/>
          <w:lang w:val="en-US"/>
        </w:rPr>
        <w:t>Amount of Credit</w:t>
      </w:r>
      <w:r w:rsidRPr="003C4FF1">
        <w:rPr>
          <w:rFonts w:cs="Arial"/>
          <w:lang w:val="en-US"/>
        </w:rPr>
        <w:t xml:space="preserve"> means the amount we agree to lend </w:t>
      </w:r>
      <w:r>
        <w:rPr>
          <w:rFonts w:cs="Arial"/>
          <w:lang w:val="en-US"/>
        </w:rPr>
        <w:t xml:space="preserve">the Borrower </w:t>
      </w:r>
      <w:r w:rsidRPr="003C4FF1">
        <w:rPr>
          <w:rFonts w:cs="Arial"/>
          <w:lang w:val="en-US"/>
        </w:rPr>
        <w:t>under th</w:t>
      </w:r>
      <w:r>
        <w:rPr>
          <w:rFonts w:cs="Arial"/>
          <w:lang w:val="en-US"/>
        </w:rPr>
        <w:t>e Guaranteed</w:t>
      </w:r>
      <w:r w:rsidRPr="003C4FF1">
        <w:rPr>
          <w:rFonts w:cs="Arial"/>
          <w:lang w:val="en-US"/>
        </w:rPr>
        <w:t xml:space="preserve"> Agreement</w:t>
      </w:r>
      <w:r>
        <w:rPr>
          <w:rFonts w:cs="Arial"/>
          <w:lang w:val="en-US"/>
        </w:rPr>
        <w:t>.</w:t>
      </w:r>
    </w:p>
    <w:p w14:paraId="3D31B602" w14:textId="77777777" w:rsidR="00130B37" w:rsidRDefault="00942346" w:rsidP="00130B37">
      <w:r>
        <w:rPr>
          <w:b/>
        </w:rPr>
        <w:t>Australian d</w:t>
      </w:r>
      <w:r w:rsidRPr="00F558C6">
        <w:rPr>
          <w:b/>
        </w:rPr>
        <w:t>ollar</w:t>
      </w:r>
      <w:r>
        <w:rPr>
          <w:b/>
        </w:rPr>
        <w:t>s</w:t>
      </w:r>
      <w:r>
        <w:t xml:space="preserve"> means the currency of the Commonwealth of Australia.</w:t>
      </w:r>
    </w:p>
    <w:p w14:paraId="372043E3" w14:textId="77777777" w:rsidR="00130B37" w:rsidRDefault="00942346" w:rsidP="00130B37">
      <w:r>
        <w:rPr>
          <w:b/>
        </w:rPr>
        <w:t xml:space="preserve">Bare Trust </w:t>
      </w:r>
      <w:r>
        <w:t>means the trust specified in the Schedule as “Bare Trust”.</w:t>
      </w:r>
    </w:p>
    <w:p w14:paraId="6BD93381" w14:textId="77777777" w:rsidR="00130B37" w:rsidRDefault="00942346" w:rsidP="00130B37">
      <w:pPr>
        <w:rPr>
          <w:b/>
        </w:rPr>
      </w:pPr>
      <w:r w:rsidRPr="009C111E">
        <w:rPr>
          <w:b/>
        </w:rPr>
        <w:t>Bare Trustee</w:t>
      </w:r>
      <w:r>
        <w:t xml:space="preserve"> means the person specified in the Schedule as “Bare Trustee”.</w:t>
      </w:r>
    </w:p>
    <w:p w14:paraId="0699C61E" w14:textId="77777777" w:rsidR="00130B37" w:rsidRDefault="00942346" w:rsidP="00130B37">
      <w:pPr>
        <w:rPr>
          <w:b/>
        </w:rPr>
      </w:pPr>
      <w:r>
        <w:rPr>
          <w:b/>
        </w:rPr>
        <w:t xml:space="preserve">Borrower </w:t>
      </w:r>
      <w:r>
        <w:t>means the person specified in the Schedule as “Borrower”</w:t>
      </w:r>
      <w:r w:rsidRPr="005A1937">
        <w:rPr>
          <w:rFonts w:cs="Arial"/>
          <w:lang w:val="en-US"/>
        </w:rPr>
        <w:t>.</w:t>
      </w:r>
      <w:r>
        <w:rPr>
          <w:rFonts w:cs="Arial"/>
          <w:lang w:val="en-US"/>
        </w:rPr>
        <w:t xml:space="preserve"> </w:t>
      </w:r>
    </w:p>
    <w:p w14:paraId="54520FE4" w14:textId="77777777" w:rsidR="00130B37" w:rsidRDefault="00942346" w:rsidP="00130B37">
      <w:r>
        <w:rPr>
          <w:b/>
        </w:rPr>
        <w:t>Business</w:t>
      </w:r>
      <w:r w:rsidRPr="00464EDC">
        <w:rPr>
          <w:b/>
        </w:rPr>
        <w:t xml:space="preserve"> Day</w:t>
      </w:r>
      <w:r>
        <w:t xml:space="preserve"> means a day other than a Saturday, Sunday or public or bank holiday in the state in which the Mortgaged Property is located.</w:t>
      </w:r>
    </w:p>
    <w:p w14:paraId="6B3870FF" w14:textId="77777777" w:rsidR="00130B37" w:rsidRPr="00DD3B74" w:rsidRDefault="00942346" w:rsidP="00130B37">
      <w:r w:rsidRPr="003C4FF1">
        <w:rPr>
          <w:b/>
        </w:rPr>
        <w:t>Collateral Security</w:t>
      </w:r>
      <w:r>
        <w:t xml:space="preserve"> means any Security Interest, Guarantee (other than this Guarantee and Indemnity) or other document or agreement at any time created or entered into as security for payment of the Guaranteed Money</w:t>
      </w:r>
    </w:p>
    <w:p w14:paraId="6F53D84D" w14:textId="77777777" w:rsidR="00130B37" w:rsidRPr="00246848" w:rsidRDefault="00942346" w:rsidP="00130B37">
      <w:pPr>
        <w:pStyle w:val="ListBullet"/>
        <w:numPr>
          <w:ilvl w:val="0"/>
          <w:numId w:val="0"/>
        </w:numPr>
        <w:rPr>
          <w:rFonts w:cs="Arial"/>
          <w:lang w:val="en-US"/>
        </w:rPr>
      </w:pPr>
      <w:r w:rsidRPr="00246848">
        <w:rPr>
          <w:rFonts w:cs="Arial"/>
          <w:b/>
          <w:lang w:val="en-US"/>
        </w:rPr>
        <w:t>Credit Legislation</w:t>
      </w:r>
      <w:r w:rsidRPr="00246848">
        <w:rPr>
          <w:rFonts w:cs="Arial"/>
          <w:lang w:val="en-US"/>
        </w:rPr>
        <w:t xml:space="preserve"> means:</w:t>
      </w:r>
    </w:p>
    <w:p w14:paraId="7E9DF0F0" w14:textId="77777777" w:rsidR="00130B37" w:rsidRDefault="00942346" w:rsidP="00130B37">
      <w:pPr>
        <w:pStyle w:val="Heading3"/>
        <w:numPr>
          <w:ilvl w:val="2"/>
          <w:numId w:val="16"/>
        </w:numPr>
        <w:ind w:left="567" w:hanging="567"/>
      </w:pPr>
      <w:r w:rsidRPr="00246848">
        <w:t xml:space="preserve">the </w:t>
      </w:r>
      <w:r w:rsidRPr="0086110C">
        <w:rPr>
          <w:i/>
        </w:rPr>
        <w:t>National Consumer Credit Protection Act</w:t>
      </w:r>
      <w:r w:rsidRPr="00246848">
        <w:t xml:space="preserve"> 2009 (Cth), as amended from time to time;  </w:t>
      </w:r>
    </w:p>
    <w:p w14:paraId="0C3127D8" w14:textId="77777777" w:rsidR="00130B37" w:rsidRPr="00B514F9" w:rsidRDefault="00942346" w:rsidP="00130B37">
      <w:pPr>
        <w:pStyle w:val="Heading3"/>
        <w:numPr>
          <w:ilvl w:val="2"/>
          <w:numId w:val="16"/>
        </w:numPr>
        <w:ind w:left="567" w:hanging="567"/>
      </w:pPr>
      <w:r w:rsidRPr="002B0E87">
        <w:t xml:space="preserve">the </w:t>
      </w:r>
      <w:r w:rsidRPr="00B514F9">
        <w:t xml:space="preserve">National Consumer Credit Protection </w:t>
      </w:r>
      <w:r w:rsidRPr="00573194">
        <w:t>Regulations 2010</w:t>
      </w:r>
      <w:r w:rsidRPr="00B514F9">
        <w:t xml:space="preserve"> (Cth), as amended from time to time; and</w:t>
      </w:r>
    </w:p>
    <w:p w14:paraId="54D2384C" w14:textId="77777777" w:rsidR="00130B37" w:rsidRPr="00DB72AC" w:rsidRDefault="00942346" w:rsidP="00130B37">
      <w:pPr>
        <w:pStyle w:val="Heading3"/>
      </w:pPr>
      <w:r w:rsidRPr="00B514F9">
        <w:t xml:space="preserve">the National Credit Code, </w:t>
      </w:r>
      <w:bookmarkStart w:id="7" w:name="DocXTextRef1"/>
      <w:r>
        <w:t>contained in</w:t>
      </w:r>
      <w:r w:rsidRPr="00B514F9">
        <w:t xml:space="preserve"> Schedule 1</w:t>
      </w:r>
      <w:bookmarkEnd w:id="7"/>
      <w:r w:rsidRPr="00B514F9">
        <w:t xml:space="preserve"> of the National Consumer Credit Protection</w:t>
      </w:r>
      <w:r w:rsidRPr="00B514F9">
        <w:rPr>
          <w:i/>
        </w:rPr>
        <w:t xml:space="preserve"> Act 2009 </w:t>
      </w:r>
      <w:r w:rsidRPr="002B0E87">
        <w:t>(Cth), as amended from time to time.</w:t>
      </w:r>
    </w:p>
    <w:p w14:paraId="1FC6A99B" w14:textId="77777777" w:rsidR="00130B37" w:rsidRDefault="00942346" w:rsidP="00130B37">
      <w:r>
        <w:rPr>
          <w:b/>
        </w:rPr>
        <w:t xml:space="preserve">Enforcement Expenses </w:t>
      </w:r>
      <w:r>
        <w:t>means any expenses which we reasonably incur in enforcing or preserving our rights under this Guarantee and Indemnity including but not limited to:</w:t>
      </w:r>
    </w:p>
    <w:p w14:paraId="23656BAA" w14:textId="77777777" w:rsidR="00130B37" w:rsidRDefault="00942346" w:rsidP="00130B37">
      <w:pPr>
        <w:pStyle w:val="Heading3"/>
        <w:numPr>
          <w:ilvl w:val="2"/>
          <w:numId w:val="14"/>
        </w:numPr>
        <w:tabs>
          <w:tab w:val="clear" w:pos="0"/>
          <w:tab w:val="num" w:pos="-850"/>
        </w:tabs>
        <w:ind w:left="567" w:hanging="567"/>
      </w:pPr>
      <w:r>
        <w:t>any real estate agent fees, commissions and marketing costs;</w:t>
      </w:r>
    </w:p>
    <w:p w14:paraId="04E00FC2" w14:textId="77777777" w:rsidR="00130B37" w:rsidRDefault="00942346" w:rsidP="00130B37">
      <w:pPr>
        <w:pStyle w:val="Heading3"/>
        <w:tabs>
          <w:tab w:val="clear" w:pos="0"/>
          <w:tab w:val="num" w:pos="-850"/>
        </w:tabs>
      </w:pPr>
      <w:r>
        <w:t xml:space="preserve">any costs incurred in </w:t>
      </w:r>
      <w:r w:rsidRPr="00AB64AE">
        <w:t xml:space="preserve">preserving or maintaining the </w:t>
      </w:r>
      <w:r>
        <w:t>Mortgaged Property;</w:t>
      </w:r>
      <w:r w:rsidRPr="00AB64AE">
        <w:t xml:space="preserve"> </w:t>
      </w:r>
    </w:p>
    <w:p w14:paraId="22C94564" w14:textId="77777777" w:rsidR="00130B37" w:rsidRDefault="00942346" w:rsidP="00130B37">
      <w:pPr>
        <w:pStyle w:val="Heading3"/>
        <w:tabs>
          <w:tab w:val="clear" w:pos="0"/>
          <w:tab w:val="num" w:pos="-850"/>
        </w:tabs>
      </w:pPr>
      <w:r>
        <w:t>any</w:t>
      </w:r>
      <w:r w:rsidRPr="00AB64AE">
        <w:t xml:space="preserve"> insurances, rates and taxes</w:t>
      </w:r>
      <w:r>
        <w:t xml:space="preserve"> payable in respect of the Mortgaged Property; and</w:t>
      </w:r>
    </w:p>
    <w:p w14:paraId="1E77E4D9" w14:textId="77777777" w:rsidR="00130B37" w:rsidRDefault="00942346" w:rsidP="00130B37">
      <w:pPr>
        <w:pStyle w:val="Heading3"/>
        <w:tabs>
          <w:tab w:val="clear" w:pos="0"/>
          <w:tab w:val="num" w:pos="-850"/>
        </w:tabs>
      </w:pPr>
      <w:r>
        <w:t>any collection and recovery expenses,</w:t>
      </w:r>
    </w:p>
    <w:p w14:paraId="7893124D" w14:textId="77777777" w:rsidR="00130B37" w:rsidRDefault="00942346" w:rsidP="00130B37">
      <w:pPr>
        <w:pStyle w:val="Heading3"/>
        <w:numPr>
          <w:ilvl w:val="0"/>
          <w:numId w:val="0"/>
        </w:numPr>
      </w:pPr>
      <w:r>
        <w:t xml:space="preserve">and </w:t>
      </w:r>
      <w:r w:rsidRPr="00AB64AE">
        <w:t xml:space="preserve">any </w:t>
      </w:r>
      <w:r>
        <w:t>GST payable</w:t>
      </w:r>
      <w:r w:rsidRPr="00AB64AE">
        <w:t xml:space="preserve"> in respect</w:t>
      </w:r>
      <w:r>
        <w:t xml:space="preserve"> </w:t>
      </w:r>
      <w:r w:rsidRPr="00AB64AE">
        <w:t>thereof</w:t>
      </w:r>
      <w:r>
        <w:t>.</w:t>
      </w:r>
    </w:p>
    <w:p w14:paraId="3D31FA07" w14:textId="77777777" w:rsidR="00130B37" w:rsidRDefault="00942346" w:rsidP="00130B37">
      <w:r w:rsidRPr="003942CA">
        <w:rPr>
          <w:b/>
        </w:rPr>
        <w:t xml:space="preserve">Government </w:t>
      </w:r>
      <w:r>
        <w:rPr>
          <w:b/>
        </w:rPr>
        <w:t>Authority</w:t>
      </w:r>
      <w:r>
        <w:t xml:space="preserve"> means any government or governmental, semi-governmental or judicial entity or authority in any state, country or other jurisdiction, including any self-regulatory organisation established under a statute or stock exchange.</w:t>
      </w:r>
    </w:p>
    <w:p w14:paraId="4151A14E" w14:textId="77777777" w:rsidR="00130B37" w:rsidRDefault="00942346" w:rsidP="00130B37">
      <w:r w:rsidRPr="002B0E87">
        <w:rPr>
          <w:b/>
        </w:rPr>
        <w:t>GST</w:t>
      </w:r>
      <w:r>
        <w:t xml:space="preserve"> means any goods or services tax, value­ added tax, consumption tax or similar tax including as that term is defined in the </w:t>
      </w:r>
      <w:r w:rsidRPr="00573194">
        <w:rPr>
          <w:i/>
        </w:rPr>
        <w:t>A New Tax System (Goods and Services tax) Act 1999</w:t>
      </w:r>
      <w:r>
        <w:t xml:space="preserve"> (Cth).</w:t>
      </w:r>
    </w:p>
    <w:p w14:paraId="73A6011A" w14:textId="77777777" w:rsidR="00130B37" w:rsidRDefault="00942346" w:rsidP="00130B37">
      <w:pPr>
        <w:rPr>
          <w:b/>
        </w:rPr>
      </w:pPr>
      <w:r w:rsidRPr="007C2E4E">
        <w:rPr>
          <w:b/>
        </w:rPr>
        <w:t>Guarantee</w:t>
      </w:r>
      <w:r>
        <w:t xml:space="preserve"> means any guarantee, indemnity, letter of credit, performance bond, legally binding letter of comfort, an option arrangement or suretyship, or any similar transaction or a combination of them.</w:t>
      </w:r>
    </w:p>
    <w:p w14:paraId="4285457F" w14:textId="77777777" w:rsidR="00130B37" w:rsidRDefault="00942346" w:rsidP="00130B37">
      <w:r w:rsidRPr="004F4E04">
        <w:rPr>
          <w:b/>
        </w:rPr>
        <w:t>Guarantee and Indemnity</w:t>
      </w:r>
      <w:r>
        <w:t xml:space="preserve"> means this guarantee and indemnity including the Schedule.</w:t>
      </w:r>
    </w:p>
    <w:p w14:paraId="0DC7E724" w14:textId="77777777" w:rsidR="00130B37" w:rsidRPr="00DD3B74" w:rsidRDefault="00942346" w:rsidP="00130B37">
      <w:r>
        <w:rPr>
          <w:b/>
        </w:rPr>
        <w:t xml:space="preserve">Guaranteed Agreement </w:t>
      </w:r>
      <w:r>
        <w:t xml:space="preserve">means the agreement described as “Guaranteed Agreement” in the Schedule. It also includes any variation to that agreement and any future credit contract between the Borrower </w:t>
      </w:r>
      <w:r w:rsidRPr="00CD08CE">
        <w:t xml:space="preserve">and us and, if this Guarantee and Indemnity is regulated </w:t>
      </w:r>
      <w:r w:rsidRPr="00CD08CE">
        <w:rPr>
          <w:rFonts w:cs="Arial"/>
          <w:spacing w:val="-3"/>
        </w:rPr>
        <w:t xml:space="preserve">by the Credit Legislation, you have acknowledged in writing that it is </w:t>
      </w:r>
      <w:r>
        <w:rPr>
          <w:rFonts w:cs="Arial"/>
          <w:spacing w:val="-3"/>
        </w:rPr>
        <w:t xml:space="preserve">to be </w:t>
      </w:r>
      <w:r w:rsidRPr="00CD08CE">
        <w:rPr>
          <w:rFonts w:cs="Arial"/>
          <w:spacing w:val="-3"/>
        </w:rPr>
        <w:t>a guaranteed agreement to which this Guarantee and Indemnity extends</w:t>
      </w:r>
      <w:r>
        <w:t>.</w:t>
      </w:r>
    </w:p>
    <w:p w14:paraId="48FB06ED" w14:textId="77777777" w:rsidR="00130B37" w:rsidRDefault="00942346" w:rsidP="00130B37">
      <w:pPr>
        <w:rPr>
          <w:b/>
        </w:rPr>
      </w:pPr>
      <w:r>
        <w:rPr>
          <w:b/>
        </w:rPr>
        <w:t xml:space="preserve">Guaranteed Limit </w:t>
      </w:r>
      <w:r>
        <w:t xml:space="preserve">means the amount specified as “Guaranteed Limit” in the Schedule </w:t>
      </w:r>
      <w:r w:rsidRPr="00310D2E">
        <w:t>which may be varied at any time and from time to time</w:t>
      </w:r>
      <w:r>
        <w:t xml:space="preserve"> in accordance with the Credit Legislation (if it applies) and the terms of this Guarantee and Indemnity.</w:t>
      </w:r>
    </w:p>
    <w:p w14:paraId="61458A70" w14:textId="77777777" w:rsidR="00130B37" w:rsidRDefault="00942346" w:rsidP="00130B37">
      <w:r>
        <w:rPr>
          <w:b/>
        </w:rPr>
        <w:t xml:space="preserve">Guaranteed Money </w:t>
      </w:r>
      <w:r>
        <w:t>means all money which, at any time and for any reason and on any basis (whether or not contemplated by you, the Borrower or us at the date of this Guarantee and Indemnity):</w:t>
      </w:r>
    </w:p>
    <w:p w14:paraId="43DCCA72" w14:textId="77777777" w:rsidR="00130B37" w:rsidRDefault="00942346" w:rsidP="00130B37">
      <w:pPr>
        <w:pStyle w:val="Heading3"/>
        <w:numPr>
          <w:ilvl w:val="2"/>
          <w:numId w:val="30"/>
        </w:numPr>
        <w:ind w:left="567" w:hanging="567"/>
      </w:pPr>
      <w:r>
        <w:t>the Borrower is or becomes actually or contingently liable to pay to us or for our account;</w:t>
      </w:r>
    </w:p>
    <w:p w14:paraId="084F5680" w14:textId="77777777" w:rsidR="00130B37" w:rsidRDefault="00942346" w:rsidP="00130B37">
      <w:pPr>
        <w:pStyle w:val="Heading3"/>
        <w:numPr>
          <w:ilvl w:val="2"/>
          <w:numId w:val="30"/>
        </w:numPr>
        <w:ind w:left="567" w:hanging="567"/>
      </w:pPr>
      <w:r>
        <w:t>comprises financial accommodation provided by us to the Borrower (or to any other person at the request or on behalf of the Borrower or with the consent (express or implied) of the Borrower);</w:t>
      </w:r>
    </w:p>
    <w:p w14:paraId="66B6333B" w14:textId="77777777" w:rsidR="00130B37" w:rsidRDefault="00942346" w:rsidP="00130B37">
      <w:pPr>
        <w:pStyle w:val="Heading3"/>
        <w:numPr>
          <w:ilvl w:val="2"/>
          <w:numId w:val="30"/>
        </w:numPr>
        <w:ind w:left="567" w:hanging="567"/>
      </w:pPr>
      <w:r>
        <w:t>we and the Borrower agree will form part of the Guaranteed Money;</w:t>
      </w:r>
    </w:p>
    <w:p w14:paraId="76D84A41" w14:textId="77777777" w:rsidR="00130B37" w:rsidRDefault="00942346" w:rsidP="00130B37">
      <w:pPr>
        <w:pStyle w:val="Heading3"/>
        <w:numPr>
          <w:ilvl w:val="2"/>
          <w:numId w:val="30"/>
        </w:numPr>
        <w:ind w:left="567" w:hanging="567"/>
      </w:pPr>
      <w:r>
        <w:t xml:space="preserve">we are entitled to debit to the Borrower's account or for which the </w:t>
      </w:r>
      <w:r>
        <w:lastRenderedPageBreak/>
        <w:t>Borrower is liable to pay by reason of any act or omission of the Borrower, or</w:t>
      </w:r>
    </w:p>
    <w:p w14:paraId="62A58810" w14:textId="77777777" w:rsidR="00130B37" w:rsidRDefault="00942346" w:rsidP="00130B37">
      <w:pPr>
        <w:pStyle w:val="Heading3"/>
        <w:numPr>
          <w:ilvl w:val="2"/>
          <w:numId w:val="30"/>
        </w:numPr>
        <w:ind w:left="567" w:hanging="567"/>
      </w:pPr>
      <w:r>
        <w:t>reasonably foreseeably may fall within paragraphs (a), (b), (c) or (d) above at any time,</w:t>
      </w:r>
    </w:p>
    <w:p w14:paraId="0361AFBF" w14:textId="77777777" w:rsidR="00130B37" w:rsidRDefault="00942346" w:rsidP="00130B37">
      <w:pPr>
        <w:pStyle w:val="Heading3"/>
        <w:numPr>
          <w:ilvl w:val="0"/>
          <w:numId w:val="0"/>
        </w:numPr>
        <w:ind w:left="567"/>
      </w:pPr>
      <w:r>
        <w:t>irrespective of:</w:t>
      </w:r>
    </w:p>
    <w:p w14:paraId="559FF55F" w14:textId="77777777" w:rsidR="00130B37" w:rsidRDefault="00942346" w:rsidP="00130B37">
      <w:pPr>
        <w:pStyle w:val="Heading3"/>
        <w:numPr>
          <w:ilvl w:val="0"/>
          <w:numId w:val="0"/>
        </w:numPr>
        <w:ind w:left="1134" w:hanging="567"/>
      </w:pPr>
      <w:r>
        <w:t xml:space="preserve">(i) </w:t>
      </w:r>
      <w:r>
        <w:tab/>
        <w:t>whether the liability of the Borrower is:</w:t>
      </w:r>
    </w:p>
    <w:p w14:paraId="7495262F" w14:textId="77777777" w:rsidR="00130B37" w:rsidRDefault="00942346" w:rsidP="00130B37">
      <w:pPr>
        <w:pStyle w:val="Heading3"/>
        <w:numPr>
          <w:ilvl w:val="0"/>
          <w:numId w:val="0"/>
        </w:numPr>
        <w:ind w:left="1560" w:hanging="426"/>
      </w:pPr>
      <w:r>
        <w:t xml:space="preserve">(A) </w:t>
      </w:r>
      <w:r>
        <w:tab/>
        <w:t>alone, or several or joint with any other person;</w:t>
      </w:r>
    </w:p>
    <w:p w14:paraId="18E6CFC3" w14:textId="77777777" w:rsidR="00130B37" w:rsidRDefault="00942346" w:rsidP="00130B37">
      <w:pPr>
        <w:pStyle w:val="Heading3"/>
        <w:numPr>
          <w:ilvl w:val="0"/>
          <w:numId w:val="0"/>
        </w:numPr>
        <w:ind w:left="1560" w:hanging="426"/>
      </w:pPr>
      <w:r>
        <w:t xml:space="preserve">(B) </w:t>
      </w:r>
      <w:r>
        <w:tab/>
        <w:t>personal;</w:t>
      </w:r>
    </w:p>
    <w:p w14:paraId="69BD3AE3" w14:textId="77777777" w:rsidR="00130B37" w:rsidRDefault="00942346" w:rsidP="00130B37">
      <w:pPr>
        <w:pStyle w:val="Heading3"/>
        <w:numPr>
          <w:ilvl w:val="0"/>
          <w:numId w:val="0"/>
        </w:numPr>
        <w:ind w:left="1560" w:hanging="426"/>
      </w:pPr>
      <w:r>
        <w:t xml:space="preserve">(C) </w:t>
      </w:r>
      <w:r>
        <w:tab/>
        <w:t>incurred as principal debtor or in any other capacity including as surety; or</w:t>
      </w:r>
    </w:p>
    <w:p w14:paraId="1B890882" w14:textId="77777777" w:rsidR="00130B37" w:rsidRDefault="00942346" w:rsidP="00130B37">
      <w:pPr>
        <w:pStyle w:val="Heading3"/>
        <w:numPr>
          <w:ilvl w:val="0"/>
          <w:numId w:val="0"/>
        </w:numPr>
        <w:ind w:left="1560" w:hanging="426"/>
      </w:pPr>
      <w:r>
        <w:t xml:space="preserve">(D) </w:t>
      </w:r>
      <w:r>
        <w:tab/>
        <w:t>ascertained or unascertained;</w:t>
      </w:r>
    </w:p>
    <w:p w14:paraId="7318283C" w14:textId="77777777" w:rsidR="00130B37" w:rsidRDefault="00942346" w:rsidP="00130B37">
      <w:pPr>
        <w:pStyle w:val="Heading3"/>
        <w:numPr>
          <w:ilvl w:val="0"/>
          <w:numId w:val="0"/>
        </w:numPr>
        <w:ind w:left="1134" w:hanging="567"/>
      </w:pPr>
      <w:r>
        <w:t xml:space="preserve">(ii) </w:t>
      </w:r>
      <w:r>
        <w:tab/>
        <w:t>whether we are:</w:t>
      </w:r>
    </w:p>
    <w:p w14:paraId="00CC6ACE" w14:textId="77777777" w:rsidR="00130B37" w:rsidRDefault="00942346" w:rsidP="00130B37">
      <w:pPr>
        <w:pStyle w:val="Heading3"/>
        <w:numPr>
          <w:ilvl w:val="0"/>
          <w:numId w:val="0"/>
        </w:numPr>
        <w:ind w:left="1560" w:hanging="426"/>
      </w:pPr>
      <w:r>
        <w:t>(A)</w:t>
      </w:r>
      <w:r>
        <w:tab/>
        <w:t>the original obligee or an assignee deriving from it; or</w:t>
      </w:r>
    </w:p>
    <w:p w14:paraId="3D2A0E9E" w14:textId="77777777" w:rsidR="00130B37" w:rsidRDefault="00942346" w:rsidP="00130B37">
      <w:pPr>
        <w:pStyle w:val="Heading3"/>
        <w:numPr>
          <w:ilvl w:val="0"/>
          <w:numId w:val="0"/>
        </w:numPr>
        <w:ind w:left="1560" w:hanging="426"/>
      </w:pPr>
      <w:r>
        <w:t xml:space="preserve">(B) </w:t>
      </w:r>
      <w:r>
        <w:tab/>
        <w:t>the original secured party or an assignee deriving from it,</w:t>
      </w:r>
    </w:p>
    <w:p w14:paraId="117F9C91" w14:textId="77777777" w:rsidR="00130B37" w:rsidRDefault="00942346" w:rsidP="00130B37">
      <w:pPr>
        <w:pStyle w:val="Heading3"/>
        <w:numPr>
          <w:ilvl w:val="0"/>
          <w:numId w:val="0"/>
        </w:numPr>
        <w:ind w:left="1560" w:hanging="426"/>
      </w:pPr>
      <w:r>
        <w:t>and irrespective of:</w:t>
      </w:r>
    </w:p>
    <w:p w14:paraId="67A62B75" w14:textId="77777777" w:rsidR="00130B37" w:rsidRPr="00DD3B74" w:rsidRDefault="00942346" w:rsidP="00130B37">
      <w:pPr>
        <w:pStyle w:val="BodyTextIndent"/>
        <w:ind w:left="1560" w:hanging="426"/>
        <w:rPr>
          <w:lang w:val="en-US"/>
        </w:rPr>
      </w:pPr>
      <w:r w:rsidRPr="00DD3B74">
        <w:rPr>
          <w:lang w:val="en-US"/>
        </w:rPr>
        <w:t xml:space="preserve">(C) </w:t>
      </w:r>
      <w:r>
        <w:rPr>
          <w:lang w:val="en-US"/>
        </w:rPr>
        <w:tab/>
      </w:r>
      <w:r w:rsidRPr="00DD3B74">
        <w:rPr>
          <w:lang w:val="en-US"/>
        </w:rPr>
        <w:t>when the assignment took place; and</w:t>
      </w:r>
    </w:p>
    <w:p w14:paraId="6CDE1DF7" w14:textId="77777777" w:rsidR="00130B37" w:rsidRPr="00DD3B74" w:rsidRDefault="00942346" w:rsidP="00130B37">
      <w:pPr>
        <w:pStyle w:val="BodyTextIndent"/>
        <w:ind w:left="1560" w:hanging="426"/>
        <w:rPr>
          <w:lang w:val="en-US"/>
        </w:rPr>
      </w:pPr>
      <w:r w:rsidRPr="00DD3B74">
        <w:rPr>
          <w:lang w:val="en-US"/>
        </w:rPr>
        <w:t xml:space="preserve">(D) </w:t>
      </w:r>
      <w:r>
        <w:rPr>
          <w:lang w:val="en-US"/>
        </w:rPr>
        <w:tab/>
      </w:r>
      <w:r w:rsidRPr="00DD3B74">
        <w:rPr>
          <w:lang w:val="en-US"/>
        </w:rPr>
        <w:t>whether the Borrower had notice of or consented to the</w:t>
      </w:r>
      <w:r>
        <w:rPr>
          <w:lang w:val="en-US"/>
        </w:rPr>
        <w:t xml:space="preserve"> </w:t>
      </w:r>
      <w:r w:rsidRPr="00DD3B74">
        <w:rPr>
          <w:lang w:val="en-US"/>
        </w:rPr>
        <w:t>assignment; and</w:t>
      </w:r>
    </w:p>
    <w:p w14:paraId="20306D3E" w14:textId="77777777" w:rsidR="00130B37" w:rsidRPr="00DD3B74" w:rsidRDefault="00942346" w:rsidP="00130B37">
      <w:pPr>
        <w:pStyle w:val="BodyTextIndent"/>
        <w:ind w:left="1134" w:hanging="567"/>
        <w:rPr>
          <w:lang w:val="en-US"/>
        </w:rPr>
      </w:pPr>
      <w:r w:rsidRPr="00DD3B74">
        <w:rPr>
          <w:lang w:val="en-US"/>
        </w:rPr>
        <w:t xml:space="preserve">(iii) </w:t>
      </w:r>
      <w:r>
        <w:rPr>
          <w:lang w:val="en-US"/>
        </w:rPr>
        <w:tab/>
      </w:r>
      <w:r w:rsidRPr="00DD3B74">
        <w:rPr>
          <w:lang w:val="en-US"/>
        </w:rPr>
        <w:t>whether the liability of the Borrower was incurred on its own behalf</w:t>
      </w:r>
      <w:r>
        <w:rPr>
          <w:lang w:val="en-US"/>
        </w:rPr>
        <w:t xml:space="preserve"> or as trustee of any t</w:t>
      </w:r>
      <w:r w:rsidRPr="00DD3B74">
        <w:rPr>
          <w:lang w:val="en-US"/>
        </w:rPr>
        <w:t>rust.</w:t>
      </w:r>
    </w:p>
    <w:p w14:paraId="7CDB9533" w14:textId="77777777" w:rsidR="00130B37" w:rsidRPr="00265C63" w:rsidRDefault="00942346" w:rsidP="00130B37">
      <w:pPr>
        <w:rPr>
          <w:rFonts w:cs="Arial"/>
          <w:lang w:val="en-US"/>
        </w:rPr>
      </w:pPr>
      <w:r w:rsidRPr="002B0E87">
        <w:rPr>
          <w:b/>
        </w:rPr>
        <w:t>Guarantor</w:t>
      </w:r>
      <w:r>
        <w:t xml:space="preserve"> means anyone who at any time guarantees to us the payment of all or any part of the Guaranteed Money, and includes the guarantor(s) specified in the Schedule.</w:t>
      </w:r>
    </w:p>
    <w:p w14:paraId="0EF7AFC7" w14:textId="77777777" w:rsidR="00130B37" w:rsidRDefault="00942346" w:rsidP="00130B37">
      <w:r w:rsidRPr="00363533">
        <w:rPr>
          <w:b/>
        </w:rPr>
        <w:t>Insolvency</w:t>
      </w:r>
      <w:r>
        <w:t xml:space="preserve"> </w:t>
      </w:r>
      <w:r w:rsidRPr="0009538F">
        <w:rPr>
          <w:b/>
        </w:rPr>
        <w:t>Event</w:t>
      </w:r>
      <w:r>
        <w:t xml:space="preserve"> means the happening of any one or more of the following events:</w:t>
      </w:r>
    </w:p>
    <w:p w14:paraId="4F1F2EA6" w14:textId="77777777" w:rsidR="00130B37" w:rsidRDefault="00942346" w:rsidP="00130B37">
      <w:pPr>
        <w:pStyle w:val="Heading3"/>
        <w:numPr>
          <w:ilvl w:val="2"/>
          <w:numId w:val="34"/>
        </w:numPr>
        <w:tabs>
          <w:tab w:val="clear" w:pos="0"/>
        </w:tabs>
        <w:ind w:left="567" w:hanging="567"/>
      </w:pPr>
      <w:r>
        <w:t>a person is unable to pay their debts as they fall due or is unable to certify that they are able to pay their debts as they fall due;</w:t>
      </w:r>
    </w:p>
    <w:p w14:paraId="7A4D6979" w14:textId="77777777" w:rsidR="00130B37" w:rsidRDefault="00942346" w:rsidP="00130B37">
      <w:pPr>
        <w:pStyle w:val="Heading3"/>
        <w:tabs>
          <w:tab w:val="clear" w:pos="0"/>
          <w:tab w:val="num" w:pos="-850"/>
        </w:tabs>
      </w:pPr>
      <w:r>
        <w:t>a person commits an act of bankruptcy;</w:t>
      </w:r>
    </w:p>
    <w:p w14:paraId="06D438A1" w14:textId="77777777" w:rsidR="00130B37" w:rsidRDefault="00942346" w:rsidP="00130B37">
      <w:pPr>
        <w:pStyle w:val="Heading3"/>
        <w:tabs>
          <w:tab w:val="clear" w:pos="0"/>
          <w:tab w:val="num" w:pos="-850"/>
        </w:tabs>
      </w:pPr>
      <w:r>
        <w:t xml:space="preserve">an application is made to a court for an order, or an order is made appointing a liquidator or provisional liquidator in respect of a person (or proceedings are commenced or a resolution passed </w:t>
      </w:r>
      <w:r>
        <w:t>or proposed in a notice of meeting for any of those things);</w:t>
      </w:r>
    </w:p>
    <w:p w14:paraId="168D1ABC" w14:textId="77777777" w:rsidR="00130B37" w:rsidRDefault="00942346" w:rsidP="00130B37">
      <w:pPr>
        <w:pStyle w:val="Heading3"/>
        <w:tabs>
          <w:tab w:val="clear" w:pos="0"/>
          <w:tab w:val="num" w:pos="-850"/>
        </w:tabs>
      </w:pPr>
      <w:r>
        <w:t>proceedings are initiated with a view to obtaining an order for the winding up or similar process of a person, an order is made or any effective resolution is passed for the winding up of a person, or a person is deregistered or dissolved;</w:t>
      </w:r>
    </w:p>
    <w:p w14:paraId="3E475226" w14:textId="77777777" w:rsidR="00130B37" w:rsidRPr="008C407F" w:rsidRDefault="00942346" w:rsidP="00130B37">
      <w:pPr>
        <w:pStyle w:val="Heading3"/>
        <w:tabs>
          <w:tab w:val="clear" w:pos="0"/>
          <w:tab w:val="num" w:pos="-850"/>
        </w:tabs>
      </w:pPr>
      <w:r>
        <w:t>except to reconstruct or amalgamate while solvent on terms approved by us, a person enters into, or resolves to enter into, a scheme of arrangement, deed of company arrangement, or composition with, or assignment for the benefit of, all or any class of their creditors, or they propose a reorganisation, moratorium or other administration involving any class of their creditors;</w:t>
      </w:r>
    </w:p>
    <w:p w14:paraId="512749F4" w14:textId="77777777" w:rsidR="00130B37" w:rsidRDefault="00942346" w:rsidP="00130B37">
      <w:pPr>
        <w:pStyle w:val="Heading3"/>
        <w:tabs>
          <w:tab w:val="clear" w:pos="0"/>
          <w:tab w:val="num" w:pos="-850"/>
        </w:tabs>
      </w:pPr>
      <w:r>
        <w:t xml:space="preserve">a controller (as defined in the </w:t>
      </w:r>
      <w:r>
        <w:rPr>
          <w:i/>
        </w:rPr>
        <w:t xml:space="preserve">Corporations Act 2001 </w:t>
      </w:r>
      <w:r>
        <w:t>(Cth)) is appointed to or over, or takes possession of, all or a substantial part of the assets or undertaking of a person;</w:t>
      </w:r>
    </w:p>
    <w:p w14:paraId="6B4D00C9" w14:textId="77777777" w:rsidR="00130B37" w:rsidRDefault="00942346" w:rsidP="00130B37">
      <w:pPr>
        <w:pStyle w:val="Heading3"/>
        <w:tabs>
          <w:tab w:val="clear" w:pos="0"/>
          <w:tab w:val="num" w:pos="-850"/>
        </w:tabs>
      </w:pPr>
      <w:r>
        <w:t>a person is, or is deemed or presumed by law or a court to be, insolvent;</w:t>
      </w:r>
    </w:p>
    <w:p w14:paraId="0424157C" w14:textId="77777777" w:rsidR="00130B37" w:rsidRPr="008C407F" w:rsidRDefault="00942346" w:rsidP="00130B37">
      <w:pPr>
        <w:pStyle w:val="Heading3"/>
        <w:tabs>
          <w:tab w:val="clear" w:pos="0"/>
          <w:tab w:val="num" w:pos="-850"/>
        </w:tabs>
      </w:pPr>
      <w:r>
        <w:t>a person takes any step to obtain protection, or is granted protection, from their creditors, under any applicable legislation, or an administrator is appointed to a person;</w:t>
      </w:r>
    </w:p>
    <w:p w14:paraId="7758F043" w14:textId="77777777" w:rsidR="00130B37" w:rsidRDefault="00942346" w:rsidP="00130B37">
      <w:pPr>
        <w:pStyle w:val="Heading3"/>
      </w:pPr>
      <w:r>
        <w:t>something analogous or having a substantially similar effect to any of the events specified above happens in respect of a person under the law of any applicable jurisdiction.</w:t>
      </w:r>
    </w:p>
    <w:p w14:paraId="2A063FB7" w14:textId="77777777" w:rsidR="00130B37" w:rsidRDefault="00942346" w:rsidP="00130B37">
      <w:pPr>
        <w:rPr>
          <w:b/>
        </w:rPr>
      </w:pPr>
      <w:r>
        <w:rPr>
          <w:b/>
        </w:rPr>
        <w:t xml:space="preserve">Program Manager </w:t>
      </w:r>
      <w:r>
        <w:t>means the person specified in the Schedule as “Program Manager”.</w:t>
      </w:r>
    </w:p>
    <w:p w14:paraId="4CC70F3E" w14:textId="77777777" w:rsidR="00130B37" w:rsidRPr="00382700" w:rsidRDefault="00942346" w:rsidP="00130B37">
      <w:r w:rsidRPr="00CC3AC0">
        <w:rPr>
          <w:b/>
        </w:rPr>
        <w:t>Mortgaged</w:t>
      </w:r>
      <w:r>
        <w:t xml:space="preserve"> </w:t>
      </w:r>
      <w:r w:rsidRPr="00890FD3">
        <w:rPr>
          <w:b/>
        </w:rPr>
        <w:t>Property</w:t>
      </w:r>
      <w:r>
        <w:t xml:space="preserve"> means the property specified as “Mortgaged Property” in the Schedule.</w:t>
      </w:r>
    </w:p>
    <w:p w14:paraId="0BA0AD78" w14:textId="77777777" w:rsidR="00130B37" w:rsidRDefault="00942346" w:rsidP="00130B37">
      <w:r>
        <w:rPr>
          <w:b/>
        </w:rPr>
        <w:t xml:space="preserve">Schedule </w:t>
      </w:r>
      <w:r>
        <w:t>means the schedule that is attached to and forms part of this Guarantee and Indemnity.</w:t>
      </w:r>
    </w:p>
    <w:p w14:paraId="2E2B964F" w14:textId="77777777" w:rsidR="00130B37" w:rsidRDefault="00942346" w:rsidP="00130B37">
      <w:r w:rsidRPr="007E5305">
        <w:rPr>
          <w:b/>
        </w:rPr>
        <w:t>Security Interest</w:t>
      </w:r>
      <w:r>
        <w:t xml:space="preserve"> means any interest held as security for the payment of a monetary obligation or the performance of any other obligation, including:</w:t>
      </w:r>
    </w:p>
    <w:p w14:paraId="593213A3" w14:textId="77777777" w:rsidR="00130B37" w:rsidRDefault="00942346" w:rsidP="00130B37">
      <w:pPr>
        <w:pStyle w:val="Heading3"/>
        <w:numPr>
          <w:ilvl w:val="2"/>
          <w:numId w:val="33"/>
        </w:numPr>
        <w:ind w:left="567" w:hanging="567"/>
      </w:pPr>
      <w:r>
        <w:t>a mortgage, charge, encumbrance,  lien, pledge or hypothecation;</w:t>
      </w:r>
    </w:p>
    <w:p w14:paraId="7128443B" w14:textId="77777777" w:rsidR="00130B37" w:rsidRDefault="00942346" w:rsidP="00130B37">
      <w:pPr>
        <w:pStyle w:val="Heading3"/>
        <w:tabs>
          <w:tab w:val="clear" w:pos="0"/>
          <w:tab w:val="num" w:pos="-850"/>
        </w:tabs>
      </w:pPr>
      <w:r>
        <w:lastRenderedPageBreak/>
        <w:t>a bill of sale, assignment, title retention arrangement, trust or power held as security; and</w:t>
      </w:r>
    </w:p>
    <w:p w14:paraId="30CE7A7B" w14:textId="77777777" w:rsidR="00130B37" w:rsidRDefault="00942346" w:rsidP="00130B37">
      <w:pPr>
        <w:pStyle w:val="Heading3"/>
        <w:rPr>
          <w:b/>
        </w:rPr>
      </w:pPr>
      <w:r>
        <w:t xml:space="preserve">anything that is a </w:t>
      </w:r>
      <w:r w:rsidRPr="007E5305">
        <w:rPr>
          <w:i/>
        </w:rPr>
        <w:t>security interest</w:t>
      </w:r>
      <w:r>
        <w:t xml:space="preserve"> as defined under the </w:t>
      </w:r>
      <w:r w:rsidRPr="00573194">
        <w:rPr>
          <w:i/>
        </w:rPr>
        <w:t>Personal Property Securities Act 2009</w:t>
      </w:r>
      <w:r>
        <w:t xml:space="preserve"> (Cth).</w:t>
      </w:r>
    </w:p>
    <w:p w14:paraId="7C3D7BA6" w14:textId="77777777" w:rsidR="00130B37" w:rsidRDefault="00942346" w:rsidP="00130B37">
      <w:pPr>
        <w:rPr>
          <w:b/>
        </w:rPr>
      </w:pPr>
      <w:r>
        <w:rPr>
          <w:b/>
        </w:rPr>
        <w:t>SMSF Fund</w:t>
      </w:r>
      <w:r>
        <w:t xml:space="preserve"> means the self-managed superannuation fund specified in the Schedule as “SMSF Fund”.</w:t>
      </w:r>
    </w:p>
    <w:p w14:paraId="5DBD8DA2" w14:textId="77777777" w:rsidR="00130B37" w:rsidRDefault="00942346" w:rsidP="00130B37">
      <w:r w:rsidRPr="00BB401A">
        <w:rPr>
          <w:b/>
        </w:rPr>
        <w:t>Tax</w:t>
      </w:r>
      <w:r>
        <w:t xml:space="preserve"> includes any tax, GST, rate, levy, charge, impost or duty (including stamp and transaction duties) and any interest, penalty, fine or expense relating to any of them except if imposed on our net overall income.</w:t>
      </w:r>
    </w:p>
    <w:p w14:paraId="4BEF6348" w14:textId="77777777" w:rsidR="00130B37" w:rsidRDefault="00942346" w:rsidP="00130B37">
      <w:r w:rsidRPr="000B1B2B">
        <w:rPr>
          <w:b/>
        </w:rPr>
        <w:t>Trust</w:t>
      </w:r>
      <w:r>
        <w:t xml:space="preserve"> means any and each trust of which you are the trustee (whether or not disclosed to us) including the trust (if any) described in the Schedule, and </w:t>
      </w:r>
      <w:r w:rsidRPr="00CE7245">
        <w:rPr>
          <w:b/>
        </w:rPr>
        <w:t>Trust Deed</w:t>
      </w:r>
      <w:r>
        <w:t xml:space="preserve"> means the deed of trust or settlement constituting the Trust.</w:t>
      </w:r>
    </w:p>
    <w:p w14:paraId="39C09C6B" w14:textId="77777777" w:rsidR="00130B37" w:rsidRPr="005A1937" w:rsidRDefault="00942346" w:rsidP="00130B37">
      <w:pPr>
        <w:pStyle w:val="StyleLeft1cmAfter12pt"/>
        <w:tabs>
          <w:tab w:val="left" w:pos="540"/>
        </w:tabs>
        <w:ind w:left="0"/>
        <w:rPr>
          <w:rFonts w:ascii="Arial" w:hAnsi="Arial" w:cs="Arial"/>
          <w:sz w:val="20"/>
          <w:lang w:val="en-US"/>
        </w:rPr>
      </w:pPr>
      <w:r>
        <w:rPr>
          <w:rFonts w:ascii="Arial" w:hAnsi="Arial" w:cs="Arial"/>
          <w:b/>
          <w:sz w:val="20"/>
          <w:lang w:val="en-US"/>
        </w:rPr>
        <w:t>w</w:t>
      </w:r>
      <w:r w:rsidRPr="005A1937">
        <w:rPr>
          <w:rFonts w:ascii="Arial" w:hAnsi="Arial" w:cs="Arial"/>
          <w:b/>
          <w:sz w:val="20"/>
          <w:lang w:val="en-US"/>
        </w:rPr>
        <w:t>e</w:t>
      </w:r>
      <w:r w:rsidRPr="005A1937">
        <w:rPr>
          <w:rFonts w:ascii="Arial" w:hAnsi="Arial" w:cs="Arial"/>
          <w:sz w:val="20"/>
          <w:lang w:val="en-US"/>
        </w:rPr>
        <w:t xml:space="preserve"> means the </w:t>
      </w:r>
      <w:r>
        <w:rPr>
          <w:rFonts w:ascii="Arial" w:hAnsi="Arial" w:cs="Arial"/>
          <w:sz w:val="20"/>
          <w:lang w:val="en-US"/>
        </w:rPr>
        <w:t>person described in</w:t>
      </w:r>
      <w:r w:rsidRPr="005A1937">
        <w:rPr>
          <w:rFonts w:ascii="Arial" w:hAnsi="Arial" w:cs="Arial"/>
          <w:sz w:val="20"/>
          <w:lang w:val="en-US"/>
        </w:rPr>
        <w:t xml:space="preserve"> the </w:t>
      </w:r>
      <w:r>
        <w:rPr>
          <w:rFonts w:ascii="Arial" w:hAnsi="Arial" w:cs="Arial"/>
          <w:sz w:val="20"/>
          <w:lang w:val="en-US"/>
        </w:rPr>
        <w:t>Schedule</w:t>
      </w:r>
      <w:r w:rsidRPr="005A1937">
        <w:rPr>
          <w:rFonts w:ascii="Arial" w:hAnsi="Arial" w:cs="Arial"/>
          <w:sz w:val="20"/>
          <w:lang w:val="en-US"/>
        </w:rPr>
        <w:t xml:space="preserve"> as “</w:t>
      </w:r>
      <w:r>
        <w:rPr>
          <w:rFonts w:ascii="Arial" w:hAnsi="Arial" w:cs="Arial"/>
          <w:sz w:val="20"/>
          <w:lang w:val="en-US"/>
        </w:rPr>
        <w:t>Lender</w:t>
      </w:r>
      <w:r w:rsidRPr="005A1937">
        <w:rPr>
          <w:rFonts w:ascii="Arial" w:hAnsi="Arial" w:cs="Arial"/>
          <w:sz w:val="20"/>
          <w:lang w:val="en-US"/>
        </w:rPr>
        <w:t xml:space="preserve">” and </w:t>
      </w:r>
      <w:r>
        <w:rPr>
          <w:rFonts w:ascii="Arial" w:hAnsi="Arial" w:cs="Arial"/>
          <w:b/>
          <w:sz w:val="20"/>
          <w:lang w:val="en-US"/>
        </w:rPr>
        <w:t>u</w:t>
      </w:r>
      <w:r w:rsidRPr="005A1937">
        <w:rPr>
          <w:rFonts w:ascii="Arial" w:hAnsi="Arial" w:cs="Arial"/>
          <w:b/>
          <w:sz w:val="20"/>
          <w:lang w:val="en-US"/>
        </w:rPr>
        <w:t>s</w:t>
      </w:r>
      <w:r w:rsidRPr="005A1937">
        <w:rPr>
          <w:rFonts w:ascii="Arial" w:hAnsi="Arial" w:cs="Arial"/>
          <w:sz w:val="20"/>
          <w:lang w:val="en-US"/>
        </w:rPr>
        <w:t xml:space="preserve"> and </w:t>
      </w:r>
      <w:r>
        <w:rPr>
          <w:rFonts w:ascii="Arial" w:hAnsi="Arial" w:cs="Arial"/>
          <w:b/>
          <w:sz w:val="20"/>
          <w:lang w:val="en-US"/>
        </w:rPr>
        <w:t>o</w:t>
      </w:r>
      <w:r w:rsidRPr="005A1937">
        <w:rPr>
          <w:rFonts w:ascii="Arial" w:hAnsi="Arial" w:cs="Arial"/>
          <w:b/>
          <w:sz w:val="20"/>
          <w:lang w:val="en-US"/>
        </w:rPr>
        <w:t>ur</w:t>
      </w:r>
      <w:r w:rsidRPr="005A1937">
        <w:rPr>
          <w:rFonts w:ascii="Arial" w:hAnsi="Arial" w:cs="Arial"/>
          <w:sz w:val="20"/>
          <w:lang w:val="en-US"/>
        </w:rPr>
        <w:t xml:space="preserve"> have corresponding meanings</w:t>
      </w:r>
      <w:r>
        <w:rPr>
          <w:rFonts w:ascii="Arial" w:hAnsi="Arial" w:cs="Arial"/>
          <w:sz w:val="20"/>
          <w:lang w:val="en-US"/>
        </w:rPr>
        <w:t>.</w:t>
      </w:r>
    </w:p>
    <w:p w14:paraId="2D3D97DA" w14:textId="77777777" w:rsidR="00130B37" w:rsidRDefault="00942346" w:rsidP="00130B37">
      <w:pPr>
        <w:rPr>
          <w:rFonts w:cs="Arial"/>
          <w:lang w:val="en-US"/>
        </w:rPr>
      </w:pPr>
      <w:r>
        <w:rPr>
          <w:rFonts w:cs="Arial"/>
          <w:b/>
          <w:lang w:val="en-US"/>
        </w:rPr>
        <w:t>y</w:t>
      </w:r>
      <w:r w:rsidRPr="005A1937">
        <w:rPr>
          <w:rFonts w:cs="Arial"/>
          <w:b/>
          <w:lang w:val="en-US"/>
        </w:rPr>
        <w:t>ou</w:t>
      </w:r>
      <w:r w:rsidRPr="005A1937">
        <w:rPr>
          <w:rFonts w:cs="Arial"/>
          <w:lang w:val="en-US"/>
        </w:rPr>
        <w:t xml:space="preserve"> means the person </w:t>
      </w:r>
      <w:r>
        <w:rPr>
          <w:rFonts w:cs="Arial"/>
          <w:lang w:val="en-US"/>
        </w:rPr>
        <w:t>described</w:t>
      </w:r>
      <w:r w:rsidRPr="005A1937">
        <w:rPr>
          <w:rFonts w:cs="Arial"/>
          <w:lang w:val="en-US"/>
        </w:rPr>
        <w:t xml:space="preserve"> in th</w:t>
      </w:r>
      <w:r>
        <w:rPr>
          <w:rFonts w:cs="Arial"/>
          <w:lang w:val="en-US"/>
        </w:rPr>
        <w:t xml:space="preserve">e Schedule as “Guarantor” and </w:t>
      </w:r>
      <w:r>
        <w:rPr>
          <w:rFonts w:cs="Arial"/>
          <w:b/>
          <w:lang w:val="en-US"/>
        </w:rPr>
        <w:t>y</w:t>
      </w:r>
      <w:r w:rsidRPr="005A1937">
        <w:rPr>
          <w:rFonts w:cs="Arial"/>
          <w:b/>
          <w:lang w:val="en-US"/>
        </w:rPr>
        <w:t>our</w:t>
      </w:r>
      <w:r w:rsidRPr="005A1937">
        <w:rPr>
          <w:rFonts w:cs="Arial"/>
          <w:lang w:val="en-US"/>
        </w:rPr>
        <w:t xml:space="preserve"> has a corresponding meaning.</w:t>
      </w:r>
    </w:p>
    <w:p w14:paraId="2EF75E03" w14:textId="77777777" w:rsidR="00130B37" w:rsidRDefault="00942346" w:rsidP="00130B37">
      <w:pPr>
        <w:pStyle w:val="Heading2"/>
      </w:pPr>
      <w:r w:rsidRPr="001F6D8B">
        <w:t>Interpretation</w:t>
      </w:r>
    </w:p>
    <w:p w14:paraId="62DE6E6E" w14:textId="77777777" w:rsidR="00130B37" w:rsidRPr="00A36924" w:rsidRDefault="00942346" w:rsidP="00130B37">
      <w:r>
        <w:t>In this Guarantee and Indemnity, unless the context indicates otherwise:</w:t>
      </w:r>
    </w:p>
    <w:p w14:paraId="0A3F6DE5" w14:textId="77777777" w:rsidR="00130B37" w:rsidRDefault="00942346" w:rsidP="00130B37">
      <w:pPr>
        <w:pStyle w:val="Heading3"/>
      </w:pPr>
      <w:bookmarkStart w:id="8" w:name="_Ref424298737"/>
      <w:r>
        <w:t>headings are only for convenience and do not affect interpretation;</w:t>
      </w:r>
    </w:p>
    <w:p w14:paraId="3E67AE4D" w14:textId="77777777" w:rsidR="00130B37" w:rsidRDefault="00942346" w:rsidP="00130B37">
      <w:pPr>
        <w:pStyle w:val="Heading3"/>
      </w:pPr>
      <w:r>
        <w:t>a word or expression indicating the singular includes the plural, and vice versa;</w:t>
      </w:r>
    </w:p>
    <w:p w14:paraId="2A969E16" w14:textId="77777777" w:rsidR="00130B37" w:rsidRPr="00AA3E44" w:rsidRDefault="00942346" w:rsidP="00130B37">
      <w:pPr>
        <w:pStyle w:val="Heading3"/>
      </w:pPr>
      <w:bookmarkStart w:id="9" w:name="_Ref424298738"/>
      <w:bookmarkEnd w:id="8"/>
      <w:r w:rsidRPr="00AA3E44">
        <w:t>examples are descriptive only and are not exhaustive;</w:t>
      </w:r>
    </w:p>
    <w:p w14:paraId="6F3B6ADC" w14:textId="77777777" w:rsidR="00130B37" w:rsidRPr="00AA3E44" w:rsidRDefault="00942346" w:rsidP="00130B37">
      <w:pPr>
        <w:pStyle w:val="Heading3"/>
      </w:pPr>
      <w:r w:rsidRPr="00AA3E44">
        <w:t>reference to any thing includes a part of the thing;</w:t>
      </w:r>
    </w:p>
    <w:p w14:paraId="557F74F4" w14:textId="77777777" w:rsidR="00130B37" w:rsidRPr="00AA3E44" w:rsidRDefault="00942346" w:rsidP="00130B37">
      <w:pPr>
        <w:pStyle w:val="Heading3"/>
      </w:pPr>
      <w:r w:rsidRPr="00AA3E44">
        <w:t>r</w:t>
      </w:r>
      <w:r w:rsidRPr="00AA3E44">
        <w:rPr>
          <w:rStyle w:val="Heading3Char"/>
        </w:rPr>
        <w:t>e</w:t>
      </w:r>
      <w:r w:rsidRPr="00AA3E44">
        <w:t>ference to a party includes the party’s personal representative</w:t>
      </w:r>
      <w:r>
        <w:t>s</w:t>
      </w:r>
      <w:r w:rsidRPr="00AA3E44">
        <w:t>, successor</w:t>
      </w:r>
      <w:r>
        <w:t>s</w:t>
      </w:r>
      <w:r w:rsidRPr="00AA3E44">
        <w:t>, transferee</w:t>
      </w:r>
      <w:r>
        <w:t>s and</w:t>
      </w:r>
      <w:r w:rsidRPr="00AA3E44">
        <w:t xml:space="preserve"> permitted assign</w:t>
      </w:r>
      <w:r>
        <w:t>s</w:t>
      </w:r>
      <w:r w:rsidRPr="00AA3E44">
        <w:t>;</w:t>
      </w:r>
    </w:p>
    <w:p w14:paraId="15B69860" w14:textId="77777777" w:rsidR="00130B37" w:rsidRPr="00AA3E44" w:rsidRDefault="00942346" w:rsidP="00130B37">
      <w:pPr>
        <w:pStyle w:val="Heading3"/>
      </w:pPr>
      <w:r w:rsidRPr="00AA3E44">
        <w:t xml:space="preserve">if the day on or by which any thing must be done is not a </w:t>
      </w:r>
      <w:r>
        <w:t>Business Day</w:t>
      </w:r>
      <w:r w:rsidRPr="00AA3E44">
        <w:t xml:space="preserve">, then the thing must be done on or by the next </w:t>
      </w:r>
      <w:r>
        <w:t>Business D</w:t>
      </w:r>
      <w:r w:rsidRPr="00AA3E44">
        <w:t>ay;</w:t>
      </w:r>
    </w:p>
    <w:p w14:paraId="1900454A" w14:textId="77777777" w:rsidR="00130B37" w:rsidRPr="00AA3E44" w:rsidRDefault="00942346" w:rsidP="00130B37">
      <w:pPr>
        <w:pStyle w:val="Heading3"/>
      </w:pPr>
      <w:r w:rsidRPr="00AA3E44">
        <w:t>a rule of construction does not disadvantage a party just because that party prepared the agreement;</w:t>
      </w:r>
    </w:p>
    <w:p w14:paraId="3A6ED404" w14:textId="77777777" w:rsidR="00130B37" w:rsidRPr="00AA3E44" w:rsidRDefault="00942346" w:rsidP="00130B37">
      <w:pPr>
        <w:pStyle w:val="Heading3"/>
      </w:pPr>
      <w:r w:rsidRPr="00AA3E44">
        <w:t>reference to an agreement, document or instrument includes any legally enforceable arrangement or understanding (whether or not in writing). It also includes all amendments, supplements to, replacements of, or novations of them;</w:t>
      </w:r>
    </w:p>
    <w:p w14:paraId="48C876C4" w14:textId="77777777" w:rsidR="00130B37" w:rsidRPr="00AA3E44" w:rsidRDefault="00942346" w:rsidP="00130B37">
      <w:pPr>
        <w:pStyle w:val="Heading3"/>
      </w:pPr>
      <w:r w:rsidRPr="00AA3E44">
        <w:t>reference to a “liability” or “obligation” includes a present, future, actual, prospective or contingent liability or obligation. It may be incurred alone or with any other person. The amount may or may not be able to be determined;</w:t>
      </w:r>
    </w:p>
    <w:p w14:paraId="4D812AD3" w14:textId="77777777" w:rsidR="00130B37" w:rsidRDefault="00942346" w:rsidP="00130B37">
      <w:pPr>
        <w:pStyle w:val="Heading3"/>
      </w:pPr>
      <w:r>
        <w:t xml:space="preserve">a reference to </w:t>
      </w:r>
      <w:r w:rsidRPr="0070592E">
        <w:t xml:space="preserve">money is a reference to </w:t>
      </w:r>
      <w:r>
        <w:t>Australian dollars unless expressly stated otherwise</w:t>
      </w:r>
      <w:r w:rsidRPr="0070592E">
        <w:t>;</w:t>
      </w:r>
    </w:p>
    <w:p w14:paraId="6F54B086" w14:textId="77777777" w:rsidR="00130B37" w:rsidRPr="00AA3E44" w:rsidRDefault="00942346" w:rsidP="00130B37">
      <w:pPr>
        <w:pStyle w:val="Heading3"/>
      </w:pPr>
      <w:r w:rsidRPr="00AA3E44">
        <w:t xml:space="preserve">reference to a person includes a body corporate, partnership, unincorporated joint venture, and a </w:t>
      </w:r>
      <w:r>
        <w:t>Go</w:t>
      </w:r>
      <w:r w:rsidRPr="00AA3E44">
        <w:t xml:space="preserve">vernment </w:t>
      </w:r>
      <w:r>
        <w:t>Authority</w:t>
      </w:r>
      <w:r w:rsidRPr="00AA3E44">
        <w:t xml:space="preserve">; </w:t>
      </w:r>
    </w:p>
    <w:bookmarkEnd w:id="9"/>
    <w:p w14:paraId="1F04F6A6" w14:textId="77777777" w:rsidR="00130B37" w:rsidRPr="00490076" w:rsidRDefault="00942346" w:rsidP="00130B37">
      <w:pPr>
        <w:pStyle w:val="Heading3"/>
      </w:pPr>
      <w:r w:rsidRPr="00490076">
        <w:t>a reference to law includes a reference to common law, principles of equity, and laws made by parliament (and laws made by parliament include State, Territory and Commonwealth laws and regulations and other instruments under them, and consolidations, amendments, re­ enactments or replacements of any of them);</w:t>
      </w:r>
    </w:p>
    <w:p w14:paraId="1C76FC6C" w14:textId="77777777" w:rsidR="00130B37" w:rsidRPr="009E3B88" w:rsidRDefault="00942346" w:rsidP="00130B37">
      <w:pPr>
        <w:pStyle w:val="Heading3"/>
      </w:pPr>
      <w:r w:rsidRPr="005A1937">
        <w:t xml:space="preserve">words defined in the Credit Legislation have the same meaning when used in this </w:t>
      </w:r>
      <w:r>
        <w:t>Guarantee and Indemnity;</w:t>
      </w:r>
    </w:p>
    <w:p w14:paraId="1BBE84F7" w14:textId="77777777" w:rsidR="00130B37" w:rsidRDefault="00942346" w:rsidP="00130B37">
      <w:pPr>
        <w:pStyle w:val="Heading3"/>
      </w:pPr>
      <w:bookmarkStart w:id="10" w:name="_Ref424298742"/>
      <w:r w:rsidRPr="00246848">
        <w:t>where any word or expression has a special meaning, any other part of speech or other grammatical form of that word or expression has a corresponding meaning</w:t>
      </w:r>
      <w:r>
        <w:t>;</w:t>
      </w:r>
    </w:p>
    <w:p w14:paraId="76FFC760" w14:textId="77777777" w:rsidR="00130B37" w:rsidRDefault="00942346" w:rsidP="00130B37">
      <w:pPr>
        <w:pStyle w:val="Heading3"/>
        <w:tabs>
          <w:tab w:val="clear" w:pos="0"/>
          <w:tab w:val="num" w:pos="-850"/>
        </w:tabs>
      </w:pPr>
      <w:r>
        <w:t>an agreement, representation or warranty on the part of two or more persons binds them jointly and severally; and</w:t>
      </w:r>
    </w:p>
    <w:p w14:paraId="4D90B14C" w14:textId="77777777" w:rsidR="00130B37" w:rsidRPr="00657F72" w:rsidRDefault="00942346" w:rsidP="00130B37">
      <w:pPr>
        <w:pStyle w:val="Heading3"/>
        <w:tabs>
          <w:tab w:val="clear" w:pos="0"/>
          <w:tab w:val="num" w:pos="-850"/>
        </w:tabs>
      </w:pPr>
      <w:r>
        <w:t>a</w:t>
      </w:r>
      <w:r w:rsidRPr="00657F72">
        <w:rPr>
          <w:snapToGrid w:val="0"/>
        </w:rPr>
        <w:t>n agreement, representation or warranty on the part of two or more persons is for the benefit of them jointly and severally.</w:t>
      </w:r>
    </w:p>
    <w:p w14:paraId="42EEA187" w14:textId="77777777" w:rsidR="00130B37" w:rsidRDefault="00942346" w:rsidP="00130B37">
      <w:pPr>
        <w:pStyle w:val="Heading2"/>
        <w:rPr>
          <w:lang w:val="en-US"/>
        </w:rPr>
      </w:pPr>
      <w:r>
        <w:rPr>
          <w:lang w:val="en-US"/>
        </w:rPr>
        <w:t>Binding agreement</w:t>
      </w:r>
    </w:p>
    <w:p w14:paraId="57B7879E" w14:textId="77777777" w:rsidR="00130B37" w:rsidRPr="00DF734F" w:rsidRDefault="00942346" w:rsidP="00130B37">
      <w:pPr>
        <w:rPr>
          <w:lang w:val="en-US"/>
        </w:rPr>
      </w:pPr>
      <w:r>
        <w:rPr>
          <w:lang w:val="en-US"/>
        </w:rPr>
        <w:t xml:space="preserve">This Guarantee and Indemnity binds each person who signs as Guarantor even if another person who was intended to sign </w:t>
      </w:r>
      <w:r>
        <w:rPr>
          <w:lang w:val="en-US"/>
        </w:rPr>
        <w:lastRenderedPageBreak/>
        <w:t>does not sign it or is otherwise not bound by it.</w:t>
      </w:r>
    </w:p>
    <w:bookmarkEnd w:id="10"/>
    <w:p w14:paraId="36DA8E7E" w14:textId="77777777" w:rsidR="00130B37" w:rsidRDefault="00942346" w:rsidP="00130B37">
      <w:pPr>
        <w:pStyle w:val="Heading1"/>
        <w:tabs>
          <w:tab w:val="clear" w:pos="180"/>
        </w:tabs>
        <w:ind w:left="567" w:hanging="567"/>
        <w:rPr>
          <w:lang w:val="en-US"/>
        </w:rPr>
      </w:pPr>
      <w:r>
        <w:rPr>
          <w:lang w:val="en-US"/>
        </w:rPr>
        <w:t>Guarantee and indemnity</w:t>
      </w:r>
    </w:p>
    <w:p w14:paraId="7999464C" w14:textId="77777777" w:rsidR="00130B37" w:rsidRDefault="00942346" w:rsidP="00130B37">
      <w:pPr>
        <w:pStyle w:val="Heading2"/>
        <w:rPr>
          <w:lang w:val="en-US"/>
        </w:rPr>
      </w:pPr>
      <w:r>
        <w:rPr>
          <w:lang w:val="en-US"/>
        </w:rPr>
        <w:t>Consideration</w:t>
      </w:r>
    </w:p>
    <w:p w14:paraId="082AB93D" w14:textId="77777777" w:rsidR="00130B37" w:rsidRDefault="00942346" w:rsidP="00130B37">
      <w:pPr>
        <w:rPr>
          <w:lang w:val="en-US"/>
        </w:rPr>
      </w:pPr>
      <w:r>
        <w:rPr>
          <w:lang w:val="en-US"/>
        </w:rPr>
        <w:t xml:space="preserve">This </w:t>
      </w:r>
      <w:bookmarkStart w:id="11" w:name="OLE_LINK2"/>
      <w:bookmarkStart w:id="12" w:name="OLE_LINK3"/>
      <w:r>
        <w:rPr>
          <w:lang w:val="en-US"/>
        </w:rPr>
        <w:t xml:space="preserve">Guarantee and Indemnity </w:t>
      </w:r>
      <w:bookmarkEnd w:id="11"/>
      <w:bookmarkEnd w:id="12"/>
      <w:r>
        <w:rPr>
          <w:lang w:val="en-US"/>
        </w:rPr>
        <w:t xml:space="preserve">is entered into in consideration of us providing or continuing to provide financial accommodation to the Borrower or not immediately enforcing rights against the Borrower at your request. </w:t>
      </w:r>
    </w:p>
    <w:p w14:paraId="6A1114BA" w14:textId="77777777" w:rsidR="00130B37" w:rsidRDefault="00942346" w:rsidP="00130B37">
      <w:pPr>
        <w:pStyle w:val="Heading2"/>
        <w:rPr>
          <w:lang w:val="en-US"/>
        </w:rPr>
      </w:pPr>
      <w:bookmarkStart w:id="13" w:name="_Ref485382693"/>
      <w:r>
        <w:rPr>
          <w:lang w:val="en-US"/>
        </w:rPr>
        <w:t>Guarantee</w:t>
      </w:r>
      <w:bookmarkEnd w:id="13"/>
    </w:p>
    <w:p w14:paraId="2C550CEC" w14:textId="77777777" w:rsidR="00130B37" w:rsidRDefault="00942346" w:rsidP="00130B37">
      <w:pPr>
        <w:rPr>
          <w:lang w:val="en-US"/>
        </w:rPr>
      </w:pPr>
      <w:r>
        <w:rPr>
          <w:lang w:val="en-US"/>
        </w:rPr>
        <w:t>You unconditionally and irrevocably guarantee to us:</w:t>
      </w:r>
    </w:p>
    <w:p w14:paraId="55DD7C0B" w14:textId="77777777" w:rsidR="00130B37" w:rsidRPr="00221CFD" w:rsidRDefault="00942346" w:rsidP="00130B37">
      <w:pPr>
        <w:pStyle w:val="Heading3"/>
        <w:rPr>
          <w:color w:val="000000" w:themeColor="text1"/>
        </w:rPr>
      </w:pPr>
      <w:r>
        <w:t>the due and punctual payment of the Guaranteed Money; and</w:t>
      </w:r>
    </w:p>
    <w:p w14:paraId="2CECA8AF" w14:textId="77777777" w:rsidR="00130B37" w:rsidRPr="00221CFD" w:rsidRDefault="00942346" w:rsidP="00130B37">
      <w:pPr>
        <w:pStyle w:val="Heading3"/>
        <w:rPr>
          <w:color w:val="000000" w:themeColor="text1"/>
        </w:rPr>
      </w:pPr>
      <w:r>
        <w:rPr>
          <w:color w:val="000000" w:themeColor="text1"/>
        </w:rPr>
        <w:t>the due and punctual observance and performance of the Borrower’s obligations under the Guaranteed Agreement.</w:t>
      </w:r>
    </w:p>
    <w:p w14:paraId="0E1010A0" w14:textId="77777777" w:rsidR="00130B37" w:rsidRDefault="00942346" w:rsidP="00130B37">
      <w:pPr>
        <w:rPr>
          <w:lang w:val="en-US"/>
        </w:rPr>
      </w:pPr>
      <w:r w:rsidRPr="00221CFD">
        <w:rPr>
          <w:color w:val="000000" w:themeColor="text1"/>
        </w:rPr>
        <w:t>If the Borrower does not pay the Guaranteed Money on time and in accordan</w:t>
      </w:r>
      <w:r>
        <w:t>ce with any arrangement under which it is expressed to be owing, then you agree to pay the Guaranteed Money to us on demand.</w:t>
      </w:r>
    </w:p>
    <w:p w14:paraId="195A95CE" w14:textId="77777777" w:rsidR="00130B37" w:rsidRDefault="00942346" w:rsidP="00130B37">
      <w:pPr>
        <w:pStyle w:val="Heading2"/>
        <w:rPr>
          <w:lang w:val="en-US"/>
        </w:rPr>
      </w:pPr>
      <w:bookmarkStart w:id="14" w:name="_Ref485382732"/>
      <w:r>
        <w:rPr>
          <w:lang w:val="en-US"/>
        </w:rPr>
        <w:t>Indemnity</w:t>
      </w:r>
      <w:bookmarkEnd w:id="14"/>
    </w:p>
    <w:p w14:paraId="4331C4D8" w14:textId="77777777" w:rsidR="00130B37" w:rsidRPr="00090F50" w:rsidRDefault="00942346" w:rsidP="00130B37">
      <w:pPr>
        <w:rPr>
          <w:lang w:val="en-US"/>
        </w:rPr>
      </w:pPr>
      <w:r>
        <w:rPr>
          <w:lang w:val="en-US"/>
        </w:rPr>
        <w:t xml:space="preserve">As an independent and principal obligation, you unconditionally and irrevocably indemnify us against </w:t>
      </w:r>
      <w:r w:rsidRPr="00090F50">
        <w:rPr>
          <w:lang w:val="en-US"/>
        </w:rPr>
        <w:t xml:space="preserve">any loss or liability sustained by </w:t>
      </w:r>
      <w:r>
        <w:rPr>
          <w:lang w:val="en-US"/>
        </w:rPr>
        <w:t>us</w:t>
      </w:r>
      <w:r w:rsidRPr="00090F50">
        <w:rPr>
          <w:lang w:val="en-US"/>
        </w:rPr>
        <w:t xml:space="preserve"> (including all charges, costs</w:t>
      </w:r>
      <w:r>
        <w:rPr>
          <w:lang w:val="en-US"/>
        </w:rPr>
        <w:t xml:space="preserve"> </w:t>
      </w:r>
      <w:r w:rsidRPr="00090F50">
        <w:rPr>
          <w:lang w:val="en-US"/>
        </w:rPr>
        <w:t xml:space="preserve">and expenses incurred by </w:t>
      </w:r>
      <w:r>
        <w:rPr>
          <w:lang w:val="en-US"/>
        </w:rPr>
        <w:t>us</w:t>
      </w:r>
      <w:r w:rsidRPr="00090F50">
        <w:rPr>
          <w:lang w:val="en-US"/>
        </w:rPr>
        <w:t>) directly or indirectly in connection with:</w:t>
      </w:r>
    </w:p>
    <w:p w14:paraId="67597778" w14:textId="77777777" w:rsidR="00130B37" w:rsidRPr="00090F50" w:rsidRDefault="00942346" w:rsidP="00130B37">
      <w:pPr>
        <w:pStyle w:val="Heading3"/>
      </w:pPr>
      <w:r w:rsidRPr="00090F50">
        <w:t xml:space="preserve">any failure of the Borrower to duly and punctually pay </w:t>
      </w:r>
      <w:r>
        <w:t xml:space="preserve">us </w:t>
      </w:r>
      <w:r w:rsidRPr="00090F50">
        <w:t>the Guaranteed Money;</w:t>
      </w:r>
    </w:p>
    <w:p w14:paraId="6E493119" w14:textId="77777777" w:rsidR="00130B37" w:rsidRPr="00090F50" w:rsidRDefault="00942346" w:rsidP="00130B37">
      <w:pPr>
        <w:pStyle w:val="Heading3"/>
      </w:pPr>
      <w:r w:rsidRPr="00090F50">
        <w:t>any liability of the Borrower to pay the</w:t>
      </w:r>
      <w:r>
        <w:t xml:space="preserve"> </w:t>
      </w:r>
      <w:r w:rsidRPr="00090F50">
        <w:t>Guaranteed Money being or becoming void or otherwise unenforceable for</w:t>
      </w:r>
      <w:r>
        <w:t xml:space="preserve"> </w:t>
      </w:r>
      <w:r w:rsidRPr="00090F50">
        <w:t>any reason (including as a result of any legal limitation, disability or</w:t>
      </w:r>
      <w:r>
        <w:t xml:space="preserve"> </w:t>
      </w:r>
      <w:r w:rsidRPr="00090F50">
        <w:t xml:space="preserve">incapacity affecting any person), irrespective of whether </w:t>
      </w:r>
      <w:r>
        <w:t>we</w:t>
      </w:r>
      <w:r w:rsidRPr="00090F50">
        <w:t xml:space="preserve"> knew or</w:t>
      </w:r>
      <w:r>
        <w:t xml:space="preserve"> </w:t>
      </w:r>
      <w:r w:rsidRPr="00090F50">
        <w:t>ought to have known of the relevant facts or circumstances;</w:t>
      </w:r>
    </w:p>
    <w:p w14:paraId="08ED8B9D" w14:textId="77777777" w:rsidR="00130B37" w:rsidRPr="00090F50" w:rsidRDefault="00942346" w:rsidP="00130B37">
      <w:pPr>
        <w:pStyle w:val="Heading3"/>
      </w:pPr>
      <w:r w:rsidRPr="00090F50">
        <w:t>the Guaranteed Money (or money</w:t>
      </w:r>
      <w:r>
        <w:t xml:space="preserve"> </w:t>
      </w:r>
      <w:r w:rsidRPr="00090F50">
        <w:t>which, if recoverable, would have been Guaranteed Money) being or</w:t>
      </w:r>
      <w:r>
        <w:t xml:space="preserve"> </w:t>
      </w:r>
      <w:r w:rsidRPr="00090F50">
        <w:t xml:space="preserve">becoming </w:t>
      </w:r>
      <w:r>
        <w:t>un</w:t>
      </w:r>
      <w:r w:rsidRPr="00090F50">
        <w:t xml:space="preserve">recoverable from </w:t>
      </w:r>
      <w:r>
        <w:t>you</w:t>
      </w:r>
      <w:r w:rsidRPr="00090F50">
        <w:t xml:space="preserve"> for any reason, irrespective of</w:t>
      </w:r>
      <w:r>
        <w:t xml:space="preserve"> </w:t>
      </w:r>
      <w:r w:rsidRPr="00090F50">
        <w:t>whether</w:t>
      </w:r>
      <w:r>
        <w:t xml:space="preserve"> we</w:t>
      </w:r>
      <w:r w:rsidRPr="00090F50">
        <w:t xml:space="preserve"> </w:t>
      </w:r>
      <w:r w:rsidRPr="00090F50">
        <w:t>knew or ought to have known of the relevant facts or</w:t>
      </w:r>
      <w:r>
        <w:t xml:space="preserve"> </w:t>
      </w:r>
      <w:r w:rsidRPr="00090F50">
        <w:t xml:space="preserve">circumstances; </w:t>
      </w:r>
    </w:p>
    <w:p w14:paraId="1C11BF82" w14:textId="77777777" w:rsidR="00130B37" w:rsidRDefault="00942346" w:rsidP="00130B37">
      <w:pPr>
        <w:pStyle w:val="Heading3"/>
      </w:pPr>
      <w:r w:rsidRPr="00090F50">
        <w:t>the occurrence of an</w:t>
      </w:r>
      <w:r>
        <w:t xml:space="preserve"> </w:t>
      </w:r>
      <w:r w:rsidRPr="00090F50">
        <w:t>Insolvency Ev</w:t>
      </w:r>
      <w:r>
        <w:t xml:space="preserve">ent in relation to the Borrower; </w:t>
      </w:r>
      <w:r w:rsidRPr="00090F50">
        <w:t>or</w:t>
      </w:r>
    </w:p>
    <w:p w14:paraId="6FEC9DEA" w14:textId="77777777" w:rsidR="00130B37" w:rsidRPr="00E66F7F" w:rsidRDefault="00942346" w:rsidP="00130B37">
      <w:pPr>
        <w:pStyle w:val="Heading3"/>
      </w:pPr>
      <w:r>
        <w:t>any payment we are obliged or agree to pay to a trustee in bankruptcy or liquidator (or bankrupt person or insolvent corporation) in connection with a payment by you or the Borrower.</w:t>
      </w:r>
    </w:p>
    <w:p w14:paraId="637302FB" w14:textId="77777777" w:rsidR="00130B37" w:rsidRDefault="00942346" w:rsidP="00130B37">
      <w:pPr>
        <w:pStyle w:val="Heading2"/>
        <w:ind w:right="-72"/>
        <w:rPr>
          <w:lang w:val="en-US"/>
        </w:rPr>
      </w:pPr>
      <w:bookmarkStart w:id="15" w:name="_Ref485587971"/>
      <w:r>
        <w:rPr>
          <w:lang w:val="en-US"/>
        </w:rPr>
        <w:t>Demand</w:t>
      </w:r>
      <w:bookmarkEnd w:id="15"/>
    </w:p>
    <w:p w14:paraId="4E464374" w14:textId="77777777" w:rsidR="00130B37" w:rsidRDefault="00942346" w:rsidP="00130B37">
      <w:pPr>
        <w:pStyle w:val="BodyText"/>
        <w:ind w:left="0"/>
        <w:rPr>
          <w:lang w:val="en-US"/>
        </w:rPr>
      </w:pPr>
      <w:r>
        <w:rPr>
          <w:lang w:val="en-US"/>
        </w:rPr>
        <w:t>You must pay us on demand:</w:t>
      </w:r>
    </w:p>
    <w:p w14:paraId="7896A509" w14:textId="35819B91" w:rsidR="00130B37" w:rsidRDefault="00942346" w:rsidP="00130B37">
      <w:pPr>
        <w:pStyle w:val="Heading3"/>
      </w:pPr>
      <w:r>
        <w:t xml:space="preserve">the Guaranteed Money under clause </w:t>
      </w:r>
      <w:r>
        <w:fldChar w:fldCharType="begin"/>
      </w:r>
      <w:r>
        <w:instrText xml:space="preserve"> REF _Ref485382693 \r \h </w:instrText>
      </w:r>
      <w:r>
        <w:fldChar w:fldCharType="separate"/>
      </w:r>
      <w:r>
        <w:t>2.2</w:t>
      </w:r>
      <w:r>
        <w:fldChar w:fldCharType="end"/>
      </w:r>
      <w:r>
        <w:t xml:space="preserve"> (whether or not we have made a demand on the Borrower); and </w:t>
      </w:r>
    </w:p>
    <w:p w14:paraId="464639B0" w14:textId="6EB7BDAF" w:rsidR="00130B37" w:rsidRDefault="00942346" w:rsidP="00130B37">
      <w:pPr>
        <w:pStyle w:val="Heading3"/>
      </w:pPr>
      <w:r>
        <w:t xml:space="preserve">an amount equal to the amount of any loss or liability in respect of which you have given an indemnity under clause </w:t>
      </w:r>
      <w:r>
        <w:fldChar w:fldCharType="begin"/>
      </w:r>
      <w:r>
        <w:instrText xml:space="preserve"> REF _Ref485382732 \r \h </w:instrText>
      </w:r>
      <w:r>
        <w:fldChar w:fldCharType="separate"/>
      </w:r>
      <w:r>
        <w:t>2.3</w:t>
      </w:r>
      <w:r>
        <w:fldChar w:fldCharType="end"/>
      </w:r>
      <w:r>
        <w:t xml:space="preserve"> (whether or not we have made a demand on the Borrower).</w:t>
      </w:r>
    </w:p>
    <w:p w14:paraId="0F1FF2AD" w14:textId="61BE28B2" w:rsidR="00130B37" w:rsidRPr="00F716B8" w:rsidRDefault="00942346" w:rsidP="00130B37">
      <w:pPr>
        <w:pStyle w:val="BodyTextIndent"/>
        <w:ind w:left="0"/>
        <w:rPr>
          <w:lang w:val="en-US"/>
        </w:rPr>
      </w:pPr>
      <w:r>
        <w:rPr>
          <w:lang w:val="en-US"/>
        </w:rPr>
        <w:t xml:space="preserve">A demand under this clause </w:t>
      </w:r>
      <w:r>
        <w:rPr>
          <w:lang w:val="en-US"/>
        </w:rPr>
        <w:fldChar w:fldCharType="begin"/>
      </w:r>
      <w:r>
        <w:rPr>
          <w:lang w:val="en-US"/>
        </w:rPr>
        <w:instrText xml:space="preserve"> REF _Ref485587971 \r \h </w:instrText>
      </w:r>
      <w:r>
        <w:rPr>
          <w:lang w:val="en-US"/>
        </w:rPr>
      </w:r>
      <w:r>
        <w:rPr>
          <w:lang w:val="en-US"/>
        </w:rPr>
        <w:fldChar w:fldCharType="separate"/>
      </w:r>
      <w:r>
        <w:rPr>
          <w:lang w:val="en-US"/>
        </w:rPr>
        <w:t>2.4</w:t>
      </w:r>
      <w:r>
        <w:rPr>
          <w:lang w:val="en-US"/>
        </w:rPr>
        <w:fldChar w:fldCharType="end"/>
      </w:r>
      <w:r>
        <w:rPr>
          <w:lang w:val="en-US"/>
        </w:rPr>
        <w:t xml:space="preserve"> may be made at any time and from time to time.</w:t>
      </w:r>
    </w:p>
    <w:p w14:paraId="57AD933D" w14:textId="77777777" w:rsidR="00130B37" w:rsidRPr="002050FD" w:rsidRDefault="00942346" w:rsidP="00130B37">
      <w:pPr>
        <w:pStyle w:val="Heading2"/>
        <w:rPr>
          <w:lang w:val="en-US"/>
        </w:rPr>
      </w:pPr>
      <w:bookmarkStart w:id="16" w:name="_Ref491361103"/>
      <w:r w:rsidRPr="002050FD">
        <w:rPr>
          <w:lang w:val="en-US"/>
        </w:rPr>
        <w:t>Limit on your liability</w:t>
      </w:r>
      <w:bookmarkEnd w:id="16"/>
    </w:p>
    <w:p w14:paraId="38F6746F" w14:textId="77777777" w:rsidR="00130B37" w:rsidRDefault="00942346" w:rsidP="00130B37">
      <w:pPr>
        <w:pStyle w:val="Heading3"/>
        <w:numPr>
          <w:ilvl w:val="0"/>
          <w:numId w:val="0"/>
        </w:numPr>
      </w:pPr>
      <w:r>
        <w:t>By signing this Guarantee and Indemnity, you could become liable to pay us:</w:t>
      </w:r>
    </w:p>
    <w:p w14:paraId="61DDA807" w14:textId="556820A8" w:rsidR="00130B37" w:rsidRDefault="00942346" w:rsidP="00130B37">
      <w:pPr>
        <w:pStyle w:val="Heading3"/>
      </w:pPr>
      <w:r>
        <w:t xml:space="preserve">under the guarantee in clause </w:t>
      </w:r>
      <w:r>
        <w:fldChar w:fldCharType="begin"/>
      </w:r>
      <w:r>
        <w:instrText xml:space="preserve"> REF _Ref485382693 \r \h  \* MERGEFORMAT </w:instrText>
      </w:r>
      <w:r>
        <w:fldChar w:fldCharType="separate"/>
      </w:r>
      <w:r>
        <w:t>2.2</w:t>
      </w:r>
      <w:r>
        <w:fldChar w:fldCharType="end"/>
      </w:r>
      <w:r>
        <w:t>;</w:t>
      </w:r>
    </w:p>
    <w:p w14:paraId="0F840F5B" w14:textId="6CB65A00" w:rsidR="00130B37" w:rsidRDefault="00942346" w:rsidP="00130B37">
      <w:pPr>
        <w:pStyle w:val="Heading3"/>
      </w:pPr>
      <w:r>
        <w:t xml:space="preserve">under the indemnity in clause </w:t>
      </w:r>
      <w:r>
        <w:fldChar w:fldCharType="begin"/>
      </w:r>
      <w:r>
        <w:instrText xml:space="preserve"> REF _Ref485382732 \r \h  \* MERGEFORMAT </w:instrText>
      </w:r>
      <w:r>
        <w:fldChar w:fldCharType="separate"/>
      </w:r>
      <w:r>
        <w:t>2.3</w:t>
      </w:r>
      <w:r>
        <w:fldChar w:fldCharType="end"/>
      </w:r>
      <w:r>
        <w:t>;</w:t>
      </w:r>
    </w:p>
    <w:p w14:paraId="584DBE5E" w14:textId="48DC146A" w:rsidR="00130B37" w:rsidRDefault="00942346" w:rsidP="00130B37">
      <w:pPr>
        <w:pStyle w:val="Heading3"/>
      </w:pPr>
      <w:r>
        <w:t xml:space="preserve">under clauses </w:t>
      </w:r>
      <w:r>
        <w:fldChar w:fldCharType="begin"/>
      </w:r>
      <w:r>
        <w:instrText xml:space="preserve"> REF _Ref496469399 \w \h  \* MERGEFORMAT </w:instrText>
      </w:r>
      <w:r>
        <w:fldChar w:fldCharType="separate"/>
      </w:r>
      <w:r>
        <w:t>4.2</w:t>
      </w:r>
      <w:r>
        <w:fldChar w:fldCharType="end"/>
      </w:r>
      <w:r>
        <w:t xml:space="preserve">, </w:t>
      </w:r>
      <w:r>
        <w:fldChar w:fldCharType="begin"/>
      </w:r>
      <w:r>
        <w:instrText xml:space="preserve"> REF _Ref496517878 \w \h </w:instrText>
      </w:r>
      <w:r>
        <w:fldChar w:fldCharType="separate"/>
      </w:r>
      <w:r>
        <w:t>4.3</w:t>
      </w:r>
      <w:r>
        <w:fldChar w:fldCharType="end"/>
      </w:r>
      <w:r>
        <w:t xml:space="preserve">, </w:t>
      </w:r>
      <w:r>
        <w:fldChar w:fldCharType="begin"/>
      </w:r>
      <w:r>
        <w:instrText xml:space="preserve"> REF _Ref486171139 \w \h  \* MERGEFORMAT </w:instrText>
      </w:r>
      <w:r>
        <w:fldChar w:fldCharType="separate"/>
      </w:r>
      <w:r>
        <w:t>4.4</w:t>
      </w:r>
      <w:r>
        <w:fldChar w:fldCharType="end"/>
      </w:r>
      <w:r>
        <w:t xml:space="preserve">, </w:t>
      </w:r>
      <w:r>
        <w:fldChar w:fldCharType="begin"/>
      </w:r>
      <w:r>
        <w:instrText xml:space="preserve"> REF _Ref496514321 \r \h  \* MERGEFORMAT </w:instrText>
      </w:r>
      <w:r>
        <w:fldChar w:fldCharType="separate"/>
      </w:r>
      <w:r>
        <w:t>4.6</w:t>
      </w:r>
      <w:r>
        <w:fldChar w:fldCharType="end"/>
      </w:r>
      <w:r>
        <w:t xml:space="preserve"> and </w:t>
      </w:r>
      <w:r>
        <w:fldChar w:fldCharType="begin"/>
      </w:r>
      <w:r>
        <w:instrText xml:space="preserve"> REF _Ref496514299 \r \h  \* MERGEFORMAT </w:instrText>
      </w:r>
      <w:r>
        <w:fldChar w:fldCharType="separate"/>
      </w:r>
      <w:r>
        <w:t>6.4</w:t>
      </w:r>
      <w:r>
        <w:fldChar w:fldCharType="end"/>
      </w:r>
      <w:r>
        <w:t>; and</w:t>
      </w:r>
    </w:p>
    <w:p w14:paraId="398D11B6" w14:textId="52F1144A" w:rsidR="00130B37" w:rsidRDefault="00942346" w:rsidP="00130B37">
      <w:pPr>
        <w:pStyle w:val="Heading3"/>
      </w:pPr>
      <w:r>
        <w:t xml:space="preserve">interest under clause </w:t>
      </w:r>
      <w:r>
        <w:fldChar w:fldCharType="begin"/>
      </w:r>
      <w:r>
        <w:instrText xml:space="preserve"> REF _Ref486362023 \w \h </w:instrText>
      </w:r>
      <w:r>
        <w:fldChar w:fldCharType="separate"/>
      </w:r>
      <w:r>
        <w:t>4.5</w:t>
      </w:r>
      <w:r>
        <w:fldChar w:fldCharType="end"/>
      </w:r>
      <w:r>
        <w:t>.</w:t>
      </w:r>
    </w:p>
    <w:p w14:paraId="73ED4CBB" w14:textId="77777777" w:rsidR="00130B37" w:rsidRDefault="00942346" w:rsidP="00130B37">
      <w:pPr>
        <w:pStyle w:val="Heading3"/>
        <w:numPr>
          <w:ilvl w:val="0"/>
          <w:numId w:val="0"/>
        </w:numPr>
      </w:pPr>
      <w:r>
        <w:t>However, the maximum amount we can recover from you is the Guaranteed Limit (if any).</w:t>
      </w:r>
    </w:p>
    <w:p w14:paraId="71A58510" w14:textId="77777777" w:rsidR="00130B37" w:rsidRDefault="00942346" w:rsidP="00130B37">
      <w:pPr>
        <w:pStyle w:val="Heading2"/>
        <w:rPr>
          <w:lang w:val="en-US"/>
        </w:rPr>
      </w:pPr>
      <w:r>
        <w:rPr>
          <w:lang w:val="en-US"/>
        </w:rPr>
        <w:t>Ending this agreement</w:t>
      </w:r>
    </w:p>
    <w:p w14:paraId="75EE9CA3" w14:textId="77777777" w:rsidR="00130B37" w:rsidRPr="00456391" w:rsidRDefault="00942346" w:rsidP="00130B37">
      <w:pPr>
        <w:pStyle w:val="BodyTextIndent"/>
        <w:ind w:left="0"/>
        <w:rPr>
          <w:lang w:val="en-US"/>
        </w:rPr>
      </w:pPr>
      <w:r>
        <w:rPr>
          <w:lang w:val="en-US"/>
        </w:rPr>
        <w:t>Except to the extent that you have a right conferred under the Credit Legislation, you cannot otherwise withdraw from, end or limit this Guarantee and Indemnity.</w:t>
      </w:r>
    </w:p>
    <w:p w14:paraId="5DFC13B9" w14:textId="77777777" w:rsidR="00130B37" w:rsidRDefault="00942346" w:rsidP="00130B37">
      <w:pPr>
        <w:pStyle w:val="Heading1"/>
        <w:tabs>
          <w:tab w:val="clear" w:pos="180"/>
        </w:tabs>
        <w:ind w:left="567" w:hanging="567"/>
      </w:pPr>
      <w:r>
        <w:t>Nature of obligations</w:t>
      </w:r>
    </w:p>
    <w:p w14:paraId="2A8D7973" w14:textId="77777777" w:rsidR="00130B37" w:rsidRDefault="00942346" w:rsidP="00130B37">
      <w:pPr>
        <w:pStyle w:val="Heading2"/>
      </w:pPr>
      <w:r>
        <w:t>Principal obligations</w:t>
      </w:r>
    </w:p>
    <w:p w14:paraId="1078F112" w14:textId="77777777" w:rsidR="00130B37" w:rsidRDefault="00942346" w:rsidP="00130B37">
      <w:pPr>
        <w:pStyle w:val="BodyText"/>
        <w:ind w:left="0"/>
      </w:pPr>
      <w:r>
        <w:t>Each of your obligations under this Guarantee and Indemnity is:</w:t>
      </w:r>
    </w:p>
    <w:p w14:paraId="0AC4ED2D" w14:textId="77777777" w:rsidR="00130B37" w:rsidRDefault="00942346" w:rsidP="00130B37">
      <w:pPr>
        <w:pStyle w:val="Heading3"/>
      </w:pPr>
      <w:r>
        <w:lastRenderedPageBreak/>
        <w:t>a principal obligation imposed on you as principal debtor and is not to be regarded as ancillary or collateral to any other right or obligation; and</w:t>
      </w:r>
    </w:p>
    <w:p w14:paraId="3FCB7C36" w14:textId="77777777" w:rsidR="00130B37" w:rsidRDefault="00942346" w:rsidP="00130B37">
      <w:pPr>
        <w:pStyle w:val="Heading3"/>
      </w:pPr>
      <w:r>
        <w:t>independent of and not affected by or in substitution for any Collateral Security or any obligation of any person.</w:t>
      </w:r>
    </w:p>
    <w:p w14:paraId="7C690B8A" w14:textId="77777777" w:rsidR="00130B37" w:rsidRDefault="00942346" w:rsidP="00130B37">
      <w:pPr>
        <w:pStyle w:val="Heading2"/>
      </w:pPr>
      <w:r>
        <w:t>No recourse to Collateral Security or other rights</w:t>
      </w:r>
    </w:p>
    <w:p w14:paraId="64ECAADC" w14:textId="77777777" w:rsidR="00130B37" w:rsidRDefault="00942346" w:rsidP="00130B37">
      <w:pPr>
        <w:pStyle w:val="BodyText"/>
        <w:ind w:left="0"/>
      </w:pPr>
      <w:r>
        <w:t>This Guarantee and Indemnity is enforceable against you irrespective of whether:</w:t>
      </w:r>
    </w:p>
    <w:p w14:paraId="6663B254" w14:textId="77777777" w:rsidR="00130B37" w:rsidRDefault="00942346" w:rsidP="00130B37">
      <w:pPr>
        <w:pStyle w:val="Heading3"/>
      </w:pPr>
      <w:r>
        <w:t>recourse has first been had to any Collateral Security;</w:t>
      </w:r>
    </w:p>
    <w:p w14:paraId="19BD3CC0" w14:textId="77777777" w:rsidR="00130B37" w:rsidRDefault="00942346" w:rsidP="00130B37">
      <w:pPr>
        <w:pStyle w:val="Heading3"/>
      </w:pPr>
      <w:r>
        <w:t>demand has been made on or notice is given to the Borrower or any other person;</w:t>
      </w:r>
    </w:p>
    <w:p w14:paraId="0BD04B60" w14:textId="77777777" w:rsidR="00130B37" w:rsidRDefault="00942346" w:rsidP="00130B37">
      <w:pPr>
        <w:pStyle w:val="Heading3"/>
      </w:pPr>
      <w:r>
        <w:t>any other enforcement action has been taken against any person (including the Borrower or another Guarantor); or</w:t>
      </w:r>
    </w:p>
    <w:p w14:paraId="50E84923" w14:textId="77777777" w:rsidR="00130B37" w:rsidRDefault="00942346" w:rsidP="00130B37">
      <w:pPr>
        <w:pStyle w:val="Heading3"/>
      </w:pPr>
      <w:r>
        <w:t>any of the events described in clause 6.1 has occurred.</w:t>
      </w:r>
    </w:p>
    <w:p w14:paraId="7A4AA472" w14:textId="77777777" w:rsidR="00130B37" w:rsidRDefault="00942346" w:rsidP="00130B37">
      <w:pPr>
        <w:pStyle w:val="Heading2"/>
      </w:pPr>
      <w:r>
        <w:t>Continuing obligations</w:t>
      </w:r>
    </w:p>
    <w:p w14:paraId="1C93965D" w14:textId="77777777" w:rsidR="00130B37" w:rsidRDefault="00942346" w:rsidP="00130B37">
      <w:pPr>
        <w:pStyle w:val="BodyText"/>
        <w:ind w:left="0"/>
      </w:pPr>
      <w:r>
        <w:t>Your obligations under this Guarantee and Indemnity:</w:t>
      </w:r>
    </w:p>
    <w:p w14:paraId="64FC2574" w14:textId="77777777" w:rsidR="00130B37" w:rsidRDefault="00942346" w:rsidP="00130B37">
      <w:pPr>
        <w:pStyle w:val="Heading3"/>
      </w:pPr>
      <w:r>
        <w:t>are a continuing guarantee and indemnity;</w:t>
      </w:r>
    </w:p>
    <w:p w14:paraId="3835D1C5" w14:textId="77777777" w:rsidR="00130B37" w:rsidRDefault="00942346" w:rsidP="00130B37">
      <w:pPr>
        <w:pStyle w:val="Heading3"/>
      </w:pPr>
      <w:r w:rsidRPr="00B6267D">
        <w:t>extend to the present and any future balance of the Guaranteed Money</w:t>
      </w:r>
      <w:r>
        <w:t>; and</w:t>
      </w:r>
    </w:p>
    <w:p w14:paraId="03BD4B5C" w14:textId="77777777" w:rsidR="00130B37" w:rsidRDefault="00942346" w:rsidP="00130B37">
      <w:pPr>
        <w:pStyle w:val="Heading3"/>
      </w:pPr>
      <w:r>
        <w:t xml:space="preserve">remain in full force and effect until a final discharge of this Guarantee and Indemnity is provided to you, </w:t>
      </w:r>
    </w:p>
    <w:p w14:paraId="1000C544" w14:textId="77777777" w:rsidR="00130B37" w:rsidRDefault="00942346" w:rsidP="00130B37">
      <w:r>
        <w:t>notwithstanding any settlement of account, intervening payment or other thing.</w:t>
      </w:r>
    </w:p>
    <w:p w14:paraId="089C8811" w14:textId="77777777" w:rsidR="00130B37" w:rsidRDefault="00942346" w:rsidP="00130B37">
      <w:pPr>
        <w:pStyle w:val="Heading2"/>
      </w:pPr>
      <w:r>
        <w:t>Operation of indemnities</w:t>
      </w:r>
    </w:p>
    <w:p w14:paraId="781C96CA" w14:textId="2290CF4A" w:rsidR="00130B37" w:rsidRDefault="00942346" w:rsidP="00130B37">
      <w:pPr>
        <w:pStyle w:val="BodyText"/>
        <w:ind w:left="0"/>
      </w:pPr>
      <w:r>
        <w:t xml:space="preserve">The indemnity in clause </w:t>
      </w:r>
      <w:r>
        <w:fldChar w:fldCharType="begin"/>
      </w:r>
      <w:r>
        <w:instrText xml:space="preserve"> REF _Ref485382732 \r \h </w:instrText>
      </w:r>
      <w:r>
        <w:fldChar w:fldCharType="separate"/>
      </w:r>
      <w:r>
        <w:t>2.3</w:t>
      </w:r>
      <w:r>
        <w:fldChar w:fldCharType="end"/>
      </w:r>
      <w:r>
        <w:t xml:space="preserve"> and the other indemnities in this Guarantee and Indemnity are continuing obligations, independent of your other obligations under this Guarantee and Indemnity. They survive the payment of all amounts recoverable under this Guarantee and Indemnity and continue even after those other obligations end. It is not necessary for us to incur any expense or make any payment to any person before enforcing a right of indemnity conferred by clause </w:t>
      </w:r>
      <w:r>
        <w:fldChar w:fldCharType="begin"/>
      </w:r>
      <w:r>
        <w:instrText xml:space="preserve"> REF _Ref485382732 \r \h </w:instrText>
      </w:r>
      <w:r>
        <w:fldChar w:fldCharType="separate"/>
      </w:r>
      <w:r>
        <w:t>2.3</w:t>
      </w:r>
      <w:r>
        <w:fldChar w:fldCharType="end"/>
      </w:r>
      <w:r>
        <w:t xml:space="preserve"> or by the other indemnities in this Guarantee and Indemnity.</w:t>
      </w:r>
    </w:p>
    <w:p w14:paraId="7BD1C06F" w14:textId="77777777" w:rsidR="00130B37" w:rsidRDefault="00942346" w:rsidP="00130B37">
      <w:pPr>
        <w:pStyle w:val="Heading2"/>
      </w:pPr>
      <w:r>
        <w:t>Increases in Guaranteed Money</w:t>
      </w:r>
    </w:p>
    <w:p w14:paraId="38D068AC" w14:textId="77777777" w:rsidR="00130B37" w:rsidRPr="0054497F" w:rsidRDefault="00942346" w:rsidP="00130B37">
      <w:pPr>
        <w:pStyle w:val="Heading3"/>
      </w:pPr>
      <w:r w:rsidRPr="0052297D">
        <w:t>If th</w:t>
      </w:r>
      <w:r>
        <w:t xml:space="preserve">is Guarantee and Indemnity </w:t>
      </w:r>
      <w:r w:rsidRPr="0052297D">
        <w:t xml:space="preserve">is not regulated by the Credit Legislation, your obligations under this Guarantee and Indemnity extend to any increase in the Guaranteed Money as a result of any </w:t>
      </w:r>
      <w:r>
        <w:t>change to</w:t>
      </w:r>
      <w:r w:rsidRPr="0052297D">
        <w:t xml:space="preserve"> the Guaranteed Agreement or the occurrence of any other thing, irrespective of whether you are aware of or have consented to or are given notice of any such </w:t>
      </w:r>
      <w:r>
        <w:t xml:space="preserve">change </w:t>
      </w:r>
      <w:r w:rsidRPr="0052297D">
        <w:t>or of that occurrence.</w:t>
      </w:r>
      <w:r>
        <w:t xml:space="preserve"> As such, your liability under this Guarantee and Indemnity may exceed the Guaranteed </w:t>
      </w:r>
      <w:r w:rsidRPr="0054497F">
        <w:t>Limit without your agreement.</w:t>
      </w:r>
    </w:p>
    <w:p w14:paraId="2E4C5C30" w14:textId="77777777" w:rsidR="00130B37" w:rsidRPr="00E0582C" w:rsidRDefault="00942346" w:rsidP="00130B37">
      <w:pPr>
        <w:pStyle w:val="Heading3"/>
      </w:pPr>
      <w:r w:rsidRPr="0054497F">
        <w:t>If this Guarantee and Indemnity is regulated by the Credit Legislation, your obligations under this Guarantee and Indemnity may extend to any increase in the Guaranteed Money as a result of any change to the Guaranteed Agreement or a future credit contract between the Borrower and us b</w:t>
      </w:r>
      <w:r>
        <w:t>ut only if you agree in writing. As such, your liability under this Guarantee and Indemnity cannot exceed the Guaranteed Limit without your agreement.</w:t>
      </w:r>
    </w:p>
    <w:p w14:paraId="42795EC6" w14:textId="77777777" w:rsidR="00130B37" w:rsidRDefault="00942346" w:rsidP="00130B37">
      <w:pPr>
        <w:pStyle w:val="Heading2"/>
      </w:pPr>
      <w:r>
        <w:t>Contingent amounts</w:t>
      </w:r>
    </w:p>
    <w:p w14:paraId="4535BAC1" w14:textId="77777777" w:rsidR="00130B37" w:rsidRDefault="00942346" w:rsidP="00130B37">
      <w:pPr>
        <w:pStyle w:val="BodyText"/>
        <w:ind w:left="0"/>
      </w:pPr>
      <w:r>
        <w:t>You acknowledge that the Guaranteed Money may include an amount which is contingently owing or which may become owing in the future and that, so long as we are entitled to make demand on the Borrower (without being obliged to make that demand), you must pay us an amount equal to any contingent or future amount included in the Guaranteed Money notwithstanding that such contingent or future amount may not have fallen due as at the date of any demand.</w:t>
      </w:r>
    </w:p>
    <w:p w14:paraId="394A5C60" w14:textId="77777777" w:rsidR="00130B37" w:rsidRDefault="00942346" w:rsidP="00130B37">
      <w:pPr>
        <w:pStyle w:val="Heading2"/>
      </w:pPr>
      <w:r>
        <w:t>Joint and several liability</w:t>
      </w:r>
    </w:p>
    <w:p w14:paraId="74C695AE" w14:textId="77777777" w:rsidR="00130B37" w:rsidRPr="0086110C" w:rsidRDefault="00942346" w:rsidP="00130B37">
      <w:pPr>
        <w:pStyle w:val="Heading3"/>
      </w:pPr>
      <w:r w:rsidRPr="0086110C">
        <w:t>You are liable for all obligation</w:t>
      </w:r>
      <w:r>
        <w:t>s</w:t>
      </w:r>
      <w:r w:rsidRPr="0086110C">
        <w:t xml:space="preserve"> under this Guarantee and Indemnity both separately on your own and jointly with any one or more other persons named as a Guarantor.</w:t>
      </w:r>
    </w:p>
    <w:p w14:paraId="01692701" w14:textId="77777777" w:rsidR="00130B37" w:rsidRDefault="00942346" w:rsidP="00130B37">
      <w:pPr>
        <w:pStyle w:val="Heading3"/>
      </w:pPr>
      <w:r w:rsidRPr="0086110C">
        <w:t>If there is more than one Guarantor, you are bound by this Guarantee and Indemnity</w:t>
      </w:r>
      <w:r>
        <w:t xml:space="preserve"> even if the other Guarantors do not sign this Guarantee and Indemnity or any other Guarantee or </w:t>
      </w:r>
      <w:r>
        <w:lastRenderedPageBreak/>
        <w:t>are otherwise not bound by that other Guarantee.</w:t>
      </w:r>
    </w:p>
    <w:p w14:paraId="3A0A0F54" w14:textId="77777777" w:rsidR="00130B37" w:rsidRDefault="00942346" w:rsidP="00130B37">
      <w:pPr>
        <w:pStyle w:val="Heading1"/>
        <w:tabs>
          <w:tab w:val="clear" w:pos="180"/>
        </w:tabs>
        <w:ind w:left="567" w:hanging="567"/>
        <w:rPr>
          <w:lang w:val="en-US"/>
        </w:rPr>
      </w:pPr>
      <w:r>
        <w:rPr>
          <w:lang w:val="en-US"/>
        </w:rPr>
        <w:t>Additional amounts Payable</w:t>
      </w:r>
    </w:p>
    <w:p w14:paraId="2EFAEBAD" w14:textId="77777777" w:rsidR="00130B37" w:rsidRDefault="00942346" w:rsidP="00130B37">
      <w:pPr>
        <w:pStyle w:val="Heading2"/>
        <w:rPr>
          <w:lang w:val="en-US"/>
        </w:rPr>
      </w:pPr>
      <w:r>
        <w:rPr>
          <w:lang w:val="en-US"/>
        </w:rPr>
        <w:t>Your costs</w:t>
      </w:r>
    </w:p>
    <w:p w14:paraId="6B3008D6" w14:textId="77777777" w:rsidR="00130B37" w:rsidRPr="00314108" w:rsidRDefault="00942346" w:rsidP="00130B37">
      <w:pPr>
        <w:pStyle w:val="BodyText"/>
        <w:ind w:left="0"/>
        <w:rPr>
          <w:lang w:val="en-US"/>
        </w:rPr>
      </w:pPr>
      <w:r>
        <w:rPr>
          <w:lang w:val="en-US"/>
        </w:rPr>
        <w:t>You must pay for anything which you must do under this Guarantee and Indemnity.</w:t>
      </w:r>
    </w:p>
    <w:p w14:paraId="2CCFF467" w14:textId="77777777" w:rsidR="00130B37" w:rsidRDefault="00942346" w:rsidP="00130B37">
      <w:pPr>
        <w:pStyle w:val="Heading2"/>
        <w:rPr>
          <w:lang w:val="en-US"/>
        </w:rPr>
      </w:pPr>
      <w:bookmarkStart w:id="17" w:name="_Ref496469399"/>
      <w:r>
        <w:rPr>
          <w:lang w:val="en-US"/>
        </w:rPr>
        <w:t>Enforcement expenses</w:t>
      </w:r>
      <w:bookmarkEnd w:id="17"/>
    </w:p>
    <w:p w14:paraId="40DFD43B" w14:textId="77777777" w:rsidR="00130B37" w:rsidRDefault="00942346" w:rsidP="00130B37">
      <w:pPr>
        <w:pStyle w:val="BodyText"/>
        <w:ind w:left="0"/>
        <w:rPr>
          <w:lang w:val="en-US"/>
        </w:rPr>
      </w:pPr>
      <w:r>
        <w:rPr>
          <w:lang w:val="en-US"/>
        </w:rPr>
        <w:t>You must pay us on demand:</w:t>
      </w:r>
    </w:p>
    <w:p w14:paraId="65DDB9D7" w14:textId="77777777" w:rsidR="00130B37" w:rsidRDefault="00942346" w:rsidP="00130B37">
      <w:pPr>
        <w:pStyle w:val="Heading3"/>
      </w:pPr>
      <w:r>
        <w:t xml:space="preserve">our reasonable costs (including advisers and legal costs on a full indemnity basis and all reasonable Enforcement Expenses) in arranging, administering (including giving and considering consents, variations, discharges and releases and producing title documents or enforcing or attempting to enforce or taking any action within our rights), terminating and enforcing this Guarantee and Indemnity; </w:t>
      </w:r>
    </w:p>
    <w:p w14:paraId="062F6837" w14:textId="77777777" w:rsidR="00130B37" w:rsidRPr="007706BB" w:rsidRDefault="00942346" w:rsidP="00130B37">
      <w:pPr>
        <w:pStyle w:val="Heading3"/>
      </w:pPr>
      <w:r>
        <w:t>all reasonable Enforcement Expenses if you default under this Guarantee and Indemnity; and</w:t>
      </w:r>
    </w:p>
    <w:p w14:paraId="63BDCA2A" w14:textId="77777777" w:rsidR="00130B37" w:rsidRDefault="00942346" w:rsidP="00130B37">
      <w:pPr>
        <w:pStyle w:val="Heading3"/>
      </w:pPr>
      <w:r>
        <w:t>all taxes, fees and charges payable in connection with this Guarantee and Indemnity and any transaction under it, and any interest, penalties, fines and expenses in connection with them.</w:t>
      </w:r>
    </w:p>
    <w:p w14:paraId="03019257" w14:textId="77777777" w:rsidR="00130B37" w:rsidRDefault="00942346" w:rsidP="00130B37">
      <w:pPr>
        <w:pStyle w:val="BodyTextIndent"/>
        <w:ind w:left="0"/>
        <w:rPr>
          <w:lang w:val="en-US"/>
        </w:rPr>
      </w:pPr>
      <w:r>
        <w:rPr>
          <w:lang w:val="en-US"/>
        </w:rPr>
        <w:t>You must pay these amounts to us on demand. We may debit any of these amounts to any account you have with us after we have given you notice.</w:t>
      </w:r>
    </w:p>
    <w:p w14:paraId="6E57C85A" w14:textId="77777777" w:rsidR="00130B37" w:rsidRDefault="00942346" w:rsidP="00130B37">
      <w:pPr>
        <w:pStyle w:val="Heading2"/>
        <w:rPr>
          <w:lang w:val="en-US"/>
        </w:rPr>
      </w:pPr>
      <w:bookmarkStart w:id="18" w:name="_Ref496517878"/>
      <w:r>
        <w:rPr>
          <w:lang w:val="en-US"/>
        </w:rPr>
        <w:t>Indemnity</w:t>
      </w:r>
      <w:bookmarkEnd w:id="18"/>
    </w:p>
    <w:p w14:paraId="38AE201B" w14:textId="77777777" w:rsidR="00130B37" w:rsidRDefault="00942346" w:rsidP="00130B37">
      <w:pPr>
        <w:pStyle w:val="Heading3"/>
      </w:pPr>
      <w:bookmarkStart w:id="19" w:name="_Ref496517830"/>
      <w:r>
        <w:t>You indemnify us against, and you must pay us on demand for, liability, loss or costs (including consequential or economic loss) we suffer or incur:</w:t>
      </w:r>
      <w:bookmarkEnd w:id="19"/>
    </w:p>
    <w:p w14:paraId="0B127C83" w14:textId="77777777" w:rsidR="00130B37" w:rsidRDefault="00942346" w:rsidP="00130B37">
      <w:pPr>
        <w:pStyle w:val="BodyTextIndent"/>
        <w:ind w:left="1134" w:hanging="567"/>
        <w:rPr>
          <w:lang w:val="en-US"/>
        </w:rPr>
      </w:pPr>
      <w:r>
        <w:rPr>
          <w:lang w:val="en-US"/>
        </w:rPr>
        <w:t xml:space="preserve">(i) </w:t>
      </w:r>
      <w:r>
        <w:rPr>
          <w:lang w:val="en-US"/>
        </w:rPr>
        <w:tab/>
        <w:t>if you default under this Guarantee and Indemnity; or</w:t>
      </w:r>
    </w:p>
    <w:p w14:paraId="5F3F52C1" w14:textId="77777777" w:rsidR="00130B37" w:rsidRPr="000D78A0" w:rsidRDefault="00942346" w:rsidP="00130B37">
      <w:pPr>
        <w:pStyle w:val="BodyTextIndent"/>
        <w:ind w:left="1134" w:hanging="567"/>
        <w:rPr>
          <w:lang w:val="en-US"/>
        </w:rPr>
      </w:pPr>
      <w:r>
        <w:rPr>
          <w:lang w:val="en-US"/>
        </w:rPr>
        <w:t>(ii)</w:t>
      </w:r>
      <w:r>
        <w:rPr>
          <w:lang w:val="en-US"/>
        </w:rPr>
        <w:tab/>
        <w:t>in connection with any person exercising, or not exercising, rights under this Guarantee and Indemnity.</w:t>
      </w:r>
    </w:p>
    <w:p w14:paraId="1B56938D" w14:textId="7B628002" w:rsidR="00130B37" w:rsidRPr="000D78A0" w:rsidRDefault="00942346" w:rsidP="00130B37">
      <w:pPr>
        <w:pStyle w:val="Heading3"/>
      </w:pPr>
      <w:r>
        <w:t xml:space="preserve">You must pay us an amount equal to any liability, loss or costs (including consequential or economic loss) of a kind referred to in clauses </w:t>
      </w:r>
      <w:r>
        <w:fldChar w:fldCharType="begin"/>
      </w:r>
      <w:r>
        <w:instrText xml:space="preserve"> REF _Ref496517830 \w \h </w:instrText>
      </w:r>
      <w:r>
        <w:fldChar w:fldCharType="separate"/>
      </w:r>
      <w:r>
        <w:t>4.3(a)</w:t>
      </w:r>
      <w:r>
        <w:fldChar w:fldCharType="end"/>
      </w:r>
      <w:r>
        <w:t xml:space="preserve"> </w:t>
      </w:r>
      <w:r>
        <w:t>suffered or incurred by any of our employees, officers, agents, attorneys or contractors.</w:t>
      </w:r>
    </w:p>
    <w:p w14:paraId="63674F1A" w14:textId="77777777" w:rsidR="00130B37" w:rsidRDefault="00942346" w:rsidP="00130B37">
      <w:pPr>
        <w:pStyle w:val="Heading2"/>
        <w:rPr>
          <w:lang w:val="en-US"/>
        </w:rPr>
      </w:pPr>
      <w:bookmarkStart w:id="20" w:name="_Ref486171139"/>
      <w:r w:rsidRPr="00987582">
        <w:rPr>
          <w:lang w:val="en-US"/>
        </w:rPr>
        <w:t>Goods and Services Tax</w:t>
      </w:r>
      <w:bookmarkEnd w:id="20"/>
    </w:p>
    <w:p w14:paraId="0D529235" w14:textId="77777777" w:rsidR="00130B37" w:rsidRDefault="00942346" w:rsidP="00130B37">
      <w:pPr>
        <w:pStyle w:val="Heading3"/>
        <w:numPr>
          <w:ilvl w:val="0"/>
          <w:numId w:val="0"/>
        </w:numPr>
      </w:pPr>
      <w:r>
        <w:t>You must pay us all of our reasonable costs in connection with this Guarantee and Indemnity that are increased as a direct or indirect result of the imposition of GST. If:</w:t>
      </w:r>
    </w:p>
    <w:p w14:paraId="33BFB51A" w14:textId="77777777" w:rsidR="00130B37" w:rsidRDefault="00942346" w:rsidP="00130B37">
      <w:pPr>
        <w:pStyle w:val="Heading3"/>
      </w:pPr>
      <w:r>
        <w:t>we reasonably decide that we are liable to pay GST on a supply made in connection with this Guarantee and Indemnity; and</w:t>
      </w:r>
    </w:p>
    <w:p w14:paraId="5C93629C" w14:textId="77777777" w:rsidR="00130B37" w:rsidRDefault="00942346" w:rsidP="00130B37">
      <w:pPr>
        <w:pStyle w:val="Heading3"/>
      </w:pPr>
      <w:r>
        <w:t>we certify that we have not priced the supply to include GST,</w:t>
      </w:r>
    </w:p>
    <w:p w14:paraId="1D3AF568" w14:textId="77777777" w:rsidR="00130B37" w:rsidRDefault="00942346" w:rsidP="00130B37">
      <w:pPr>
        <w:pStyle w:val="Heading3"/>
        <w:numPr>
          <w:ilvl w:val="0"/>
          <w:numId w:val="0"/>
        </w:numPr>
      </w:pPr>
      <w:r>
        <w:rPr>
          <w:rFonts w:cs="Times New Roman"/>
        </w:rPr>
        <w:t xml:space="preserve">then you must pay us an additional </w:t>
      </w:r>
      <w:r>
        <w:t>amount on account of GST, such amount to be calculated by multiplying the GST-exclusive consideration by the prevailing GST rate.</w:t>
      </w:r>
    </w:p>
    <w:p w14:paraId="79E55E7C" w14:textId="77777777" w:rsidR="00130B37" w:rsidRDefault="00942346" w:rsidP="00130B37">
      <w:pPr>
        <w:pStyle w:val="Heading3"/>
        <w:numPr>
          <w:ilvl w:val="0"/>
          <w:numId w:val="0"/>
        </w:numPr>
      </w:pPr>
      <w:r>
        <w:t>You must pay these amounts to us on demand.</w:t>
      </w:r>
    </w:p>
    <w:p w14:paraId="6F66B4BA" w14:textId="77777777" w:rsidR="00130B37" w:rsidRDefault="00942346" w:rsidP="00130B37">
      <w:pPr>
        <w:pStyle w:val="Heading2"/>
        <w:rPr>
          <w:lang w:val="en-US"/>
        </w:rPr>
      </w:pPr>
      <w:bookmarkStart w:id="21" w:name="_Ref486362023"/>
      <w:r>
        <w:rPr>
          <w:lang w:val="en-US"/>
        </w:rPr>
        <w:t>Interest</w:t>
      </w:r>
      <w:bookmarkEnd w:id="21"/>
    </w:p>
    <w:p w14:paraId="5230432C" w14:textId="77777777" w:rsidR="00130B37" w:rsidRDefault="00942346" w:rsidP="00130B37">
      <w:pPr>
        <w:pStyle w:val="Heading3"/>
      </w:pPr>
      <w:bookmarkStart w:id="22" w:name="_Ref496468452"/>
      <w:r>
        <w:t>You agree to pay interest (at the highest rate agreed between us and the Borrower under the Guaranteed Agreement) on:</w:t>
      </w:r>
      <w:bookmarkEnd w:id="22"/>
    </w:p>
    <w:p w14:paraId="208DD5B7" w14:textId="77777777" w:rsidR="00130B37" w:rsidRDefault="00942346" w:rsidP="00130B37">
      <w:pPr>
        <w:pStyle w:val="BodyTextIndent"/>
        <w:ind w:left="1134" w:hanging="567"/>
        <w:rPr>
          <w:lang w:val="en-US"/>
        </w:rPr>
      </w:pPr>
      <w:r>
        <w:rPr>
          <w:lang w:val="en-US"/>
        </w:rPr>
        <w:t>(i)</w:t>
      </w:r>
      <w:r>
        <w:rPr>
          <w:lang w:val="en-US"/>
        </w:rPr>
        <w:tab/>
        <w:t>any amounts payable by you which are not otherwise incurring interest; and</w:t>
      </w:r>
    </w:p>
    <w:p w14:paraId="7C4C8214" w14:textId="77777777" w:rsidR="00130B37" w:rsidRPr="00FF7AFD" w:rsidRDefault="00942346" w:rsidP="00130B37">
      <w:pPr>
        <w:pStyle w:val="BodyTextIndent"/>
        <w:ind w:left="1134" w:hanging="567"/>
        <w:rPr>
          <w:lang w:val="en-US"/>
        </w:rPr>
      </w:pPr>
      <w:r>
        <w:rPr>
          <w:lang w:val="en-US"/>
        </w:rPr>
        <w:t>(ii)</w:t>
      </w:r>
      <w:r>
        <w:rPr>
          <w:lang w:val="en-US"/>
        </w:rPr>
        <w:tab/>
        <w:t>any amounts under this Guarantee and Indemnity which are not paid on the due date or if no date is stipulated, when required by us.</w:t>
      </w:r>
    </w:p>
    <w:p w14:paraId="1E2726BD" w14:textId="77777777" w:rsidR="00130B37" w:rsidRDefault="00942346" w:rsidP="00130B37">
      <w:pPr>
        <w:pStyle w:val="Heading3"/>
      </w:pPr>
      <w:r>
        <w:t xml:space="preserve">Interest accrues daily from (and including) the due date (or if no due date, the date stipulated by us) up to (but excluding) the date of actual payment and is calculated on actual days elapsed and a year of 365 days. </w:t>
      </w:r>
    </w:p>
    <w:p w14:paraId="5F05E2AC" w14:textId="013D76F9" w:rsidR="00130B37" w:rsidRDefault="00942346" w:rsidP="00130B37">
      <w:pPr>
        <w:pStyle w:val="Heading3"/>
      </w:pPr>
      <w:r>
        <w:t xml:space="preserve">You agree to pay interest under this clause </w:t>
      </w:r>
      <w:r>
        <w:fldChar w:fldCharType="begin"/>
      </w:r>
      <w:r>
        <w:instrText xml:space="preserve"> REF _Ref486362023 \r \h </w:instrText>
      </w:r>
      <w:r>
        <w:fldChar w:fldCharType="separate"/>
      </w:r>
      <w:r>
        <w:t>4.5</w:t>
      </w:r>
      <w:r>
        <w:fldChar w:fldCharType="end"/>
      </w:r>
      <w:r>
        <w:t xml:space="preserve"> on demand from us. </w:t>
      </w:r>
    </w:p>
    <w:p w14:paraId="7FD5BB4B" w14:textId="06DF0B9D" w:rsidR="00130B37" w:rsidRDefault="00942346" w:rsidP="00130B37">
      <w:pPr>
        <w:pStyle w:val="Heading3"/>
      </w:pPr>
      <w:r>
        <w:t xml:space="preserve">Each month (or other period we choose), we may add to the amount you owe us any interest under this clause </w:t>
      </w:r>
      <w:r>
        <w:fldChar w:fldCharType="begin"/>
      </w:r>
      <w:r>
        <w:instrText xml:space="preserve"> REF _Ref486362023 \r \h </w:instrText>
      </w:r>
      <w:r>
        <w:fldChar w:fldCharType="separate"/>
      </w:r>
      <w:r>
        <w:t>4.5</w:t>
      </w:r>
      <w:r>
        <w:fldChar w:fldCharType="end"/>
      </w:r>
      <w:r>
        <w:t xml:space="preserve"> which has not been paid. You will then be liable for interest under this clause </w:t>
      </w:r>
      <w:r>
        <w:fldChar w:fldCharType="begin"/>
      </w:r>
      <w:r>
        <w:instrText xml:space="preserve"> REF _Ref486362023 \r \h </w:instrText>
      </w:r>
      <w:r>
        <w:fldChar w:fldCharType="separate"/>
      </w:r>
      <w:r>
        <w:t>4.5</w:t>
      </w:r>
      <w:r>
        <w:fldChar w:fldCharType="end"/>
      </w:r>
      <w:r>
        <w:t xml:space="preserve"> on the total amount.</w:t>
      </w:r>
    </w:p>
    <w:p w14:paraId="457F3225" w14:textId="602C173B" w:rsidR="00130B37" w:rsidRPr="0085222F" w:rsidRDefault="00942346" w:rsidP="00130B37">
      <w:pPr>
        <w:pStyle w:val="Heading3"/>
      </w:pPr>
      <w:bookmarkStart w:id="23" w:name="_Ref496468496"/>
      <w:r>
        <w:lastRenderedPageBreak/>
        <w:t xml:space="preserve">If any amount you must pay us under this Guarantee and Indemnity becomes covered by a court order, you must pay interest on that amount as a separate obligation. The interest accrues from (and including) the date that we first ask you for the amount until (but excluding) that date that amount is paid. This obligation is not affected by the court order. The rate is the rate in clause </w:t>
      </w:r>
      <w:r>
        <w:fldChar w:fldCharType="begin"/>
      </w:r>
      <w:r>
        <w:instrText xml:space="preserve"> REF _Ref496468452 \w \h </w:instrText>
      </w:r>
      <w:r>
        <w:fldChar w:fldCharType="separate"/>
      </w:r>
      <w:r>
        <w:t>4.5(a)</w:t>
      </w:r>
      <w:r>
        <w:fldChar w:fldCharType="end"/>
      </w:r>
      <w:r>
        <w:t xml:space="preserve"> or the rate in the court order (whichever is higher). You must pay interest under this clause</w:t>
      </w:r>
      <w:bookmarkEnd w:id="23"/>
      <w:r>
        <w:t xml:space="preserve"> </w:t>
      </w:r>
      <w:r>
        <w:fldChar w:fldCharType="begin"/>
      </w:r>
      <w:r>
        <w:instrText xml:space="preserve"> REF _Ref496468496 \w \h </w:instrText>
      </w:r>
      <w:r>
        <w:fldChar w:fldCharType="separate"/>
      </w:r>
      <w:r>
        <w:t>4.5(e)</w:t>
      </w:r>
      <w:r>
        <w:fldChar w:fldCharType="end"/>
      </w:r>
      <w:r>
        <w:t xml:space="preserve"> on demand from us.</w:t>
      </w:r>
    </w:p>
    <w:p w14:paraId="3BB37FB2" w14:textId="77777777" w:rsidR="00130B37" w:rsidRDefault="00942346" w:rsidP="00130B37">
      <w:pPr>
        <w:pStyle w:val="Heading2"/>
      </w:pPr>
      <w:bookmarkStart w:id="24" w:name="_Ref496514321"/>
      <w:r>
        <w:t>Judgment, order or proof of debt</w:t>
      </w:r>
      <w:bookmarkEnd w:id="24"/>
    </w:p>
    <w:p w14:paraId="7036A9BA" w14:textId="77777777" w:rsidR="00130B37" w:rsidRDefault="00942346" w:rsidP="00130B37">
      <w:pPr>
        <w:pStyle w:val="Heading3"/>
        <w:numPr>
          <w:ilvl w:val="0"/>
          <w:numId w:val="0"/>
        </w:numPr>
      </w:pPr>
      <w:r>
        <w:t>If a judgment, order or proof of debt in connection with the Guaranteed Money is expressed in another currency other than that in which the Guaranteed Money is due, then you indemnify us against, and you must therefore pay us on demand for:</w:t>
      </w:r>
    </w:p>
    <w:p w14:paraId="7C1A2B25" w14:textId="77777777" w:rsidR="00130B37" w:rsidRDefault="00942346" w:rsidP="00130B37">
      <w:pPr>
        <w:pStyle w:val="Heading3"/>
      </w:pPr>
      <w:r>
        <w:t>any difference arising from converting the other currency if the exchange rate we use for converting the other currency when we receive a payment in the other currency is less favourable to us than the exchange rate used for the purpose of the judgment, order or acceptable of proof of debt; and</w:t>
      </w:r>
    </w:p>
    <w:p w14:paraId="12F61DE9" w14:textId="77777777" w:rsidR="00130B37" w:rsidRPr="007706BB" w:rsidRDefault="00942346" w:rsidP="00130B37">
      <w:pPr>
        <w:pStyle w:val="Heading3"/>
      </w:pPr>
      <w:r>
        <w:t>any costs, charges or expenses arising from or in connection with the currency conversion.</w:t>
      </w:r>
    </w:p>
    <w:p w14:paraId="06E623AD" w14:textId="77777777" w:rsidR="00130B37" w:rsidRPr="00D82D94" w:rsidRDefault="00942346" w:rsidP="00130B37">
      <w:pPr>
        <w:pStyle w:val="BodyTextIndent"/>
        <w:ind w:left="0"/>
        <w:rPr>
          <w:lang w:val="en-US"/>
        </w:rPr>
      </w:pPr>
      <w:r>
        <w:rPr>
          <w:lang w:val="en-US"/>
        </w:rPr>
        <w:t>You must pay these amounts to us on demand. We may debit any of these amounts to any account you have with us after we have given you notice.</w:t>
      </w:r>
    </w:p>
    <w:p w14:paraId="45F367E2" w14:textId="77777777" w:rsidR="00130B37" w:rsidRDefault="00942346" w:rsidP="00130B37">
      <w:pPr>
        <w:pStyle w:val="Heading1"/>
        <w:tabs>
          <w:tab w:val="clear" w:pos="180"/>
        </w:tabs>
        <w:ind w:left="567" w:hanging="567"/>
        <w:rPr>
          <w:lang w:val="en-US"/>
        </w:rPr>
      </w:pPr>
      <w:bookmarkStart w:id="25" w:name="_Ref461567358"/>
      <w:r>
        <w:rPr>
          <w:lang w:val="en-US"/>
        </w:rPr>
        <w:t>PaymentS</w:t>
      </w:r>
      <w:bookmarkEnd w:id="25"/>
    </w:p>
    <w:p w14:paraId="25E5203F" w14:textId="77777777" w:rsidR="00130B37" w:rsidRDefault="00942346" w:rsidP="00130B37">
      <w:pPr>
        <w:pStyle w:val="Heading2"/>
        <w:rPr>
          <w:lang w:val="en-US"/>
        </w:rPr>
      </w:pPr>
      <w:r>
        <w:rPr>
          <w:lang w:val="en-US"/>
        </w:rPr>
        <w:t>Method of payment</w:t>
      </w:r>
    </w:p>
    <w:p w14:paraId="6212CDE0" w14:textId="77777777" w:rsidR="00130B37" w:rsidRPr="00246848" w:rsidRDefault="00942346" w:rsidP="00130B37">
      <w:pPr>
        <w:pStyle w:val="BodyText"/>
        <w:tabs>
          <w:tab w:val="left" w:pos="540"/>
        </w:tabs>
        <w:ind w:left="0"/>
        <w:rPr>
          <w:rFonts w:cs="Arial"/>
          <w:lang w:val="en-US"/>
        </w:rPr>
      </w:pPr>
      <w:r>
        <w:rPr>
          <w:rFonts w:cs="Arial"/>
          <w:lang w:val="en-US"/>
        </w:rPr>
        <w:t>You must make all payments under this Guarantee and Indemnity</w:t>
      </w:r>
      <w:r w:rsidRPr="00246848">
        <w:rPr>
          <w:rFonts w:cs="Arial"/>
          <w:lang w:val="en-US"/>
        </w:rPr>
        <w:t>:</w:t>
      </w:r>
    </w:p>
    <w:p w14:paraId="06710509" w14:textId="77777777" w:rsidR="00130B37" w:rsidRDefault="00942346" w:rsidP="00130B37">
      <w:pPr>
        <w:pStyle w:val="Heading3"/>
      </w:pPr>
      <w:bookmarkStart w:id="26" w:name="_Ref424298771"/>
      <w:r w:rsidRPr="00AD01A1">
        <w:t>by transfer of immediately available funds in</w:t>
      </w:r>
      <w:r>
        <w:t xml:space="preserve"> Australian dollars</w:t>
      </w:r>
      <w:r w:rsidRPr="00AD01A1">
        <w:t>;</w:t>
      </w:r>
      <w:r w:rsidRPr="00246848">
        <w:t xml:space="preserve"> </w:t>
      </w:r>
    </w:p>
    <w:p w14:paraId="38DAEB02" w14:textId="77777777" w:rsidR="00130B37" w:rsidRDefault="00942346" w:rsidP="00130B37">
      <w:pPr>
        <w:pStyle w:val="Heading3"/>
      </w:pPr>
      <w:r w:rsidRPr="00AD01A1">
        <w:t xml:space="preserve">by 4-00PM Australian eastern standard time (any payment received by us after 4-00PM Australian eastern standard time are treated as received on the next </w:t>
      </w:r>
      <w:r>
        <w:t xml:space="preserve">Business </w:t>
      </w:r>
      <w:r w:rsidRPr="00AD01A1">
        <w:t xml:space="preserve">Day); </w:t>
      </w:r>
    </w:p>
    <w:p w14:paraId="4176832B" w14:textId="77777777" w:rsidR="00130B37" w:rsidRPr="00AD01A1" w:rsidRDefault="00942346" w:rsidP="00130B37">
      <w:pPr>
        <w:pStyle w:val="Heading3"/>
      </w:pPr>
      <w:r>
        <w:t xml:space="preserve">to the account specified by us or as we otherwise direct from time to time; </w:t>
      </w:r>
      <w:r w:rsidRPr="00AD01A1">
        <w:t>and</w:t>
      </w:r>
      <w:bookmarkEnd w:id="26"/>
    </w:p>
    <w:p w14:paraId="7A92E17C" w14:textId="77777777" w:rsidR="00130B37" w:rsidRDefault="00942346" w:rsidP="00130B37">
      <w:pPr>
        <w:pStyle w:val="Heading3"/>
      </w:pPr>
      <w:bookmarkStart w:id="27" w:name="_Ref424298772"/>
      <w:r>
        <w:t>without any counterclaim, deduction, withholding or set-off unless the law requires you to do so.</w:t>
      </w:r>
      <w:bookmarkEnd w:id="27"/>
    </w:p>
    <w:p w14:paraId="6FE13C38" w14:textId="77777777" w:rsidR="00130B37" w:rsidRPr="00A30ED5" w:rsidRDefault="00942346" w:rsidP="00130B37">
      <w:pPr>
        <w:rPr>
          <w:lang w:val="en-US"/>
        </w:rPr>
      </w:pPr>
      <w:r>
        <w:rPr>
          <w:lang w:val="en-US"/>
        </w:rPr>
        <w:t>If any payment is dishonoured, the payment will be treated as not having been made.</w:t>
      </w:r>
    </w:p>
    <w:p w14:paraId="2ED01905" w14:textId="77777777" w:rsidR="00130B37" w:rsidRDefault="00942346" w:rsidP="00130B37">
      <w:pPr>
        <w:pStyle w:val="Heading2"/>
        <w:rPr>
          <w:lang w:val="en-US"/>
        </w:rPr>
      </w:pPr>
      <w:bookmarkStart w:id="28" w:name="_Ref496521847"/>
      <w:r>
        <w:rPr>
          <w:lang w:val="en-US"/>
        </w:rPr>
        <w:t>Application of payments</w:t>
      </w:r>
      <w:bookmarkEnd w:id="28"/>
    </w:p>
    <w:p w14:paraId="005CA538" w14:textId="77777777" w:rsidR="00130B37" w:rsidRDefault="00942346" w:rsidP="00130B37">
      <w:r w:rsidRPr="00246848">
        <w:t xml:space="preserve">Unless otherwise required by </w:t>
      </w:r>
      <w:r>
        <w:t>l</w:t>
      </w:r>
      <w:r w:rsidRPr="00246848">
        <w:t>aw</w:t>
      </w:r>
      <w:r>
        <w:t>:</w:t>
      </w:r>
    </w:p>
    <w:p w14:paraId="7D3B04FF" w14:textId="77777777" w:rsidR="00130B37" w:rsidRDefault="00942346" w:rsidP="00130B37">
      <w:pPr>
        <w:pStyle w:val="Heading3"/>
      </w:pPr>
      <w:r>
        <w:t>we may apply any money received from, or for, the Borrower towards paying any part we determine of the amounts the Borrower owes us (including paying an amount you have not guaranteed); and</w:t>
      </w:r>
    </w:p>
    <w:p w14:paraId="5C3B988E" w14:textId="77777777" w:rsidR="00130B37" w:rsidRDefault="00942346" w:rsidP="00130B37">
      <w:pPr>
        <w:pStyle w:val="Heading3"/>
      </w:pPr>
      <w:r>
        <w:t xml:space="preserve">we </w:t>
      </w:r>
      <w:r w:rsidRPr="00DC33C6">
        <w:t xml:space="preserve">may </w:t>
      </w:r>
      <w:r>
        <w:t>apply any money received from you</w:t>
      </w:r>
      <w:r w:rsidRPr="00DC33C6">
        <w:t xml:space="preserve"> under this</w:t>
      </w:r>
      <w:r>
        <w:t xml:space="preserve"> Guarantee and Indemnity </w:t>
      </w:r>
      <w:r w:rsidRPr="00DC33C6">
        <w:t>in satisfaction of such part of the Guaranteed Money (or any other</w:t>
      </w:r>
      <w:r>
        <w:t xml:space="preserve"> </w:t>
      </w:r>
      <w:r w:rsidRPr="00DC33C6">
        <w:t xml:space="preserve">money owing under this </w:t>
      </w:r>
      <w:r>
        <w:t>Guarantee and Indemnity</w:t>
      </w:r>
      <w:r w:rsidRPr="00DC33C6">
        <w:t xml:space="preserve">) as </w:t>
      </w:r>
      <w:r>
        <w:t>we</w:t>
      </w:r>
      <w:r w:rsidRPr="00DC33C6">
        <w:t xml:space="preserve"> may determine in </w:t>
      </w:r>
      <w:r>
        <w:t>our</w:t>
      </w:r>
      <w:r w:rsidRPr="00DC33C6">
        <w:t xml:space="preserve"> discretion.</w:t>
      </w:r>
      <w:r>
        <w:t xml:space="preserve"> </w:t>
      </w:r>
      <w:r w:rsidRPr="00DC33C6">
        <w:t xml:space="preserve">Without limitation, </w:t>
      </w:r>
      <w:r>
        <w:t>we</w:t>
      </w:r>
      <w:r w:rsidRPr="00DC33C6">
        <w:t xml:space="preserve"> may apply money first in satisfaction of indemnity or</w:t>
      </w:r>
      <w:r>
        <w:t xml:space="preserve"> </w:t>
      </w:r>
      <w:r w:rsidRPr="00DC33C6">
        <w:t>reimbursement obligations.</w:t>
      </w:r>
    </w:p>
    <w:p w14:paraId="755879CB" w14:textId="77777777" w:rsidR="00130B37" w:rsidRDefault="00942346" w:rsidP="00130B37">
      <w:pPr>
        <w:pStyle w:val="Heading2"/>
      </w:pPr>
      <w:r>
        <w:t>Cleared funds</w:t>
      </w:r>
    </w:p>
    <w:p w14:paraId="5E454466" w14:textId="67E530E7" w:rsidR="00130B37" w:rsidRPr="00F01B43" w:rsidRDefault="00942346" w:rsidP="00130B37">
      <w:r>
        <w:t xml:space="preserve">In applying any money towards the satisfaction of the Guaranteed Money under clause </w:t>
      </w:r>
      <w:r>
        <w:fldChar w:fldCharType="begin"/>
      </w:r>
      <w:r>
        <w:instrText xml:space="preserve"> REF _Ref496521847 \w \h </w:instrText>
      </w:r>
      <w:r>
        <w:fldChar w:fldCharType="separate"/>
      </w:r>
      <w:r>
        <w:t>5.2</w:t>
      </w:r>
      <w:r>
        <w:fldChar w:fldCharType="end"/>
      </w:r>
      <w:r>
        <w:t>, payments will only be credited when funds are cleared and which are not subject to any set-off or claim.</w:t>
      </w:r>
    </w:p>
    <w:p w14:paraId="225DED60" w14:textId="77777777" w:rsidR="00130B37" w:rsidRDefault="00942346" w:rsidP="00130B37">
      <w:pPr>
        <w:pStyle w:val="Heading2"/>
      </w:pPr>
      <w:bookmarkStart w:id="29" w:name="_Ref496523175"/>
      <w:r>
        <w:t>Suspense account</w:t>
      </w:r>
      <w:bookmarkEnd w:id="29"/>
    </w:p>
    <w:p w14:paraId="08683A12" w14:textId="77777777" w:rsidR="00130B37" w:rsidRDefault="00942346" w:rsidP="00130B37">
      <w:pPr>
        <w:pStyle w:val="Heading3"/>
      </w:pPr>
      <w:r>
        <w:t>We may place in a suspense account any payments we receive from you for as long as we consider appropriate and we are not required to apply such payments in or towards payment or satisfaction of the Guaranteed Money.</w:t>
      </w:r>
    </w:p>
    <w:p w14:paraId="21886EE0" w14:textId="222F2437" w:rsidR="00130B37" w:rsidRDefault="00942346" w:rsidP="00130B37">
      <w:pPr>
        <w:pStyle w:val="Heading3"/>
      </w:pPr>
      <w:r>
        <w:t xml:space="preserve">Subject to clause </w:t>
      </w:r>
      <w:r>
        <w:fldChar w:fldCharType="begin"/>
      </w:r>
      <w:r>
        <w:instrText xml:space="preserve"> REF _Ref496523175 \w \h </w:instrText>
      </w:r>
      <w:r>
        <w:fldChar w:fldCharType="separate"/>
      </w:r>
      <w:r>
        <w:t>5.4</w:t>
      </w:r>
      <w:r>
        <w:fldChar w:fldCharType="end"/>
      </w:r>
      <w:r>
        <w:t>(a), if, at any time, we receive any or all of the Guaranteed Money and that money is not then due for payment, we may retain that amount and hold it in an interest bearing account and use it (and any net interest after tax) to pay the Guaranteed Money owing under the Guaranteed Agreement when it becomes due for payment.</w:t>
      </w:r>
    </w:p>
    <w:p w14:paraId="0A1252E8" w14:textId="77777777" w:rsidR="00130B37" w:rsidRDefault="00942346" w:rsidP="00130B37">
      <w:pPr>
        <w:pStyle w:val="Heading2"/>
        <w:rPr>
          <w:lang w:val="en-US"/>
        </w:rPr>
      </w:pPr>
      <w:r>
        <w:rPr>
          <w:lang w:val="en-US"/>
        </w:rPr>
        <w:lastRenderedPageBreak/>
        <w:t>Surplus funds</w:t>
      </w:r>
    </w:p>
    <w:p w14:paraId="7C03455A" w14:textId="77777777" w:rsidR="00130B37" w:rsidRPr="00F01B43" w:rsidRDefault="00942346" w:rsidP="00130B37">
      <w:pPr>
        <w:rPr>
          <w:lang w:val="en-US"/>
        </w:rPr>
      </w:pPr>
      <w:r>
        <w:rPr>
          <w:lang w:val="en-US"/>
        </w:rPr>
        <w:t>We must pay any money remaining after the Guaranteed Money is paid either to you or to another person entitled to it. We do not pay you or any other person interest on any money remaining after the Guaranteed Money is paid.</w:t>
      </w:r>
    </w:p>
    <w:p w14:paraId="24887AF1" w14:textId="77777777" w:rsidR="00130B37" w:rsidRDefault="00942346" w:rsidP="00130B37">
      <w:pPr>
        <w:pStyle w:val="Heading2"/>
      </w:pPr>
      <w:r>
        <w:t>Currency</w:t>
      </w:r>
    </w:p>
    <w:p w14:paraId="22E14319" w14:textId="77777777" w:rsidR="00130B37" w:rsidRDefault="00942346" w:rsidP="00130B37">
      <w:r>
        <w:t>If we receive a payment in a currency which is different from the currency in which that payment is due, then we may convert the amount received into the due currency on the day and at such rates as we consider appropriate. We may make any number of currency conversions into any number of currencies in order to do so. You satisfy your obligation to pay in the due currency only to the extent of the amount of the due currency ultimately purchased by us after deducting any costs and expenses incurred in connection with the conversion.</w:t>
      </w:r>
    </w:p>
    <w:p w14:paraId="36D7DDDD" w14:textId="77777777" w:rsidR="00130B37" w:rsidRDefault="00942346" w:rsidP="00130B37">
      <w:pPr>
        <w:pStyle w:val="Heading1"/>
        <w:tabs>
          <w:tab w:val="clear" w:pos="180"/>
        </w:tabs>
        <w:ind w:left="567" w:hanging="567"/>
        <w:rPr>
          <w:lang w:val="en-US"/>
        </w:rPr>
      </w:pPr>
      <w:r>
        <w:rPr>
          <w:lang w:val="en-US"/>
        </w:rPr>
        <w:t>Preservation of Our rights</w:t>
      </w:r>
    </w:p>
    <w:p w14:paraId="12674194" w14:textId="77777777" w:rsidR="00130B37" w:rsidRDefault="00942346" w:rsidP="00130B37">
      <w:pPr>
        <w:pStyle w:val="Heading2"/>
        <w:rPr>
          <w:lang w:val="en-US"/>
        </w:rPr>
      </w:pPr>
      <w:r>
        <w:rPr>
          <w:lang w:val="en-US"/>
        </w:rPr>
        <w:t>Our rights are protected</w:t>
      </w:r>
    </w:p>
    <w:p w14:paraId="1E4B7986" w14:textId="77777777" w:rsidR="00130B37" w:rsidRDefault="00942346" w:rsidP="00130B37">
      <w:pPr>
        <w:pStyle w:val="BodyText"/>
        <w:ind w:left="0"/>
        <w:rPr>
          <w:lang w:val="en-US"/>
        </w:rPr>
      </w:pPr>
      <w:r>
        <w:rPr>
          <w:lang w:val="en-US"/>
        </w:rPr>
        <w:t>Your liabilities and our rights in connection with this Guarantee and Indemnity will not be affected by any act or omission by us or by anything else which might otherwise have that effect including:</w:t>
      </w:r>
    </w:p>
    <w:p w14:paraId="5081CA58" w14:textId="77777777" w:rsidR="00130B37" w:rsidRDefault="00942346" w:rsidP="00130B37">
      <w:pPr>
        <w:pStyle w:val="Heading3"/>
      </w:pPr>
      <w:r>
        <w:t>if we could have exercised our rights under this Guarantee and Indemnity or under the Guaranteed Agreement before, but we did not do so or we were slow in doing so; or</w:t>
      </w:r>
    </w:p>
    <w:p w14:paraId="1E3C6272" w14:textId="77777777" w:rsidR="00130B37" w:rsidRDefault="00942346" w:rsidP="00130B37">
      <w:pPr>
        <w:pStyle w:val="Heading3"/>
      </w:pPr>
      <w:r>
        <w:t>if any other person who was intended to guarantee the Borrower’s obligations under the Guaranteed Agreement does not do so or does not do so effectively; or</w:t>
      </w:r>
    </w:p>
    <w:p w14:paraId="0D99660A" w14:textId="77777777" w:rsidR="00130B37" w:rsidRDefault="00942346" w:rsidP="00130B37">
      <w:pPr>
        <w:pStyle w:val="Heading3"/>
      </w:pPr>
      <w:r>
        <w:t>if we release the Borrower from its obligations under the Guaranteed Agreement or if we give the Borrower a concession, such as more time to pay; or</w:t>
      </w:r>
    </w:p>
    <w:p w14:paraId="50EC5111" w14:textId="77777777" w:rsidR="00130B37" w:rsidRDefault="00942346" w:rsidP="00130B37">
      <w:pPr>
        <w:pStyle w:val="Heading3"/>
      </w:pPr>
      <w:r>
        <w:t>if we release any person who guarantees the Borrower’s obligations under the Guaranteed Agreement (including any other Guarantor); or</w:t>
      </w:r>
    </w:p>
    <w:p w14:paraId="14EEE54D" w14:textId="77777777" w:rsidR="00130B37" w:rsidRPr="007F1EE0" w:rsidRDefault="00942346" w:rsidP="00130B37">
      <w:pPr>
        <w:pStyle w:val="Heading3"/>
      </w:pPr>
      <w:r>
        <w:t xml:space="preserve">if the obligations of any person who guarantees the Borrower’s obligations </w:t>
      </w:r>
      <w:r>
        <w:t>under the Guaranteed Agreement are unenforceable; or</w:t>
      </w:r>
    </w:p>
    <w:p w14:paraId="2BDF7292" w14:textId="77777777" w:rsidR="00130B37" w:rsidRDefault="00942346" w:rsidP="00130B37">
      <w:pPr>
        <w:pStyle w:val="Heading3"/>
      </w:pPr>
      <w:r>
        <w:t>if the Borrower opens another account with us; or</w:t>
      </w:r>
    </w:p>
    <w:p w14:paraId="363B1C56" w14:textId="77777777" w:rsidR="00130B37" w:rsidRDefault="00942346" w:rsidP="00130B37">
      <w:pPr>
        <w:pStyle w:val="Heading3"/>
      </w:pPr>
      <w:r>
        <w:t>if we release, lose the benefit of or do not obtain any security; or</w:t>
      </w:r>
    </w:p>
    <w:p w14:paraId="14BAEC28" w14:textId="77777777" w:rsidR="00130B37" w:rsidRDefault="00942346" w:rsidP="00130B37">
      <w:pPr>
        <w:pStyle w:val="Heading3"/>
      </w:pPr>
      <w:r>
        <w:t xml:space="preserve">if </w:t>
      </w:r>
      <w:r w:rsidRPr="007F1EE0">
        <w:t xml:space="preserve">we </w:t>
      </w:r>
      <w:r>
        <w:t>fail to register any security which could be registered; or</w:t>
      </w:r>
    </w:p>
    <w:p w14:paraId="620276FF" w14:textId="77777777" w:rsidR="00130B37" w:rsidRDefault="00942346" w:rsidP="00130B37">
      <w:pPr>
        <w:pStyle w:val="Heading3"/>
      </w:pPr>
      <w:r>
        <w:t>if any rights in connection with the Guaranteed Agreement are assigned; or</w:t>
      </w:r>
    </w:p>
    <w:p w14:paraId="139C04E2" w14:textId="77777777" w:rsidR="00130B37" w:rsidRDefault="00942346" w:rsidP="00130B37">
      <w:pPr>
        <w:pStyle w:val="Heading3"/>
      </w:pPr>
      <w:r>
        <w:t>if an Insolvency Event occurs in connection with any person (including you or the Borrower).</w:t>
      </w:r>
    </w:p>
    <w:p w14:paraId="63740952" w14:textId="77777777" w:rsidR="00130B37" w:rsidRDefault="00942346" w:rsidP="00130B37">
      <w:pPr>
        <w:pStyle w:val="Heading2"/>
        <w:rPr>
          <w:lang w:val="en-US"/>
        </w:rPr>
      </w:pPr>
      <w:r>
        <w:rPr>
          <w:lang w:val="en-US"/>
        </w:rPr>
        <w:t>No merger</w:t>
      </w:r>
    </w:p>
    <w:p w14:paraId="759689F8" w14:textId="77777777" w:rsidR="00130B37" w:rsidRDefault="00942346" w:rsidP="00130B37">
      <w:pPr>
        <w:rPr>
          <w:lang w:val="en-US"/>
        </w:rPr>
      </w:pPr>
      <w:r w:rsidRPr="008815C2">
        <w:rPr>
          <w:lang w:val="en-US"/>
        </w:rPr>
        <w:t xml:space="preserve">This </w:t>
      </w:r>
      <w:r>
        <w:t xml:space="preserve">Guarantee and Indemnity </w:t>
      </w:r>
      <w:r w:rsidRPr="008815C2">
        <w:rPr>
          <w:lang w:val="en-US"/>
        </w:rPr>
        <w:t>does not</w:t>
      </w:r>
      <w:r>
        <w:rPr>
          <w:lang w:val="en-US"/>
        </w:rPr>
        <w:t xml:space="preserve"> </w:t>
      </w:r>
      <w:r w:rsidRPr="008815C2">
        <w:rPr>
          <w:lang w:val="en-US"/>
        </w:rPr>
        <w:t>merge with</w:t>
      </w:r>
      <w:r>
        <w:rPr>
          <w:lang w:val="en-US"/>
        </w:rPr>
        <w:t>,</w:t>
      </w:r>
      <w:r w:rsidRPr="008815C2">
        <w:rPr>
          <w:lang w:val="en-US"/>
        </w:rPr>
        <w:t xml:space="preserve"> or adversely affect, and is not</w:t>
      </w:r>
      <w:r>
        <w:rPr>
          <w:lang w:val="en-US"/>
        </w:rPr>
        <w:t xml:space="preserve"> </w:t>
      </w:r>
      <w:r w:rsidRPr="008815C2">
        <w:rPr>
          <w:lang w:val="en-US"/>
        </w:rPr>
        <w:t>adversely affected by</w:t>
      </w:r>
      <w:r>
        <w:rPr>
          <w:lang w:val="en-US"/>
        </w:rPr>
        <w:t>:</w:t>
      </w:r>
    </w:p>
    <w:p w14:paraId="2B37E09D" w14:textId="77777777" w:rsidR="00130B37" w:rsidRDefault="00942346" w:rsidP="00130B37">
      <w:pPr>
        <w:pStyle w:val="Heading3"/>
      </w:pPr>
      <w:r w:rsidRPr="008815C2">
        <w:t>any other guarantee</w:t>
      </w:r>
      <w:r>
        <w:t xml:space="preserve">, </w:t>
      </w:r>
      <w:r w:rsidRPr="008815C2">
        <w:t>indemnity,</w:t>
      </w:r>
      <w:r>
        <w:t xml:space="preserve"> </w:t>
      </w:r>
      <w:r w:rsidRPr="008815C2">
        <w:t>mortgage, charge or other security, or right</w:t>
      </w:r>
      <w:r>
        <w:t xml:space="preserve"> or</w:t>
      </w:r>
      <w:r w:rsidRPr="008815C2">
        <w:t xml:space="preserve"> remedy to</w:t>
      </w:r>
      <w:r>
        <w:t xml:space="preserve"> which we are entitled; or</w:t>
      </w:r>
    </w:p>
    <w:p w14:paraId="19B0A1B5" w14:textId="77777777" w:rsidR="00130B37" w:rsidRDefault="00942346" w:rsidP="00130B37">
      <w:pPr>
        <w:pStyle w:val="Heading3"/>
      </w:pPr>
      <w:r>
        <w:t>a judgment or order which we obtain against you in respect of an amount payable under this Guarantee and Indemnity.</w:t>
      </w:r>
    </w:p>
    <w:p w14:paraId="283858D9" w14:textId="77777777" w:rsidR="00130B37" w:rsidRPr="008815C2" w:rsidRDefault="00942346" w:rsidP="00130B37">
      <w:pPr>
        <w:pStyle w:val="Heading3"/>
        <w:numPr>
          <w:ilvl w:val="0"/>
          <w:numId w:val="0"/>
        </w:numPr>
      </w:pPr>
      <w:r w:rsidRPr="008815C2">
        <w:t>We can still exercise our rights under this</w:t>
      </w:r>
      <w:r>
        <w:t xml:space="preserve"> Guarantee and Indemnity </w:t>
      </w:r>
      <w:r w:rsidRPr="008815C2">
        <w:t>as well as under the</w:t>
      </w:r>
      <w:r>
        <w:t xml:space="preserve"> </w:t>
      </w:r>
      <w:r w:rsidRPr="008815C2">
        <w:t>judgment, order, other guarantee, indemnity,</w:t>
      </w:r>
      <w:r>
        <w:t xml:space="preserve"> </w:t>
      </w:r>
      <w:r w:rsidRPr="008815C2">
        <w:t>mortgage, charge, other security, right or</w:t>
      </w:r>
      <w:r>
        <w:t xml:space="preserve"> </w:t>
      </w:r>
      <w:r w:rsidRPr="008815C2">
        <w:t>remedy.</w:t>
      </w:r>
    </w:p>
    <w:p w14:paraId="14B54A3C" w14:textId="77777777" w:rsidR="00130B37" w:rsidRDefault="00942346" w:rsidP="00130B37">
      <w:pPr>
        <w:pStyle w:val="Heading2"/>
        <w:rPr>
          <w:lang w:val="en-US"/>
        </w:rPr>
      </w:pPr>
      <w:bookmarkStart w:id="30" w:name="_Ref486362834"/>
      <w:r>
        <w:rPr>
          <w:lang w:val="en-US"/>
        </w:rPr>
        <w:t>Your rights are suspended</w:t>
      </w:r>
      <w:bookmarkEnd w:id="30"/>
    </w:p>
    <w:p w14:paraId="09EDABA1" w14:textId="77777777" w:rsidR="00130B37" w:rsidRDefault="00942346" w:rsidP="00130B37">
      <w:pPr>
        <w:pStyle w:val="Heading3"/>
      </w:pPr>
      <w:r>
        <w:t>Until we have received payment or satisfaction of all of the Guaranteed Money or we have given prior written consent, you must not:</w:t>
      </w:r>
    </w:p>
    <w:p w14:paraId="7DDDEC11" w14:textId="77777777" w:rsidR="00130B37" w:rsidRDefault="00942346" w:rsidP="00130B37">
      <w:pPr>
        <w:pStyle w:val="Heading3"/>
        <w:numPr>
          <w:ilvl w:val="0"/>
          <w:numId w:val="0"/>
        </w:numPr>
        <w:ind w:left="1134" w:hanging="567"/>
      </w:pPr>
      <w:r>
        <w:t xml:space="preserve">(i) </w:t>
      </w:r>
      <w:r>
        <w:tab/>
        <w:t>assert as against us, the Borrower or any other Guarantor any right of contribution, indemnity or subrogation or otherwise claim or receive the benefit of or enforce any Security Interest or Guarantee for the payment of the Guaranteed Money;</w:t>
      </w:r>
    </w:p>
    <w:p w14:paraId="45B64B4D" w14:textId="0FF455B6" w:rsidR="00130B37" w:rsidRPr="00120B3D" w:rsidRDefault="00942346" w:rsidP="00130B37">
      <w:pPr>
        <w:pStyle w:val="BodyTextIndent"/>
        <w:ind w:left="1134" w:hanging="567"/>
        <w:rPr>
          <w:lang w:val="en-US"/>
        </w:rPr>
      </w:pPr>
      <w:r>
        <w:rPr>
          <w:lang w:val="en-US"/>
        </w:rPr>
        <w:t>(ii)</w:t>
      </w:r>
      <w:r>
        <w:rPr>
          <w:lang w:val="en-US"/>
        </w:rPr>
        <w:tab/>
      </w:r>
      <w:r w:rsidRPr="00120B3D">
        <w:rPr>
          <w:lang w:val="en-US"/>
        </w:rPr>
        <w:t xml:space="preserve">without limiting clause </w:t>
      </w:r>
      <w:r>
        <w:rPr>
          <w:lang w:val="en-US"/>
        </w:rPr>
        <w:fldChar w:fldCharType="begin"/>
      </w:r>
      <w:r>
        <w:rPr>
          <w:lang w:val="en-US"/>
        </w:rPr>
        <w:instrText xml:space="preserve"> REF _Ref486362834 \r \h </w:instrText>
      </w:r>
      <w:r>
        <w:rPr>
          <w:lang w:val="en-US"/>
        </w:rPr>
      </w:r>
      <w:r>
        <w:rPr>
          <w:lang w:val="en-US"/>
        </w:rPr>
        <w:fldChar w:fldCharType="separate"/>
      </w:r>
      <w:r>
        <w:rPr>
          <w:lang w:val="en-US"/>
        </w:rPr>
        <w:t>6.3</w:t>
      </w:r>
      <w:r>
        <w:rPr>
          <w:lang w:val="en-US"/>
        </w:rPr>
        <w:fldChar w:fldCharType="end"/>
      </w:r>
      <w:r w:rsidRPr="00120B3D">
        <w:rPr>
          <w:lang w:val="en-US"/>
        </w:rPr>
        <w:t>(b), exercise any</w:t>
      </w:r>
      <w:r>
        <w:rPr>
          <w:lang w:val="en-US"/>
        </w:rPr>
        <w:t xml:space="preserve"> </w:t>
      </w:r>
      <w:r w:rsidRPr="00120B3D">
        <w:rPr>
          <w:lang w:val="en-US"/>
        </w:rPr>
        <w:t>right of proof or claim or receive the benefit of any distribution,</w:t>
      </w:r>
      <w:r>
        <w:rPr>
          <w:lang w:val="en-US"/>
        </w:rPr>
        <w:t xml:space="preserve"> </w:t>
      </w:r>
      <w:r w:rsidRPr="00120B3D">
        <w:rPr>
          <w:lang w:val="en-US"/>
        </w:rPr>
        <w:t xml:space="preserve">dividend or </w:t>
      </w:r>
      <w:r w:rsidRPr="00120B3D">
        <w:rPr>
          <w:lang w:val="en-US"/>
        </w:rPr>
        <w:lastRenderedPageBreak/>
        <w:t>payment if an Insolvency Event occurs in connection</w:t>
      </w:r>
      <w:r>
        <w:rPr>
          <w:lang w:val="en-US"/>
        </w:rPr>
        <w:t xml:space="preserve"> </w:t>
      </w:r>
      <w:r w:rsidRPr="00120B3D">
        <w:rPr>
          <w:lang w:val="en-US"/>
        </w:rPr>
        <w:t>with the Borrower;</w:t>
      </w:r>
    </w:p>
    <w:p w14:paraId="7D739E03" w14:textId="77777777" w:rsidR="00130B37" w:rsidRDefault="00942346" w:rsidP="00130B37">
      <w:pPr>
        <w:pStyle w:val="BodyTextIndent"/>
        <w:ind w:left="1134" w:hanging="567"/>
        <w:rPr>
          <w:lang w:val="en-US"/>
        </w:rPr>
      </w:pPr>
      <w:r w:rsidRPr="00120B3D">
        <w:rPr>
          <w:lang w:val="en-US"/>
        </w:rPr>
        <w:t xml:space="preserve">(iii) </w:t>
      </w:r>
      <w:r>
        <w:rPr>
          <w:lang w:val="en-US"/>
        </w:rPr>
        <w:tab/>
      </w:r>
      <w:r w:rsidRPr="00120B3D">
        <w:rPr>
          <w:lang w:val="en-US"/>
        </w:rPr>
        <w:t>raise any set off, counterclaim or defence in reduction</w:t>
      </w:r>
      <w:r>
        <w:rPr>
          <w:lang w:val="en-US"/>
        </w:rPr>
        <w:t xml:space="preserve"> </w:t>
      </w:r>
      <w:r w:rsidRPr="00120B3D">
        <w:rPr>
          <w:lang w:val="en-US"/>
        </w:rPr>
        <w:t xml:space="preserve">or discharge of </w:t>
      </w:r>
      <w:r>
        <w:rPr>
          <w:lang w:val="en-US"/>
        </w:rPr>
        <w:t>your</w:t>
      </w:r>
      <w:r w:rsidRPr="00120B3D">
        <w:rPr>
          <w:lang w:val="en-US"/>
        </w:rPr>
        <w:t xml:space="preserve"> obligations under this </w:t>
      </w:r>
      <w:r>
        <w:rPr>
          <w:lang w:val="en-US"/>
        </w:rPr>
        <w:t>Guarantee and Indemnity</w:t>
      </w:r>
      <w:r w:rsidRPr="00120B3D">
        <w:rPr>
          <w:lang w:val="en-US"/>
        </w:rPr>
        <w:t>; or</w:t>
      </w:r>
    </w:p>
    <w:p w14:paraId="5781DF83" w14:textId="77777777" w:rsidR="00130B37" w:rsidRPr="00120B3D" w:rsidRDefault="00942346" w:rsidP="00130B37">
      <w:pPr>
        <w:pStyle w:val="BodyTextIndent"/>
        <w:ind w:left="1134" w:hanging="567"/>
        <w:rPr>
          <w:lang w:val="en-US"/>
        </w:rPr>
      </w:pPr>
      <w:r w:rsidRPr="00120B3D">
        <w:rPr>
          <w:lang w:val="en-US"/>
        </w:rPr>
        <w:t xml:space="preserve">(iv) </w:t>
      </w:r>
      <w:r>
        <w:rPr>
          <w:lang w:val="en-US"/>
        </w:rPr>
        <w:tab/>
      </w:r>
      <w:r w:rsidRPr="00120B3D">
        <w:rPr>
          <w:lang w:val="en-US"/>
        </w:rPr>
        <w:t xml:space="preserve">otherwise exercise any right which </w:t>
      </w:r>
      <w:r>
        <w:rPr>
          <w:lang w:val="en-US"/>
        </w:rPr>
        <w:t>you</w:t>
      </w:r>
      <w:r w:rsidRPr="00120B3D">
        <w:rPr>
          <w:lang w:val="en-US"/>
        </w:rPr>
        <w:t xml:space="preserve"> may have</w:t>
      </w:r>
      <w:r>
        <w:rPr>
          <w:lang w:val="en-US"/>
        </w:rPr>
        <w:t xml:space="preserve"> </w:t>
      </w:r>
      <w:r w:rsidRPr="00120B3D">
        <w:rPr>
          <w:lang w:val="en-US"/>
        </w:rPr>
        <w:t xml:space="preserve">which is inconsistent with </w:t>
      </w:r>
      <w:r>
        <w:rPr>
          <w:lang w:val="en-US"/>
        </w:rPr>
        <w:t>your</w:t>
      </w:r>
      <w:r w:rsidRPr="00120B3D">
        <w:rPr>
          <w:lang w:val="en-US"/>
        </w:rPr>
        <w:t xml:space="preserve"> obligations or </w:t>
      </w:r>
      <w:r>
        <w:rPr>
          <w:lang w:val="en-US"/>
        </w:rPr>
        <w:t>our</w:t>
      </w:r>
      <w:r w:rsidRPr="00120B3D">
        <w:rPr>
          <w:lang w:val="en-US"/>
        </w:rPr>
        <w:t xml:space="preserve"> rights under</w:t>
      </w:r>
      <w:r>
        <w:rPr>
          <w:lang w:val="en-US"/>
        </w:rPr>
        <w:t xml:space="preserve"> </w:t>
      </w:r>
      <w:r w:rsidRPr="00120B3D">
        <w:rPr>
          <w:lang w:val="en-US"/>
        </w:rPr>
        <w:t xml:space="preserve">this </w:t>
      </w:r>
      <w:r>
        <w:rPr>
          <w:lang w:val="en-US"/>
        </w:rPr>
        <w:t>Guarantee and Indemnity</w:t>
      </w:r>
      <w:r>
        <w:t xml:space="preserve">, </w:t>
      </w:r>
      <w:r>
        <w:rPr>
          <w:lang w:val="en-US"/>
        </w:rPr>
        <w:t>the Guaranteed Agreement or any other associated documents</w:t>
      </w:r>
      <w:r w:rsidRPr="00120B3D">
        <w:rPr>
          <w:lang w:val="en-US"/>
        </w:rPr>
        <w:t>.</w:t>
      </w:r>
    </w:p>
    <w:p w14:paraId="2C687956" w14:textId="77777777" w:rsidR="00130B37" w:rsidRDefault="00942346" w:rsidP="00130B37">
      <w:pPr>
        <w:pStyle w:val="Heading3"/>
      </w:pPr>
      <w:r w:rsidRPr="00120B3D">
        <w:t xml:space="preserve">If an Insolvency Event occurs in connection with the Borrower, </w:t>
      </w:r>
      <w:r>
        <w:t>you</w:t>
      </w:r>
      <w:r w:rsidRPr="00120B3D">
        <w:t xml:space="preserve"> irrevocably and unconditionally authorise </w:t>
      </w:r>
      <w:r>
        <w:t>us</w:t>
      </w:r>
      <w:r w:rsidRPr="00120B3D">
        <w:t xml:space="preserve"> to exercise</w:t>
      </w:r>
      <w:r>
        <w:t xml:space="preserve"> </w:t>
      </w:r>
      <w:r w:rsidRPr="00120B3D">
        <w:t xml:space="preserve">any right of proof for all money which </w:t>
      </w:r>
      <w:r>
        <w:t xml:space="preserve">you </w:t>
      </w:r>
      <w:r w:rsidRPr="00120B3D">
        <w:t>ha</w:t>
      </w:r>
      <w:r>
        <w:t xml:space="preserve">ve </w:t>
      </w:r>
      <w:r w:rsidRPr="00120B3D">
        <w:t xml:space="preserve">paid to </w:t>
      </w:r>
      <w:r>
        <w:t>us</w:t>
      </w:r>
      <w:r w:rsidRPr="00120B3D">
        <w:t xml:space="preserve"> under this </w:t>
      </w:r>
      <w:r>
        <w:t xml:space="preserve">Guarantee and Indemnity </w:t>
      </w:r>
      <w:r w:rsidRPr="00120B3D">
        <w:t>on or for the account of the</w:t>
      </w:r>
      <w:r>
        <w:t xml:space="preserve"> </w:t>
      </w:r>
      <w:r w:rsidRPr="00120B3D">
        <w:t xml:space="preserve">Borrower until </w:t>
      </w:r>
      <w:r>
        <w:t>we</w:t>
      </w:r>
      <w:r w:rsidRPr="00120B3D">
        <w:t xml:space="preserve"> ha</w:t>
      </w:r>
      <w:r>
        <w:t xml:space="preserve">ve </w:t>
      </w:r>
      <w:r w:rsidRPr="00120B3D">
        <w:t>received payment or satisfaction of the</w:t>
      </w:r>
      <w:r>
        <w:t xml:space="preserve"> </w:t>
      </w:r>
      <w:r w:rsidRPr="00120B3D">
        <w:t>Guaranteed Money in full.</w:t>
      </w:r>
    </w:p>
    <w:p w14:paraId="3F039C6D" w14:textId="77777777" w:rsidR="00130B37" w:rsidRDefault="00942346" w:rsidP="00130B37">
      <w:pPr>
        <w:pStyle w:val="Heading2"/>
        <w:rPr>
          <w:lang w:val="en-US"/>
        </w:rPr>
      </w:pPr>
      <w:bookmarkStart w:id="31" w:name="_Ref496514299"/>
      <w:r>
        <w:rPr>
          <w:lang w:val="en-US"/>
        </w:rPr>
        <w:t>Reinstatement of rights</w:t>
      </w:r>
      <w:bookmarkEnd w:id="31"/>
    </w:p>
    <w:p w14:paraId="0894E6AE" w14:textId="77777777" w:rsidR="00130B37" w:rsidRDefault="00942346" w:rsidP="00130B37">
      <w:pPr>
        <w:pStyle w:val="BodyText"/>
        <w:ind w:left="0"/>
        <w:rPr>
          <w:lang w:val="en-US"/>
        </w:rPr>
      </w:pPr>
      <w:r>
        <w:rPr>
          <w:lang w:val="en-US"/>
        </w:rPr>
        <w:t>Under law, a trustee in bankruptcy or liquidator may ask us to refund a payment we have received from the Borrower in connection with the Guaranteed Agreement. To the extent that we are obliged to, or we agree to, make a refund, we may treat the payment as if it had not been made. We are then entitled to invoke our rights against you under this Guarantee and Indemnity as if the payment had never been made.</w:t>
      </w:r>
    </w:p>
    <w:p w14:paraId="536255F6" w14:textId="77777777" w:rsidR="00130B37" w:rsidRDefault="00942346" w:rsidP="00130B37">
      <w:pPr>
        <w:pStyle w:val="Heading1"/>
        <w:tabs>
          <w:tab w:val="clear" w:pos="180"/>
        </w:tabs>
        <w:ind w:left="567" w:hanging="567"/>
        <w:rPr>
          <w:lang w:val="en-US"/>
        </w:rPr>
      </w:pPr>
      <w:r>
        <w:rPr>
          <w:lang w:val="en-US"/>
        </w:rPr>
        <w:t>Your rights</w:t>
      </w:r>
    </w:p>
    <w:p w14:paraId="7E889368" w14:textId="77777777" w:rsidR="00130B37" w:rsidRDefault="00942346" w:rsidP="00130B37">
      <w:pPr>
        <w:pStyle w:val="Heading2"/>
        <w:rPr>
          <w:lang w:val="en-US"/>
        </w:rPr>
      </w:pPr>
      <w:r>
        <w:rPr>
          <w:lang w:val="en-US"/>
        </w:rPr>
        <w:t>Ending this agreement</w:t>
      </w:r>
    </w:p>
    <w:p w14:paraId="588C0334" w14:textId="77777777" w:rsidR="00130B37" w:rsidRDefault="00942346" w:rsidP="00130B37">
      <w:r>
        <w:rPr>
          <w:lang w:val="en-US"/>
        </w:rPr>
        <w:t>You may end your liability under this Guarantee and I</w:t>
      </w:r>
      <w:r w:rsidRPr="00CF56CC">
        <w:rPr>
          <w:lang w:val="en-US"/>
        </w:rPr>
        <w:t>ndemnity at any time if you pay us</w:t>
      </w:r>
      <w:r>
        <w:rPr>
          <w:lang w:val="en-US"/>
        </w:rPr>
        <w:t xml:space="preserve"> </w:t>
      </w:r>
      <w:r w:rsidRPr="00CF56CC">
        <w:t>the</w:t>
      </w:r>
      <w:r>
        <w:t xml:space="preserve"> </w:t>
      </w:r>
      <w:r w:rsidRPr="00CF56CC">
        <w:t xml:space="preserve">outstanding liability of the </w:t>
      </w:r>
      <w:r>
        <w:t>Borrower</w:t>
      </w:r>
      <w:r w:rsidRPr="00CF56CC">
        <w:t xml:space="preserve"> at that time</w:t>
      </w:r>
      <w:r>
        <w:t xml:space="preserve"> under each G</w:t>
      </w:r>
      <w:r w:rsidRPr="00CF56CC">
        <w:t xml:space="preserve">uaranteed </w:t>
      </w:r>
      <w:r>
        <w:t>A</w:t>
      </w:r>
      <w:r w:rsidRPr="00CF56CC">
        <w:t>greement and all amounts</w:t>
      </w:r>
      <w:r>
        <w:t xml:space="preserve"> </w:t>
      </w:r>
      <w:r w:rsidRPr="00CF56CC">
        <w:t>payable by you</w:t>
      </w:r>
      <w:r>
        <w:t xml:space="preserve"> under this Guarantee and Indemnity</w:t>
      </w:r>
      <w:r w:rsidRPr="00CF56CC">
        <w:t xml:space="preserve">. For this purpose, the </w:t>
      </w:r>
      <w:r>
        <w:t xml:space="preserve">Borrower’s </w:t>
      </w:r>
      <w:r w:rsidRPr="00CF56CC">
        <w:t>outstanding liability includes any amount which we</w:t>
      </w:r>
      <w:r>
        <w:t xml:space="preserve"> </w:t>
      </w:r>
      <w:r w:rsidRPr="00CF56CC">
        <w:t>determine to be a future or contingent liability and</w:t>
      </w:r>
      <w:r>
        <w:t xml:space="preserve"> </w:t>
      </w:r>
      <w:r w:rsidRPr="00CF56CC">
        <w:t>includes all liability whether or not we are able to</w:t>
      </w:r>
      <w:r>
        <w:t xml:space="preserve"> </w:t>
      </w:r>
      <w:r w:rsidRPr="00CF56CC">
        <w:t xml:space="preserve">enforce payment by the </w:t>
      </w:r>
      <w:r>
        <w:t>Borrower.</w:t>
      </w:r>
    </w:p>
    <w:p w14:paraId="0E63B6A3" w14:textId="77777777" w:rsidR="00130B37" w:rsidRDefault="00942346" w:rsidP="00130B37">
      <w:pPr>
        <w:pStyle w:val="Heading2"/>
      </w:pPr>
      <w:r>
        <w:t>Release</w:t>
      </w:r>
    </w:p>
    <w:p w14:paraId="22624F67" w14:textId="77777777" w:rsidR="00130B37" w:rsidRDefault="00942346" w:rsidP="00130B37">
      <w:r>
        <w:t>In all other circumstances, we will release you from this Guarantee and Indemnity when we have received the lesser of the amounts owing under all Guaranteed Agreements or the Guaranteed Limit and we are satisfied that:</w:t>
      </w:r>
    </w:p>
    <w:p w14:paraId="308CE122" w14:textId="77777777" w:rsidR="00130B37" w:rsidRDefault="00942346" w:rsidP="00130B37">
      <w:pPr>
        <w:pStyle w:val="Heading3"/>
      </w:pPr>
      <w:r>
        <w:t>we will not have to repay or refund any money;</w:t>
      </w:r>
    </w:p>
    <w:p w14:paraId="27A5B077" w14:textId="77777777" w:rsidR="00130B37" w:rsidRDefault="00942346" w:rsidP="00130B37">
      <w:pPr>
        <w:pStyle w:val="Heading3"/>
      </w:pPr>
      <w:r>
        <w:t>you, the Borrower and any other Guarantor have no continuing liability to us; and</w:t>
      </w:r>
    </w:p>
    <w:p w14:paraId="1A6F9A47" w14:textId="77777777" w:rsidR="00130B37" w:rsidRPr="00C136CA" w:rsidRDefault="00942346" w:rsidP="00130B37">
      <w:pPr>
        <w:pStyle w:val="Heading3"/>
      </w:pPr>
      <w:r>
        <w:t>there is no prospect of the Borrower owing us any money in the future.</w:t>
      </w:r>
    </w:p>
    <w:p w14:paraId="467E4F7D" w14:textId="77777777" w:rsidR="00130B37" w:rsidRDefault="00942346" w:rsidP="00130B37">
      <w:pPr>
        <w:pStyle w:val="Heading2"/>
        <w:rPr>
          <w:lang w:val="en-US"/>
        </w:rPr>
      </w:pPr>
      <w:r>
        <w:rPr>
          <w:lang w:val="en-US"/>
        </w:rPr>
        <w:t>Limiting this agreement</w:t>
      </w:r>
    </w:p>
    <w:p w14:paraId="76BC4300" w14:textId="77777777" w:rsidR="00130B37" w:rsidRPr="00CF56CC" w:rsidRDefault="00942346" w:rsidP="00130B37">
      <w:pPr>
        <w:rPr>
          <w:lang w:val="en-US"/>
        </w:rPr>
      </w:pPr>
      <w:r w:rsidRPr="00CF56CC">
        <w:rPr>
          <w:lang w:val="en-US"/>
        </w:rPr>
        <w:t>You may l</w:t>
      </w:r>
      <w:r>
        <w:rPr>
          <w:lang w:val="en-US"/>
        </w:rPr>
        <w:t>imit your liability under this G</w:t>
      </w:r>
      <w:r w:rsidRPr="00CF56CC">
        <w:rPr>
          <w:lang w:val="en-US"/>
        </w:rPr>
        <w:t>uarantee and</w:t>
      </w:r>
      <w:r>
        <w:rPr>
          <w:lang w:val="en-US"/>
        </w:rPr>
        <w:t xml:space="preserve"> I</w:t>
      </w:r>
      <w:r w:rsidRPr="00CF56CC">
        <w:rPr>
          <w:lang w:val="en-US"/>
        </w:rPr>
        <w:t>ndemnity by writing a notice to us except that we</w:t>
      </w:r>
      <w:r>
        <w:rPr>
          <w:lang w:val="en-US"/>
        </w:rPr>
        <w:t xml:space="preserve"> </w:t>
      </w:r>
      <w:r w:rsidRPr="00CF56CC">
        <w:rPr>
          <w:lang w:val="en-US"/>
        </w:rPr>
        <w:t>do not have to accept such a limit if:</w:t>
      </w:r>
    </w:p>
    <w:p w14:paraId="2F6359FA" w14:textId="77777777" w:rsidR="00130B37" w:rsidRPr="00CF56CC" w:rsidRDefault="00942346" w:rsidP="00130B37">
      <w:pPr>
        <w:pStyle w:val="Heading3"/>
      </w:pPr>
      <w:r>
        <w:t>i</w:t>
      </w:r>
      <w:r w:rsidRPr="00CF56CC">
        <w:t xml:space="preserve">t is below the </w:t>
      </w:r>
      <w:r>
        <w:t>Borrower’s</w:t>
      </w:r>
      <w:r w:rsidRPr="00CF56CC">
        <w:t xml:space="preserve"> liability under the Guaranteed</w:t>
      </w:r>
      <w:r>
        <w:t xml:space="preserve"> </w:t>
      </w:r>
      <w:r w:rsidRPr="00CF56CC">
        <w:t>Agreement at the time plus any interest or fees and</w:t>
      </w:r>
      <w:r>
        <w:t xml:space="preserve"> </w:t>
      </w:r>
      <w:r w:rsidRPr="00CF56CC">
        <w:t>charges which may be subsequently incurred in</w:t>
      </w:r>
      <w:r>
        <w:t xml:space="preserve"> </w:t>
      </w:r>
      <w:r w:rsidRPr="00CF56CC">
        <w:t xml:space="preserve">respect </w:t>
      </w:r>
      <w:r>
        <w:t>to that liability; or</w:t>
      </w:r>
    </w:p>
    <w:p w14:paraId="117F92C8" w14:textId="77777777" w:rsidR="00130B37" w:rsidRPr="00CF56CC" w:rsidRDefault="00942346" w:rsidP="00130B37">
      <w:pPr>
        <w:pStyle w:val="Heading3"/>
      </w:pPr>
      <w:r>
        <w:t>w</w:t>
      </w:r>
      <w:r w:rsidRPr="00CF56CC">
        <w:t>e are obligated to make further advances or would</w:t>
      </w:r>
      <w:r>
        <w:t xml:space="preserve"> </w:t>
      </w:r>
      <w:r w:rsidRPr="00CF56CC">
        <w:t>be unable to secure the present value of an asset</w:t>
      </w:r>
      <w:r>
        <w:t xml:space="preserve"> </w:t>
      </w:r>
      <w:r w:rsidRPr="00CF56CC">
        <w:t xml:space="preserve">which is security for the Guaranteed </w:t>
      </w:r>
      <w:r>
        <w:t>Money.</w:t>
      </w:r>
    </w:p>
    <w:p w14:paraId="662EB6A8" w14:textId="77777777" w:rsidR="00130B37" w:rsidRPr="00807888" w:rsidRDefault="00942346" w:rsidP="00130B37">
      <w:pPr>
        <w:pStyle w:val="Heading1"/>
        <w:tabs>
          <w:tab w:val="clear" w:pos="180"/>
        </w:tabs>
        <w:ind w:left="567" w:hanging="567"/>
        <w:rPr>
          <w:lang w:val="en-US"/>
        </w:rPr>
      </w:pPr>
      <w:r>
        <w:t>representations and Warranties</w:t>
      </w:r>
    </w:p>
    <w:p w14:paraId="2922271F" w14:textId="77777777" w:rsidR="00130B37" w:rsidRDefault="00942346" w:rsidP="00130B37">
      <w:pPr>
        <w:pStyle w:val="Heading2"/>
        <w:rPr>
          <w:lang w:val="en-US"/>
        </w:rPr>
      </w:pPr>
      <w:r>
        <w:rPr>
          <w:lang w:val="en-US"/>
        </w:rPr>
        <w:t>Acknowledgements</w:t>
      </w:r>
    </w:p>
    <w:p w14:paraId="1E438CCE" w14:textId="77777777" w:rsidR="00130B37" w:rsidRDefault="00942346" w:rsidP="00130B37">
      <w:r>
        <w:t>You acknowledge that:</w:t>
      </w:r>
    </w:p>
    <w:p w14:paraId="207D8BB0" w14:textId="77777777" w:rsidR="00130B37" w:rsidRDefault="00942346" w:rsidP="00130B37">
      <w:pPr>
        <w:pStyle w:val="Heading3"/>
      </w:pPr>
      <w:r>
        <w:t>we have recommended to you that you obtain independent legal and financial advice about the effect and consequences of this Guarantee and Indemnity;</w:t>
      </w:r>
    </w:p>
    <w:p w14:paraId="0B64920B" w14:textId="77777777" w:rsidR="00130B37" w:rsidRDefault="00942346" w:rsidP="00130B37">
      <w:pPr>
        <w:pStyle w:val="Heading3"/>
      </w:pPr>
      <w:r>
        <w:t>you have read this Guarantee and Indemnity and understood the effect and consequences of this Guarantee and Indemnity and your obligations under this Guarantee and Indemnity; and</w:t>
      </w:r>
    </w:p>
    <w:p w14:paraId="2C435ED4" w14:textId="77777777" w:rsidR="00130B37" w:rsidRDefault="00942346" w:rsidP="00130B37">
      <w:pPr>
        <w:pStyle w:val="Heading3"/>
      </w:pPr>
      <w:r>
        <w:t xml:space="preserve">you are responsible for making yourself aware of the financial position of the Borrower and any other person </w:t>
      </w:r>
      <w:r>
        <w:lastRenderedPageBreak/>
        <w:t>who guarantees the Guaranteed Money.</w:t>
      </w:r>
    </w:p>
    <w:p w14:paraId="2F99B2A6" w14:textId="77777777" w:rsidR="00130B37" w:rsidRDefault="00942346" w:rsidP="00130B37">
      <w:pPr>
        <w:pStyle w:val="Heading2"/>
        <w:rPr>
          <w:lang w:val="en-US"/>
        </w:rPr>
      </w:pPr>
      <w:bookmarkStart w:id="32" w:name="_Ref486176809"/>
      <w:r>
        <w:rPr>
          <w:lang w:val="en-US"/>
        </w:rPr>
        <w:t>Representations</w:t>
      </w:r>
      <w:bookmarkEnd w:id="32"/>
    </w:p>
    <w:p w14:paraId="366756A8" w14:textId="77777777" w:rsidR="00130B37" w:rsidRPr="00E6314B" w:rsidRDefault="00942346" w:rsidP="00130B37">
      <w:pPr>
        <w:rPr>
          <w:lang w:val="en-US"/>
        </w:rPr>
      </w:pPr>
      <w:r w:rsidRPr="00E6314B">
        <w:rPr>
          <w:lang w:val="en-US"/>
        </w:rPr>
        <w:t xml:space="preserve">You represent </w:t>
      </w:r>
      <w:r>
        <w:rPr>
          <w:lang w:val="en-US"/>
        </w:rPr>
        <w:t xml:space="preserve">and warrant </w:t>
      </w:r>
      <w:r w:rsidRPr="00E6314B">
        <w:rPr>
          <w:lang w:val="en-US"/>
        </w:rPr>
        <w:t>to us that each of the following is true and correct and not misleading:</w:t>
      </w:r>
    </w:p>
    <w:p w14:paraId="35744865" w14:textId="77777777" w:rsidR="00130B37" w:rsidRDefault="00942346" w:rsidP="00130B37">
      <w:pPr>
        <w:pStyle w:val="Heading3"/>
      </w:pPr>
      <w:r>
        <w:t>neither you nor, if you are a corporation, any director or other person breaches any law or any obligation to another person by signing this Guarantee and Indemnity;</w:t>
      </w:r>
    </w:p>
    <w:p w14:paraId="490A0A9B" w14:textId="77777777" w:rsidR="00130B37" w:rsidRDefault="00942346" w:rsidP="00130B37">
      <w:pPr>
        <w:pStyle w:val="Heading3"/>
      </w:pPr>
      <w:r>
        <w:t>if you are a corporation, you have been incorporated in accordance with the laws of the place of your incorporation and that you validly exist under those laws;</w:t>
      </w:r>
    </w:p>
    <w:p w14:paraId="2145B3D4" w14:textId="77777777" w:rsidR="00130B37" w:rsidRDefault="00942346" w:rsidP="00130B37">
      <w:pPr>
        <w:pStyle w:val="Heading3"/>
      </w:pPr>
      <w:r>
        <w:t>you have the power to carry on your business and you are not in breach of any law or obligation;</w:t>
      </w:r>
    </w:p>
    <w:p w14:paraId="0A10857D" w14:textId="77777777" w:rsidR="00130B37" w:rsidRDefault="00942346" w:rsidP="00130B37">
      <w:pPr>
        <w:pStyle w:val="Heading3"/>
      </w:pPr>
      <w:r>
        <w:t>you have in full force and effect the power and authorisations necessary for you to enter into this Guarantee and Indemnity, to comply with your obligations and exercise your rights under it, and allow this Guarantee and Indemnity to be enforced;</w:t>
      </w:r>
    </w:p>
    <w:p w14:paraId="36DDCC1A" w14:textId="77777777" w:rsidR="00130B37" w:rsidRDefault="00942346" w:rsidP="00130B37">
      <w:pPr>
        <w:pStyle w:val="Heading3"/>
      </w:pPr>
      <w:r>
        <w:t>your obligations under this Guarantee and Indemnity are valid and binding and are enforceable against you in accordance with its terms;</w:t>
      </w:r>
    </w:p>
    <w:p w14:paraId="75EBC40E" w14:textId="77777777" w:rsidR="00130B37" w:rsidRDefault="00942346" w:rsidP="00130B37">
      <w:pPr>
        <w:pStyle w:val="Heading3"/>
      </w:pPr>
      <w:r>
        <w:t>you benefit by entering into this Guarantee and Indemnity;</w:t>
      </w:r>
    </w:p>
    <w:p w14:paraId="70CD3948" w14:textId="77777777" w:rsidR="00130B37" w:rsidRPr="004E2CED" w:rsidRDefault="00942346" w:rsidP="00130B37">
      <w:pPr>
        <w:pStyle w:val="Heading3"/>
      </w:pPr>
      <w:r>
        <w:t xml:space="preserve">an Insolvency Event has not occurred </w:t>
      </w:r>
      <w:r w:rsidRPr="00EF4961">
        <w:t>concerning</w:t>
      </w:r>
      <w:r>
        <w:t xml:space="preserve"> you;</w:t>
      </w:r>
    </w:p>
    <w:p w14:paraId="0C1B6417" w14:textId="77777777" w:rsidR="00130B37" w:rsidRDefault="00942346" w:rsidP="00130B37">
      <w:pPr>
        <w:pStyle w:val="Heading3"/>
      </w:pPr>
      <w:r>
        <w:t>you have not taken and will not take any Security Interest from the Borrower in connection with this Guarantee and Indemnity or the Guaranteed Money;</w:t>
      </w:r>
    </w:p>
    <w:p w14:paraId="11DB6D3F" w14:textId="77777777" w:rsidR="00130B37" w:rsidRDefault="00942346" w:rsidP="00130B37">
      <w:pPr>
        <w:pStyle w:val="Heading3"/>
      </w:pPr>
      <w:r>
        <w:t>there is no pending or threatened legal proceeding affecting you or any of your assets before a court, authority, commission or arbitrator except those in which a decision against you (either alone or together with other decisions) would be insignificant;</w:t>
      </w:r>
    </w:p>
    <w:p w14:paraId="29FAC7C7" w14:textId="77777777" w:rsidR="00130B37" w:rsidRDefault="00942346" w:rsidP="00130B37">
      <w:pPr>
        <w:pStyle w:val="Heading3"/>
      </w:pPr>
      <w:r>
        <w:t xml:space="preserve">you have disclosed in writing to us all facts relating to you, this Guarantee and Indemnity and all things in connection with it which are material to the assessment of the nature and </w:t>
      </w:r>
      <w:r>
        <w:t>amount of risk undertaken by us in entering into any transaction relating to this Guarantee and Indemnity and doing anything in connection with this Guarantee and Indemnity;</w:t>
      </w:r>
    </w:p>
    <w:p w14:paraId="14CEF87C" w14:textId="77777777" w:rsidR="00130B37" w:rsidRDefault="00942346" w:rsidP="00130B37">
      <w:pPr>
        <w:pStyle w:val="Heading3"/>
      </w:pPr>
      <w:r>
        <w:t>all information supplied to us in connection with this Guarantee and Indemnity is true and correct and not false or misleading in any way;</w:t>
      </w:r>
    </w:p>
    <w:p w14:paraId="631F62B2" w14:textId="77777777" w:rsidR="00130B37" w:rsidRDefault="00942346" w:rsidP="00130B37">
      <w:pPr>
        <w:pStyle w:val="Heading3"/>
      </w:pPr>
      <w:r>
        <w:t>since the date any information was given to us relating to this Guarantee and Indemnity there has been no change in your financial circumstances which may have a material adverse effect on your ability to meet your obligations under this Guarantee and Indemnity; and</w:t>
      </w:r>
    </w:p>
    <w:p w14:paraId="461A229A" w14:textId="77777777" w:rsidR="00130B37" w:rsidRDefault="00942346" w:rsidP="00130B37">
      <w:pPr>
        <w:pStyle w:val="Heading3"/>
      </w:pPr>
      <w:r>
        <w:t>you have not entered into this Guarantee and Indemnity on the basis of any representations or warranties made by us or any person on our behalf.</w:t>
      </w:r>
    </w:p>
    <w:p w14:paraId="73AE42E9" w14:textId="77777777" w:rsidR="00130B37" w:rsidRDefault="00942346" w:rsidP="00130B37">
      <w:pPr>
        <w:pStyle w:val="Heading2"/>
        <w:rPr>
          <w:lang w:val="en-US"/>
        </w:rPr>
      </w:pPr>
      <w:r>
        <w:rPr>
          <w:lang w:val="en-US"/>
        </w:rPr>
        <w:t>Ongoing obligation</w:t>
      </w:r>
    </w:p>
    <w:p w14:paraId="7F49E418" w14:textId="3D1CC08C" w:rsidR="00130B37" w:rsidRPr="004E2CED" w:rsidRDefault="00942346" w:rsidP="00130B37">
      <w:pPr>
        <w:rPr>
          <w:lang w:val="en-US"/>
        </w:rPr>
      </w:pPr>
      <w:r w:rsidRPr="004E2CED">
        <w:rPr>
          <w:lang w:val="en-US"/>
        </w:rPr>
        <w:t>You must tell us whenever anything happens</w:t>
      </w:r>
      <w:r>
        <w:rPr>
          <w:lang w:val="en-US"/>
        </w:rPr>
        <w:t xml:space="preserve"> </w:t>
      </w:r>
      <w:r w:rsidRPr="004E2CED">
        <w:rPr>
          <w:lang w:val="en-US"/>
        </w:rPr>
        <w:t>which would mean you could not truthfully</w:t>
      </w:r>
      <w:r>
        <w:rPr>
          <w:lang w:val="en-US"/>
        </w:rPr>
        <w:t xml:space="preserve"> </w:t>
      </w:r>
      <w:r w:rsidRPr="004E2CED">
        <w:rPr>
          <w:lang w:val="en-US"/>
        </w:rPr>
        <w:t>repeat all the representations and warranties</w:t>
      </w:r>
      <w:r>
        <w:rPr>
          <w:lang w:val="en-US"/>
        </w:rPr>
        <w:t xml:space="preserve"> </w:t>
      </w:r>
      <w:r w:rsidRPr="004E2CED">
        <w:rPr>
          <w:lang w:val="en-US"/>
        </w:rPr>
        <w:t xml:space="preserve">in </w:t>
      </w:r>
      <w:r>
        <w:rPr>
          <w:lang w:val="en-US"/>
        </w:rPr>
        <w:t xml:space="preserve">clause </w:t>
      </w:r>
      <w:r>
        <w:rPr>
          <w:lang w:val="en-US"/>
        </w:rPr>
        <w:fldChar w:fldCharType="begin"/>
      </w:r>
      <w:r>
        <w:rPr>
          <w:lang w:val="en-US"/>
        </w:rPr>
        <w:instrText xml:space="preserve"> REF _Ref486176809 \r \h </w:instrText>
      </w:r>
      <w:r>
        <w:rPr>
          <w:lang w:val="en-US"/>
        </w:rPr>
      </w:r>
      <w:r>
        <w:rPr>
          <w:lang w:val="en-US"/>
        </w:rPr>
        <w:fldChar w:fldCharType="separate"/>
      </w:r>
      <w:r>
        <w:rPr>
          <w:lang w:val="en-US"/>
        </w:rPr>
        <w:t>8.2</w:t>
      </w:r>
      <w:r>
        <w:rPr>
          <w:lang w:val="en-US"/>
        </w:rPr>
        <w:fldChar w:fldCharType="end"/>
      </w:r>
      <w:r>
        <w:rPr>
          <w:lang w:val="en-US"/>
        </w:rPr>
        <w:t xml:space="preserve"> </w:t>
      </w:r>
      <w:r w:rsidRPr="004E2CED">
        <w:rPr>
          <w:lang w:val="en-US"/>
        </w:rPr>
        <w:t>(unless we consent to that thing</w:t>
      </w:r>
      <w:r>
        <w:rPr>
          <w:lang w:val="en-US"/>
        </w:rPr>
        <w:t xml:space="preserve"> </w:t>
      </w:r>
      <w:r w:rsidRPr="004E2CED">
        <w:rPr>
          <w:lang w:val="en-US"/>
        </w:rPr>
        <w:t>happening).</w:t>
      </w:r>
    </w:p>
    <w:p w14:paraId="50C06BDF" w14:textId="77777777" w:rsidR="00130B37" w:rsidRDefault="00942346" w:rsidP="00130B37">
      <w:pPr>
        <w:pStyle w:val="Heading2"/>
        <w:rPr>
          <w:lang w:val="en-US"/>
        </w:rPr>
      </w:pPr>
      <w:r>
        <w:rPr>
          <w:lang w:val="en-US"/>
        </w:rPr>
        <w:t>Our reliance</w:t>
      </w:r>
    </w:p>
    <w:p w14:paraId="00F72D4C" w14:textId="6DC150CA" w:rsidR="00130B37" w:rsidRDefault="00942346" w:rsidP="00130B37">
      <w:pPr>
        <w:rPr>
          <w:lang w:val="en-US"/>
        </w:rPr>
      </w:pPr>
      <w:r>
        <w:rPr>
          <w:lang w:val="en-US"/>
        </w:rPr>
        <w:t>You</w:t>
      </w:r>
      <w:r w:rsidRPr="00EC40EC">
        <w:rPr>
          <w:lang w:val="en-US"/>
        </w:rPr>
        <w:t xml:space="preserve"> acknowledge that </w:t>
      </w:r>
      <w:r>
        <w:rPr>
          <w:lang w:val="en-US"/>
        </w:rPr>
        <w:t xml:space="preserve">we have </w:t>
      </w:r>
      <w:r w:rsidRPr="00EC40EC">
        <w:rPr>
          <w:lang w:val="en-US"/>
        </w:rPr>
        <w:t xml:space="preserve">relied on the correctness of the </w:t>
      </w:r>
      <w:r w:rsidRPr="004E2CED">
        <w:rPr>
          <w:lang w:val="en-US"/>
        </w:rPr>
        <w:t>representations and warranties</w:t>
      </w:r>
      <w:r>
        <w:rPr>
          <w:lang w:val="en-US"/>
        </w:rPr>
        <w:t xml:space="preserve"> </w:t>
      </w:r>
      <w:r w:rsidRPr="00EC40EC">
        <w:rPr>
          <w:lang w:val="en-US"/>
        </w:rPr>
        <w:t xml:space="preserve">contained in </w:t>
      </w:r>
      <w:r>
        <w:rPr>
          <w:lang w:val="en-US"/>
        </w:rPr>
        <w:t xml:space="preserve">clause </w:t>
      </w:r>
      <w:r>
        <w:rPr>
          <w:lang w:val="en-US"/>
        </w:rPr>
        <w:fldChar w:fldCharType="begin"/>
      </w:r>
      <w:r>
        <w:rPr>
          <w:lang w:val="en-US"/>
        </w:rPr>
        <w:instrText xml:space="preserve"> REF _Ref486176809 \r \h </w:instrText>
      </w:r>
      <w:r>
        <w:rPr>
          <w:lang w:val="en-US"/>
        </w:rPr>
      </w:r>
      <w:r>
        <w:rPr>
          <w:lang w:val="en-US"/>
        </w:rPr>
        <w:fldChar w:fldCharType="separate"/>
      </w:r>
      <w:r>
        <w:rPr>
          <w:lang w:val="en-US"/>
        </w:rPr>
        <w:t>8.2</w:t>
      </w:r>
      <w:r>
        <w:rPr>
          <w:lang w:val="en-US"/>
        </w:rPr>
        <w:fldChar w:fldCharType="end"/>
      </w:r>
      <w:r>
        <w:rPr>
          <w:lang w:val="en-US"/>
        </w:rPr>
        <w:t xml:space="preserve"> </w:t>
      </w:r>
      <w:r w:rsidRPr="00EC40EC">
        <w:rPr>
          <w:lang w:val="en-US"/>
        </w:rPr>
        <w:t xml:space="preserve">in entering into this </w:t>
      </w:r>
      <w:r>
        <w:t>Guarantee and Indemnity and will continue to do so in dealing with you</w:t>
      </w:r>
      <w:r>
        <w:rPr>
          <w:lang w:val="en-US"/>
        </w:rPr>
        <w:t>.</w:t>
      </w:r>
    </w:p>
    <w:p w14:paraId="25916393" w14:textId="77777777" w:rsidR="00130B37" w:rsidRDefault="00942346" w:rsidP="00130B37">
      <w:pPr>
        <w:pStyle w:val="Heading1"/>
        <w:tabs>
          <w:tab w:val="clear" w:pos="180"/>
        </w:tabs>
        <w:ind w:left="567" w:hanging="567"/>
      </w:pPr>
      <w:bookmarkStart w:id="33" w:name="_Ref486183546"/>
      <w:r>
        <w:t>TRUSTS</w:t>
      </w:r>
      <w:bookmarkEnd w:id="33"/>
    </w:p>
    <w:p w14:paraId="55A5C343" w14:textId="77777777" w:rsidR="00130B37" w:rsidRDefault="00942346" w:rsidP="00130B37">
      <w:pPr>
        <w:pStyle w:val="Heading2"/>
      </w:pPr>
      <w:r>
        <w:t>Application</w:t>
      </w:r>
    </w:p>
    <w:p w14:paraId="5340C3E8" w14:textId="76DADC50" w:rsidR="00130B37" w:rsidRDefault="00942346" w:rsidP="00130B37">
      <w:pPr>
        <w:pStyle w:val="Heading3"/>
      </w:pPr>
      <w:r>
        <w:t xml:space="preserve">This clause </w:t>
      </w:r>
      <w:r>
        <w:fldChar w:fldCharType="begin"/>
      </w:r>
      <w:r>
        <w:instrText xml:space="preserve"> REF _Ref486183546 \r \h </w:instrText>
      </w:r>
      <w:r>
        <w:fldChar w:fldCharType="separate"/>
      </w:r>
      <w:r>
        <w:t>9</w:t>
      </w:r>
      <w:r>
        <w:fldChar w:fldCharType="end"/>
      </w:r>
      <w:r>
        <w:t xml:space="preserve"> applies if you enter into this Guarantee and Indemnity as the trustee of a Trust (whether or not we know about the Trust).</w:t>
      </w:r>
    </w:p>
    <w:p w14:paraId="76A88647" w14:textId="77777777" w:rsidR="00130B37" w:rsidRPr="00821B17" w:rsidRDefault="00942346" w:rsidP="00130B37">
      <w:pPr>
        <w:pStyle w:val="Heading3"/>
      </w:pPr>
      <w:r>
        <w:t>This Guarantee and Indemnity is binding on you in your personal capacity and in your capacity as trustee of the Trust and a reference to you in this Guarantee and Indemnity is a reference to you in your personal capacity and in your capacity as trustee of the Trust.</w:t>
      </w:r>
    </w:p>
    <w:p w14:paraId="3A343A52" w14:textId="77777777" w:rsidR="00130B37" w:rsidRDefault="00942346" w:rsidP="00130B37">
      <w:pPr>
        <w:pStyle w:val="Heading2"/>
      </w:pPr>
      <w:r>
        <w:lastRenderedPageBreak/>
        <w:t>Entering into this document</w:t>
      </w:r>
    </w:p>
    <w:p w14:paraId="00AE1E41" w14:textId="77777777" w:rsidR="00130B37" w:rsidRDefault="00942346" w:rsidP="00130B37">
      <w:r>
        <w:t>You enter into this Guarantee and Indemnity:</w:t>
      </w:r>
    </w:p>
    <w:p w14:paraId="32CB5B83" w14:textId="77777777" w:rsidR="00130B37" w:rsidRDefault="00942346" w:rsidP="00130B37">
      <w:pPr>
        <w:pStyle w:val="Heading3"/>
      </w:pPr>
      <w:r>
        <w:t>as sole trustee of the Trust;</w:t>
      </w:r>
    </w:p>
    <w:p w14:paraId="3E827766" w14:textId="77777777" w:rsidR="00130B37" w:rsidRDefault="00942346" w:rsidP="00130B37">
      <w:pPr>
        <w:pStyle w:val="Heading3"/>
      </w:pPr>
      <w:r>
        <w:t>not only as trustee of the Trust but also so as to bind yourself personally; and</w:t>
      </w:r>
    </w:p>
    <w:p w14:paraId="2E2B5BFC" w14:textId="77777777" w:rsidR="00130B37" w:rsidRDefault="00942346" w:rsidP="00130B37">
      <w:pPr>
        <w:pStyle w:val="Heading3"/>
      </w:pPr>
      <w:r>
        <w:t>with the consent of the beneficiaries and for the benefit of all beneficiaries of the Trust.</w:t>
      </w:r>
    </w:p>
    <w:p w14:paraId="50749F1F" w14:textId="77777777" w:rsidR="00130B37" w:rsidRDefault="00942346" w:rsidP="00130B37">
      <w:pPr>
        <w:pStyle w:val="Heading2"/>
        <w:rPr>
          <w:lang w:val="en-US"/>
        </w:rPr>
      </w:pPr>
      <w:bookmarkStart w:id="34" w:name="_Ref496529493"/>
      <w:r>
        <w:rPr>
          <w:lang w:val="en-US"/>
        </w:rPr>
        <w:t>Representations</w:t>
      </w:r>
      <w:bookmarkEnd w:id="34"/>
    </w:p>
    <w:p w14:paraId="25095A88" w14:textId="77777777" w:rsidR="00130B37" w:rsidRDefault="00942346" w:rsidP="00130B37">
      <w:pPr>
        <w:pStyle w:val="Heading3"/>
        <w:numPr>
          <w:ilvl w:val="0"/>
          <w:numId w:val="0"/>
        </w:numPr>
      </w:pPr>
      <w:r w:rsidRPr="00E6314B">
        <w:t xml:space="preserve">You represent </w:t>
      </w:r>
      <w:r>
        <w:t xml:space="preserve">and warrant </w:t>
      </w:r>
      <w:r w:rsidRPr="00E6314B">
        <w:t>to us that each of the following is true and correct and not misleading:</w:t>
      </w:r>
    </w:p>
    <w:p w14:paraId="72E2C6F4" w14:textId="77777777" w:rsidR="00130B37" w:rsidRDefault="00942346" w:rsidP="00130B37">
      <w:pPr>
        <w:pStyle w:val="Heading3"/>
      </w:pPr>
      <w:r>
        <w:t xml:space="preserve">you </w:t>
      </w:r>
      <w:r w:rsidRPr="0035481D">
        <w:t>are</w:t>
      </w:r>
      <w:r w:rsidRPr="005E1CCC">
        <w:t xml:space="preserve"> empowered by the Trust Deed</w:t>
      </w:r>
      <w:r>
        <w:t xml:space="preserve"> </w:t>
      </w:r>
      <w:r w:rsidRPr="005E1CCC">
        <w:t xml:space="preserve">to enter into </w:t>
      </w:r>
      <w:r>
        <w:t>this Guarantee and Indemnity and perform your obligations under it</w:t>
      </w:r>
      <w:r w:rsidRPr="005E1CCC">
        <w:t xml:space="preserve">; </w:t>
      </w:r>
    </w:p>
    <w:p w14:paraId="00F77DA6" w14:textId="77777777" w:rsidR="00130B37" w:rsidRDefault="00942346" w:rsidP="00130B37">
      <w:pPr>
        <w:pStyle w:val="Heading3"/>
      </w:pPr>
      <w:r>
        <w:t>all necessary resolutions have been duly passed and all consents, approvals and other procedural matters have been obtained or attended to as required by the Trust Deed for the entry into and performance of your obligations under this Guarantee and Indemnity;</w:t>
      </w:r>
    </w:p>
    <w:p w14:paraId="319BF849" w14:textId="77777777" w:rsidR="00130B37" w:rsidRDefault="00942346" w:rsidP="00130B37">
      <w:pPr>
        <w:pStyle w:val="Heading3"/>
      </w:pPr>
      <w:r>
        <w:t>this Guarantee and Indemnity is for the benefit of the Trust;</w:t>
      </w:r>
    </w:p>
    <w:p w14:paraId="4790DE17" w14:textId="77777777" w:rsidR="00130B37" w:rsidRPr="0035481D" w:rsidRDefault="00942346" w:rsidP="00130B37">
      <w:pPr>
        <w:pStyle w:val="Heading3"/>
      </w:pPr>
      <w:r w:rsidRPr="0035481D">
        <w:t>you are the sole trustee of the Trust;</w:t>
      </w:r>
    </w:p>
    <w:p w14:paraId="1BA4E7F8" w14:textId="77777777" w:rsidR="00130B37" w:rsidRPr="0035481D" w:rsidRDefault="00942346" w:rsidP="00130B37">
      <w:pPr>
        <w:pStyle w:val="Heading3"/>
      </w:pPr>
      <w:r w:rsidRPr="0035481D">
        <w:t>no property of the Trust has been resettled or set aside or transferred to any other trust or trusts;</w:t>
      </w:r>
    </w:p>
    <w:p w14:paraId="2063DB87" w14:textId="77777777" w:rsidR="00130B37" w:rsidRPr="0035481D" w:rsidRDefault="00942346" w:rsidP="00130B37">
      <w:pPr>
        <w:pStyle w:val="Heading3"/>
      </w:pPr>
      <w:r w:rsidRPr="0035481D">
        <w:t>the Trust has not been terminated, nor has the date or any event for the vesting of the assets of the Trust occurred; and</w:t>
      </w:r>
    </w:p>
    <w:p w14:paraId="31E999FE" w14:textId="77777777" w:rsidR="00130B37" w:rsidRDefault="00942346" w:rsidP="00130B37">
      <w:pPr>
        <w:pStyle w:val="Heading3"/>
      </w:pPr>
      <w:r w:rsidRPr="0035481D">
        <w:t>your right of indemnity out of, and lien over, the assets of the Trust has not</w:t>
      </w:r>
      <w:r>
        <w:t xml:space="preserve"> been limited in any way and the assets of the Trust are sufficient to satisfy that right of indemnity and all other obligations in respect of which the trustee has a right to be indemnified out of the assets of the Trust.</w:t>
      </w:r>
    </w:p>
    <w:p w14:paraId="69C577D8" w14:textId="77777777" w:rsidR="00130B37" w:rsidRDefault="00942346" w:rsidP="00130B37">
      <w:pPr>
        <w:pStyle w:val="Heading2"/>
        <w:rPr>
          <w:lang w:val="en-US"/>
        </w:rPr>
      </w:pPr>
      <w:r>
        <w:rPr>
          <w:lang w:val="en-US"/>
        </w:rPr>
        <w:t>Ongoing obligation</w:t>
      </w:r>
    </w:p>
    <w:p w14:paraId="579379C0" w14:textId="2ECB77C4" w:rsidR="00130B37" w:rsidRPr="004E2CED" w:rsidRDefault="00942346" w:rsidP="00130B37">
      <w:pPr>
        <w:rPr>
          <w:lang w:val="en-US"/>
        </w:rPr>
      </w:pPr>
      <w:r w:rsidRPr="004E2CED">
        <w:rPr>
          <w:lang w:val="en-US"/>
        </w:rPr>
        <w:t>You must tell us whenever anything happens</w:t>
      </w:r>
      <w:r>
        <w:rPr>
          <w:lang w:val="en-US"/>
        </w:rPr>
        <w:t xml:space="preserve"> </w:t>
      </w:r>
      <w:r w:rsidRPr="004E2CED">
        <w:rPr>
          <w:lang w:val="en-US"/>
        </w:rPr>
        <w:t>which would mean you could not truthfully</w:t>
      </w:r>
      <w:r>
        <w:rPr>
          <w:lang w:val="en-US"/>
        </w:rPr>
        <w:t xml:space="preserve"> </w:t>
      </w:r>
      <w:r w:rsidRPr="004E2CED">
        <w:rPr>
          <w:lang w:val="en-US"/>
        </w:rPr>
        <w:t>repeat all the representations and warranties</w:t>
      </w:r>
      <w:r>
        <w:rPr>
          <w:lang w:val="en-US"/>
        </w:rPr>
        <w:t xml:space="preserve"> </w:t>
      </w:r>
      <w:r w:rsidRPr="004E2CED">
        <w:rPr>
          <w:lang w:val="en-US"/>
        </w:rPr>
        <w:t xml:space="preserve">in </w:t>
      </w:r>
      <w:r>
        <w:rPr>
          <w:lang w:val="en-US"/>
        </w:rPr>
        <w:t xml:space="preserve">clause </w:t>
      </w:r>
      <w:r>
        <w:rPr>
          <w:lang w:val="en-US"/>
        </w:rPr>
        <w:fldChar w:fldCharType="begin"/>
      </w:r>
      <w:r>
        <w:rPr>
          <w:lang w:val="en-US"/>
        </w:rPr>
        <w:instrText xml:space="preserve"> REF _Ref496529493 \w \h </w:instrText>
      </w:r>
      <w:r>
        <w:rPr>
          <w:lang w:val="en-US"/>
        </w:rPr>
      </w:r>
      <w:r>
        <w:rPr>
          <w:lang w:val="en-US"/>
        </w:rPr>
        <w:fldChar w:fldCharType="separate"/>
      </w:r>
      <w:r>
        <w:rPr>
          <w:lang w:val="en-US"/>
        </w:rPr>
        <w:t>9.3</w:t>
      </w:r>
      <w:r>
        <w:rPr>
          <w:lang w:val="en-US"/>
        </w:rPr>
        <w:fldChar w:fldCharType="end"/>
      </w:r>
      <w:r>
        <w:rPr>
          <w:lang w:val="en-US"/>
        </w:rPr>
        <w:t xml:space="preserve"> </w:t>
      </w:r>
      <w:r w:rsidRPr="004E2CED">
        <w:rPr>
          <w:lang w:val="en-US"/>
        </w:rPr>
        <w:t>(unless we consent to that thing</w:t>
      </w:r>
      <w:r>
        <w:rPr>
          <w:lang w:val="en-US"/>
        </w:rPr>
        <w:t xml:space="preserve"> </w:t>
      </w:r>
      <w:r w:rsidRPr="004E2CED">
        <w:rPr>
          <w:lang w:val="en-US"/>
        </w:rPr>
        <w:t>happening).</w:t>
      </w:r>
    </w:p>
    <w:p w14:paraId="4FB2A440" w14:textId="77777777" w:rsidR="00130B37" w:rsidRDefault="00942346" w:rsidP="00130B37">
      <w:pPr>
        <w:pStyle w:val="Heading1"/>
        <w:tabs>
          <w:tab w:val="clear" w:pos="180"/>
        </w:tabs>
        <w:ind w:left="567" w:hanging="567"/>
        <w:rPr>
          <w:lang w:val="en-US"/>
        </w:rPr>
      </w:pPr>
      <w:r>
        <w:rPr>
          <w:lang w:val="en-US"/>
        </w:rPr>
        <w:t>Disclosure and Privacy</w:t>
      </w:r>
    </w:p>
    <w:p w14:paraId="1353FB80" w14:textId="77777777" w:rsidR="00130B37" w:rsidRPr="0060493D" w:rsidRDefault="00942346" w:rsidP="00130B37">
      <w:pPr>
        <w:pStyle w:val="Heading2"/>
        <w:rPr>
          <w:lang w:val="en-US"/>
        </w:rPr>
      </w:pPr>
      <w:bookmarkStart w:id="35" w:name="_Ref486187512"/>
      <w:r>
        <w:rPr>
          <w:lang w:val="en-US"/>
        </w:rPr>
        <w:t>S</w:t>
      </w:r>
      <w:r w:rsidRPr="0060493D">
        <w:rPr>
          <w:lang w:val="en-US"/>
        </w:rPr>
        <w:t xml:space="preserve">pecific disclosure by </w:t>
      </w:r>
      <w:r>
        <w:rPr>
          <w:lang w:val="en-US"/>
        </w:rPr>
        <w:t>us</w:t>
      </w:r>
      <w:bookmarkEnd w:id="35"/>
    </w:p>
    <w:p w14:paraId="17E42595" w14:textId="77777777" w:rsidR="00130B37" w:rsidRPr="0060493D" w:rsidRDefault="00942346" w:rsidP="00130B37">
      <w:pPr>
        <w:pStyle w:val="BodyText"/>
        <w:ind w:left="0"/>
        <w:rPr>
          <w:lang w:val="en-US"/>
        </w:rPr>
      </w:pPr>
      <w:r>
        <w:rPr>
          <w:lang w:val="en-US"/>
        </w:rPr>
        <w:t>You</w:t>
      </w:r>
      <w:r w:rsidRPr="0060493D">
        <w:rPr>
          <w:lang w:val="en-US"/>
        </w:rPr>
        <w:t xml:space="preserve"> irrevocably consent and agree to </w:t>
      </w:r>
      <w:r>
        <w:rPr>
          <w:lang w:val="en-US"/>
        </w:rPr>
        <w:t>us</w:t>
      </w:r>
      <w:r w:rsidRPr="0060493D">
        <w:rPr>
          <w:lang w:val="en-US"/>
        </w:rPr>
        <w:t xml:space="preserve"> providing any</w:t>
      </w:r>
      <w:r>
        <w:rPr>
          <w:lang w:val="en-US"/>
        </w:rPr>
        <w:t xml:space="preserve"> </w:t>
      </w:r>
      <w:r w:rsidRPr="0060493D">
        <w:rPr>
          <w:lang w:val="en-US"/>
        </w:rPr>
        <w:t xml:space="preserve">information concerning </w:t>
      </w:r>
      <w:r>
        <w:rPr>
          <w:lang w:val="en-US"/>
        </w:rPr>
        <w:t>you</w:t>
      </w:r>
      <w:r w:rsidRPr="0060493D">
        <w:rPr>
          <w:lang w:val="en-US"/>
        </w:rPr>
        <w:t>,</w:t>
      </w:r>
      <w:r>
        <w:rPr>
          <w:lang w:val="en-US"/>
        </w:rPr>
        <w:t xml:space="preserve"> this Guarantee and Indemnity and </w:t>
      </w:r>
      <w:r w:rsidRPr="0060493D">
        <w:rPr>
          <w:lang w:val="en-US"/>
        </w:rPr>
        <w:t>the Guaranteed Money</w:t>
      </w:r>
      <w:r>
        <w:rPr>
          <w:lang w:val="en-US"/>
        </w:rPr>
        <w:t xml:space="preserve"> </w:t>
      </w:r>
      <w:r w:rsidRPr="0060493D">
        <w:rPr>
          <w:lang w:val="en-US"/>
        </w:rPr>
        <w:t xml:space="preserve">as </w:t>
      </w:r>
      <w:r>
        <w:rPr>
          <w:lang w:val="en-US"/>
        </w:rPr>
        <w:t>we consider</w:t>
      </w:r>
      <w:r w:rsidRPr="0060493D">
        <w:rPr>
          <w:lang w:val="en-US"/>
        </w:rPr>
        <w:t xml:space="preserve"> appropriate:</w:t>
      </w:r>
    </w:p>
    <w:p w14:paraId="268294EE" w14:textId="77777777" w:rsidR="00130B37" w:rsidRDefault="00942346" w:rsidP="00130B37">
      <w:pPr>
        <w:pStyle w:val="Heading3"/>
      </w:pPr>
      <w:r w:rsidRPr="0060493D">
        <w:t xml:space="preserve">to any of </w:t>
      </w:r>
      <w:r>
        <w:t>our r</w:t>
      </w:r>
      <w:r w:rsidRPr="0060493D">
        <w:t xml:space="preserve">elated </w:t>
      </w:r>
      <w:r>
        <w:t xml:space="preserve">parties (as that expression is defined in the </w:t>
      </w:r>
      <w:r w:rsidRPr="001F5307">
        <w:rPr>
          <w:i/>
        </w:rPr>
        <w:t>Corporations Act 2001</w:t>
      </w:r>
      <w:r>
        <w:t xml:space="preserve"> (Cth));</w:t>
      </w:r>
    </w:p>
    <w:p w14:paraId="7A983318" w14:textId="77777777" w:rsidR="00130B37" w:rsidRPr="0060493D" w:rsidRDefault="00942346" w:rsidP="00130B37">
      <w:pPr>
        <w:pStyle w:val="Heading3"/>
      </w:pPr>
      <w:r w:rsidRPr="0060493D">
        <w:t xml:space="preserve">to any person to whom </w:t>
      </w:r>
      <w:r>
        <w:t>we</w:t>
      </w:r>
      <w:r w:rsidRPr="0060493D">
        <w:t xml:space="preserve"> assign or</w:t>
      </w:r>
      <w:r>
        <w:t xml:space="preserve"> </w:t>
      </w:r>
      <w:r w:rsidRPr="0060493D">
        <w:t xml:space="preserve">transfer (or may potentially assign or transfer) all or any of </w:t>
      </w:r>
      <w:r>
        <w:t>our</w:t>
      </w:r>
      <w:r w:rsidRPr="0060493D">
        <w:t xml:space="preserve"> rights or</w:t>
      </w:r>
      <w:r>
        <w:t xml:space="preserve"> </w:t>
      </w:r>
      <w:r w:rsidRPr="0060493D">
        <w:t xml:space="preserve">obligations under </w:t>
      </w:r>
      <w:r>
        <w:t>this Guarantee and Indemnity;</w:t>
      </w:r>
    </w:p>
    <w:p w14:paraId="3BED083F" w14:textId="77777777" w:rsidR="00130B37" w:rsidRDefault="00942346" w:rsidP="00130B37">
      <w:pPr>
        <w:pStyle w:val="Heading3"/>
      </w:pPr>
      <w:r>
        <w:t>to the Borrower or to any other Guarantor;</w:t>
      </w:r>
    </w:p>
    <w:p w14:paraId="0F621B5A" w14:textId="77777777" w:rsidR="00130B37" w:rsidRPr="0060493D" w:rsidRDefault="00942346" w:rsidP="00130B37">
      <w:pPr>
        <w:pStyle w:val="Heading3"/>
      </w:pPr>
      <w:r w:rsidRPr="0060493D">
        <w:t>to any employee, banker, lawyer, auditor or other professional</w:t>
      </w:r>
      <w:r>
        <w:t xml:space="preserve"> </w:t>
      </w:r>
      <w:r w:rsidRPr="0060493D">
        <w:t xml:space="preserve">adviser or consultant to </w:t>
      </w:r>
      <w:r>
        <w:t>us</w:t>
      </w:r>
      <w:r w:rsidRPr="0060493D">
        <w:t>;</w:t>
      </w:r>
    </w:p>
    <w:p w14:paraId="41C00398" w14:textId="77777777" w:rsidR="00130B37" w:rsidRPr="0060493D" w:rsidRDefault="00942346" w:rsidP="00130B37">
      <w:pPr>
        <w:pStyle w:val="Heading3"/>
      </w:pPr>
      <w:r w:rsidRPr="0060493D">
        <w:t>to any person who is a beneficiary</w:t>
      </w:r>
      <w:r>
        <w:t xml:space="preserve"> </w:t>
      </w:r>
      <w:r w:rsidRPr="0060493D">
        <w:t xml:space="preserve">or potential beneficiary of, the holder or potential holder of, a </w:t>
      </w:r>
      <w:r>
        <w:t>S</w:t>
      </w:r>
      <w:r w:rsidRPr="0060493D">
        <w:t>ecurity</w:t>
      </w:r>
      <w:r>
        <w:t xml:space="preserve"> I</w:t>
      </w:r>
      <w:r w:rsidRPr="0060493D">
        <w:t xml:space="preserve">nterest over </w:t>
      </w:r>
      <w:r>
        <w:t xml:space="preserve">our </w:t>
      </w:r>
      <w:r w:rsidRPr="0060493D">
        <w:t xml:space="preserve">rights under </w:t>
      </w:r>
      <w:r>
        <w:t>the Guaranteed Agreement</w:t>
      </w:r>
      <w:r w:rsidRPr="0060493D">
        <w:t>;</w:t>
      </w:r>
      <w:r>
        <w:t xml:space="preserve"> or</w:t>
      </w:r>
    </w:p>
    <w:p w14:paraId="7E56A506" w14:textId="77777777" w:rsidR="00130B37" w:rsidRDefault="00942346" w:rsidP="00130B37">
      <w:pPr>
        <w:pStyle w:val="Heading3"/>
      </w:pPr>
      <w:r w:rsidRPr="0060493D">
        <w:t>to rating agencies to</w:t>
      </w:r>
      <w:r>
        <w:t xml:space="preserve"> the extent required by them.</w:t>
      </w:r>
    </w:p>
    <w:p w14:paraId="5D05C9F8" w14:textId="77777777" w:rsidR="00130B37" w:rsidRPr="0060493D" w:rsidRDefault="00942346" w:rsidP="00130B37">
      <w:pPr>
        <w:pStyle w:val="Heading2"/>
        <w:rPr>
          <w:lang w:val="en-US"/>
        </w:rPr>
      </w:pPr>
      <w:r w:rsidRPr="0060493D">
        <w:rPr>
          <w:lang w:val="en-US"/>
        </w:rPr>
        <w:t xml:space="preserve">General disclosure by </w:t>
      </w:r>
      <w:r>
        <w:rPr>
          <w:lang w:val="en-US"/>
        </w:rPr>
        <w:t>us</w:t>
      </w:r>
    </w:p>
    <w:p w14:paraId="4222136C" w14:textId="77777777" w:rsidR="00130B37" w:rsidRPr="0060493D" w:rsidRDefault="00942346" w:rsidP="00130B37">
      <w:pPr>
        <w:pStyle w:val="BodyText"/>
        <w:ind w:left="0"/>
        <w:rPr>
          <w:lang w:val="en-US"/>
        </w:rPr>
      </w:pPr>
      <w:r>
        <w:rPr>
          <w:lang w:val="en-US"/>
        </w:rPr>
        <w:t>We</w:t>
      </w:r>
      <w:r w:rsidRPr="0060493D">
        <w:rPr>
          <w:lang w:val="en-US"/>
        </w:rPr>
        <w:t xml:space="preserve"> may disclose any information:</w:t>
      </w:r>
    </w:p>
    <w:p w14:paraId="304FF864" w14:textId="77777777" w:rsidR="00130B37" w:rsidRPr="0060493D" w:rsidRDefault="00942346" w:rsidP="00130B37">
      <w:pPr>
        <w:pStyle w:val="Heading3"/>
      </w:pPr>
      <w:r w:rsidRPr="0060493D">
        <w:t>that is publicly available;</w:t>
      </w:r>
    </w:p>
    <w:p w14:paraId="06F8EC39" w14:textId="77777777" w:rsidR="00130B37" w:rsidRPr="0060493D" w:rsidRDefault="00942346" w:rsidP="00130B37">
      <w:pPr>
        <w:pStyle w:val="Heading3"/>
      </w:pPr>
      <w:r w:rsidRPr="0060493D">
        <w:t xml:space="preserve">that </w:t>
      </w:r>
      <w:r>
        <w:t>we are</w:t>
      </w:r>
      <w:r w:rsidRPr="0060493D">
        <w:t xml:space="preserve"> under a public duty to disclose; or</w:t>
      </w:r>
    </w:p>
    <w:p w14:paraId="168AFCA9" w14:textId="77777777" w:rsidR="00130B37" w:rsidRPr="0060493D" w:rsidRDefault="00942346" w:rsidP="00130B37">
      <w:pPr>
        <w:pStyle w:val="Heading3"/>
      </w:pPr>
      <w:r w:rsidRPr="0060493D">
        <w:t>for the purpose of registering and maintaining any financing</w:t>
      </w:r>
      <w:r>
        <w:t xml:space="preserve"> </w:t>
      </w:r>
      <w:r w:rsidRPr="0060493D">
        <w:t xml:space="preserve">statement or financing change statement relating to </w:t>
      </w:r>
      <w:r>
        <w:t>our</w:t>
      </w:r>
      <w:r w:rsidRPr="0060493D">
        <w:t xml:space="preserve"> Security</w:t>
      </w:r>
      <w:r>
        <w:t xml:space="preserve"> </w:t>
      </w:r>
      <w:r w:rsidRPr="0060493D">
        <w:t>Interests.</w:t>
      </w:r>
    </w:p>
    <w:p w14:paraId="6D0B8A7A" w14:textId="77777777" w:rsidR="00130B37" w:rsidRDefault="00942346" w:rsidP="00130B37">
      <w:pPr>
        <w:pStyle w:val="Heading1"/>
        <w:tabs>
          <w:tab w:val="clear" w:pos="180"/>
        </w:tabs>
        <w:ind w:left="567" w:hanging="567"/>
      </w:pPr>
      <w:bookmarkStart w:id="36" w:name="_Ref461635330"/>
      <w:r>
        <w:t>Notices</w:t>
      </w:r>
      <w:bookmarkEnd w:id="36"/>
    </w:p>
    <w:p w14:paraId="6ECC552A" w14:textId="77777777" w:rsidR="00130B37" w:rsidRDefault="00942346" w:rsidP="00130B37">
      <w:pPr>
        <w:pStyle w:val="Heading2"/>
      </w:pPr>
      <w:r>
        <w:t>Authority to sign</w:t>
      </w:r>
    </w:p>
    <w:p w14:paraId="2FEC2D5C" w14:textId="77777777" w:rsidR="00130B37" w:rsidRDefault="00942346" w:rsidP="00130B37">
      <w:r>
        <w:t xml:space="preserve">Any notice, statement or other communication to be given or demand to be made on you in connection with this Guarantee and Indemnity must be in writing and may be effectively signed on our behalf </w:t>
      </w:r>
      <w:r>
        <w:rPr>
          <w:rFonts w:cs="Arial"/>
        </w:rPr>
        <w:t xml:space="preserve">if it is executed by us, any of our </w:t>
      </w:r>
      <w:r w:rsidRPr="005E13A4">
        <w:rPr>
          <w:rFonts w:cs="Arial"/>
        </w:rPr>
        <w:t>officers</w:t>
      </w:r>
      <w:r>
        <w:rPr>
          <w:rFonts w:cs="Arial"/>
        </w:rPr>
        <w:t>, our solicitor or our attorney</w:t>
      </w:r>
      <w:r>
        <w:t>.</w:t>
      </w:r>
    </w:p>
    <w:p w14:paraId="1294FB11" w14:textId="77777777" w:rsidR="00130B37" w:rsidRDefault="00942346" w:rsidP="00130B37">
      <w:pPr>
        <w:pStyle w:val="Heading2"/>
      </w:pPr>
      <w:r>
        <w:lastRenderedPageBreak/>
        <w:t>Delivery of notices by us</w:t>
      </w:r>
    </w:p>
    <w:p w14:paraId="78706A14" w14:textId="77777777" w:rsidR="00130B37" w:rsidRDefault="00942346" w:rsidP="00130B37">
      <w:r>
        <w:t>We may give you any notice, statement, demand or other communication connected with this Loan Agreement by:</w:t>
      </w:r>
    </w:p>
    <w:p w14:paraId="0BA2763B" w14:textId="77777777" w:rsidR="00130B37" w:rsidRDefault="00942346" w:rsidP="00130B37">
      <w:pPr>
        <w:pStyle w:val="Heading3"/>
        <w:tabs>
          <w:tab w:val="clear" w:pos="0"/>
          <w:tab w:val="num" w:pos="-850"/>
        </w:tabs>
      </w:pPr>
      <w:r>
        <w:t>giving it to you personally;</w:t>
      </w:r>
    </w:p>
    <w:p w14:paraId="729E7DBD" w14:textId="77777777" w:rsidR="00130B37" w:rsidRDefault="00942346" w:rsidP="00130B37">
      <w:pPr>
        <w:pStyle w:val="Heading3"/>
        <w:tabs>
          <w:tab w:val="clear" w:pos="0"/>
          <w:tab w:val="num" w:pos="-850"/>
        </w:tabs>
      </w:pPr>
      <w:r>
        <w:t>leaving it at your last known residential or business address;</w:t>
      </w:r>
    </w:p>
    <w:p w14:paraId="454AA05D" w14:textId="77777777" w:rsidR="00130B37" w:rsidRDefault="00942346" w:rsidP="00130B37">
      <w:pPr>
        <w:pStyle w:val="Heading3"/>
        <w:tabs>
          <w:tab w:val="clear" w:pos="0"/>
          <w:tab w:val="num" w:pos="-850"/>
        </w:tabs>
      </w:pPr>
      <w:r>
        <w:t>posting it to your last known residential or business address;</w:t>
      </w:r>
    </w:p>
    <w:p w14:paraId="5AF6EE6B" w14:textId="77777777" w:rsidR="00130B37" w:rsidRDefault="00942346" w:rsidP="00130B37">
      <w:pPr>
        <w:pStyle w:val="Heading3"/>
        <w:tabs>
          <w:tab w:val="clear" w:pos="0"/>
          <w:tab w:val="num" w:pos="-850"/>
        </w:tabs>
      </w:pPr>
      <w:r>
        <w:t>by electronic means to your last known electronic address; or</w:t>
      </w:r>
    </w:p>
    <w:p w14:paraId="4E256885" w14:textId="77777777" w:rsidR="00130B37" w:rsidRPr="00402C47" w:rsidRDefault="00942346" w:rsidP="00130B37">
      <w:pPr>
        <w:pStyle w:val="Heading3"/>
      </w:pPr>
      <w:r>
        <w:t>any other means permitted by law.</w:t>
      </w:r>
    </w:p>
    <w:p w14:paraId="0C279481" w14:textId="77777777" w:rsidR="00130B37" w:rsidRDefault="00942346" w:rsidP="00130B37">
      <w:pPr>
        <w:pStyle w:val="Heading2"/>
        <w:rPr>
          <w:lang w:val="en-US"/>
        </w:rPr>
      </w:pPr>
      <w:r>
        <w:rPr>
          <w:lang w:val="en-US"/>
        </w:rPr>
        <w:t>Delivery of notices by you</w:t>
      </w:r>
    </w:p>
    <w:p w14:paraId="6578D8B3" w14:textId="77777777" w:rsidR="00130B37" w:rsidRDefault="00942346" w:rsidP="00130B37">
      <w:r>
        <w:t>You may give any notice, statement, demand or other communication to us by:</w:t>
      </w:r>
    </w:p>
    <w:p w14:paraId="681E41F0" w14:textId="77777777" w:rsidR="00130B37" w:rsidRDefault="00942346" w:rsidP="00130B37">
      <w:pPr>
        <w:pStyle w:val="Heading3"/>
        <w:tabs>
          <w:tab w:val="clear" w:pos="0"/>
          <w:tab w:val="num" w:pos="-850"/>
        </w:tabs>
      </w:pPr>
      <w:r>
        <w:t>giving it personally to us or one or our employees;</w:t>
      </w:r>
    </w:p>
    <w:p w14:paraId="6BD47824" w14:textId="77777777" w:rsidR="00130B37" w:rsidRDefault="00942346" w:rsidP="00130B37">
      <w:pPr>
        <w:pStyle w:val="Heading3"/>
        <w:tabs>
          <w:tab w:val="clear" w:pos="0"/>
          <w:tab w:val="num" w:pos="-850"/>
        </w:tabs>
      </w:pPr>
      <w:r>
        <w:t>posting it to our office at our address as specified in the Schedule;</w:t>
      </w:r>
    </w:p>
    <w:p w14:paraId="5111E2C1" w14:textId="77777777" w:rsidR="00130B37" w:rsidRDefault="00942346" w:rsidP="00130B37">
      <w:pPr>
        <w:pStyle w:val="Heading3"/>
        <w:tabs>
          <w:tab w:val="clear" w:pos="0"/>
          <w:tab w:val="num" w:pos="-850"/>
        </w:tabs>
      </w:pPr>
      <w:r>
        <w:t>by electronic means to our email address as specified in the Schedule; or</w:t>
      </w:r>
    </w:p>
    <w:p w14:paraId="3634F2AF" w14:textId="77777777" w:rsidR="00130B37" w:rsidRDefault="00942346" w:rsidP="00130B37">
      <w:pPr>
        <w:pStyle w:val="Heading3"/>
        <w:tabs>
          <w:tab w:val="clear" w:pos="0"/>
          <w:tab w:val="num" w:pos="-850"/>
        </w:tabs>
      </w:pPr>
      <w:r>
        <w:t>any other means permitted by law.</w:t>
      </w:r>
    </w:p>
    <w:p w14:paraId="284F04FC" w14:textId="77777777" w:rsidR="00130B37" w:rsidRDefault="00942346" w:rsidP="00130B37">
      <w:pPr>
        <w:pStyle w:val="Heading2"/>
      </w:pPr>
      <w:r>
        <w:t>Electronic Communications</w:t>
      </w:r>
    </w:p>
    <w:p w14:paraId="7A7EF01D" w14:textId="77777777" w:rsidR="00130B37" w:rsidRDefault="00942346" w:rsidP="00130B37">
      <w:r>
        <w:t>Subject to the Credit Legislation if it applies, you consent to any notice, statement, demand or court document connected with this Guarantee and Indemnity being given to you by electronic means, including any documents that would otherwise require personal service in accordance with the relevant court rules in force in the jurisdiction in which the Mortgaged Property is located. This means that any notice, statement, demand or court Guarantee and Indemnity Agreement may no longer be given in paper form, and you must regularly check your electronic communications for notices. You may withdraw this consent at any time in writing.</w:t>
      </w:r>
    </w:p>
    <w:p w14:paraId="72CE8E0E" w14:textId="77777777" w:rsidR="00130B37" w:rsidRDefault="00942346" w:rsidP="00130B37">
      <w:pPr>
        <w:pStyle w:val="Heading2"/>
        <w:rPr>
          <w:lang w:val="en-US"/>
        </w:rPr>
      </w:pPr>
      <w:r>
        <w:rPr>
          <w:lang w:val="en-US"/>
        </w:rPr>
        <w:t>Service of notices</w:t>
      </w:r>
    </w:p>
    <w:p w14:paraId="792CA34C" w14:textId="77777777" w:rsidR="00130B37" w:rsidRDefault="00942346" w:rsidP="00130B37">
      <w:pPr>
        <w:rPr>
          <w:lang w:val="en-US"/>
        </w:rPr>
      </w:pPr>
      <w:r>
        <w:t>Any notice, statement or demand</w:t>
      </w:r>
      <w:r>
        <w:rPr>
          <w:lang w:val="en-US"/>
        </w:rPr>
        <w:t>:</w:t>
      </w:r>
    </w:p>
    <w:p w14:paraId="40819052" w14:textId="77777777" w:rsidR="00130B37" w:rsidRDefault="00942346" w:rsidP="00130B37">
      <w:pPr>
        <w:pStyle w:val="Heading3"/>
        <w:tabs>
          <w:tab w:val="clear" w:pos="0"/>
          <w:tab w:val="num" w:pos="-850"/>
        </w:tabs>
      </w:pPr>
      <w:r>
        <w:t xml:space="preserve">if given personally, will be deemed served at the time it is delivered; </w:t>
      </w:r>
    </w:p>
    <w:p w14:paraId="458A816A" w14:textId="77777777" w:rsidR="00130B37" w:rsidRDefault="00942346" w:rsidP="00130B37">
      <w:pPr>
        <w:pStyle w:val="Heading3"/>
        <w:tabs>
          <w:tab w:val="clear" w:pos="0"/>
          <w:tab w:val="num" w:pos="-850"/>
        </w:tabs>
      </w:pPr>
      <w:r>
        <w:t>if left at your residential or business address, will be deemed served at the time it is delivered;</w:t>
      </w:r>
    </w:p>
    <w:p w14:paraId="6D93A15D" w14:textId="77777777" w:rsidR="00130B37" w:rsidRDefault="00942346" w:rsidP="00130B37">
      <w:pPr>
        <w:pStyle w:val="Heading3"/>
        <w:tabs>
          <w:tab w:val="clear" w:pos="0"/>
          <w:tab w:val="num" w:pos="-850"/>
        </w:tabs>
      </w:pPr>
      <w:r>
        <w:t xml:space="preserve">if </w:t>
      </w:r>
      <w:r w:rsidRPr="00C971A6">
        <w:t>posted</w:t>
      </w:r>
      <w:r>
        <w:t>,</w:t>
      </w:r>
      <w:r w:rsidRPr="00C971A6">
        <w:t xml:space="preserve"> will be deemed served </w:t>
      </w:r>
      <w:r>
        <w:t>when it is received in the ordinary course of post;</w:t>
      </w:r>
    </w:p>
    <w:p w14:paraId="53A24F2A" w14:textId="77777777" w:rsidR="00130B37" w:rsidRDefault="00942346" w:rsidP="00130B37">
      <w:pPr>
        <w:pStyle w:val="Heading3"/>
        <w:tabs>
          <w:tab w:val="clear" w:pos="0"/>
          <w:tab w:val="num" w:pos="-850"/>
        </w:tabs>
      </w:pPr>
      <w:r>
        <w:t xml:space="preserve">if </w:t>
      </w:r>
      <w:r w:rsidRPr="00C971A6">
        <w:t xml:space="preserve">sent </w:t>
      </w:r>
      <w:r>
        <w:t>by electronic means,</w:t>
      </w:r>
      <w:r w:rsidRPr="00C971A6">
        <w:t xml:space="preserve"> will be deemed served on conclusion of transmission</w:t>
      </w:r>
      <w:r>
        <w:t xml:space="preserve">; </w:t>
      </w:r>
    </w:p>
    <w:p w14:paraId="14C3EB22" w14:textId="77777777" w:rsidR="00130B37" w:rsidRPr="00504E58" w:rsidRDefault="00942346" w:rsidP="00130B37">
      <w:pPr>
        <w:pStyle w:val="Heading3"/>
      </w:pPr>
      <w:r>
        <w:t>if sent by any other means permitted by law, will be deemed served at the time specified by the relevant law, and if the relevant law does not specify a time, then when it is received by you.</w:t>
      </w:r>
    </w:p>
    <w:p w14:paraId="3B2027E8" w14:textId="77777777" w:rsidR="00130B37" w:rsidRDefault="00942346" w:rsidP="00130B37">
      <w:pPr>
        <w:pStyle w:val="Heading2"/>
      </w:pPr>
      <w:bookmarkStart w:id="37" w:name="_Ref461637309"/>
      <w:r>
        <w:t>Electronic signature and exchange</w:t>
      </w:r>
      <w:bookmarkEnd w:id="37"/>
    </w:p>
    <w:p w14:paraId="5BA7BDBB" w14:textId="77777777" w:rsidR="00130B37" w:rsidRDefault="00942346" w:rsidP="00130B37">
      <w:r>
        <w:t>The parties agree that the execution of this Guarantee and Indemnity may be effected by electronic signature and exchange of this document may be effected by electronic means.</w:t>
      </w:r>
    </w:p>
    <w:p w14:paraId="4D268F97" w14:textId="7820E213" w:rsidR="00130B37" w:rsidRDefault="00942346" w:rsidP="00130B37">
      <w:r>
        <w:t xml:space="preserve">If you execute and exchange this Guarantee and Indemnity in accordance with this clause </w:t>
      </w:r>
      <w:r>
        <w:fldChar w:fldCharType="begin"/>
      </w:r>
      <w:r>
        <w:instrText xml:space="preserve"> REF _Ref461637309 \r \h </w:instrText>
      </w:r>
      <w:r>
        <w:fldChar w:fldCharType="separate"/>
      </w:r>
      <w:r>
        <w:t>11.6</w:t>
      </w:r>
      <w:r>
        <w:fldChar w:fldCharType="end"/>
      </w:r>
      <w:r>
        <w:t>:</w:t>
      </w:r>
    </w:p>
    <w:p w14:paraId="5B5F79D5" w14:textId="77777777" w:rsidR="00130B37" w:rsidRDefault="00942346" w:rsidP="00130B37">
      <w:pPr>
        <w:pStyle w:val="Heading3"/>
      </w:pPr>
      <w:r>
        <w:t>the exchange by electronic means will be deemed to be an effective delivery of an originally executed counterpart; and</w:t>
      </w:r>
    </w:p>
    <w:p w14:paraId="78D1C262" w14:textId="77777777" w:rsidR="00130B37" w:rsidRDefault="00942346" w:rsidP="00130B37">
      <w:pPr>
        <w:pStyle w:val="Heading3"/>
      </w:pPr>
      <w:r>
        <w:t>you will still be obliged to deliver an originally executed counterpart, but the failure to do so will not affect the validity or effectiveness of this Guarantee and Indemnity.</w:t>
      </w:r>
    </w:p>
    <w:p w14:paraId="221B19EC" w14:textId="77777777" w:rsidR="00130B37" w:rsidRDefault="00942346" w:rsidP="00130B37">
      <w:pPr>
        <w:pStyle w:val="Heading2"/>
        <w:rPr>
          <w:lang w:val="en-US"/>
        </w:rPr>
      </w:pPr>
      <w:r>
        <w:rPr>
          <w:lang w:val="en-US"/>
        </w:rPr>
        <w:t>Appointment of service agent</w:t>
      </w:r>
    </w:p>
    <w:p w14:paraId="04BE3101" w14:textId="77777777" w:rsidR="00130B37" w:rsidRDefault="00942346" w:rsidP="00A953BE">
      <w:pPr>
        <w:pStyle w:val="Heading3"/>
        <w:numPr>
          <w:ilvl w:val="0"/>
          <w:numId w:val="0"/>
        </w:numPr>
      </w:pPr>
      <w:r w:rsidRPr="00050ACF">
        <w:t xml:space="preserve">If you do not live in Australia </w:t>
      </w:r>
      <w:r>
        <w:t xml:space="preserve">or have a registered address in Australia, </w:t>
      </w:r>
      <w:r w:rsidRPr="00050ACF">
        <w:t xml:space="preserve">you must ensure that at all times during the </w:t>
      </w:r>
      <w:r>
        <w:t>term of the loan</w:t>
      </w:r>
      <w:r w:rsidRPr="00050ACF">
        <w:t xml:space="preserve"> a person or entity accepta</w:t>
      </w:r>
      <w:r>
        <w:t xml:space="preserve">ble </w:t>
      </w:r>
      <w:r w:rsidRPr="00050ACF">
        <w:t>to us is validly app</w:t>
      </w:r>
      <w:r>
        <w:t>ointed as your agent to accept n</w:t>
      </w:r>
      <w:r w:rsidRPr="00050ACF">
        <w:t xml:space="preserve">otices </w:t>
      </w:r>
      <w:r>
        <w:t>or court documents on your behalf and consents to act as your agent. Service may be affected on your agent in accordance with the relevant court rules in force in the jurisdiction in which the Mortgaged Property is located or in the manner agreed in clauses 11.4 and 11.5.</w:t>
      </w:r>
    </w:p>
    <w:p w14:paraId="0F6AA4AB" w14:textId="77777777" w:rsidR="00130B37" w:rsidRDefault="00942346" w:rsidP="00130B37">
      <w:pPr>
        <w:pStyle w:val="Heading1"/>
        <w:tabs>
          <w:tab w:val="clear" w:pos="180"/>
        </w:tabs>
        <w:ind w:left="567" w:hanging="567"/>
        <w:rPr>
          <w:lang w:val="en-US"/>
        </w:rPr>
      </w:pPr>
      <w:r>
        <w:rPr>
          <w:lang w:val="en-US"/>
        </w:rPr>
        <w:lastRenderedPageBreak/>
        <w:t>General Provisions</w:t>
      </w:r>
    </w:p>
    <w:p w14:paraId="093BFB88" w14:textId="77777777" w:rsidR="00130B37" w:rsidRDefault="00942346" w:rsidP="00130B37">
      <w:pPr>
        <w:pStyle w:val="Heading2"/>
        <w:rPr>
          <w:lang w:val="en-US"/>
        </w:rPr>
      </w:pPr>
      <w:r>
        <w:rPr>
          <w:lang w:val="en-US"/>
        </w:rPr>
        <w:t>Change of details</w:t>
      </w:r>
    </w:p>
    <w:p w14:paraId="5D2D47DA" w14:textId="77777777" w:rsidR="00130B37" w:rsidRPr="00387719" w:rsidRDefault="00942346" w:rsidP="00130B37">
      <w:pPr>
        <w:rPr>
          <w:lang w:val="en-US"/>
        </w:rPr>
      </w:pPr>
      <w:r>
        <w:rPr>
          <w:lang w:val="en-US"/>
        </w:rPr>
        <w:t>You must notify us in writing of any change in your name, your address or your email address immediately specifying the details of the change.</w:t>
      </w:r>
    </w:p>
    <w:p w14:paraId="2D2A5FEC" w14:textId="77777777" w:rsidR="00130B37" w:rsidRDefault="00942346" w:rsidP="00130B37">
      <w:pPr>
        <w:pStyle w:val="Heading2"/>
      </w:pPr>
      <w:r>
        <w:t>Approvals and consents</w:t>
      </w:r>
    </w:p>
    <w:p w14:paraId="4DAE9F86" w14:textId="77777777" w:rsidR="00130B37" w:rsidRDefault="00942346" w:rsidP="00130B37">
      <w:r>
        <w:rPr>
          <w:rFonts w:cs="Arial"/>
        </w:rPr>
        <w:t xml:space="preserve">Any authority, consent or other thing to be given, made or exercised by us under this </w:t>
      </w:r>
      <w:r>
        <w:t xml:space="preserve">Guarantee and Indemnity </w:t>
      </w:r>
      <w:r>
        <w:rPr>
          <w:rFonts w:cs="Arial"/>
        </w:rPr>
        <w:t>may be done, given or made how and when the Lender decides and on such terms and conditions as we consider appropriate, but will not be unreasonably withheld.</w:t>
      </w:r>
    </w:p>
    <w:p w14:paraId="3F2AB9C3" w14:textId="77777777" w:rsidR="00130B37" w:rsidRDefault="00942346" w:rsidP="00130B37">
      <w:pPr>
        <w:pStyle w:val="Heading2"/>
      </w:pPr>
      <w:r>
        <w:t>Enforcing rights</w:t>
      </w:r>
    </w:p>
    <w:p w14:paraId="65253EC3" w14:textId="77777777" w:rsidR="00130B37" w:rsidRDefault="00942346" w:rsidP="00130B37">
      <w:r>
        <w:t>We may claim against you under this Guarantee and Indemnity before we enforce any of our rights or remedies:</w:t>
      </w:r>
    </w:p>
    <w:p w14:paraId="60E59F45" w14:textId="77777777" w:rsidR="00130B37" w:rsidRDefault="00942346" w:rsidP="00130B37">
      <w:pPr>
        <w:pStyle w:val="Heading3"/>
      </w:pPr>
      <w:r>
        <w:t>against the Borrower or any other person; or</w:t>
      </w:r>
    </w:p>
    <w:p w14:paraId="641C1180" w14:textId="77777777" w:rsidR="00130B37" w:rsidRDefault="00942346" w:rsidP="00130B37">
      <w:pPr>
        <w:pStyle w:val="Heading3"/>
      </w:pPr>
      <w:r>
        <w:t>under another document such as another Security Interest.</w:t>
      </w:r>
    </w:p>
    <w:p w14:paraId="23D849DF" w14:textId="77777777" w:rsidR="00130B37" w:rsidRPr="000E7206" w:rsidRDefault="00942346" w:rsidP="00130B37">
      <w:pPr>
        <w:pStyle w:val="Heading3"/>
        <w:numPr>
          <w:ilvl w:val="0"/>
          <w:numId w:val="0"/>
        </w:numPr>
      </w:pPr>
      <w:r w:rsidRPr="000E7206">
        <w:t>If we have more than one guarantee and</w:t>
      </w:r>
      <w:r>
        <w:t xml:space="preserve"> </w:t>
      </w:r>
      <w:r w:rsidRPr="000E7206">
        <w:t>indemnity or Security Interest, we may enforce</w:t>
      </w:r>
      <w:r>
        <w:t xml:space="preserve"> </w:t>
      </w:r>
      <w:r w:rsidRPr="000E7206">
        <w:t>them in any order we choose.</w:t>
      </w:r>
    </w:p>
    <w:p w14:paraId="3B96B8D8" w14:textId="77777777" w:rsidR="00130B37" w:rsidRDefault="00942346" w:rsidP="00130B37">
      <w:pPr>
        <w:pStyle w:val="Heading2"/>
      </w:pPr>
      <w:r>
        <w:t>Certificates</w:t>
      </w:r>
    </w:p>
    <w:p w14:paraId="203DFF3A" w14:textId="77777777" w:rsidR="00130B37" w:rsidRPr="00C60C60" w:rsidRDefault="00942346" w:rsidP="00130B37">
      <w:r>
        <w:rPr>
          <w:rFonts w:cs="Arial"/>
        </w:rPr>
        <w:t>A certificate signed by us or on our behalf as to a matter or as to an amount payable to us in connection with this Guarantee and Indemnity is conclusive and binding on you as to the amount stated in it and any other matter of a factual nature unless the matter or amount is capable of determination by us in our discretion, in which case we will not act arbitrarily, capriciously or unreasonably.</w:t>
      </w:r>
    </w:p>
    <w:p w14:paraId="057515DC" w14:textId="77777777" w:rsidR="00130B37" w:rsidRDefault="00942346" w:rsidP="00130B37">
      <w:pPr>
        <w:pStyle w:val="Heading2"/>
      </w:pPr>
      <w:r>
        <w:t>Further assurances</w:t>
      </w:r>
    </w:p>
    <w:p w14:paraId="77D45ED4" w14:textId="77777777" w:rsidR="00130B37" w:rsidRDefault="00942346" w:rsidP="00130B37">
      <w:r>
        <w:t>You must do anything we reasonably ask (such as obtaining consents, signing and producing documents, producing receipts and getting documents completed and signed) to:</w:t>
      </w:r>
    </w:p>
    <w:p w14:paraId="2946D6EA" w14:textId="77777777" w:rsidR="00130B37" w:rsidRDefault="00942346" w:rsidP="00130B37">
      <w:pPr>
        <w:pStyle w:val="Heading3"/>
        <w:tabs>
          <w:tab w:val="clear" w:pos="0"/>
          <w:tab w:val="num" w:pos="-850"/>
        </w:tabs>
      </w:pPr>
      <w:r>
        <w:t>ensure that this Guarantee and Indemnity and any Security Interest is not void, voidable or otherwise unenforceable by us in accordance with their terms;</w:t>
      </w:r>
    </w:p>
    <w:p w14:paraId="1DAF9811" w14:textId="77777777" w:rsidR="00130B37" w:rsidRDefault="00942346" w:rsidP="00130B37">
      <w:pPr>
        <w:pStyle w:val="Heading3"/>
        <w:tabs>
          <w:tab w:val="clear" w:pos="0"/>
          <w:tab w:val="num" w:pos="-850"/>
        </w:tabs>
      </w:pPr>
      <w:r>
        <w:t>ensure that a Security Interest is enforceable, perfected (including registration and, where possible, by control in addition to registration under the PPSA) and otherwise effective;</w:t>
      </w:r>
    </w:p>
    <w:p w14:paraId="74697B78" w14:textId="77777777" w:rsidR="00130B37" w:rsidRDefault="00942346" w:rsidP="00130B37">
      <w:pPr>
        <w:pStyle w:val="Heading3"/>
        <w:tabs>
          <w:tab w:val="clear" w:pos="0"/>
          <w:tab w:val="num" w:pos="-850"/>
        </w:tabs>
      </w:pPr>
      <w:r>
        <w:t>stamp and enable us to apply for any registration, or give any notification, in connection with the Security Interest so that the Security Interest has the priority required by us;</w:t>
      </w:r>
    </w:p>
    <w:p w14:paraId="0DB2ACBF" w14:textId="77777777" w:rsidR="00130B37" w:rsidRDefault="00942346" w:rsidP="00130B37">
      <w:pPr>
        <w:pStyle w:val="Heading3"/>
        <w:tabs>
          <w:tab w:val="clear" w:pos="0"/>
          <w:tab w:val="num" w:pos="-850"/>
        </w:tabs>
      </w:pPr>
      <w:r>
        <w:t>enable us to exercise our rights in connection with the Security Interest; and</w:t>
      </w:r>
    </w:p>
    <w:p w14:paraId="1A99E27F" w14:textId="00160B99" w:rsidR="00130B37" w:rsidRPr="00821B17" w:rsidRDefault="00942346" w:rsidP="00130B37">
      <w:pPr>
        <w:pStyle w:val="Heading3"/>
      </w:pPr>
      <w:r>
        <w:t xml:space="preserve">authorise us to sign any documents on your or their behalf and do anything else we reasonably consider appropriate to effect a transfer or assignment under clause </w:t>
      </w:r>
      <w:r>
        <w:fldChar w:fldCharType="begin"/>
      </w:r>
      <w:r>
        <w:instrText xml:space="preserve"> REF _Ref461631487 \r \h </w:instrText>
      </w:r>
      <w:r>
        <w:fldChar w:fldCharType="separate"/>
      </w:r>
      <w:r>
        <w:t>12.11</w:t>
      </w:r>
      <w:r>
        <w:fldChar w:fldCharType="end"/>
      </w:r>
      <w:r>
        <w:t>.</w:t>
      </w:r>
    </w:p>
    <w:p w14:paraId="1C92E413" w14:textId="77777777" w:rsidR="00130B37" w:rsidRDefault="00942346" w:rsidP="00130B37">
      <w:pPr>
        <w:pStyle w:val="Heading2"/>
      </w:pPr>
      <w:r>
        <w:t>No waiver</w:t>
      </w:r>
    </w:p>
    <w:p w14:paraId="4A4480BF" w14:textId="77777777" w:rsidR="00130B37" w:rsidRDefault="00942346" w:rsidP="00130B37">
      <w:r>
        <w:t>No failure to exercise, and no delay in exercising, our rights, powers or privileges under this Guarantee and Indemnity operates as a waiver. No waiver of our rights, powers or privileges under this Guarantee and Indemnity is effective unless made in writing. We may exercise all of our rights at any time and more than once.</w:t>
      </w:r>
    </w:p>
    <w:p w14:paraId="410C030B" w14:textId="77777777" w:rsidR="00130B37" w:rsidRDefault="00942346" w:rsidP="00130B37">
      <w:r>
        <w:t>Our rights under this Guarantee and Indemnity do not merge in any judgement, and so we can, for example, take fresh proceedings if a judgment becomes stale.</w:t>
      </w:r>
    </w:p>
    <w:p w14:paraId="04DD86CE" w14:textId="77777777" w:rsidR="00130B37" w:rsidRDefault="00942346" w:rsidP="00130B37">
      <w:pPr>
        <w:pStyle w:val="Heading2"/>
      </w:pPr>
      <w:r>
        <w:t>No obligation to marshal</w:t>
      </w:r>
    </w:p>
    <w:p w14:paraId="41893D17" w14:textId="77777777" w:rsidR="00130B37" w:rsidRDefault="00942346" w:rsidP="00130B37">
      <w:r>
        <w:t>We are under no obligation to marshal or appropriate in your favour or to apply, enforce or exercise:</w:t>
      </w:r>
    </w:p>
    <w:p w14:paraId="48F9744C" w14:textId="77777777" w:rsidR="00130B37" w:rsidRDefault="00942346" w:rsidP="00130B37">
      <w:pPr>
        <w:pStyle w:val="Heading3"/>
      </w:pPr>
      <w:r>
        <w:t>any Security Interest, Collateral Security or any other document or other instrument held by us; or</w:t>
      </w:r>
    </w:p>
    <w:p w14:paraId="24EF5264" w14:textId="77777777" w:rsidR="00130B37" w:rsidRDefault="00942346" w:rsidP="00130B37">
      <w:pPr>
        <w:pStyle w:val="Heading3"/>
      </w:pPr>
      <w:r>
        <w:t>any asset which we hold or may otherwise be entitled to receive or have a claim on.</w:t>
      </w:r>
    </w:p>
    <w:p w14:paraId="0C388472" w14:textId="77777777" w:rsidR="00130B37" w:rsidRDefault="00942346" w:rsidP="00130B37">
      <w:pPr>
        <w:pStyle w:val="Heading2"/>
        <w:rPr>
          <w:lang w:val="en-US"/>
        </w:rPr>
      </w:pPr>
      <w:r>
        <w:rPr>
          <w:lang w:val="en-US"/>
        </w:rPr>
        <w:t>Tax</w:t>
      </w:r>
    </w:p>
    <w:p w14:paraId="6F3DD324" w14:textId="77777777" w:rsidR="00130B37" w:rsidRPr="00FB1BB6" w:rsidRDefault="00942346" w:rsidP="00130B37">
      <w:pPr>
        <w:pStyle w:val="Heading3"/>
      </w:pPr>
      <w:r w:rsidRPr="00FB1BB6">
        <w:t xml:space="preserve">If </w:t>
      </w:r>
      <w:r>
        <w:t>you are required to deduct any Tax from any p</w:t>
      </w:r>
      <w:r w:rsidRPr="00FB1BB6">
        <w:t>ayment</w:t>
      </w:r>
      <w:r>
        <w:t xml:space="preserve"> under this Guarantee and Indemnity</w:t>
      </w:r>
      <w:r w:rsidRPr="00FB1BB6">
        <w:t>:</w:t>
      </w:r>
    </w:p>
    <w:p w14:paraId="31DA0217" w14:textId="77777777" w:rsidR="00130B37" w:rsidRPr="00FB1BB6" w:rsidRDefault="00942346" w:rsidP="00130B37">
      <w:pPr>
        <w:pStyle w:val="Heading3"/>
        <w:numPr>
          <w:ilvl w:val="0"/>
          <w:numId w:val="0"/>
        </w:numPr>
        <w:ind w:left="1134" w:hanging="567"/>
      </w:pPr>
      <w:r>
        <w:t>(i)</w:t>
      </w:r>
      <w:r>
        <w:tab/>
      </w:r>
      <w:r w:rsidRPr="00FB1BB6">
        <w:t xml:space="preserve">you must pay that amount to the appropriate </w:t>
      </w:r>
      <w:r>
        <w:t>Government A</w:t>
      </w:r>
      <w:r w:rsidRPr="00FB1BB6">
        <w:t>uthority and</w:t>
      </w:r>
      <w:r>
        <w:t xml:space="preserve"> </w:t>
      </w:r>
      <w:r w:rsidRPr="00FB1BB6">
        <w:t xml:space="preserve">promptly give us evidence of </w:t>
      </w:r>
      <w:r>
        <w:t>p</w:t>
      </w:r>
      <w:r w:rsidRPr="00FB1BB6">
        <w:t>ayment; and</w:t>
      </w:r>
    </w:p>
    <w:p w14:paraId="138F097F" w14:textId="77777777" w:rsidR="00130B37" w:rsidRDefault="00942346" w:rsidP="00130B37">
      <w:pPr>
        <w:pStyle w:val="Heading3"/>
        <w:numPr>
          <w:ilvl w:val="0"/>
          <w:numId w:val="0"/>
        </w:numPr>
        <w:ind w:left="1134" w:hanging="567"/>
      </w:pPr>
      <w:r>
        <w:lastRenderedPageBreak/>
        <w:t>(ii)</w:t>
      </w:r>
      <w:r>
        <w:tab/>
      </w:r>
      <w:r w:rsidRPr="00FB1BB6">
        <w:t>the amount payable is increased</w:t>
      </w:r>
      <w:r>
        <w:t xml:space="preserve"> so that (after deducting that T</w:t>
      </w:r>
      <w:r w:rsidRPr="00FB1BB6">
        <w:t>ax</w:t>
      </w:r>
      <w:r>
        <w:t xml:space="preserve"> and paying any T</w:t>
      </w:r>
      <w:r w:rsidRPr="00FB1BB6">
        <w:t>axes on the increased amount) we receive the</w:t>
      </w:r>
      <w:r>
        <w:t xml:space="preserve"> </w:t>
      </w:r>
      <w:r w:rsidRPr="00FB1BB6">
        <w:t>same amount we would have received had no deduction been</w:t>
      </w:r>
      <w:r>
        <w:t xml:space="preserve"> </w:t>
      </w:r>
      <w:r w:rsidRPr="00FB1BB6">
        <w:t>made.</w:t>
      </w:r>
    </w:p>
    <w:p w14:paraId="716BF825" w14:textId="77777777" w:rsidR="00130B37" w:rsidRDefault="00942346" w:rsidP="00130B37">
      <w:pPr>
        <w:pStyle w:val="Heading3"/>
      </w:pPr>
      <w:r>
        <w:t>If you are liable for any reason (including because you are resident of another country) for the payment of any Tax (including a withholding tax) or charge in respect of the amount of interest paid to us under this Guarantee and Indemnity:</w:t>
      </w:r>
    </w:p>
    <w:p w14:paraId="561B8752" w14:textId="77777777" w:rsidR="00130B37" w:rsidRDefault="00942346" w:rsidP="00130B37">
      <w:pPr>
        <w:pStyle w:val="Heading3"/>
        <w:numPr>
          <w:ilvl w:val="0"/>
          <w:numId w:val="0"/>
        </w:numPr>
        <w:ind w:left="1134" w:hanging="567"/>
      </w:pPr>
      <w:r>
        <w:t xml:space="preserve">(i) </w:t>
      </w:r>
      <w:r>
        <w:tab/>
        <w:t>you must pay that amount to the appropriate Government A</w:t>
      </w:r>
      <w:r w:rsidRPr="00FB1BB6">
        <w:t xml:space="preserve">uthority </w:t>
      </w:r>
      <w:r>
        <w:t>and promptly give us evidence of payment; and</w:t>
      </w:r>
    </w:p>
    <w:p w14:paraId="79233392" w14:textId="77777777" w:rsidR="00130B37" w:rsidRPr="00FB1BB6" w:rsidRDefault="00942346" w:rsidP="00130B37">
      <w:pPr>
        <w:pStyle w:val="Heading3"/>
        <w:numPr>
          <w:ilvl w:val="0"/>
          <w:numId w:val="0"/>
        </w:numPr>
        <w:ind w:left="1134" w:hanging="567"/>
      </w:pPr>
      <w:r>
        <w:t xml:space="preserve">(ii) </w:t>
      </w:r>
      <w:r>
        <w:tab/>
        <w:t>where because of your failure to make that payment we assume liability or we are for whatever reason liable for that payment, you will upon demand reimburse or indemnify us for any amount paid, that amount will be inclusive of any other amounts we are liable for (including without limitation any fines or penalties imposed) in making that payment.</w:t>
      </w:r>
    </w:p>
    <w:p w14:paraId="567E5FA0" w14:textId="77777777" w:rsidR="00130B37" w:rsidRDefault="00942346" w:rsidP="00130B37">
      <w:pPr>
        <w:pStyle w:val="Heading2"/>
      </w:pPr>
      <w:r>
        <w:t>Severability</w:t>
      </w:r>
    </w:p>
    <w:p w14:paraId="49275311" w14:textId="77777777" w:rsidR="00130B37" w:rsidRDefault="00942346" w:rsidP="00130B37">
      <w:r>
        <w:t>I</w:t>
      </w:r>
      <w:r w:rsidRPr="00B76BED">
        <w:t xml:space="preserve">f any provision of </w:t>
      </w:r>
      <w:r>
        <w:t>this Guarantee and Indemnity</w:t>
      </w:r>
      <w:r w:rsidRPr="00B76BED">
        <w:t xml:space="preserve"> is </w:t>
      </w:r>
      <w:r>
        <w:t xml:space="preserve">illegal, </w:t>
      </w:r>
      <w:r w:rsidRPr="00B76BED">
        <w:t xml:space="preserve">invalid or unenforceable in whole or in part, </w:t>
      </w:r>
      <w:r>
        <w:t xml:space="preserve">the affected provisions will cease to have effect, but </w:t>
      </w:r>
      <w:r w:rsidRPr="00B76BED">
        <w:t xml:space="preserve">the </w:t>
      </w:r>
      <w:r>
        <w:t>balance of this Guarantee and Indemnity</w:t>
      </w:r>
      <w:r w:rsidRPr="00B76BED">
        <w:t xml:space="preserve"> will remain valid and enforceable</w:t>
      </w:r>
      <w:r>
        <w:t>, and we may by notice vary this Guarantee and Indemnity so that the provisions are no longer invalid</w:t>
      </w:r>
      <w:r w:rsidRPr="00B76BED">
        <w:t>.</w:t>
      </w:r>
    </w:p>
    <w:p w14:paraId="04AA9A22" w14:textId="77777777" w:rsidR="00130B37" w:rsidRPr="00246848" w:rsidRDefault="00942346" w:rsidP="00130B37">
      <w:pPr>
        <w:pStyle w:val="Heading2"/>
        <w:tabs>
          <w:tab w:val="num" w:pos="0"/>
          <w:tab w:val="left" w:pos="540"/>
        </w:tabs>
        <w:ind w:left="0" w:firstLine="0"/>
        <w:rPr>
          <w:rFonts w:cs="Arial"/>
        </w:rPr>
      </w:pPr>
      <w:bookmarkStart w:id="38" w:name="_Ref133399163"/>
      <w:bookmarkStart w:id="39" w:name="_Ref424298836"/>
      <w:r w:rsidRPr="00246848">
        <w:rPr>
          <w:rFonts w:cs="Arial"/>
        </w:rPr>
        <w:t>Appointment of agents</w:t>
      </w:r>
      <w:bookmarkEnd w:id="38"/>
      <w:r w:rsidRPr="00246848">
        <w:rPr>
          <w:rFonts w:cs="Arial"/>
        </w:rPr>
        <w:t xml:space="preserve"> and others</w:t>
      </w:r>
      <w:bookmarkEnd w:id="39"/>
    </w:p>
    <w:p w14:paraId="1FE7AD7F" w14:textId="77777777" w:rsidR="00130B37" w:rsidRDefault="00942346" w:rsidP="00130B37">
      <w:pPr>
        <w:pStyle w:val="Heading3"/>
        <w:tabs>
          <w:tab w:val="clear" w:pos="0"/>
          <w:tab w:val="num" w:pos="-850"/>
        </w:tabs>
      </w:pPr>
      <w:bookmarkStart w:id="40" w:name="_Ref334129527"/>
      <w:r w:rsidRPr="00246848">
        <w:t>We may at any time appoint persons to act as our agent, manager, servicer, broker, aggregator, intermediary or in other any other capacity to perform similar or identical functions.</w:t>
      </w:r>
      <w:bookmarkEnd w:id="40"/>
    </w:p>
    <w:p w14:paraId="15F79BE2" w14:textId="4CBBD7FA" w:rsidR="00130B37" w:rsidRPr="00E24BE0" w:rsidRDefault="00942346" w:rsidP="00130B37">
      <w:pPr>
        <w:pStyle w:val="Heading3"/>
        <w:tabs>
          <w:tab w:val="clear" w:pos="0"/>
          <w:tab w:val="num" w:pos="-850"/>
        </w:tabs>
      </w:pPr>
      <w:r>
        <w:t xml:space="preserve">Without limiting the generality of clause </w:t>
      </w:r>
      <w:r w:rsidRPr="00246848">
        <w:fldChar w:fldCharType="begin"/>
      </w:r>
      <w:r w:rsidRPr="00246848">
        <w:instrText xml:space="preserve"> REF _Ref334129527 \w \h  \* MERGEFORMAT </w:instrText>
      </w:r>
      <w:r w:rsidRPr="00246848">
        <w:fldChar w:fldCharType="separate"/>
      </w:r>
      <w:r>
        <w:t>12.10(a)</w:t>
      </w:r>
      <w:r w:rsidRPr="00246848">
        <w:fldChar w:fldCharType="end"/>
      </w:r>
      <w:r>
        <w:t>, we appoint the Program Manager to act as our agent in relation to this Guarantee and Indemnity. The Program Manager may exercise our rights under this this Guarantee and Indemnity.</w:t>
      </w:r>
    </w:p>
    <w:p w14:paraId="5723F029" w14:textId="2EE3197A" w:rsidR="00130B37" w:rsidRDefault="00942346" w:rsidP="00130B37">
      <w:pPr>
        <w:pStyle w:val="Heading3"/>
        <w:tabs>
          <w:tab w:val="clear" w:pos="0"/>
          <w:tab w:val="num" w:pos="-850"/>
        </w:tabs>
      </w:pPr>
      <w:bookmarkStart w:id="41" w:name="_Ref424298837"/>
      <w:r w:rsidRPr="00246848">
        <w:t>All exemptions or limits on liability and all indemnities under th</w:t>
      </w:r>
      <w:r>
        <w:t xml:space="preserve">is Guarantee and Indemnity </w:t>
      </w:r>
      <w:r w:rsidRPr="00246848">
        <w:t xml:space="preserve">that apply to us, also apply to any agent, manager, servicer or other person appointed under clause </w:t>
      </w:r>
      <w:r w:rsidRPr="00246848">
        <w:fldChar w:fldCharType="begin"/>
      </w:r>
      <w:r w:rsidRPr="00246848">
        <w:instrText xml:space="preserve"> REF _Ref334129527 \w \h  \* MERGEFORMAT </w:instrText>
      </w:r>
      <w:r w:rsidRPr="00246848">
        <w:fldChar w:fldCharType="separate"/>
      </w:r>
      <w:r>
        <w:t>12.10(a)</w:t>
      </w:r>
      <w:r w:rsidRPr="00246848">
        <w:fldChar w:fldCharType="end"/>
      </w:r>
      <w:r w:rsidRPr="00246848">
        <w:t xml:space="preserve"> </w:t>
      </w:r>
      <w:r w:rsidR="00A953BE">
        <w:t xml:space="preserve">or 12.10(b) </w:t>
      </w:r>
      <w:r w:rsidRPr="00246848">
        <w:t>and their employees.</w:t>
      </w:r>
      <w:bookmarkEnd w:id="41"/>
    </w:p>
    <w:p w14:paraId="18C1448A" w14:textId="77777777" w:rsidR="00130B37" w:rsidRDefault="00942346" w:rsidP="00130B37">
      <w:pPr>
        <w:pStyle w:val="Heading2"/>
      </w:pPr>
      <w:bookmarkStart w:id="42" w:name="_Ref461631487"/>
      <w:r>
        <w:t>Assignment</w:t>
      </w:r>
      <w:bookmarkEnd w:id="42"/>
    </w:p>
    <w:p w14:paraId="496F2E56" w14:textId="77777777" w:rsidR="00130B37" w:rsidRDefault="00942346" w:rsidP="00130B37">
      <w:r>
        <w:t>We may assign, novate or otherwise deal with our rights and obligations under this Guarantee and Indemnity</w:t>
      </w:r>
      <w:r w:rsidRPr="00B76BED">
        <w:t xml:space="preserve"> </w:t>
      </w:r>
      <w:r>
        <w:t>and any Security Interest. We do not need your consent to do this. You must sign anything and do anything we reasonably require to enable any dealing with this Guarantee and Indemnity</w:t>
      </w:r>
      <w:r w:rsidRPr="00B76BED">
        <w:t xml:space="preserve"> </w:t>
      </w:r>
      <w:r>
        <w:t>and any Security Interest.  Any dealing with our rights does not change your obligations under this Guarantee and Indemnity</w:t>
      </w:r>
      <w:r w:rsidRPr="00B76BED">
        <w:t xml:space="preserve"> </w:t>
      </w:r>
      <w:r>
        <w:t xml:space="preserve">in any way. </w:t>
      </w:r>
    </w:p>
    <w:p w14:paraId="495168AA" w14:textId="77777777" w:rsidR="00130B37" w:rsidRDefault="00942346" w:rsidP="00130B37">
      <w:r>
        <w:t>You may not assign, novate or otherwise deal with your rights or obligations under this Guarantee and Indemnity</w:t>
      </w:r>
      <w:r w:rsidRPr="00B76BED">
        <w:t xml:space="preserve"> </w:t>
      </w:r>
      <w:r>
        <w:t>and any Security Interest.</w:t>
      </w:r>
    </w:p>
    <w:p w14:paraId="53293047" w14:textId="77777777" w:rsidR="00130B37" w:rsidRDefault="00942346" w:rsidP="00130B37">
      <w:r>
        <w:t>We may disclose any information about you, this Guarantee and Indemnity, or any Security Interest to anybody involved in an actual or proposed assignment, novation or dealing by us with our rights under this Guarantee and Indemnity.</w:t>
      </w:r>
    </w:p>
    <w:p w14:paraId="6E2DEA8F" w14:textId="77777777" w:rsidR="00130B37" w:rsidRDefault="00942346" w:rsidP="00130B37">
      <w:pPr>
        <w:pStyle w:val="Heading2"/>
      </w:pPr>
      <w:r>
        <w:t>Obligations and rights unaffected</w:t>
      </w:r>
    </w:p>
    <w:p w14:paraId="728C56D3" w14:textId="77777777" w:rsidR="00130B37" w:rsidRPr="003B18DE" w:rsidRDefault="00942346" w:rsidP="00130B37">
      <w:r>
        <w:t>Any present or future law that would otherwise vary your obligations under the Guarantee and Indemnity is excluded (to the extent allowed by law) if it affects our rights or remedies adversely to us.</w:t>
      </w:r>
    </w:p>
    <w:p w14:paraId="0CEBC5A1" w14:textId="77777777" w:rsidR="00130B37" w:rsidRDefault="00942346" w:rsidP="00130B37">
      <w:pPr>
        <w:pStyle w:val="Heading2"/>
      </w:pPr>
      <w:r>
        <w:t>Cumulative rights</w:t>
      </w:r>
    </w:p>
    <w:p w14:paraId="4C097765" w14:textId="77777777" w:rsidR="00130B37" w:rsidRDefault="00942346" w:rsidP="00130B37">
      <w:r w:rsidRPr="00287594">
        <w:t xml:space="preserve">The rights, powers and remedies provided in this </w:t>
      </w:r>
      <w:r>
        <w:t>Guarantee and Indemnity</w:t>
      </w:r>
      <w:r w:rsidRPr="00287594">
        <w:t xml:space="preserve"> are in addition to those provided by law independently of this </w:t>
      </w:r>
      <w:r>
        <w:t>Guarantee and Indemnity</w:t>
      </w:r>
      <w:r w:rsidRPr="00287594">
        <w:t xml:space="preserve"> and each right, power and remedy provided in this </w:t>
      </w:r>
      <w:r>
        <w:t>Guarantee and Indemnity</w:t>
      </w:r>
      <w:r w:rsidRPr="00287594">
        <w:t xml:space="preserve"> (including any right of indemnity) is additional to and not exclusive of every other right, power or remedy provided in this </w:t>
      </w:r>
      <w:r>
        <w:t>Guarantee and Indemnity</w:t>
      </w:r>
      <w:r w:rsidRPr="00287594">
        <w:t>.</w:t>
      </w:r>
    </w:p>
    <w:p w14:paraId="22364997" w14:textId="77777777" w:rsidR="00130B37" w:rsidRDefault="00942346" w:rsidP="00130B37">
      <w:pPr>
        <w:pStyle w:val="Heading2"/>
      </w:pPr>
      <w:r>
        <w:t>Governing law and jurisdiction</w:t>
      </w:r>
    </w:p>
    <w:p w14:paraId="17B1EEEA" w14:textId="77777777" w:rsidR="00130B37" w:rsidRDefault="00942346" w:rsidP="00130B37">
      <w:r>
        <w:t>This Guarantee and Indemnity</w:t>
      </w:r>
      <w:r w:rsidRPr="00287594">
        <w:t xml:space="preserve"> </w:t>
      </w:r>
      <w:r>
        <w:t xml:space="preserve">is governed by and interpreted in accordance with the laws for the time being in force in the State in </w:t>
      </w:r>
      <w:r>
        <w:lastRenderedPageBreak/>
        <w:t>which the Mortgaged Property is located. You submit to the non-exclusive jurisdiction of the courts of that place</w:t>
      </w:r>
      <w:r w:rsidRPr="00A07549">
        <w:t>.</w:t>
      </w:r>
    </w:p>
    <w:p w14:paraId="20273E4F" w14:textId="77777777" w:rsidR="00130B37" w:rsidRDefault="00942346" w:rsidP="00130B37">
      <w:pPr>
        <w:pStyle w:val="Heading2"/>
      </w:pPr>
      <w:r>
        <w:t>Variations</w:t>
      </w:r>
    </w:p>
    <w:p w14:paraId="1C8E1220" w14:textId="41F7B155" w:rsidR="00130B37" w:rsidRPr="00444B27" w:rsidRDefault="00942346" w:rsidP="00130B37">
      <w:pPr>
        <w:pStyle w:val="BodyText"/>
        <w:ind w:left="0"/>
      </w:pPr>
      <w:r>
        <w:t xml:space="preserve">Unless specified otherwise in this Guarantee and Indemnity, an amendment or variation to this Guarantee and Indemnity is not effective unless it is in writing and signed by the parties, which the parties agree may be effected in accordance with clause </w:t>
      </w:r>
      <w:r>
        <w:fldChar w:fldCharType="begin"/>
      </w:r>
      <w:r>
        <w:instrText xml:space="preserve"> REF _Ref461637309 \r \h </w:instrText>
      </w:r>
      <w:r>
        <w:fldChar w:fldCharType="separate"/>
      </w:r>
      <w:r>
        <w:t>11.6</w:t>
      </w:r>
      <w:r>
        <w:fldChar w:fldCharType="end"/>
      </w:r>
      <w:r>
        <w:t>.</w:t>
      </w:r>
    </w:p>
    <w:p w14:paraId="115A1CA9" w14:textId="77777777" w:rsidR="00130B37" w:rsidRPr="00246848" w:rsidRDefault="00942346" w:rsidP="00130B37">
      <w:pPr>
        <w:pStyle w:val="Heading2"/>
        <w:tabs>
          <w:tab w:val="num" w:pos="0"/>
          <w:tab w:val="left" w:pos="540"/>
        </w:tabs>
        <w:ind w:left="0" w:firstLine="0"/>
        <w:rPr>
          <w:rFonts w:cs="Arial"/>
        </w:rPr>
      </w:pPr>
      <w:bookmarkStart w:id="43" w:name="_Ref334108030"/>
      <w:r w:rsidRPr="00246848">
        <w:rPr>
          <w:rFonts w:cs="Arial"/>
        </w:rPr>
        <w:t>Credit Legislation</w:t>
      </w:r>
      <w:bookmarkEnd w:id="43"/>
    </w:p>
    <w:p w14:paraId="490A3A5D" w14:textId="75C553B2" w:rsidR="00130B37" w:rsidRPr="00246848" w:rsidRDefault="00942346" w:rsidP="00130B37">
      <w:pPr>
        <w:pStyle w:val="Heading3"/>
        <w:numPr>
          <w:ilvl w:val="0"/>
          <w:numId w:val="0"/>
        </w:numPr>
      </w:pPr>
      <w:bookmarkStart w:id="44" w:name="_Ref424298843"/>
      <w:r w:rsidRPr="00246848">
        <w:t xml:space="preserve">This clause </w:t>
      </w:r>
      <w:r w:rsidRPr="00246848">
        <w:fldChar w:fldCharType="begin"/>
      </w:r>
      <w:r w:rsidRPr="00246848">
        <w:instrText xml:space="preserve"> REF _Ref334108030 \w \h  \* MERGEFORMAT </w:instrText>
      </w:r>
      <w:r w:rsidRPr="00246848">
        <w:fldChar w:fldCharType="separate"/>
      </w:r>
      <w:r>
        <w:t>12.16</w:t>
      </w:r>
      <w:r w:rsidRPr="00246848">
        <w:fldChar w:fldCharType="end"/>
      </w:r>
      <w:r w:rsidRPr="00246848">
        <w:t xml:space="preserve"> applies only to the extent </w:t>
      </w:r>
      <w:r>
        <w:t xml:space="preserve">that </w:t>
      </w:r>
      <w:r w:rsidRPr="0052297D">
        <w:t>th</w:t>
      </w:r>
      <w:r>
        <w:t xml:space="preserve">is Guarantee and Indemnity </w:t>
      </w:r>
      <w:r w:rsidRPr="00246848">
        <w:t>is regulated by the Credit Legislation.</w:t>
      </w:r>
      <w:bookmarkEnd w:id="44"/>
    </w:p>
    <w:p w14:paraId="286DD9C1" w14:textId="77777777" w:rsidR="00130B37" w:rsidRPr="00246848" w:rsidRDefault="00942346" w:rsidP="00130B37">
      <w:pPr>
        <w:pStyle w:val="Heading3"/>
        <w:numPr>
          <w:ilvl w:val="0"/>
          <w:numId w:val="0"/>
        </w:numPr>
      </w:pPr>
      <w:bookmarkStart w:id="45" w:name="_Ref424298844"/>
      <w:r w:rsidRPr="00246848">
        <w:t>Th</w:t>
      </w:r>
      <w:r>
        <w:t>is</w:t>
      </w:r>
      <w:r w:rsidRPr="00246848">
        <w:t xml:space="preserve"> </w:t>
      </w:r>
      <w:r>
        <w:t xml:space="preserve">Guarantee and Indemnity </w:t>
      </w:r>
      <w:r w:rsidRPr="00246848">
        <w:t>does not:</w:t>
      </w:r>
      <w:bookmarkEnd w:id="45"/>
    </w:p>
    <w:p w14:paraId="19477E08" w14:textId="77777777" w:rsidR="00130B37" w:rsidRPr="00246848" w:rsidRDefault="00942346" w:rsidP="00130B37">
      <w:pPr>
        <w:pStyle w:val="Heading3"/>
      </w:pPr>
      <w:bookmarkStart w:id="46" w:name="_Ref424298845"/>
      <w:r w:rsidRPr="00246848">
        <w:t>exclude, modify or restrict any rights or</w:t>
      </w:r>
      <w:r>
        <w:t xml:space="preserve"> duty given to, or imposed on, us or y</w:t>
      </w:r>
      <w:r w:rsidRPr="00246848">
        <w:t>ou under the Credit Leg</w:t>
      </w:r>
      <w:r>
        <w:t>is</w:t>
      </w:r>
      <w:r w:rsidRPr="00246848">
        <w:t>lation;</w:t>
      </w:r>
      <w:bookmarkEnd w:id="46"/>
    </w:p>
    <w:p w14:paraId="66BAC63B" w14:textId="77777777" w:rsidR="00130B37" w:rsidRPr="00246848" w:rsidRDefault="00942346" w:rsidP="00130B37">
      <w:pPr>
        <w:pStyle w:val="Heading3"/>
      </w:pPr>
      <w:bookmarkStart w:id="47" w:name="_Ref424298846"/>
      <w:r>
        <w:t>require y</w:t>
      </w:r>
      <w:r w:rsidRPr="00246848">
        <w:t>ou to perform an obligation that is prohibited by the Credit Legislation; or</w:t>
      </w:r>
      <w:bookmarkEnd w:id="47"/>
    </w:p>
    <w:p w14:paraId="2653B0A8" w14:textId="77777777" w:rsidR="00130B37" w:rsidRPr="00E65769" w:rsidRDefault="00942346" w:rsidP="00130B37">
      <w:pPr>
        <w:pStyle w:val="Heading3"/>
      </w:pPr>
      <w:bookmarkStart w:id="48" w:name="_Ref424298847"/>
      <w:r>
        <w:t>give u</w:t>
      </w:r>
      <w:r w:rsidRPr="00246848">
        <w:t>s any right which is prohibited by the Credit Legislation</w:t>
      </w:r>
      <w:bookmarkEnd w:id="48"/>
      <w:r w:rsidRPr="00E65769">
        <w:t>.</w:t>
      </w:r>
    </w:p>
    <w:p w14:paraId="7618B715" w14:textId="77777777" w:rsidR="00130B37" w:rsidRPr="00665B0E" w:rsidRDefault="00130B37" w:rsidP="00130B37">
      <w:pPr>
        <w:pStyle w:val="BodyText"/>
        <w:tabs>
          <w:tab w:val="left" w:pos="426"/>
        </w:tabs>
        <w:ind w:left="420" w:hanging="420"/>
        <w:rPr>
          <w:lang w:val="en-US"/>
        </w:rPr>
      </w:pPr>
    </w:p>
    <w:p w14:paraId="2D348E53" w14:textId="77777777" w:rsidR="00130B37" w:rsidRPr="00246848" w:rsidRDefault="00130B37" w:rsidP="00130B37">
      <w:pPr>
        <w:pStyle w:val="BodyTextIndent2"/>
        <w:rPr>
          <w:rFonts w:cs="Arial"/>
          <w:lang w:val="en-US"/>
        </w:rPr>
        <w:sectPr w:rsidR="00130B37" w:rsidRPr="00246848" w:rsidSect="00130B37">
          <w:footerReference w:type="default" r:id="rId16"/>
          <w:type w:val="continuous"/>
          <w:pgSz w:w="11906" w:h="16838" w:code="9"/>
          <w:pgMar w:top="2127" w:right="1701" w:bottom="1135" w:left="1418" w:header="567" w:footer="522" w:gutter="0"/>
          <w:cols w:num="2" w:space="709"/>
          <w:titlePg/>
          <w:docGrid w:linePitch="360"/>
        </w:sectPr>
      </w:pPr>
    </w:p>
    <w:p w14:paraId="5444DCFE" w14:textId="77777777" w:rsidR="00130B37" w:rsidRDefault="00130B37" w:rsidP="00130B37">
      <w:pPr>
        <w:pBdr>
          <w:bottom w:val="single" w:sz="4" w:space="1" w:color="auto"/>
        </w:pBdr>
        <w:rPr>
          <w:rFonts w:cs="Arial"/>
          <w:sz w:val="18"/>
        </w:rPr>
        <w:sectPr w:rsidR="00130B37" w:rsidSect="00130B37">
          <w:headerReference w:type="default" r:id="rId17"/>
          <w:footerReference w:type="default" r:id="rId18"/>
          <w:type w:val="continuous"/>
          <w:pgSz w:w="11906" w:h="16838"/>
          <w:pgMar w:top="1440" w:right="1440" w:bottom="851" w:left="1440" w:header="708" w:footer="467" w:gutter="0"/>
          <w:cols w:space="708"/>
          <w:docGrid w:linePitch="360"/>
        </w:sectPr>
      </w:pPr>
    </w:p>
    <w:p w14:paraId="70DEEA1E" w14:textId="77777777" w:rsidR="00130B37" w:rsidRPr="0094327B" w:rsidRDefault="00130B37" w:rsidP="00130B37">
      <w:pPr>
        <w:rPr>
          <w:rFonts w:cs="Arial"/>
          <w:b/>
        </w:rPr>
      </w:pPr>
    </w:p>
    <w:sectPr w:rsidR="00130B37" w:rsidRPr="0094327B" w:rsidSect="00130B37">
      <w:headerReference w:type="first" r:id="rId19"/>
      <w:type w:val="continuous"/>
      <w:pgSz w:w="11906" w:h="16838" w:code="9"/>
      <w:pgMar w:top="567" w:right="1701" w:bottom="567" w:left="1418" w:header="567" w:footer="567" w:gutter="0"/>
      <w:cols w:num="2"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C585786" w14:textId="77777777" w:rsidR="00062122" w:rsidRDefault="00062122">
      <w:pPr>
        <w:spacing w:after="0"/>
      </w:pPr>
      <w:r>
        <w:separator/>
      </w:r>
    </w:p>
  </w:endnote>
  <w:endnote w:type="continuationSeparator" w:id="0">
    <w:p w14:paraId="0D8F3338" w14:textId="77777777" w:rsidR="00062122" w:rsidRDefault="00062122">
      <w:pPr>
        <w:spacing w:after="0"/>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Wingdings">
    <w:panose1 w:val="05000000000000000000"/>
    <w:charset w:val="02"/>
    <w:family w:val="auto"/>
    <w:pitch w:val="variable"/>
    <w:sig w:usb0="00000000" w:usb1="10000000" w:usb2="00000000" w:usb3="00000000" w:csb0="80000000" w:csb1="00000000"/>
  </w:font>
  <w:font w:name="Arial">
    <w:panose1 w:val="020B0604020202020204"/>
    <w:charset w:val="00"/>
    <w:family w:val="swiss"/>
    <w:pitch w:val="variable"/>
    <w:sig w:usb0="E0002EFF" w:usb1="C000785B" w:usb2="00000009" w:usb3="00000000" w:csb0="000001FF" w:csb1="00000000"/>
  </w:font>
  <w:font w:name="Arial Bold">
    <w:panose1 w:val="00000000000000000000"/>
    <w:charset w:val="00"/>
    <w:family w:val="roman"/>
    <w:notTrueType/>
    <w:pitch w:val="default"/>
  </w:font>
  <w:font w:name="Tahoma">
    <w:panose1 w:val="020B0604030504040204"/>
    <w:charset w:val="00"/>
    <w:family w:val="swiss"/>
    <w:pitch w:val="variable"/>
    <w:sig w:usb0="E1002EFF" w:usb1="C000605B" w:usb2="00000029" w:usb3="00000000" w:csb0="000101FF" w:csb1="00000000"/>
  </w:font>
  <w:font w:name="Calibri">
    <w:panose1 w:val="020F0502020204030204"/>
    <w:charset w:val="00"/>
    <w:family w:val="swiss"/>
    <w:pitch w:val="variable"/>
    <w:sig w:usb0="E4002EFF" w:usb1="C200247B" w:usb2="00000009" w:usb3="00000000" w:csb0="000001FF" w:csb1="00000000"/>
  </w:font>
  <w:font w:name="MarkOT-Book">
    <w:altName w:val="Calibri"/>
    <w:charset w:val="00"/>
    <w:family w:val="swiss"/>
    <w:pitch w:val="variable"/>
    <w:sig w:usb0="A00000EF" w:usb1="5000FCFB" w:usb2="00000000" w:usb3="00000000" w:csb0="00000001" w:csb1="00000000"/>
  </w:font>
  <w:font w:name="MS Gothic">
    <w:altName w:val="ＭＳ ゴシック"/>
    <w:panose1 w:val="020B0609070205080204"/>
    <w:charset w:val="80"/>
    <w:family w:val="modern"/>
    <w:pitch w:val="fixed"/>
    <w:sig w:usb0="E00002FF" w:usb1="6AC7FDFB" w:usb2="08000012" w:usb3="00000000" w:csb0="0002009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okmarkStart w:id="0" w:name="_iDocIDField182c69ae-5243-4373-9bce-226c"/>
  <w:p w14:paraId="77A45274" w14:textId="77777777" w:rsidR="00130B37" w:rsidRDefault="00942346">
    <w:pPr>
      <w:pStyle w:val="DocID"/>
    </w:pPr>
    <w:r>
      <w:fldChar w:fldCharType="begin"/>
    </w:r>
    <w:r>
      <w:instrText xml:space="preserve">  DOCPROPERTY "CUS_DocIDChunk0" </w:instrText>
    </w:r>
    <w:r>
      <w:fldChar w:fldCharType="separate"/>
    </w:r>
    <w:r>
      <w:rPr>
        <w:b/>
      </w:rPr>
      <w:t>Error! Unknown document property name.</w:t>
    </w:r>
    <w:r>
      <w:fldChar w:fldCharType="end"/>
    </w:r>
    <w:bookmarkEnd w:id="0"/>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33BA05F" w14:textId="77777777" w:rsidR="00130B37" w:rsidRPr="00D013D8" w:rsidRDefault="00942346" w:rsidP="00D013D8">
    <w:pPr>
      <w:pStyle w:val="DocID"/>
      <w:ind w:right="-285"/>
      <w:jc w:val="right"/>
      <w:rPr>
        <w:sz w:val="4"/>
      </w:rPr>
    </w:pPr>
    <w:r w:rsidRPr="00174644">
      <w:rPr>
        <w:sz w:val="16"/>
        <w:szCs w:val="16"/>
      </w:rPr>
      <w:t xml:space="preserve">Page </w:t>
    </w:r>
    <w:r w:rsidRPr="00174644">
      <w:rPr>
        <w:bCs/>
        <w:sz w:val="16"/>
        <w:szCs w:val="16"/>
      </w:rPr>
      <w:fldChar w:fldCharType="begin"/>
    </w:r>
    <w:r w:rsidRPr="00174644">
      <w:rPr>
        <w:bCs/>
        <w:sz w:val="16"/>
        <w:szCs w:val="16"/>
      </w:rPr>
      <w:instrText xml:space="preserve"> PAGE </w:instrText>
    </w:r>
    <w:r w:rsidRPr="00174644">
      <w:rPr>
        <w:bCs/>
        <w:sz w:val="16"/>
        <w:szCs w:val="16"/>
      </w:rPr>
      <w:fldChar w:fldCharType="separate"/>
    </w:r>
    <w:r w:rsidR="00A03B34">
      <w:rPr>
        <w:bCs/>
        <w:noProof/>
        <w:sz w:val="16"/>
        <w:szCs w:val="16"/>
      </w:rPr>
      <w:t>3</w:t>
    </w:r>
    <w:r w:rsidRPr="00174644">
      <w:rPr>
        <w:bCs/>
        <w:sz w:val="16"/>
        <w:szCs w:val="16"/>
      </w:rPr>
      <w:fldChar w:fldCharType="end"/>
    </w:r>
    <w:r w:rsidRPr="00174644">
      <w:rPr>
        <w:sz w:val="16"/>
        <w:szCs w:val="16"/>
      </w:rPr>
      <w:t xml:space="preserve"> of </w:t>
    </w:r>
    <w:r w:rsidRPr="00174644">
      <w:rPr>
        <w:bCs/>
        <w:sz w:val="16"/>
        <w:szCs w:val="16"/>
      </w:rPr>
      <w:fldChar w:fldCharType="begin"/>
    </w:r>
    <w:r w:rsidRPr="00174644">
      <w:rPr>
        <w:bCs/>
        <w:sz w:val="16"/>
        <w:szCs w:val="16"/>
      </w:rPr>
      <w:instrText xml:space="preserve"> NUMPAGES  </w:instrText>
    </w:r>
    <w:r w:rsidRPr="00174644">
      <w:rPr>
        <w:bCs/>
        <w:sz w:val="16"/>
        <w:szCs w:val="16"/>
      </w:rPr>
      <w:fldChar w:fldCharType="separate"/>
    </w:r>
    <w:r w:rsidR="00A03B34">
      <w:rPr>
        <w:bCs/>
        <w:noProof/>
        <w:sz w:val="16"/>
        <w:szCs w:val="16"/>
      </w:rPr>
      <w:t>19</w:t>
    </w:r>
    <w:r w:rsidRPr="00174644">
      <w:rPr>
        <w:bCs/>
        <w:sz w:val="16"/>
        <w:szCs w:val="16"/>
      </w:rPr>
      <w:fldChar w:fldCharType="end"/>
    </w: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310CA96" w14:textId="77777777" w:rsidR="00130B37" w:rsidRPr="00D013D8" w:rsidRDefault="00942346" w:rsidP="00D013D8">
    <w:pPr>
      <w:pStyle w:val="DocID"/>
      <w:ind w:right="-285"/>
      <w:jc w:val="right"/>
      <w:rPr>
        <w:sz w:val="4"/>
      </w:rPr>
    </w:pPr>
    <w:r w:rsidRPr="00174644">
      <w:rPr>
        <w:sz w:val="16"/>
        <w:szCs w:val="16"/>
      </w:rPr>
      <w:t xml:space="preserve">Page </w:t>
    </w:r>
    <w:r w:rsidRPr="00174644">
      <w:rPr>
        <w:bCs/>
        <w:sz w:val="16"/>
        <w:szCs w:val="16"/>
      </w:rPr>
      <w:fldChar w:fldCharType="begin"/>
    </w:r>
    <w:r w:rsidRPr="00174644">
      <w:rPr>
        <w:bCs/>
        <w:sz w:val="16"/>
        <w:szCs w:val="16"/>
      </w:rPr>
      <w:instrText xml:space="preserve"> PAGE </w:instrText>
    </w:r>
    <w:r w:rsidRPr="00174644">
      <w:rPr>
        <w:bCs/>
        <w:sz w:val="16"/>
        <w:szCs w:val="16"/>
      </w:rPr>
      <w:fldChar w:fldCharType="separate"/>
    </w:r>
    <w:r w:rsidR="00A03B34">
      <w:rPr>
        <w:bCs/>
        <w:noProof/>
        <w:sz w:val="16"/>
        <w:szCs w:val="16"/>
      </w:rPr>
      <w:t>1</w:t>
    </w:r>
    <w:r w:rsidRPr="00174644">
      <w:rPr>
        <w:bCs/>
        <w:sz w:val="16"/>
        <w:szCs w:val="16"/>
      </w:rPr>
      <w:fldChar w:fldCharType="end"/>
    </w:r>
    <w:r w:rsidRPr="00174644">
      <w:rPr>
        <w:sz w:val="16"/>
        <w:szCs w:val="16"/>
      </w:rPr>
      <w:t xml:space="preserve"> of </w:t>
    </w:r>
    <w:r w:rsidRPr="00174644">
      <w:rPr>
        <w:bCs/>
        <w:sz w:val="16"/>
        <w:szCs w:val="16"/>
      </w:rPr>
      <w:fldChar w:fldCharType="begin"/>
    </w:r>
    <w:r w:rsidRPr="00174644">
      <w:rPr>
        <w:bCs/>
        <w:sz w:val="16"/>
        <w:szCs w:val="16"/>
      </w:rPr>
      <w:instrText xml:space="preserve"> NUMPAGES  </w:instrText>
    </w:r>
    <w:r w:rsidRPr="00174644">
      <w:rPr>
        <w:bCs/>
        <w:sz w:val="16"/>
        <w:szCs w:val="16"/>
      </w:rPr>
      <w:fldChar w:fldCharType="separate"/>
    </w:r>
    <w:r w:rsidR="00A03B34">
      <w:rPr>
        <w:bCs/>
        <w:noProof/>
        <w:sz w:val="16"/>
        <w:szCs w:val="16"/>
      </w:rPr>
      <w:t>19</w:t>
    </w:r>
    <w:r w:rsidRPr="00174644">
      <w:rPr>
        <w:bCs/>
        <w:sz w:val="16"/>
        <w:szCs w:val="16"/>
      </w:rPr>
      <w:fldChar w:fldCharType="end"/>
    </w:r>
  </w:p>
</w:ftr>
</file>

<file path=word/footer4.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4763D92" w14:textId="77777777" w:rsidR="00130B37" w:rsidRPr="00174644" w:rsidRDefault="00942346" w:rsidP="00130B37">
    <w:pPr>
      <w:pStyle w:val="DocID"/>
      <w:jc w:val="right"/>
      <w:rPr>
        <w:sz w:val="4"/>
      </w:rPr>
    </w:pPr>
    <w:r w:rsidRPr="00174644">
      <w:rPr>
        <w:sz w:val="16"/>
        <w:szCs w:val="16"/>
      </w:rPr>
      <w:t xml:space="preserve">Page </w:t>
    </w:r>
    <w:r w:rsidRPr="00174644">
      <w:rPr>
        <w:bCs/>
        <w:sz w:val="16"/>
        <w:szCs w:val="16"/>
      </w:rPr>
      <w:fldChar w:fldCharType="begin"/>
    </w:r>
    <w:r w:rsidRPr="00174644">
      <w:rPr>
        <w:bCs/>
        <w:sz w:val="16"/>
        <w:szCs w:val="16"/>
      </w:rPr>
      <w:instrText xml:space="preserve"> PAGE </w:instrText>
    </w:r>
    <w:r w:rsidRPr="00174644">
      <w:rPr>
        <w:bCs/>
        <w:sz w:val="16"/>
        <w:szCs w:val="16"/>
      </w:rPr>
      <w:fldChar w:fldCharType="separate"/>
    </w:r>
    <w:r w:rsidR="00A03B34">
      <w:rPr>
        <w:bCs/>
        <w:noProof/>
        <w:sz w:val="16"/>
        <w:szCs w:val="16"/>
      </w:rPr>
      <w:t>2</w:t>
    </w:r>
    <w:r w:rsidRPr="00174644">
      <w:rPr>
        <w:bCs/>
        <w:sz w:val="16"/>
        <w:szCs w:val="16"/>
      </w:rPr>
      <w:fldChar w:fldCharType="end"/>
    </w:r>
    <w:r w:rsidRPr="00174644">
      <w:rPr>
        <w:sz w:val="16"/>
        <w:szCs w:val="16"/>
      </w:rPr>
      <w:t xml:space="preserve"> of </w:t>
    </w:r>
    <w:r w:rsidRPr="00174644">
      <w:rPr>
        <w:bCs/>
        <w:sz w:val="16"/>
        <w:szCs w:val="16"/>
      </w:rPr>
      <w:fldChar w:fldCharType="begin"/>
    </w:r>
    <w:r w:rsidRPr="00174644">
      <w:rPr>
        <w:bCs/>
        <w:sz w:val="16"/>
        <w:szCs w:val="16"/>
      </w:rPr>
      <w:instrText xml:space="preserve"> NUMPAGES  </w:instrText>
    </w:r>
    <w:r w:rsidRPr="00174644">
      <w:rPr>
        <w:bCs/>
        <w:sz w:val="16"/>
        <w:szCs w:val="16"/>
      </w:rPr>
      <w:fldChar w:fldCharType="separate"/>
    </w:r>
    <w:r w:rsidR="00A03B34">
      <w:rPr>
        <w:bCs/>
        <w:noProof/>
        <w:sz w:val="16"/>
        <w:szCs w:val="16"/>
      </w:rPr>
      <w:t>19</w:t>
    </w:r>
    <w:r w:rsidRPr="00174644">
      <w:rPr>
        <w:bCs/>
        <w:sz w:val="16"/>
        <w:szCs w:val="16"/>
      </w:rPr>
      <w:fldChar w:fldCharType="end"/>
    </w:r>
  </w:p>
</w:ftr>
</file>

<file path=word/footer5.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941EEB6" w14:textId="77777777" w:rsidR="00130B37" w:rsidRPr="00174644" w:rsidRDefault="00942346" w:rsidP="00130B37">
    <w:pPr>
      <w:pStyle w:val="DocID"/>
      <w:ind w:right="-285"/>
      <w:jc w:val="right"/>
      <w:rPr>
        <w:sz w:val="4"/>
      </w:rPr>
    </w:pPr>
    <w:r w:rsidRPr="00174644">
      <w:rPr>
        <w:sz w:val="16"/>
        <w:szCs w:val="16"/>
      </w:rPr>
      <w:t xml:space="preserve">Page </w:t>
    </w:r>
    <w:r w:rsidRPr="00174644">
      <w:rPr>
        <w:bCs/>
        <w:sz w:val="16"/>
        <w:szCs w:val="16"/>
      </w:rPr>
      <w:fldChar w:fldCharType="begin"/>
    </w:r>
    <w:r w:rsidRPr="00174644">
      <w:rPr>
        <w:bCs/>
        <w:sz w:val="16"/>
        <w:szCs w:val="16"/>
      </w:rPr>
      <w:instrText xml:space="preserve"> PAGE </w:instrText>
    </w:r>
    <w:r w:rsidRPr="00174644">
      <w:rPr>
        <w:bCs/>
        <w:sz w:val="16"/>
        <w:szCs w:val="16"/>
      </w:rPr>
      <w:fldChar w:fldCharType="separate"/>
    </w:r>
    <w:r w:rsidR="00A03B34">
      <w:rPr>
        <w:bCs/>
        <w:noProof/>
        <w:sz w:val="16"/>
        <w:szCs w:val="16"/>
      </w:rPr>
      <w:t>5</w:t>
    </w:r>
    <w:r w:rsidRPr="00174644">
      <w:rPr>
        <w:bCs/>
        <w:sz w:val="16"/>
        <w:szCs w:val="16"/>
      </w:rPr>
      <w:fldChar w:fldCharType="end"/>
    </w:r>
    <w:r w:rsidRPr="00174644">
      <w:rPr>
        <w:sz w:val="16"/>
        <w:szCs w:val="16"/>
      </w:rPr>
      <w:t xml:space="preserve"> of </w:t>
    </w:r>
    <w:r w:rsidRPr="00174644">
      <w:rPr>
        <w:bCs/>
        <w:sz w:val="16"/>
        <w:szCs w:val="16"/>
      </w:rPr>
      <w:fldChar w:fldCharType="begin"/>
    </w:r>
    <w:r w:rsidRPr="00174644">
      <w:rPr>
        <w:bCs/>
        <w:sz w:val="16"/>
        <w:szCs w:val="16"/>
      </w:rPr>
      <w:instrText xml:space="preserve"> NUMPAGES  </w:instrText>
    </w:r>
    <w:r w:rsidRPr="00174644">
      <w:rPr>
        <w:bCs/>
        <w:sz w:val="16"/>
        <w:szCs w:val="16"/>
      </w:rPr>
      <w:fldChar w:fldCharType="separate"/>
    </w:r>
    <w:r w:rsidR="00A03B34">
      <w:rPr>
        <w:bCs/>
        <w:noProof/>
        <w:sz w:val="16"/>
        <w:szCs w:val="16"/>
      </w:rPr>
      <w:t>19</w:t>
    </w:r>
    <w:r w:rsidRPr="00174644">
      <w:rPr>
        <w:bCs/>
        <w:sz w:val="16"/>
        <w:szCs w:val="16"/>
      </w:rPr>
      <w:fldChar w:fldCharType="end"/>
    </w:r>
  </w:p>
</w:ftr>
</file>

<file path=word/footer6.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7DA84E67" w14:textId="77777777" w:rsidR="00130B37" w:rsidRPr="00174644" w:rsidRDefault="00942346" w:rsidP="00130B37">
    <w:pPr>
      <w:pStyle w:val="DocID"/>
      <w:jc w:val="right"/>
      <w:rPr>
        <w:sz w:val="4"/>
      </w:rPr>
    </w:pPr>
    <w:r w:rsidRPr="00174644">
      <w:rPr>
        <w:sz w:val="16"/>
        <w:szCs w:val="16"/>
      </w:rPr>
      <w:t xml:space="preserve">Page </w:t>
    </w:r>
    <w:r w:rsidRPr="00174644">
      <w:rPr>
        <w:bCs/>
        <w:sz w:val="16"/>
        <w:szCs w:val="16"/>
      </w:rPr>
      <w:fldChar w:fldCharType="begin"/>
    </w:r>
    <w:r w:rsidRPr="00174644">
      <w:rPr>
        <w:bCs/>
        <w:sz w:val="16"/>
        <w:szCs w:val="16"/>
      </w:rPr>
      <w:instrText xml:space="preserve"> PAGE </w:instrText>
    </w:r>
    <w:r w:rsidRPr="00174644">
      <w:rPr>
        <w:bCs/>
        <w:sz w:val="16"/>
        <w:szCs w:val="16"/>
      </w:rPr>
      <w:fldChar w:fldCharType="separate"/>
    </w:r>
    <w:r w:rsidR="00A03B34">
      <w:rPr>
        <w:bCs/>
        <w:noProof/>
        <w:sz w:val="16"/>
        <w:szCs w:val="16"/>
      </w:rPr>
      <w:t>19</w:t>
    </w:r>
    <w:r w:rsidRPr="00174644">
      <w:rPr>
        <w:bCs/>
        <w:sz w:val="16"/>
        <w:szCs w:val="16"/>
      </w:rPr>
      <w:fldChar w:fldCharType="end"/>
    </w:r>
    <w:r w:rsidRPr="00174644">
      <w:rPr>
        <w:sz w:val="16"/>
        <w:szCs w:val="16"/>
      </w:rPr>
      <w:t xml:space="preserve"> of </w:t>
    </w:r>
    <w:r w:rsidRPr="00174644">
      <w:rPr>
        <w:bCs/>
        <w:sz w:val="16"/>
        <w:szCs w:val="16"/>
      </w:rPr>
      <w:fldChar w:fldCharType="begin"/>
    </w:r>
    <w:r w:rsidRPr="00174644">
      <w:rPr>
        <w:bCs/>
        <w:sz w:val="16"/>
        <w:szCs w:val="16"/>
      </w:rPr>
      <w:instrText xml:space="preserve"> NUMPAGES  </w:instrText>
    </w:r>
    <w:r w:rsidRPr="00174644">
      <w:rPr>
        <w:bCs/>
        <w:sz w:val="16"/>
        <w:szCs w:val="16"/>
      </w:rPr>
      <w:fldChar w:fldCharType="separate"/>
    </w:r>
    <w:r w:rsidR="00A03B34">
      <w:rPr>
        <w:bCs/>
        <w:noProof/>
        <w:sz w:val="16"/>
        <w:szCs w:val="16"/>
      </w:rPr>
      <w:t>19</w:t>
    </w:r>
    <w:r w:rsidRPr="00174644">
      <w:rPr>
        <w:bCs/>
        <w:sz w:val="16"/>
        <w:szCs w:val="16"/>
      </w:rPr>
      <w:fldChar w:fldCharType="end"/>
    </w:r>
  </w:p>
</w:ftr>
</file>

<file path=word/footer7.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9025EF1" w14:textId="77777777" w:rsidR="00130B37" w:rsidRDefault="00130B37">
    <w:pPr>
      <w:pStyle w:val="Footer"/>
      <w:rPr>
        <w:rFonts w:cs="Arial"/>
        <w:sz w:val="16"/>
      </w:rPr>
    </w:pPr>
  </w:p>
  <w:tbl>
    <w:tblPr>
      <w:tblStyle w:val="TableGrid"/>
      <w:tblW w:w="9219" w:type="dxa"/>
      <w:tblInd w:w="-147" w:type="dxa"/>
      <w:tblBorders>
        <w:top w:val="nil"/>
        <w:left w:val="nil"/>
        <w:bottom w:val="nil"/>
        <w:right w:val="nil"/>
        <w:insideH w:val="nil"/>
        <w:insideV w:val="nil"/>
      </w:tblBorders>
      <w:tblLook w:val="04A0" w:firstRow="1" w:lastRow="0" w:firstColumn="1" w:lastColumn="0" w:noHBand="0" w:noVBand="1"/>
    </w:tblPr>
    <w:tblGrid>
      <w:gridCol w:w="7802"/>
      <w:gridCol w:w="1417"/>
    </w:tblGrid>
    <w:tr w:rsidR="00D76C69" w14:paraId="757F927A" w14:textId="77777777" w:rsidTr="00130B37">
      <w:tc>
        <w:tcPr>
          <w:tcW w:w="7802" w:type="dxa"/>
        </w:tcPr>
        <w:p w14:paraId="1B01257C" w14:textId="77777777" w:rsidR="00130B37" w:rsidRPr="008101E2" w:rsidRDefault="00942346" w:rsidP="00130B37">
          <w:pPr>
            <w:widowControl w:val="0"/>
            <w:autoSpaceDE w:val="0"/>
            <w:autoSpaceDN w:val="0"/>
            <w:adjustRightInd w:val="0"/>
            <w:spacing w:after="0"/>
            <w:rPr>
              <w:rFonts w:cs="Arial"/>
              <w:sz w:val="16"/>
              <w:szCs w:val="16"/>
              <w:lang w:val="en-US"/>
            </w:rPr>
          </w:pPr>
          <w:r w:rsidRPr="008101E2">
            <w:rPr>
              <w:rFonts w:cs="Arial"/>
              <w:sz w:val="16"/>
              <w:szCs w:val="16"/>
              <w:lang w:val="en-US"/>
            </w:rPr>
            <w:t>BC Securities Pty Ltd</w:t>
          </w:r>
        </w:p>
        <w:p w14:paraId="1607C909" w14:textId="77777777" w:rsidR="00130B37" w:rsidRPr="008101E2" w:rsidRDefault="00942346" w:rsidP="00130B37">
          <w:pPr>
            <w:widowControl w:val="0"/>
            <w:autoSpaceDE w:val="0"/>
            <w:autoSpaceDN w:val="0"/>
            <w:adjustRightInd w:val="0"/>
            <w:spacing w:after="0"/>
            <w:rPr>
              <w:rFonts w:cs="Arial"/>
              <w:sz w:val="16"/>
              <w:szCs w:val="16"/>
              <w:lang w:val="en-US"/>
            </w:rPr>
          </w:pPr>
          <w:r w:rsidRPr="008101E2">
            <w:rPr>
              <w:rFonts w:cs="Arial"/>
              <w:sz w:val="16"/>
              <w:szCs w:val="16"/>
              <w:lang w:val="en-US"/>
            </w:rPr>
            <w:t>Australian Credit Licence 482240</w:t>
          </w:r>
        </w:p>
        <w:p w14:paraId="43B82095" w14:textId="77777777" w:rsidR="00130B37" w:rsidRPr="008101E2" w:rsidRDefault="00942346" w:rsidP="00130B37">
          <w:pPr>
            <w:widowControl w:val="0"/>
            <w:autoSpaceDE w:val="0"/>
            <w:autoSpaceDN w:val="0"/>
            <w:adjustRightInd w:val="0"/>
            <w:spacing w:after="0"/>
            <w:rPr>
              <w:rFonts w:cs="Arial"/>
              <w:sz w:val="16"/>
              <w:szCs w:val="16"/>
              <w:lang w:val="en-US"/>
            </w:rPr>
          </w:pPr>
          <w:r w:rsidRPr="008101E2">
            <w:rPr>
              <w:rFonts w:cs="Arial"/>
              <w:sz w:val="16"/>
              <w:szCs w:val="16"/>
              <w:lang w:val="en-US"/>
            </w:rPr>
            <w:t xml:space="preserve">Level 1, </w:t>
          </w:r>
          <w:r>
            <w:rPr>
              <w:rFonts w:cs="Arial"/>
              <w:sz w:val="16"/>
              <w:szCs w:val="16"/>
              <w:lang w:val="en-US"/>
            </w:rPr>
            <w:t>274</w:t>
          </w:r>
          <w:r w:rsidRPr="008101E2">
            <w:rPr>
              <w:rFonts w:cs="Arial"/>
              <w:sz w:val="16"/>
              <w:szCs w:val="16"/>
              <w:lang w:val="en-US"/>
            </w:rPr>
            <w:t xml:space="preserve"> Coventry Street, South Melbourne, VIC 3205</w:t>
          </w:r>
        </w:p>
        <w:p w14:paraId="09C6C475" w14:textId="77777777" w:rsidR="00130B37" w:rsidRDefault="00942346" w:rsidP="00130B37">
          <w:pPr>
            <w:pStyle w:val="Footer"/>
            <w:rPr>
              <w:rFonts w:cs="Arial"/>
              <w:sz w:val="16"/>
            </w:rPr>
          </w:pPr>
          <w:r w:rsidRPr="008101E2">
            <w:rPr>
              <w:rFonts w:cs="Arial"/>
              <w:sz w:val="16"/>
              <w:szCs w:val="16"/>
              <w:lang w:val="en-US"/>
            </w:rPr>
            <w:t>info@bcsecurities.com.au</w:t>
          </w:r>
        </w:p>
      </w:tc>
      <w:tc>
        <w:tcPr>
          <w:tcW w:w="1417" w:type="dxa"/>
        </w:tcPr>
        <w:sdt>
          <w:sdtPr>
            <w:id w:val="-1350945562"/>
            <w:docPartObj>
              <w:docPartGallery w:val="Page Numbers (Bottom of Page)"/>
              <w:docPartUnique/>
            </w:docPartObj>
          </w:sdtPr>
          <w:sdtContent>
            <w:sdt>
              <w:sdtPr>
                <w:rPr>
                  <w:rFonts w:cs="Arial"/>
                  <w:sz w:val="16"/>
                  <w:szCs w:val="16"/>
                </w:rPr>
                <w:id w:val="-1563251362"/>
                <w:docPartObj>
                  <w:docPartGallery w:val="Page Numbers (Top of Page)"/>
                  <w:docPartUnique/>
                </w:docPartObj>
              </w:sdtPr>
              <w:sdtEndPr>
                <w:rPr>
                  <w:rFonts w:cs="Times New Roman"/>
                  <w:sz w:val="14"/>
                  <w:szCs w:val="20"/>
                </w:rPr>
              </w:sdtEndPr>
              <w:sdtContent>
                <w:p w14:paraId="296B6531" w14:textId="77777777" w:rsidR="00130B37" w:rsidRDefault="00130B37" w:rsidP="00130B37">
                  <w:pPr>
                    <w:pStyle w:val="Footer"/>
                    <w:jc w:val="right"/>
                    <w:rPr>
                      <w:rFonts w:cs="Arial"/>
                      <w:sz w:val="16"/>
                      <w:szCs w:val="16"/>
                    </w:rPr>
                  </w:pPr>
                </w:p>
                <w:p w14:paraId="1815D47B" w14:textId="77777777" w:rsidR="00130B37" w:rsidRDefault="00130B37" w:rsidP="00130B37">
                  <w:pPr>
                    <w:pStyle w:val="Footer"/>
                    <w:jc w:val="right"/>
                    <w:rPr>
                      <w:rFonts w:cs="Arial"/>
                      <w:sz w:val="16"/>
                      <w:szCs w:val="16"/>
                    </w:rPr>
                  </w:pPr>
                </w:p>
                <w:p w14:paraId="188537B2" w14:textId="77777777" w:rsidR="00130B37" w:rsidRDefault="00130B37" w:rsidP="00130B37">
                  <w:pPr>
                    <w:pStyle w:val="Footer"/>
                    <w:jc w:val="right"/>
                    <w:rPr>
                      <w:rFonts w:cs="Arial"/>
                      <w:sz w:val="16"/>
                      <w:szCs w:val="16"/>
                    </w:rPr>
                  </w:pPr>
                </w:p>
                <w:p w14:paraId="49B6664E" w14:textId="77777777" w:rsidR="00130B37" w:rsidRPr="00F70A32" w:rsidRDefault="00942346" w:rsidP="00130B37">
                  <w:pPr>
                    <w:pStyle w:val="Footer"/>
                    <w:jc w:val="right"/>
                  </w:pPr>
                  <w:r w:rsidRPr="00E56162">
                    <w:rPr>
                      <w:rFonts w:cs="Arial"/>
                      <w:sz w:val="16"/>
                      <w:szCs w:val="16"/>
                    </w:rPr>
                    <w:t xml:space="preserve">Page </w:t>
                  </w:r>
                  <w:r w:rsidRPr="00E56162">
                    <w:rPr>
                      <w:rFonts w:cs="Arial"/>
                      <w:bCs/>
                      <w:sz w:val="16"/>
                      <w:szCs w:val="16"/>
                    </w:rPr>
                    <w:fldChar w:fldCharType="begin"/>
                  </w:r>
                  <w:r w:rsidRPr="00E56162">
                    <w:rPr>
                      <w:rFonts w:cs="Arial"/>
                      <w:bCs/>
                      <w:sz w:val="16"/>
                      <w:szCs w:val="16"/>
                    </w:rPr>
                    <w:instrText xml:space="preserve"> PAGE </w:instrText>
                  </w:r>
                  <w:r w:rsidRPr="00E56162">
                    <w:rPr>
                      <w:rFonts w:cs="Arial"/>
                      <w:bCs/>
                      <w:sz w:val="16"/>
                      <w:szCs w:val="16"/>
                    </w:rPr>
                    <w:fldChar w:fldCharType="separate"/>
                  </w:r>
                  <w:r>
                    <w:rPr>
                      <w:rFonts w:cs="Arial"/>
                      <w:bCs/>
                      <w:noProof/>
                      <w:sz w:val="16"/>
                      <w:szCs w:val="16"/>
                    </w:rPr>
                    <w:t>20</w:t>
                  </w:r>
                  <w:r w:rsidRPr="00E56162">
                    <w:rPr>
                      <w:rFonts w:cs="Arial"/>
                      <w:bCs/>
                      <w:sz w:val="16"/>
                      <w:szCs w:val="16"/>
                    </w:rPr>
                    <w:fldChar w:fldCharType="end"/>
                  </w:r>
                  <w:r w:rsidRPr="00E56162">
                    <w:rPr>
                      <w:rFonts w:cs="Arial"/>
                      <w:sz w:val="16"/>
                      <w:szCs w:val="16"/>
                    </w:rPr>
                    <w:t xml:space="preserve"> of </w:t>
                  </w:r>
                  <w:r w:rsidRPr="00E56162">
                    <w:rPr>
                      <w:rFonts w:cs="Arial"/>
                      <w:bCs/>
                      <w:sz w:val="16"/>
                      <w:szCs w:val="16"/>
                    </w:rPr>
                    <w:fldChar w:fldCharType="begin"/>
                  </w:r>
                  <w:r w:rsidRPr="00E56162">
                    <w:rPr>
                      <w:rFonts w:cs="Arial"/>
                      <w:bCs/>
                      <w:sz w:val="16"/>
                      <w:szCs w:val="16"/>
                    </w:rPr>
                    <w:instrText xml:space="preserve"> NUMPAGES  </w:instrText>
                  </w:r>
                  <w:r w:rsidRPr="00E56162">
                    <w:rPr>
                      <w:rFonts w:cs="Arial"/>
                      <w:bCs/>
                      <w:sz w:val="16"/>
                      <w:szCs w:val="16"/>
                    </w:rPr>
                    <w:fldChar w:fldCharType="separate"/>
                  </w:r>
                  <w:r>
                    <w:rPr>
                      <w:rFonts w:cs="Arial"/>
                      <w:bCs/>
                      <w:noProof/>
                      <w:sz w:val="16"/>
                      <w:szCs w:val="16"/>
                    </w:rPr>
                    <w:t>22</w:t>
                  </w:r>
                  <w:r w:rsidRPr="00E56162">
                    <w:rPr>
                      <w:rFonts w:cs="Arial"/>
                      <w:bCs/>
                      <w:sz w:val="16"/>
                      <w:szCs w:val="16"/>
                    </w:rPr>
                    <w:fldChar w:fldCharType="end"/>
                  </w:r>
                </w:p>
              </w:sdtContent>
            </w:sdt>
          </w:sdtContent>
        </w:sdt>
      </w:tc>
    </w:tr>
  </w:tbl>
  <w:p w14:paraId="3A2351D9" w14:textId="77777777" w:rsidR="00130B37" w:rsidRPr="00396D2E" w:rsidRDefault="00130B37" w:rsidP="00130B37">
    <w:pPr>
      <w:pStyle w:val="Footer"/>
      <w:rPr>
        <w:rFonts w:cs="Arial"/>
        <w:sz w:val="2"/>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AAC8973" w14:textId="77777777" w:rsidR="00062122" w:rsidRDefault="00062122">
      <w:pPr>
        <w:spacing w:after="0"/>
      </w:pPr>
      <w:r>
        <w:separator/>
      </w:r>
    </w:p>
  </w:footnote>
  <w:footnote w:type="continuationSeparator" w:id="0">
    <w:p w14:paraId="13852B54" w14:textId="77777777" w:rsidR="00062122" w:rsidRDefault="00062122">
      <w:pPr>
        <w:spacing w:after="0"/>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6B941D48" w14:textId="7F7C0E33" w:rsidR="00486016" w:rsidRDefault="00486016">
    <w:pPr>
      <w:pStyle w:val="Header"/>
    </w:pPr>
    <w:r>
      <w:rPr>
        <w:noProof/>
      </w:rPr>
      <w:drawing>
        <wp:inline distT="0" distB="0" distL="0" distR="0" wp14:anchorId="5539BBDA" wp14:editId="22E887D1">
          <wp:extent cx="1409700" cy="704850"/>
          <wp:effectExtent l="0" t="0" r="0" b="0"/>
          <wp:docPr id="1942756376" name="Picture 1942756376"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AC2CBD" w14:textId="3359D4DF" w:rsidR="00130B37" w:rsidRPr="00486016" w:rsidRDefault="00486016" w:rsidP="00486016">
    <w:pPr>
      <w:pStyle w:val="Header"/>
    </w:pPr>
    <w:r>
      <w:rPr>
        <w:noProof/>
      </w:rPr>
      <w:drawing>
        <wp:inline distT="0" distB="0" distL="0" distR="0" wp14:anchorId="18483705" wp14:editId="257383A6">
          <wp:extent cx="1409700" cy="704850"/>
          <wp:effectExtent l="0" t="0" r="0" b="0"/>
          <wp:docPr id="1701806649" name="Picture 1701806649" descr="A picture containing Team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A picture containing Teams&#10;&#10;Description automatically generated"/>
                  <pic:cNvPicPr>
                    <a:picLocks noChangeAspect="1" noChangeArrowheads="1"/>
                  </pic:cNvPicPr>
                </pic:nvPicPr>
                <pic:blipFill>
                  <a:blip r:embed="rId1">
                    <a:extLst>
                      <a:ext uri="{28A0092B-C50C-407E-A947-70E740481C1C}">
                        <a14:useLocalDpi xmlns:a14="http://schemas.microsoft.com/office/drawing/2010/main" val="0"/>
                      </a:ext>
                    </a:extLst>
                  </a:blip>
                  <a:srcRect/>
                  <a:stretch>
                    <a:fillRect/>
                  </a:stretch>
                </pic:blipFill>
                <pic:spPr bwMode="auto">
                  <a:xfrm>
                    <a:off x="0" y="0"/>
                    <a:ext cx="1413262" cy="706631"/>
                  </a:xfrm>
                  <a:prstGeom prst="rect">
                    <a:avLst/>
                  </a:prstGeom>
                  <a:noFill/>
                  <a:ln>
                    <a:noFill/>
                  </a:ln>
                </pic:spPr>
              </pic:pic>
            </a:graphicData>
          </a:graphic>
        </wp:inline>
      </w:drawing>
    </w: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Ind w:w="-284" w:type="dxa"/>
      <w:tblCellMar>
        <w:left w:w="0" w:type="dxa"/>
        <w:right w:w="0" w:type="dxa"/>
      </w:tblCellMar>
      <w:tblLook w:val="01E0" w:firstRow="1" w:lastRow="1" w:firstColumn="1" w:lastColumn="1" w:noHBand="0" w:noVBand="0"/>
    </w:tblPr>
    <w:tblGrid>
      <w:gridCol w:w="5313"/>
      <w:gridCol w:w="4468"/>
      <w:gridCol w:w="1134"/>
    </w:tblGrid>
    <w:tr w:rsidR="00D76C69" w14:paraId="1C28EE72" w14:textId="77777777" w:rsidTr="00130B37">
      <w:trPr>
        <w:cantSplit/>
        <w:trHeight w:hRule="exact" w:val="1276"/>
      </w:trPr>
      <w:tc>
        <w:tcPr>
          <w:tcW w:w="5313" w:type="dxa"/>
        </w:tcPr>
        <w:p w14:paraId="46C897E0" w14:textId="77777777" w:rsidR="00130B37" w:rsidRDefault="00942346" w:rsidP="00130B37">
          <w:pPr>
            <w:pStyle w:val="Header"/>
            <w:ind w:left="131"/>
            <w:rPr>
              <w:sz w:val="40"/>
              <w:szCs w:val="40"/>
            </w:rPr>
          </w:pPr>
          <w:r>
            <w:rPr>
              <w:noProof/>
            </w:rPr>
            <w:drawing>
              <wp:inline distT="0" distB="0" distL="0" distR="0" wp14:anchorId="6C9E9948" wp14:editId="1B6B4C67">
                <wp:extent cx="1695450" cy="571500"/>
                <wp:effectExtent l="0" t="0" r="0" b="0"/>
                <wp:docPr id="4" name="Picture 1" descr="cid:24140214-bdeb-43ce-bb95-122de9f70d51@ausprd01.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82384974" name="Picture 1" descr="cid:24140214-bdeb-43ce-bb95-122de9f70d51@ausprd01.prod.outlook.co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5450" cy="571500"/>
                        </a:xfrm>
                        <a:prstGeom prst="rect">
                          <a:avLst/>
                        </a:prstGeom>
                        <a:noFill/>
                        <a:ln>
                          <a:noFill/>
                        </a:ln>
                      </pic:spPr>
                    </pic:pic>
                  </a:graphicData>
                </a:graphic>
              </wp:inline>
            </w:drawing>
          </w:r>
        </w:p>
        <w:p w14:paraId="187741CC" w14:textId="77777777" w:rsidR="00130B37" w:rsidRDefault="00130B37" w:rsidP="00130B37">
          <w:pPr>
            <w:pStyle w:val="Header"/>
          </w:pPr>
        </w:p>
      </w:tc>
      <w:tc>
        <w:tcPr>
          <w:tcW w:w="4468" w:type="dxa"/>
        </w:tcPr>
        <w:p w14:paraId="3223E549" w14:textId="77777777" w:rsidR="00130B37" w:rsidRDefault="00130B37" w:rsidP="00130B37">
          <w:pPr>
            <w:pStyle w:val="Header4"/>
            <w:spacing w:before="240"/>
            <w:jc w:val="left"/>
            <w:rPr>
              <w:b/>
              <w:sz w:val="32"/>
              <w:szCs w:val="32"/>
            </w:rPr>
          </w:pPr>
        </w:p>
        <w:p w14:paraId="261FE183" w14:textId="77777777" w:rsidR="00130B37" w:rsidRPr="00260969" w:rsidRDefault="00942346" w:rsidP="00130B37">
          <w:pPr>
            <w:pStyle w:val="Header4"/>
            <w:jc w:val="left"/>
            <w:rPr>
              <w:b/>
              <w:sz w:val="32"/>
              <w:szCs w:val="32"/>
            </w:rPr>
          </w:pPr>
          <w:r>
            <w:rPr>
              <w:b/>
              <w:sz w:val="32"/>
              <w:szCs w:val="32"/>
            </w:rPr>
            <w:t>Guarantee and Indemnity</w:t>
          </w:r>
        </w:p>
        <w:p w14:paraId="301B16B6" w14:textId="77777777" w:rsidR="00130B37" w:rsidRPr="009A286D" w:rsidRDefault="00130B37" w:rsidP="00130B37">
          <w:pPr>
            <w:pStyle w:val="Header4"/>
            <w:rPr>
              <w:b/>
              <w:i/>
            </w:rPr>
          </w:pPr>
        </w:p>
      </w:tc>
      <w:tc>
        <w:tcPr>
          <w:tcW w:w="1134" w:type="dxa"/>
        </w:tcPr>
        <w:p w14:paraId="1A431FD5" w14:textId="77777777" w:rsidR="00130B37" w:rsidRDefault="00130B37" w:rsidP="00130B37">
          <w:pPr>
            <w:pStyle w:val="Header"/>
          </w:pPr>
        </w:p>
      </w:tc>
    </w:tr>
  </w:tbl>
  <w:p w14:paraId="69504A80" w14:textId="77777777" w:rsidR="00130B37" w:rsidRPr="001F710F" w:rsidRDefault="00130B37" w:rsidP="00130B37">
    <w:pPr>
      <w:pStyle w:val="Header"/>
    </w:pPr>
  </w:p>
</w:hdr>
</file>

<file path=word/header4.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tbl>
    <w:tblPr>
      <w:tblW w:w="10915" w:type="dxa"/>
      <w:tblInd w:w="-284" w:type="dxa"/>
      <w:tblCellMar>
        <w:left w:w="0" w:type="dxa"/>
        <w:right w:w="0" w:type="dxa"/>
      </w:tblCellMar>
      <w:tblLook w:val="01E0" w:firstRow="1" w:lastRow="1" w:firstColumn="1" w:lastColumn="1" w:noHBand="0" w:noVBand="0"/>
    </w:tblPr>
    <w:tblGrid>
      <w:gridCol w:w="5313"/>
      <w:gridCol w:w="4468"/>
      <w:gridCol w:w="1134"/>
    </w:tblGrid>
    <w:tr w:rsidR="00D76C69" w14:paraId="02208641" w14:textId="77777777" w:rsidTr="00130B37">
      <w:trPr>
        <w:cantSplit/>
        <w:trHeight w:hRule="exact" w:val="1276"/>
      </w:trPr>
      <w:tc>
        <w:tcPr>
          <w:tcW w:w="5313" w:type="dxa"/>
        </w:tcPr>
        <w:p w14:paraId="5F034CCF" w14:textId="77777777" w:rsidR="00130B37" w:rsidRDefault="00942346" w:rsidP="00130B37">
          <w:pPr>
            <w:pStyle w:val="Header"/>
            <w:ind w:left="131"/>
            <w:rPr>
              <w:sz w:val="40"/>
              <w:szCs w:val="40"/>
            </w:rPr>
          </w:pPr>
          <w:r>
            <w:rPr>
              <w:noProof/>
            </w:rPr>
            <w:drawing>
              <wp:inline distT="0" distB="0" distL="0" distR="0" wp14:anchorId="7E5EDEF6" wp14:editId="189C7184">
                <wp:extent cx="1695450" cy="571500"/>
                <wp:effectExtent l="0" t="0" r="0" b="0"/>
                <wp:docPr id="3" name="Picture 2" descr="cid:24140214-bdeb-43ce-bb95-122de9f70d51@ausprd01.prod.outlook.com"/>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86614132" name="Picture 2" descr="cid:24140214-bdeb-43ce-bb95-122de9f70d51@ausprd01.prod.outlook.com"/>
                        <pic:cNvPicPr>
                          <a:picLocks noChangeAspect="1" noChangeArrowheads="1"/>
                        </pic:cNvPicPr>
                      </pic:nvPicPr>
                      <pic:blipFill>
                        <a:blip r:embed="rId1">
                          <a:extLst>
                            <a:ext uri="{28A0092B-C50C-407E-A947-70E740481C1C}">
                              <a14:useLocalDpi xmlns:a14="http://schemas.microsoft.com/office/drawing/2010/main" val="0"/>
                            </a:ext>
                          </a:extLst>
                        </a:blip>
                        <a:stretch>
                          <a:fillRect/>
                        </a:stretch>
                      </pic:blipFill>
                      <pic:spPr bwMode="auto">
                        <a:xfrm>
                          <a:off x="0" y="0"/>
                          <a:ext cx="1695450" cy="571500"/>
                        </a:xfrm>
                        <a:prstGeom prst="rect">
                          <a:avLst/>
                        </a:prstGeom>
                        <a:noFill/>
                        <a:ln>
                          <a:noFill/>
                        </a:ln>
                      </pic:spPr>
                    </pic:pic>
                  </a:graphicData>
                </a:graphic>
              </wp:inline>
            </w:drawing>
          </w:r>
        </w:p>
        <w:p w14:paraId="1CA68A53" w14:textId="77777777" w:rsidR="00130B37" w:rsidRDefault="00130B37" w:rsidP="00130B37">
          <w:pPr>
            <w:pStyle w:val="Header"/>
          </w:pPr>
        </w:p>
      </w:tc>
      <w:tc>
        <w:tcPr>
          <w:tcW w:w="4468" w:type="dxa"/>
        </w:tcPr>
        <w:p w14:paraId="3C1565EC" w14:textId="77777777" w:rsidR="00130B37" w:rsidRDefault="00130B37" w:rsidP="00130B37">
          <w:pPr>
            <w:pStyle w:val="Header4"/>
            <w:spacing w:before="240"/>
            <w:jc w:val="left"/>
            <w:rPr>
              <w:b/>
              <w:sz w:val="32"/>
              <w:szCs w:val="32"/>
            </w:rPr>
          </w:pPr>
        </w:p>
        <w:p w14:paraId="1BF3EB6C" w14:textId="77777777" w:rsidR="00130B37" w:rsidRPr="00260969" w:rsidRDefault="00942346" w:rsidP="00130B37">
          <w:pPr>
            <w:pStyle w:val="Header4"/>
            <w:jc w:val="left"/>
            <w:rPr>
              <w:b/>
              <w:sz w:val="32"/>
              <w:szCs w:val="32"/>
            </w:rPr>
          </w:pPr>
          <w:r>
            <w:rPr>
              <w:b/>
              <w:sz w:val="32"/>
              <w:szCs w:val="32"/>
            </w:rPr>
            <w:t>Guarantee and Indemnity</w:t>
          </w:r>
        </w:p>
        <w:p w14:paraId="779B5C28" w14:textId="77777777" w:rsidR="00130B37" w:rsidRPr="009A286D" w:rsidRDefault="00130B37" w:rsidP="00130B37">
          <w:pPr>
            <w:pStyle w:val="Header4"/>
            <w:rPr>
              <w:b/>
              <w:i/>
            </w:rPr>
          </w:pPr>
        </w:p>
      </w:tc>
      <w:tc>
        <w:tcPr>
          <w:tcW w:w="1134" w:type="dxa"/>
        </w:tcPr>
        <w:p w14:paraId="1E2B6724" w14:textId="77777777" w:rsidR="00130B37" w:rsidRDefault="00130B37" w:rsidP="00130B37">
          <w:pPr>
            <w:pStyle w:val="Header"/>
          </w:pPr>
        </w:p>
      </w:tc>
    </w:tr>
  </w:tbl>
  <w:p w14:paraId="34CB2B9A" w14:textId="77777777" w:rsidR="00130B37" w:rsidRPr="00382700" w:rsidRDefault="00130B37" w:rsidP="00130B37">
    <w:pPr>
      <w:pStyle w:val="Header"/>
      <w:rPr>
        <w:sz w:val="8"/>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AC3009"/>
    <w:multiLevelType w:val="singleLevel"/>
    <w:tmpl w:val="EEACE46A"/>
    <w:lvl w:ilvl="0">
      <w:start w:val="1"/>
      <w:numFmt w:val="bullet"/>
      <w:pStyle w:val="ListBullet3"/>
      <w:lvlText w:val=""/>
      <w:lvlJc w:val="left"/>
      <w:pPr>
        <w:tabs>
          <w:tab w:val="num" w:pos="3404"/>
        </w:tabs>
        <w:ind w:left="3404" w:hanging="851"/>
      </w:pPr>
      <w:rPr>
        <w:rFonts w:ascii="Symbol" w:hAnsi="Symbol" w:hint="default"/>
        <w:b w:val="0"/>
        <w:i w:val="0"/>
        <w:sz w:val="16"/>
        <w:szCs w:val="16"/>
      </w:rPr>
    </w:lvl>
  </w:abstractNum>
  <w:abstractNum w:abstractNumId="1" w15:restartNumberingAfterBreak="0">
    <w:nsid w:val="044C03FC"/>
    <w:multiLevelType w:val="hybridMultilevel"/>
    <w:tmpl w:val="D18EBBA2"/>
    <w:lvl w:ilvl="0" w:tplc="6060A9C8">
      <w:start w:val="1"/>
      <w:numFmt w:val="bullet"/>
      <w:pStyle w:val="FormDot"/>
      <w:lvlText w:val=""/>
      <w:lvlJc w:val="left"/>
      <w:pPr>
        <w:tabs>
          <w:tab w:val="num" w:pos="720"/>
        </w:tabs>
        <w:ind w:left="720" w:hanging="360"/>
      </w:pPr>
      <w:rPr>
        <w:rFonts w:ascii="Symbol" w:hAnsi="Symbol" w:hint="default"/>
      </w:rPr>
    </w:lvl>
    <w:lvl w:ilvl="1" w:tplc="F538F1F2" w:tentative="1">
      <w:start w:val="1"/>
      <w:numFmt w:val="bullet"/>
      <w:lvlText w:val="o"/>
      <w:lvlJc w:val="left"/>
      <w:pPr>
        <w:tabs>
          <w:tab w:val="num" w:pos="1440"/>
        </w:tabs>
        <w:ind w:left="1440" w:hanging="360"/>
      </w:pPr>
      <w:rPr>
        <w:rFonts w:ascii="Courier New" w:hAnsi="Courier New" w:cs="Arial Narrow" w:hint="default"/>
      </w:rPr>
    </w:lvl>
    <w:lvl w:ilvl="2" w:tplc="7A1E317A" w:tentative="1">
      <w:start w:val="1"/>
      <w:numFmt w:val="bullet"/>
      <w:lvlText w:val=""/>
      <w:lvlJc w:val="left"/>
      <w:pPr>
        <w:tabs>
          <w:tab w:val="num" w:pos="2160"/>
        </w:tabs>
        <w:ind w:left="2160" w:hanging="360"/>
      </w:pPr>
      <w:rPr>
        <w:rFonts w:ascii="Wingdings" w:hAnsi="Wingdings" w:hint="default"/>
      </w:rPr>
    </w:lvl>
    <w:lvl w:ilvl="3" w:tplc="8A38F330" w:tentative="1">
      <w:start w:val="1"/>
      <w:numFmt w:val="bullet"/>
      <w:lvlText w:val=""/>
      <w:lvlJc w:val="left"/>
      <w:pPr>
        <w:tabs>
          <w:tab w:val="num" w:pos="2880"/>
        </w:tabs>
        <w:ind w:left="2880" w:hanging="360"/>
      </w:pPr>
      <w:rPr>
        <w:rFonts w:ascii="Symbol" w:hAnsi="Symbol" w:hint="default"/>
      </w:rPr>
    </w:lvl>
    <w:lvl w:ilvl="4" w:tplc="0B0E998E" w:tentative="1">
      <w:start w:val="1"/>
      <w:numFmt w:val="bullet"/>
      <w:lvlText w:val="o"/>
      <w:lvlJc w:val="left"/>
      <w:pPr>
        <w:tabs>
          <w:tab w:val="num" w:pos="3600"/>
        </w:tabs>
        <w:ind w:left="3600" w:hanging="360"/>
      </w:pPr>
      <w:rPr>
        <w:rFonts w:ascii="Courier New" w:hAnsi="Courier New" w:cs="Arial Narrow" w:hint="default"/>
      </w:rPr>
    </w:lvl>
    <w:lvl w:ilvl="5" w:tplc="508EB770" w:tentative="1">
      <w:start w:val="1"/>
      <w:numFmt w:val="bullet"/>
      <w:lvlText w:val=""/>
      <w:lvlJc w:val="left"/>
      <w:pPr>
        <w:tabs>
          <w:tab w:val="num" w:pos="4320"/>
        </w:tabs>
        <w:ind w:left="4320" w:hanging="360"/>
      </w:pPr>
      <w:rPr>
        <w:rFonts w:ascii="Wingdings" w:hAnsi="Wingdings" w:hint="default"/>
      </w:rPr>
    </w:lvl>
    <w:lvl w:ilvl="6" w:tplc="D15EB9A4" w:tentative="1">
      <w:start w:val="1"/>
      <w:numFmt w:val="bullet"/>
      <w:lvlText w:val=""/>
      <w:lvlJc w:val="left"/>
      <w:pPr>
        <w:tabs>
          <w:tab w:val="num" w:pos="5040"/>
        </w:tabs>
        <w:ind w:left="5040" w:hanging="360"/>
      </w:pPr>
      <w:rPr>
        <w:rFonts w:ascii="Symbol" w:hAnsi="Symbol" w:hint="default"/>
      </w:rPr>
    </w:lvl>
    <w:lvl w:ilvl="7" w:tplc="807CA61C" w:tentative="1">
      <w:start w:val="1"/>
      <w:numFmt w:val="bullet"/>
      <w:lvlText w:val="o"/>
      <w:lvlJc w:val="left"/>
      <w:pPr>
        <w:tabs>
          <w:tab w:val="num" w:pos="5760"/>
        </w:tabs>
        <w:ind w:left="5760" w:hanging="360"/>
      </w:pPr>
      <w:rPr>
        <w:rFonts w:ascii="Courier New" w:hAnsi="Courier New" w:cs="Arial Narrow" w:hint="default"/>
      </w:rPr>
    </w:lvl>
    <w:lvl w:ilvl="8" w:tplc="186C61B8" w:tentative="1">
      <w:start w:val="1"/>
      <w:numFmt w:val="bullet"/>
      <w:lvlText w:val=""/>
      <w:lvlJc w:val="left"/>
      <w:pPr>
        <w:tabs>
          <w:tab w:val="num" w:pos="6480"/>
        </w:tabs>
        <w:ind w:left="6480" w:hanging="360"/>
      </w:pPr>
      <w:rPr>
        <w:rFonts w:ascii="Wingdings" w:hAnsi="Wingdings" w:hint="default"/>
      </w:rPr>
    </w:lvl>
  </w:abstractNum>
  <w:abstractNum w:abstractNumId="2" w15:restartNumberingAfterBreak="0">
    <w:nsid w:val="103E3F58"/>
    <w:multiLevelType w:val="singleLevel"/>
    <w:tmpl w:val="D322729C"/>
    <w:lvl w:ilvl="0">
      <w:start w:val="1"/>
      <w:numFmt w:val="lowerLetter"/>
      <w:pStyle w:val="ListBulletTable2"/>
      <w:lvlText w:val="(%1)"/>
      <w:lvlJc w:val="left"/>
      <w:pPr>
        <w:tabs>
          <w:tab w:val="left" w:pos="284"/>
        </w:tabs>
        <w:ind w:left="284" w:hanging="284"/>
      </w:pPr>
      <w:rPr>
        <w:rFonts w:ascii="Arial Narrow" w:eastAsia="Arial" w:hAnsi="Arial Narrow" w:cs="Arial"/>
        <w:b w:val="0"/>
        <w:i w:val="0"/>
        <w:sz w:val="18"/>
        <w:szCs w:val="18"/>
      </w:rPr>
    </w:lvl>
  </w:abstractNum>
  <w:abstractNum w:abstractNumId="3" w15:restartNumberingAfterBreak="0">
    <w:nsid w:val="11E7020E"/>
    <w:multiLevelType w:val="hybridMultilevel"/>
    <w:tmpl w:val="EA6A7EC2"/>
    <w:lvl w:ilvl="0" w:tplc="15084636">
      <w:start w:val="1"/>
      <w:numFmt w:val="bullet"/>
      <w:lvlText w:val=""/>
      <w:lvlJc w:val="left"/>
      <w:pPr>
        <w:ind w:left="1146" w:hanging="360"/>
      </w:pPr>
      <w:rPr>
        <w:rFonts w:ascii="Symbol" w:hAnsi="Symbol" w:hint="default"/>
      </w:rPr>
    </w:lvl>
    <w:lvl w:ilvl="1" w:tplc="10ECAAE4" w:tentative="1">
      <w:start w:val="1"/>
      <w:numFmt w:val="bullet"/>
      <w:lvlText w:val="o"/>
      <w:lvlJc w:val="left"/>
      <w:pPr>
        <w:ind w:left="1866" w:hanging="360"/>
      </w:pPr>
      <w:rPr>
        <w:rFonts w:ascii="Courier New" w:hAnsi="Courier New" w:cs="Courier New" w:hint="default"/>
      </w:rPr>
    </w:lvl>
    <w:lvl w:ilvl="2" w:tplc="5770E6D2" w:tentative="1">
      <w:start w:val="1"/>
      <w:numFmt w:val="bullet"/>
      <w:lvlText w:val=""/>
      <w:lvlJc w:val="left"/>
      <w:pPr>
        <w:ind w:left="2586" w:hanging="360"/>
      </w:pPr>
      <w:rPr>
        <w:rFonts w:ascii="Wingdings" w:hAnsi="Wingdings" w:hint="default"/>
      </w:rPr>
    </w:lvl>
    <w:lvl w:ilvl="3" w:tplc="B666DADC" w:tentative="1">
      <w:start w:val="1"/>
      <w:numFmt w:val="bullet"/>
      <w:lvlText w:val=""/>
      <w:lvlJc w:val="left"/>
      <w:pPr>
        <w:ind w:left="3306" w:hanging="360"/>
      </w:pPr>
      <w:rPr>
        <w:rFonts w:ascii="Symbol" w:hAnsi="Symbol" w:hint="default"/>
      </w:rPr>
    </w:lvl>
    <w:lvl w:ilvl="4" w:tplc="BE72CA8C" w:tentative="1">
      <w:start w:val="1"/>
      <w:numFmt w:val="bullet"/>
      <w:lvlText w:val="o"/>
      <w:lvlJc w:val="left"/>
      <w:pPr>
        <w:ind w:left="4026" w:hanging="360"/>
      </w:pPr>
      <w:rPr>
        <w:rFonts w:ascii="Courier New" w:hAnsi="Courier New" w:cs="Courier New" w:hint="default"/>
      </w:rPr>
    </w:lvl>
    <w:lvl w:ilvl="5" w:tplc="EA229FA6" w:tentative="1">
      <w:start w:val="1"/>
      <w:numFmt w:val="bullet"/>
      <w:lvlText w:val=""/>
      <w:lvlJc w:val="left"/>
      <w:pPr>
        <w:ind w:left="4746" w:hanging="360"/>
      </w:pPr>
      <w:rPr>
        <w:rFonts w:ascii="Wingdings" w:hAnsi="Wingdings" w:hint="default"/>
      </w:rPr>
    </w:lvl>
    <w:lvl w:ilvl="6" w:tplc="3D2C5378" w:tentative="1">
      <w:start w:val="1"/>
      <w:numFmt w:val="bullet"/>
      <w:lvlText w:val=""/>
      <w:lvlJc w:val="left"/>
      <w:pPr>
        <w:ind w:left="5466" w:hanging="360"/>
      </w:pPr>
      <w:rPr>
        <w:rFonts w:ascii="Symbol" w:hAnsi="Symbol" w:hint="default"/>
      </w:rPr>
    </w:lvl>
    <w:lvl w:ilvl="7" w:tplc="BE4CDDAA" w:tentative="1">
      <w:start w:val="1"/>
      <w:numFmt w:val="bullet"/>
      <w:lvlText w:val="o"/>
      <w:lvlJc w:val="left"/>
      <w:pPr>
        <w:ind w:left="6186" w:hanging="360"/>
      </w:pPr>
      <w:rPr>
        <w:rFonts w:ascii="Courier New" w:hAnsi="Courier New" w:cs="Courier New" w:hint="default"/>
      </w:rPr>
    </w:lvl>
    <w:lvl w:ilvl="8" w:tplc="51161DEA" w:tentative="1">
      <w:start w:val="1"/>
      <w:numFmt w:val="bullet"/>
      <w:lvlText w:val=""/>
      <w:lvlJc w:val="left"/>
      <w:pPr>
        <w:ind w:left="6906" w:hanging="360"/>
      </w:pPr>
      <w:rPr>
        <w:rFonts w:ascii="Wingdings" w:hAnsi="Wingdings" w:hint="default"/>
      </w:rPr>
    </w:lvl>
  </w:abstractNum>
  <w:abstractNum w:abstractNumId="4" w15:restartNumberingAfterBreak="0">
    <w:nsid w:val="16266292"/>
    <w:multiLevelType w:val="hybridMultilevel"/>
    <w:tmpl w:val="D92C0B54"/>
    <w:lvl w:ilvl="0" w:tplc="CA884EE2">
      <w:numFmt w:val="bullet"/>
      <w:lvlText w:val="•"/>
      <w:lvlJc w:val="left"/>
      <w:pPr>
        <w:ind w:left="786" w:hanging="360"/>
      </w:pPr>
      <w:rPr>
        <w:rFonts w:ascii="Arial" w:eastAsia="Times New Roman" w:hAnsi="Arial" w:cs="Arial" w:hint="default"/>
      </w:rPr>
    </w:lvl>
    <w:lvl w:ilvl="1" w:tplc="872035CC" w:tentative="1">
      <w:start w:val="1"/>
      <w:numFmt w:val="bullet"/>
      <w:lvlText w:val="o"/>
      <w:lvlJc w:val="left"/>
      <w:pPr>
        <w:ind w:left="1506" w:hanging="360"/>
      </w:pPr>
      <w:rPr>
        <w:rFonts w:ascii="Courier New" w:hAnsi="Courier New" w:cs="Courier New" w:hint="default"/>
      </w:rPr>
    </w:lvl>
    <w:lvl w:ilvl="2" w:tplc="50809742" w:tentative="1">
      <w:start w:val="1"/>
      <w:numFmt w:val="bullet"/>
      <w:lvlText w:val=""/>
      <w:lvlJc w:val="left"/>
      <w:pPr>
        <w:ind w:left="2226" w:hanging="360"/>
      </w:pPr>
      <w:rPr>
        <w:rFonts w:ascii="Wingdings" w:hAnsi="Wingdings" w:hint="default"/>
      </w:rPr>
    </w:lvl>
    <w:lvl w:ilvl="3" w:tplc="2EB0765C" w:tentative="1">
      <w:start w:val="1"/>
      <w:numFmt w:val="bullet"/>
      <w:lvlText w:val=""/>
      <w:lvlJc w:val="left"/>
      <w:pPr>
        <w:ind w:left="2946" w:hanging="360"/>
      </w:pPr>
      <w:rPr>
        <w:rFonts w:ascii="Symbol" w:hAnsi="Symbol" w:hint="default"/>
      </w:rPr>
    </w:lvl>
    <w:lvl w:ilvl="4" w:tplc="0770AC90" w:tentative="1">
      <w:start w:val="1"/>
      <w:numFmt w:val="bullet"/>
      <w:lvlText w:val="o"/>
      <w:lvlJc w:val="left"/>
      <w:pPr>
        <w:ind w:left="3666" w:hanging="360"/>
      </w:pPr>
      <w:rPr>
        <w:rFonts w:ascii="Courier New" w:hAnsi="Courier New" w:cs="Courier New" w:hint="default"/>
      </w:rPr>
    </w:lvl>
    <w:lvl w:ilvl="5" w:tplc="926A5BFE" w:tentative="1">
      <w:start w:val="1"/>
      <w:numFmt w:val="bullet"/>
      <w:lvlText w:val=""/>
      <w:lvlJc w:val="left"/>
      <w:pPr>
        <w:ind w:left="4386" w:hanging="360"/>
      </w:pPr>
      <w:rPr>
        <w:rFonts w:ascii="Wingdings" w:hAnsi="Wingdings" w:hint="default"/>
      </w:rPr>
    </w:lvl>
    <w:lvl w:ilvl="6" w:tplc="8C308BF8" w:tentative="1">
      <w:start w:val="1"/>
      <w:numFmt w:val="bullet"/>
      <w:lvlText w:val=""/>
      <w:lvlJc w:val="left"/>
      <w:pPr>
        <w:ind w:left="5106" w:hanging="360"/>
      </w:pPr>
      <w:rPr>
        <w:rFonts w:ascii="Symbol" w:hAnsi="Symbol" w:hint="default"/>
      </w:rPr>
    </w:lvl>
    <w:lvl w:ilvl="7" w:tplc="2DDA7EA2" w:tentative="1">
      <w:start w:val="1"/>
      <w:numFmt w:val="bullet"/>
      <w:lvlText w:val="o"/>
      <w:lvlJc w:val="left"/>
      <w:pPr>
        <w:ind w:left="5826" w:hanging="360"/>
      </w:pPr>
      <w:rPr>
        <w:rFonts w:ascii="Courier New" w:hAnsi="Courier New" w:cs="Courier New" w:hint="default"/>
      </w:rPr>
    </w:lvl>
    <w:lvl w:ilvl="8" w:tplc="999EBC2E" w:tentative="1">
      <w:start w:val="1"/>
      <w:numFmt w:val="bullet"/>
      <w:lvlText w:val=""/>
      <w:lvlJc w:val="left"/>
      <w:pPr>
        <w:ind w:left="6546" w:hanging="360"/>
      </w:pPr>
      <w:rPr>
        <w:rFonts w:ascii="Wingdings" w:hAnsi="Wingdings" w:hint="default"/>
      </w:rPr>
    </w:lvl>
  </w:abstractNum>
  <w:abstractNum w:abstractNumId="5" w15:restartNumberingAfterBreak="0">
    <w:nsid w:val="18703D6D"/>
    <w:multiLevelType w:val="multilevel"/>
    <w:tmpl w:val="495233EE"/>
    <w:lvl w:ilvl="0">
      <w:start w:val="1"/>
      <w:numFmt w:val="decimal"/>
      <w:pStyle w:val="Heading1"/>
      <w:lvlText w:val="%1"/>
      <w:lvlJc w:val="left"/>
      <w:pPr>
        <w:tabs>
          <w:tab w:val="num" w:pos="180"/>
        </w:tabs>
        <w:ind w:left="1031" w:hanging="851"/>
      </w:pPr>
      <w:rPr>
        <w:rFonts w:ascii="Arial" w:hAnsi="Arial" w:hint="default"/>
        <w:b/>
        <w:i w:val="0"/>
        <w:sz w:val="20"/>
        <w:szCs w:val="20"/>
      </w:rPr>
    </w:lvl>
    <w:lvl w:ilvl="1">
      <w:start w:val="1"/>
      <w:numFmt w:val="decimal"/>
      <w:pStyle w:val="Heading2"/>
      <w:lvlText w:val="%1.%2"/>
      <w:lvlJc w:val="left"/>
      <w:pPr>
        <w:tabs>
          <w:tab w:val="num" w:pos="283"/>
        </w:tabs>
        <w:ind w:left="1134" w:hanging="851"/>
      </w:pPr>
      <w:rPr>
        <w:rFonts w:hint="default"/>
        <w:b/>
        <w:sz w:val="20"/>
        <w:szCs w:val="20"/>
      </w:rPr>
    </w:lvl>
    <w:lvl w:ilvl="2">
      <w:start w:val="1"/>
      <w:numFmt w:val="lowerLetter"/>
      <w:pStyle w:val="Heading3"/>
      <w:lvlText w:val="(%3)"/>
      <w:lvlJc w:val="left"/>
      <w:pPr>
        <w:tabs>
          <w:tab w:val="num" w:pos="0"/>
        </w:tabs>
        <w:ind w:left="1701" w:hanging="851"/>
      </w:pPr>
      <w:rPr>
        <w:rFonts w:ascii="Arial" w:hAnsi="Arial" w:cs="Arial" w:hint="default"/>
        <w:b w:val="0"/>
        <w:sz w:val="20"/>
      </w:rPr>
    </w:lvl>
    <w:lvl w:ilvl="3">
      <w:start w:val="1"/>
      <w:numFmt w:val="decimal"/>
      <w:pStyle w:val="Heading4"/>
      <w:lvlText w:val="(%4)"/>
      <w:lvlJc w:val="left"/>
      <w:pPr>
        <w:tabs>
          <w:tab w:val="num" w:pos="1702"/>
        </w:tabs>
        <w:ind w:left="2553" w:hanging="851"/>
      </w:pPr>
      <w:rPr>
        <w:rFonts w:ascii="Arial" w:hAnsi="Arial" w:cs="Arial" w:hint="default"/>
        <w:b w:val="0"/>
        <w:bCs w:val="0"/>
        <w:i w:val="0"/>
        <w:iCs w:val="0"/>
        <w:caps w:val="0"/>
        <w:smallCaps w:val="0"/>
        <w:strike w:val="0"/>
        <w:dstrike w:val="0"/>
        <w:color w:val="auto"/>
        <w:spacing w:val="0"/>
        <w:w w:val="100"/>
        <w:kern w:val="0"/>
        <w:position w:val="0"/>
        <w:sz w:val="20"/>
        <w:u w:val="none"/>
        <w:effect w:val="none"/>
        <w:bdr w:val="nil"/>
        <w:shd w:val="clear" w:color="auto" w:fill="auto"/>
        <w:vertAlign w:val="baseline"/>
        <w14:shadow w14:blurRad="0" w14:dist="0" w14:dir="0" w14:sx="0" w14:sy="0" w14:kx="0" w14:ky="0" w14:algn="none">
          <w14:srgbClr w14:val="000000"/>
        </w14:shadow>
        <w14:textOutline w14:w="0" w14:cap="rnd" w14:cmpd="sng" w14:algn="ctr">
          <w14:noFill/>
          <w14:prstDash w14:val="solid"/>
          <w14:bevel/>
        </w14:textOutline>
      </w:rPr>
    </w:lvl>
    <w:lvl w:ilvl="4">
      <w:start w:val="1"/>
      <w:numFmt w:val="upperLetter"/>
      <w:pStyle w:val="Heading5"/>
      <w:lvlText w:val="(%5)"/>
      <w:lvlJc w:val="left"/>
      <w:pPr>
        <w:tabs>
          <w:tab w:val="num" w:pos="2553"/>
        </w:tabs>
        <w:ind w:left="2553" w:hanging="851"/>
      </w:pPr>
      <w:rPr>
        <w:rFonts w:ascii="Arial Narrow" w:hAnsi="Arial Narrow" w:hint="default"/>
      </w:rPr>
    </w:lvl>
    <w:lvl w:ilvl="5">
      <w:start w:val="1"/>
      <w:numFmt w:val="decimal"/>
      <w:pStyle w:val="NoTOCHdg1"/>
      <w:lvlText w:val="%6"/>
      <w:lvlJc w:val="left"/>
      <w:pPr>
        <w:tabs>
          <w:tab w:val="num" w:pos="0"/>
        </w:tabs>
        <w:ind w:left="851" w:hanging="851"/>
      </w:pPr>
      <w:rPr>
        <w:rFonts w:ascii="Arial" w:hAnsi="Arial" w:hint="default"/>
        <w:sz w:val="28"/>
      </w:rPr>
    </w:lvl>
    <w:lvl w:ilvl="6">
      <w:start w:val="1"/>
      <w:numFmt w:val="decimal"/>
      <w:pStyle w:val="NoTOCHdg2"/>
      <w:lvlText w:val="%6.%7"/>
      <w:lvlJc w:val="left"/>
      <w:pPr>
        <w:tabs>
          <w:tab w:val="num" w:pos="0"/>
        </w:tabs>
        <w:ind w:left="851" w:hanging="851"/>
      </w:pPr>
      <w:rPr>
        <w:rFonts w:ascii="Arial" w:hAnsi="Arial" w:hint="default"/>
        <w:b/>
        <w:sz w:val="24"/>
      </w:rPr>
    </w:lvl>
    <w:lvl w:ilvl="7">
      <w:start w:val="1"/>
      <w:numFmt w:val="lowerLetter"/>
      <w:pStyle w:val="NoTOCHdg3"/>
      <w:lvlText w:val="(%8)"/>
      <w:lvlJc w:val="left"/>
      <w:pPr>
        <w:tabs>
          <w:tab w:val="num" w:pos="0"/>
        </w:tabs>
        <w:ind w:left="1701" w:hanging="851"/>
      </w:pPr>
      <w:rPr>
        <w:rFonts w:ascii="Arial" w:hAnsi="Arial" w:hint="default"/>
        <w:b w:val="0"/>
        <w:sz w:val="20"/>
      </w:rPr>
    </w:lvl>
    <w:lvl w:ilvl="8">
      <w:start w:val="1"/>
      <w:numFmt w:val="decimal"/>
      <w:pStyle w:val="NoTOCHdg4"/>
      <w:lvlText w:val="(%9)"/>
      <w:lvlJc w:val="left"/>
      <w:pPr>
        <w:tabs>
          <w:tab w:val="num" w:pos="1702"/>
        </w:tabs>
        <w:ind w:left="2553" w:hanging="851"/>
      </w:pPr>
      <w:rPr>
        <w:rFonts w:ascii="Arial" w:hAnsi="Arial" w:hint="default"/>
      </w:rPr>
    </w:lvl>
  </w:abstractNum>
  <w:abstractNum w:abstractNumId="6" w15:restartNumberingAfterBreak="0">
    <w:nsid w:val="1C0D66A0"/>
    <w:multiLevelType w:val="hybridMultilevel"/>
    <w:tmpl w:val="D85AA65E"/>
    <w:lvl w:ilvl="0" w:tplc="C2BADD2E">
      <w:start w:val="1"/>
      <w:numFmt w:val="lowerRoman"/>
      <w:lvlText w:val="(%1)"/>
      <w:lvlJc w:val="left"/>
      <w:pPr>
        <w:ind w:left="1719" w:hanging="720"/>
      </w:pPr>
      <w:rPr>
        <w:rFonts w:hint="default"/>
      </w:rPr>
    </w:lvl>
    <w:lvl w:ilvl="1" w:tplc="C3F40EF0" w:tentative="1">
      <w:start w:val="1"/>
      <w:numFmt w:val="lowerLetter"/>
      <w:lvlText w:val="%2."/>
      <w:lvlJc w:val="left"/>
      <w:pPr>
        <w:ind w:left="2079" w:hanging="360"/>
      </w:pPr>
    </w:lvl>
    <w:lvl w:ilvl="2" w:tplc="7A660518" w:tentative="1">
      <w:start w:val="1"/>
      <w:numFmt w:val="lowerRoman"/>
      <w:lvlText w:val="%3."/>
      <w:lvlJc w:val="right"/>
      <w:pPr>
        <w:ind w:left="2799" w:hanging="180"/>
      </w:pPr>
    </w:lvl>
    <w:lvl w:ilvl="3" w:tplc="AB36B4CE" w:tentative="1">
      <w:start w:val="1"/>
      <w:numFmt w:val="decimal"/>
      <w:lvlText w:val="%4."/>
      <w:lvlJc w:val="left"/>
      <w:pPr>
        <w:ind w:left="3519" w:hanging="360"/>
      </w:pPr>
    </w:lvl>
    <w:lvl w:ilvl="4" w:tplc="CE788F76" w:tentative="1">
      <w:start w:val="1"/>
      <w:numFmt w:val="lowerLetter"/>
      <w:lvlText w:val="%5."/>
      <w:lvlJc w:val="left"/>
      <w:pPr>
        <w:ind w:left="4239" w:hanging="360"/>
      </w:pPr>
    </w:lvl>
    <w:lvl w:ilvl="5" w:tplc="407401BA" w:tentative="1">
      <w:start w:val="1"/>
      <w:numFmt w:val="lowerRoman"/>
      <w:lvlText w:val="%6."/>
      <w:lvlJc w:val="right"/>
      <w:pPr>
        <w:ind w:left="4959" w:hanging="180"/>
      </w:pPr>
    </w:lvl>
    <w:lvl w:ilvl="6" w:tplc="BCF2285A" w:tentative="1">
      <w:start w:val="1"/>
      <w:numFmt w:val="decimal"/>
      <w:lvlText w:val="%7."/>
      <w:lvlJc w:val="left"/>
      <w:pPr>
        <w:ind w:left="5679" w:hanging="360"/>
      </w:pPr>
    </w:lvl>
    <w:lvl w:ilvl="7" w:tplc="7D0493D6" w:tentative="1">
      <w:start w:val="1"/>
      <w:numFmt w:val="lowerLetter"/>
      <w:lvlText w:val="%8."/>
      <w:lvlJc w:val="left"/>
      <w:pPr>
        <w:ind w:left="6399" w:hanging="360"/>
      </w:pPr>
    </w:lvl>
    <w:lvl w:ilvl="8" w:tplc="06ECDCDA" w:tentative="1">
      <w:start w:val="1"/>
      <w:numFmt w:val="lowerRoman"/>
      <w:lvlText w:val="%9."/>
      <w:lvlJc w:val="right"/>
      <w:pPr>
        <w:ind w:left="7119" w:hanging="180"/>
      </w:pPr>
    </w:lvl>
  </w:abstractNum>
  <w:abstractNum w:abstractNumId="7" w15:restartNumberingAfterBreak="0">
    <w:nsid w:val="1EF1324D"/>
    <w:multiLevelType w:val="singleLevel"/>
    <w:tmpl w:val="07FA4DD2"/>
    <w:lvl w:ilvl="0">
      <w:start w:val="1"/>
      <w:numFmt w:val="bullet"/>
      <w:pStyle w:val="ListBullet2"/>
      <w:lvlText w:val=""/>
      <w:lvlJc w:val="left"/>
      <w:pPr>
        <w:tabs>
          <w:tab w:val="num" w:pos="2553"/>
        </w:tabs>
        <w:ind w:left="2553" w:hanging="851"/>
      </w:pPr>
      <w:rPr>
        <w:rFonts w:ascii="Symbol" w:hAnsi="Symbol" w:hint="default"/>
        <w:b w:val="0"/>
        <w:i w:val="0"/>
        <w:sz w:val="16"/>
        <w:szCs w:val="16"/>
      </w:rPr>
    </w:lvl>
  </w:abstractNum>
  <w:abstractNum w:abstractNumId="8" w15:restartNumberingAfterBreak="0">
    <w:nsid w:val="21B254A8"/>
    <w:multiLevelType w:val="singleLevel"/>
    <w:tmpl w:val="F54C02BA"/>
    <w:lvl w:ilvl="0">
      <w:start w:val="1"/>
      <w:numFmt w:val="decimal"/>
      <w:pStyle w:val="ListNumber2"/>
      <w:lvlText w:val="%1"/>
      <w:lvlJc w:val="left"/>
      <w:pPr>
        <w:tabs>
          <w:tab w:val="num" w:pos="2553"/>
        </w:tabs>
        <w:ind w:left="2553" w:hanging="851"/>
      </w:pPr>
      <w:rPr>
        <w:rFonts w:ascii="Arial" w:hAnsi="Arial" w:hint="default"/>
        <w:b w:val="0"/>
        <w:i w:val="0"/>
        <w:sz w:val="20"/>
      </w:rPr>
    </w:lvl>
  </w:abstractNum>
  <w:abstractNum w:abstractNumId="9" w15:restartNumberingAfterBreak="0">
    <w:nsid w:val="27CE34FD"/>
    <w:multiLevelType w:val="hybridMultilevel"/>
    <w:tmpl w:val="9042B2D6"/>
    <w:lvl w:ilvl="0" w:tplc="886ADE24">
      <w:start w:val="1"/>
      <w:numFmt w:val="lowerRoman"/>
      <w:lvlText w:val="(%1)"/>
      <w:lvlJc w:val="left"/>
      <w:pPr>
        <w:ind w:left="1719" w:hanging="720"/>
      </w:pPr>
      <w:rPr>
        <w:rFonts w:hint="default"/>
      </w:rPr>
    </w:lvl>
    <w:lvl w:ilvl="1" w:tplc="AE2417D0" w:tentative="1">
      <w:start w:val="1"/>
      <w:numFmt w:val="lowerLetter"/>
      <w:lvlText w:val="%2."/>
      <w:lvlJc w:val="left"/>
      <w:pPr>
        <w:ind w:left="2079" w:hanging="360"/>
      </w:pPr>
    </w:lvl>
    <w:lvl w:ilvl="2" w:tplc="0E8EE400" w:tentative="1">
      <w:start w:val="1"/>
      <w:numFmt w:val="lowerRoman"/>
      <w:lvlText w:val="%3."/>
      <w:lvlJc w:val="right"/>
      <w:pPr>
        <w:ind w:left="2799" w:hanging="180"/>
      </w:pPr>
    </w:lvl>
    <w:lvl w:ilvl="3" w:tplc="80DE6AB2" w:tentative="1">
      <w:start w:val="1"/>
      <w:numFmt w:val="decimal"/>
      <w:lvlText w:val="%4."/>
      <w:lvlJc w:val="left"/>
      <w:pPr>
        <w:ind w:left="3519" w:hanging="360"/>
      </w:pPr>
    </w:lvl>
    <w:lvl w:ilvl="4" w:tplc="A8F2BEC8" w:tentative="1">
      <w:start w:val="1"/>
      <w:numFmt w:val="lowerLetter"/>
      <w:lvlText w:val="%5."/>
      <w:lvlJc w:val="left"/>
      <w:pPr>
        <w:ind w:left="4239" w:hanging="360"/>
      </w:pPr>
    </w:lvl>
    <w:lvl w:ilvl="5" w:tplc="B03ED3D8" w:tentative="1">
      <w:start w:val="1"/>
      <w:numFmt w:val="lowerRoman"/>
      <w:lvlText w:val="%6."/>
      <w:lvlJc w:val="right"/>
      <w:pPr>
        <w:ind w:left="4959" w:hanging="180"/>
      </w:pPr>
    </w:lvl>
    <w:lvl w:ilvl="6" w:tplc="959E737A" w:tentative="1">
      <w:start w:val="1"/>
      <w:numFmt w:val="decimal"/>
      <w:lvlText w:val="%7."/>
      <w:lvlJc w:val="left"/>
      <w:pPr>
        <w:ind w:left="5679" w:hanging="360"/>
      </w:pPr>
    </w:lvl>
    <w:lvl w:ilvl="7" w:tplc="8BF246B8" w:tentative="1">
      <w:start w:val="1"/>
      <w:numFmt w:val="lowerLetter"/>
      <w:lvlText w:val="%8."/>
      <w:lvlJc w:val="left"/>
      <w:pPr>
        <w:ind w:left="6399" w:hanging="360"/>
      </w:pPr>
    </w:lvl>
    <w:lvl w:ilvl="8" w:tplc="6B1EEF44" w:tentative="1">
      <w:start w:val="1"/>
      <w:numFmt w:val="lowerRoman"/>
      <w:lvlText w:val="%9."/>
      <w:lvlJc w:val="right"/>
      <w:pPr>
        <w:ind w:left="7119" w:hanging="180"/>
      </w:pPr>
    </w:lvl>
  </w:abstractNum>
  <w:abstractNum w:abstractNumId="10" w15:restartNumberingAfterBreak="0">
    <w:nsid w:val="28284407"/>
    <w:multiLevelType w:val="multilevel"/>
    <w:tmpl w:val="8D126B30"/>
    <w:name w:val="w10Numbering"/>
    <w:lvl w:ilvl="0">
      <w:start w:val="1"/>
      <w:numFmt w:val="decimal"/>
      <w:lvlText w:val="%1"/>
      <w:lvlJc w:val="left"/>
      <w:pPr>
        <w:ind w:left="851" w:hanging="851"/>
      </w:pPr>
      <w:rPr>
        <w:rFonts w:hint="default"/>
      </w:rPr>
    </w:lvl>
    <w:lvl w:ilvl="1">
      <w:start w:val="1"/>
      <w:numFmt w:val="decimal"/>
      <w:lvlText w:val="%1.%2"/>
      <w:lvlJc w:val="left"/>
      <w:pPr>
        <w:ind w:left="851" w:hanging="851"/>
      </w:pPr>
      <w:rPr>
        <w:rFonts w:hint="default"/>
      </w:rPr>
    </w:lvl>
    <w:lvl w:ilvl="2">
      <w:start w:val="1"/>
      <w:numFmt w:val="lowerLetter"/>
      <w:lvlText w:val="(%3)"/>
      <w:lvlJc w:val="left"/>
      <w:pPr>
        <w:ind w:left="1701" w:hanging="850"/>
      </w:pPr>
      <w:rPr>
        <w:rFonts w:hint="default"/>
      </w:rPr>
    </w:lvl>
    <w:lvl w:ilvl="3">
      <w:start w:val="1"/>
      <w:numFmt w:val="decimal"/>
      <w:lvlText w:val="(%4)"/>
      <w:lvlJc w:val="left"/>
      <w:pPr>
        <w:tabs>
          <w:tab w:val="num" w:pos="1701"/>
        </w:tabs>
        <w:ind w:left="2552" w:hanging="851"/>
      </w:pPr>
      <w:rPr>
        <w:rFonts w:hint="default"/>
      </w:rPr>
    </w:lvl>
    <w:lvl w:ilvl="4">
      <w:start w:val="1"/>
      <w:numFmt w:val="upperLetter"/>
      <w:lvlText w:val="(%5)"/>
      <w:lvlJc w:val="left"/>
      <w:pPr>
        <w:tabs>
          <w:tab w:val="num" w:pos="2552"/>
        </w:tabs>
        <w:ind w:left="3402" w:hanging="850"/>
      </w:pPr>
      <w:rPr>
        <w:rFonts w:ascii="Arial" w:hAnsi="Arial" w:hint="default"/>
        <w:b w:val="0"/>
        <w:i w:val="0"/>
        <w:vanish w:val="0"/>
        <w:sz w:val="20"/>
      </w:rPr>
    </w:lvl>
    <w:lvl w:ilvl="5">
      <w:start w:val="1"/>
      <w:numFmt w:val="none"/>
      <w:lvlText w:val=""/>
      <w:lvlJc w:val="left"/>
      <w:pPr>
        <w:ind w:left="2160" w:hanging="360"/>
      </w:pPr>
      <w:rPr>
        <w:rFonts w:hint="default"/>
      </w:rPr>
    </w:lvl>
    <w:lvl w:ilvl="6">
      <w:start w:val="1"/>
      <w:numFmt w:val="none"/>
      <w:lvlText w:val=""/>
      <w:lvlJc w:val="left"/>
      <w:pPr>
        <w:ind w:left="2520" w:hanging="360"/>
      </w:pPr>
      <w:rPr>
        <w:rFonts w:hint="default"/>
      </w:rPr>
    </w:lvl>
    <w:lvl w:ilvl="7">
      <w:start w:val="1"/>
      <w:numFmt w:val="none"/>
      <w:lvlText w:val=""/>
      <w:lvlJc w:val="left"/>
      <w:pPr>
        <w:ind w:left="2880" w:hanging="360"/>
      </w:pPr>
      <w:rPr>
        <w:rFonts w:hint="default"/>
      </w:rPr>
    </w:lvl>
    <w:lvl w:ilvl="8">
      <w:start w:val="1"/>
      <w:numFmt w:val="none"/>
      <w:lvlText w:val=""/>
      <w:lvlJc w:val="left"/>
      <w:pPr>
        <w:ind w:left="3240" w:hanging="360"/>
      </w:pPr>
      <w:rPr>
        <w:rFonts w:hint="default"/>
      </w:rPr>
    </w:lvl>
  </w:abstractNum>
  <w:abstractNum w:abstractNumId="11" w15:restartNumberingAfterBreak="0">
    <w:nsid w:val="2AED78E2"/>
    <w:multiLevelType w:val="singleLevel"/>
    <w:tmpl w:val="87F8B1BB"/>
    <w:lvl w:ilvl="0">
      <w:start w:val="1"/>
      <w:numFmt w:val="bullet"/>
      <w:pStyle w:val="ListBulletTableIndent"/>
      <w:lvlText w:val="–"/>
      <w:lvlJc w:val="left"/>
      <w:pPr>
        <w:tabs>
          <w:tab w:val="num" w:pos="568"/>
        </w:tabs>
        <w:ind w:left="568" w:hanging="284"/>
      </w:pPr>
      <w:rPr>
        <w:rFonts w:ascii="Arial" w:hAnsi="Arial" w:hint="default"/>
        <w:b w:val="0"/>
        <w:i w:val="0"/>
        <w:sz w:val="16"/>
        <w:szCs w:val="16"/>
      </w:rPr>
    </w:lvl>
  </w:abstractNum>
  <w:abstractNum w:abstractNumId="12" w15:restartNumberingAfterBreak="0">
    <w:nsid w:val="2AED78E5"/>
    <w:multiLevelType w:val="singleLevel"/>
    <w:tmpl w:val="87F8B1BA"/>
    <w:lvl w:ilvl="0">
      <w:start w:val="1"/>
      <w:numFmt w:val="bullet"/>
      <w:pStyle w:val="ListBulletTable"/>
      <w:lvlText w:val=""/>
      <w:lvlJc w:val="left"/>
      <w:pPr>
        <w:tabs>
          <w:tab w:val="num" w:pos="284"/>
        </w:tabs>
        <w:ind w:left="284" w:hanging="284"/>
      </w:pPr>
      <w:rPr>
        <w:rFonts w:ascii="Symbol" w:hAnsi="Symbol" w:hint="default"/>
        <w:b w:val="0"/>
        <w:i w:val="0"/>
        <w:sz w:val="16"/>
        <w:szCs w:val="16"/>
      </w:rPr>
    </w:lvl>
  </w:abstractNum>
  <w:abstractNum w:abstractNumId="13" w15:restartNumberingAfterBreak="0">
    <w:nsid w:val="2CBB4C4D"/>
    <w:multiLevelType w:val="singleLevel"/>
    <w:tmpl w:val="EDDEF9DC"/>
    <w:lvl w:ilvl="0">
      <w:start w:val="1"/>
      <w:numFmt w:val="decimal"/>
      <w:pStyle w:val="ListNumberTable"/>
      <w:lvlText w:val="%1"/>
      <w:lvlJc w:val="left"/>
      <w:pPr>
        <w:tabs>
          <w:tab w:val="num" w:pos="284"/>
        </w:tabs>
        <w:ind w:left="284" w:hanging="284"/>
      </w:pPr>
      <w:rPr>
        <w:rFonts w:ascii="Arial" w:hAnsi="Arial" w:hint="default"/>
        <w:b w:val="0"/>
        <w:i w:val="0"/>
        <w:sz w:val="16"/>
        <w:szCs w:val="16"/>
      </w:rPr>
    </w:lvl>
  </w:abstractNum>
  <w:abstractNum w:abstractNumId="14" w15:restartNumberingAfterBreak="0">
    <w:nsid w:val="2FFB70A1"/>
    <w:multiLevelType w:val="hybridMultilevel"/>
    <w:tmpl w:val="4EEADD76"/>
    <w:name w:val="FreehillsNumbering"/>
    <w:lvl w:ilvl="0" w:tplc="2D0ED490">
      <w:start w:val="1"/>
      <w:numFmt w:val="lowerRoman"/>
      <w:lvlText w:val="(%1)"/>
      <w:lvlJc w:val="left"/>
      <w:pPr>
        <w:tabs>
          <w:tab w:val="num" w:pos="1134"/>
        </w:tabs>
        <w:ind w:left="1134" w:firstLine="0"/>
      </w:pPr>
      <w:rPr>
        <w:rFonts w:hint="default"/>
      </w:rPr>
    </w:lvl>
    <w:lvl w:ilvl="1" w:tplc="40B0F3DC" w:tentative="1">
      <w:start w:val="1"/>
      <w:numFmt w:val="lowerLetter"/>
      <w:lvlText w:val="%2."/>
      <w:lvlJc w:val="left"/>
      <w:pPr>
        <w:tabs>
          <w:tab w:val="num" w:pos="1440"/>
        </w:tabs>
        <w:ind w:left="1440" w:hanging="360"/>
      </w:pPr>
    </w:lvl>
    <w:lvl w:ilvl="2" w:tplc="E2FC9B0C" w:tentative="1">
      <w:start w:val="1"/>
      <w:numFmt w:val="lowerRoman"/>
      <w:lvlText w:val="%3."/>
      <w:lvlJc w:val="right"/>
      <w:pPr>
        <w:tabs>
          <w:tab w:val="num" w:pos="2160"/>
        </w:tabs>
        <w:ind w:left="2160" w:hanging="180"/>
      </w:pPr>
    </w:lvl>
    <w:lvl w:ilvl="3" w:tplc="C8F8643E" w:tentative="1">
      <w:start w:val="1"/>
      <w:numFmt w:val="decimal"/>
      <w:lvlText w:val="%4."/>
      <w:lvlJc w:val="left"/>
      <w:pPr>
        <w:tabs>
          <w:tab w:val="num" w:pos="2880"/>
        </w:tabs>
        <w:ind w:left="2880" w:hanging="360"/>
      </w:pPr>
    </w:lvl>
    <w:lvl w:ilvl="4" w:tplc="20B65D62" w:tentative="1">
      <w:start w:val="1"/>
      <w:numFmt w:val="lowerLetter"/>
      <w:lvlText w:val="%5."/>
      <w:lvlJc w:val="left"/>
      <w:pPr>
        <w:tabs>
          <w:tab w:val="num" w:pos="3600"/>
        </w:tabs>
        <w:ind w:left="3600" w:hanging="360"/>
      </w:pPr>
    </w:lvl>
    <w:lvl w:ilvl="5" w:tplc="CF92CE34" w:tentative="1">
      <w:start w:val="1"/>
      <w:numFmt w:val="lowerRoman"/>
      <w:lvlText w:val="%6."/>
      <w:lvlJc w:val="right"/>
      <w:pPr>
        <w:tabs>
          <w:tab w:val="num" w:pos="4320"/>
        </w:tabs>
        <w:ind w:left="4320" w:hanging="180"/>
      </w:pPr>
    </w:lvl>
    <w:lvl w:ilvl="6" w:tplc="1A7A3CBE" w:tentative="1">
      <w:start w:val="1"/>
      <w:numFmt w:val="decimal"/>
      <w:lvlText w:val="%7."/>
      <w:lvlJc w:val="left"/>
      <w:pPr>
        <w:tabs>
          <w:tab w:val="num" w:pos="5040"/>
        </w:tabs>
        <w:ind w:left="5040" w:hanging="360"/>
      </w:pPr>
    </w:lvl>
    <w:lvl w:ilvl="7" w:tplc="C7B63B92" w:tentative="1">
      <w:start w:val="1"/>
      <w:numFmt w:val="lowerLetter"/>
      <w:lvlText w:val="%8."/>
      <w:lvlJc w:val="left"/>
      <w:pPr>
        <w:tabs>
          <w:tab w:val="num" w:pos="5760"/>
        </w:tabs>
        <w:ind w:left="5760" w:hanging="360"/>
      </w:pPr>
    </w:lvl>
    <w:lvl w:ilvl="8" w:tplc="D7B6EFCA" w:tentative="1">
      <w:start w:val="1"/>
      <w:numFmt w:val="lowerRoman"/>
      <w:lvlText w:val="%9."/>
      <w:lvlJc w:val="right"/>
      <w:pPr>
        <w:tabs>
          <w:tab w:val="num" w:pos="6480"/>
        </w:tabs>
        <w:ind w:left="6480" w:hanging="180"/>
      </w:pPr>
    </w:lvl>
  </w:abstractNum>
  <w:abstractNum w:abstractNumId="15" w15:restartNumberingAfterBreak="0">
    <w:nsid w:val="31B82D26"/>
    <w:multiLevelType w:val="singleLevel"/>
    <w:tmpl w:val="6FCEB83A"/>
    <w:lvl w:ilvl="0">
      <w:start w:val="1"/>
      <w:numFmt w:val="bullet"/>
      <w:pStyle w:val="Bullet3"/>
      <w:lvlText w:val=""/>
      <w:lvlJc w:val="left"/>
      <w:pPr>
        <w:tabs>
          <w:tab w:val="num" w:pos="1701"/>
        </w:tabs>
        <w:ind w:left="1701" w:hanging="567"/>
      </w:pPr>
      <w:rPr>
        <w:rFonts w:ascii="Symbol" w:hAnsi="Symbol" w:hint="default"/>
        <w:sz w:val="20"/>
      </w:rPr>
    </w:lvl>
  </w:abstractNum>
  <w:abstractNum w:abstractNumId="16" w15:restartNumberingAfterBreak="0">
    <w:nsid w:val="3F705B69"/>
    <w:multiLevelType w:val="hybridMultilevel"/>
    <w:tmpl w:val="BA4472FA"/>
    <w:lvl w:ilvl="0" w:tplc="D6B69942">
      <w:start w:val="1"/>
      <w:numFmt w:val="lowerLetter"/>
      <w:lvlText w:val="(%1)"/>
      <w:lvlJc w:val="left"/>
      <w:pPr>
        <w:ind w:left="792" w:hanging="360"/>
      </w:pPr>
      <w:rPr>
        <w:rFonts w:hint="default"/>
      </w:rPr>
    </w:lvl>
    <w:lvl w:ilvl="1" w:tplc="044EA44C" w:tentative="1">
      <w:start w:val="1"/>
      <w:numFmt w:val="lowerLetter"/>
      <w:lvlText w:val="%2."/>
      <w:lvlJc w:val="left"/>
      <w:pPr>
        <w:ind w:left="1512" w:hanging="360"/>
      </w:pPr>
    </w:lvl>
    <w:lvl w:ilvl="2" w:tplc="A606DB2C" w:tentative="1">
      <w:start w:val="1"/>
      <w:numFmt w:val="lowerRoman"/>
      <w:lvlText w:val="%3."/>
      <w:lvlJc w:val="right"/>
      <w:pPr>
        <w:ind w:left="2232" w:hanging="180"/>
      </w:pPr>
    </w:lvl>
    <w:lvl w:ilvl="3" w:tplc="B05684AE" w:tentative="1">
      <w:start w:val="1"/>
      <w:numFmt w:val="decimal"/>
      <w:lvlText w:val="%4."/>
      <w:lvlJc w:val="left"/>
      <w:pPr>
        <w:ind w:left="2952" w:hanging="360"/>
      </w:pPr>
    </w:lvl>
    <w:lvl w:ilvl="4" w:tplc="7772D488" w:tentative="1">
      <w:start w:val="1"/>
      <w:numFmt w:val="lowerLetter"/>
      <w:lvlText w:val="%5."/>
      <w:lvlJc w:val="left"/>
      <w:pPr>
        <w:ind w:left="3672" w:hanging="360"/>
      </w:pPr>
    </w:lvl>
    <w:lvl w:ilvl="5" w:tplc="03342A7A" w:tentative="1">
      <w:start w:val="1"/>
      <w:numFmt w:val="lowerRoman"/>
      <w:lvlText w:val="%6."/>
      <w:lvlJc w:val="right"/>
      <w:pPr>
        <w:ind w:left="4392" w:hanging="180"/>
      </w:pPr>
    </w:lvl>
    <w:lvl w:ilvl="6" w:tplc="E1E00378" w:tentative="1">
      <w:start w:val="1"/>
      <w:numFmt w:val="decimal"/>
      <w:lvlText w:val="%7."/>
      <w:lvlJc w:val="left"/>
      <w:pPr>
        <w:ind w:left="5112" w:hanging="360"/>
      </w:pPr>
    </w:lvl>
    <w:lvl w:ilvl="7" w:tplc="591E43BA" w:tentative="1">
      <w:start w:val="1"/>
      <w:numFmt w:val="lowerLetter"/>
      <w:lvlText w:val="%8."/>
      <w:lvlJc w:val="left"/>
      <w:pPr>
        <w:ind w:left="5832" w:hanging="360"/>
      </w:pPr>
    </w:lvl>
    <w:lvl w:ilvl="8" w:tplc="94B8F078" w:tentative="1">
      <w:start w:val="1"/>
      <w:numFmt w:val="lowerRoman"/>
      <w:lvlText w:val="%9."/>
      <w:lvlJc w:val="right"/>
      <w:pPr>
        <w:ind w:left="6552" w:hanging="180"/>
      </w:pPr>
    </w:lvl>
  </w:abstractNum>
  <w:abstractNum w:abstractNumId="17" w15:restartNumberingAfterBreak="0">
    <w:nsid w:val="44646FA4"/>
    <w:multiLevelType w:val="singleLevel"/>
    <w:tmpl w:val="63D44A68"/>
    <w:lvl w:ilvl="0">
      <w:start w:val="1"/>
      <w:numFmt w:val="bullet"/>
      <w:pStyle w:val="Bullet"/>
      <w:lvlText w:val=""/>
      <w:lvlJc w:val="left"/>
      <w:pPr>
        <w:tabs>
          <w:tab w:val="num" w:pos="567"/>
        </w:tabs>
        <w:ind w:left="567" w:hanging="567"/>
      </w:pPr>
      <w:rPr>
        <w:rFonts w:ascii="Symbol" w:hAnsi="Symbol" w:hint="default"/>
        <w:sz w:val="20"/>
      </w:rPr>
    </w:lvl>
  </w:abstractNum>
  <w:abstractNum w:abstractNumId="18" w15:restartNumberingAfterBreak="0">
    <w:nsid w:val="44C8603A"/>
    <w:multiLevelType w:val="singleLevel"/>
    <w:tmpl w:val="9E383B88"/>
    <w:lvl w:ilvl="0">
      <w:start w:val="1"/>
      <w:numFmt w:val="decimal"/>
      <w:pStyle w:val="ListNumber"/>
      <w:lvlText w:val="%1"/>
      <w:lvlJc w:val="left"/>
      <w:pPr>
        <w:tabs>
          <w:tab w:val="num" w:pos="1702"/>
        </w:tabs>
        <w:ind w:left="1702" w:hanging="851"/>
      </w:pPr>
      <w:rPr>
        <w:rFonts w:ascii="Arial" w:hAnsi="Arial" w:hint="default"/>
        <w:b w:val="0"/>
        <w:i w:val="0"/>
        <w:sz w:val="20"/>
      </w:rPr>
    </w:lvl>
  </w:abstractNum>
  <w:abstractNum w:abstractNumId="19" w15:restartNumberingAfterBreak="0">
    <w:nsid w:val="473F0F75"/>
    <w:multiLevelType w:val="hybridMultilevel"/>
    <w:tmpl w:val="05EC7E26"/>
    <w:lvl w:ilvl="0" w:tplc="A3486EE4">
      <w:start w:val="1"/>
      <w:numFmt w:val="lowerLetter"/>
      <w:lvlText w:val="(%1)"/>
      <w:lvlJc w:val="left"/>
      <w:pPr>
        <w:ind w:left="792" w:hanging="360"/>
      </w:pPr>
      <w:rPr>
        <w:rFonts w:hint="default"/>
      </w:rPr>
    </w:lvl>
    <w:lvl w:ilvl="1" w:tplc="9D44EA00" w:tentative="1">
      <w:start w:val="1"/>
      <w:numFmt w:val="lowerLetter"/>
      <w:lvlText w:val="%2."/>
      <w:lvlJc w:val="left"/>
      <w:pPr>
        <w:ind w:left="1512" w:hanging="360"/>
      </w:pPr>
    </w:lvl>
    <w:lvl w:ilvl="2" w:tplc="965016DE" w:tentative="1">
      <w:start w:val="1"/>
      <w:numFmt w:val="lowerRoman"/>
      <w:lvlText w:val="%3."/>
      <w:lvlJc w:val="right"/>
      <w:pPr>
        <w:ind w:left="2232" w:hanging="180"/>
      </w:pPr>
    </w:lvl>
    <w:lvl w:ilvl="3" w:tplc="B5F28622" w:tentative="1">
      <w:start w:val="1"/>
      <w:numFmt w:val="decimal"/>
      <w:lvlText w:val="%4."/>
      <w:lvlJc w:val="left"/>
      <w:pPr>
        <w:ind w:left="2952" w:hanging="360"/>
      </w:pPr>
    </w:lvl>
    <w:lvl w:ilvl="4" w:tplc="28B29E5C" w:tentative="1">
      <w:start w:val="1"/>
      <w:numFmt w:val="lowerLetter"/>
      <w:lvlText w:val="%5."/>
      <w:lvlJc w:val="left"/>
      <w:pPr>
        <w:ind w:left="3672" w:hanging="360"/>
      </w:pPr>
    </w:lvl>
    <w:lvl w:ilvl="5" w:tplc="C69E2DFC" w:tentative="1">
      <w:start w:val="1"/>
      <w:numFmt w:val="lowerRoman"/>
      <w:lvlText w:val="%6."/>
      <w:lvlJc w:val="right"/>
      <w:pPr>
        <w:ind w:left="4392" w:hanging="180"/>
      </w:pPr>
    </w:lvl>
    <w:lvl w:ilvl="6" w:tplc="8B3AB376" w:tentative="1">
      <w:start w:val="1"/>
      <w:numFmt w:val="decimal"/>
      <w:lvlText w:val="%7."/>
      <w:lvlJc w:val="left"/>
      <w:pPr>
        <w:ind w:left="5112" w:hanging="360"/>
      </w:pPr>
    </w:lvl>
    <w:lvl w:ilvl="7" w:tplc="2C7E44F2" w:tentative="1">
      <w:start w:val="1"/>
      <w:numFmt w:val="lowerLetter"/>
      <w:lvlText w:val="%8."/>
      <w:lvlJc w:val="left"/>
      <w:pPr>
        <w:ind w:left="5832" w:hanging="360"/>
      </w:pPr>
    </w:lvl>
    <w:lvl w:ilvl="8" w:tplc="7230FFC4" w:tentative="1">
      <w:start w:val="1"/>
      <w:numFmt w:val="lowerRoman"/>
      <w:lvlText w:val="%9."/>
      <w:lvlJc w:val="right"/>
      <w:pPr>
        <w:ind w:left="6552" w:hanging="180"/>
      </w:pPr>
    </w:lvl>
  </w:abstractNum>
  <w:abstractNum w:abstractNumId="20" w15:restartNumberingAfterBreak="0">
    <w:nsid w:val="4A380C0B"/>
    <w:multiLevelType w:val="singleLevel"/>
    <w:tmpl w:val="4FD4E45A"/>
    <w:lvl w:ilvl="0">
      <w:start w:val="1"/>
      <w:numFmt w:val="bullet"/>
      <w:pStyle w:val="ListBulletIndent"/>
      <w:lvlText w:val="–"/>
      <w:lvlJc w:val="left"/>
      <w:pPr>
        <w:tabs>
          <w:tab w:val="num" w:pos="2550"/>
        </w:tabs>
        <w:ind w:left="2550" w:hanging="851"/>
      </w:pPr>
      <w:rPr>
        <w:rFonts w:ascii="Arial" w:hAnsi="Arial" w:hint="default"/>
        <w:b w:val="0"/>
        <w:i w:val="0"/>
        <w:sz w:val="16"/>
        <w:szCs w:val="16"/>
      </w:rPr>
    </w:lvl>
  </w:abstractNum>
  <w:abstractNum w:abstractNumId="21" w15:restartNumberingAfterBreak="0">
    <w:nsid w:val="524557C1"/>
    <w:multiLevelType w:val="hybridMultilevel"/>
    <w:tmpl w:val="860E5A94"/>
    <w:lvl w:ilvl="0" w:tplc="58EA9EA2">
      <w:start w:val="1"/>
      <w:numFmt w:val="bullet"/>
      <w:lvlText w:val=""/>
      <w:lvlJc w:val="left"/>
      <w:pPr>
        <w:ind w:left="720" w:hanging="360"/>
      </w:pPr>
      <w:rPr>
        <w:rFonts w:ascii="Symbol" w:hAnsi="Symbol" w:hint="default"/>
      </w:rPr>
    </w:lvl>
    <w:lvl w:ilvl="1" w:tplc="2C643F02" w:tentative="1">
      <w:start w:val="1"/>
      <w:numFmt w:val="bullet"/>
      <w:lvlText w:val="o"/>
      <w:lvlJc w:val="left"/>
      <w:pPr>
        <w:ind w:left="1440" w:hanging="360"/>
      </w:pPr>
      <w:rPr>
        <w:rFonts w:ascii="Courier New" w:hAnsi="Courier New" w:cs="Courier New" w:hint="default"/>
      </w:rPr>
    </w:lvl>
    <w:lvl w:ilvl="2" w:tplc="8CDE9D84" w:tentative="1">
      <w:start w:val="1"/>
      <w:numFmt w:val="bullet"/>
      <w:lvlText w:val=""/>
      <w:lvlJc w:val="left"/>
      <w:pPr>
        <w:ind w:left="2160" w:hanging="360"/>
      </w:pPr>
      <w:rPr>
        <w:rFonts w:ascii="Wingdings" w:hAnsi="Wingdings" w:hint="default"/>
      </w:rPr>
    </w:lvl>
    <w:lvl w:ilvl="3" w:tplc="8196F09E" w:tentative="1">
      <w:start w:val="1"/>
      <w:numFmt w:val="bullet"/>
      <w:lvlText w:val=""/>
      <w:lvlJc w:val="left"/>
      <w:pPr>
        <w:ind w:left="2880" w:hanging="360"/>
      </w:pPr>
      <w:rPr>
        <w:rFonts w:ascii="Symbol" w:hAnsi="Symbol" w:hint="default"/>
      </w:rPr>
    </w:lvl>
    <w:lvl w:ilvl="4" w:tplc="60309F88" w:tentative="1">
      <w:start w:val="1"/>
      <w:numFmt w:val="bullet"/>
      <w:lvlText w:val="o"/>
      <w:lvlJc w:val="left"/>
      <w:pPr>
        <w:ind w:left="3600" w:hanging="360"/>
      </w:pPr>
      <w:rPr>
        <w:rFonts w:ascii="Courier New" w:hAnsi="Courier New" w:cs="Courier New" w:hint="default"/>
      </w:rPr>
    </w:lvl>
    <w:lvl w:ilvl="5" w:tplc="B1D6CF60" w:tentative="1">
      <w:start w:val="1"/>
      <w:numFmt w:val="bullet"/>
      <w:lvlText w:val=""/>
      <w:lvlJc w:val="left"/>
      <w:pPr>
        <w:ind w:left="4320" w:hanging="360"/>
      </w:pPr>
      <w:rPr>
        <w:rFonts w:ascii="Wingdings" w:hAnsi="Wingdings" w:hint="default"/>
      </w:rPr>
    </w:lvl>
    <w:lvl w:ilvl="6" w:tplc="51E0900E" w:tentative="1">
      <w:start w:val="1"/>
      <w:numFmt w:val="bullet"/>
      <w:lvlText w:val=""/>
      <w:lvlJc w:val="left"/>
      <w:pPr>
        <w:ind w:left="5040" w:hanging="360"/>
      </w:pPr>
      <w:rPr>
        <w:rFonts w:ascii="Symbol" w:hAnsi="Symbol" w:hint="default"/>
      </w:rPr>
    </w:lvl>
    <w:lvl w:ilvl="7" w:tplc="F31C0444" w:tentative="1">
      <w:start w:val="1"/>
      <w:numFmt w:val="bullet"/>
      <w:lvlText w:val="o"/>
      <w:lvlJc w:val="left"/>
      <w:pPr>
        <w:ind w:left="5760" w:hanging="360"/>
      </w:pPr>
      <w:rPr>
        <w:rFonts w:ascii="Courier New" w:hAnsi="Courier New" w:cs="Courier New" w:hint="default"/>
      </w:rPr>
    </w:lvl>
    <w:lvl w:ilvl="8" w:tplc="E8EE9734" w:tentative="1">
      <w:start w:val="1"/>
      <w:numFmt w:val="bullet"/>
      <w:lvlText w:val=""/>
      <w:lvlJc w:val="left"/>
      <w:pPr>
        <w:ind w:left="6480" w:hanging="360"/>
      </w:pPr>
      <w:rPr>
        <w:rFonts w:ascii="Wingdings" w:hAnsi="Wingdings" w:hint="default"/>
      </w:rPr>
    </w:lvl>
  </w:abstractNum>
  <w:abstractNum w:abstractNumId="22" w15:restartNumberingAfterBreak="0">
    <w:nsid w:val="65826CDC"/>
    <w:multiLevelType w:val="singleLevel"/>
    <w:tmpl w:val="F66E889C"/>
    <w:lvl w:ilvl="0">
      <w:start w:val="1"/>
      <w:numFmt w:val="bullet"/>
      <w:pStyle w:val="ListBulletDisclaimer"/>
      <w:lvlText w:val=""/>
      <w:lvlJc w:val="left"/>
      <w:pPr>
        <w:tabs>
          <w:tab w:val="num" w:pos="284"/>
        </w:tabs>
        <w:ind w:left="284" w:hanging="284"/>
      </w:pPr>
      <w:rPr>
        <w:rFonts w:ascii="Symbol" w:hAnsi="Symbol" w:hint="default"/>
        <w:b w:val="0"/>
        <w:i w:val="0"/>
        <w:sz w:val="16"/>
        <w:szCs w:val="16"/>
      </w:rPr>
    </w:lvl>
  </w:abstractNum>
  <w:abstractNum w:abstractNumId="23" w15:restartNumberingAfterBreak="0">
    <w:nsid w:val="6DDC5175"/>
    <w:multiLevelType w:val="hybridMultilevel"/>
    <w:tmpl w:val="E9923000"/>
    <w:lvl w:ilvl="0" w:tplc="DDE096F4">
      <w:start w:val="1"/>
      <w:numFmt w:val="decimal"/>
      <w:lvlText w:val="%1."/>
      <w:lvlJc w:val="left"/>
      <w:pPr>
        <w:ind w:left="720" w:hanging="360"/>
      </w:pPr>
      <w:rPr>
        <w:rFonts w:hint="default"/>
      </w:rPr>
    </w:lvl>
    <w:lvl w:ilvl="1" w:tplc="748C79CE" w:tentative="1">
      <w:start w:val="1"/>
      <w:numFmt w:val="lowerLetter"/>
      <w:lvlText w:val="%2."/>
      <w:lvlJc w:val="left"/>
      <w:pPr>
        <w:ind w:left="1440" w:hanging="360"/>
      </w:pPr>
    </w:lvl>
    <w:lvl w:ilvl="2" w:tplc="76C4BFB0" w:tentative="1">
      <w:start w:val="1"/>
      <w:numFmt w:val="lowerRoman"/>
      <w:lvlText w:val="%3."/>
      <w:lvlJc w:val="right"/>
      <w:pPr>
        <w:ind w:left="2160" w:hanging="180"/>
      </w:pPr>
    </w:lvl>
    <w:lvl w:ilvl="3" w:tplc="6E648B86" w:tentative="1">
      <w:start w:val="1"/>
      <w:numFmt w:val="decimal"/>
      <w:lvlText w:val="%4."/>
      <w:lvlJc w:val="left"/>
      <w:pPr>
        <w:ind w:left="2880" w:hanging="360"/>
      </w:pPr>
    </w:lvl>
    <w:lvl w:ilvl="4" w:tplc="00181AE0" w:tentative="1">
      <w:start w:val="1"/>
      <w:numFmt w:val="lowerLetter"/>
      <w:lvlText w:val="%5."/>
      <w:lvlJc w:val="left"/>
      <w:pPr>
        <w:ind w:left="3600" w:hanging="360"/>
      </w:pPr>
    </w:lvl>
    <w:lvl w:ilvl="5" w:tplc="88AE08E6" w:tentative="1">
      <w:start w:val="1"/>
      <w:numFmt w:val="lowerRoman"/>
      <w:lvlText w:val="%6."/>
      <w:lvlJc w:val="right"/>
      <w:pPr>
        <w:ind w:left="4320" w:hanging="180"/>
      </w:pPr>
    </w:lvl>
    <w:lvl w:ilvl="6" w:tplc="C0422F96" w:tentative="1">
      <w:start w:val="1"/>
      <w:numFmt w:val="decimal"/>
      <w:lvlText w:val="%7."/>
      <w:lvlJc w:val="left"/>
      <w:pPr>
        <w:ind w:left="5040" w:hanging="360"/>
      </w:pPr>
    </w:lvl>
    <w:lvl w:ilvl="7" w:tplc="0D62ACD4" w:tentative="1">
      <w:start w:val="1"/>
      <w:numFmt w:val="lowerLetter"/>
      <w:lvlText w:val="%8."/>
      <w:lvlJc w:val="left"/>
      <w:pPr>
        <w:ind w:left="5760" w:hanging="360"/>
      </w:pPr>
    </w:lvl>
    <w:lvl w:ilvl="8" w:tplc="CEE6D354" w:tentative="1">
      <w:start w:val="1"/>
      <w:numFmt w:val="lowerRoman"/>
      <w:lvlText w:val="%9."/>
      <w:lvlJc w:val="right"/>
      <w:pPr>
        <w:ind w:left="6480" w:hanging="180"/>
      </w:pPr>
    </w:lvl>
  </w:abstractNum>
  <w:abstractNum w:abstractNumId="24" w15:restartNumberingAfterBreak="0">
    <w:nsid w:val="6E6A2751"/>
    <w:multiLevelType w:val="hybridMultilevel"/>
    <w:tmpl w:val="0C0EF91E"/>
    <w:lvl w:ilvl="0" w:tplc="09BCD330">
      <w:start w:val="1"/>
      <w:numFmt w:val="bullet"/>
      <w:lvlText w:val=""/>
      <w:lvlJc w:val="left"/>
      <w:pPr>
        <w:ind w:left="1146" w:hanging="360"/>
      </w:pPr>
      <w:rPr>
        <w:rFonts w:ascii="Symbol" w:hAnsi="Symbol" w:hint="default"/>
      </w:rPr>
    </w:lvl>
    <w:lvl w:ilvl="1" w:tplc="759A1EB6" w:tentative="1">
      <w:start w:val="1"/>
      <w:numFmt w:val="bullet"/>
      <w:lvlText w:val="o"/>
      <w:lvlJc w:val="left"/>
      <w:pPr>
        <w:ind w:left="1866" w:hanging="360"/>
      </w:pPr>
      <w:rPr>
        <w:rFonts w:ascii="Courier New" w:hAnsi="Courier New" w:cs="Courier New" w:hint="default"/>
      </w:rPr>
    </w:lvl>
    <w:lvl w:ilvl="2" w:tplc="B0E496AE" w:tentative="1">
      <w:start w:val="1"/>
      <w:numFmt w:val="bullet"/>
      <w:lvlText w:val=""/>
      <w:lvlJc w:val="left"/>
      <w:pPr>
        <w:ind w:left="2586" w:hanging="360"/>
      </w:pPr>
      <w:rPr>
        <w:rFonts w:ascii="Wingdings" w:hAnsi="Wingdings" w:hint="default"/>
      </w:rPr>
    </w:lvl>
    <w:lvl w:ilvl="3" w:tplc="F8DCAAAC" w:tentative="1">
      <w:start w:val="1"/>
      <w:numFmt w:val="bullet"/>
      <w:lvlText w:val=""/>
      <w:lvlJc w:val="left"/>
      <w:pPr>
        <w:ind w:left="3306" w:hanging="360"/>
      </w:pPr>
      <w:rPr>
        <w:rFonts w:ascii="Symbol" w:hAnsi="Symbol" w:hint="default"/>
      </w:rPr>
    </w:lvl>
    <w:lvl w:ilvl="4" w:tplc="1B840882" w:tentative="1">
      <w:start w:val="1"/>
      <w:numFmt w:val="bullet"/>
      <w:lvlText w:val="o"/>
      <w:lvlJc w:val="left"/>
      <w:pPr>
        <w:ind w:left="4026" w:hanging="360"/>
      </w:pPr>
      <w:rPr>
        <w:rFonts w:ascii="Courier New" w:hAnsi="Courier New" w:cs="Courier New" w:hint="default"/>
      </w:rPr>
    </w:lvl>
    <w:lvl w:ilvl="5" w:tplc="B1303154" w:tentative="1">
      <w:start w:val="1"/>
      <w:numFmt w:val="bullet"/>
      <w:lvlText w:val=""/>
      <w:lvlJc w:val="left"/>
      <w:pPr>
        <w:ind w:left="4746" w:hanging="360"/>
      </w:pPr>
      <w:rPr>
        <w:rFonts w:ascii="Wingdings" w:hAnsi="Wingdings" w:hint="default"/>
      </w:rPr>
    </w:lvl>
    <w:lvl w:ilvl="6" w:tplc="EF38DFAA" w:tentative="1">
      <w:start w:val="1"/>
      <w:numFmt w:val="bullet"/>
      <w:lvlText w:val=""/>
      <w:lvlJc w:val="left"/>
      <w:pPr>
        <w:ind w:left="5466" w:hanging="360"/>
      </w:pPr>
      <w:rPr>
        <w:rFonts w:ascii="Symbol" w:hAnsi="Symbol" w:hint="default"/>
      </w:rPr>
    </w:lvl>
    <w:lvl w:ilvl="7" w:tplc="2ABE29DA" w:tentative="1">
      <w:start w:val="1"/>
      <w:numFmt w:val="bullet"/>
      <w:lvlText w:val="o"/>
      <w:lvlJc w:val="left"/>
      <w:pPr>
        <w:ind w:left="6186" w:hanging="360"/>
      </w:pPr>
      <w:rPr>
        <w:rFonts w:ascii="Courier New" w:hAnsi="Courier New" w:cs="Courier New" w:hint="default"/>
      </w:rPr>
    </w:lvl>
    <w:lvl w:ilvl="8" w:tplc="0E52E5B8" w:tentative="1">
      <w:start w:val="1"/>
      <w:numFmt w:val="bullet"/>
      <w:lvlText w:val=""/>
      <w:lvlJc w:val="left"/>
      <w:pPr>
        <w:ind w:left="6906" w:hanging="360"/>
      </w:pPr>
      <w:rPr>
        <w:rFonts w:ascii="Wingdings" w:hAnsi="Wingdings" w:hint="default"/>
      </w:rPr>
    </w:lvl>
  </w:abstractNum>
  <w:abstractNum w:abstractNumId="25" w15:restartNumberingAfterBreak="0">
    <w:nsid w:val="786F08C0"/>
    <w:multiLevelType w:val="singleLevel"/>
    <w:tmpl w:val="E1F06B92"/>
    <w:lvl w:ilvl="0">
      <w:start w:val="1"/>
      <w:numFmt w:val="decimal"/>
      <w:pStyle w:val="ListNumber3"/>
      <w:lvlText w:val="%1"/>
      <w:lvlJc w:val="left"/>
      <w:pPr>
        <w:tabs>
          <w:tab w:val="num" w:pos="3404"/>
        </w:tabs>
        <w:ind w:left="3404" w:hanging="851"/>
      </w:pPr>
      <w:rPr>
        <w:rFonts w:ascii="Arial" w:hAnsi="Arial" w:hint="default"/>
        <w:b w:val="0"/>
        <w:i w:val="0"/>
        <w:sz w:val="20"/>
      </w:rPr>
    </w:lvl>
  </w:abstractNum>
  <w:abstractNum w:abstractNumId="26" w15:restartNumberingAfterBreak="0">
    <w:nsid w:val="7BDF7AFE"/>
    <w:multiLevelType w:val="singleLevel"/>
    <w:tmpl w:val="82B618BC"/>
    <w:lvl w:ilvl="0">
      <w:start w:val="1"/>
      <w:numFmt w:val="bullet"/>
      <w:pStyle w:val="ListBullet"/>
      <w:lvlText w:val=""/>
      <w:lvlJc w:val="left"/>
      <w:pPr>
        <w:tabs>
          <w:tab w:val="num" w:pos="1702"/>
        </w:tabs>
        <w:ind w:left="1702" w:hanging="851"/>
      </w:pPr>
      <w:rPr>
        <w:rFonts w:ascii="Symbol" w:hAnsi="Symbol" w:hint="default"/>
        <w:b w:val="0"/>
        <w:i w:val="0"/>
        <w:sz w:val="16"/>
        <w:szCs w:val="16"/>
      </w:rPr>
    </w:lvl>
  </w:abstractNum>
  <w:abstractNum w:abstractNumId="27" w15:restartNumberingAfterBreak="0">
    <w:nsid w:val="7D2C60FA"/>
    <w:multiLevelType w:val="hybridMultilevel"/>
    <w:tmpl w:val="5474418C"/>
    <w:lvl w:ilvl="0" w:tplc="ED1A7EE6">
      <w:start w:val="1"/>
      <w:numFmt w:val="bullet"/>
      <w:lvlText w:val=""/>
      <w:lvlJc w:val="left"/>
      <w:pPr>
        <w:ind w:left="720" w:hanging="360"/>
      </w:pPr>
      <w:rPr>
        <w:rFonts w:ascii="Symbol" w:hAnsi="Symbol" w:hint="default"/>
      </w:rPr>
    </w:lvl>
    <w:lvl w:ilvl="1" w:tplc="A2D65BB6">
      <w:start w:val="1"/>
      <w:numFmt w:val="bullet"/>
      <w:lvlText w:val="o"/>
      <w:lvlJc w:val="left"/>
      <w:pPr>
        <w:ind w:left="1440" w:hanging="360"/>
      </w:pPr>
      <w:rPr>
        <w:rFonts w:ascii="Courier New" w:hAnsi="Courier New" w:cs="Courier New" w:hint="default"/>
      </w:rPr>
    </w:lvl>
    <w:lvl w:ilvl="2" w:tplc="D9E0EACE" w:tentative="1">
      <w:start w:val="1"/>
      <w:numFmt w:val="bullet"/>
      <w:lvlText w:val=""/>
      <w:lvlJc w:val="left"/>
      <w:pPr>
        <w:ind w:left="2160" w:hanging="360"/>
      </w:pPr>
      <w:rPr>
        <w:rFonts w:ascii="Wingdings" w:hAnsi="Wingdings" w:hint="default"/>
      </w:rPr>
    </w:lvl>
    <w:lvl w:ilvl="3" w:tplc="79203F9A" w:tentative="1">
      <w:start w:val="1"/>
      <w:numFmt w:val="bullet"/>
      <w:lvlText w:val=""/>
      <w:lvlJc w:val="left"/>
      <w:pPr>
        <w:ind w:left="2880" w:hanging="360"/>
      </w:pPr>
      <w:rPr>
        <w:rFonts w:ascii="Symbol" w:hAnsi="Symbol" w:hint="default"/>
      </w:rPr>
    </w:lvl>
    <w:lvl w:ilvl="4" w:tplc="86620838" w:tentative="1">
      <w:start w:val="1"/>
      <w:numFmt w:val="bullet"/>
      <w:lvlText w:val="o"/>
      <w:lvlJc w:val="left"/>
      <w:pPr>
        <w:ind w:left="3600" w:hanging="360"/>
      </w:pPr>
      <w:rPr>
        <w:rFonts w:ascii="Courier New" w:hAnsi="Courier New" w:cs="Courier New" w:hint="default"/>
      </w:rPr>
    </w:lvl>
    <w:lvl w:ilvl="5" w:tplc="C4709CF8" w:tentative="1">
      <w:start w:val="1"/>
      <w:numFmt w:val="bullet"/>
      <w:lvlText w:val=""/>
      <w:lvlJc w:val="left"/>
      <w:pPr>
        <w:ind w:left="4320" w:hanging="360"/>
      </w:pPr>
      <w:rPr>
        <w:rFonts w:ascii="Wingdings" w:hAnsi="Wingdings" w:hint="default"/>
      </w:rPr>
    </w:lvl>
    <w:lvl w:ilvl="6" w:tplc="61DE1286" w:tentative="1">
      <w:start w:val="1"/>
      <w:numFmt w:val="bullet"/>
      <w:lvlText w:val=""/>
      <w:lvlJc w:val="left"/>
      <w:pPr>
        <w:ind w:left="5040" w:hanging="360"/>
      </w:pPr>
      <w:rPr>
        <w:rFonts w:ascii="Symbol" w:hAnsi="Symbol" w:hint="default"/>
      </w:rPr>
    </w:lvl>
    <w:lvl w:ilvl="7" w:tplc="F5DA6ACA" w:tentative="1">
      <w:start w:val="1"/>
      <w:numFmt w:val="bullet"/>
      <w:lvlText w:val="o"/>
      <w:lvlJc w:val="left"/>
      <w:pPr>
        <w:ind w:left="5760" w:hanging="360"/>
      </w:pPr>
      <w:rPr>
        <w:rFonts w:ascii="Courier New" w:hAnsi="Courier New" w:cs="Courier New" w:hint="default"/>
      </w:rPr>
    </w:lvl>
    <w:lvl w:ilvl="8" w:tplc="5F9E9008" w:tentative="1">
      <w:start w:val="1"/>
      <w:numFmt w:val="bullet"/>
      <w:lvlText w:val=""/>
      <w:lvlJc w:val="left"/>
      <w:pPr>
        <w:ind w:left="6480" w:hanging="360"/>
      </w:pPr>
      <w:rPr>
        <w:rFonts w:ascii="Wingdings" w:hAnsi="Wingdings" w:hint="default"/>
      </w:rPr>
    </w:lvl>
  </w:abstractNum>
  <w:num w:numId="1" w16cid:durableId="1172531346">
    <w:abstractNumId w:val="5"/>
  </w:num>
  <w:num w:numId="2" w16cid:durableId="1557624063">
    <w:abstractNumId w:val="18"/>
  </w:num>
  <w:num w:numId="3" w16cid:durableId="928585950">
    <w:abstractNumId w:val="8"/>
  </w:num>
  <w:num w:numId="4" w16cid:durableId="2069373481">
    <w:abstractNumId w:val="25"/>
  </w:num>
  <w:num w:numId="5" w16cid:durableId="244001445">
    <w:abstractNumId w:val="26"/>
  </w:num>
  <w:num w:numId="6" w16cid:durableId="1783258764">
    <w:abstractNumId w:val="7"/>
  </w:num>
  <w:num w:numId="7" w16cid:durableId="1263761440">
    <w:abstractNumId w:val="0"/>
  </w:num>
  <w:num w:numId="8" w16cid:durableId="219439555">
    <w:abstractNumId w:val="13"/>
  </w:num>
  <w:num w:numId="9" w16cid:durableId="1637493141">
    <w:abstractNumId w:val="12"/>
  </w:num>
  <w:num w:numId="10" w16cid:durableId="434832024">
    <w:abstractNumId w:val="22"/>
  </w:num>
  <w:num w:numId="11" w16cid:durableId="1552230126">
    <w:abstractNumId w:val="20"/>
  </w:num>
  <w:num w:numId="12" w16cid:durableId="193422258">
    <w:abstractNumId w:val="11"/>
  </w:num>
  <w:num w:numId="13" w16cid:durableId="1934241473">
    <w:abstractNumId w:val="1"/>
  </w:num>
  <w:num w:numId="14" w16cid:durableId="41320605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5" w16cid:durableId="1286351325">
    <w:abstractNumId w:val="2"/>
  </w:num>
  <w:num w:numId="16" w16cid:durableId="718168635">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7" w16cid:durableId="1615017709">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8" w16cid:durableId="113293948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19" w16cid:durableId="22773808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0" w16cid:durableId="139624473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1" w16cid:durableId="353776590">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2" w16cid:durableId="131421404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3" w16cid:durableId="344675594">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4" w16cid:durableId="661274501">
    <w:abstractNumId w:val="17"/>
  </w:num>
  <w:num w:numId="25" w16cid:durableId="2129005810">
    <w:abstractNumId w:val="15"/>
  </w:num>
  <w:num w:numId="26" w16cid:durableId="83695891">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7" w16cid:durableId="2134248779">
    <w:abstractNumId w:val="21"/>
  </w:num>
  <w:num w:numId="28" w16cid:durableId="486673124">
    <w:abstractNumId w:val="4"/>
  </w:num>
  <w:num w:numId="29" w16cid:durableId="597446827">
    <w:abstractNumId w:val="27"/>
  </w:num>
  <w:num w:numId="30" w16cid:durableId="21153928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1" w16cid:durableId="1215653397">
    <w:abstractNumId w:val="3"/>
  </w:num>
  <w:num w:numId="32" w16cid:durableId="890966638">
    <w:abstractNumId w:val="24"/>
  </w:num>
  <w:num w:numId="33" w16cid:durableId="21038990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4" w16cid:durableId="168955463">
    <w:abstractNumId w:val="5"/>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35" w16cid:durableId="87970365">
    <w:abstractNumId w:val="23"/>
  </w:num>
  <w:num w:numId="36" w16cid:durableId="83233240">
    <w:abstractNumId w:val="19"/>
  </w:num>
  <w:num w:numId="37" w16cid:durableId="179004274">
    <w:abstractNumId w:val="6"/>
  </w:num>
  <w:num w:numId="38" w16cid:durableId="1075512812">
    <w:abstractNumId w:val="16"/>
  </w:num>
  <w:num w:numId="39" w16cid:durableId="515074610">
    <w:abstractNumId w:val="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removePersonalInformation/>
  <w:removeDateAndTime/>
  <w:stylePaneFormatFilter w:val="3F01" w:allStyles="1" w:customStyles="0" w:latentStyles="0" w:stylesInUse="0" w:headingStyles="0" w:numberingStyles="0" w:tableStyles="0" w:directFormattingOnRuns="1" w:directFormattingOnParagraphs="1" w:directFormattingOnNumbering="1" w:directFormattingOnTables="1" w:clearFormatting="1" w:top3HeadingStyles="1" w:visibleStyles="0" w:alternateStyleNames="0"/>
  <w:defaultTabStop w:val="851"/>
  <w:characterSpacingControl w:val="doNotCompress"/>
  <w:doNotValidateAgainstSchema/>
  <w:saveInvalidXml/>
  <w:ignoreMixedContent/>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D76C69"/>
    <w:rsid w:val="000225D3"/>
    <w:rsid w:val="00050ACF"/>
    <w:rsid w:val="00062122"/>
    <w:rsid w:val="00090F50"/>
    <w:rsid w:val="00093979"/>
    <w:rsid w:val="0009538F"/>
    <w:rsid w:val="000B1B2B"/>
    <w:rsid w:val="000B79C3"/>
    <w:rsid w:val="000C024A"/>
    <w:rsid w:val="000D78A0"/>
    <w:rsid w:val="000E7206"/>
    <w:rsid w:val="00120B3D"/>
    <w:rsid w:val="00130B37"/>
    <w:rsid w:val="001559AC"/>
    <w:rsid w:val="00174644"/>
    <w:rsid w:val="001F5307"/>
    <w:rsid w:val="001F6D8B"/>
    <w:rsid w:val="001F710F"/>
    <w:rsid w:val="00201EE7"/>
    <w:rsid w:val="002050FD"/>
    <w:rsid w:val="00221CFD"/>
    <w:rsid w:val="00246848"/>
    <w:rsid w:val="00260969"/>
    <w:rsid w:val="00265C63"/>
    <w:rsid w:val="00287594"/>
    <w:rsid w:val="002B0E87"/>
    <w:rsid w:val="002C7512"/>
    <w:rsid w:val="00310D2E"/>
    <w:rsid w:val="00314108"/>
    <w:rsid w:val="003245F9"/>
    <w:rsid w:val="0035481D"/>
    <w:rsid w:val="00363533"/>
    <w:rsid w:val="00382700"/>
    <w:rsid w:val="00387719"/>
    <w:rsid w:val="003942CA"/>
    <w:rsid w:val="00396D2E"/>
    <w:rsid w:val="003B18DE"/>
    <w:rsid w:val="003C4F3E"/>
    <w:rsid w:val="003C4FF1"/>
    <w:rsid w:val="00402C47"/>
    <w:rsid w:val="00415BCB"/>
    <w:rsid w:val="004246EF"/>
    <w:rsid w:val="00433A08"/>
    <w:rsid w:val="00444B27"/>
    <w:rsid w:val="00456391"/>
    <w:rsid w:val="00464EDC"/>
    <w:rsid w:val="00486016"/>
    <w:rsid w:val="00490076"/>
    <w:rsid w:val="004D1676"/>
    <w:rsid w:val="004E2CED"/>
    <w:rsid w:val="004F4E04"/>
    <w:rsid w:val="00504E58"/>
    <w:rsid w:val="0052297D"/>
    <w:rsid w:val="0054497F"/>
    <w:rsid w:val="005525D0"/>
    <w:rsid w:val="00573194"/>
    <w:rsid w:val="005809BD"/>
    <w:rsid w:val="005A1937"/>
    <w:rsid w:val="005B35FC"/>
    <w:rsid w:val="005E13A4"/>
    <w:rsid w:val="005E1CCC"/>
    <w:rsid w:val="0060493D"/>
    <w:rsid w:val="00627BDE"/>
    <w:rsid w:val="00657F72"/>
    <w:rsid w:val="00665B0E"/>
    <w:rsid w:val="00682EF2"/>
    <w:rsid w:val="006D1596"/>
    <w:rsid w:val="006F3458"/>
    <w:rsid w:val="006F5862"/>
    <w:rsid w:val="0070592E"/>
    <w:rsid w:val="007164B0"/>
    <w:rsid w:val="007308E7"/>
    <w:rsid w:val="00746620"/>
    <w:rsid w:val="007706BB"/>
    <w:rsid w:val="007866CA"/>
    <w:rsid w:val="00792ADC"/>
    <w:rsid w:val="007C2E4E"/>
    <w:rsid w:val="007E5305"/>
    <w:rsid w:val="007F1EE0"/>
    <w:rsid w:val="00807888"/>
    <w:rsid w:val="008101E2"/>
    <w:rsid w:val="00821B17"/>
    <w:rsid w:val="00851B8D"/>
    <w:rsid w:val="0085222F"/>
    <w:rsid w:val="0086110C"/>
    <w:rsid w:val="008815C2"/>
    <w:rsid w:val="00890FD3"/>
    <w:rsid w:val="0089483A"/>
    <w:rsid w:val="008B26A3"/>
    <w:rsid w:val="008C407F"/>
    <w:rsid w:val="00942346"/>
    <w:rsid w:val="0094327B"/>
    <w:rsid w:val="00987582"/>
    <w:rsid w:val="009A286D"/>
    <w:rsid w:val="009C111E"/>
    <w:rsid w:val="009E3B88"/>
    <w:rsid w:val="00A012C5"/>
    <w:rsid w:val="00A03B34"/>
    <w:rsid w:val="00A07549"/>
    <w:rsid w:val="00A30ED5"/>
    <w:rsid w:val="00A36924"/>
    <w:rsid w:val="00A953BE"/>
    <w:rsid w:val="00A96438"/>
    <w:rsid w:val="00AA3E44"/>
    <w:rsid w:val="00AA7A57"/>
    <w:rsid w:val="00AB4539"/>
    <w:rsid w:val="00AB64AE"/>
    <w:rsid w:val="00AD01A1"/>
    <w:rsid w:val="00B30268"/>
    <w:rsid w:val="00B3277F"/>
    <w:rsid w:val="00B514F9"/>
    <w:rsid w:val="00B6267D"/>
    <w:rsid w:val="00B76BED"/>
    <w:rsid w:val="00BA1AF0"/>
    <w:rsid w:val="00BA7ECD"/>
    <w:rsid w:val="00BB401A"/>
    <w:rsid w:val="00BE1EBD"/>
    <w:rsid w:val="00C136CA"/>
    <w:rsid w:val="00C21D53"/>
    <w:rsid w:val="00C60C60"/>
    <w:rsid w:val="00C67B42"/>
    <w:rsid w:val="00C8238A"/>
    <w:rsid w:val="00C971A6"/>
    <w:rsid w:val="00CA0573"/>
    <w:rsid w:val="00CA1135"/>
    <w:rsid w:val="00CC3AC0"/>
    <w:rsid w:val="00CD08CE"/>
    <w:rsid w:val="00CE7245"/>
    <w:rsid w:val="00CF56CC"/>
    <w:rsid w:val="00D013D8"/>
    <w:rsid w:val="00D36B86"/>
    <w:rsid w:val="00D76C69"/>
    <w:rsid w:val="00D82D94"/>
    <w:rsid w:val="00D841FD"/>
    <w:rsid w:val="00DB595A"/>
    <w:rsid w:val="00DB6D2D"/>
    <w:rsid w:val="00DB72AC"/>
    <w:rsid w:val="00DC33C6"/>
    <w:rsid w:val="00DD3B74"/>
    <w:rsid w:val="00DF734F"/>
    <w:rsid w:val="00E0582C"/>
    <w:rsid w:val="00E24BE0"/>
    <w:rsid w:val="00E341E4"/>
    <w:rsid w:val="00E56162"/>
    <w:rsid w:val="00E6314B"/>
    <w:rsid w:val="00E65769"/>
    <w:rsid w:val="00E66F7F"/>
    <w:rsid w:val="00EC40EC"/>
    <w:rsid w:val="00EF4961"/>
    <w:rsid w:val="00F01B43"/>
    <w:rsid w:val="00F0461D"/>
    <w:rsid w:val="00F1039B"/>
    <w:rsid w:val="00F558C6"/>
    <w:rsid w:val="00F70A32"/>
    <w:rsid w:val="00F716B8"/>
    <w:rsid w:val="00FB1BB6"/>
    <w:rsid w:val="00FE1243"/>
    <w:rsid w:val="00FE4178"/>
    <w:rsid w:val="00FF0035"/>
    <w:rsid w:val="00FF7AFD"/>
    <w:rsid w:val="024C4820"/>
    <w:rsid w:val="1A0D2F4B"/>
    <w:rsid w:val="1F773870"/>
    <w:rsid w:val="4340E48B"/>
    <w:rsid w:val="51620352"/>
    <w:rsid w:val="6C8A8086"/>
  </w:rsids>
  <m:mathPr>
    <m:mathFont m:val="Cambria Math"/>
    <m:brkBin m:val="before"/>
    <m:brkBinSub m:val="--"/>
    <m:smallFrac m:val="0"/>
    <m:dispDef/>
    <m:lMargin m:val="0"/>
    <m:rMargin m:val="0"/>
    <m:defJc m:val="centerGroup"/>
    <m:wrapIndent m:val="1440"/>
    <m:intLim m:val="subSup"/>
    <m:naryLim m:val="undOvr"/>
  </m:mathPr>
  <w:themeFontLang w:val="en-AU" w:eastAsia="ja-JP"/>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6984B49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imes New Roman" w:eastAsia="Times New Roman" w:hAnsi="Times New Roman" w:cs="Times New Roman"/>
        <w:lang w:val="en-AU" w:eastAsia="en-AU" w:bidi="ar-SA"/>
      </w:rPr>
    </w:rPrDefault>
    <w:pPrDefault/>
  </w:docDefaults>
  <w:latentStyles w:defLockedState="0" w:defUIPriority="0" w:defSemiHidden="0" w:defUnhideWhenUsed="0" w:defQFormat="0" w:count="376">
    <w:lsdException w:name="Normal" w:locked="1" w:qFormat="1"/>
    <w:lsdException w:name="heading 1" w:locked="1" w:qFormat="1"/>
    <w:lsdException w:name="heading 2" w:locked="1" w:qFormat="1"/>
    <w:lsdException w:name="heading 3" w:locked="1" w:qFormat="1"/>
    <w:lsdException w:name="heading 4" w:locked="1" w:qFormat="1"/>
    <w:lsdException w:name="heading 5" w:locked="1" w:qFormat="1"/>
    <w:lsdException w:name="heading 6" w:locked="1" w:semiHidden="1" w:unhideWhenUsed="1"/>
    <w:lsdException w:name="heading 7" w:locked="1" w:semiHidden="1" w:unhideWhenUsed="1"/>
    <w:lsdException w:name="heading 8" w:locked="1" w:semiHidden="1" w:unhideWhenUsed="1"/>
    <w:lsdException w:name="heading 9" w:locked="1" w:semiHidden="1" w:unhideWhenUsed="1"/>
    <w:lsdException w:name="index 1" w:locked="1" w:semiHidden="1" w:unhideWhenUsed="1"/>
    <w:lsdException w:name="index 2" w:locked="1" w:semiHidden="1" w:unhideWhenUsed="1"/>
    <w:lsdException w:name="index 3" w:locked="1" w:semiHidden="1" w:unhideWhenUsed="1"/>
    <w:lsdException w:name="index 4" w:locked="1" w:semiHidden="1" w:unhideWhenUsed="1"/>
    <w:lsdException w:name="index 5" w:locked="1" w:semiHidden="1" w:unhideWhenUsed="1"/>
    <w:lsdException w:name="index 6" w:locked="1" w:semiHidden="1" w:unhideWhenUsed="1"/>
    <w:lsdException w:name="index 7" w:locked="1" w:semiHidden="1" w:unhideWhenUsed="1"/>
    <w:lsdException w:name="index 8" w:locked="1" w:semiHidden="1" w:unhideWhenUsed="1"/>
    <w:lsdException w:name="index 9" w:locked="1" w:semiHidden="1" w:unhideWhenUsed="1"/>
    <w:lsdException w:name="toc 1" w:locked="1" w:semiHidden="1" w:unhideWhenUsed="1"/>
    <w:lsdException w:name="toc 2" w:locked="1" w:semiHidden="1" w:unhideWhenUsed="1"/>
    <w:lsdException w:name="toc 3" w:locked="1" w:semiHidden="1" w:unhideWhenUsed="1"/>
    <w:lsdException w:name="toc 4" w:locked="1" w:semiHidden="1" w:unhideWhenUsed="1"/>
    <w:lsdException w:name="toc 5" w:locked="1" w:semiHidden="1" w:unhideWhenUsed="1"/>
    <w:lsdException w:name="toc 6" w:locked="1" w:semiHidden="1" w:unhideWhenUsed="1"/>
    <w:lsdException w:name="toc 7" w:locked="1" w:semiHidden="1" w:unhideWhenUsed="1"/>
    <w:lsdException w:name="toc 8" w:locked="1" w:semiHidden="1" w:unhideWhenUsed="1"/>
    <w:lsdException w:name="toc 9" w:locked="1" w:semiHidden="1" w:unhideWhenUsed="1"/>
    <w:lsdException w:name="Normal Indent" w:locked="1" w:semiHidden="1" w:unhideWhenUsed="1"/>
    <w:lsdException w:name="footnote text" w:locked="1" w:semiHidden="1" w:unhideWhenUsed="1"/>
    <w:lsdException w:name="annotation text" w:locked="1" w:semiHidden="1" w:unhideWhenUsed="1"/>
    <w:lsdException w:name="header" w:locked="1" w:semiHidden="1" w:uiPriority="99" w:unhideWhenUsed="1"/>
    <w:lsdException w:name="footer" w:locked="1" w:semiHidden="1" w:uiPriority="99" w:unhideWhenUsed="1"/>
    <w:lsdException w:name="index heading" w:locked="1" w:semiHidden="1" w:unhideWhenUsed="1"/>
    <w:lsdException w:name="caption" w:locked="1" w:semiHidden="1" w:unhideWhenUsed="1"/>
    <w:lsdException w:name="table of figures" w:locked="1" w:semiHidden="1" w:unhideWhenUsed="1"/>
    <w:lsdException w:name="envelope address" w:locked="1" w:semiHidden="1" w:unhideWhenUsed="1"/>
    <w:lsdException w:name="envelope return" w:locked="1" w:semiHidden="1" w:unhideWhenUsed="1"/>
    <w:lsdException w:name="footnote reference" w:locked="1" w:semiHidden="1" w:unhideWhenUsed="1"/>
    <w:lsdException w:name="annotation reference" w:locked="1" w:semiHidden="1" w:unhideWhenUsed="1"/>
    <w:lsdException w:name="line number" w:locked="1" w:semiHidden="1" w:unhideWhenUsed="1"/>
    <w:lsdException w:name="page number" w:locked="1" w:semiHidden="1" w:unhideWhenUsed="1"/>
    <w:lsdException w:name="endnote reference" w:locked="1" w:semiHidden="1" w:unhideWhenUsed="1"/>
    <w:lsdException w:name="endnote text" w:locked="1" w:semiHidden="1" w:unhideWhenUsed="1"/>
    <w:lsdException w:name="table of authorities" w:locked="1" w:semiHidden="1" w:unhideWhenUsed="1"/>
    <w:lsdException w:name="macro" w:locked="1" w:semiHidden="1" w:unhideWhenUsed="1"/>
    <w:lsdException w:name="toa heading" w:locked="1" w:semiHidden="1" w:unhideWhenUsed="1"/>
    <w:lsdException w:name="List" w:locked="1" w:semiHidden="1" w:unhideWhenUsed="1"/>
    <w:lsdException w:name="List Bullet" w:locked="1" w:semiHidden="1" w:unhideWhenUsed="1"/>
    <w:lsdException w:name="List Number" w:locked="1" w:semiHidden="1" w:unhideWhenUsed="1"/>
    <w:lsdException w:name="List 2" w:locked="1" w:semiHidden="1" w:unhideWhenUsed="1"/>
    <w:lsdException w:name="List 3" w:locked="1" w:semiHidden="1" w:unhideWhenUsed="1"/>
    <w:lsdException w:name="List 4" w:locked="1" w:semiHidden="1" w:unhideWhenUsed="1"/>
    <w:lsdException w:name="List 5" w:locked="1" w:semiHidden="1" w:unhideWhenUsed="1"/>
    <w:lsdException w:name="List Bullet 2" w:locked="1" w:semiHidden="1" w:unhideWhenUsed="1"/>
    <w:lsdException w:name="List Bullet 3" w:locked="1" w:semiHidden="1" w:unhideWhenUsed="1"/>
    <w:lsdException w:name="List Bullet 4" w:locked="1" w:semiHidden="1" w:unhideWhenUsed="1"/>
    <w:lsdException w:name="List Bullet 5" w:locked="1" w:semiHidden="1" w:unhideWhenUsed="1"/>
    <w:lsdException w:name="List Number 2" w:locked="1"/>
    <w:lsdException w:name="List Number 3" w:locked="1" w:semiHidden="1" w:unhideWhenUsed="1"/>
    <w:lsdException w:name="List Number 4" w:locked="1" w:semiHidden="1" w:unhideWhenUsed="1"/>
    <w:lsdException w:name="List Number 5" w:locked="1"/>
    <w:lsdException w:name="Title" w:locked="1"/>
    <w:lsdException w:name="Closing" w:locked="1" w:semiHidden="1" w:unhideWhenUsed="1"/>
    <w:lsdException w:name="Signature" w:locked="1" w:semiHidden="1" w:unhideWhenUsed="1"/>
    <w:lsdException w:name="Default Paragraph Font" w:semiHidden="1" w:unhideWhenUsed="1"/>
    <w:lsdException w:name="Body Text" w:semiHidden="1" w:unhideWhenUsed="1" w:qFormat="1"/>
    <w:lsdException w:name="Body Text Indent" w:semiHidden="1" w:unhideWhenUsed="1"/>
    <w:lsdException w:name="List Continue" w:locked="1" w:semiHidden="1" w:unhideWhenUsed="1"/>
    <w:lsdException w:name="List Continue 2" w:locked="1" w:semiHidden="1" w:unhideWhenUsed="1"/>
    <w:lsdException w:name="List Continue 3" w:locked="1" w:semiHidden="1" w:unhideWhenUsed="1"/>
    <w:lsdException w:name="List Continue 4" w:locked="1" w:semiHidden="1" w:unhideWhenUsed="1"/>
    <w:lsdException w:name="List Continue 5" w:locked="1" w:semiHidden="1" w:unhideWhenUsed="1"/>
    <w:lsdException w:name="Message Header" w:locked="1" w:semiHidden="1" w:unhideWhenUsed="1"/>
    <w:lsdException w:name="Subtitle" w:locked="1"/>
    <w:lsdException w:name="Salutation" w:locked="1" w:semiHidden="1" w:unhideWhenUsed="1"/>
    <w:lsdException w:name="Date" w:locked="1" w:semiHidden="1" w:unhideWhenUsed="1"/>
    <w:lsdException w:name="Body Text First Indent" w:locked="1" w:semiHidden="1" w:unhideWhenUsed="1"/>
    <w:lsdException w:name="Body Text First Indent 2" w:locked="1" w:semiHidden="1" w:unhideWhenUsed="1"/>
    <w:lsdException w:name="Body Text 2" w:locked="1" w:semiHidden="1" w:unhideWhenUsed="1"/>
    <w:lsdException w:name="Body Text 3" w:locked="1" w:semiHidden="1" w:unhideWhenUsed="1"/>
    <w:lsdException w:name="Body Text Indent 2" w:semiHidden="1" w:unhideWhenUsed="1"/>
    <w:lsdException w:name="Block Text" w:locked="1"/>
    <w:lsdException w:name="Hyperlink" w:locked="1" w:uiPriority="99"/>
    <w:lsdException w:name="FollowedHyperlink" w:locked="1" w:semiHidden="1" w:unhideWhenUsed="1"/>
    <w:lsdException w:name="Document Map" w:locked="1" w:semiHidden="1" w:unhideWhenUsed="1"/>
    <w:lsdException w:name="Plain Text" w:locked="1" w:semiHidden="1" w:unhideWhenUsed="1"/>
    <w:lsdException w:name="E-mail Signature" w:locked="1" w:semiHidden="1" w:unhideWhenUsed="1"/>
    <w:lsdException w:name="HTML Top of Form" w:locked="1" w:semiHidden="1" w:unhideWhenUsed="1"/>
    <w:lsdException w:name="HTML Bottom of Form" w:locked="1" w:semiHidden="1" w:unhideWhenUsed="1"/>
    <w:lsdException w:name="Normal (Web)" w:locked="1" w:semiHidden="1" w:unhideWhenUsed="1"/>
    <w:lsdException w:name="HTML Acronym" w:locked="1" w:semiHidden="1" w:unhideWhenUsed="1"/>
    <w:lsdException w:name="HTML Address" w:locked="1" w:semiHidden="1" w:unhideWhenUsed="1"/>
    <w:lsdException w:name="HTML Cite" w:locked="1" w:semiHidden="1" w:unhideWhenUsed="1"/>
    <w:lsdException w:name="HTML Code" w:locked="1" w:semiHidden="1" w:unhideWhenUsed="1"/>
    <w:lsdException w:name="HTML Definition" w:locked="1" w:semiHidden="1" w:unhideWhenUsed="1"/>
    <w:lsdException w:name="HTML Keyboard" w:locked="1" w:semiHidden="1" w:unhideWhenUsed="1"/>
    <w:lsdException w:name="HTML Preformatted" w:locked="1" w:semiHidden="1" w:unhideWhenUsed="1"/>
    <w:lsdException w:name="HTML Sample" w:locked="1" w:semiHidden="1" w:unhideWhenUsed="1"/>
    <w:lsdException w:name="HTML Typewriter" w:locked="1" w:semiHidden="1" w:unhideWhenUsed="1"/>
    <w:lsdException w:name="HTML Variable" w:locked="1" w:semiHidden="1" w:unhideWhenUsed="1"/>
    <w:lsdException w:name="Normal Table" w:locked="1" w:semiHidden="1" w:unhideWhenUsed="1"/>
    <w:lsdException w:name="annotation subject" w:locked="1" w:semiHidden="1" w:unhideWhenUsed="1"/>
    <w:lsdException w:name="No List" w:locked="1" w:semiHidden="1" w:unhideWhenUsed="1"/>
    <w:lsdException w:name="Outline List 1" w:locked="1" w:semiHidden="1" w:unhideWhenUsed="1"/>
    <w:lsdException w:name="Outline List 2" w:locked="1" w:semiHidden="1" w:unhideWhenUsed="1"/>
    <w:lsdException w:name="Outline List 3" w:locked="1" w:semiHidden="1" w:unhideWhenUsed="1"/>
    <w:lsdException w:name="Table Simple 1" w:locked="1" w:semiHidden="1" w:unhideWhenUsed="1"/>
    <w:lsdException w:name="Table Simple 2" w:locked="1" w:semiHidden="1" w:unhideWhenUsed="1"/>
    <w:lsdException w:name="Table Simple 3" w:locked="1" w:semiHidden="1" w:unhideWhenUsed="1"/>
    <w:lsdException w:name="Table Classic 1" w:locked="1" w:semiHidden="1" w:unhideWhenUsed="1"/>
    <w:lsdException w:name="Table Classic 2" w:locked="1" w:semiHidden="1" w:unhideWhenUsed="1"/>
    <w:lsdException w:name="Table Classic 3" w:locked="1" w:semiHidden="1" w:unhideWhenUsed="1"/>
    <w:lsdException w:name="Table Classic 4" w:locked="1" w:semiHidden="1" w:unhideWhenUsed="1"/>
    <w:lsdException w:name="Table Colorful 1" w:locked="1" w:semiHidden="1" w:unhideWhenUsed="1"/>
    <w:lsdException w:name="Table Colorful 2" w:locked="1" w:semiHidden="1" w:unhideWhenUsed="1"/>
    <w:lsdException w:name="Table Colorful 3" w:locked="1" w:semiHidden="1" w:unhideWhenUsed="1"/>
    <w:lsdException w:name="Table Columns 1" w:locked="1" w:semiHidden="1" w:unhideWhenUsed="1"/>
    <w:lsdException w:name="Table Columns 2" w:locked="1" w:semiHidden="1" w:unhideWhenUsed="1"/>
    <w:lsdException w:name="Table Columns 3" w:locked="1" w:semiHidden="1" w:unhideWhenUsed="1"/>
    <w:lsdException w:name="Table Columns 4" w:locked="1" w:semiHidden="1" w:unhideWhenUsed="1"/>
    <w:lsdException w:name="Table Columns 5" w:locked="1" w:semiHidden="1" w:unhideWhenUsed="1"/>
    <w:lsdException w:name="Table Grid 1" w:locked="1" w:semiHidden="1" w:unhideWhenUsed="1"/>
    <w:lsdException w:name="Table Grid 2" w:locked="1" w:semiHidden="1" w:unhideWhenUsed="1"/>
    <w:lsdException w:name="Table Grid 3" w:locked="1" w:semiHidden="1" w:unhideWhenUsed="1"/>
    <w:lsdException w:name="Table Grid 4" w:locked="1" w:semiHidden="1" w:unhideWhenUsed="1"/>
    <w:lsdException w:name="Table Grid 5" w:locked="1" w:semiHidden="1" w:unhideWhenUsed="1"/>
    <w:lsdException w:name="Table Grid 6" w:locked="1" w:semiHidden="1" w:unhideWhenUsed="1"/>
    <w:lsdException w:name="Table Grid 7" w:locked="1" w:semiHidden="1" w:unhideWhenUsed="1"/>
    <w:lsdException w:name="Table Grid 8" w:locked="1" w:semiHidden="1" w:unhideWhenUsed="1"/>
    <w:lsdException w:name="Table List 1" w:locked="1" w:semiHidden="1" w:unhideWhenUsed="1"/>
    <w:lsdException w:name="Table List 2" w:locked="1" w:semiHidden="1" w:unhideWhenUsed="1"/>
    <w:lsdException w:name="Table List 3" w:locked="1" w:semiHidden="1" w:unhideWhenUsed="1"/>
    <w:lsdException w:name="Table List 4" w:locked="1" w:semiHidden="1" w:unhideWhenUsed="1"/>
    <w:lsdException w:name="Table List 5" w:locked="1" w:semiHidden="1" w:unhideWhenUsed="1"/>
    <w:lsdException w:name="Table List 6" w:locked="1" w:semiHidden="1" w:unhideWhenUsed="1"/>
    <w:lsdException w:name="Table List 7" w:locked="1" w:semiHidden="1" w:unhideWhenUsed="1"/>
    <w:lsdException w:name="Table List 8" w:locked="1" w:semiHidden="1" w:unhideWhenUsed="1"/>
    <w:lsdException w:name="Table 3D effects 1" w:locked="1" w:semiHidden="1" w:unhideWhenUsed="1"/>
    <w:lsdException w:name="Table 3D effects 2" w:locked="1" w:semiHidden="1" w:unhideWhenUsed="1"/>
    <w:lsdException w:name="Table 3D effects 3" w:locked="1" w:semiHidden="1" w:unhideWhenUsed="1"/>
    <w:lsdException w:name="Table Contemporary" w:locked="1" w:semiHidden="1" w:unhideWhenUsed="1"/>
    <w:lsdException w:name="Table Elegant" w:locked="1" w:semiHidden="1" w:unhideWhenUsed="1"/>
    <w:lsdException w:name="Table Professional" w:locked="1" w:semiHidden="1" w:unhideWhenUsed="1"/>
    <w:lsdException w:name="Table Subtle 1" w:locked="1" w:semiHidden="1" w:unhideWhenUsed="1"/>
    <w:lsdException w:name="Table Subtle 2" w:locked="1" w:semiHidden="1" w:unhideWhenUsed="1"/>
    <w:lsdException w:name="Table Web 1" w:locked="1" w:semiHidden="1" w:unhideWhenUsed="1"/>
    <w:lsdException w:name="Table Web 2" w:locked="1" w:semiHidden="1" w:unhideWhenUsed="1"/>
    <w:lsdException w:name="Table Web 3" w:locked="1" w:semiHidden="1" w:unhideWhenUsed="1"/>
    <w:lsdException w:name="Balloon Text" w:locked="1" w:semiHidden="1" w:unhideWhenUsed="1"/>
    <w:lsdException w:name="Table Grid" w:locked="1" w:uiPriority="39"/>
    <w:lsdException w:name="Table Theme" w:locked="1" w:semiHidden="1" w:unhideWhenUsed="1"/>
    <w:lsdException w:name="Placeholder Text" w:semiHidden="1" w:uiPriority="99"/>
    <w:lsdException w:name="No Spacing" w:uiPriority="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Normal">
    <w:name w:val="Normal"/>
    <w:qFormat/>
    <w:locked/>
    <w:rsid w:val="00DD3CEA"/>
    <w:pPr>
      <w:spacing w:after="120"/>
    </w:pPr>
    <w:rPr>
      <w:rFonts w:ascii="Arial" w:hAnsi="Arial"/>
    </w:rPr>
  </w:style>
  <w:style w:type="paragraph" w:styleId="Heading1">
    <w:name w:val="heading 1"/>
    <w:aliases w:val="(Alt+1),(Alt+1)1,(Alt+1)10,(Alt+1)11,(Alt+1)12,(Alt+1)13,(Alt+1)2,(Alt+1)21,(Alt+1)22,(Alt+1)3,(Alt+1)31,(Alt+1)32,(Alt+1)4,(Alt+1)41,(Alt+1)42,(Alt+1)5,(Alt+1)51,(Alt+1)52,(Alt+1)6,(Alt+1)61,(Alt+1)7,(Alt+1)71,(Alt+1)8,(Alt+1)9,No numbers,h1"/>
    <w:next w:val="BodyText"/>
    <w:link w:val="Heading1Char"/>
    <w:qFormat/>
    <w:rsid w:val="00861ADE"/>
    <w:pPr>
      <w:keepNext/>
      <w:numPr>
        <w:numId w:val="1"/>
      </w:numPr>
      <w:pBdr>
        <w:bottom w:val="single" w:sz="8" w:space="4" w:color="auto"/>
      </w:pBdr>
      <w:spacing w:before="240" w:after="240"/>
      <w:ind w:left="1032"/>
      <w:outlineLvl w:val="0"/>
    </w:pPr>
    <w:rPr>
      <w:rFonts w:ascii="Arial Bold" w:hAnsi="Arial Bold"/>
      <w:b/>
      <w:caps/>
    </w:rPr>
  </w:style>
  <w:style w:type="paragraph" w:styleId="Heading2">
    <w:name w:val="heading 2"/>
    <w:aliases w:val="(Alt+2),(Alt+2)1,(Alt+2)2,1,2,B Sub/Bold,B Sub/Bold1,B Sub/Bold11,B Sub/Bold12,B Sub/Bold2,B Sub/Bold3,Clause 1,H2,H21,H211,H22,H221,H23,L2,Level Heading 2,Subhead A,h2,h2 main heading,h2 main heading1,h2 main heading2,h2 main heading3"/>
    <w:basedOn w:val="Heading1"/>
    <w:next w:val="BodyText"/>
    <w:link w:val="Heading2Char"/>
    <w:qFormat/>
    <w:rsid w:val="00861ADE"/>
    <w:pPr>
      <w:numPr>
        <w:ilvl w:val="1"/>
      </w:numPr>
      <w:pBdr>
        <w:bottom w:val="nil"/>
      </w:pBdr>
      <w:tabs>
        <w:tab w:val="clear" w:pos="283"/>
      </w:tabs>
      <w:ind w:left="567" w:hanging="567"/>
      <w:outlineLvl w:val="1"/>
    </w:pPr>
    <w:rPr>
      <w:b w:val="0"/>
      <w:caps w:val="0"/>
    </w:rPr>
  </w:style>
  <w:style w:type="paragraph" w:styleId="Heading3">
    <w:name w:val="heading 3"/>
    <w:aliases w:val="(Alt+3),(Alt+3)1,(Alt+3)10,(Alt+3)11,(Alt+3)12,(Alt+3)13,(Alt+3)2,(Alt+3)21,(Alt+3)22,(Alt+3)3,(Alt+3)31,(Alt+3)32,(Alt+3)4,(Alt+3)41,(Alt+3)42,(Alt+3)5,(Alt+3)6,(Alt+3)7,(Alt+3)8,(Alt+3)9,H3,H31,H311,H32,H33,Heading 3a,Heading C,Subhead B,h3"/>
    <w:basedOn w:val="Heading2"/>
    <w:next w:val="BodyTextIndent"/>
    <w:link w:val="Heading3Char"/>
    <w:qFormat/>
    <w:rsid w:val="0086110C"/>
    <w:pPr>
      <w:keepNext w:val="0"/>
      <w:numPr>
        <w:ilvl w:val="2"/>
      </w:numPr>
      <w:spacing w:before="120" w:after="120"/>
      <w:ind w:left="567" w:hanging="567"/>
      <w:outlineLvl w:val="2"/>
    </w:pPr>
    <w:rPr>
      <w:rFonts w:ascii="Arial" w:hAnsi="Arial" w:cs="Arial"/>
      <w:lang w:val="en-US"/>
    </w:rPr>
  </w:style>
  <w:style w:type="paragraph" w:styleId="Heading4">
    <w:name w:val="heading 4"/>
    <w:aliases w:val="(Alt+4),(Alt+4)1,(Alt+4)10,(Alt+4)11,(Alt+4)12,(Alt+4)2,(Alt+4)21,(Alt+4)22,(Alt+4)3,(Alt+4)31,(Alt+4)32,(Alt+4)4,(Alt+4)5,(Alt+4)6,(Alt+4)7,(Alt+4)8,(Alt+4)9,4,H4,H41,H410,H411,H412,H413,H42,H421,H422,H43,H431,H432,H44,H45,H46,H47,H48,H49,h4"/>
    <w:basedOn w:val="Heading3"/>
    <w:next w:val="BodyTextIndent2"/>
    <w:link w:val="Heading4Char"/>
    <w:qFormat/>
    <w:rsid w:val="001C7A54"/>
    <w:pPr>
      <w:numPr>
        <w:ilvl w:val="3"/>
      </w:numPr>
      <w:outlineLvl w:val="3"/>
    </w:pPr>
  </w:style>
  <w:style w:type="paragraph" w:styleId="Heading5">
    <w:name w:val="heading 5"/>
    <w:aliases w:val="(A),3rd sub-clause,A,Appendix,Heading 5 StGeorge,Heading 5(unused),Level 3 - i,h5"/>
    <w:basedOn w:val="Heading4"/>
    <w:next w:val="BodyTextIndent2"/>
    <w:qFormat/>
    <w:rsid w:val="001C7A54"/>
    <w:pPr>
      <w:numPr>
        <w:ilvl w:val="4"/>
      </w:numPr>
      <w:tabs>
        <w:tab w:val="clear" w:pos="2553"/>
      </w:tabs>
      <w:ind w:left="1560" w:hanging="709"/>
      <w:outlineLvl w:val="4"/>
    </w:pPr>
  </w:style>
  <w:style w:type="paragraph" w:styleId="Heading6">
    <w:name w:val="heading 6"/>
    <w:aliases w:val="H6,Heading 6(unused),h6"/>
    <w:basedOn w:val="Normal"/>
    <w:rsid w:val="00DD3CEA"/>
    <w:pPr>
      <w:ind w:left="851"/>
      <w:outlineLvl w:val="5"/>
    </w:pPr>
  </w:style>
  <w:style w:type="paragraph" w:styleId="Heading7">
    <w:name w:val="heading 7"/>
    <w:aliases w:val="Heading 7(unused)"/>
    <w:basedOn w:val="Normal"/>
    <w:rsid w:val="00DD3CEA"/>
    <w:pPr>
      <w:ind w:left="851"/>
      <w:outlineLvl w:val="6"/>
    </w:pPr>
  </w:style>
  <w:style w:type="paragraph" w:styleId="Heading8">
    <w:name w:val="heading 8"/>
    <w:aliases w:val="H8,Heading 8(unused),L3 PIP"/>
    <w:basedOn w:val="Normal"/>
    <w:rsid w:val="00DD3CEA"/>
    <w:pPr>
      <w:ind w:left="851"/>
      <w:outlineLvl w:val="7"/>
    </w:pPr>
  </w:style>
  <w:style w:type="paragraph" w:styleId="Heading9">
    <w:name w:val="heading 9"/>
    <w:basedOn w:val="Normal"/>
    <w:rsid w:val="00DD3CEA"/>
    <w:pPr>
      <w:ind w:left="851"/>
      <w:outlineLvl w:val="8"/>
    </w:p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ListBulletIndent">
    <w:name w:val="List Bullet Indent"/>
    <w:basedOn w:val="Normal"/>
    <w:rsid w:val="00DD3CEA"/>
    <w:pPr>
      <w:numPr>
        <w:numId w:val="11"/>
      </w:numPr>
    </w:pPr>
  </w:style>
  <w:style w:type="paragraph" w:customStyle="1" w:styleId="ListBulletTableIndent">
    <w:name w:val="List Bullet Table Indent"/>
    <w:basedOn w:val="Normal"/>
    <w:rsid w:val="00DD3CEA"/>
    <w:pPr>
      <w:numPr>
        <w:numId w:val="12"/>
      </w:numPr>
    </w:pPr>
    <w:rPr>
      <w:sz w:val="18"/>
    </w:rPr>
  </w:style>
  <w:style w:type="paragraph" w:customStyle="1" w:styleId="NoTOCHdg1">
    <w:name w:val="NoTOCHdg 1"/>
    <w:next w:val="BodyText"/>
    <w:rsid w:val="00DD3CEA"/>
    <w:pPr>
      <w:keepNext/>
      <w:numPr>
        <w:ilvl w:val="5"/>
        <w:numId w:val="1"/>
      </w:numPr>
      <w:pBdr>
        <w:bottom w:val="single" w:sz="8" w:space="4" w:color="auto"/>
      </w:pBdr>
      <w:spacing w:before="600" w:after="240"/>
    </w:pPr>
    <w:rPr>
      <w:rFonts w:ascii="Arial" w:hAnsi="Arial"/>
      <w:sz w:val="28"/>
    </w:rPr>
  </w:style>
  <w:style w:type="paragraph" w:customStyle="1" w:styleId="NoTOCHdg2">
    <w:name w:val="NoTOCHdg 2"/>
    <w:basedOn w:val="NoTOCHdg1"/>
    <w:next w:val="BodyText"/>
    <w:rsid w:val="00DD3CEA"/>
    <w:pPr>
      <w:numPr>
        <w:ilvl w:val="6"/>
      </w:numPr>
      <w:pBdr>
        <w:bottom w:val="nil"/>
      </w:pBdr>
      <w:spacing w:before="240"/>
    </w:pPr>
    <w:rPr>
      <w:b/>
      <w:sz w:val="24"/>
    </w:rPr>
  </w:style>
  <w:style w:type="paragraph" w:customStyle="1" w:styleId="NoTOCHdg3">
    <w:name w:val="NoTOCHdg 3"/>
    <w:basedOn w:val="NoTOCHdg2"/>
    <w:next w:val="BodyTextIndent"/>
    <w:rsid w:val="00DD3CEA"/>
    <w:pPr>
      <w:keepNext w:val="0"/>
      <w:numPr>
        <w:ilvl w:val="7"/>
      </w:numPr>
      <w:spacing w:before="120" w:after="120"/>
    </w:pPr>
    <w:rPr>
      <w:b w:val="0"/>
      <w:sz w:val="20"/>
    </w:rPr>
  </w:style>
  <w:style w:type="paragraph" w:customStyle="1" w:styleId="NoTOCHdg4">
    <w:name w:val="NoTOCHdg 4"/>
    <w:basedOn w:val="NoTOCHdg3"/>
    <w:next w:val="BodyTextIndent2"/>
    <w:rsid w:val="00DD3CEA"/>
    <w:pPr>
      <w:numPr>
        <w:ilvl w:val="8"/>
      </w:numPr>
    </w:pPr>
  </w:style>
  <w:style w:type="paragraph" w:styleId="NormalWeb">
    <w:name w:val="Normal (Web)"/>
    <w:basedOn w:val="Normal"/>
    <w:semiHidden/>
    <w:locked/>
    <w:rsid w:val="00DD3CEA"/>
  </w:style>
  <w:style w:type="paragraph" w:styleId="BodyText">
    <w:name w:val="Body Text"/>
    <w:basedOn w:val="Normal"/>
    <w:link w:val="BodyTextChar"/>
    <w:qFormat/>
    <w:rsid w:val="00DD3CEA"/>
    <w:pPr>
      <w:ind w:left="851"/>
    </w:pPr>
  </w:style>
  <w:style w:type="paragraph" w:customStyle="1" w:styleId="HeaderFooterText">
    <w:name w:val="Header Footer Text"/>
    <w:basedOn w:val="Normal"/>
    <w:semiHidden/>
    <w:rsid w:val="00DD3CEA"/>
    <w:pPr>
      <w:spacing w:after="0"/>
      <w:ind w:left="851"/>
    </w:pPr>
    <w:rPr>
      <w:sz w:val="2"/>
    </w:rPr>
  </w:style>
  <w:style w:type="paragraph" w:styleId="BodyTextIndent">
    <w:name w:val="Body Text Indent"/>
    <w:basedOn w:val="Normal"/>
    <w:link w:val="BodyTextIndentChar"/>
    <w:rsid w:val="00DD3CEA"/>
    <w:pPr>
      <w:ind w:left="1702"/>
    </w:pPr>
  </w:style>
  <w:style w:type="paragraph" w:styleId="BodyTextIndent2">
    <w:name w:val="Body Text Indent 2"/>
    <w:basedOn w:val="Normal"/>
    <w:rsid w:val="00DD3CEA"/>
    <w:pPr>
      <w:ind w:left="2553"/>
    </w:pPr>
  </w:style>
  <w:style w:type="paragraph" w:styleId="BodyTextIndent3">
    <w:name w:val="Body Text Indent 3"/>
    <w:basedOn w:val="Normal"/>
    <w:semiHidden/>
    <w:rsid w:val="00DD3CEA"/>
    <w:pPr>
      <w:ind w:left="3404"/>
    </w:pPr>
  </w:style>
  <w:style w:type="paragraph" w:styleId="ListNumber">
    <w:name w:val="List Number"/>
    <w:basedOn w:val="Normal"/>
    <w:link w:val="ListNumberChar"/>
    <w:rsid w:val="00DD3CEA"/>
    <w:pPr>
      <w:numPr>
        <w:numId w:val="2"/>
      </w:numPr>
      <w:spacing w:before="120"/>
    </w:pPr>
  </w:style>
  <w:style w:type="paragraph" w:styleId="ListNumber2">
    <w:name w:val="List Number 2"/>
    <w:basedOn w:val="Normal"/>
    <w:semiHidden/>
    <w:rsid w:val="00DD3CEA"/>
    <w:pPr>
      <w:numPr>
        <w:numId w:val="3"/>
      </w:numPr>
      <w:spacing w:before="120"/>
    </w:pPr>
  </w:style>
  <w:style w:type="paragraph" w:styleId="ListNumber3">
    <w:name w:val="List Number 3"/>
    <w:basedOn w:val="Normal"/>
    <w:semiHidden/>
    <w:rsid w:val="00DD3CEA"/>
    <w:pPr>
      <w:numPr>
        <w:numId w:val="4"/>
      </w:numPr>
      <w:spacing w:before="120"/>
    </w:pPr>
  </w:style>
  <w:style w:type="paragraph" w:customStyle="1" w:styleId="ListNumberTable">
    <w:name w:val="List Number Table"/>
    <w:basedOn w:val="Normal"/>
    <w:rsid w:val="00DD3CEA"/>
    <w:pPr>
      <w:numPr>
        <w:numId w:val="8"/>
      </w:numPr>
    </w:pPr>
    <w:rPr>
      <w:sz w:val="18"/>
    </w:rPr>
  </w:style>
  <w:style w:type="paragraph" w:styleId="ListBullet">
    <w:name w:val="List Bullet"/>
    <w:basedOn w:val="Normal"/>
    <w:rsid w:val="00DD3CEA"/>
    <w:pPr>
      <w:numPr>
        <w:numId w:val="5"/>
      </w:numPr>
    </w:pPr>
  </w:style>
  <w:style w:type="paragraph" w:styleId="ListBullet2">
    <w:name w:val="List Bullet 2"/>
    <w:basedOn w:val="Normal"/>
    <w:semiHidden/>
    <w:rsid w:val="00DD3CEA"/>
    <w:pPr>
      <w:numPr>
        <w:numId w:val="6"/>
      </w:numPr>
    </w:pPr>
  </w:style>
  <w:style w:type="paragraph" w:styleId="ListBullet3">
    <w:name w:val="List Bullet 3"/>
    <w:basedOn w:val="Normal"/>
    <w:semiHidden/>
    <w:rsid w:val="00DD3CEA"/>
    <w:pPr>
      <w:numPr>
        <w:numId w:val="7"/>
      </w:numPr>
    </w:pPr>
  </w:style>
  <w:style w:type="paragraph" w:customStyle="1" w:styleId="ListBulletTable">
    <w:name w:val="List Bullet Table"/>
    <w:basedOn w:val="Normal"/>
    <w:rsid w:val="00DD3CEA"/>
    <w:pPr>
      <w:numPr>
        <w:numId w:val="9"/>
      </w:numPr>
    </w:pPr>
    <w:rPr>
      <w:sz w:val="18"/>
    </w:rPr>
  </w:style>
  <w:style w:type="paragraph" w:customStyle="1" w:styleId="ListBulletDisclaimer">
    <w:name w:val="List Bullet Disclaimer"/>
    <w:basedOn w:val="Disclaimer"/>
    <w:semiHidden/>
    <w:rsid w:val="00DD3CEA"/>
    <w:pPr>
      <w:numPr>
        <w:numId w:val="10"/>
      </w:numPr>
      <w:ind w:left="0" w:firstLine="0"/>
    </w:pPr>
    <w:rPr>
      <w:sz w:val="16"/>
    </w:rPr>
  </w:style>
  <w:style w:type="paragraph" w:styleId="Header">
    <w:name w:val="header"/>
    <w:basedOn w:val="Normal"/>
    <w:link w:val="HeaderChar"/>
    <w:uiPriority w:val="99"/>
    <w:locked/>
    <w:rsid w:val="00DD3CEA"/>
    <w:pPr>
      <w:spacing w:after="0"/>
    </w:pPr>
    <w:rPr>
      <w:sz w:val="18"/>
    </w:rPr>
  </w:style>
  <w:style w:type="paragraph" w:customStyle="1" w:styleId="Header2">
    <w:name w:val="Header 2"/>
    <w:basedOn w:val="Header"/>
    <w:semiHidden/>
    <w:locked/>
    <w:rsid w:val="00DD3CEA"/>
    <w:pPr>
      <w:jc w:val="right"/>
    </w:pPr>
  </w:style>
  <w:style w:type="paragraph" w:customStyle="1" w:styleId="Header3">
    <w:name w:val="Header 3"/>
    <w:basedOn w:val="Header"/>
    <w:semiHidden/>
    <w:locked/>
    <w:rsid w:val="00DD3CEA"/>
    <w:pPr>
      <w:jc w:val="center"/>
    </w:pPr>
  </w:style>
  <w:style w:type="paragraph" w:customStyle="1" w:styleId="Header4">
    <w:name w:val="Header 4"/>
    <w:basedOn w:val="Header"/>
    <w:semiHidden/>
    <w:locked/>
    <w:rsid w:val="00DD3CEA"/>
    <w:pPr>
      <w:jc w:val="right"/>
    </w:pPr>
    <w:rPr>
      <w:sz w:val="36"/>
    </w:rPr>
  </w:style>
  <w:style w:type="paragraph" w:styleId="Footer">
    <w:name w:val="footer"/>
    <w:basedOn w:val="Normal"/>
    <w:link w:val="FooterChar"/>
    <w:uiPriority w:val="99"/>
    <w:locked/>
    <w:rsid w:val="00DD3CEA"/>
    <w:pPr>
      <w:spacing w:after="0"/>
    </w:pPr>
    <w:rPr>
      <w:sz w:val="14"/>
    </w:rPr>
  </w:style>
  <w:style w:type="paragraph" w:customStyle="1" w:styleId="Footer2">
    <w:name w:val="Footer 2"/>
    <w:basedOn w:val="Footer"/>
    <w:semiHidden/>
    <w:locked/>
    <w:rsid w:val="00DD3CEA"/>
    <w:pPr>
      <w:jc w:val="right"/>
    </w:pPr>
    <w:rPr>
      <w:sz w:val="16"/>
    </w:rPr>
  </w:style>
  <w:style w:type="paragraph" w:customStyle="1" w:styleId="Footer3">
    <w:name w:val="Footer 3"/>
    <w:basedOn w:val="Footer"/>
    <w:semiHidden/>
    <w:locked/>
    <w:rsid w:val="00DD3CEA"/>
    <w:pPr>
      <w:jc w:val="right"/>
    </w:pPr>
    <w:rPr>
      <w:sz w:val="16"/>
    </w:rPr>
  </w:style>
  <w:style w:type="paragraph" w:customStyle="1" w:styleId="Footer4">
    <w:name w:val="Footer 4"/>
    <w:basedOn w:val="Footer"/>
    <w:semiHidden/>
    <w:locked/>
    <w:rsid w:val="00DD3CEA"/>
    <w:pPr>
      <w:spacing w:before="240"/>
      <w:contextualSpacing/>
    </w:pPr>
    <w:rPr>
      <w:sz w:val="18"/>
    </w:rPr>
  </w:style>
  <w:style w:type="paragraph" w:customStyle="1" w:styleId="Footer5">
    <w:name w:val="Footer 5"/>
    <w:basedOn w:val="Footer"/>
    <w:semiHidden/>
    <w:locked/>
    <w:rsid w:val="00DD3CEA"/>
  </w:style>
  <w:style w:type="paragraph" w:customStyle="1" w:styleId="Footer6">
    <w:name w:val="Footer 6"/>
    <w:basedOn w:val="Normal"/>
    <w:semiHidden/>
    <w:locked/>
    <w:rsid w:val="00DD3CEA"/>
    <w:pPr>
      <w:spacing w:before="120" w:after="0"/>
    </w:pPr>
    <w:rPr>
      <w:sz w:val="12"/>
    </w:rPr>
  </w:style>
  <w:style w:type="paragraph" w:customStyle="1" w:styleId="Footer7">
    <w:name w:val="Footer 7"/>
    <w:basedOn w:val="Footer"/>
    <w:semiHidden/>
    <w:locked/>
    <w:rsid w:val="00DD3CEA"/>
    <w:pPr>
      <w:jc w:val="right"/>
    </w:pPr>
  </w:style>
  <w:style w:type="paragraph" w:customStyle="1" w:styleId="Footer8">
    <w:name w:val="Footer 8"/>
    <w:basedOn w:val="Footer"/>
    <w:semiHidden/>
    <w:locked/>
    <w:rsid w:val="00DD3CEA"/>
    <w:pPr>
      <w:ind w:left="851"/>
    </w:pPr>
  </w:style>
  <w:style w:type="paragraph" w:customStyle="1" w:styleId="Banner">
    <w:name w:val="Banner"/>
    <w:basedOn w:val="Normal"/>
    <w:next w:val="BodyText"/>
    <w:semiHidden/>
    <w:locked/>
    <w:rsid w:val="00DD3CEA"/>
    <w:pPr>
      <w:spacing w:after="600"/>
      <w:jc w:val="right"/>
    </w:pPr>
    <w:rPr>
      <w:sz w:val="36"/>
    </w:rPr>
  </w:style>
  <w:style w:type="paragraph" w:customStyle="1" w:styleId="Banner2">
    <w:name w:val="Banner 2"/>
    <w:basedOn w:val="Normal"/>
    <w:next w:val="BodyText"/>
    <w:semiHidden/>
    <w:locked/>
    <w:rsid w:val="00DD3CEA"/>
    <w:pPr>
      <w:spacing w:after="600"/>
      <w:jc w:val="right"/>
    </w:pPr>
    <w:rPr>
      <w:sz w:val="36"/>
    </w:rPr>
  </w:style>
  <w:style w:type="paragraph" w:customStyle="1" w:styleId="Banner3">
    <w:name w:val="Banner 3"/>
    <w:basedOn w:val="Normal"/>
    <w:next w:val="BodyText"/>
    <w:semiHidden/>
    <w:locked/>
    <w:rsid w:val="00DD3CEA"/>
    <w:pPr>
      <w:spacing w:after="600"/>
      <w:jc w:val="right"/>
    </w:pPr>
    <w:rPr>
      <w:sz w:val="36"/>
    </w:rPr>
  </w:style>
  <w:style w:type="paragraph" w:customStyle="1" w:styleId="DraftNumber">
    <w:name w:val="Draft Number"/>
    <w:basedOn w:val="Normal"/>
    <w:next w:val="DraftDate"/>
    <w:semiHidden/>
    <w:locked/>
    <w:rsid w:val="00DD3CEA"/>
    <w:pPr>
      <w:spacing w:after="0"/>
      <w:jc w:val="right"/>
    </w:pPr>
    <w:rPr>
      <w:sz w:val="22"/>
    </w:rPr>
  </w:style>
  <w:style w:type="paragraph" w:customStyle="1" w:styleId="DraftDate">
    <w:name w:val="Draft Date"/>
    <w:basedOn w:val="Normal"/>
    <w:next w:val="BodyText"/>
    <w:semiHidden/>
    <w:locked/>
    <w:rsid w:val="00DD3CEA"/>
    <w:pPr>
      <w:spacing w:after="0"/>
      <w:jc w:val="right"/>
    </w:pPr>
  </w:style>
  <w:style w:type="paragraph" w:customStyle="1" w:styleId="Level1">
    <w:name w:val="Level 1"/>
    <w:basedOn w:val="Normal"/>
    <w:next w:val="BodyText"/>
    <w:rsid w:val="00DD3CEA"/>
    <w:pPr>
      <w:keepNext/>
      <w:pBdr>
        <w:bottom w:val="single" w:sz="8" w:space="10" w:color="auto"/>
      </w:pBdr>
      <w:spacing w:before="600" w:after="240"/>
      <w:ind w:left="851"/>
    </w:pPr>
    <w:rPr>
      <w:sz w:val="28"/>
    </w:rPr>
  </w:style>
  <w:style w:type="paragraph" w:customStyle="1" w:styleId="Level2">
    <w:name w:val="Level 2"/>
    <w:basedOn w:val="Normal"/>
    <w:next w:val="BodyText"/>
    <w:rsid w:val="00DD3CEA"/>
    <w:pPr>
      <w:keepNext/>
      <w:spacing w:before="240"/>
      <w:ind w:left="851"/>
    </w:pPr>
    <w:rPr>
      <w:b/>
      <w:sz w:val="24"/>
    </w:rPr>
  </w:style>
  <w:style w:type="paragraph" w:customStyle="1" w:styleId="Level3">
    <w:name w:val="Level 3"/>
    <w:basedOn w:val="Normal"/>
    <w:next w:val="BodyText"/>
    <w:rsid w:val="00DD3CEA"/>
    <w:pPr>
      <w:keepNext/>
      <w:spacing w:before="240"/>
      <w:ind w:left="851"/>
    </w:pPr>
    <w:rPr>
      <w:b/>
    </w:rPr>
  </w:style>
  <w:style w:type="paragraph" w:styleId="TOC1">
    <w:name w:val="toc 1"/>
    <w:basedOn w:val="Normal"/>
    <w:next w:val="BodyText"/>
    <w:semiHidden/>
    <w:locked/>
    <w:rsid w:val="00DD3CEA"/>
    <w:pPr>
      <w:keepNext/>
      <w:tabs>
        <w:tab w:val="left" w:pos="851"/>
        <w:tab w:val="right" w:pos="8800"/>
      </w:tabs>
      <w:spacing w:before="120" w:after="60"/>
      <w:ind w:left="851" w:hanging="851"/>
    </w:pPr>
    <w:rPr>
      <w:b/>
      <w:sz w:val="22"/>
    </w:rPr>
  </w:style>
  <w:style w:type="paragraph" w:styleId="TOC2">
    <w:name w:val="toc 2"/>
    <w:basedOn w:val="Normal"/>
    <w:next w:val="BodyText"/>
    <w:semiHidden/>
    <w:locked/>
    <w:rsid w:val="00DD3CEA"/>
    <w:pPr>
      <w:tabs>
        <w:tab w:val="left" w:pos="1418"/>
        <w:tab w:val="right" w:leader="dot" w:pos="8800"/>
      </w:tabs>
      <w:spacing w:after="0"/>
      <w:ind w:left="1418" w:hanging="567"/>
    </w:pPr>
  </w:style>
  <w:style w:type="paragraph" w:styleId="TOC3">
    <w:name w:val="toc 3"/>
    <w:basedOn w:val="Normal"/>
    <w:next w:val="BodyText"/>
    <w:semiHidden/>
    <w:locked/>
    <w:rsid w:val="00DD3CEA"/>
    <w:pPr>
      <w:tabs>
        <w:tab w:val="right" w:pos="8800"/>
      </w:tabs>
      <w:spacing w:before="120" w:after="360"/>
      <w:ind w:left="851"/>
    </w:pPr>
    <w:rPr>
      <w:b/>
      <w:sz w:val="24"/>
    </w:rPr>
  </w:style>
  <w:style w:type="paragraph" w:styleId="TOC4">
    <w:name w:val="toc 4"/>
    <w:basedOn w:val="Normal"/>
    <w:next w:val="BodyText"/>
    <w:semiHidden/>
    <w:locked/>
    <w:rsid w:val="00DD3CEA"/>
    <w:pPr>
      <w:tabs>
        <w:tab w:val="right" w:pos="8800"/>
      </w:tabs>
      <w:spacing w:before="360" w:after="360"/>
      <w:ind w:left="851"/>
    </w:pPr>
    <w:rPr>
      <w:b/>
      <w:sz w:val="24"/>
    </w:rPr>
  </w:style>
  <w:style w:type="paragraph" w:styleId="TOC5">
    <w:name w:val="toc 5"/>
    <w:basedOn w:val="Normal"/>
    <w:next w:val="BodyText"/>
    <w:semiHidden/>
    <w:locked/>
    <w:rsid w:val="00DD3CEA"/>
    <w:pPr>
      <w:tabs>
        <w:tab w:val="right" w:pos="8800"/>
      </w:tabs>
      <w:ind w:left="851"/>
    </w:pPr>
    <w:rPr>
      <w:b/>
      <w:sz w:val="22"/>
    </w:rPr>
  </w:style>
  <w:style w:type="paragraph" w:styleId="TOC6">
    <w:name w:val="toc 6"/>
    <w:basedOn w:val="Normal"/>
    <w:next w:val="BodyText"/>
    <w:semiHidden/>
    <w:locked/>
    <w:rsid w:val="00DD3CEA"/>
    <w:pPr>
      <w:keepNext/>
      <w:tabs>
        <w:tab w:val="right" w:pos="8800"/>
      </w:tabs>
      <w:spacing w:before="360"/>
      <w:ind w:left="851"/>
    </w:pPr>
    <w:rPr>
      <w:b/>
      <w:sz w:val="24"/>
    </w:rPr>
  </w:style>
  <w:style w:type="paragraph" w:styleId="TOC7">
    <w:name w:val="toc 7"/>
    <w:basedOn w:val="Normal"/>
    <w:next w:val="BodyText"/>
    <w:semiHidden/>
    <w:locked/>
    <w:rsid w:val="00DD3CEA"/>
    <w:pPr>
      <w:tabs>
        <w:tab w:val="right" w:pos="8800"/>
      </w:tabs>
      <w:ind w:left="851"/>
    </w:pPr>
    <w:rPr>
      <w:b/>
      <w:sz w:val="22"/>
    </w:rPr>
  </w:style>
  <w:style w:type="paragraph" w:styleId="TOC8">
    <w:name w:val="toc 8"/>
    <w:basedOn w:val="Normal"/>
    <w:next w:val="BodyText"/>
    <w:semiHidden/>
    <w:locked/>
    <w:rsid w:val="00DD3CEA"/>
    <w:pPr>
      <w:spacing w:after="0"/>
    </w:pPr>
  </w:style>
  <w:style w:type="paragraph" w:styleId="TOC9">
    <w:name w:val="toc 9"/>
    <w:basedOn w:val="Normal"/>
    <w:next w:val="BodyText"/>
    <w:semiHidden/>
    <w:locked/>
    <w:rsid w:val="00DD3CEA"/>
    <w:pPr>
      <w:spacing w:after="0"/>
    </w:pPr>
  </w:style>
  <w:style w:type="paragraph" w:customStyle="1" w:styleId="Schedule">
    <w:name w:val="Schedule"/>
    <w:basedOn w:val="Normal"/>
    <w:next w:val="BodyText"/>
    <w:rsid w:val="00DD3CEA"/>
    <w:pPr>
      <w:pBdr>
        <w:bottom w:val="single" w:sz="8" w:space="10" w:color="auto"/>
      </w:pBdr>
      <w:spacing w:before="600" w:after="240"/>
      <w:ind w:left="851"/>
    </w:pPr>
    <w:rPr>
      <w:sz w:val="28"/>
    </w:rPr>
  </w:style>
  <w:style w:type="paragraph" w:customStyle="1" w:styleId="Attachment">
    <w:name w:val="Attachment"/>
    <w:basedOn w:val="Normal"/>
    <w:next w:val="BodyText"/>
    <w:rsid w:val="00DD3CEA"/>
    <w:pPr>
      <w:pBdr>
        <w:bottom w:val="single" w:sz="8" w:space="10" w:color="auto"/>
      </w:pBdr>
      <w:spacing w:before="600" w:after="240"/>
      <w:ind w:left="851"/>
    </w:pPr>
    <w:rPr>
      <w:sz w:val="28"/>
    </w:rPr>
  </w:style>
  <w:style w:type="paragraph" w:styleId="Title">
    <w:name w:val="Title"/>
    <w:basedOn w:val="Normal"/>
    <w:next w:val="BodyText"/>
    <w:link w:val="TitleChar"/>
    <w:rsid w:val="00DD3CEA"/>
    <w:pPr>
      <w:pBdr>
        <w:bottom w:val="single" w:sz="8" w:space="10" w:color="auto"/>
      </w:pBdr>
      <w:spacing w:before="600" w:after="240"/>
      <w:ind w:left="851"/>
    </w:pPr>
    <w:rPr>
      <w:sz w:val="28"/>
    </w:rPr>
  </w:style>
  <w:style w:type="paragraph" w:customStyle="1" w:styleId="Subject">
    <w:name w:val="Subject"/>
    <w:basedOn w:val="Normal"/>
    <w:semiHidden/>
    <w:locked/>
    <w:rsid w:val="00DD3CEA"/>
    <w:pPr>
      <w:spacing w:after="0"/>
    </w:pPr>
    <w:rPr>
      <w:b/>
      <w:sz w:val="24"/>
    </w:rPr>
  </w:style>
  <w:style w:type="paragraph" w:customStyle="1" w:styleId="Subject2">
    <w:name w:val="Subject 2"/>
    <w:basedOn w:val="Normal"/>
    <w:semiHidden/>
    <w:locked/>
    <w:rsid w:val="00DD3CEA"/>
    <w:rPr>
      <w:sz w:val="44"/>
    </w:rPr>
  </w:style>
  <w:style w:type="paragraph" w:customStyle="1" w:styleId="Subject3">
    <w:name w:val="Subject 3"/>
    <w:basedOn w:val="Normal"/>
    <w:semiHidden/>
    <w:locked/>
    <w:rsid w:val="00DD3CEA"/>
    <w:pPr>
      <w:spacing w:after="240"/>
    </w:pPr>
    <w:rPr>
      <w:sz w:val="36"/>
    </w:rPr>
  </w:style>
  <w:style w:type="paragraph" w:customStyle="1" w:styleId="Subject4">
    <w:name w:val="Subject 4"/>
    <w:basedOn w:val="Normal"/>
    <w:next w:val="BodyText"/>
    <w:semiHidden/>
    <w:rsid w:val="00DD3CEA"/>
    <w:pPr>
      <w:pBdr>
        <w:bottom w:val="single" w:sz="8" w:space="10" w:color="auto"/>
      </w:pBdr>
      <w:spacing w:before="600" w:after="240"/>
      <w:ind w:left="851"/>
    </w:pPr>
    <w:rPr>
      <w:sz w:val="28"/>
    </w:rPr>
  </w:style>
  <w:style w:type="paragraph" w:customStyle="1" w:styleId="Subject5">
    <w:name w:val="Subject 5"/>
    <w:basedOn w:val="Normal"/>
    <w:semiHidden/>
    <w:locked/>
    <w:rsid w:val="00DD3CEA"/>
    <w:pPr>
      <w:spacing w:after="240"/>
      <w:ind w:left="851"/>
    </w:pPr>
    <w:rPr>
      <w:b/>
      <w:sz w:val="24"/>
    </w:rPr>
  </w:style>
  <w:style w:type="paragraph" w:customStyle="1" w:styleId="Status">
    <w:name w:val="Status"/>
    <w:basedOn w:val="Normal"/>
    <w:semiHidden/>
    <w:locked/>
    <w:rsid w:val="00DD3CEA"/>
    <w:rPr>
      <w:sz w:val="22"/>
    </w:rPr>
  </w:style>
  <w:style w:type="paragraph" w:customStyle="1" w:styleId="Status2">
    <w:name w:val="Status 2"/>
    <w:basedOn w:val="Normal"/>
    <w:semiHidden/>
    <w:locked/>
    <w:rsid w:val="00DD3CEA"/>
    <w:pPr>
      <w:spacing w:after="0"/>
      <w:ind w:left="851"/>
    </w:pPr>
    <w:rPr>
      <w:sz w:val="22"/>
    </w:rPr>
  </w:style>
  <w:style w:type="paragraph" w:customStyle="1" w:styleId="Status3">
    <w:name w:val="Status 3"/>
    <w:basedOn w:val="Normal"/>
    <w:semiHidden/>
    <w:locked/>
    <w:rsid w:val="00DD3CEA"/>
    <w:rPr>
      <w:sz w:val="22"/>
    </w:rPr>
  </w:style>
  <w:style w:type="paragraph" w:customStyle="1" w:styleId="Status4">
    <w:name w:val="Status 4"/>
    <w:basedOn w:val="Normal"/>
    <w:semiHidden/>
    <w:locked/>
    <w:rsid w:val="00DD3CEA"/>
    <w:pPr>
      <w:ind w:left="851"/>
    </w:pPr>
    <w:rPr>
      <w:sz w:val="22"/>
    </w:rPr>
  </w:style>
  <w:style w:type="paragraph" w:styleId="Date">
    <w:name w:val="Date"/>
    <w:basedOn w:val="Normal"/>
    <w:next w:val="BodyText"/>
    <w:semiHidden/>
    <w:locked/>
    <w:rsid w:val="00DD3CEA"/>
    <w:pPr>
      <w:spacing w:after="0"/>
    </w:pPr>
  </w:style>
  <w:style w:type="paragraph" w:customStyle="1" w:styleId="Date2">
    <w:name w:val="Date 2"/>
    <w:basedOn w:val="Normal"/>
    <w:next w:val="BodyText"/>
    <w:semiHidden/>
    <w:locked/>
    <w:rsid w:val="00DD3CEA"/>
    <w:pPr>
      <w:spacing w:before="600" w:after="0"/>
      <w:ind w:left="851"/>
    </w:pPr>
    <w:rPr>
      <w:b/>
    </w:rPr>
  </w:style>
  <w:style w:type="paragraph" w:customStyle="1" w:styleId="Date3">
    <w:name w:val="Date 3"/>
    <w:basedOn w:val="Normal"/>
    <w:next w:val="BodyText"/>
    <w:semiHidden/>
    <w:locked/>
    <w:rsid w:val="00DD3CEA"/>
    <w:pPr>
      <w:spacing w:before="600" w:after="360"/>
      <w:ind w:left="851"/>
    </w:pPr>
    <w:rPr>
      <w:sz w:val="22"/>
    </w:rPr>
  </w:style>
  <w:style w:type="paragraph" w:customStyle="1" w:styleId="Date4">
    <w:name w:val="Date 4"/>
    <w:basedOn w:val="Normal"/>
    <w:next w:val="BodyText"/>
    <w:semiHidden/>
    <w:locked/>
    <w:rsid w:val="00DD3CEA"/>
    <w:rPr>
      <w:sz w:val="22"/>
    </w:rPr>
  </w:style>
  <w:style w:type="paragraph" w:customStyle="1" w:styleId="Author1">
    <w:name w:val="Author 1"/>
    <w:basedOn w:val="Normal"/>
    <w:next w:val="BodyText"/>
    <w:semiHidden/>
    <w:locked/>
    <w:rsid w:val="00DD3CEA"/>
    <w:pPr>
      <w:spacing w:after="0"/>
    </w:pPr>
  </w:style>
  <w:style w:type="paragraph" w:customStyle="1" w:styleId="Author2">
    <w:name w:val="Author 2"/>
    <w:basedOn w:val="Normal"/>
    <w:next w:val="BodyText"/>
    <w:semiHidden/>
    <w:locked/>
    <w:rsid w:val="00DD3CEA"/>
    <w:pPr>
      <w:spacing w:after="0"/>
    </w:pPr>
    <w:rPr>
      <w:b/>
    </w:rPr>
  </w:style>
  <w:style w:type="paragraph" w:customStyle="1" w:styleId="AuthorEmail1">
    <w:name w:val="Author Email 1"/>
    <w:basedOn w:val="Normal"/>
    <w:next w:val="BodyText"/>
    <w:semiHidden/>
    <w:locked/>
    <w:rsid w:val="00DD3CEA"/>
    <w:pPr>
      <w:spacing w:after="0"/>
    </w:pPr>
  </w:style>
  <w:style w:type="paragraph" w:customStyle="1" w:styleId="AuthorEmail2">
    <w:name w:val="Author Email 2"/>
    <w:basedOn w:val="Normal"/>
    <w:next w:val="BodyText"/>
    <w:semiHidden/>
    <w:locked/>
    <w:rsid w:val="00DD3CEA"/>
    <w:pPr>
      <w:spacing w:after="0"/>
    </w:pPr>
    <w:rPr>
      <w:sz w:val="18"/>
    </w:rPr>
  </w:style>
  <w:style w:type="paragraph" w:customStyle="1" w:styleId="AuthorEmail3">
    <w:name w:val="Author Email 3"/>
    <w:basedOn w:val="Normal"/>
    <w:semiHidden/>
    <w:locked/>
    <w:rsid w:val="00DD3CEA"/>
    <w:rPr>
      <w:sz w:val="16"/>
    </w:rPr>
  </w:style>
  <w:style w:type="paragraph" w:customStyle="1" w:styleId="AuthorFax1">
    <w:name w:val="Author Fax 1"/>
    <w:basedOn w:val="Normal"/>
    <w:next w:val="BodyText"/>
    <w:semiHidden/>
    <w:locked/>
    <w:rsid w:val="00DD3CEA"/>
    <w:pPr>
      <w:tabs>
        <w:tab w:val="left" w:pos="1134"/>
      </w:tabs>
      <w:spacing w:after="0"/>
    </w:pPr>
  </w:style>
  <w:style w:type="paragraph" w:customStyle="1" w:styleId="AuthorMobile1">
    <w:name w:val="Author Mobile 1"/>
    <w:basedOn w:val="Normal"/>
    <w:next w:val="BodyText"/>
    <w:semiHidden/>
    <w:locked/>
    <w:rsid w:val="00DD3CEA"/>
    <w:pPr>
      <w:tabs>
        <w:tab w:val="left" w:pos="1134"/>
      </w:tabs>
      <w:spacing w:after="0"/>
    </w:pPr>
  </w:style>
  <w:style w:type="paragraph" w:customStyle="1" w:styleId="AuthorMobile2">
    <w:name w:val="Author Mobile 2"/>
    <w:basedOn w:val="Normal"/>
    <w:next w:val="BodyText"/>
    <w:semiHidden/>
    <w:locked/>
    <w:rsid w:val="00DD3CEA"/>
    <w:pPr>
      <w:spacing w:after="0"/>
    </w:pPr>
    <w:rPr>
      <w:sz w:val="18"/>
    </w:rPr>
  </w:style>
  <w:style w:type="paragraph" w:customStyle="1" w:styleId="AuthorPhone1">
    <w:name w:val="Author Phone 1"/>
    <w:basedOn w:val="Normal"/>
    <w:next w:val="BodyText"/>
    <w:semiHidden/>
    <w:locked/>
    <w:rsid w:val="00DD3CEA"/>
    <w:pPr>
      <w:tabs>
        <w:tab w:val="left" w:pos="1134"/>
      </w:tabs>
      <w:spacing w:after="0"/>
    </w:pPr>
  </w:style>
  <w:style w:type="paragraph" w:customStyle="1" w:styleId="AuthorPhone2">
    <w:name w:val="Author Phone 2"/>
    <w:basedOn w:val="Normal"/>
    <w:next w:val="BodyText"/>
    <w:semiHidden/>
    <w:locked/>
    <w:rsid w:val="00DD3CEA"/>
    <w:pPr>
      <w:spacing w:after="0"/>
    </w:pPr>
    <w:rPr>
      <w:sz w:val="18"/>
    </w:rPr>
  </w:style>
  <w:style w:type="paragraph" w:customStyle="1" w:styleId="AuthorPosition1">
    <w:name w:val="Author Position 1"/>
    <w:basedOn w:val="Normal"/>
    <w:next w:val="BodyText"/>
    <w:semiHidden/>
    <w:locked/>
    <w:rsid w:val="00DD3CEA"/>
    <w:pPr>
      <w:spacing w:after="0"/>
    </w:pPr>
  </w:style>
  <w:style w:type="paragraph" w:customStyle="1" w:styleId="FormLabel">
    <w:name w:val="Form Label"/>
    <w:basedOn w:val="Normal"/>
    <w:semiHidden/>
    <w:locked/>
    <w:rsid w:val="00DD3CEA"/>
    <w:pPr>
      <w:spacing w:after="0"/>
    </w:pPr>
    <w:rPr>
      <w:sz w:val="18"/>
    </w:rPr>
  </w:style>
  <w:style w:type="paragraph" w:customStyle="1" w:styleId="FormValue">
    <w:name w:val="Form Value"/>
    <w:basedOn w:val="Normal"/>
    <w:semiHidden/>
    <w:rsid w:val="00DD3CEA"/>
    <w:pPr>
      <w:spacing w:after="0"/>
    </w:pPr>
    <w:rPr>
      <w:sz w:val="18"/>
    </w:rPr>
  </w:style>
  <w:style w:type="paragraph" w:customStyle="1" w:styleId="FormLayout">
    <w:name w:val="Form Layout"/>
    <w:basedOn w:val="Normal"/>
    <w:semiHidden/>
    <w:locked/>
    <w:rsid w:val="00DD3CEA"/>
    <w:pPr>
      <w:spacing w:after="0"/>
    </w:pPr>
    <w:rPr>
      <w:sz w:val="16"/>
      <w:szCs w:val="16"/>
    </w:rPr>
  </w:style>
  <w:style w:type="paragraph" w:customStyle="1" w:styleId="FormHeading">
    <w:name w:val="Form Heading"/>
    <w:basedOn w:val="Normal"/>
    <w:next w:val="BodyText"/>
    <w:semiHidden/>
    <w:locked/>
    <w:rsid w:val="00DD3CEA"/>
    <w:pPr>
      <w:spacing w:after="0"/>
    </w:pPr>
    <w:rPr>
      <w:sz w:val="24"/>
    </w:rPr>
  </w:style>
  <w:style w:type="paragraph" w:customStyle="1" w:styleId="ColumnHeader">
    <w:name w:val="Column Header"/>
    <w:basedOn w:val="Normal"/>
    <w:next w:val="BodyText"/>
    <w:rsid w:val="00DD3CEA"/>
    <w:pPr>
      <w:keepNext/>
    </w:pPr>
    <w:rPr>
      <w:b/>
      <w:sz w:val="18"/>
    </w:rPr>
  </w:style>
  <w:style w:type="paragraph" w:customStyle="1" w:styleId="CellText">
    <w:name w:val="Cell Text"/>
    <w:basedOn w:val="Normal"/>
    <w:rsid w:val="00DD3CEA"/>
    <w:rPr>
      <w:sz w:val="18"/>
    </w:rPr>
  </w:style>
  <w:style w:type="paragraph" w:customStyle="1" w:styleId="CellText2">
    <w:name w:val="Cell Text 2"/>
    <w:basedOn w:val="Normal"/>
    <w:rsid w:val="00DD3CEA"/>
  </w:style>
  <w:style w:type="paragraph" w:customStyle="1" w:styleId="Term">
    <w:name w:val="Term"/>
    <w:basedOn w:val="Normal"/>
    <w:next w:val="BodyText"/>
    <w:rsid w:val="00DD3CEA"/>
    <w:rPr>
      <w:b/>
      <w:sz w:val="18"/>
    </w:rPr>
  </w:style>
  <w:style w:type="paragraph" w:customStyle="1" w:styleId="Meaning">
    <w:name w:val="Meaning"/>
    <w:basedOn w:val="Normal"/>
    <w:rsid w:val="00DD3CEA"/>
    <w:rPr>
      <w:sz w:val="18"/>
    </w:rPr>
  </w:style>
  <w:style w:type="paragraph" w:customStyle="1" w:styleId="Topic1">
    <w:name w:val="Topic 1"/>
    <w:basedOn w:val="Normal"/>
    <w:next w:val="BodyText"/>
    <w:rsid w:val="00DD3CEA"/>
    <w:rPr>
      <w:b/>
    </w:rPr>
  </w:style>
  <w:style w:type="paragraph" w:customStyle="1" w:styleId="Topic2">
    <w:name w:val="Topic 2"/>
    <w:basedOn w:val="Normal"/>
    <w:next w:val="CellText"/>
    <w:rsid w:val="00DD3CEA"/>
    <w:rPr>
      <w:sz w:val="22"/>
    </w:rPr>
  </w:style>
  <w:style w:type="paragraph" w:customStyle="1" w:styleId="ExecText">
    <w:name w:val="Exec Text"/>
    <w:basedOn w:val="Normal"/>
    <w:semiHidden/>
    <w:locked/>
    <w:rsid w:val="00DD3CEA"/>
    <w:pPr>
      <w:keepNext/>
      <w:spacing w:after="0"/>
    </w:pPr>
    <w:rPr>
      <w:sz w:val="18"/>
    </w:rPr>
  </w:style>
  <w:style w:type="paragraph" w:customStyle="1" w:styleId="ExecLeadIn">
    <w:name w:val="Exec Lead In"/>
    <w:basedOn w:val="Normal"/>
    <w:next w:val="ExecText"/>
    <w:semiHidden/>
    <w:locked/>
    <w:rsid w:val="00DD3CEA"/>
    <w:pPr>
      <w:keepNext/>
      <w:spacing w:before="120" w:after="0"/>
    </w:pPr>
    <w:rPr>
      <w:sz w:val="22"/>
    </w:rPr>
  </w:style>
  <w:style w:type="paragraph" w:customStyle="1" w:styleId="ExecSignature">
    <w:name w:val="Exec Signature"/>
    <w:basedOn w:val="Normal"/>
    <w:next w:val="ExecText"/>
    <w:semiHidden/>
    <w:locked/>
    <w:rsid w:val="00DD3CEA"/>
    <w:pPr>
      <w:keepNext/>
      <w:spacing w:before="480" w:after="0"/>
    </w:pPr>
    <w:rPr>
      <w:sz w:val="18"/>
    </w:rPr>
  </w:style>
  <w:style w:type="paragraph" w:customStyle="1" w:styleId="ExecName">
    <w:name w:val="Exec Name"/>
    <w:basedOn w:val="Normal"/>
    <w:next w:val="ExecText"/>
    <w:semiHidden/>
    <w:locked/>
    <w:rsid w:val="00DD3CEA"/>
    <w:pPr>
      <w:keepNext/>
      <w:spacing w:before="240" w:after="0"/>
    </w:pPr>
    <w:rPr>
      <w:sz w:val="18"/>
    </w:rPr>
  </w:style>
  <w:style w:type="paragraph" w:customStyle="1" w:styleId="Party1">
    <w:name w:val="Party 1"/>
    <w:basedOn w:val="Normal"/>
    <w:semiHidden/>
    <w:locked/>
    <w:rsid w:val="00DD3CEA"/>
    <w:pPr>
      <w:spacing w:after="240"/>
    </w:pPr>
    <w:rPr>
      <w:sz w:val="22"/>
    </w:rPr>
  </w:style>
  <w:style w:type="paragraph" w:customStyle="1" w:styleId="Party2">
    <w:name w:val="Party 2"/>
    <w:basedOn w:val="Normal"/>
    <w:next w:val="CellText"/>
    <w:semiHidden/>
    <w:locked/>
    <w:rsid w:val="00DD3CEA"/>
    <w:rPr>
      <w:b/>
      <w:sz w:val="18"/>
    </w:rPr>
  </w:style>
  <w:style w:type="paragraph" w:customStyle="1" w:styleId="Party3">
    <w:name w:val="Party 3"/>
    <w:basedOn w:val="Normal"/>
    <w:semiHidden/>
    <w:rsid w:val="00DD3CEA"/>
    <w:pPr>
      <w:keepNext/>
      <w:spacing w:after="0"/>
    </w:pPr>
    <w:rPr>
      <w:b/>
      <w:sz w:val="22"/>
    </w:rPr>
  </w:style>
  <w:style w:type="paragraph" w:customStyle="1" w:styleId="PartyAlias">
    <w:name w:val="Party Alias"/>
    <w:basedOn w:val="Normal"/>
    <w:next w:val="CellText"/>
    <w:semiHidden/>
    <w:locked/>
    <w:rsid w:val="00DD3CEA"/>
    <w:rPr>
      <w:b/>
      <w:sz w:val="18"/>
    </w:rPr>
  </w:style>
  <w:style w:type="paragraph" w:customStyle="1" w:styleId="PartyCategory1">
    <w:name w:val="Party Category 1"/>
    <w:basedOn w:val="Normal"/>
    <w:next w:val="BodyText"/>
    <w:semiHidden/>
    <w:rsid w:val="00DD3CEA"/>
    <w:rPr>
      <w:b/>
    </w:rPr>
  </w:style>
  <w:style w:type="paragraph" w:customStyle="1" w:styleId="PartyCategory2">
    <w:name w:val="Party Category 2"/>
    <w:basedOn w:val="Normal"/>
    <w:next w:val="BodyText"/>
    <w:semiHidden/>
    <w:rsid w:val="00DD3CEA"/>
    <w:rPr>
      <w:b/>
      <w:sz w:val="22"/>
    </w:rPr>
  </w:style>
  <w:style w:type="paragraph" w:customStyle="1" w:styleId="PartyDetails">
    <w:name w:val="Party Details"/>
    <w:basedOn w:val="Normal"/>
    <w:next w:val="CellText"/>
    <w:semiHidden/>
    <w:locked/>
    <w:rsid w:val="00DD3CEA"/>
    <w:rPr>
      <w:sz w:val="18"/>
    </w:rPr>
  </w:style>
  <w:style w:type="paragraph" w:customStyle="1" w:styleId="PartyAddress">
    <w:name w:val="Party Address"/>
    <w:basedOn w:val="Normal"/>
    <w:next w:val="CellText"/>
    <w:semiHidden/>
    <w:locked/>
    <w:rsid w:val="00DD3CEA"/>
    <w:rPr>
      <w:sz w:val="18"/>
    </w:rPr>
  </w:style>
  <w:style w:type="paragraph" w:customStyle="1" w:styleId="PartyFax">
    <w:name w:val="Party Fax"/>
    <w:basedOn w:val="Normal"/>
    <w:next w:val="CellText"/>
    <w:semiHidden/>
    <w:locked/>
    <w:rsid w:val="00DD3CEA"/>
    <w:rPr>
      <w:sz w:val="18"/>
    </w:rPr>
  </w:style>
  <w:style w:type="paragraph" w:customStyle="1" w:styleId="PartyEmail">
    <w:name w:val="Party Email"/>
    <w:basedOn w:val="Normal"/>
    <w:next w:val="CellText"/>
    <w:semiHidden/>
    <w:locked/>
    <w:rsid w:val="00DD3CEA"/>
    <w:rPr>
      <w:sz w:val="18"/>
    </w:rPr>
  </w:style>
  <w:style w:type="paragraph" w:customStyle="1" w:styleId="PartyPhone">
    <w:name w:val="Party Phone"/>
    <w:basedOn w:val="Normal"/>
    <w:next w:val="CellText"/>
    <w:semiHidden/>
    <w:locked/>
    <w:rsid w:val="00DD3CEA"/>
    <w:rPr>
      <w:sz w:val="18"/>
    </w:rPr>
  </w:style>
  <w:style w:type="paragraph" w:customStyle="1" w:styleId="PartyContact">
    <w:name w:val="Party Contact"/>
    <w:basedOn w:val="Normal"/>
    <w:next w:val="CellText"/>
    <w:semiHidden/>
    <w:locked/>
    <w:rsid w:val="00DD3CEA"/>
    <w:rPr>
      <w:sz w:val="18"/>
    </w:rPr>
  </w:style>
  <w:style w:type="paragraph" w:customStyle="1" w:styleId="Recipient1">
    <w:name w:val="Recipient 1"/>
    <w:basedOn w:val="Normal"/>
    <w:next w:val="BodyText"/>
    <w:semiHidden/>
    <w:locked/>
    <w:rsid w:val="00DD3CEA"/>
    <w:pPr>
      <w:spacing w:after="0"/>
    </w:pPr>
  </w:style>
  <w:style w:type="paragraph" w:customStyle="1" w:styleId="Recipient2">
    <w:name w:val="Recipient 2"/>
    <w:basedOn w:val="Recipient1"/>
    <w:next w:val="BodyText"/>
    <w:semiHidden/>
    <w:locked/>
    <w:rsid w:val="00DD3CEA"/>
  </w:style>
  <w:style w:type="paragraph" w:customStyle="1" w:styleId="RecipientFax">
    <w:name w:val="Recipient Fax"/>
    <w:basedOn w:val="Normal"/>
    <w:next w:val="BodyText"/>
    <w:semiHidden/>
    <w:locked/>
    <w:rsid w:val="00DD3CEA"/>
    <w:pPr>
      <w:tabs>
        <w:tab w:val="left" w:pos="1134"/>
      </w:tabs>
      <w:spacing w:after="0"/>
    </w:pPr>
    <w:rPr>
      <w:b/>
    </w:rPr>
  </w:style>
  <w:style w:type="paragraph" w:customStyle="1" w:styleId="RecipientPhone">
    <w:name w:val="Recipient Phone"/>
    <w:basedOn w:val="Normal"/>
    <w:next w:val="BodyText"/>
    <w:semiHidden/>
    <w:locked/>
    <w:rsid w:val="00DD3CEA"/>
    <w:pPr>
      <w:tabs>
        <w:tab w:val="left" w:pos="1134"/>
      </w:tabs>
      <w:spacing w:after="0"/>
    </w:pPr>
  </w:style>
  <w:style w:type="paragraph" w:customStyle="1" w:styleId="RecipientAddress">
    <w:name w:val="Recipient Address"/>
    <w:basedOn w:val="Normal"/>
    <w:semiHidden/>
    <w:locked/>
    <w:rsid w:val="00DD3CEA"/>
    <w:pPr>
      <w:spacing w:after="0"/>
    </w:pPr>
  </w:style>
  <w:style w:type="paragraph" w:customStyle="1" w:styleId="RecipientPosition">
    <w:name w:val="Recipient Position"/>
    <w:basedOn w:val="Normal"/>
    <w:next w:val="BodyText"/>
    <w:semiHidden/>
    <w:locked/>
    <w:rsid w:val="00DD3CEA"/>
    <w:pPr>
      <w:spacing w:after="0"/>
    </w:pPr>
  </w:style>
  <w:style w:type="paragraph" w:customStyle="1" w:styleId="RecipientCompany">
    <w:name w:val="Recipient Company"/>
    <w:basedOn w:val="Normal"/>
    <w:next w:val="BodyText"/>
    <w:semiHidden/>
    <w:locked/>
    <w:rsid w:val="00DD3CEA"/>
    <w:pPr>
      <w:spacing w:after="0"/>
    </w:pPr>
  </w:style>
  <w:style w:type="paragraph" w:customStyle="1" w:styleId="RecipientEmail">
    <w:name w:val="Recipient Email"/>
    <w:basedOn w:val="Normal"/>
    <w:next w:val="BodyText"/>
    <w:semiHidden/>
    <w:locked/>
    <w:rsid w:val="00DD3CEA"/>
    <w:pPr>
      <w:spacing w:after="0"/>
    </w:pPr>
  </w:style>
  <w:style w:type="paragraph" w:customStyle="1" w:styleId="Acknowledgement">
    <w:name w:val="Acknowledgement"/>
    <w:basedOn w:val="Normal"/>
    <w:next w:val="BodyText"/>
    <w:semiHidden/>
    <w:locked/>
    <w:rsid w:val="00DD3CEA"/>
    <w:pPr>
      <w:pBdr>
        <w:bottom w:val="single" w:sz="2" w:space="30" w:color="auto"/>
      </w:pBdr>
      <w:spacing w:before="360" w:after="600"/>
      <w:ind w:left="851"/>
    </w:pPr>
  </w:style>
  <w:style w:type="paragraph" w:styleId="Salutation">
    <w:name w:val="Salutation"/>
    <w:basedOn w:val="Normal"/>
    <w:next w:val="BodyText"/>
    <w:semiHidden/>
    <w:locked/>
    <w:rsid w:val="00DD3CEA"/>
    <w:pPr>
      <w:spacing w:after="240"/>
      <w:ind w:left="851"/>
    </w:pPr>
  </w:style>
  <w:style w:type="paragraph" w:customStyle="1" w:styleId="Separator">
    <w:name w:val="Separator"/>
    <w:basedOn w:val="Normal"/>
    <w:semiHidden/>
    <w:locked/>
    <w:rsid w:val="00DD3CEA"/>
    <w:pPr>
      <w:spacing w:after="0"/>
    </w:pPr>
    <w:rPr>
      <w:sz w:val="16"/>
    </w:rPr>
  </w:style>
  <w:style w:type="paragraph" w:customStyle="1" w:styleId="DeliveryInstruction">
    <w:name w:val="Delivery Instruction"/>
    <w:basedOn w:val="Normal"/>
    <w:next w:val="BodyText"/>
    <w:semiHidden/>
    <w:locked/>
    <w:rsid w:val="00DD3CEA"/>
    <w:pPr>
      <w:spacing w:after="0"/>
    </w:pPr>
  </w:style>
  <w:style w:type="paragraph" w:customStyle="1" w:styleId="ItemID">
    <w:name w:val="Item ID"/>
    <w:basedOn w:val="Normal"/>
    <w:next w:val="BodyText"/>
    <w:semiHidden/>
    <w:locked/>
    <w:rsid w:val="00DD3CEA"/>
    <w:pPr>
      <w:spacing w:before="120" w:after="0"/>
    </w:pPr>
    <w:rPr>
      <w:spacing w:val="-6"/>
      <w:sz w:val="19"/>
      <w:szCs w:val="19"/>
    </w:rPr>
  </w:style>
  <w:style w:type="paragraph" w:customStyle="1" w:styleId="StartText">
    <w:name w:val="Start Text"/>
    <w:basedOn w:val="BodyText"/>
    <w:next w:val="BodyText"/>
    <w:semiHidden/>
    <w:locked/>
    <w:rsid w:val="00DD3CEA"/>
    <w:pPr>
      <w:spacing w:before="600"/>
    </w:pPr>
  </w:style>
  <w:style w:type="paragraph" w:customStyle="1" w:styleId="CoverText">
    <w:name w:val="Cover Text"/>
    <w:basedOn w:val="Normal"/>
    <w:semiHidden/>
    <w:locked/>
    <w:rsid w:val="00DD3CEA"/>
    <w:pPr>
      <w:spacing w:after="0"/>
    </w:pPr>
    <w:rPr>
      <w:sz w:val="16"/>
    </w:rPr>
  </w:style>
  <w:style w:type="paragraph" w:customStyle="1" w:styleId="Disclaimer">
    <w:name w:val="Disclaimer"/>
    <w:basedOn w:val="Normal"/>
    <w:next w:val="Footer"/>
    <w:semiHidden/>
    <w:locked/>
    <w:rsid w:val="00DD3CEA"/>
    <w:pPr>
      <w:spacing w:after="0"/>
    </w:pPr>
    <w:rPr>
      <w:rFonts w:cs="Arial"/>
      <w:sz w:val="18"/>
    </w:rPr>
  </w:style>
  <w:style w:type="paragraph" w:customStyle="1" w:styleId="ClientName">
    <w:name w:val="Client Name"/>
    <w:basedOn w:val="Normal"/>
    <w:next w:val="BodyText"/>
    <w:semiHidden/>
    <w:locked/>
    <w:rsid w:val="00DD3CEA"/>
    <w:pPr>
      <w:spacing w:after="0"/>
    </w:pPr>
  </w:style>
  <w:style w:type="paragraph" w:customStyle="1" w:styleId="MatterNumber">
    <w:name w:val="Matter Number"/>
    <w:basedOn w:val="Normal"/>
    <w:next w:val="BodyText"/>
    <w:semiHidden/>
    <w:locked/>
    <w:rsid w:val="00DD3CEA"/>
    <w:pPr>
      <w:spacing w:after="0"/>
    </w:pPr>
  </w:style>
  <w:style w:type="paragraph" w:customStyle="1" w:styleId="MatterName">
    <w:name w:val="Matter Name"/>
    <w:basedOn w:val="Normal"/>
    <w:next w:val="BodyText"/>
    <w:semiHidden/>
    <w:locked/>
    <w:rsid w:val="00DD3CEA"/>
    <w:pPr>
      <w:spacing w:after="0"/>
    </w:pPr>
  </w:style>
  <w:style w:type="paragraph" w:customStyle="1" w:styleId="Matter">
    <w:name w:val="Matter"/>
    <w:basedOn w:val="Normal"/>
    <w:next w:val="BodyText"/>
    <w:semiHidden/>
    <w:locked/>
    <w:rsid w:val="00DD3CEA"/>
    <w:pPr>
      <w:spacing w:after="0"/>
    </w:pPr>
  </w:style>
  <w:style w:type="paragraph" w:customStyle="1" w:styleId="Remarks">
    <w:name w:val="Remarks"/>
    <w:basedOn w:val="Normal"/>
    <w:semiHidden/>
    <w:locked/>
    <w:rsid w:val="00DD3CEA"/>
    <w:pPr>
      <w:spacing w:after="240"/>
    </w:pPr>
    <w:rPr>
      <w:sz w:val="22"/>
    </w:rPr>
  </w:style>
  <w:style w:type="paragraph" w:customStyle="1" w:styleId="SignOff">
    <w:name w:val="Sign Off"/>
    <w:basedOn w:val="Normal"/>
    <w:next w:val="BodyText"/>
    <w:semiHidden/>
    <w:locked/>
    <w:rsid w:val="00DD3CEA"/>
    <w:pPr>
      <w:spacing w:before="360"/>
      <w:ind w:left="851"/>
    </w:pPr>
  </w:style>
  <w:style w:type="paragraph" w:customStyle="1" w:styleId="CopyrightNotice">
    <w:name w:val="Copyright Notice"/>
    <w:basedOn w:val="Normal"/>
    <w:next w:val="BodyText"/>
    <w:semiHidden/>
    <w:locked/>
    <w:rsid w:val="00DD3CEA"/>
    <w:pPr>
      <w:ind w:left="851"/>
    </w:pPr>
  </w:style>
  <w:style w:type="paragraph" w:customStyle="1" w:styleId="Brand">
    <w:name w:val="Brand"/>
    <w:basedOn w:val="Normal"/>
    <w:next w:val="BodyText"/>
    <w:semiHidden/>
    <w:locked/>
    <w:rsid w:val="00DD3CEA"/>
  </w:style>
  <w:style w:type="paragraph" w:customStyle="1" w:styleId="Pages">
    <w:name w:val="Pages"/>
    <w:basedOn w:val="FormValue"/>
    <w:semiHidden/>
    <w:locked/>
    <w:rsid w:val="00DD3CEA"/>
  </w:style>
  <w:style w:type="paragraph" w:styleId="Caption">
    <w:name w:val="caption"/>
    <w:basedOn w:val="Normal"/>
    <w:next w:val="BodyText"/>
    <w:locked/>
    <w:rsid w:val="00DD3CEA"/>
    <w:pPr>
      <w:spacing w:after="600"/>
      <w:jc w:val="right"/>
    </w:pPr>
    <w:rPr>
      <w:sz w:val="36"/>
    </w:rPr>
  </w:style>
  <w:style w:type="paragraph" w:styleId="FootnoteText">
    <w:name w:val="footnote text"/>
    <w:basedOn w:val="Normal"/>
    <w:semiHidden/>
    <w:locked/>
    <w:rsid w:val="00DD3CEA"/>
    <w:pPr>
      <w:keepLines/>
    </w:pPr>
    <w:rPr>
      <w:sz w:val="16"/>
    </w:rPr>
  </w:style>
  <w:style w:type="table" w:customStyle="1" w:styleId="TableCorrespondence1">
    <w:name w:val="Table Correspondence 1"/>
    <w:basedOn w:val="TableNormal"/>
    <w:semiHidden/>
    <w:locked/>
    <w:rsid w:val="00DD3CEA"/>
    <w:rPr>
      <w:rFonts w:ascii="Arial" w:hAnsi="Arial"/>
    </w:rPr>
    <w:tblPr>
      <w:tblStyleRowBandSize w:val="1"/>
      <w:tblCellMar>
        <w:top w:w="284" w:type="dxa"/>
        <w:left w:w="0" w:type="dxa"/>
        <w:bottom w:w="284" w:type="dxa"/>
        <w:right w:w="0" w:type="dxa"/>
      </w:tblCellMar>
    </w:tblPr>
    <w:tblStylePr w:type="firstCol">
      <w:tblPr/>
      <w:tcPr>
        <w:tcBorders>
          <w:top w:val="nil"/>
          <w:left w:val="nil"/>
          <w:bottom w:val="nil"/>
          <w:right w:val="nil"/>
          <w:insideH w:val="nil"/>
          <w:insideV w:val="nil"/>
          <w:tl2br w:val="nil"/>
          <w:tr2bl w:val="nil"/>
        </w:tcBorders>
      </w:tcPr>
    </w:tblStylePr>
    <w:tblStylePr w:type="band1Horz">
      <w:tblPr/>
      <w:tcPr>
        <w:tcBorders>
          <w:top w:val="nil"/>
          <w:left w:val="nil"/>
          <w:bottom w:val="single" w:sz="4" w:space="0" w:color="auto"/>
          <w:right w:val="nil"/>
          <w:insideH w:val="nil"/>
          <w:insideV w:val="nil"/>
          <w:tl2br w:val="nil"/>
          <w:tr2bl w:val="nil"/>
        </w:tcBorders>
      </w:tcPr>
    </w:tblStylePr>
    <w:tblStylePr w:type="band2Horz">
      <w:tblPr/>
      <w:tcPr>
        <w:tcBorders>
          <w:top w:val="nil"/>
          <w:left w:val="nil"/>
          <w:bottom w:val="single" w:sz="4" w:space="0" w:color="auto"/>
          <w:right w:val="nil"/>
          <w:insideH w:val="nil"/>
          <w:insideV w:val="nil"/>
          <w:tl2br w:val="nil"/>
          <w:tr2bl w:val="nil"/>
        </w:tcBorders>
      </w:tcPr>
    </w:tblStylePr>
  </w:style>
  <w:style w:type="table" w:customStyle="1" w:styleId="TableCorrespondence2">
    <w:name w:val="Table Correspondence 2"/>
    <w:basedOn w:val="TableNormal"/>
    <w:semiHidden/>
    <w:locked/>
    <w:rsid w:val="00DD3CEA"/>
    <w:rPr>
      <w:rFonts w:ascii="Arial" w:hAnsi="Arial"/>
    </w:rPr>
    <w:tblPr>
      <w:tblCellMar>
        <w:left w:w="0" w:type="dxa"/>
        <w:right w:w="0" w:type="dxa"/>
      </w:tblCellMar>
    </w:tblPr>
    <w:tblStylePr w:type="lastRow">
      <w:tblPr>
        <w:tblCellMar>
          <w:top w:w="0" w:type="dxa"/>
          <w:left w:w="0" w:type="dxa"/>
          <w:bottom w:w="284" w:type="dxa"/>
          <w:right w:w="0" w:type="dxa"/>
        </w:tblCellMar>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Correspondence3">
    <w:name w:val="Table Correspondence 3"/>
    <w:basedOn w:val="TableNormal"/>
    <w:semiHidden/>
    <w:locked/>
    <w:rsid w:val="00DD3CEA"/>
    <w:rPr>
      <w:rFonts w:ascii="Arial" w:hAnsi="Arial"/>
    </w:rPr>
    <w:tblPr>
      <w:tblCellMar>
        <w:left w:w="0" w:type="dxa"/>
        <w:right w:w="0" w:type="dxa"/>
      </w:tblCellMar>
    </w:tblPr>
  </w:style>
  <w:style w:type="table" w:customStyle="1" w:styleId="TableCorrespondence4">
    <w:name w:val="Table Correspondence 4"/>
    <w:basedOn w:val="TableNormal"/>
    <w:semiHidden/>
    <w:locked/>
    <w:rsid w:val="00DD3CEA"/>
    <w:rPr>
      <w:rFonts w:ascii="Arial" w:hAnsi="Arial"/>
    </w:rPr>
    <w:tblPr>
      <w:tblCellMar>
        <w:left w:w="0" w:type="dxa"/>
        <w:bottom w:w="284" w:type="dxa"/>
        <w:right w:w="0" w:type="dxa"/>
      </w:tblCellMar>
    </w:tblPr>
    <w:tblStylePr w:type="lastRow">
      <w:tblPr/>
      <w:tcPr>
        <w:tcBorders>
          <w:top w:val="nil"/>
          <w:left w:val="nil"/>
          <w:bottom w:val="single" w:sz="4" w:space="0" w:color="auto"/>
          <w:right w:val="nil"/>
          <w:insideH w:val="nil"/>
          <w:insideV w:val="nil"/>
          <w:tl2br w:val="nil"/>
          <w:tr2bl w:val="nil"/>
        </w:tcBorders>
      </w:tcPr>
    </w:tblStylePr>
    <w:tblStylePr w:type="swCell">
      <w:tblPr/>
      <w:tcPr>
        <w:tcBorders>
          <w:top w:val="nil"/>
          <w:left w:val="nil"/>
          <w:bottom w:val="nil"/>
          <w:right w:val="nil"/>
          <w:insideH w:val="nil"/>
          <w:insideV w:val="nil"/>
          <w:tl2br w:val="nil"/>
          <w:tr2bl w:val="nil"/>
        </w:tcBorders>
      </w:tcPr>
    </w:tblStylePr>
  </w:style>
  <w:style w:type="table" w:customStyle="1" w:styleId="TableAddressees">
    <w:name w:val="Table Addressees"/>
    <w:basedOn w:val="TableNormal"/>
    <w:semiHidden/>
    <w:locked/>
    <w:rsid w:val="00DD3CEA"/>
    <w:rPr>
      <w:rFonts w:ascii="Arial" w:hAnsi="Arial"/>
    </w:rPr>
    <w:tblPr>
      <w:tblCellMar>
        <w:left w:w="0" w:type="dxa"/>
        <w:bottom w:w="454" w:type="dxa"/>
        <w:right w:w="0" w:type="dxa"/>
      </w:tblCellMar>
    </w:tblPr>
    <w:tblStylePr w:type="lastCol">
      <w:pPr>
        <w:jc w:val="right"/>
      </w:pPr>
    </w:tblStylePr>
  </w:style>
  <w:style w:type="table" w:customStyle="1" w:styleId="TableAuthors">
    <w:name w:val="Table Authors"/>
    <w:basedOn w:val="TableNormal"/>
    <w:semiHidden/>
    <w:locked/>
    <w:rsid w:val="00DD3CEA"/>
    <w:rPr>
      <w:rFonts w:ascii="Arial" w:hAnsi="Arial"/>
    </w:rPr>
    <w:tblPr>
      <w:tblInd w:w="851" w:type="dxa"/>
      <w:tblCellMar>
        <w:top w:w="908" w:type="dxa"/>
        <w:left w:w="0" w:type="dxa"/>
        <w:right w:w="0" w:type="dxa"/>
      </w:tblCellMar>
    </w:tblPr>
  </w:style>
  <w:style w:type="table" w:customStyle="1" w:styleId="TableCover">
    <w:name w:val="Table Cover"/>
    <w:basedOn w:val="TableNormal"/>
    <w:semiHidden/>
    <w:locked/>
    <w:rsid w:val="00DD3CEA"/>
    <w:rPr>
      <w:rFonts w:ascii="Arial" w:hAnsi="Arial"/>
    </w:rPr>
    <w:tblPr>
      <w:tblInd w:w="1701" w:type="dxa"/>
      <w:tblCellMar>
        <w:left w:w="0" w:type="dxa"/>
        <w:right w:w="0" w:type="dxa"/>
      </w:tblCellMar>
    </w:tblPr>
  </w:style>
  <w:style w:type="table" w:customStyle="1" w:styleId="TableLayout1">
    <w:name w:val="Table Layout 1"/>
    <w:basedOn w:val="TableNormal"/>
    <w:semiHidden/>
    <w:locked/>
    <w:rsid w:val="00DD3CEA"/>
    <w:rPr>
      <w:rFonts w:ascii="Arial" w:hAnsi="Arial"/>
    </w:rPr>
    <w:tblPr>
      <w:tblCellMar>
        <w:left w:w="0" w:type="dxa"/>
        <w:right w:w="0" w:type="dxa"/>
      </w:tblCellMar>
    </w:tblPr>
  </w:style>
  <w:style w:type="table" w:customStyle="1" w:styleId="TableLayout2">
    <w:name w:val="Table Layout 2"/>
    <w:basedOn w:val="TableLayout1"/>
    <w:semiHidden/>
    <w:locked/>
    <w:rsid w:val="00DD3CEA"/>
    <w:tblPr/>
    <w:tcPr>
      <w:vAlign w:val="bottom"/>
    </w:tcPr>
  </w:style>
  <w:style w:type="table" w:customStyle="1" w:styleId="TableLayout3">
    <w:name w:val="Table Layout 3"/>
    <w:basedOn w:val="TableLayout2"/>
    <w:semiHidden/>
    <w:locked/>
    <w:rsid w:val="00DD3CEA"/>
    <w:pPr>
      <w:jc w:val="right"/>
    </w:pPr>
    <w:tblPr>
      <w:jc w:val="center"/>
    </w:tblPr>
    <w:trPr>
      <w:jc w:val="center"/>
    </w:trPr>
  </w:style>
  <w:style w:type="table" w:customStyle="1" w:styleId="TableStyle">
    <w:name w:val="Table Style"/>
    <w:basedOn w:val="TableNormal"/>
    <w:rsid w:val="00DD3CEA"/>
    <w:rPr>
      <w:rFonts w:ascii="Arial" w:hAnsi="Arial"/>
      <w:sz w:val="18"/>
    </w:rPr>
    <w:tblPr>
      <w:tblInd w:w="851" w:type="dxa"/>
      <w:tblBorders>
        <w:bottom w:val="single" w:sz="4" w:space="0" w:color="4D4D4D"/>
        <w:insideH w:val="single" w:sz="4" w:space="0" w:color="4D4D4D"/>
      </w:tblBorders>
      <w:tblCellMar>
        <w:top w:w="284" w:type="dxa"/>
        <w:left w:w="0" w:type="dxa"/>
        <w:bottom w:w="113" w:type="dxa"/>
        <w:right w:w="284" w:type="dxa"/>
      </w:tblCellMar>
    </w:tblPr>
  </w:style>
  <w:style w:type="table" w:customStyle="1" w:styleId="TableParties">
    <w:name w:val="Table Parties"/>
    <w:basedOn w:val="TableNormal"/>
    <w:semiHidden/>
    <w:rsid w:val="00DD3CEA"/>
    <w:rPr>
      <w:rFonts w:ascii="Arial" w:hAnsi="Arial"/>
      <w:sz w:val="18"/>
    </w:rPr>
    <w:tblPr>
      <w:tblInd w:w="851" w:type="dxa"/>
      <w:tblCellMar>
        <w:top w:w="227" w:type="dxa"/>
        <w:left w:w="0" w:type="dxa"/>
        <w:bottom w:w="113" w:type="dxa"/>
        <w:right w:w="113" w:type="dxa"/>
      </w:tblCellMar>
    </w:tblPr>
    <w:trPr>
      <w:cantSplit/>
    </w:trPr>
  </w:style>
  <w:style w:type="table" w:customStyle="1" w:styleId="TableParty">
    <w:name w:val="Table Party"/>
    <w:basedOn w:val="TableNormal"/>
    <w:semiHidden/>
    <w:locked/>
    <w:rsid w:val="00DD3CEA"/>
    <w:rPr>
      <w:rFonts w:ascii="Arial" w:hAnsi="Arial"/>
    </w:rPr>
    <w:tblPr>
      <w:tblInd w:w="851" w:type="dxa"/>
      <w:tblCellMar>
        <w:left w:w="0" w:type="dxa"/>
        <w:bottom w:w="113" w:type="dxa"/>
        <w:right w:w="0" w:type="dxa"/>
      </w:tblCellMar>
    </w:tblPr>
    <w:tblStylePr w:type="lastRow">
      <w:tblPr/>
      <w:tcPr>
        <w:tcBorders>
          <w:top w:val="nil"/>
          <w:left w:val="nil"/>
          <w:bottom w:val="single" w:sz="4" w:space="0" w:color="4D4D4D"/>
          <w:right w:val="nil"/>
          <w:insideH w:val="nil"/>
          <w:insideV w:val="nil"/>
          <w:tl2br w:val="nil"/>
          <w:tr2bl w:val="nil"/>
        </w:tcBorders>
      </w:tcPr>
    </w:tblStylePr>
  </w:style>
  <w:style w:type="table" w:customStyle="1" w:styleId="TableExec1">
    <w:name w:val="Table Exec 1"/>
    <w:basedOn w:val="TableNormal"/>
    <w:semiHidden/>
    <w:locked/>
    <w:rsid w:val="00DD3CEA"/>
    <w:rPr>
      <w:rFonts w:ascii="Arial" w:hAnsi="Arial"/>
      <w:sz w:val="18"/>
    </w:rPr>
    <w:tblPr>
      <w:tblCellMar>
        <w:left w:w="0" w:type="dxa"/>
        <w:right w:w="0" w:type="dxa"/>
      </w:tblCellMar>
    </w:tblPr>
    <w:trPr>
      <w:cantSplit/>
    </w:trPr>
  </w:style>
  <w:style w:type="table" w:customStyle="1" w:styleId="TableExec2">
    <w:name w:val="Table Exec 2"/>
    <w:basedOn w:val="TableNormal"/>
    <w:semiHidden/>
    <w:locked/>
    <w:rsid w:val="00DD3CEA"/>
    <w:rPr>
      <w:rFonts w:ascii="Arial" w:hAnsi="Arial"/>
      <w:sz w:val="18"/>
    </w:rPr>
    <w:tblPr>
      <w:tblCellMar>
        <w:left w:w="0" w:type="dxa"/>
        <w:right w:w="0" w:type="dxa"/>
      </w:tblCellMar>
    </w:tblPr>
    <w:trPr>
      <w:cantSplit/>
    </w:trPr>
  </w:style>
  <w:style w:type="table" w:customStyle="1" w:styleId="TableExec3">
    <w:name w:val="Table Exec 3"/>
    <w:basedOn w:val="TableNormal"/>
    <w:semiHidden/>
    <w:locked/>
    <w:rsid w:val="00DD3CEA"/>
    <w:rPr>
      <w:rFonts w:ascii="Arial" w:hAnsi="Arial"/>
      <w:sz w:val="18"/>
    </w:rPr>
    <w:tblPr>
      <w:tblCellMar>
        <w:left w:w="0" w:type="dxa"/>
        <w:right w:w="0" w:type="dxa"/>
      </w:tblCellMar>
    </w:tblPr>
    <w:trPr>
      <w:cantSplit/>
    </w:trPr>
  </w:style>
  <w:style w:type="table" w:customStyle="1" w:styleId="TableExec4">
    <w:name w:val="Table Exec 4"/>
    <w:basedOn w:val="TableNormal"/>
    <w:semiHidden/>
    <w:locked/>
    <w:rsid w:val="00DD3CEA"/>
    <w:rPr>
      <w:rFonts w:ascii="Arial" w:hAnsi="Arial"/>
      <w:sz w:val="18"/>
    </w:rPr>
    <w:tblPr>
      <w:tblCellMar>
        <w:left w:w="0" w:type="dxa"/>
        <w:right w:w="0" w:type="dxa"/>
      </w:tblCellMar>
    </w:tblPr>
    <w:trPr>
      <w:cantSplit/>
    </w:trPr>
  </w:style>
  <w:style w:type="table" w:customStyle="1" w:styleId="TableExec5">
    <w:name w:val="Table Exec 5"/>
    <w:basedOn w:val="TableNormal"/>
    <w:semiHidden/>
    <w:locked/>
    <w:rsid w:val="00DD3CEA"/>
    <w:rPr>
      <w:rFonts w:ascii="Arial" w:hAnsi="Arial"/>
      <w:sz w:val="18"/>
    </w:rPr>
    <w:tblPr>
      <w:tblCellMar>
        <w:left w:w="0" w:type="dxa"/>
        <w:right w:w="0" w:type="dxa"/>
      </w:tblCellMar>
    </w:tblPr>
    <w:trPr>
      <w:cantSplit/>
    </w:trPr>
  </w:style>
  <w:style w:type="table" w:customStyle="1" w:styleId="TableExec6">
    <w:name w:val="Table Exec 6"/>
    <w:basedOn w:val="TableNormal"/>
    <w:semiHidden/>
    <w:locked/>
    <w:rsid w:val="00DD3CEA"/>
    <w:rPr>
      <w:rFonts w:ascii="Arial" w:hAnsi="Arial"/>
      <w:sz w:val="18"/>
    </w:rPr>
    <w:tblPr>
      <w:tblCellMar>
        <w:left w:w="0" w:type="dxa"/>
        <w:right w:w="0" w:type="dxa"/>
      </w:tblCellMar>
    </w:tblPr>
    <w:trPr>
      <w:cantSplit/>
    </w:trPr>
  </w:style>
  <w:style w:type="table" w:customStyle="1" w:styleId="TableExec7">
    <w:name w:val="Table Exec 7"/>
    <w:basedOn w:val="TableNormal"/>
    <w:semiHidden/>
    <w:locked/>
    <w:rsid w:val="00DD3CEA"/>
    <w:rPr>
      <w:rFonts w:ascii="Arial" w:hAnsi="Arial"/>
      <w:sz w:val="18"/>
    </w:rPr>
    <w:tblPr>
      <w:tblCellMar>
        <w:left w:w="0" w:type="dxa"/>
        <w:right w:w="0" w:type="dxa"/>
      </w:tblCellMar>
    </w:tblPr>
    <w:trPr>
      <w:cantSplit/>
    </w:trPr>
  </w:style>
  <w:style w:type="table" w:customStyle="1" w:styleId="TableExec8">
    <w:name w:val="Table Exec 8"/>
    <w:basedOn w:val="TableNormal"/>
    <w:semiHidden/>
    <w:locked/>
    <w:rsid w:val="00DD3CEA"/>
    <w:rPr>
      <w:rFonts w:ascii="Arial" w:hAnsi="Arial"/>
      <w:sz w:val="18"/>
    </w:rPr>
    <w:tblPr>
      <w:tblCellMar>
        <w:left w:w="0" w:type="dxa"/>
        <w:right w:w="0" w:type="dxa"/>
      </w:tblCellMar>
    </w:tblPr>
    <w:trPr>
      <w:cantSplit/>
    </w:trPr>
  </w:style>
  <w:style w:type="table" w:customStyle="1" w:styleId="TableExec9">
    <w:name w:val="Table Exec 9"/>
    <w:basedOn w:val="TableNormal"/>
    <w:semiHidden/>
    <w:locked/>
    <w:rsid w:val="00DD3CEA"/>
    <w:rPr>
      <w:rFonts w:ascii="Arial" w:hAnsi="Arial"/>
      <w:sz w:val="18"/>
    </w:rPr>
    <w:tblPr>
      <w:tblCellMar>
        <w:left w:w="0" w:type="dxa"/>
        <w:right w:w="0" w:type="dxa"/>
      </w:tblCellMar>
    </w:tblPr>
    <w:trPr>
      <w:cantSplit/>
    </w:trPr>
  </w:style>
  <w:style w:type="character" w:customStyle="1" w:styleId="Highlight">
    <w:name w:val="Highlight"/>
    <w:basedOn w:val="DefaultParagraphFont"/>
    <w:semiHidden/>
    <w:rsid w:val="00DD3CEA"/>
  </w:style>
  <w:style w:type="character" w:styleId="Emphasis">
    <w:name w:val="Emphasis"/>
    <w:rsid w:val="00DD3CEA"/>
    <w:rPr>
      <w:i/>
      <w:iCs/>
    </w:rPr>
  </w:style>
  <w:style w:type="character" w:styleId="Strong">
    <w:name w:val="Strong"/>
    <w:rsid w:val="00DD3CEA"/>
    <w:rPr>
      <w:b/>
      <w:bCs/>
    </w:rPr>
  </w:style>
  <w:style w:type="character" w:customStyle="1" w:styleId="StrongEmphasis">
    <w:name w:val="Strong Emphasis"/>
    <w:rsid w:val="00DD3CEA"/>
    <w:rPr>
      <w:b/>
      <w:i/>
    </w:rPr>
  </w:style>
  <w:style w:type="character" w:customStyle="1" w:styleId="ExecInstruction">
    <w:name w:val="Exec Instruction"/>
    <w:semiHidden/>
    <w:locked/>
    <w:rsid w:val="00DD3CEA"/>
    <w:rPr>
      <w:rFonts w:ascii="Arial" w:hAnsi="Arial"/>
      <w:i/>
      <w:sz w:val="16"/>
    </w:rPr>
  </w:style>
  <w:style w:type="character" w:customStyle="1" w:styleId="ExecArrow">
    <w:name w:val="Exec Arrow"/>
    <w:semiHidden/>
    <w:locked/>
    <w:rsid w:val="00DD3CEA"/>
    <w:rPr>
      <w:rFonts w:cs="Arial"/>
      <w:sz w:val="14"/>
    </w:rPr>
  </w:style>
  <w:style w:type="character" w:customStyle="1" w:styleId="DateArrow">
    <w:name w:val="Date Arrow"/>
    <w:semiHidden/>
    <w:locked/>
    <w:rsid w:val="00DD3CEA"/>
    <w:rPr>
      <w:rFonts w:cs="Arial"/>
      <w:sz w:val="14"/>
    </w:rPr>
  </w:style>
  <w:style w:type="character" w:styleId="FootnoteReference">
    <w:name w:val="footnote reference"/>
    <w:semiHidden/>
    <w:locked/>
    <w:rsid w:val="00DD3CEA"/>
    <w:rPr>
      <w:vertAlign w:val="superscript"/>
    </w:rPr>
  </w:style>
  <w:style w:type="numbering" w:styleId="111111">
    <w:name w:val="Outline List 2"/>
    <w:basedOn w:val="NoList"/>
    <w:semiHidden/>
    <w:locked/>
    <w:rsid w:val="00DD3CEA"/>
  </w:style>
  <w:style w:type="numbering" w:styleId="1ai">
    <w:name w:val="Outline List 1"/>
    <w:basedOn w:val="NoList"/>
    <w:semiHidden/>
    <w:locked/>
    <w:rsid w:val="00DD3CEA"/>
  </w:style>
  <w:style w:type="numbering" w:styleId="ArticleSection">
    <w:name w:val="Outline List 3"/>
    <w:basedOn w:val="NoList"/>
    <w:semiHidden/>
    <w:locked/>
    <w:rsid w:val="00DD3CEA"/>
  </w:style>
  <w:style w:type="paragraph" w:styleId="BlockText">
    <w:name w:val="Block Text"/>
    <w:basedOn w:val="Normal"/>
    <w:semiHidden/>
    <w:locked/>
    <w:rsid w:val="00DD3CEA"/>
  </w:style>
  <w:style w:type="paragraph" w:styleId="BodyText2">
    <w:name w:val="Body Text 2"/>
    <w:basedOn w:val="Normal"/>
    <w:semiHidden/>
    <w:locked/>
    <w:rsid w:val="00DD3CEA"/>
  </w:style>
  <w:style w:type="paragraph" w:styleId="BodyText3">
    <w:name w:val="Body Text 3"/>
    <w:basedOn w:val="Normal"/>
    <w:semiHidden/>
    <w:locked/>
    <w:rsid w:val="00DD3CEA"/>
  </w:style>
  <w:style w:type="paragraph" w:styleId="BodyTextFirstIndent">
    <w:name w:val="Body Text First Indent"/>
    <w:basedOn w:val="BodyText"/>
    <w:semiHidden/>
    <w:locked/>
    <w:rsid w:val="00DD3CEA"/>
    <w:pPr>
      <w:ind w:firstLine="567"/>
    </w:pPr>
  </w:style>
  <w:style w:type="paragraph" w:styleId="BodyTextFirstIndent2">
    <w:name w:val="Body Text First Indent 2"/>
    <w:basedOn w:val="BodyTextIndent"/>
    <w:semiHidden/>
    <w:locked/>
    <w:rsid w:val="00DD3CEA"/>
    <w:pPr>
      <w:ind w:firstLine="567"/>
    </w:pPr>
  </w:style>
  <w:style w:type="paragraph" w:styleId="Closing">
    <w:name w:val="Closing"/>
    <w:basedOn w:val="Normal"/>
    <w:semiHidden/>
    <w:locked/>
    <w:rsid w:val="00DD3CEA"/>
  </w:style>
  <w:style w:type="paragraph" w:styleId="E-mailSignature">
    <w:name w:val="E-mail Signature"/>
    <w:basedOn w:val="Normal"/>
    <w:semiHidden/>
    <w:locked/>
    <w:rsid w:val="00DD3CEA"/>
  </w:style>
  <w:style w:type="paragraph" w:styleId="EnvelopeAddress">
    <w:name w:val="envelope address"/>
    <w:basedOn w:val="Normal"/>
    <w:semiHidden/>
    <w:locked/>
    <w:rsid w:val="00DD3CEA"/>
  </w:style>
  <w:style w:type="paragraph" w:styleId="EnvelopeReturn">
    <w:name w:val="envelope return"/>
    <w:basedOn w:val="Normal"/>
    <w:semiHidden/>
    <w:locked/>
    <w:rsid w:val="00DD3CEA"/>
  </w:style>
  <w:style w:type="character" w:styleId="FollowedHyperlink">
    <w:name w:val="FollowedHyperlink"/>
    <w:semiHidden/>
    <w:locked/>
    <w:rsid w:val="00DD3CEA"/>
    <w:rPr>
      <w:color w:val="auto"/>
      <w:u w:val="single"/>
    </w:rPr>
  </w:style>
  <w:style w:type="character" w:styleId="HTMLAcronym">
    <w:name w:val="HTML Acronym"/>
    <w:basedOn w:val="DefaultParagraphFont"/>
    <w:semiHidden/>
    <w:locked/>
    <w:rsid w:val="00DD3CEA"/>
  </w:style>
  <w:style w:type="paragraph" w:styleId="HTMLAddress">
    <w:name w:val="HTML Address"/>
    <w:basedOn w:val="Normal"/>
    <w:semiHidden/>
    <w:locked/>
    <w:rsid w:val="00DD3CEA"/>
  </w:style>
  <w:style w:type="character" w:styleId="HTMLCite">
    <w:name w:val="HTML Cite"/>
    <w:basedOn w:val="DefaultParagraphFont"/>
    <w:semiHidden/>
    <w:locked/>
    <w:rsid w:val="00DD3CEA"/>
  </w:style>
  <w:style w:type="character" w:styleId="HTMLCode">
    <w:name w:val="HTML Code"/>
    <w:basedOn w:val="DefaultParagraphFont"/>
    <w:semiHidden/>
    <w:locked/>
    <w:rsid w:val="00DD3CEA"/>
  </w:style>
  <w:style w:type="character" w:styleId="HTMLDefinition">
    <w:name w:val="HTML Definition"/>
    <w:basedOn w:val="DefaultParagraphFont"/>
    <w:semiHidden/>
    <w:locked/>
    <w:rsid w:val="00DD3CEA"/>
  </w:style>
  <w:style w:type="character" w:styleId="HTMLKeyboard">
    <w:name w:val="HTML Keyboard"/>
    <w:basedOn w:val="DefaultParagraphFont"/>
    <w:semiHidden/>
    <w:locked/>
    <w:rsid w:val="00DD3CEA"/>
  </w:style>
  <w:style w:type="paragraph" w:styleId="HTMLPreformatted">
    <w:name w:val="HTML Preformatted"/>
    <w:basedOn w:val="Normal"/>
    <w:semiHidden/>
    <w:locked/>
    <w:rsid w:val="00DD3CEA"/>
  </w:style>
  <w:style w:type="character" w:styleId="HTMLSample">
    <w:name w:val="HTML Sample"/>
    <w:basedOn w:val="DefaultParagraphFont"/>
    <w:semiHidden/>
    <w:locked/>
    <w:rsid w:val="00DD3CEA"/>
  </w:style>
  <w:style w:type="character" w:styleId="HTMLTypewriter">
    <w:name w:val="HTML Typewriter"/>
    <w:basedOn w:val="DefaultParagraphFont"/>
    <w:semiHidden/>
    <w:locked/>
    <w:rsid w:val="00DD3CEA"/>
  </w:style>
  <w:style w:type="character" w:styleId="HTMLVariable">
    <w:name w:val="HTML Variable"/>
    <w:basedOn w:val="DefaultParagraphFont"/>
    <w:semiHidden/>
    <w:locked/>
    <w:rsid w:val="00DD3CEA"/>
  </w:style>
  <w:style w:type="character" w:styleId="Hyperlink">
    <w:name w:val="Hyperlink"/>
    <w:uiPriority w:val="99"/>
    <w:locked/>
    <w:rsid w:val="00DD3CEA"/>
    <w:rPr>
      <w:color w:val="auto"/>
      <w:u w:val="single"/>
    </w:rPr>
  </w:style>
  <w:style w:type="character" w:styleId="LineNumber">
    <w:name w:val="line number"/>
    <w:basedOn w:val="DefaultParagraphFont"/>
    <w:semiHidden/>
    <w:locked/>
    <w:rsid w:val="00DD3CEA"/>
  </w:style>
  <w:style w:type="paragraph" w:styleId="List">
    <w:name w:val="List"/>
    <w:basedOn w:val="Normal"/>
    <w:semiHidden/>
    <w:locked/>
    <w:rsid w:val="00DD3CEA"/>
  </w:style>
  <w:style w:type="paragraph" w:styleId="List2">
    <w:name w:val="List 2"/>
    <w:basedOn w:val="Normal"/>
    <w:semiHidden/>
    <w:locked/>
    <w:rsid w:val="00DD3CEA"/>
  </w:style>
  <w:style w:type="paragraph" w:styleId="List3">
    <w:name w:val="List 3"/>
    <w:basedOn w:val="Normal"/>
    <w:semiHidden/>
    <w:locked/>
    <w:rsid w:val="00DD3CEA"/>
  </w:style>
  <w:style w:type="paragraph" w:styleId="List4">
    <w:name w:val="List 4"/>
    <w:basedOn w:val="Normal"/>
    <w:semiHidden/>
    <w:locked/>
    <w:rsid w:val="00DD3CEA"/>
  </w:style>
  <w:style w:type="paragraph" w:styleId="List5">
    <w:name w:val="List 5"/>
    <w:basedOn w:val="Normal"/>
    <w:semiHidden/>
    <w:locked/>
    <w:rsid w:val="00DD3CEA"/>
  </w:style>
  <w:style w:type="paragraph" w:styleId="ListBullet4">
    <w:name w:val="List Bullet 4"/>
    <w:basedOn w:val="Normal"/>
    <w:semiHidden/>
    <w:locked/>
    <w:rsid w:val="00DD3CEA"/>
  </w:style>
  <w:style w:type="paragraph" w:styleId="ListBullet5">
    <w:name w:val="List Bullet 5"/>
    <w:basedOn w:val="Normal"/>
    <w:semiHidden/>
    <w:locked/>
    <w:rsid w:val="00DD3CEA"/>
  </w:style>
  <w:style w:type="paragraph" w:styleId="ListContinue">
    <w:name w:val="List Continue"/>
    <w:basedOn w:val="Normal"/>
    <w:semiHidden/>
    <w:locked/>
    <w:rsid w:val="00DD3CEA"/>
  </w:style>
  <w:style w:type="paragraph" w:styleId="ListContinue2">
    <w:name w:val="List Continue 2"/>
    <w:basedOn w:val="Normal"/>
    <w:semiHidden/>
    <w:locked/>
    <w:rsid w:val="00DD3CEA"/>
  </w:style>
  <w:style w:type="paragraph" w:styleId="ListContinue3">
    <w:name w:val="List Continue 3"/>
    <w:basedOn w:val="Normal"/>
    <w:semiHidden/>
    <w:locked/>
    <w:rsid w:val="00DD3CEA"/>
  </w:style>
  <w:style w:type="paragraph" w:styleId="ListContinue4">
    <w:name w:val="List Continue 4"/>
    <w:basedOn w:val="Normal"/>
    <w:semiHidden/>
    <w:locked/>
    <w:rsid w:val="00DD3CEA"/>
  </w:style>
  <w:style w:type="paragraph" w:styleId="ListContinue5">
    <w:name w:val="List Continue 5"/>
    <w:basedOn w:val="Normal"/>
    <w:semiHidden/>
    <w:locked/>
    <w:rsid w:val="00DD3CEA"/>
  </w:style>
  <w:style w:type="paragraph" w:styleId="ListNumber4">
    <w:name w:val="List Number 4"/>
    <w:basedOn w:val="Normal"/>
    <w:semiHidden/>
    <w:locked/>
    <w:rsid w:val="00DD3CEA"/>
  </w:style>
  <w:style w:type="paragraph" w:styleId="ListNumber5">
    <w:name w:val="List Number 5"/>
    <w:basedOn w:val="Normal"/>
    <w:semiHidden/>
    <w:locked/>
    <w:rsid w:val="00DD3CEA"/>
  </w:style>
  <w:style w:type="paragraph" w:styleId="MessageHeader">
    <w:name w:val="Message Header"/>
    <w:basedOn w:val="Normal"/>
    <w:semiHidden/>
    <w:locked/>
    <w:rsid w:val="00DD3CEA"/>
  </w:style>
  <w:style w:type="paragraph" w:styleId="NormalIndent">
    <w:name w:val="Normal Indent"/>
    <w:basedOn w:val="Normal"/>
    <w:semiHidden/>
    <w:locked/>
    <w:rsid w:val="00DD3CEA"/>
    <w:pPr>
      <w:ind w:left="567"/>
    </w:pPr>
  </w:style>
  <w:style w:type="paragraph" w:customStyle="1" w:styleId="NoteHeading1">
    <w:name w:val="Note Heading1"/>
    <w:basedOn w:val="Normal"/>
    <w:semiHidden/>
    <w:locked/>
    <w:rsid w:val="00DD3CEA"/>
  </w:style>
  <w:style w:type="character" w:styleId="PageNumber">
    <w:name w:val="page number"/>
    <w:basedOn w:val="DefaultParagraphFont"/>
    <w:semiHidden/>
    <w:locked/>
    <w:rsid w:val="00DD3CEA"/>
  </w:style>
  <w:style w:type="paragraph" w:styleId="PlainText">
    <w:name w:val="Plain Text"/>
    <w:basedOn w:val="Normal"/>
    <w:semiHidden/>
    <w:locked/>
    <w:rsid w:val="00DD3CEA"/>
  </w:style>
  <w:style w:type="paragraph" w:styleId="Signature">
    <w:name w:val="Signature"/>
    <w:basedOn w:val="Normal"/>
    <w:semiHidden/>
    <w:locked/>
    <w:rsid w:val="00DD3CEA"/>
  </w:style>
  <w:style w:type="table" w:styleId="Table3Deffects1">
    <w:name w:val="Table 3D effects 1"/>
    <w:basedOn w:val="TableNormal"/>
    <w:semiHidden/>
    <w:locked/>
    <w:rsid w:val="00DD3CEA"/>
    <w:pPr>
      <w:spacing w:after="120"/>
    </w:pPr>
    <w:tblPr/>
    <w:tcPr>
      <w:shd w:val="solid" w:color="C0C0C0" w:fill="FFFFFF"/>
    </w:tcPr>
    <w:tblStylePr w:type="firstRow">
      <w:rPr>
        <w:b/>
        <w:bCs/>
        <w:color w:val="auto"/>
      </w:rPr>
      <w:tblPr/>
      <w:tcPr>
        <w:tcBorders>
          <w:bottom w:val="single" w:sz="6" w:space="0" w:color="808080"/>
        </w:tcBorders>
      </w:tcPr>
    </w:tblStylePr>
    <w:tblStylePr w:type="lastRow">
      <w:tblPr/>
      <w:tcPr>
        <w:tcBorders>
          <w:top w:val="single" w:sz="6" w:space="0" w:color="FFFFFF"/>
        </w:tcBorders>
      </w:tcPr>
    </w:tblStylePr>
    <w:tblStylePr w:type="firstCol">
      <w:rPr>
        <w:b/>
        <w:bCs/>
      </w:rPr>
      <w:tblPr/>
      <w:tcPr>
        <w:tcBorders>
          <w:right w:val="single" w:sz="6" w:space="0" w:color="808080"/>
        </w:tcBorders>
      </w:tcPr>
    </w:tblStylePr>
    <w:tblStylePr w:type="lastCol">
      <w:tblPr/>
      <w:tcPr>
        <w:tcBorders>
          <w:left w:val="single" w:sz="6" w:space="0" w:color="FFFFFF"/>
        </w:tcBorders>
      </w:tcPr>
    </w:tblStylePr>
    <w:tblStylePr w:type="swCell">
      <w:rPr>
        <w:color w:val="auto"/>
      </w:rPr>
    </w:tblStylePr>
  </w:style>
  <w:style w:type="table" w:styleId="Table3Deffects2">
    <w:name w:val="Table 3D effects 2"/>
    <w:basedOn w:val="TableNormal"/>
    <w:semiHidden/>
    <w:locked/>
    <w:rsid w:val="00DD3CEA"/>
    <w:pPr>
      <w:spacing w:after="120"/>
    </w:pPr>
    <w:tblPr>
      <w:tblStyleRowBandSize w:val="1"/>
    </w:tblPr>
    <w:tcPr>
      <w:shd w:val="solid" w:color="C0C0C0" w:fill="FFFFFF"/>
    </w:tc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Horz">
      <w:tblPr/>
      <w:tcPr>
        <w:tcBorders>
          <w:top w:val="single" w:sz="6" w:space="0" w:color="808080"/>
          <w:bottom w:val="single" w:sz="6" w:space="0" w:color="FFFFFF"/>
        </w:tcBorders>
      </w:tcPr>
    </w:tblStylePr>
    <w:tblStylePr w:type="swCell">
      <w:rPr>
        <w:b/>
        <w:bCs/>
      </w:rPr>
    </w:tblStylePr>
  </w:style>
  <w:style w:type="table" w:styleId="Table3Deffects3">
    <w:name w:val="Table 3D effects 3"/>
    <w:basedOn w:val="TableNormal"/>
    <w:semiHidden/>
    <w:locked/>
    <w:rsid w:val="00DD3CEA"/>
    <w:pPr>
      <w:spacing w:after="120"/>
    </w:pPr>
    <w:tblPr>
      <w:tblStyleRowBandSize w:val="1"/>
      <w:tblStyleColBandSize w:val="1"/>
    </w:tblPr>
    <w:tblStylePr w:type="firstRow">
      <w:rPr>
        <w:b/>
        <w:bCs/>
      </w:rPr>
    </w:tblStylePr>
    <w:tblStylePr w:type="firstCol">
      <w:tblPr/>
      <w:tcPr>
        <w:tcBorders>
          <w:right w:val="single" w:sz="6" w:space="0" w:color="808080"/>
        </w:tcBorders>
      </w:tcPr>
    </w:tblStylePr>
    <w:tblStylePr w:type="lastCol">
      <w:tblPr/>
      <w:tcPr>
        <w:tcBorders>
          <w:right w:val="single" w:sz="6" w:space="0" w:color="FFFFFF"/>
        </w:tcBorders>
      </w:tcPr>
    </w:tblStylePr>
    <w:tblStylePr w:type="band1Vert">
      <w:rPr>
        <w:color w:val="auto"/>
      </w:rPr>
      <w:tblPr/>
      <w:tcPr>
        <w:shd w:val="solid" w:color="C0C0C0" w:fill="FFFFFF"/>
      </w:tcPr>
    </w:tblStylePr>
    <w:tblStylePr w:type="band2Vert">
      <w:rPr>
        <w:color w:val="auto"/>
      </w:rPr>
      <w:tblPr/>
      <w:tcPr>
        <w:shd w:val="pct50" w:color="C0C0C0" w:fill="FFFFFF"/>
      </w:tcPr>
    </w:tblStylePr>
    <w:tblStylePr w:type="band1Horz">
      <w:tblPr/>
      <w:tcPr>
        <w:tcBorders>
          <w:top w:val="single" w:sz="6" w:space="0" w:color="808080"/>
          <w:bottom w:val="single" w:sz="6" w:space="0" w:color="FFFFFF"/>
        </w:tcBorders>
      </w:tcPr>
    </w:tblStylePr>
    <w:tblStylePr w:type="swCell">
      <w:rPr>
        <w:b/>
        <w:bCs/>
      </w:rPr>
    </w:tblStylePr>
  </w:style>
  <w:style w:type="table" w:styleId="TableClassic1">
    <w:name w:val="Table Classic 1"/>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i/>
        <w:iCs/>
      </w:rPr>
      <w:tblPr/>
      <w:tcPr>
        <w:tcBorders>
          <w:bottom w:val="single" w:sz="6" w:space="0" w:color="000000"/>
        </w:tcBorders>
      </w:tcPr>
    </w:tblStylePr>
    <w:tblStylePr w:type="lastRow">
      <w:rPr>
        <w:color w:val="auto"/>
      </w:rPr>
      <w:tblPr/>
      <w:tcPr>
        <w:tcBorders>
          <w:top w:val="single" w:sz="6" w:space="0" w:color="000000"/>
        </w:tcBorders>
      </w:tcPr>
    </w:tblStylePr>
    <w:tblStylePr w:type="firstCol">
      <w:tblPr/>
      <w:tcPr>
        <w:tcBorders>
          <w:right w:val="single" w:sz="6" w:space="0" w:color="000000"/>
        </w:tcBorders>
      </w:tcPr>
    </w:tblStylePr>
    <w:tblStylePr w:type="neCell">
      <w:rPr>
        <w:b/>
        <w:bCs/>
        <w:i w:val="0"/>
        <w:iCs w:val="0"/>
      </w:rPr>
    </w:tblStylePr>
    <w:tblStylePr w:type="swCell">
      <w:rPr>
        <w:b/>
        <w:bCs/>
      </w:rPr>
    </w:tblStylePr>
  </w:style>
  <w:style w:type="table" w:styleId="TableClassic2">
    <w:name w:val="Table Classic 2"/>
    <w:basedOn w:val="TableNormal"/>
    <w:semiHidden/>
    <w:locked/>
    <w:rsid w:val="00DD3CEA"/>
    <w:pPr>
      <w:spacing w:after="120"/>
    </w:pPr>
    <w:tblPr>
      <w:tblBorders>
        <w:top w:val="single" w:sz="12" w:space="0" w:color="000000"/>
        <w:bottom w:val="single" w:sz="12" w:space="0" w:color="000000"/>
      </w:tblBorders>
    </w:tblPr>
    <w:tcPr>
      <w:shd w:val="clear" w:color="auto" w:fill="auto"/>
    </w:tcPr>
    <w:tblStylePr w:type="firstRow">
      <w:rPr>
        <w:color w:val="auto"/>
      </w:rPr>
      <w:tblPr/>
      <w:tcPr>
        <w:tcBorders>
          <w:bottom w:val="single" w:sz="6" w:space="0" w:color="000000"/>
        </w:tcBorders>
        <w:shd w:val="solid" w:color="800080" w:fill="FFFFFF"/>
      </w:tcPr>
    </w:tblStylePr>
    <w:tblStylePr w:type="lastRow">
      <w:tblPr/>
      <w:tcPr>
        <w:tcBorders>
          <w:top w:val="single" w:sz="6" w:space="0" w:color="000000"/>
        </w:tcBorders>
      </w:tcPr>
    </w:tblStylePr>
    <w:tblStylePr w:type="firstCol">
      <w:rPr>
        <w:b/>
        <w:bCs/>
      </w:rPr>
      <w:tblPr/>
      <w:tcPr>
        <w:shd w:val="solid" w:color="C0C0C0" w:fill="FFFFFF"/>
      </w:tcPr>
    </w:tblStylePr>
    <w:tblStylePr w:type="neCell">
      <w:rPr>
        <w:b/>
        <w:bCs/>
      </w:rPr>
    </w:tblStylePr>
    <w:tblStylePr w:type="nwCell">
      <w:tblPr/>
      <w:tcPr>
        <w:shd w:val="solid" w:color="800080" w:fill="FFFFFF"/>
      </w:tcPr>
    </w:tblStylePr>
    <w:tblStylePr w:type="swCell">
      <w:rPr>
        <w:color w:val="auto"/>
      </w:rPr>
    </w:tblStylePr>
  </w:style>
  <w:style w:type="table" w:styleId="TableClassic3">
    <w:name w:val="Table Classic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solid" w:color="C0C0C0" w:fill="FFFFFF"/>
    </w:tcPr>
    <w:tblStylePr w:type="firstRow">
      <w:rPr>
        <w:b/>
        <w:bCs/>
        <w:i/>
        <w:iCs/>
        <w:color w:val="auto"/>
      </w:rPr>
      <w:tblPr/>
      <w:tcPr>
        <w:tcBorders>
          <w:bottom w:val="single" w:sz="6" w:space="0" w:color="000000"/>
        </w:tcBorders>
        <w:shd w:val="solid" w:color="000080" w:fill="FFFFFF"/>
      </w:tcPr>
    </w:tblStylePr>
    <w:tblStylePr w:type="lastRow">
      <w:rPr>
        <w:color w:val="auto"/>
      </w:rPr>
      <w:tblPr/>
      <w:tcPr>
        <w:tcBorders>
          <w:top w:val="single" w:sz="12" w:space="0" w:color="000000"/>
        </w:tcBorders>
        <w:shd w:val="solid" w:color="FFFFFF" w:fill="FFFFFF"/>
      </w:tcPr>
    </w:tblStylePr>
    <w:tblStylePr w:type="firstCol">
      <w:rPr>
        <w:b/>
        <w:bCs/>
        <w:color w:val="auto"/>
      </w:rPr>
    </w:tblStylePr>
  </w:style>
  <w:style w:type="table" w:styleId="TableClassic4">
    <w:name w:val="Table Classic 4"/>
    <w:basedOn w:val="TableNormal"/>
    <w:semiHidden/>
    <w:locked/>
    <w:rsid w:val="00DD3CEA"/>
    <w:pPr>
      <w:spacing w:after="120"/>
    </w:pPr>
    <w:tblPr>
      <w:tblBorders>
        <w:top w:val="single" w:sz="12" w:space="0" w:color="000000"/>
        <w:left w:val="single" w:sz="6" w:space="0" w:color="000000"/>
        <w:bottom w:val="single" w:sz="12" w:space="0" w:color="000000"/>
        <w:right w:val="single" w:sz="6" w:space="0" w:color="000000"/>
      </w:tblBorders>
    </w:tblPr>
    <w:tcPr>
      <w:shd w:val="clear" w:color="auto" w:fill="auto"/>
    </w:tcPr>
    <w:tblStylePr w:type="firstRow">
      <w:rPr>
        <w:b/>
        <w:bCs/>
        <w:i/>
        <w:iCs/>
        <w:color w:val="auto"/>
      </w:rPr>
      <w:tblPr/>
      <w:tcPr>
        <w:tcBorders>
          <w:bottom w:val="single" w:sz="6" w:space="0" w:color="000000"/>
        </w:tcBorders>
        <w:shd w:val="pct50" w:color="000080" w:fill="FFFFFF"/>
      </w:tcPr>
    </w:tblStylePr>
    <w:tblStylePr w:type="lastRow">
      <w:rPr>
        <w:color w:val="auto"/>
      </w:rPr>
      <w:tblPr/>
      <w:tcPr>
        <w:tcBorders>
          <w:bottom w:val="single" w:sz="6" w:space="0" w:color="000000"/>
        </w:tcBorders>
        <w:shd w:val="pct50" w:color="000000" w:fill="FFFFFF"/>
      </w:tcPr>
    </w:tblStylePr>
    <w:tblStylePr w:type="firstCol">
      <w:rPr>
        <w:b/>
        <w:bCs/>
      </w:rPr>
    </w:tblStylePr>
    <w:tblStylePr w:type="nwCell">
      <w:rPr>
        <w:b/>
        <w:bCs/>
      </w:rPr>
    </w:tblStylePr>
    <w:tblStylePr w:type="swCell">
      <w:rPr>
        <w:color w:val="auto"/>
      </w:rPr>
    </w:tblStylePr>
  </w:style>
  <w:style w:type="table" w:styleId="TableColorful1">
    <w:name w:val="Table Colorful 1"/>
    <w:basedOn w:val="TableNormal"/>
    <w:semiHidden/>
    <w:locked/>
    <w:rsid w:val="00DD3CEA"/>
    <w:pPr>
      <w:spacing w:after="120"/>
    </w:pPr>
    <w:tblPr>
      <w:tblBorders>
        <w:top w:val="single" w:sz="12" w:space="0" w:color="008080"/>
        <w:left w:val="single" w:sz="12" w:space="0" w:color="008080"/>
        <w:bottom w:val="single" w:sz="12" w:space="0" w:color="008080"/>
        <w:right w:val="single" w:sz="12" w:space="0" w:color="008080"/>
        <w:insideH w:val="single" w:sz="6" w:space="0" w:color="00FFFF"/>
      </w:tblBorders>
    </w:tblPr>
    <w:tcPr>
      <w:shd w:val="solid" w:color="008080" w:fill="FFFFFF"/>
    </w:tcPr>
    <w:tblStylePr w:type="firstRow">
      <w:rPr>
        <w:b/>
        <w:bCs/>
        <w:i/>
        <w:iCs/>
      </w:rPr>
      <w:tblPr/>
      <w:tcPr>
        <w:shd w:val="solid" w:color="000000" w:fill="FFFFFF"/>
      </w:tcPr>
    </w:tblStylePr>
    <w:tblStylePr w:type="firstCol">
      <w:rPr>
        <w:b/>
        <w:bCs/>
        <w:i/>
        <w:iCs/>
      </w:rPr>
      <w:tblPr/>
      <w:tcPr>
        <w:shd w:val="solid" w:color="000080" w:fill="FFFFFF"/>
      </w:tcPr>
    </w:tblStylePr>
    <w:tblStylePr w:type="nwCell">
      <w:tblPr/>
      <w:tcPr>
        <w:shd w:val="solid" w:color="000000" w:fill="FFFFFF"/>
      </w:tcPr>
    </w:tblStylePr>
    <w:tblStylePr w:type="swCell">
      <w:rPr>
        <w:b/>
        <w:bCs/>
        <w:i w:val="0"/>
        <w:iCs w:val="0"/>
      </w:rPr>
    </w:tblStylePr>
  </w:style>
  <w:style w:type="table" w:styleId="TableColorful2">
    <w:name w:val="Table Colorful 2"/>
    <w:basedOn w:val="TableNormal"/>
    <w:semiHidden/>
    <w:locked/>
    <w:rsid w:val="00DD3CEA"/>
    <w:pPr>
      <w:spacing w:after="120"/>
    </w:pPr>
    <w:tblPr>
      <w:tblBorders>
        <w:bottom w:val="single" w:sz="12" w:space="0" w:color="000000"/>
      </w:tblBorders>
    </w:tblPr>
    <w:tcPr>
      <w:shd w:val="pct20" w:color="FFFF00" w:fill="FFFFFF"/>
    </w:tcPr>
    <w:tblStylePr w:type="firstRow">
      <w:rPr>
        <w:b/>
        <w:bCs/>
        <w:i/>
        <w:iCs/>
        <w:color w:val="auto"/>
      </w:rPr>
      <w:tblPr/>
      <w:tcPr>
        <w:tcBorders>
          <w:bottom w:val="single" w:sz="12" w:space="0" w:color="000000"/>
        </w:tcBorders>
        <w:shd w:val="solid" w:color="800000" w:fill="FFFFFF"/>
      </w:tcPr>
    </w:tblStylePr>
    <w:tblStylePr w:type="firstCol">
      <w:rPr>
        <w:b/>
        <w:bCs/>
        <w:i/>
        <w:iCs/>
      </w:rPr>
    </w:tblStylePr>
    <w:tblStylePr w:type="lastCol">
      <w:tblPr/>
      <w:tcPr>
        <w:shd w:val="solid" w:color="C0C0C0" w:fill="FFFFFF"/>
      </w:tcPr>
    </w:tblStylePr>
    <w:tblStylePr w:type="swCell">
      <w:rPr>
        <w:b/>
        <w:bCs/>
        <w:i w:val="0"/>
        <w:iCs w:val="0"/>
      </w:rPr>
    </w:tblStylePr>
  </w:style>
  <w:style w:type="table" w:styleId="TableColorful3">
    <w:name w:val="Table Colorful 3"/>
    <w:basedOn w:val="TableNormal"/>
    <w:semiHidden/>
    <w:locked/>
    <w:rsid w:val="00DD3CEA"/>
    <w:pPr>
      <w:spacing w:after="120"/>
    </w:pPr>
    <w:tblPr>
      <w:tblBorders>
        <w:top w:val="single" w:sz="18" w:space="0" w:color="000000"/>
        <w:left w:val="single" w:sz="18" w:space="0" w:color="000000"/>
        <w:bottom w:val="single" w:sz="18" w:space="0" w:color="000000"/>
        <w:right w:val="single" w:sz="18" w:space="0" w:color="000000"/>
        <w:insideH w:val="single" w:sz="6" w:space="0" w:color="C0C0C0"/>
      </w:tblBorders>
    </w:tblPr>
    <w:tcPr>
      <w:shd w:val="pct25" w:color="008080" w:fill="FFFFFF"/>
    </w:tcPr>
    <w:tblStylePr w:type="firstRow">
      <w:tblPr/>
      <w:tcPr>
        <w:tcBorders>
          <w:bottom w:val="single" w:sz="6" w:space="0" w:color="000000"/>
        </w:tcBorders>
        <w:shd w:val="solid" w:color="008080" w:fill="FFFFFF"/>
      </w:tcPr>
    </w:tblStylePr>
    <w:tblStylePr w:type="firstCol">
      <w:tblPr/>
      <w:tcPr>
        <w:tcBorders>
          <w:left w:val="single" w:sz="36" w:space="0" w:color="000000"/>
          <w:right w:val="single" w:sz="6" w:space="0" w:color="000000"/>
        </w:tcBorders>
        <w:shd w:val="solid" w:color="008080" w:fill="FFFFFF"/>
      </w:tcPr>
    </w:tblStylePr>
    <w:tblStylePr w:type="nwCell">
      <w:rPr>
        <w:b/>
        <w:bCs/>
        <w:color w:val="auto"/>
      </w:rPr>
      <w:tblPr/>
      <w:tcPr>
        <w:shd w:val="solid" w:color="000000" w:fill="FFFFFF"/>
      </w:tcPr>
    </w:tblStylePr>
  </w:style>
  <w:style w:type="table" w:styleId="TableColumns1">
    <w:name w:val="Table Columns 1"/>
    <w:basedOn w:val="TableNormal"/>
    <w:semiHidden/>
    <w:locked/>
    <w:rsid w:val="00DD3CEA"/>
    <w:pPr>
      <w:spacing w:after="120"/>
    </w:pPr>
    <w:rPr>
      <w:b/>
      <w:bCs/>
    </w:rPr>
    <w:tblPr>
      <w:tblStyleColBandSize w:val="1"/>
      <w:tblBorders>
        <w:top w:val="single" w:sz="12" w:space="0" w:color="000000"/>
        <w:left w:val="single" w:sz="12" w:space="0" w:color="000000"/>
        <w:bottom w:val="single" w:sz="12" w:space="0" w:color="000000"/>
        <w:right w:val="single" w:sz="12" w:space="0" w:color="000000"/>
      </w:tblBorders>
    </w:tblPr>
    <w:tblStylePr w:type="firstRow">
      <w:rPr>
        <w:b w:val="0"/>
        <w:bCs w:val="0"/>
      </w:rPr>
      <w:tblPr/>
      <w:tcPr>
        <w:tcBorders>
          <w:bottom w:val="double" w:sz="6" w:space="0" w:color="000000"/>
        </w:tcBorders>
      </w:tcPr>
    </w:tblStylePr>
    <w:tblStylePr w:type="lastRow">
      <w:rPr>
        <w:b w:val="0"/>
        <w:bCs w:val="0"/>
      </w:rPr>
    </w:tblStylePr>
    <w:tblStylePr w:type="firstCol">
      <w:rPr>
        <w:b w:val="0"/>
        <w:bCs w:val="0"/>
      </w:rPr>
    </w:tblStylePr>
    <w:tblStylePr w:type="lastCol">
      <w:rPr>
        <w:b w:val="0"/>
        <w:bCs w:val="0"/>
      </w:rPr>
    </w:tblStylePr>
    <w:tblStylePr w:type="band1Vert">
      <w:rPr>
        <w:color w:val="auto"/>
      </w:rPr>
      <w:tblPr/>
      <w:tcPr>
        <w:shd w:val="pct25" w:color="000000" w:fill="FFFFFF"/>
      </w:tcPr>
    </w:tblStylePr>
    <w:tblStylePr w:type="band2Vert">
      <w:rPr>
        <w:color w:val="auto"/>
      </w:rPr>
      <w:tblPr/>
      <w:tcPr>
        <w:shd w:val="pct25" w:color="FFFF00" w:fill="FFFFFF"/>
      </w:tcPr>
    </w:tblStylePr>
    <w:tblStylePr w:type="neCell">
      <w:rPr>
        <w:b/>
        <w:bCs/>
      </w:rPr>
    </w:tblStylePr>
    <w:tblStylePr w:type="swCell">
      <w:rPr>
        <w:b/>
        <w:bCs/>
      </w:rPr>
    </w:tblStylePr>
  </w:style>
  <w:style w:type="table" w:styleId="TableColumns2">
    <w:name w:val="Table Columns 2"/>
    <w:basedOn w:val="TableNormal"/>
    <w:semiHidden/>
    <w:locked/>
    <w:rsid w:val="00DD3CEA"/>
    <w:pPr>
      <w:spacing w:after="120"/>
    </w:pPr>
    <w:rPr>
      <w:b/>
      <w:bCs/>
    </w:rPr>
    <w:tblPr>
      <w:tblStyleColBandSize w:val="1"/>
    </w:tblPr>
    <w:tblStylePr w:type="firstRow">
      <w:rPr>
        <w:color w:val="auto"/>
      </w:rPr>
      <w:tblPr/>
      <w:tcPr>
        <w:shd w:val="solid" w:color="000080" w:fill="FFFFFF"/>
      </w:tcPr>
    </w:tblStylePr>
    <w:tblStylePr w:type="lastRow">
      <w:rPr>
        <w:b w:val="0"/>
        <w:bCs w:val="0"/>
      </w:rPr>
    </w:tblStylePr>
    <w:tblStylePr w:type="firstCol">
      <w:rPr>
        <w:b w:val="0"/>
        <w:bCs w:val="0"/>
        <w:color w:val="auto"/>
      </w:rPr>
    </w:tblStylePr>
    <w:tblStylePr w:type="lastCol">
      <w:rPr>
        <w:b w:val="0"/>
        <w:bCs w:val="0"/>
      </w:rPr>
    </w:tblStylePr>
    <w:tblStylePr w:type="band1Vert">
      <w:rPr>
        <w:color w:val="auto"/>
      </w:rPr>
      <w:tblPr/>
      <w:tcPr>
        <w:shd w:val="pct30" w:color="000000" w:fill="FFFFFF"/>
      </w:tcPr>
    </w:tblStylePr>
    <w:tblStylePr w:type="band2Vert">
      <w:rPr>
        <w:color w:val="auto"/>
      </w:rPr>
      <w:tblPr/>
      <w:tcPr>
        <w:shd w:val="pct25" w:color="00FF00" w:fill="FFFFFF"/>
      </w:tcPr>
    </w:tblStylePr>
    <w:tblStylePr w:type="neCell">
      <w:rPr>
        <w:b/>
        <w:bCs/>
      </w:rPr>
    </w:tblStylePr>
    <w:tblStylePr w:type="swCell">
      <w:rPr>
        <w:b/>
        <w:bCs/>
      </w:rPr>
    </w:tblStylePr>
  </w:style>
  <w:style w:type="table" w:styleId="TableColumns3">
    <w:name w:val="Table Columns 3"/>
    <w:basedOn w:val="TableNormal"/>
    <w:semiHidden/>
    <w:locked/>
    <w:rsid w:val="00DD3CEA"/>
    <w:pPr>
      <w:spacing w:after="120"/>
    </w:pPr>
    <w:rPr>
      <w:b/>
      <w:bCs/>
    </w:rPr>
    <w:tblPr>
      <w:tblStyleColBandSize w:val="1"/>
      <w:tblBorders>
        <w:top w:val="single" w:sz="6" w:space="0" w:color="000080"/>
        <w:left w:val="single" w:sz="6" w:space="0" w:color="000080"/>
        <w:bottom w:val="single" w:sz="6" w:space="0" w:color="000080"/>
        <w:right w:val="single" w:sz="6" w:space="0" w:color="000080"/>
        <w:insideV w:val="single" w:sz="6" w:space="0" w:color="000080"/>
      </w:tblBorders>
    </w:tblPr>
    <w:tblStylePr w:type="firstRow">
      <w:rPr>
        <w:color w:val="auto"/>
      </w:rPr>
      <w:tblPr/>
      <w:tcPr>
        <w:shd w:val="solid" w:color="000080" w:fill="FFFFFF"/>
      </w:tcPr>
    </w:tblStylePr>
    <w:tblStylePr w:type="lastRow">
      <w:rPr>
        <w:b w:val="0"/>
        <w:bCs w:val="0"/>
      </w:rPr>
      <w:tblPr/>
      <w:tcPr>
        <w:tcBorders>
          <w:top w:val="single" w:sz="6" w:space="0" w:color="000080"/>
        </w:tcBorders>
      </w:tcPr>
    </w:tblStylePr>
    <w:tblStylePr w:type="firstCol">
      <w:rPr>
        <w:b w:val="0"/>
        <w:bCs w:val="0"/>
      </w:rPr>
    </w:tblStylePr>
    <w:tblStylePr w:type="lastCol">
      <w:rPr>
        <w:b w:val="0"/>
        <w:bCs w:val="0"/>
      </w:rPr>
    </w:tblStylePr>
    <w:tblStylePr w:type="band1Vert">
      <w:rPr>
        <w:color w:val="auto"/>
      </w:rPr>
      <w:tblPr/>
      <w:tcPr>
        <w:shd w:val="solid" w:color="C0C0C0" w:fill="FFFFFF"/>
      </w:tcPr>
    </w:tblStylePr>
    <w:tblStylePr w:type="band2Vert">
      <w:rPr>
        <w:color w:val="auto"/>
      </w:rPr>
      <w:tblPr/>
      <w:tcPr>
        <w:shd w:val="pct10" w:color="000000" w:fill="FFFFFF"/>
      </w:tcPr>
    </w:tblStylePr>
    <w:tblStylePr w:type="neCell">
      <w:rPr>
        <w:b/>
        <w:bCs/>
      </w:rPr>
    </w:tblStylePr>
  </w:style>
  <w:style w:type="table" w:styleId="TableColumns4">
    <w:name w:val="Table Columns 4"/>
    <w:basedOn w:val="TableNormal"/>
    <w:semiHidden/>
    <w:locked/>
    <w:rsid w:val="00DD3CEA"/>
    <w:pPr>
      <w:spacing w:after="120"/>
    </w:pPr>
    <w:tblPr>
      <w:tblStyleColBandSize w:val="1"/>
    </w:tblPr>
    <w:tblStylePr w:type="firstRow">
      <w:rPr>
        <w:color w:val="auto"/>
      </w:rPr>
      <w:tblPr/>
      <w:tcPr>
        <w:shd w:val="solid" w:color="000000" w:fill="FFFFFF"/>
      </w:tcPr>
    </w:tblStylePr>
    <w:tblStylePr w:type="lastRow">
      <w:rPr>
        <w:b/>
        <w:bCs/>
      </w:rPr>
    </w:tblStylePr>
    <w:tblStylePr w:type="lastCol">
      <w:rPr>
        <w:b/>
        <w:bCs/>
      </w:rPr>
    </w:tblStylePr>
    <w:tblStylePr w:type="band1Vert">
      <w:rPr>
        <w:color w:val="auto"/>
      </w:rPr>
      <w:tblPr/>
      <w:tcPr>
        <w:shd w:val="pct50" w:color="008080" w:fill="FFFFFF"/>
      </w:tcPr>
    </w:tblStylePr>
    <w:tblStylePr w:type="band2Vert">
      <w:rPr>
        <w:color w:val="auto"/>
      </w:rPr>
      <w:tblPr/>
      <w:tcPr>
        <w:shd w:val="pct10" w:color="000000" w:fill="FFFFFF"/>
      </w:tcPr>
    </w:tblStylePr>
  </w:style>
  <w:style w:type="table" w:styleId="TableColumns5">
    <w:name w:val="Table Columns 5"/>
    <w:basedOn w:val="TableNormal"/>
    <w:semiHidden/>
    <w:locked/>
    <w:rsid w:val="00DD3CEA"/>
    <w:pPr>
      <w:spacing w:after="120"/>
    </w:pPr>
    <w:tblPr>
      <w:tblStyleColBandSize w:val="1"/>
      <w:tblBorders>
        <w:top w:val="single" w:sz="12" w:space="0" w:color="808080"/>
        <w:left w:val="single" w:sz="12" w:space="0" w:color="808080"/>
        <w:bottom w:val="single" w:sz="12" w:space="0" w:color="808080"/>
        <w:right w:val="single" w:sz="12" w:space="0" w:color="808080"/>
        <w:insideV w:val="single" w:sz="6" w:space="0" w:color="C0C0C0"/>
      </w:tblBorders>
    </w:tblPr>
    <w:tblStylePr w:type="firstRow">
      <w:rPr>
        <w:b/>
        <w:bCs/>
        <w:i/>
        <w:iCs/>
      </w:rPr>
      <w:tblPr/>
      <w:tcPr>
        <w:tcBorders>
          <w:bottom w:val="single" w:sz="6" w:space="0" w:color="808080"/>
        </w:tcBorders>
      </w:tcPr>
    </w:tblStylePr>
    <w:tblStylePr w:type="lastRow">
      <w:rPr>
        <w:b/>
        <w:bCs/>
      </w:rPr>
      <w:tblPr/>
      <w:tcPr>
        <w:tcBorders>
          <w:top w:val="single" w:sz="6" w:space="0" w:color="808080"/>
        </w:tcBorders>
      </w:tcPr>
    </w:tblStylePr>
    <w:tblStylePr w:type="firstCol">
      <w:rPr>
        <w:b/>
        <w:bCs/>
      </w:rPr>
    </w:tblStylePr>
    <w:tblStylePr w:type="lastCol">
      <w:rPr>
        <w:b/>
        <w:bCs/>
      </w:rPr>
    </w:tblStylePr>
    <w:tblStylePr w:type="band1Vert">
      <w:rPr>
        <w:color w:val="auto"/>
      </w:rPr>
      <w:tblPr/>
      <w:tcPr>
        <w:shd w:val="solid" w:color="C0C0C0" w:fill="FFFFFF"/>
      </w:tcPr>
    </w:tblStylePr>
    <w:tblStylePr w:type="band2Vert">
      <w:rPr>
        <w:color w:val="auto"/>
      </w:rPr>
    </w:tblStylePr>
  </w:style>
  <w:style w:type="table" w:styleId="TableContemporary">
    <w:name w:val="Table Contemporary"/>
    <w:basedOn w:val="TableNormal"/>
    <w:semiHidden/>
    <w:locked/>
    <w:rsid w:val="00DD3CEA"/>
    <w:pPr>
      <w:spacing w:after="120"/>
    </w:pPr>
    <w:tblPr>
      <w:tblStyleRowBandSize w:val="1"/>
      <w:tblBorders>
        <w:insideH w:val="single" w:sz="18" w:space="0" w:color="FFFFFF"/>
        <w:insideV w:val="single" w:sz="18" w:space="0" w:color="FFFFFF"/>
      </w:tblBorders>
    </w:tblPr>
    <w:tblStylePr w:type="firstRow">
      <w:rPr>
        <w:b/>
        <w:bCs/>
        <w:color w:val="auto"/>
      </w:rPr>
      <w:tblPr/>
      <w:tcPr>
        <w:shd w:val="pct20" w:color="000000" w:fill="FFFFFF"/>
      </w:tcPr>
    </w:tblStylePr>
    <w:tblStylePr w:type="band1Horz">
      <w:rPr>
        <w:color w:val="auto"/>
      </w:rPr>
      <w:tblPr/>
      <w:tcPr>
        <w:shd w:val="pct5" w:color="000000" w:fill="FFFFFF"/>
      </w:tcPr>
    </w:tblStylePr>
    <w:tblStylePr w:type="band2Horz">
      <w:rPr>
        <w:color w:val="auto"/>
      </w:rPr>
      <w:tblPr/>
      <w:tcPr>
        <w:shd w:val="pct20" w:color="000000" w:fill="FFFFFF"/>
      </w:tcPr>
    </w:tblStylePr>
  </w:style>
  <w:style w:type="table" w:styleId="TableElegant">
    <w:name w:val="Table Elegant"/>
    <w:basedOn w:val="TableNormal"/>
    <w:semiHidden/>
    <w:locked/>
    <w:rsid w:val="00DD3CEA"/>
    <w:pPr>
      <w:spacing w:after="120"/>
    </w:pPr>
    <w:tblPr>
      <w:tblBorders>
        <w:top w:val="double" w:sz="6" w:space="0" w:color="000000"/>
        <w:left w:val="double" w:sz="6" w:space="0" w:color="000000"/>
        <w:bottom w:val="double" w:sz="6" w:space="0" w:color="000000"/>
        <w:right w:val="double" w:sz="6" w:space="0" w:color="000000"/>
        <w:insideH w:val="single" w:sz="6" w:space="0" w:color="000000"/>
        <w:insideV w:val="single" w:sz="6" w:space="0" w:color="000000"/>
      </w:tblBorders>
    </w:tblPr>
    <w:tcPr>
      <w:shd w:val="clear" w:color="auto" w:fill="auto"/>
    </w:tcPr>
    <w:tblStylePr w:type="firstRow">
      <w:rPr>
        <w:caps/>
        <w:color w:val="auto"/>
      </w:rPr>
    </w:tblStylePr>
  </w:style>
  <w:style w:type="table" w:styleId="TableGrid">
    <w:name w:val="Table Grid"/>
    <w:basedOn w:val="TableNormal"/>
    <w:uiPriority w:val="39"/>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Grid1">
    <w:name w:val="Table Grid 1"/>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lastRow">
      <w:rPr>
        <w:i/>
        <w:iCs/>
      </w:rPr>
    </w:tblStylePr>
    <w:tblStylePr w:type="lastCol">
      <w:rPr>
        <w:i/>
        <w:iCs/>
      </w:rPr>
    </w:tblStylePr>
  </w:style>
  <w:style w:type="table" w:styleId="TableGrid2">
    <w:name w:val="Table Grid 2"/>
    <w:basedOn w:val="TableNormal"/>
    <w:semiHidden/>
    <w:locked/>
    <w:rsid w:val="00DD3CEA"/>
    <w:pPr>
      <w:spacing w:after="120"/>
    </w:pPr>
    <w:tblPr>
      <w:tblBorders>
        <w:insideH w:val="single" w:sz="6" w:space="0" w:color="000000"/>
        <w:insideV w:val="single" w:sz="6" w:space="0" w:color="000000"/>
      </w:tblBorders>
    </w:tblPr>
    <w:tcPr>
      <w:shd w:val="clear" w:color="auto" w:fill="auto"/>
    </w:tcPr>
    <w:tblStylePr w:type="firstRow">
      <w:rPr>
        <w:b/>
        <w:bCs/>
      </w:rPr>
    </w:tblStylePr>
    <w:tblStylePr w:type="lastRow">
      <w:rPr>
        <w:b/>
        <w:bCs/>
      </w:rPr>
      <w:tblPr/>
      <w:tcPr>
        <w:tcBorders>
          <w:top w:val="single" w:sz="6" w:space="0" w:color="000000"/>
        </w:tcBorders>
      </w:tcPr>
    </w:tblStylePr>
    <w:tblStylePr w:type="firstCol">
      <w:rPr>
        <w:b/>
        <w:bCs/>
      </w:rPr>
    </w:tblStylePr>
    <w:tblStylePr w:type="lastCol">
      <w:rPr>
        <w:b/>
        <w:bCs/>
      </w:rPr>
    </w:tblStylePr>
  </w:style>
  <w:style w:type="table" w:styleId="TableGrid3">
    <w:name w:val="Table Grid 3"/>
    <w:basedOn w:val="TableNormal"/>
    <w:semiHidden/>
    <w:locked/>
    <w:rsid w:val="00DD3CEA"/>
    <w:pPr>
      <w:spacing w:after="120"/>
    </w:pPr>
    <w:tblPr>
      <w:tblBorders>
        <w:top w:val="single" w:sz="6" w:space="0" w:color="000000"/>
        <w:left w:val="single" w:sz="12" w:space="0" w:color="000000"/>
        <w:bottom w:val="single" w:sz="6" w:space="0" w:color="000000"/>
        <w:right w:val="single" w:sz="12" w:space="0" w:color="000000"/>
        <w:insideV w:val="single" w:sz="6" w:space="0" w:color="000000"/>
      </w:tblBorders>
    </w:tblPr>
    <w:tcPr>
      <w:shd w:val="clear" w:color="auto" w:fill="auto"/>
    </w:tcPr>
    <w:tblStylePr w:type="firstRow">
      <w:tblPr/>
      <w:tcPr>
        <w:tcBorders>
          <w:bottom w:val="single" w:sz="6" w:space="0" w:color="000000"/>
        </w:tcBorders>
        <w:shd w:val="pct30" w:color="FFFF00" w:fill="FFFFFF"/>
      </w:tcPr>
    </w:tblStylePr>
    <w:tblStylePr w:type="lastRow">
      <w:rPr>
        <w:b/>
        <w:bCs/>
      </w:rPr>
    </w:tblStylePr>
    <w:tblStylePr w:type="lastCol">
      <w:rPr>
        <w:b/>
        <w:bCs/>
      </w:rPr>
    </w:tblStylePr>
  </w:style>
  <w:style w:type="table" w:styleId="TableGrid4">
    <w:name w:val="Table Grid 4"/>
    <w:basedOn w:val="TableNormal"/>
    <w:semiHidden/>
    <w:locked/>
    <w:rsid w:val="00DD3CEA"/>
    <w:pPr>
      <w:spacing w:after="120"/>
    </w:pPr>
    <w:tblPr>
      <w:tblBorders>
        <w:left w:val="single" w:sz="12" w:space="0" w:color="000000"/>
        <w:right w:val="single" w:sz="12" w:space="0" w:color="000000"/>
        <w:insideH w:val="single" w:sz="6" w:space="0" w:color="000000"/>
        <w:insideV w:val="single" w:sz="6" w:space="0" w:color="000000"/>
      </w:tblBorders>
    </w:tblPr>
    <w:tcPr>
      <w:shd w:val="clear" w:color="auto" w:fill="auto"/>
    </w:tcPr>
    <w:tblStylePr w:type="firstRow">
      <w:rPr>
        <w:color w:val="auto"/>
      </w:rPr>
      <w:tblPr/>
      <w:tcPr>
        <w:tcBorders>
          <w:bottom w:val="single" w:sz="6" w:space="0" w:color="000000"/>
        </w:tcBorders>
        <w:shd w:val="pct30" w:color="FFFF00" w:fill="FFFFFF"/>
      </w:tcPr>
    </w:tblStylePr>
    <w:tblStylePr w:type="lastRow">
      <w:rPr>
        <w:b/>
        <w:bCs/>
        <w:color w:val="auto"/>
      </w:rPr>
      <w:tblPr/>
      <w:tcPr>
        <w:tcBorders>
          <w:top w:val="single" w:sz="6" w:space="0" w:color="000000"/>
        </w:tcBorders>
        <w:shd w:val="pct30" w:color="FFFF00" w:fill="FFFFFF"/>
      </w:tcPr>
    </w:tblStylePr>
    <w:tblStylePr w:type="lastCol">
      <w:rPr>
        <w:b/>
        <w:bCs/>
        <w:color w:val="auto"/>
      </w:rPr>
    </w:tblStylePr>
  </w:style>
  <w:style w:type="table" w:styleId="TableGrid5">
    <w:name w:val="Table Grid 5"/>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tblPr/>
      <w:tcPr>
        <w:tcBorders>
          <w:bottom w:val="single" w:sz="12" w:space="0" w:color="000000"/>
        </w:tcBorders>
      </w:tcPr>
    </w:tblStylePr>
    <w:tblStylePr w:type="lastRow">
      <w:rPr>
        <w:b/>
        <w:bCs/>
      </w:rPr>
    </w:tblStylePr>
    <w:tblStylePr w:type="lastCol">
      <w:rPr>
        <w:b/>
        <w:bCs/>
      </w:rPr>
    </w:tblStylePr>
    <w:tblStylePr w:type="nwCell">
      <w:tblPr/>
      <w:tcPr>
        <w:tcBorders>
          <w:tl2br w:val="single" w:sz="6" w:space="0" w:color="000000"/>
        </w:tcBorders>
      </w:tcPr>
    </w:tblStylePr>
  </w:style>
  <w:style w:type="table" w:styleId="TableGrid6">
    <w:name w:val="Table Grid 6"/>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V w:val="single" w:sz="6" w:space="0" w:color="000000"/>
      </w:tblBorders>
    </w:tblPr>
    <w:tcPr>
      <w:shd w:val="clear" w:color="auto" w:fill="auto"/>
    </w:tcPr>
    <w:tblStylePr w:type="firstRow">
      <w:rPr>
        <w:b/>
        <w:bCs/>
      </w:rPr>
      <w:tblPr/>
      <w:tcPr>
        <w:tcBorders>
          <w:bottom w:val="single" w:sz="6" w:space="0" w:color="000000"/>
        </w:tcBorders>
      </w:tcPr>
    </w:tblStylePr>
    <w:tblStylePr w:type="lastRow">
      <w:rPr>
        <w:color w:val="auto"/>
      </w:rPr>
      <w:tblPr/>
      <w:tcPr>
        <w:tcBorders>
          <w:top w:val="single" w:sz="6" w:space="0" w:color="000000"/>
        </w:tcBorders>
      </w:tcPr>
    </w:tblStylePr>
    <w:tblStylePr w:type="firstCol">
      <w:rPr>
        <w:b/>
        <w:bCs/>
      </w:rPr>
    </w:tblStylePr>
    <w:tblStylePr w:type="nwCell">
      <w:tblPr/>
      <w:tcPr>
        <w:tcBorders>
          <w:tl2br w:val="single" w:sz="6" w:space="0" w:color="000000"/>
        </w:tcBorders>
      </w:tcPr>
    </w:tblStylePr>
  </w:style>
  <w:style w:type="table" w:styleId="TableGrid7">
    <w:name w:val="Table Grid 7"/>
    <w:basedOn w:val="TableNormal"/>
    <w:semiHidden/>
    <w:locked/>
    <w:rsid w:val="00DD3CEA"/>
    <w:pPr>
      <w:spacing w:after="120"/>
    </w:pPr>
    <w:rPr>
      <w:b/>
      <w:bCs/>
    </w:rPr>
    <w:tblPr>
      <w:tblBorders>
        <w:top w:val="single" w:sz="12" w:space="0" w:color="000000"/>
        <w:left w:val="single" w:sz="12" w:space="0" w:color="000000"/>
        <w:bottom w:val="single" w:sz="12" w:space="0" w:color="000000"/>
        <w:right w:val="single" w:sz="12" w:space="0" w:color="000000"/>
        <w:insideH w:val="single" w:sz="6" w:space="0" w:color="000000"/>
        <w:insideV w:val="single" w:sz="6" w:space="0" w:color="000000"/>
      </w:tblBorders>
    </w:tblPr>
    <w:tcPr>
      <w:shd w:val="clear" w:color="auto" w:fill="auto"/>
    </w:tcPr>
    <w:tblStylePr w:type="firstRow">
      <w:rPr>
        <w:b w:val="0"/>
        <w:bCs w:val="0"/>
      </w:rPr>
      <w:tblPr/>
      <w:tcPr>
        <w:tcBorders>
          <w:bottom w:val="single" w:sz="12" w:space="0" w:color="000000"/>
        </w:tcBorders>
      </w:tcPr>
    </w:tblStylePr>
    <w:tblStylePr w:type="lastRow">
      <w:rPr>
        <w:b w:val="0"/>
        <w:bCs w:val="0"/>
      </w:rPr>
      <w:tblPr/>
      <w:tcPr>
        <w:tcBorders>
          <w:top w:val="single" w:sz="6" w:space="0" w:color="000000"/>
        </w:tcBorders>
      </w:tcPr>
    </w:tblStylePr>
    <w:tblStylePr w:type="firstCol">
      <w:rPr>
        <w:b w:val="0"/>
        <w:bCs w:val="0"/>
      </w:rPr>
    </w:tblStylePr>
    <w:tblStylePr w:type="lastCol">
      <w:rPr>
        <w:b w:val="0"/>
        <w:bCs w:val="0"/>
      </w:rPr>
    </w:tblStylePr>
    <w:tblStylePr w:type="nwCell">
      <w:tblPr/>
      <w:tcPr>
        <w:tcBorders>
          <w:tl2br w:val="single" w:sz="6" w:space="0" w:color="000000"/>
        </w:tcBorders>
      </w:tcPr>
    </w:tblStylePr>
  </w:style>
  <w:style w:type="table" w:styleId="TableGrid8">
    <w:name w:val="Table Grid 8"/>
    <w:basedOn w:val="TableNormal"/>
    <w:semiHidden/>
    <w:locked/>
    <w:rsid w:val="00DD3CEA"/>
    <w:pPr>
      <w:spacing w:after="120"/>
    </w:pPr>
    <w:tblPr>
      <w:tblBorders>
        <w:top w:val="single" w:sz="6" w:space="0" w:color="000080"/>
        <w:left w:val="single" w:sz="6" w:space="0" w:color="000080"/>
        <w:bottom w:val="single" w:sz="6" w:space="0" w:color="000080"/>
        <w:right w:val="single" w:sz="6" w:space="0" w:color="000080"/>
        <w:insideH w:val="single" w:sz="6" w:space="0" w:color="000080"/>
        <w:insideV w:val="single" w:sz="6" w:space="0" w:color="000080"/>
      </w:tblBorders>
    </w:tblPr>
    <w:tcPr>
      <w:shd w:val="clear" w:color="auto" w:fill="auto"/>
    </w:tcPr>
    <w:tblStylePr w:type="firstRow">
      <w:rPr>
        <w:b/>
        <w:bCs/>
        <w:color w:val="auto"/>
      </w:rPr>
      <w:tblPr/>
      <w:tcPr>
        <w:shd w:val="solid" w:color="000080" w:fill="FFFFFF"/>
      </w:tcPr>
    </w:tblStylePr>
    <w:tblStylePr w:type="lastRow">
      <w:rPr>
        <w:b/>
        <w:bCs/>
        <w:color w:val="auto"/>
      </w:rPr>
    </w:tblStylePr>
    <w:tblStylePr w:type="lastCol">
      <w:rPr>
        <w:b/>
        <w:bCs/>
        <w:color w:val="auto"/>
      </w:rPr>
    </w:tblStylePr>
  </w:style>
  <w:style w:type="table" w:styleId="TableList1">
    <w:name w:val="Table List 1"/>
    <w:basedOn w:val="TableNormal"/>
    <w:semiHidden/>
    <w:locked/>
    <w:rsid w:val="00DD3CEA"/>
    <w:pPr>
      <w:spacing w:after="120"/>
    </w:pPr>
    <w:tblPr>
      <w:tblStyleRowBandSize w:val="1"/>
      <w:tblBorders>
        <w:top w:val="single" w:sz="12" w:space="0" w:color="008080"/>
        <w:left w:val="single" w:sz="6" w:space="0" w:color="008080"/>
        <w:bottom w:val="single" w:sz="12" w:space="0" w:color="008080"/>
        <w:right w:val="single" w:sz="6" w:space="0" w:color="008080"/>
      </w:tblBorders>
    </w:tblPr>
    <w:tblStylePr w:type="firstRow">
      <w:rPr>
        <w:b/>
        <w:bCs/>
        <w:i/>
        <w:iCs/>
        <w:color w:val="auto"/>
      </w:rPr>
      <w:tblPr/>
      <w:tcPr>
        <w:tcBorders>
          <w:bottom w:val="single" w:sz="6" w:space="0" w:color="000000"/>
        </w:tcBorders>
        <w:shd w:val="solid" w:color="C0C0C0" w:fill="FFFFFF"/>
      </w:tcPr>
    </w:tblStylePr>
    <w:tblStylePr w:type="lastRow">
      <w:tblPr/>
      <w:tcPr>
        <w:tcBorders>
          <w:top w:val="single" w:sz="6" w:space="0" w:color="000000"/>
        </w:tcBorders>
      </w:tcPr>
    </w:tblStylePr>
    <w:tblStylePr w:type="band1Horz">
      <w:rPr>
        <w:color w:val="auto"/>
      </w:rPr>
      <w:tblPr/>
      <w:tcPr>
        <w:shd w:val="solid" w:color="C0C0C0" w:fill="FFFFFF"/>
      </w:tcPr>
    </w:tblStylePr>
    <w:tblStylePr w:type="band2Horz">
      <w:rPr>
        <w:color w:val="auto"/>
      </w:rPr>
    </w:tblStylePr>
    <w:tblStylePr w:type="swCell">
      <w:rPr>
        <w:b/>
        <w:bCs/>
      </w:rPr>
    </w:tblStylePr>
  </w:style>
  <w:style w:type="table" w:styleId="TableList2">
    <w:name w:val="Table List 2"/>
    <w:basedOn w:val="TableNormal"/>
    <w:semiHidden/>
    <w:locked/>
    <w:rsid w:val="00DD3CEA"/>
    <w:pPr>
      <w:spacing w:after="120"/>
    </w:pPr>
    <w:tblPr>
      <w:tblStyleRowBandSize w:val="2"/>
      <w:tblBorders>
        <w:bottom w:val="single" w:sz="12" w:space="0" w:color="808080"/>
      </w:tblBorders>
    </w:tblPr>
    <w:tblStylePr w:type="firstRow">
      <w:rPr>
        <w:b/>
        <w:bCs/>
        <w:color w:val="auto"/>
      </w:rPr>
      <w:tblPr/>
      <w:tcPr>
        <w:tcBorders>
          <w:bottom w:val="single" w:sz="6" w:space="0" w:color="000000"/>
        </w:tcBorders>
        <w:shd w:val="pct75" w:color="008080" w:fill="008000"/>
      </w:tcPr>
    </w:tblStylePr>
    <w:tblStylePr w:type="lastRow">
      <w:tblPr/>
      <w:tcPr>
        <w:tcBorders>
          <w:top w:val="single" w:sz="6" w:space="0" w:color="000000"/>
        </w:tcBorders>
      </w:tcPr>
    </w:tblStylePr>
    <w:tblStylePr w:type="band1Horz">
      <w:rPr>
        <w:color w:val="auto"/>
      </w:rPr>
      <w:tblPr/>
      <w:tcPr>
        <w:shd w:val="pct20" w:color="00FF00" w:fill="FFFFFF"/>
      </w:tcPr>
    </w:tblStylePr>
    <w:tblStylePr w:type="band2Horz">
      <w:rPr>
        <w:color w:val="auto"/>
      </w:rPr>
    </w:tblStylePr>
    <w:tblStylePr w:type="swCell">
      <w:rPr>
        <w:b/>
        <w:bCs/>
      </w:rPr>
    </w:tblStylePr>
  </w:style>
  <w:style w:type="table" w:styleId="TableList3">
    <w:name w:val="Table List 3"/>
    <w:basedOn w:val="TableNormal"/>
    <w:semiHidden/>
    <w:locked/>
    <w:rsid w:val="00DD3CEA"/>
    <w:pPr>
      <w:spacing w:after="120"/>
    </w:pPr>
    <w:tblPr>
      <w:tblBorders>
        <w:top w:val="single" w:sz="12" w:space="0" w:color="000000"/>
        <w:bottom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tcPr>
    </w:tblStylePr>
    <w:tblStylePr w:type="lastRow">
      <w:tblPr/>
      <w:tcPr>
        <w:tcBorders>
          <w:top w:val="single" w:sz="12" w:space="0" w:color="000000"/>
        </w:tcBorders>
      </w:tcPr>
    </w:tblStylePr>
    <w:tblStylePr w:type="swCell">
      <w:rPr>
        <w:i/>
        <w:iCs/>
        <w:color w:val="auto"/>
      </w:rPr>
    </w:tblStylePr>
  </w:style>
  <w:style w:type="table" w:styleId="TableList4">
    <w:name w:val="Table List 4"/>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insideH w:val="single" w:sz="6" w:space="0" w:color="000000"/>
      </w:tblBorders>
    </w:tblPr>
    <w:tcPr>
      <w:shd w:val="clear" w:color="auto" w:fill="auto"/>
    </w:tcPr>
    <w:tblStylePr w:type="firstRow">
      <w:rPr>
        <w:b/>
        <w:bCs/>
        <w:color w:val="auto"/>
      </w:rPr>
      <w:tblPr/>
      <w:tcPr>
        <w:tcBorders>
          <w:bottom w:val="single" w:sz="12" w:space="0" w:color="000000"/>
        </w:tcBorders>
        <w:shd w:val="solid" w:color="808080" w:fill="FFFFFF"/>
      </w:tcPr>
    </w:tblStylePr>
  </w:style>
  <w:style w:type="table" w:styleId="TableList5">
    <w:name w:val="Table List 5"/>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tblBorders>
    </w:tblPr>
    <w:tcPr>
      <w:shd w:val="clear" w:color="auto" w:fill="auto"/>
    </w:tcPr>
    <w:tblStylePr w:type="firstRow">
      <w:rPr>
        <w:b/>
        <w:bCs/>
      </w:rPr>
      <w:tblPr/>
      <w:tcPr>
        <w:tcBorders>
          <w:bottom w:val="single" w:sz="12" w:space="0" w:color="000000"/>
        </w:tcBorders>
      </w:tcPr>
    </w:tblStylePr>
    <w:tblStylePr w:type="firstCol">
      <w:rPr>
        <w:b/>
        <w:bCs/>
      </w:rPr>
    </w:tblStylePr>
  </w:style>
  <w:style w:type="table" w:styleId="TableList6">
    <w:name w:val="Table List 6"/>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tblBorders>
    </w:tblPr>
    <w:tcPr>
      <w:shd w:val="pct50" w:color="000000" w:fill="FFFFFF"/>
    </w:tcPr>
    <w:tblStylePr w:type="firstRow">
      <w:rPr>
        <w:b/>
        <w:bCs/>
      </w:rPr>
      <w:tblPr/>
      <w:tcPr>
        <w:tcBorders>
          <w:bottom w:val="single" w:sz="12" w:space="0" w:color="000000"/>
        </w:tcBorders>
      </w:tcPr>
    </w:tblStylePr>
    <w:tblStylePr w:type="firstCol">
      <w:rPr>
        <w:b/>
        <w:bCs/>
      </w:rPr>
      <w:tblPr/>
      <w:tcPr>
        <w:tcBorders>
          <w:right w:val="single" w:sz="12" w:space="0" w:color="000000"/>
        </w:tcBorders>
      </w:tcPr>
    </w:tblStylePr>
    <w:tblStylePr w:type="band1Horz">
      <w:tblPr/>
      <w:tcPr>
        <w:shd w:val="pct25" w:color="000000" w:fill="FFFFFF"/>
      </w:tcPr>
    </w:tblStylePr>
  </w:style>
  <w:style w:type="table" w:styleId="TableList7">
    <w:name w:val="Table List 7"/>
    <w:basedOn w:val="TableNormal"/>
    <w:semiHidden/>
    <w:locked/>
    <w:rsid w:val="00DD3CEA"/>
    <w:pPr>
      <w:spacing w:after="120"/>
    </w:pPr>
    <w:tblPr>
      <w:tblStyleRowBandSize w:val="1"/>
      <w:tblBorders>
        <w:top w:val="single" w:sz="12" w:space="0" w:color="008000"/>
        <w:left w:val="single" w:sz="6" w:space="0" w:color="008000"/>
        <w:bottom w:val="single" w:sz="12" w:space="0" w:color="008000"/>
        <w:right w:val="single" w:sz="6" w:space="0" w:color="008000"/>
        <w:insideH w:val="single" w:sz="6" w:space="0" w:color="000000"/>
      </w:tblBorders>
    </w:tblPr>
    <w:tblStylePr w:type="firstRow">
      <w:rPr>
        <w:b/>
        <w:bCs/>
      </w:rPr>
      <w:tblPr/>
      <w:tcPr>
        <w:tcBorders>
          <w:bottom w:val="single" w:sz="12" w:space="0" w:color="008000"/>
        </w:tcBorders>
        <w:shd w:val="solid" w:color="C0C0C0" w:fill="FFFFFF"/>
      </w:tcPr>
    </w:tblStylePr>
    <w:tblStylePr w:type="lastRow">
      <w:rPr>
        <w:b/>
        <w:bCs/>
      </w:rPr>
      <w:tblPr/>
      <w:tcPr>
        <w:tcBorders>
          <w:top w:val="single" w:sz="12" w:space="0" w:color="008000"/>
        </w:tcBorders>
      </w:tcPr>
    </w:tblStylePr>
    <w:tblStylePr w:type="firstCol">
      <w:rPr>
        <w:b/>
        <w:bCs/>
      </w:rPr>
    </w:tblStylePr>
    <w:tblStylePr w:type="lastCol">
      <w:rPr>
        <w:b/>
        <w:bCs/>
      </w:rPr>
    </w:tblStylePr>
    <w:tblStylePr w:type="band1Horz">
      <w:rPr>
        <w:color w:val="auto"/>
      </w:rPr>
      <w:tblPr/>
      <w:tcPr>
        <w:shd w:val="pct20" w:color="000000" w:fill="FFFFFF"/>
      </w:tcPr>
    </w:tblStylePr>
    <w:tblStylePr w:type="band2Horz">
      <w:tblPr/>
      <w:tcPr>
        <w:shd w:val="pct25" w:color="FFFF00" w:fill="FFFFFF"/>
      </w:tcPr>
    </w:tblStylePr>
  </w:style>
  <w:style w:type="table" w:styleId="TableList8">
    <w:name w:val="Table List 8"/>
    <w:basedOn w:val="TableNormal"/>
    <w:semiHidden/>
    <w:locked/>
    <w:rsid w:val="00DD3CEA"/>
    <w:pPr>
      <w:spacing w:after="120"/>
    </w:pPr>
    <w:tblPr>
      <w:tblStyleRowBandSize w:val="1"/>
      <w:tblBorders>
        <w:top w:val="single" w:sz="6" w:space="0" w:color="000000"/>
        <w:left w:val="single" w:sz="6" w:space="0" w:color="000000"/>
        <w:bottom w:val="single" w:sz="6" w:space="0" w:color="000000"/>
        <w:right w:val="single" w:sz="6" w:space="0" w:color="000000"/>
        <w:insideV w:val="single" w:sz="6" w:space="0" w:color="000000"/>
      </w:tblBorders>
    </w:tblPr>
    <w:tblStylePr w:type="firstRow">
      <w:rPr>
        <w:b/>
        <w:bCs/>
        <w:i/>
        <w:iCs/>
      </w:rPr>
      <w:tblPr/>
      <w:tcPr>
        <w:tcBorders>
          <w:bottom w:val="single" w:sz="6" w:space="0" w:color="000000"/>
        </w:tcBorders>
        <w:shd w:val="solid" w:color="FFFF00" w:fill="FFFFFF"/>
      </w:tcPr>
    </w:tblStylePr>
    <w:tblStylePr w:type="lastRow">
      <w:rPr>
        <w:b/>
        <w:bCs/>
      </w:rPr>
      <w:tblPr/>
      <w:tcPr>
        <w:tcBorders>
          <w:top w:val="single" w:sz="6" w:space="0" w:color="000000"/>
        </w:tcBorders>
      </w:tcPr>
    </w:tblStylePr>
    <w:tblStylePr w:type="firstCol">
      <w:rPr>
        <w:b/>
        <w:bCs/>
      </w:rPr>
    </w:tblStylePr>
    <w:tblStylePr w:type="lastCol">
      <w:rPr>
        <w:b/>
        <w:bCs/>
      </w:rPr>
    </w:tblStylePr>
    <w:tblStylePr w:type="band1Horz">
      <w:rPr>
        <w:color w:val="auto"/>
      </w:rPr>
      <w:tblPr/>
      <w:tcPr>
        <w:shd w:val="pct25" w:color="FFFF00" w:fill="FFFFFF"/>
      </w:tcPr>
    </w:tblStylePr>
    <w:tblStylePr w:type="band2Horz">
      <w:tblPr/>
      <w:tcPr>
        <w:shd w:val="pct50" w:color="FF0000" w:fill="FFFFFF"/>
      </w:tcPr>
    </w:tblStylePr>
  </w:style>
  <w:style w:type="table" w:styleId="TableProfessional">
    <w:name w:val="Table Professional"/>
    <w:basedOn w:val="TableNormal"/>
    <w:semiHidden/>
    <w:locked/>
    <w:rsid w:val="00DD3CEA"/>
    <w:pPr>
      <w:spacing w:after="120"/>
    </w:pPr>
    <w:tblPr>
      <w:tblBorders>
        <w:top w:val="single" w:sz="6" w:space="0" w:color="000000"/>
        <w:left w:val="single" w:sz="6" w:space="0" w:color="000000"/>
        <w:bottom w:val="single" w:sz="6" w:space="0" w:color="000000"/>
        <w:right w:val="single" w:sz="6" w:space="0" w:color="000000"/>
        <w:insideH w:val="single" w:sz="6" w:space="0" w:color="000000"/>
        <w:insideV w:val="single" w:sz="6" w:space="0" w:color="000000"/>
      </w:tblBorders>
    </w:tblPr>
    <w:tcPr>
      <w:shd w:val="clear" w:color="auto" w:fill="auto"/>
    </w:tcPr>
    <w:tblStylePr w:type="firstRow">
      <w:rPr>
        <w:b/>
        <w:bCs/>
        <w:color w:val="auto"/>
      </w:rPr>
      <w:tblPr/>
      <w:tcPr>
        <w:shd w:val="solid" w:color="000000" w:fill="FFFFFF"/>
      </w:tcPr>
    </w:tblStylePr>
  </w:style>
  <w:style w:type="table" w:styleId="TableSimple1">
    <w:name w:val="Table Simple 1"/>
    <w:basedOn w:val="TableNormal"/>
    <w:semiHidden/>
    <w:locked/>
    <w:rsid w:val="00DD3CEA"/>
    <w:pPr>
      <w:spacing w:after="120"/>
    </w:pPr>
    <w:tblPr>
      <w:tblBorders>
        <w:top w:val="single" w:sz="12" w:space="0" w:color="008000"/>
        <w:bottom w:val="single" w:sz="12" w:space="0" w:color="008000"/>
      </w:tblBorders>
    </w:tblPr>
    <w:tcPr>
      <w:shd w:val="clear" w:color="auto" w:fill="auto"/>
    </w:tcPr>
    <w:tblStylePr w:type="firstRow">
      <w:tblPr/>
      <w:tcPr>
        <w:tcBorders>
          <w:bottom w:val="single" w:sz="6" w:space="0" w:color="008000"/>
        </w:tcBorders>
      </w:tcPr>
    </w:tblStylePr>
    <w:tblStylePr w:type="lastRow">
      <w:tblPr/>
      <w:tcPr>
        <w:tcBorders>
          <w:top w:val="single" w:sz="6" w:space="0" w:color="008000"/>
        </w:tcBorders>
      </w:tcPr>
    </w:tblStylePr>
  </w:style>
  <w:style w:type="table" w:styleId="TableSimple2">
    <w:name w:val="Table Simple 2"/>
    <w:basedOn w:val="TableNormal"/>
    <w:semiHidden/>
    <w:locked/>
    <w:rsid w:val="00DD3CEA"/>
    <w:pPr>
      <w:spacing w:after="120"/>
    </w:pPr>
    <w:tblPr/>
    <w:tblStylePr w:type="firstRow">
      <w:rPr>
        <w:b/>
        <w:bCs/>
      </w:rPr>
      <w:tblPr/>
      <w:tcPr>
        <w:tcBorders>
          <w:bottom w:val="single" w:sz="12" w:space="0" w:color="000000"/>
        </w:tcBorders>
      </w:tcPr>
    </w:tblStylePr>
    <w:tblStylePr w:type="lastRow">
      <w:rPr>
        <w:b/>
        <w:bCs/>
        <w:color w:val="auto"/>
      </w:rPr>
      <w:tblPr/>
      <w:tcPr>
        <w:tcBorders>
          <w:top w:val="single" w:sz="6" w:space="0" w:color="000000"/>
        </w:tcBorders>
      </w:tcPr>
    </w:tblStylePr>
    <w:tblStylePr w:type="firstCol">
      <w:rPr>
        <w:b/>
        <w:bCs/>
      </w:rPr>
      <w:tblPr/>
      <w:tcPr>
        <w:tcBorders>
          <w:right w:val="single" w:sz="12" w:space="0" w:color="000000"/>
        </w:tcBorders>
      </w:tcPr>
    </w:tblStylePr>
    <w:tblStylePr w:type="lastCol">
      <w:rPr>
        <w:b/>
        <w:bCs/>
      </w:rPr>
      <w:tblPr/>
      <w:tcPr>
        <w:tcBorders>
          <w:left w:val="single" w:sz="6" w:space="0" w:color="000000"/>
        </w:tcBorders>
      </w:tcPr>
    </w:tblStylePr>
    <w:tblStylePr w:type="neCell">
      <w:rPr>
        <w:b/>
        <w:bCs/>
      </w:rPr>
    </w:tblStylePr>
    <w:tblStylePr w:type="swCell">
      <w:rPr>
        <w:b/>
        <w:bCs/>
      </w:rPr>
    </w:tblStylePr>
  </w:style>
  <w:style w:type="table" w:styleId="TableSimple3">
    <w:name w:val="Table Simple 3"/>
    <w:basedOn w:val="TableNormal"/>
    <w:semiHidden/>
    <w:locked/>
    <w:rsid w:val="00DD3CEA"/>
    <w:pPr>
      <w:spacing w:after="120"/>
    </w:pPr>
    <w:tblPr>
      <w:tblBorders>
        <w:top w:val="single" w:sz="12" w:space="0" w:color="000000"/>
        <w:left w:val="single" w:sz="12" w:space="0" w:color="000000"/>
        <w:bottom w:val="single" w:sz="12" w:space="0" w:color="000000"/>
        <w:right w:val="single" w:sz="12" w:space="0" w:color="000000"/>
      </w:tblBorders>
    </w:tblPr>
    <w:tcPr>
      <w:shd w:val="clear" w:color="auto" w:fill="auto"/>
    </w:tcPr>
    <w:tblStylePr w:type="firstRow">
      <w:rPr>
        <w:b/>
        <w:bCs/>
        <w:color w:val="auto"/>
      </w:rPr>
      <w:tblPr/>
      <w:tcPr>
        <w:shd w:val="solid" w:color="000000" w:fill="FFFFFF"/>
      </w:tcPr>
    </w:tblStylePr>
  </w:style>
  <w:style w:type="table" w:styleId="TableSubtle1">
    <w:name w:val="Table Subtle 1"/>
    <w:basedOn w:val="TableNormal"/>
    <w:semiHidden/>
    <w:locked/>
    <w:rsid w:val="00DD3CEA"/>
    <w:pPr>
      <w:spacing w:after="120"/>
    </w:pPr>
    <w:tblPr>
      <w:tblStyleRowBandSize w:val="1"/>
    </w:tblPr>
    <w:tblStylePr w:type="firstRow">
      <w:tblPr/>
      <w:tcPr>
        <w:tcBorders>
          <w:top w:val="single" w:sz="6" w:space="0" w:color="000000"/>
          <w:bottom w:val="single" w:sz="12" w:space="0" w:color="000000"/>
        </w:tcBorders>
      </w:tcPr>
    </w:tblStylePr>
    <w:tblStylePr w:type="lastRow">
      <w:tblPr/>
      <w:tcPr>
        <w:tcBorders>
          <w:top w:val="single" w:sz="12" w:space="0" w:color="000000"/>
        </w:tcBorders>
        <w:shd w:val="pct25" w:color="800080" w:fill="FFFFFF"/>
      </w:tcPr>
    </w:tblStylePr>
    <w:tblStylePr w:type="firstCol">
      <w:tblPr/>
      <w:tcPr>
        <w:tcBorders>
          <w:right w:val="single" w:sz="12" w:space="0" w:color="000000"/>
        </w:tcBorders>
      </w:tcPr>
    </w:tblStylePr>
    <w:tblStylePr w:type="lastCol">
      <w:tblPr/>
      <w:tcPr>
        <w:tcBorders>
          <w:left w:val="single" w:sz="12" w:space="0" w:color="000000"/>
        </w:tcBorders>
      </w:tcPr>
    </w:tblStylePr>
    <w:tblStylePr w:type="band1Horz">
      <w:tblPr/>
      <w:tcPr>
        <w:tcBorders>
          <w:bottom w:val="single" w:sz="6" w:space="0" w:color="000000"/>
        </w:tcBorders>
        <w:shd w:val="pct25" w:color="808000" w:fill="FFFFFF"/>
      </w:tcPr>
    </w:tblStylePr>
    <w:tblStylePr w:type="neCell">
      <w:rPr>
        <w:b/>
        <w:bCs/>
      </w:rPr>
    </w:tblStylePr>
    <w:tblStylePr w:type="swCell">
      <w:rPr>
        <w:b/>
        <w:bCs/>
      </w:rPr>
    </w:tblStylePr>
  </w:style>
  <w:style w:type="table" w:styleId="TableSubtle2">
    <w:name w:val="Table Subtle 2"/>
    <w:basedOn w:val="TableNormal"/>
    <w:semiHidden/>
    <w:locked/>
    <w:rsid w:val="00DD3CEA"/>
    <w:pPr>
      <w:spacing w:after="120"/>
    </w:pPr>
    <w:tblPr>
      <w:tblBorders>
        <w:left w:val="single" w:sz="6" w:space="0" w:color="000000"/>
        <w:right w:val="single" w:sz="6" w:space="0" w:color="000000"/>
      </w:tblBorders>
    </w:tblPr>
    <w:tblStylePr w:type="firstRow">
      <w:tblPr/>
      <w:tcPr>
        <w:tcBorders>
          <w:bottom w:val="single" w:sz="12" w:space="0" w:color="000000"/>
        </w:tcBorders>
      </w:tcPr>
    </w:tblStylePr>
    <w:tblStylePr w:type="lastRow">
      <w:tblPr/>
      <w:tcPr>
        <w:tcBorders>
          <w:top w:val="single" w:sz="12" w:space="0" w:color="000000"/>
        </w:tcBorders>
      </w:tcPr>
    </w:tblStylePr>
    <w:tblStylePr w:type="firstCol">
      <w:tblPr/>
      <w:tcPr>
        <w:tcBorders>
          <w:right w:val="single" w:sz="12" w:space="0" w:color="000000"/>
        </w:tcBorders>
        <w:shd w:val="pct25" w:color="008000" w:fill="FFFFFF"/>
      </w:tcPr>
    </w:tblStylePr>
    <w:tblStylePr w:type="lastCol">
      <w:tblPr/>
      <w:tcPr>
        <w:tcBorders>
          <w:left w:val="single" w:sz="12" w:space="0" w:color="000000"/>
        </w:tcBorders>
        <w:shd w:val="pct25" w:color="808000" w:fill="FFFFFF"/>
      </w:tcPr>
    </w:tblStylePr>
    <w:tblStylePr w:type="neCell">
      <w:rPr>
        <w:b/>
        <w:bCs/>
      </w:rPr>
    </w:tblStylePr>
    <w:tblStylePr w:type="swCell">
      <w:rPr>
        <w:b/>
        <w:bCs/>
      </w:rPr>
    </w:tblStylePr>
  </w:style>
  <w:style w:type="table" w:styleId="TableTheme">
    <w:name w:val="Table Theme"/>
    <w:basedOn w:val="TableNormal"/>
    <w:semiHidden/>
    <w:locked/>
    <w:rsid w:val="00DD3CEA"/>
    <w:pPr>
      <w:spacing w:after="120"/>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TableWeb1">
    <w:name w:val="Table Web 1"/>
    <w:basedOn w:val="TableNormal"/>
    <w:semiHidden/>
    <w:locked/>
    <w:rsid w:val="00DD3CEA"/>
    <w:pPr>
      <w:spacing w:after="120"/>
    </w:pPr>
    <w:tblPr>
      <w:tblCellSpacing w:w="20" w:type="dxa"/>
      <w:tblBorders>
        <w:top w:val="outset" w:sz="6" w:space="0" w:color="auto"/>
        <w:left w:val="outset" w:sz="6" w:space="0" w:color="auto"/>
        <w:bottom w:val="outset" w:sz="6" w:space="0" w:color="auto"/>
        <w:right w:val="outset" w:sz="6"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styleId="TableWeb2">
    <w:name w:val="Table Web 2"/>
    <w:basedOn w:val="TableNormal"/>
    <w:semiHidden/>
    <w:locked/>
    <w:rsid w:val="00DD3CEA"/>
    <w:pPr>
      <w:spacing w:after="120"/>
    </w:pPr>
    <w:tblPr>
      <w:tblCellSpacing w:w="20" w:type="dxa"/>
      <w:tblBorders>
        <w:top w:val="inset" w:sz="6" w:space="0" w:color="auto"/>
        <w:left w:val="inset" w:sz="6" w:space="0" w:color="auto"/>
        <w:bottom w:val="inset" w:sz="6" w:space="0" w:color="auto"/>
        <w:right w:val="inset" w:sz="6" w:space="0" w:color="auto"/>
        <w:insideH w:val="inset" w:sz="6" w:space="0" w:color="auto"/>
        <w:insideV w:val="inset" w:sz="6" w:space="0" w:color="auto"/>
      </w:tblBorders>
    </w:tblPr>
    <w:trPr>
      <w:tblCellSpacing w:w="20" w:type="dxa"/>
    </w:trPr>
    <w:tcPr>
      <w:shd w:val="clear" w:color="auto" w:fill="auto"/>
    </w:tcPr>
    <w:tblStylePr w:type="firstRow">
      <w:rPr>
        <w:color w:val="auto"/>
      </w:rPr>
    </w:tblStylePr>
  </w:style>
  <w:style w:type="table" w:styleId="TableWeb3">
    <w:name w:val="Table Web 3"/>
    <w:basedOn w:val="TableNormal"/>
    <w:semiHidden/>
    <w:locked/>
    <w:rsid w:val="00DD3CEA"/>
    <w:pPr>
      <w:spacing w:after="120"/>
    </w:pPr>
    <w:tblPr>
      <w:tblCellSpacing w:w="20" w:type="dxa"/>
      <w:tblBorders>
        <w:top w:val="outset" w:sz="24" w:space="0" w:color="auto"/>
        <w:left w:val="outset" w:sz="24" w:space="0" w:color="auto"/>
        <w:bottom w:val="outset" w:sz="24" w:space="0" w:color="auto"/>
        <w:right w:val="outset" w:sz="24" w:space="0" w:color="auto"/>
        <w:insideH w:val="outset" w:sz="6" w:space="0" w:color="auto"/>
        <w:insideV w:val="outset" w:sz="6" w:space="0" w:color="auto"/>
      </w:tblBorders>
    </w:tblPr>
    <w:trPr>
      <w:tblCellSpacing w:w="20" w:type="dxa"/>
    </w:trPr>
    <w:tcPr>
      <w:shd w:val="clear" w:color="auto" w:fill="auto"/>
    </w:tcPr>
    <w:tblStylePr w:type="firstRow">
      <w:rPr>
        <w:color w:val="auto"/>
      </w:rPr>
    </w:tblStylePr>
  </w:style>
  <w:style w:type="table" w:customStyle="1" w:styleId="TableForm">
    <w:name w:val="Table Form"/>
    <w:basedOn w:val="TableNormal"/>
    <w:semiHidden/>
    <w:locked/>
    <w:rsid w:val="00DD3CEA"/>
    <w:rPr>
      <w:rFonts w:ascii="Arial" w:hAnsi="Arial"/>
      <w:sz w:val="16"/>
    </w:rPr>
    <w:tblPr>
      <w:jc w:val="center"/>
      <w:tblBorders>
        <w:bottom w:val="single" w:sz="2" w:space="0" w:color="auto"/>
        <w:insideH w:val="single" w:sz="2" w:space="0" w:color="auto"/>
      </w:tblBorders>
      <w:tblCellMar>
        <w:top w:w="57" w:type="dxa"/>
        <w:left w:w="57" w:type="dxa"/>
        <w:bottom w:w="57" w:type="dxa"/>
        <w:right w:w="0" w:type="dxa"/>
      </w:tblCellMar>
    </w:tblPr>
    <w:trPr>
      <w:jc w:val="center"/>
    </w:trPr>
    <w:tblStylePr w:type="firstRow">
      <w:rPr>
        <w:rFonts w:ascii="Arial" w:hAnsi="Arial"/>
        <w:sz w:val="24"/>
      </w:rPr>
    </w:tblStylePr>
  </w:style>
  <w:style w:type="character" w:customStyle="1" w:styleId="MacroText1">
    <w:name w:val="Macro Text1"/>
    <w:semiHidden/>
    <w:rsid w:val="00DD3CEA"/>
    <w:rPr>
      <w:rFonts w:ascii="Arial Bold" w:hAnsi="Arial Bold"/>
      <w:b/>
      <w:caps/>
      <w:color w:val="auto"/>
      <w:sz w:val="20"/>
      <w:szCs w:val="18"/>
      <w:u w:val="single" w:color="008000"/>
    </w:rPr>
  </w:style>
  <w:style w:type="character" w:customStyle="1" w:styleId="Hyperlink1">
    <w:name w:val="Hyperlink1"/>
    <w:semiHidden/>
    <w:rsid w:val="00DD3CEA"/>
    <w:rPr>
      <w:rFonts w:ascii="Arial" w:hAnsi="Arial"/>
      <w:b/>
      <w:color w:val="auto"/>
      <w:sz w:val="20"/>
      <w:szCs w:val="18"/>
      <w:u w:val="none"/>
      <w:lang w:eastAsia="en-US"/>
    </w:rPr>
  </w:style>
  <w:style w:type="paragraph" w:customStyle="1" w:styleId="greybox">
    <w:name w:val="greybox"/>
    <w:basedOn w:val="Normal"/>
    <w:semiHidden/>
    <w:rsid w:val="00DD3CEA"/>
    <w:pPr>
      <w:pBdr>
        <w:top w:val="single" w:sz="8" w:space="4" w:color="auto"/>
        <w:left w:val="single" w:sz="8" w:space="4" w:color="auto"/>
        <w:bottom w:val="single" w:sz="8" w:space="4" w:color="auto"/>
        <w:right w:val="single" w:sz="8" w:space="4" w:color="auto"/>
      </w:pBdr>
      <w:shd w:val="pct50" w:color="FFFF00" w:fill="auto"/>
      <w:spacing w:before="40" w:line="240" w:lineRule="exact"/>
      <w:ind w:left="964"/>
    </w:pPr>
    <w:rPr>
      <w:lang w:eastAsia="en-US"/>
    </w:rPr>
  </w:style>
  <w:style w:type="paragraph" w:customStyle="1" w:styleId="staybox">
    <w:name w:val="staybox"/>
    <w:basedOn w:val="greybox"/>
    <w:semiHidden/>
    <w:rsid w:val="00DD3CEA"/>
  </w:style>
  <w:style w:type="paragraph" w:customStyle="1" w:styleId="wdfooter">
    <w:name w:val="wdfooter"/>
    <w:basedOn w:val="Normal"/>
    <w:rsid w:val="00453036"/>
    <w:pPr>
      <w:spacing w:after="0"/>
    </w:pPr>
    <w:rPr>
      <w:rFonts w:ascii="Arial Narrow" w:hAnsi="Arial Narrow"/>
      <w:sz w:val="16"/>
      <w:szCs w:val="24"/>
    </w:rPr>
  </w:style>
  <w:style w:type="paragraph" w:styleId="MacroText">
    <w:name w:val="macro"/>
    <w:semiHidden/>
    <w:locked/>
    <w:rsid w:val="00453036"/>
    <w:pPr>
      <w:tabs>
        <w:tab w:val="left" w:pos="480"/>
        <w:tab w:val="left" w:pos="960"/>
        <w:tab w:val="left" w:pos="1440"/>
        <w:tab w:val="left" w:pos="1920"/>
        <w:tab w:val="left" w:pos="2400"/>
        <w:tab w:val="left" w:pos="2880"/>
        <w:tab w:val="left" w:pos="3360"/>
        <w:tab w:val="left" w:pos="3840"/>
        <w:tab w:val="left" w:pos="4320"/>
      </w:tabs>
      <w:spacing w:line="230" w:lineRule="exact"/>
    </w:pPr>
    <w:rPr>
      <w:lang w:eastAsia="en-US"/>
    </w:rPr>
  </w:style>
  <w:style w:type="paragraph" w:styleId="TOAHeading">
    <w:name w:val="toa heading"/>
    <w:basedOn w:val="Normal"/>
    <w:next w:val="Normal"/>
    <w:semiHidden/>
    <w:locked/>
    <w:rsid w:val="00453036"/>
    <w:pPr>
      <w:spacing w:before="120" w:after="0"/>
    </w:pPr>
    <w:rPr>
      <w:rFonts w:ascii="Arial Narrow" w:hAnsi="Arial Narrow"/>
      <w:b/>
      <w:sz w:val="21"/>
      <w:szCs w:val="24"/>
    </w:rPr>
  </w:style>
  <w:style w:type="paragraph" w:styleId="Subtitle">
    <w:name w:val="Subtitle"/>
    <w:basedOn w:val="Normal"/>
    <w:locked/>
    <w:rsid w:val="00453036"/>
    <w:pPr>
      <w:spacing w:after="60"/>
      <w:jc w:val="center"/>
      <w:outlineLvl w:val="1"/>
    </w:pPr>
    <w:rPr>
      <w:rFonts w:ascii="Arial Narrow" w:hAnsi="Arial Narrow"/>
      <w:sz w:val="21"/>
      <w:szCs w:val="24"/>
    </w:rPr>
  </w:style>
  <w:style w:type="paragraph" w:customStyle="1" w:styleId="H5">
    <w:name w:val="H5"/>
    <w:basedOn w:val="Normal"/>
    <w:next w:val="Normal"/>
    <w:rsid w:val="00453036"/>
    <w:pPr>
      <w:keepNext/>
      <w:spacing w:before="100" w:after="100"/>
      <w:outlineLvl w:val="5"/>
    </w:pPr>
    <w:rPr>
      <w:rFonts w:ascii="Times New Roman" w:hAnsi="Times New Roman"/>
      <w:b/>
      <w:snapToGrid w:val="0"/>
    </w:rPr>
  </w:style>
  <w:style w:type="paragraph" w:styleId="BalloonText">
    <w:name w:val="Balloon Text"/>
    <w:basedOn w:val="Normal"/>
    <w:semiHidden/>
    <w:locked/>
    <w:rsid w:val="00453036"/>
    <w:pPr>
      <w:spacing w:after="0"/>
    </w:pPr>
    <w:rPr>
      <w:rFonts w:ascii="Tahoma" w:hAnsi="Tahoma" w:cs="Tahoma"/>
      <w:sz w:val="16"/>
      <w:szCs w:val="16"/>
    </w:rPr>
  </w:style>
  <w:style w:type="paragraph" w:customStyle="1" w:styleId="Heading1TC">
    <w:name w:val="Heading 1 (T&amp;C)"/>
    <w:basedOn w:val="Heading1"/>
    <w:next w:val="Heading2"/>
    <w:autoRedefine/>
    <w:rsid w:val="00453036"/>
    <w:pPr>
      <w:pBdr>
        <w:bottom w:val="nil"/>
      </w:pBdr>
      <w:tabs>
        <w:tab w:val="num" w:pos="567"/>
      </w:tabs>
      <w:spacing w:before="120" w:after="120"/>
      <w:ind w:left="567" w:hanging="567"/>
    </w:pPr>
    <w:rPr>
      <w:rFonts w:ascii="Arial Narrow" w:hAnsi="Arial Narrow"/>
      <w:b w:val="0"/>
      <w:bCs/>
      <w:sz w:val="22"/>
      <w:szCs w:val="22"/>
    </w:rPr>
  </w:style>
  <w:style w:type="paragraph" w:customStyle="1" w:styleId="Heading2TC">
    <w:name w:val="Heading 2 (T&amp;C)"/>
    <w:basedOn w:val="Heading2"/>
    <w:autoRedefine/>
    <w:rsid w:val="00453036"/>
    <w:pPr>
      <w:keepNext w:val="0"/>
      <w:tabs>
        <w:tab w:val="num" w:pos="717"/>
      </w:tabs>
      <w:spacing w:before="120" w:after="120"/>
      <w:ind w:left="717"/>
    </w:pPr>
    <w:rPr>
      <w:rFonts w:ascii="Arial Narrow" w:hAnsi="Arial Narrow"/>
      <w:sz w:val="21"/>
      <w:szCs w:val="21"/>
    </w:rPr>
  </w:style>
  <w:style w:type="character" w:styleId="CommentReference">
    <w:name w:val="annotation reference"/>
    <w:semiHidden/>
    <w:locked/>
    <w:rsid w:val="00453036"/>
    <w:rPr>
      <w:sz w:val="16"/>
      <w:szCs w:val="16"/>
    </w:rPr>
  </w:style>
  <w:style w:type="paragraph" w:styleId="CommentText">
    <w:name w:val="annotation text"/>
    <w:basedOn w:val="Normal"/>
    <w:semiHidden/>
    <w:locked/>
    <w:rsid w:val="00453036"/>
    <w:pPr>
      <w:spacing w:after="0"/>
    </w:pPr>
    <w:rPr>
      <w:rFonts w:ascii="Arial Narrow" w:hAnsi="Arial Narrow"/>
    </w:rPr>
  </w:style>
  <w:style w:type="paragraph" w:styleId="CommentSubject">
    <w:name w:val="annotation subject"/>
    <w:basedOn w:val="CommentText"/>
    <w:next w:val="CommentText"/>
    <w:semiHidden/>
    <w:locked/>
    <w:rsid w:val="00453036"/>
    <w:rPr>
      <w:b/>
      <w:bCs/>
    </w:rPr>
  </w:style>
  <w:style w:type="paragraph" w:customStyle="1" w:styleId="StyleHeading2Before6pt">
    <w:name w:val="Style Heading 2 + Before:  6 pt"/>
    <w:basedOn w:val="Heading2"/>
    <w:rsid w:val="00453036"/>
    <w:pPr>
      <w:keepNext w:val="0"/>
      <w:tabs>
        <w:tab w:val="num" w:pos="567"/>
      </w:tabs>
      <w:spacing w:before="80" w:after="0"/>
    </w:pPr>
    <w:rPr>
      <w:rFonts w:ascii="Arial Narrow" w:hAnsi="Arial Narrow"/>
      <w:sz w:val="21"/>
    </w:rPr>
  </w:style>
  <w:style w:type="paragraph" w:customStyle="1" w:styleId="StyleArialNarrow10ptJustifiedBefore6ptAfter6pt">
    <w:name w:val="Style Arial Narrow 10 pt Justified Before:  6 pt After:  6 pt"/>
    <w:basedOn w:val="Normal"/>
    <w:rsid w:val="00453036"/>
    <w:pPr>
      <w:spacing w:before="80" w:after="60"/>
    </w:pPr>
    <w:rPr>
      <w:rFonts w:ascii="Arial Narrow" w:hAnsi="Arial Narrow"/>
    </w:rPr>
  </w:style>
  <w:style w:type="paragraph" w:customStyle="1" w:styleId="StyleArialNarrow10ptJustifiedFirstline0cmRight0">
    <w:name w:val="Style Arial Narrow 10 pt Justified First line:  0 cm Right:  0...."/>
    <w:basedOn w:val="Normal"/>
    <w:rsid w:val="00453036"/>
    <w:pPr>
      <w:spacing w:after="0"/>
      <w:ind w:right="28"/>
    </w:pPr>
    <w:rPr>
      <w:rFonts w:ascii="Arial Narrow" w:hAnsi="Arial Narrow"/>
    </w:rPr>
  </w:style>
  <w:style w:type="character" w:customStyle="1" w:styleId="StyleArialNarrow10pt">
    <w:name w:val="Style Arial Narrow 10 pt"/>
    <w:rsid w:val="00453036"/>
    <w:rPr>
      <w:rFonts w:ascii="Arial Narrow" w:hAnsi="Arial Narrow"/>
      <w:sz w:val="20"/>
    </w:rPr>
  </w:style>
  <w:style w:type="paragraph" w:customStyle="1" w:styleId="StyleH5ArialNarrowNotBoldBefore6ptAfter29pt">
    <w:name w:val="Style H5 + Arial Narrow Not Bold Before:  6 pt After:  2.9 pt"/>
    <w:basedOn w:val="H5"/>
    <w:rsid w:val="00453036"/>
    <w:pPr>
      <w:spacing w:before="80" w:after="60"/>
    </w:pPr>
    <w:rPr>
      <w:rFonts w:ascii="Arial Narrow" w:hAnsi="Arial Narrow"/>
      <w:b w:val="0"/>
    </w:rPr>
  </w:style>
  <w:style w:type="paragraph" w:customStyle="1" w:styleId="StyleH5ArialNarrowNotBoldBefore6ptAfter6pt">
    <w:name w:val="Style H5 + Arial Narrow Not Bold Before:  6 pt After:  6 pt"/>
    <w:basedOn w:val="H5"/>
    <w:rsid w:val="00453036"/>
    <w:pPr>
      <w:spacing w:before="80" w:after="60"/>
    </w:pPr>
    <w:rPr>
      <w:rFonts w:ascii="Arial Narrow" w:hAnsi="Arial Narrow"/>
      <w:b w:val="0"/>
    </w:rPr>
  </w:style>
  <w:style w:type="paragraph" w:customStyle="1" w:styleId="Style10ptBefore6ptAfter6pt">
    <w:name w:val="Style 10 pt Before:  6 pt After:  6 pt"/>
    <w:basedOn w:val="Normal"/>
    <w:rsid w:val="00453036"/>
    <w:pPr>
      <w:spacing w:before="80" w:after="60"/>
    </w:pPr>
    <w:rPr>
      <w:rFonts w:ascii="Arial Narrow" w:hAnsi="Arial Narrow"/>
    </w:rPr>
  </w:style>
  <w:style w:type="paragraph" w:customStyle="1" w:styleId="StyleBodyTextHanging1cm">
    <w:name w:val="Style Body Text + Hanging:  1 cm"/>
    <w:basedOn w:val="BodyText"/>
    <w:rsid w:val="00453036"/>
    <w:pPr>
      <w:spacing w:before="80" w:after="60"/>
      <w:ind w:left="0" w:hanging="567"/>
    </w:pPr>
    <w:rPr>
      <w:rFonts w:ascii="Arial Narrow" w:hAnsi="Arial Narrow"/>
      <w:sz w:val="21"/>
    </w:rPr>
  </w:style>
  <w:style w:type="paragraph" w:customStyle="1" w:styleId="StyleBodyText2BoldItalicLeft101cm">
    <w:name w:val="Style Body Text 2 + Bold Italic Left:  1.01 cm"/>
    <w:basedOn w:val="BodyText2"/>
    <w:rsid w:val="00453036"/>
    <w:pPr>
      <w:spacing w:after="60"/>
      <w:ind w:left="567"/>
    </w:pPr>
    <w:rPr>
      <w:rFonts w:ascii="Arial Narrow" w:hAnsi="Arial Narrow"/>
      <w:b/>
      <w:bCs/>
      <w:i/>
      <w:iCs/>
      <w:sz w:val="21"/>
    </w:rPr>
  </w:style>
  <w:style w:type="paragraph" w:customStyle="1" w:styleId="StyleBodyText2BoldItalicLeft097cm">
    <w:name w:val="Style Body Text 2 + Bold Italic Left:  0.97 cm"/>
    <w:basedOn w:val="BodyText2"/>
    <w:rsid w:val="00453036"/>
    <w:pPr>
      <w:spacing w:after="60"/>
      <w:ind w:left="550"/>
    </w:pPr>
    <w:rPr>
      <w:rFonts w:ascii="Arial Narrow" w:hAnsi="Arial Narrow"/>
      <w:b/>
      <w:bCs/>
      <w:i/>
      <w:iCs/>
      <w:sz w:val="21"/>
    </w:rPr>
  </w:style>
  <w:style w:type="paragraph" w:customStyle="1" w:styleId="StyleLeft1cm">
    <w:name w:val="Style Left:  1 cm"/>
    <w:basedOn w:val="Normal"/>
    <w:rsid w:val="00453036"/>
    <w:pPr>
      <w:spacing w:before="80" w:after="60"/>
      <w:ind w:left="567"/>
    </w:pPr>
    <w:rPr>
      <w:rFonts w:ascii="Arial Narrow" w:hAnsi="Arial Narrow"/>
      <w:sz w:val="21"/>
    </w:rPr>
  </w:style>
  <w:style w:type="paragraph" w:customStyle="1" w:styleId="StyleHeading111ptBefore6pt">
    <w:name w:val="Style Heading 1 + 11 pt Before:  6 pt"/>
    <w:basedOn w:val="Heading1"/>
    <w:rsid w:val="00453036"/>
    <w:pPr>
      <w:pBdr>
        <w:bottom w:val="nil"/>
      </w:pBdr>
      <w:tabs>
        <w:tab w:val="num" w:pos="567"/>
      </w:tabs>
      <w:spacing w:before="120" w:after="60"/>
      <w:ind w:left="567" w:hanging="567"/>
    </w:pPr>
    <w:rPr>
      <w:rFonts w:ascii="Arial Narrow" w:hAnsi="Arial Narrow"/>
      <w:b w:val="0"/>
      <w:bCs/>
      <w:sz w:val="22"/>
    </w:rPr>
  </w:style>
  <w:style w:type="paragraph" w:customStyle="1" w:styleId="StyleBoldAfter6ptLinespacingExactly12pt">
    <w:name w:val="Style Bold After:  6 pt Line spacing:  Exactly 12 pt"/>
    <w:basedOn w:val="Normal"/>
    <w:rsid w:val="00453036"/>
    <w:pPr>
      <w:spacing w:before="80" w:after="60" w:line="240" w:lineRule="exact"/>
    </w:pPr>
    <w:rPr>
      <w:rFonts w:ascii="Arial Narrow" w:hAnsi="Arial Narrow"/>
      <w:b/>
      <w:bCs/>
      <w:sz w:val="21"/>
    </w:rPr>
  </w:style>
  <w:style w:type="paragraph" w:customStyle="1" w:styleId="StyleAfter12ptLinespacingExactly12pt">
    <w:name w:val="Style After:  12 pt Line spacing:  Exactly 12 pt"/>
    <w:basedOn w:val="Normal"/>
    <w:rsid w:val="00453036"/>
    <w:pPr>
      <w:spacing w:before="80" w:after="60" w:line="240" w:lineRule="exact"/>
    </w:pPr>
    <w:rPr>
      <w:rFonts w:ascii="Arial Narrow" w:hAnsi="Arial Narrow"/>
      <w:sz w:val="21"/>
    </w:rPr>
  </w:style>
  <w:style w:type="paragraph" w:customStyle="1" w:styleId="StyleLeft1cmAfter12pt">
    <w:name w:val="Style Left:  1 cm After:  12 pt"/>
    <w:basedOn w:val="Normal"/>
    <w:rsid w:val="00453036"/>
    <w:pPr>
      <w:spacing w:before="80" w:after="80"/>
      <w:ind w:left="567"/>
    </w:pPr>
    <w:rPr>
      <w:rFonts w:ascii="Arial Narrow" w:hAnsi="Arial Narrow"/>
      <w:sz w:val="21"/>
    </w:rPr>
  </w:style>
  <w:style w:type="paragraph" w:customStyle="1" w:styleId="StyleBodyText2BoldItalicLeft097cmFirstline004">
    <w:name w:val="Style Body Text 2 + Bold Italic Left:  0.97 cm First line:  0.04..."/>
    <w:basedOn w:val="BodyText2"/>
    <w:rsid w:val="00453036"/>
    <w:pPr>
      <w:spacing w:after="60"/>
      <w:ind w:left="550" w:firstLine="23"/>
    </w:pPr>
    <w:rPr>
      <w:rFonts w:ascii="Arial Narrow" w:hAnsi="Arial Narrow"/>
      <w:b/>
      <w:bCs/>
      <w:i/>
      <w:iCs/>
      <w:sz w:val="21"/>
    </w:rPr>
  </w:style>
  <w:style w:type="paragraph" w:customStyle="1" w:styleId="StyleBodyText210ptLeft002cmHanging05cmBefore">
    <w:name w:val="Style Body Text 2 + 10 pt Left:  0.02 cm Hanging:  0.5 cm Before..."/>
    <w:basedOn w:val="BodyText2"/>
    <w:rsid w:val="00453036"/>
    <w:pPr>
      <w:spacing w:before="80" w:after="60"/>
      <w:ind w:left="295" w:hanging="284"/>
    </w:pPr>
    <w:rPr>
      <w:rFonts w:ascii="Arial Narrow" w:hAnsi="Arial Narrow"/>
    </w:rPr>
  </w:style>
  <w:style w:type="paragraph" w:customStyle="1" w:styleId="StyleHeading112ptLeft0cmFirstline0cm">
    <w:name w:val="Style Heading 1 + 12 pt Left:  0 cm First line:  0 cm"/>
    <w:basedOn w:val="Heading1"/>
    <w:rsid w:val="00453036"/>
    <w:pPr>
      <w:pBdr>
        <w:bottom w:val="nil"/>
      </w:pBdr>
      <w:tabs>
        <w:tab w:val="num" w:pos="567"/>
      </w:tabs>
      <w:spacing w:before="80" w:after="0"/>
      <w:ind w:left="0" w:firstLine="0"/>
    </w:pPr>
    <w:rPr>
      <w:rFonts w:ascii="Arial Narrow" w:hAnsi="Arial Narrow"/>
      <w:b w:val="0"/>
      <w:bCs/>
      <w:sz w:val="24"/>
    </w:rPr>
  </w:style>
  <w:style w:type="paragraph" w:customStyle="1" w:styleId="StyleBoldAfter12pt">
    <w:name w:val="Style Bold After:  12 pt"/>
    <w:basedOn w:val="Normal"/>
    <w:rsid w:val="00453036"/>
    <w:rPr>
      <w:rFonts w:ascii="Arial Narrow" w:hAnsi="Arial Narrow"/>
      <w:b/>
      <w:bCs/>
      <w:sz w:val="21"/>
    </w:rPr>
  </w:style>
  <w:style w:type="paragraph" w:customStyle="1" w:styleId="StyleHeading1CenteredLeft0cmFirstline0cm">
    <w:name w:val="Style Heading 1 + Centered Left:  0 cm First line:  0 cm"/>
    <w:basedOn w:val="Heading1"/>
    <w:rsid w:val="00453036"/>
    <w:pPr>
      <w:pBdr>
        <w:bottom w:val="nil"/>
      </w:pBdr>
      <w:tabs>
        <w:tab w:val="num" w:pos="567"/>
      </w:tabs>
      <w:spacing w:before="80" w:after="120"/>
      <w:ind w:left="0" w:firstLine="0"/>
      <w:jc w:val="center"/>
    </w:pPr>
    <w:rPr>
      <w:rFonts w:ascii="Arial Narrow" w:hAnsi="Arial Narrow"/>
      <w:b w:val="0"/>
      <w:bCs/>
      <w:sz w:val="21"/>
    </w:rPr>
  </w:style>
  <w:style w:type="paragraph" w:customStyle="1" w:styleId="StyleHeading110ptBefore6ptAfter6pt">
    <w:name w:val="Style Heading 1 + 10 pt Before:  6 pt After:  6 pt"/>
    <w:basedOn w:val="Heading1"/>
    <w:rsid w:val="00453036"/>
    <w:pPr>
      <w:pBdr>
        <w:bottom w:val="nil"/>
      </w:pBdr>
      <w:tabs>
        <w:tab w:val="num" w:pos="567"/>
      </w:tabs>
      <w:spacing w:before="80" w:after="60"/>
      <w:ind w:left="567" w:hanging="567"/>
    </w:pPr>
    <w:rPr>
      <w:rFonts w:ascii="Arial Narrow" w:hAnsi="Arial Narrow"/>
      <w:b w:val="0"/>
      <w:bCs/>
    </w:rPr>
  </w:style>
  <w:style w:type="paragraph" w:customStyle="1" w:styleId="StyleHeading1Before6ptAfter6pt">
    <w:name w:val="Style Heading 1 + Before:  6 pt After:  6 pt"/>
    <w:basedOn w:val="Heading1"/>
    <w:rsid w:val="00453036"/>
    <w:pPr>
      <w:pBdr>
        <w:bottom w:val="nil"/>
      </w:pBdr>
      <w:tabs>
        <w:tab w:val="num" w:pos="567"/>
      </w:tabs>
      <w:spacing w:before="80" w:after="60"/>
      <w:ind w:left="567" w:hanging="567"/>
    </w:pPr>
    <w:rPr>
      <w:rFonts w:ascii="Arial Narrow" w:hAnsi="Arial Narrow"/>
      <w:b w:val="0"/>
      <w:bCs/>
      <w:sz w:val="21"/>
    </w:rPr>
  </w:style>
  <w:style w:type="paragraph" w:customStyle="1" w:styleId="StyleBodyText10ptAfter6pt">
    <w:name w:val="Style Body Text + 10 pt After:  6 pt"/>
    <w:basedOn w:val="BodyText"/>
    <w:rsid w:val="00453036"/>
    <w:pPr>
      <w:spacing w:before="80" w:after="60"/>
      <w:ind w:left="0"/>
    </w:pPr>
    <w:rPr>
      <w:rFonts w:ascii="Arial Narrow" w:hAnsi="Arial Narrow"/>
    </w:rPr>
  </w:style>
  <w:style w:type="character" w:customStyle="1" w:styleId="TitleChar">
    <w:name w:val="Title Char"/>
    <w:link w:val="Title"/>
    <w:rsid w:val="00453036"/>
    <w:rPr>
      <w:rFonts w:ascii="Arial" w:hAnsi="Arial"/>
      <w:sz w:val="28"/>
      <w:lang w:val="en-AU" w:eastAsia="en-AU" w:bidi="ar-SA"/>
    </w:rPr>
  </w:style>
  <w:style w:type="paragraph" w:styleId="DocumentMap">
    <w:name w:val="Document Map"/>
    <w:basedOn w:val="Normal"/>
    <w:semiHidden/>
    <w:locked/>
    <w:rsid w:val="00453036"/>
    <w:pPr>
      <w:shd w:val="clear" w:color="auto" w:fill="000080"/>
      <w:spacing w:after="0"/>
    </w:pPr>
    <w:rPr>
      <w:rFonts w:ascii="Tahoma" w:hAnsi="Tahoma" w:cs="Tahoma"/>
    </w:rPr>
  </w:style>
  <w:style w:type="paragraph" w:styleId="EndnoteText">
    <w:name w:val="endnote text"/>
    <w:basedOn w:val="Normal"/>
    <w:semiHidden/>
    <w:locked/>
    <w:rsid w:val="00453036"/>
    <w:pPr>
      <w:spacing w:after="0"/>
    </w:pPr>
    <w:rPr>
      <w:rFonts w:ascii="Arial Narrow" w:hAnsi="Arial Narrow"/>
    </w:rPr>
  </w:style>
  <w:style w:type="paragraph" w:styleId="Index1">
    <w:name w:val="index 1"/>
    <w:basedOn w:val="Normal"/>
    <w:next w:val="Normal"/>
    <w:autoRedefine/>
    <w:semiHidden/>
    <w:locked/>
    <w:rsid w:val="00453036"/>
    <w:pPr>
      <w:spacing w:after="0"/>
      <w:ind w:left="210" w:hanging="210"/>
    </w:pPr>
    <w:rPr>
      <w:rFonts w:ascii="Arial Narrow" w:hAnsi="Arial Narrow"/>
      <w:sz w:val="21"/>
      <w:szCs w:val="24"/>
    </w:rPr>
  </w:style>
  <w:style w:type="paragraph" w:styleId="Index2">
    <w:name w:val="index 2"/>
    <w:basedOn w:val="Normal"/>
    <w:next w:val="Normal"/>
    <w:autoRedefine/>
    <w:semiHidden/>
    <w:locked/>
    <w:rsid w:val="00453036"/>
    <w:pPr>
      <w:spacing w:after="0"/>
      <w:ind w:left="420" w:hanging="210"/>
    </w:pPr>
    <w:rPr>
      <w:rFonts w:ascii="Arial Narrow" w:hAnsi="Arial Narrow"/>
      <w:sz w:val="21"/>
      <w:szCs w:val="24"/>
    </w:rPr>
  </w:style>
  <w:style w:type="paragraph" w:styleId="Index3">
    <w:name w:val="index 3"/>
    <w:basedOn w:val="Normal"/>
    <w:next w:val="Normal"/>
    <w:autoRedefine/>
    <w:semiHidden/>
    <w:locked/>
    <w:rsid w:val="00453036"/>
    <w:pPr>
      <w:spacing w:after="0"/>
      <w:ind w:left="630" w:hanging="210"/>
    </w:pPr>
    <w:rPr>
      <w:rFonts w:ascii="Arial Narrow" w:hAnsi="Arial Narrow"/>
      <w:sz w:val="21"/>
      <w:szCs w:val="24"/>
    </w:rPr>
  </w:style>
  <w:style w:type="paragraph" w:styleId="Index4">
    <w:name w:val="index 4"/>
    <w:basedOn w:val="Normal"/>
    <w:next w:val="Normal"/>
    <w:autoRedefine/>
    <w:semiHidden/>
    <w:locked/>
    <w:rsid w:val="00453036"/>
    <w:pPr>
      <w:spacing w:after="0"/>
      <w:ind w:left="840" w:hanging="210"/>
    </w:pPr>
    <w:rPr>
      <w:rFonts w:ascii="Arial Narrow" w:hAnsi="Arial Narrow"/>
      <w:sz w:val="21"/>
      <w:szCs w:val="24"/>
    </w:rPr>
  </w:style>
  <w:style w:type="paragraph" w:styleId="Index5">
    <w:name w:val="index 5"/>
    <w:basedOn w:val="Normal"/>
    <w:next w:val="Normal"/>
    <w:autoRedefine/>
    <w:semiHidden/>
    <w:locked/>
    <w:rsid w:val="00453036"/>
    <w:pPr>
      <w:spacing w:after="0"/>
      <w:ind w:left="1050" w:hanging="210"/>
    </w:pPr>
    <w:rPr>
      <w:rFonts w:ascii="Arial Narrow" w:hAnsi="Arial Narrow"/>
      <w:sz w:val="21"/>
      <w:szCs w:val="24"/>
    </w:rPr>
  </w:style>
  <w:style w:type="paragraph" w:styleId="Index6">
    <w:name w:val="index 6"/>
    <w:basedOn w:val="Normal"/>
    <w:next w:val="Normal"/>
    <w:autoRedefine/>
    <w:semiHidden/>
    <w:locked/>
    <w:rsid w:val="00453036"/>
    <w:pPr>
      <w:spacing w:after="0"/>
      <w:ind w:left="1260" w:hanging="210"/>
    </w:pPr>
    <w:rPr>
      <w:rFonts w:ascii="Arial Narrow" w:hAnsi="Arial Narrow"/>
      <w:sz w:val="21"/>
      <w:szCs w:val="24"/>
    </w:rPr>
  </w:style>
  <w:style w:type="paragraph" w:styleId="Index7">
    <w:name w:val="index 7"/>
    <w:basedOn w:val="Normal"/>
    <w:next w:val="Normal"/>
    <w:autoRedefine/>
    <w:semiHidden/>
    <w:locked/>
    <w:rsid w:val="00453036"/>
    <w:pPr>
      <w:spacing w:after="0"/>
      <w:ind w:left="1470" w:hanging="210"/>
    </w:pPr>
    <w:rPr>
      <w:rFonts w:ascii="Arial Narrow" w:hAnsi="Arial Narrow"/>
      <w:sz w:val="21"/>
      <w:szCs w:val="24"/>
    </w:rPr>
  </w:style>
  <w:style w:type="paragraph" w:styleId="Index8">
    <w:name w:val="index 8"/>
    <w:basedOn w:val="Normal"/>
    <w:next w:val="Normal"/>
    <w:autoRedefine/>
    <w:semiHidden/>
    <w:locked/>
    <w:rsid w:val="00453036"/>
    <w:pPr>
      <w:spacing w:after="0"/>
      <w:ind w:left="1680" w:hanging="210"/>
    </w:pPr>
    <w:rPr>
      <w:rFonts w:ascii="Arial Narrow" w:hAnsi="Arial Narrow"/>
      <w:sz w:val="21"/>
      <w:szCs w:val="24"/>
    </w:rPr>
  </w:style>
  <w:style w:type="paragraph" w:styleId="Index9">
    <w:name w:val="index 9"/>
    <w:basedOn w:val="Normal"/>
    <w:next w:val="Normal"/>
    <w:autoRedefine/>
    <w:semiHidden/>
    <w:locked/>
    <w:rsid w:val="00453036"/>
    <w:pPr>
      <w:spacing w:after="0"/>
      <w:ind w:left="1890" w:hanging="210"/>
    </w:pPr>
    <w:rPr>
      <w:rFonts w:ascii="Arial Narrow" w:hAnsi="Arial Narrow"/>
      <w:sz w:val="21"/>
      <w:szCs w:val="24"/>
    </w:rPr>
  </w:style>
  <w:style w:type="paragraph" w:styleId="IndexHeading">
    <w:name w:val="index heading"/>
    <w:basedOn w:val="Normal"/>
    <w:next w:val="Index1"/>
    <w:semiHidden/>
    <w:locked/>
    <w:rsid w:val="00453036"/>
    <w:pPr>
      <w:spacing w:after="0"/>
    </w:pPr>
    <w:rPr>
      <w:rFonts w:cs="Arial"/>
      <w:b/>
      <w:bCs/>
      <w:sz w:val="21"/>
      <w:szCs w:val="24"/>
    </w:rPr>
  </w:style>
  <w:style w:type="paragraph" w:styleId="TableofAuthorities">
    <w:name w:val="table of authorities"/>
    <w:basedOn w:val="Normal"/>
    <w:next w:val="Normal"/>
    <w:semiHidden/>
    <w:locked/>
    <w:rsid w:val="00453036"/>
    <w:pPr>
      <w:spacing w:after="0"/>
      <w:ind w:left="210" w:hanging="210"/>
    </w:pPr>
    <w:rPr>
      <w:rFonts w:ascii="Arial Narrow" w:hAnsi="Arial Narrow"/>
      <w:sz w:val="21"/>
      <w:szCs w:val="24"/>
    </w:rPr>
  </w:style>
  <w:style w:type="paragraph" w:styleId="TableofFigures">
    <w:name w:val="table of figures"/>
    <w:basedOn w:val="Normal"/>
    <w:next w:val="Normal"/>
    <w:semiHidden/>
    <w:locked/>
    <w:rsid w:val="00453036"/>
    <w:pPr>
      <w:spacing w:after="0"/>
    </w:pPr>
    <w:rPr>
      <w:rFonts w:ascii="Arial Narrow" w:hAnsi="Arial Narrow"/>
      <w:sz w:val="21"/>
      <w:szCs w:val="24"/>
    </w:rPr>
  </w:style>
  <w:style w:type="character" w:customStyle="1" w:styleId="Heading1Char">
    <w:name w:val="Heading 1 Char"/>
    <w:aliases w:val="(Alt+1) Char,(Alt+1)1 Char,(Alt+1)10 Char,(Alt+1)11 Char,(Alt+1)12 Char,(Alt+1)13 Char,(Alt+1)2 Char,(Alt+1)21 Char,(Alt+1)22 Char,(Alt+1)3 Char,(Alt+1)31 Char,(Alt+1)32 Char,(Alt+1)4 Char,(Alt+1)41 Char,(Alt+1)42 Char,(Alt+1)5 Char"/>
    <w:link w:val="Heading1"/>
    <w:uiPriority w:val="1"/>
    <w:rsid w:val="00861ADE"/>
    <w:rPr>
      <w:rFonts w:ascii="Arial Bold" w:hAnsi="Arial Bold"/>
      <w:b/>
      <w:caps/>
    </w:rPr>
  </w:style>
  <w:style w:type="character" w:customStyle="1" w:styleId="Heading2Char">
    <w:name w:val="Heading 2 Char"/>
    <w:aliases w:val="(Alt+2) Char,(Alt+2)1 Char,(Alt+2)2 Char,1 Char,2 Char,B Sub/Bold Char,B Sub/Bold1 Char,B Sub/Bold11 Char,B Sub/Bold12 Char,B Sub/Bold2 Char,B Sub/Bold3 Char,Clause 1 Char,H2 Char,H21 Char,H211 Char,H22 Char,H221 Char,H23 Char,L2 Char"/>
    <w:link w:val="Heading2"/>
    <w:uiPriority w:val="2"/>
    <w:rsid w:val="00861ADE"/>
    <w:rPr>
      <w:rFonts w:ascii="Arial Bold" w:hAnsi="Arial Bold"/>
    </w:rPr>
  </w:style>
  <w:style w:type="character" w:customStyle="1" w:styleId="Heading3Char">
    <w:name w:val="Heading 3 Char"/>
    <w:aliases w:val="(Alt+3) Char,(Alt+3)1 Char,(Alt+3)10 Char,(Alt+3)11 Char,(Alt+3)12 Char,(Alt+3)13 Char,(Alt+3)2 Char,(Alt+3)21 Char,(Alt+3)22 Char,(Alt+3)3 Char,(Alt+3)31 Char,(Alt+3)32 Char,(Alt+3)4 Char,(Alt+3)41 Char,(Alt+3)42 Char,(Alt+3)5 Char"/>
    <w:link w:val="Heading3"/>
    <w:uiPriority w:val="3"/>
    <w:rsid w:val="0086110C"/>
    <w:rPr>
      <w:rFonts w:ascii="Arial" w:hAnsi="Arial" w:cs="Arial"/>
      <w:lang w:val="en-US"/>
    </w:rPr>
  </w:style>
  <w:style w:type="character" w:customStyle="1" w:styleId="Heading4Char">
    <w:name w:val="Heading 4 Char"/>
    <w:aliases w:val="(Alt+4) Char,(Alt+4)1 Char,(Alt+4)10 Char,(Alt+4)11 Char,(Alt+4)12 Char,(Alt+4)2 Char,(Alt+4)21 Char,(Alt+4)22 Char,(Alt+4)3 Char,(Alt+4)31 Char,(Alt+4)32 Char,(Alt+4)4 Char,(Alt+4)5 Char,(Alt+4)6 Char,(Alt+4)7 Char,(Alt+4)8 Char,4 Char"/>
    <w:basedOn w:val="Heading3Char"/>
    <w:link w:val="Heading4"/>
    <w:uiPriority w:val="4"/>
    <w:rsid w:val="001C7A54"/>
    <w:rPr>
      <w:rFonts w:ascii="Arial" w:hAnsi="Arial" w:cs="Arial"/>
      <w:lang w:val="en-US"/>
    </w:rPr>
  </w:style>
  <w:style w:type="character" w:customStyle="1" w:styleId="BodyTextChar">
    <w:name w:val="Body Text Char"/>
    <w:link w:val="BodyText"/>
    <w:rsid w:val="00812E72"/>
    <w:rPr>
      <w:rFonts w:ascii="Arial" w:hAnsi="Arial"/>
      <w:lang w:val="en-AU" w:eastAsia="en-AU" w:bidi="ar-SA"/>
    </w:rPr>
  </w:style>
  <w:style w:type="paragraph" w:customStyle="1" w:styleId="Schedulepara">
    <w:name w:val="Schedule para"/>
    <w:basedOn w:val="Normal"/>
    <w:rsid w:val="00005DAF"/>
    <w:pPr>
      <w:tabs>
        <w:tab w:val="right" w:pos="567"/>
      </w:tabs>
      <w:spacing w:before="180" w:after="0" w:line="260" w:lineRule="exact"/>
      <w:ind w:left="964" w:hanging="964"/>
      <w:jc w:val="both"/>
    </w:pPr>
    <w:rPr>
      <w:rFonts w:ascii="Times New Roman" w:hAnsi="Times New Roman"/>
      <w:sz w:val="24"/>
      <w:szCs w:val="24"/>
      <w:lang w:eastAsia="en-US"/>
    </w:rPr>
  </w:style>
  <w:style w:type="paragraph" w:customStyle="1" w:styleId="FormSubheading">
    <w:name w:val="Form Subheading"/>
    <w:basedOn w:val="Normal"/>
    <w:rsid w:val="00005DAF"/>
    <w:pPr>
      <w:keepNext/>
      <w:keepLines/>
      <w:tabs>
        <w:tab w:val="right" w:pos="600"/>
      </w:tabs>
      <w:spacing w:before="360" w:after="0"/>
      <w:ind w:left="960" w:hanging="960"/>
    </w:pPr>
    <w:rPr>
      <w:b/>
      <w:sz w:val="24"/>
      <w:szCs w:val="24"/>
      <w:lang w:eastAsia="en-US"/>
    </w:rPr>
  </w:style>
  <w:style w:type="paragraph" w:customStyle="1" w:styleId="FormDot">
    <w:name w:val="Form Dot"/>
    <w:basedOn w:val="Schedulepara"/>
    <w:rsid w:val="00005DAF"/>
    <w:pPr>
      <w:numPr>
        <w:numId w:val="13"/>
      </w:numPr>
      <w:tabs>
        <w:tab w:val="clear" w:pos="567"/>
      </w:tabs>
      <w:spacing w:before="120"/>
    </w:pPr>
  </w:style>
  <w:style w:type="paragraph" w:customStyle="1" w:styleId="FormDotPoint">
    <w:name w:val="Form Dot Point"/>
    <w:basedOn w:val="FormDot"/>
    <w:rsid w:val="00005DAF"/>
  </w:style>
  <w:style w:type="character" w:customStyle="1" w:styleId="ListNumberChar">
    <w:name w:val="List Number Char"/>
    <w:link w:val="ListNumber"/>
    <w:rsid w:val="00A92A7A"/>
    <w:rPr>
      <w:rFonts w:ascii="Arial" w:hAnsi="Arial"/>
    </w:rPr>
  </w:style>
  <w:style w:type="paragraph" w:customStyle="1" w:styleId="ListBulletTable2">
    <w:name w:val="List Bullet Table 2"/>
    <w:basedOn w:val="Normal"/>
    <w:rsid w:val="00B11FD1"/>
    <w:pPr>
      <w:numPr>
        <w:numId w:val="15"/>
      </w:numPr>
    </w:pPr>
    <w:rPr>
      <w:rFonts w:eastAsia="Arial" w:cs="Arial"/>
    </w:rPr>
  </w:style>
  <w:style w:type="character" w:customStyle="1" w:styleId="HeaderChar">
    <w:name w:val="Header Char"/>
    <w:basedOn w:val="DefaultParagraphFont"/>
    <w:link w:val="Header"/>
    <w:uiPriority w:val="99"/>
    <w:rsid w:val="00E0456B"/>
    <w:rPr>
      <w:rFonts w:ascii="Arial" w:hAnsi="Arial"/>
      <w:sz w:val="18"/>
    </w:rPr>
  </w:style>
  <w:style w:type="paragraph" w:styleId="NoSpacing">
    <w:name w:val="No Spacing"/>
    <w:uiPriority w:val="1"/>
    <w:rsid w:val="001C7A54"/>
    <w:rPr>
      <w:rFonts w:ascii="Arial" w:hAnsi="Arial"/>
    </w:rPr>
  </w:style>
  <w:style w:type="paragraph" w:customStyle="1" w:styleId="DocID">
    <w:name w:val="DocID"/>
    <w:basedOn w:val="Footer"/>
    <w:next w:val="Footer"/>
    <w:link w:val="DocIDChar"/>
    <w:rsid w:val="00C55AB6"/>
    <w:pPr>
      <w:spacing w:before="60" w:after="60"/>
    </w:pPr>
    <w:rPr>
      <w:rFonts w:cs="Arial"/>
    </w:rPr>
  </w:style>
  <w:style w:type="character" w:customStyle="1" w:styleId="DocIDChar">
    <w:name w:val="DocID Char"/>
    <w:basedOn w:val="DefaultParagraphFont"/>
    <w:link w:val="DocID"/>
    <w:rsid w:val="00C55AB6"/>
    <w:rPr>
      <w:rFonts w:ascii="Arial" w:hAnsi="Arial" w:cs="Arial"/>
      <w:sz w:val="14"/>
    </w:rPr>
  </w:style>
  <w:style w:type="paragraph" w:styleId="Revision">
    <w:name w:val="Revision"/>
    <w:hidden/>
    <w:uiPriority w:val="99"/>
    <w:semiHidden/>
    <w:rsid w:val="00670D49"/>
    <w:rPr>
      <w:rFonts w:ascii="Arial" w:hAnsi="Arial"/>
    </w:rPr>
  </w:style>
  <w:style w:type="paragraph" w:customStyle="1" w:styleId="Bullet">
    <w:name w:val="Bullet"/>
    <w:basedOn w:val="Normal"/>
    <w:rsid w:val="00AA3E44"/>
    <w:pPr>
      <w:numPr>
        <w:numId w:val="24"/>
      </w:numPr>
      <w:spacing w:before="60" w:after="0"/>
    </w:pPr>
    <w:rPr>
      <w:rFonts w:ascii="Times New Roman" w:hAnsi="Times New Roman"/>
      <w:sz w:val="24"/>
      <w:lang w:eastAsia="en-US"/>
    </w:rPr>
  </w:style>
  <w:style w:type="paragraph" w:customStyle="1" w:styleId="Lettered2">
    <w:name w:val="Lettered2"/>
    <w:basedOn w:val="Normal"/>
    <w:rsid w:val="00AA3E44"/>
    <w:pPr>
      <w:spacing w:after="60"/>
      <w:ind w:left="1134" w:hanging="567"/>
    </w:pPr>
    <w:rPr>
      <w:lang w:val="en-US" w:eastAsia="en-US"/>
    </w:rPr>
  </w:style>
  <w:style w:type="character" w:customStyle="1" w:styleId="FooterChar">
    <w:name w:val="Footer Char"/>
    <w:basedOn w:val="DefaultParagraphFont"/>
    <w:link w:val="Footer"/>
    <w:uiPriority w:val="99"/>
    <w:rsid w:val="00B514F9"/>
    <w:rPr>
      <w:rFonts w:ascii="Arial" w:hAnsi="Arial"/>
      <w:sz w:val="14"/>
    </w:rPr>
  </w:style>
  <w:style w:type="paragraph" w:styleId="ListParagraph">
    <w:name w:val="List Paragraph"/>
    <w:basedOn w:val="Normal"/>
    <w:uiPriority w:val="34"/>
    <w:qFormat/>
    <w:rsid w:val="00B514F9"/>
    <w:pPr>
      <w:spacing w:after="160" w:line="259" w:lineRule="auto"/>
      <w:ind w:left="720"/>
      <w:contextualSpacing/>
    </w:pPr>
    <w:rPr>
      <w:rFonts w:asciiTheme="minorHAnsi" w:eastAsiaTheme="minorHAnsi" w:hAnsiTheme="minorHAnsi" w:cstheme="minorBidi"/>
      <w:sz w:val="22"/>
      <w:szCs w:val="22"/>
      <w:lang w:eastAsia="en-US"/>
    </w:rPr>
  </w:style>
  <w:style w:type="paragraph" w:customStyle="1" w:styleId="Bullet3">
    <w:name w:val="Bullet3"/>
    <w:basedOn w:val="Normal"/>
    <w:rsid w:val="00DB05FD"/>
    <w:pPr>
      <w:numPr>
        <w:numId w:val="25"/>
      </w:numPr>
      <w:spacing w:after="60"/>
    </w:pPr>
    <w:rPr>
      <w:i/>
      <w:lang w:eastAsia="en-US"/>
    </w:rPr>
  </w:style>
  <w:style w:type="character" w:customStyle="1" w:styleId="BodyTextIndentChar">
    <w:name w:val="Body Text Indent Char"/>
    <w:link w:val="BodyTextIndent"/>
    <w:rsid w:val="00657F72"/>
    <w:rPr>
      <w:rFonts w:ascii="Arial" w:hAnsi="Arial"/>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4.xml"/><Relationship Id="rId18" Type="http://schemas.openxmlformats.org/officeDocument/2006/relationships/footer" Target="footer7.xml"/><Relationship Id="rId3" Type="http://schemas.openxmlformats.org/officeDocument/2006/relationships/styles" Target="styles.xml"/><Relationship Id="rId21"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3.xml"/><Relationship Id="rId17" Type="http://schemas.openxmlformats.org/officeDocument/2006/relationships/header" Target="header3.xml"/><Relationship Id="rId2" Type="http://schemas.openxmlformats.org/officeDocument/2006/relationships/numbering" Target="numbering.xml"/><Relationship Id="rId16" Type="http://schemas.openxmlformats.org/officeDocument/2006/relationships/footer" Target="footer6.xml"/><Relationship Id="rId20"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header" Target="header2.xml"/><Relationship Id="rId5" Type="http://schemas.openxmlformats.org/officeDocument/2006/relationships/webSettings" Target="webSettings.xml"/><Relationship Id="rId15" Type="http://schemas.openxmlformats.org/officeDocument/2006/relationships/footer" Target="footer5.xml"/><Relationship Id="rId10" Type="http://schemas.openxmlformats.org/officeDocument/2006/relationships/footer" Target="footer2.xml"/><Relationship Id="rId19" Type="http://schemas.openxmlformats.org/officeDocument/2006/relationships/header" Target="header4.xml"/><Relationship Id="rId4" Type="http://schemas.openxmlformats.org/officeDocument/2006/relationships/settings" Target="settings.xml"/><Relationship Id="rId9" Type="http://schemas.openxmlformats.org/officeDocument/2006/relationships/footer" Target="footer1.xml"/><Relationship Id="rId14" Type="http://schemas.openxmlformats.org/officeDocument/2006/relationships/image" Target="media/image2.png"/></Relationships>
</file>

<file path=word/_rels/header1.xml.rels><?xml version="1.0" encoding="UTF-8" standalone="yes"?>
<Relationships xmlns="http://schemas.openxmlformats.org/package/2006/relationships"><Relationship Id="rId1" Type="http://schemas.openxmlformats.org/officeDocument/2006/relationships/image" Target="media/image1.png"/></Relationships>
</file>

<file path=word/_rels/header2.xml.rels><?xml version="1.0" encoding="UTF-8" standalone="yes"?>
<Relationships xmlns="http://schemas.openxmlformats.org/package/2006/relationships"><Relationship Id="rId1" Type="http://schemas.openxmlformats.org/officeDocument/2006/relationships/image" Target="media/image1.png"/></Relationships>
</file>

<file path=word/_rels/header3.xml.rels><?xml version="1.0" encoding="UTF-8" standalone="yes"?>
<Relationships xmlns="http://schemas.openxmlformats.org/package/2006/relationships"><Relationship Id="rId1" Type="http://schemas.openxmlformats.org/officeDocument/2006/relationships/image" Target="media/image3.jpeg"/></Relationships>
</file>

<file path=word/_rels/header4.xml.rels><?xml version="1.0" encoding="UTF-8" standalone="yes"?>
<Relationships xmlns="http://schemas.openxmlformats.org/package/2006/relationships"><Relationship Id="rId1" Type="http://schemas.openxmlformats.org/officeDocument/2006/relationships/image" Target="media/image3.jpe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FA2E9F-01CC-4B7E-BED7-7DC3006CDE9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0</TotalTime>
  <Pages>19</Pages>
  <Words>7835</Words>
  <Characters>44662</Characters>
  <Application>Microsoft Office Word</Application>
  <DocSecurity>0</DocSecurity>
  <Lines>372</Lines>
  <Paragraphs>104</Paragraphs>
  <ScaleCrop>false</ScaleCrop>
  <Company/>
  <LinksUpToDate>false</LinksUpToDate>
  <CharactersWithSpaces>52393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creator/>
  <cp:lastModifiedBy/>
  <cp:revision>2</cp:revision>
  <dcterms:created xsi:type="dcterms:W3CDTF">2023-11-21T23:44:00Z</dcterms:created>
  <dcterms:modified xsi:type="dcterms:W3CDTF">2025-07-04T04:58:00Z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ocumentCreated">
    <vt:lpwstr>12/05/2022 2:28 PM</vt:lpwstr>
  </property>
  <property fmtid="{D5CDD505-2E9C-101B-9397-08002B2CF9AE}" pid="3" name="DocumentDate">
    <vt:lpwstr>12/05/2022 2:28 PM</vt:lpwstr>
  </property>
  <property fmtid="{D5CDD505-2E9C-101B-9397-08002B2CF9AE}" pid="4" name="DocumentExtension">
    <vt:lpwstr>.docx</vt:lpwstr>
  </property>
  <property fmtid="{D5CDD505-2E9C-101B-9397-08002B2CF9AE}" pid="5" name="DocumentID">
    <vt:lpwstr>904472</vt:lpwstr>
  </property>
  <property fmtid="{D5CDD505-2E9C-101B-9397-08002B2CF9AE}" pid="6" name="DocumentModified">
    <vt:lpwstr>12/05/2022 3:57 PM</vt:lpwstr>
  </property>
  <property fmtid="{D5CDD505-2E9C-101B-9397-08002B2CF9AE}" pid="7" name="DocumentName">
    <vt:lpwstr>Guarantee &amp; Indemnity (member).docx</vt:lpwstr>
  </property>
  <property fmtid="{D5CDD505-2E9C-101B-9397-08002B2CF9AE}" pid="8" name="DocumentNameWithoutExtension">
    <vt:lpwstr>Guarantee &amp; Indemnity (member)</vt:lpwstr>
  </property>
  <property fmtid="{D5CDD505-2E9C-101B-9397-08002B2CF9AE}" pid="9" name="DocumentVersion">
    <vt:lpwstr/>
  </property>
  <property fmtid="{D5CDD505-2E9C-101B-9397-08002B2CF9AE}" pid="10" name="DocumentVersionNum">
    <vt:lpwstr>2</vt:lpwstr>
  </property>
  <property fmtid="{D5CDD505-2E9C-101B-9397-08002B2CF9AE}" pid="11" name="EmailDate">
    <vt:lpwstr/>
  </property>
  <property fmtid="{D5CDD505-2E9C-101B-9397-08002B2CF9AE}" pid="12" name="EmailSubject">
    <vt:lpwstr/>
  </property>
  <property fmtid="{D5CDD505-2E9C-101B-9397-08002B2CF9AE}" pid="13" name="From">
    <vt:lpwstr/>
  </property>
  <property fmtid="{D5CDD505-2E9C-101B-9397-08002B2CF9AE}" pid="14" name="ID">
    <vt:lpwstr>904472</vt:lpwstr>
  </property>
  <property fmtid="{D5CDD505-2E9C-101B-9397-08002B2CF9AE}" pid="15" name="PageCount">
    <vt:lpwstr>19</vt:lpwstr>
  </property>
  <property fmtid="{D5CDD505-2E9C-101B-9397-08002B2CF9AE}" pid="16" name="Reference">
    <vt:lpwstr/>
  </property>
  <property fmtid="{D5CDD505-2E9C-101B-9397-08002B2CF9AE}" pid="17" name="To">
    <vt:lpwstr/>
  </property>
  <property fmtid="{D5CDD505-2E9C-101B-9397-08002B2CF9AE}" pid="18" name="ndDocumentId">
    <vt:lpwstr>3457-1311-9262</vt:lpwstr>
  </property>
</Properties>
</file>