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r w:rsidRPr="00507C24">
              <w:rPr>
                <w:rFonts w:cs="Arial"/>
                <w:b/>
                <w:bCs/>
                <w:spacing w:val="-3"/>
                <w:lang w:eastAsia="en-US"/>
              </w:rPr>
              <w:t>Mezy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3A9EE6C9" w14:textId="23E9F200" w:rsidR="003C3718" w:rsidRDefault="006F71E7"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3F769F3A" w:rsidR="00837004" w:rsidRPr="003C3718" w:rsidRDefault="00C165A2" w:rsidP="003C3718">
            <w:pPr>
              <w:spacing w:before="60" w:after="60"/>
              <w:ind w:left="988" w:hanging="988"/>
              <w:rPr>
                <w:rFonts w:cs="Arial"/>
                <w:b/>
                <w:bCs/>
                <w:noProof/>
              </w:rPr>
            </w:pPr>
            <w:r w:rsidRPr="00507C24">
              <w:rPr>
                <w:rFonts w:cs="Arial"/>
                <w:b/>
                <w:bCs/>
                <w:noProof/>
              </w:rPr>
              <w:t>trustee for</w:t>
            </w:r>
            <w:r w:rsidR="003C3718">
              <w:rPr>
                <w:rFonts w:cs="Arial"/>
                <w:b/>
                <w:bCs/>
                <w:noProof/>
              </w:rPr>
              <w:t xml:space="preserve"> </w:t>
            </w:r>
            <w:r w:rsidR="006F71E7">
              <w:rPr>
                <w:rFonts w:cs="Arial"/>
                <w:b/>
                <w:bCs/>
                <w:caps/>
                <w:noProof/>
              </w:rPr>
              <w:t xml:space="preserve">{{ </w:t>
            </w:r>
            <w:r w:rsidR="001826C5">
              <w:rPr>
                <w:rFonts w:cs="Arial"/>
                <w:b/>
                <w:bCs/>
                <w:caps/>
                <w:noProof/>
              </w:rPr>
              <w:t>BORDET1TRUSTNAME</w:t>
            </w:r>
            <w:r w:rsidR="006F71E7">
              <w:rPr>
                <w:rFonts w:cs="Arial"/>
                <w:b/>
                <w:bCs/>
                <w:caps/>
                <w:noProof/>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44DF67FB" w:rsidR="00837004" w:rsidRPr="001A622B" w:rsidRDefault="006F71E7" w:rsidP="00837004">
            <w:pPr>
              <w:pStyle w:val="BodyText"/>
              <w:spacing w:before="120" w:after="120"/>
              <w:rPr>
                <w:b/>
                <w:color w:val="FF0000"/>
              </w:rPr>
            </w:pPr>
            <w:r>
              <w:rPr>
                <w:rFonts w:cs="Arial"/>
                <w:b/>
                <w:lang w:eastAsia="en-US"/>
              </w:rPr>
              <w:t xml:space="preserve">{{ </w:t>
            </w:r>
            <w:r w:rsidR="00C165A2">
              <w:rPr>
                <w:rFonts w:cs="Arial"/>
                <w:b/>
                <w:lang w:eastAsia="en-US"/>
              </w:rPr>
              <w:t>Loan</w:t>
            </w:r>
            <w:r w:rsidR="00C165A2" w:rsidRPr="004A0BEA">
              <w:rPr>
                <w:rFonts w:cs="Arial"/>
                <w:b/>
                <w:lang w:eastAsia="en-US"/>
              </w:rPr>
              <w:t>Number</w:t>
            </w:r>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531E6D45" w:rsidR="00837004" w:rsidRPr="001A622B" w:rsidRDefault="006F71E7"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r w:rsidRPr="001A622B">
              <w:t xml:space="preserve">all of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5A23F812" w:rsidR="001D64DA" w:rsidRPr="001A622B" w:rsidRDefault="00923F1F" w:rsidP="00370185">
      <w:pPr>
        <w:pStyle w:val="SingleLine"/>
        <w:spacing w:before="240" w:after="240"/>
      </w:pPr>
      <w:r w:rsidRPr="001A622B">
        <w:t xml:space="preserve">The following information is prepared as at </w:t>
      </w:r>
      <w:bookmarkStart w:id="0" w:name="_Hlk205366925"/>
      <w:r w:rsidR="00E91A07">
        <w:rPr>
          <w:rFonts w:cs="Arial"/>
          <w:b/>
        </w:rPr>
        <w:fldChar w:fldCharType="begin"/>
      </w:r>
      <w:r w:rsidR="00E91A07">
        <w:rPr>
          <w:rFonts w:cs="Arial"/>
          <w:b/>
        </w:rPr>
        <w:instrText xml:space="preserve"> TIME \@ "d MMMM yyyy" </w:instrText>
      </w:r>
      <w:r w:rsidR="00E91A07">
        <w:rPr>
          <w:rFonts w:cs="Arial"/>
          <w:b/>
        </w:rPr>
        <w:fldChar w:fldCharType="separate"/>
      </w:r>
      <w:r w:rsidR="00E46EBA">
        <w:rPr>
          <w:rFonts w:cs="Arial"/>
          <w:b/>
          <w:noProof/>
        </w:rPr>
        <w:t>13 January 2026</w:t>
      </w:r>
      <w:r w:rsidR="00E91A07">
        <w:rPr>
          <w:rFonts w:cs="Arial"/>
          <w:b/>
        </w:rPr>
        <w:fldChar w:fldCharType="end"/>
      </w:r>
      <w:bookmarkEnd w:id="0"/>
      <w:r w:rsidR="00E91A07"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4886"/>
        <w:gridCol w:w="4463"/>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A54657">
        <w:tc>
          <w:tcPr>
            <w:tcW w:w="5732"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617"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A54657">
        <w:tc>
          <w:tcPr>
            <w:tcW w:w="5732"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617"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3A863647" w14:textId="3DFE42F5" w:rsidR="00A837F8" w:rsidRPr="00E46EBA" w:rsidRDefault="007212BF" w:rsidP="00136EF4">
            <w:pPr>
              <w:spacing w:before="120"/>
              <w:rPr>
                <w:b/>
                <w:bCs/>
              </w:rPr>
            </w:pPr>
            <w:r w:rsidRPr="00E46EBA">
              <w:rPr>
                <w:b/>
                <w:bCs/>
              </w:rPr>
              <w:t>$</w:t>
            </w:r>
            <w:r w:rsidR="006F71E7" w:rsidRPr="00E46EBA">
              <w:rPr>
                <w:b/>
                <w:bCs/>
              </w:rPr>
              <w:t xml:space="preserve">{{ </w:t>
            </w:r>
            <w:r w:rsidR="004169B5" w:rsidRPr="00E46EBA">
              <w:rPr>
                <w:b/>
                <w:bCs/>
              </w:rPr>
              <w:t>“{:,.2f}”.</w:t>
            </w:r>
            <w:r w:rsidR="006F71E7" w:rsidRPr="00E46EBA">
              <w:rPr>
                <w:b/>
                <w:bCs/>
              </w:rPr>
              <w:t>format(ADVANCEAMOUNT) }}</w:t>
            </w:r>
          </w:p>
          <w:p w14:paraId="63E59DD6" w14:textId="6EEF48C4" w:rsidR="006F71E7" w:rsidRPr="006F71E7" w:rsidRDefault="006F71E7" w:rsidP="006F71E7"/>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t>Annual percentage rate(s)</w:t>
            </w:r>
          </w:p>
        </w:tc>
      </w:tr>
      <w:tr w:rsidR="00A837F8" w:rsidRPr="00B47288" w14:paraId="2A3CB136" w14:textId="77777777" w:rsidTr="00A54657">
        <w:tc>
          <w:tcPr>
            <w:tcW w:w="5732"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617"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A54657">
        <w:tc>
          <w:tcPr>
            <w:tcW w:w="5732"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lastRenderedPageBreak/>
              <w:t>Variable rate account</w:t>
            </w:r>
          </w:p>
        </w:tc>
        <w:tc>
          <w:tcPr>
            <w:tcW w:w="3617"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A54657">
        <w:tc>
          <w:tcPr>
            <w:tcW w:w="5732"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617"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52623478" w:rsidR="0061795E" w:rsidRPr="00B47288" w:rsidRDefault="006F71E7" w:rsidP="00136EF4">
            <w:pPr>
              <w:pStyle w:val="TableTextStyle"/>
              <w:spacing w:before="0" w:after="360"/>
              <w:ind w:left="0"/>
              <w:rPr>
                <w:b/>
                <w:color w:val="FF0000"/>
              </w:rPr>
            </w:pPr>
            <w:r>
              <w:rPr>
                <w:rFonts w:cs="Arial"/>
                <w:noProof/>
              </w:rPr>
              <w:t xml:space="preserve">{{ </w:t>
            </w:r>
            <w:r w:rsidR="00A54657">
              <w:rPr>
                <w:rFonts w:cs="Arial"/>
                <w:noProof/>
              </w:rPr>
              <w:t>standardinterestrate</w:t>
            </w:r>
            <w:r>
              <w:rPr>
                <w:rFonts w:cs="Arial"/>
                <w:noProof/>
              </w:rPr>
              <w:t xml:space="preserve"> }}</w:t>
            </w:r>
            <w:r w:rsidR="00A54657">
              <w:rPr>
                <w:rFonts w:cs="Arial"/>
                <w:spacing w:val="-3"/>
                <w:lang w:eastAsia="en-US"/>
              </w:rPr>
              <w:t xml:space="preserve">% </w:t>
            </w:r>
            <w:r w:rsidR="00A54657" w:rsidRPr="00B47288">
              <w:rPr>
                <w:color w:val="000000" w:themeColor="text1"/>
              </w:rPr>
              <w:t>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A54657">
        <w:tc>
          <w:tcPr>
            <w:tcW w:w="5732"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617"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A54657">
        <w:tc>
          <w:tcPr>
            <w:tcW w:w="5732" w:type="dxa"/>
            <w:tcBorders>
              <w:top w:val="single" w:sz="4" w:space="0" w:color="auto"/>
              <w:left w:val="single" w:sz="4" w:space="0" w:color="auto"/>
              <w:bottom w:val="nil"/>
              <w:right w:val="single" w:sz="4"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617" w:type="dxa"/>
            <w:tcBorders>
              <w:top w:val="single" w:sz="4" w:space="0" w:color="auto"/>
              <w:left w:val="single" w:sz="4" w:space="0" w:color="auto"/>
              <w:bottom w:val="nil"/>
              <w:right w:val="single" w:sz="4" w:space="0" w:color="auto"/>
            </w:tcBorders>
          </w:tcPr>
          <w:p w14:paraId="1B3BDB54" w14:textId="3539BD14" w:rsidR="0061795E" w:rsidRPr="00B47288" w:rsidRDefault="00F44B25" w:rsidP="00F35612">
            <w:pPr>
              <w:pStyle w:val="TableTextStyle"/>
              <w:ind w:left="0"/>
            </w:pPr>
            <w:r w:rsidRPr="00B47288">
              <w:t>Interest only repayments – see below</w:t>
            </w:r>
          </w:p>
        </w:tc>
      </w:tr>
      <w:tr w:rsidR="00F44B25" w:rsidRPr="00B47288" w14:paraId="18A4C399" w14:textId="77777777" w:rsidTr="00A54657">
        <w:tc>
          <w:tcPr>
            <w:tcW w:w="5732" w:type="dxa"/>
            <w:tcBorders>
              <w:top w:val="nil"/>
              <w:left w:val="single" w:sz="4" w:space="0" w:color="auto"/>
              <w:bottom w:val="nil"/>
              <w:right w:val="single" w:sz="4" w:space="0" w:color="auto"/>
            </w:tcBorders>
          </w:tcPr>
          <w:p w14:paraId="11EED3B0" w14:textId="25E51CA1" w:rsidR="00F44B25" w:rsidRPr="00B47288" w:rsidRDefault="00F44B25" w:rsidP="0061795E">
            <w:pPr>
              <w:pStyle w:val="TableTextStyle"/>
              <w:ind w:left="0"/>
              <w:rPr>
                <w:b/>
              </w:rPr>
            </w:pPr>
            <w:r w:rsidRPr="00B47288">
              <w:rPr>
                <w:b/>
              </w:rPr>
              <w:t>Interest only repayments</w:t>
            </w:r>
          </w:p>
        </w:tc>
        <w:tc>
          <w:tcPr>
            <w:tcW w:w="3617" w:type="dxa"/>
            <w:tcBorders>
              <w:top w:val="nil"/>
              <w:left w:val="single" w:sz="4" w:space="0" w:color="auto"/>
              <w:bottom w:val="nil"/>
              <w:right w:val="single" w:sz="4" w:space="0" w:color="auto"/>
            </w:tcBorders>
          </w:tcPr>
          <w:p w14:paraId="123BBBEA" w14:textId="77777777" w:rsidR="00F44B25" w:rsidRPr="00B47288" w:rsidRDefault="00F44B25" w:rsidP="00F35612">
            <w:pPr>
              <w:pStyle w:val="TableTextStyle"/>
              <w:ind w:left="0"/>
            </w:pPr>
          </w:p>
        </w:tc>
      </w:tr>
      <w:tr w:rsidR="00F44B25" w:rsidRPr="00B47288" w14:paraId="4942E5B0" w14:textId="77777777" w:rsidTr="00A54657">
        <w:tc>
          <w:tcPr>
            <w:tcW w:w="5732" w:type="dxa"/>
            <w:tcBorders>
              <w:top w:val="nil"/>
              <w:left w:val="single" w:sz="4" w:space="0" w:color="auto"/>
              <w:bottom w:val="nil"/>
              <w:right w:val="single" w:sz="4" w:space="0" w:color="auto"/>
            </w:tcBorders>
          </w:tcPr>
          <w:p w14:paraId="5698575C" w14:textId="4B997D47" w:rsidR="00F44B25" w:rsidRPr="00B47288" w:rsidRDefault="00F44B25" w:rsidP="0061795E">
            <w:pPr>
              <w:pStyle w:val="TableTextStyle"/>
              <w:ind w:left="0"/>
              <w:rPr>
                <w:b/>
              </w:rPr>
            </w:pPr>
            <w:r w:rsidRPr="00B47288">
              <w:rPr>
                <w:rFonts w:cs="Arial"/>
                <w:lang w:eastAsia="en-US"/>
              </w:rPr>
              <w:t>The interest only period is</w:t>
            </w:r>
            <w:r>
              <w:rPr>
                <w:rFonts w:cs="Arial"/>
                <w:lang w:eastAsia="en-US"/>
              </w:rPr>
              <w:t>:</w:t>
            </w:r>
          </w:p>
        </w:tc>
        <w:tc>
          <w:tcPr>
            <w:tcW w:w="3617" w:type="dxa"/>
            <w:tcBorders>
              <w:top w:val="nil"/>
              <w:left w:val="single" w:sz="4" w:space="0" w:color="auto"/>
              <w:bottom w:val="nil"/>
              <w:right w:val="single" w:sz="4" w:space="0" w:color="auto"/>
            </w:tcBorders>
          </w:tcPr>
          <w:p w14:paraId="2D5C4EAC" w14:textId="0484A7F7" w:rsidR="00F44B25" w:rsidRPr="00B47288" w:rsidRDefault="006F71E7" w:rsidP="00F35612">
            <w:pPr>
              <w:pStyle w:val="TableTextStyle"/>
              <w:ind w:left="0"/>
            </w:pPr>
            <w:r>
              <w:rPr>
                <w:lang w:val="en-GB"/>
              </w:rPr>
              <w:t xml:space="preserve">{{ </w:t>
            </w:r>
            <w:r w:rsidR="00F44B25" w:rsidRPr="00EA113F">
              <w:rPr>
                <w:lang w:val="en-GB"/>
              </w:rPr>
              <w:t>IOTerm</w:t>
            </w:r>
            <w:r>
              <w:rPr>
                <w:lang w:val="en-GB"/>
              </w:rPr>
              <w:t xml:space="preserve"> }}</w:t>
            </w:r>
            <w:r w:rsidR="00F44B25">
              <w:rPr>
                <w:color w:val="FF0000"/>
                <w:lang w:val="en-GB"/>
              </w:rPr>
              <w:t xml:space="preserve"> </w:t>
            </w:r>
            <w:r w:rsidR="00F44B25" w:rsidRPr="00B47288">
              <w:rPr>
                <w:color w:val="FF0000"/>
              </w:rPr>
              <w:t xml:space="preserve"> </w:t>
            </w:r>
            <w:r w:rsidR="00F44B25" w:rsidRPr="00B47288">
              <w:t>months, commencing on the Settlement Date</w:t>
            </w:r>
          </w:p>
        </w:tc>
      </w:tr>
      <w:tr w:rsidR="00F44B25" w:rsidRPr="00B47288" w14:paraId="62ACCB5D" w14:textId="77777777" w:rsidTr="00A54657">
        <w:tc>
          <w:tcPr>
            <w:tcW w:w="5732" w:type="dxa"/>
            <w:tcBorders>
              <w:top w:val="nil"/>
              <w:left w:val="single" w:sz="4" w:space="0" w:color="auto"/>
              <w:bottom w:val="nil"/>
              <w:right w:val="single" w:sz="4" w:space="0" w:color="auto"/>
            </w:tcBorders>
          </w:tcPr>
          <w:p w14:paraId="05ABFBEF" w14:textId="0FEE19FC" w:rsidR="00F44B25" w:rsidRPr="00B47288" w:rsidRDefault="00F44B25" w:rsidP="0061795E">
            <w:pPr>
              <w:pStyle w:val="TableTextStyle"/>
              <w:ind w:left="0"/>
              <w:rPr>
                <w:rFonts w:cs="Arial"/>
                <w:lang w:eastAsia="en-US"/>
              </w:rPr>
            </w:pPr>
            <w:r w:rsidRPr="00B47288">
              <w:rPr>
                <w:rFonts w:cs="Arial"/>
                <w:lang w:eastAsia="en-US"/>
              </w:rPr>
              <w:t>You must make monthly interest only repayments in arrears during the interest only period.</w:t>
            </w:r>
          </w:p>
        </w:tc>
        <w:tc>
          <w:tcPr>
            <w:tcW w:w="3617" w:type="dxa"/>
            <w:tcBorders>
              <w:top w:val="nil"/>
              <w:left w:val="single" w:sz="4" w:space="0" w:color="auto"/>
              <w:bottom w:val="nil"/>
              <w:right w:val="single" w:sz="4" w:space="0" w:color="auto"/>
            </w:tcBorders>
          </w:tcPr>
          <w:p w14:paraId="31ECC0CA" w14:textId="77777777" w:rsidR="00F44B25" w:rsidRPr="00B47288" w:rsidRDefault="00F44B25" w:rsidP="00F35612">
            <w:pPr>
              <w:pStyle w:val="TableTextStyle"/>
              <w:ind w:left="0"/>
              <w:rPr>
                <w:b/>
                <w:color w:val="FF0000"/>
              </w:rPr>
            </w:pPr>
          </w:p>
        </w:tc>
      </w:tr>
      <w:tr w:rsidR="00F44B25" w:rsidRPr="00B47288" w14:paraId="50A96697" w14:textId="77777777" w:rsidTr="00A54657">
        <w:tc>
          <w:tcPr>
            <w:tcW w:w="5732" w:type="dxa"/>
            <w:tcBorders>
              <w:top w:val="nil"/>
              <w:left w:val="single" w:sz="4" w:space="0" w:color="auto"/>
              <w:bottom w:val="nil"/>
              <w:right w:val="single" w:sz="4" w:space="0" w:color="auto"/>
            </w:tcBorders>
          </w:tcPr>
          <w:p w14:paraId="013A9A27" w14:textId="59ECACF9" w:rsidR="00F44B25" w:rsidRPr="00B47288" w:rsidRDefault="00F44B25" w:rsidP="00F44B25">
            <w:pPr>
              <w:pStyle w:val="TableTextStyle"/>
              <w:ind w:left="0"/>
              <w:rPr>
                <w:rFonts w:cs="Arial"/>
                <w:lang w:eastAsia="en-US"/>
              </w:rPr>
            </w:pPr>
            <w:r w:rsidRPr="00B47288">
              <w:rPr>
                <w:rFonts w:cs="Arial"/>
              </w:rPr>
              <w:t xml:space="preserve">During the </w:t>
            </w:r>
            <w:r w:rsidRPr="00B47288">
              <w:rPr>
                <w:rFonts w:cs="Arial"/>
                <w:lang w:eastAsia="en-US"/>
              </w:rPr>
              <w:t>interest only period</w:t>
            </w:r>
            <w:r w:rsidRPr="00B47288">
              <w:rPr>
                <w:rFonts w:cs="Arial"/>
              </w:rPr>
              <w:t xml:space="preserve">, each monthly repayment is equal to interest for the previous month calculated on the daily balances of the </w:t>
            </w:r>
            <w:r w:rsidRPr="00B47288">
              <w:t xml:space="preserve">interest only portion of the </w:t>
            </w:r>
            <w:r w:rsidRPr="00B47288">
              <w:rPr>
                <w:rFonts w:cs="Arial"/>
              </w:rPr>
              <w:t>Total Amount Owing at the applicable interest rate.</w:t>
            </w:r>
          </w:p>
        </w:tc>
        <w:tc>
          <w:tcPr>
            <w:tcW w:w="3617" w:type="dxa"/>
            <w:tcBorders>
              <w:top w:val="nil"/>
              <w:left w:val="single" w:sz="4" w:space="0" w:color="auto"/>
              <w:bottom w:val="nil"/>
              <w:right w:val="single" w:sz="4" w:space="0" w:color="auto"/>
            </w:tcBorders>
          </w:tcPr>
          <w:p w14:paraId="4038733B" w14:textId="77777777" w:rsidR="00F44B25" w:rsidRPr="00B47288" w:rsidRDefault="00F44B25" w:rsidP="00F35612">
            <w:pPr>
              <w:pStyle w:val="TableTextStyle"/>
              <w:ind w:left="0"/>
              <w:rPr>
                <w:b/>
                <w:color w:val="FF0000"/>
              </w:rPr>
            </w:pPr>
          </w:p>
        </w:tc>
      </w:tr>
      <w:tr w:rsidR="00F44B25" w:rsidRPr="00B47288" w14:paraId="20109AF9" w14:textId="77777777" w:rsidTr="00A54657">
        <w:tc>
          <w:tcPr>
            <w:tcW w:w="5732" w:type="dxa"/>
            <w:tcBorders>
              <w:top w:val="nil"/>
              <w:left w:val="single" w:sz="4" w:space="0" w:color="auto"/>
              <w:bottom w:val="single" w:sz="2" w:space="0" w:color="BFBFBF" w:themeColor="background1" w:themeShade="BF"/>
              <w:right w:val="single" w:sz="4" w:space="0" w:color="auto"/>
            </w:tcBorders>
          </w:tcPr>
          <w:p w14:paraId="314FB0C5" w14:textId="6CD19D20" w:rsidR="00F44B25" w:rsidRPr="00B47288" w:rsidRDefault="00F44B25" w:rsidP="00F44B25">
            <w:pPr>
              <w:pStyle w:val="TableTextStyle"/>
              <w:ind w:left="0"/>
              <w:rPr>
                <w:rFonts w:cs="Arial"/>
              </w:rPr>
            </w:pPr>
            <w:r w:rsidRPr="00B47288">
              <w:t xml:space="preserve">After the expiry of the </w:t>
            </w:r>
            <w:r w:rsidRPr="00B47288">
              <w:rPr>
                <w:rFonts w:cs="Arial"/>
                <w:lang w:eastAsia="en-US"/>
              </w:rPr>
              <w:t>interest only period</w:t>
            </w:r>
            <w:r w:rsidRPr="00B47288">
              <w:t xml:space="preserve">, monthly principal and interest repayments commence on the next repayment date.  </w:t>
            </w:r>
            <w:r w:rsidRPr="00B47288">
              <w:rPr>
                <w:rFonts w:cs="Arial"/>
                <w:lang w:eastAsia="en-US"/>
              </w:rPr>
              <w:t>The amount of those repayments based on the interest rate as at the Disclosure Date is:</w:t>
            </w:r>
          </w:p>
        </w:tc>
        <w:tc>
          <w:tcPr>
            <w:tcW w:w="3617" w:type="dxa"/>
            <w:tcBorders>
              <w:top w:val="nil"/>
              <w:left w:val="single" w:sz="4" w:space="0" w:color="auto"/>
              <w:bottom w:val="single" w:sz="4" w:space="0" w:color="auto"/>
              <w:right w:val="single" w:sz="4" w:space="0" w:color="auto"/>
            </w:tcBorders>
          </w:tcPr>
          <w:p w14:paraId="593D4F1B" w14:textId="799C8A1F" w:rsidR="00F44B25" w:rsidRPr="006F71E7" w:rsidRDefault="007212BF" w:rsidP="006F71E7">
            <w:r>
              <w:t>$</w:t>
            </w:r>
            <w:r w:rsidR="006F71E7" w:rsidRPr="003E59AD">
              <w:t xml:space="preserve">{{ </w:t>
            </w:r>
            <w:r w:rsidR="004169B5">
              <w:t>“{:,.2f}”.</w:t>
            </w:r>
            <w:r w:rsidR="006F71E7" w:rsidRPr="003E59AD">
              <w:t>format(</w:t>
            </w:r>
            <w:r w:rsidR="006F71E7">
              <w:t>RepaymentAmount</w:t>
            </w:r>
            <w:r w:rsidR="006F71E7" w:rsidRPr="003E59AD">
              <w:t>) }}</w:t>
            </w:r>
            <w:r w:rsidR="006F71E7">
              <w:t xml:space="preserve"> </w:t>
            </w:r>
            <w:r w:rsidR="00A54657" w:rsidRPr="00A54657">
              <w:rPr>
                <w:bCs/>
              </w:rPr>
              <w:t>per month</w:t>
            </w:r>
          </w:p>
        </w:tc>
      </w:tr>
      <w:tr w:rsidR="00F44B25" w:rsidRPr="00B47288" w14:paraId="532FD4D5" w14:textId="77777777" w:rsidTr="00A54657">
        <w:tc>
          <w:tcPr>
            <w:tcW w:w="5732"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44B25" w:rsidRPr="00B47288" w:rsidRDefault="00F44B25" w:rsidP="00F44B25">
            <w:pPr>
              <w:pStyle w:val="TableTextStyle"/>
              <w:keepNext/>
              <w:ind w:left="0"/>
              <w:rPr>
                <w:b/>
              </w:rPr>
            </w:pPr>
            <w:r w:rsidRPr="00B47288">
              <w:rPr>
                <w:b/>
              </w:rPr>
              <w:t>When your repayments are due</w:t>
            </w:r>
          </w:p>
        </w:tc>
        <w:tc>
          <w:tcPr>
            <w:tcW w:w="3617"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44B25" w:rsidRPr="00B47288" w:rsidRDefault="00F44B25" w:rsidP="00F44B25">
            <w:pPr>
              <w:pStyle w:val="TableTextStyle"/>
            </w:pPr>
          </w:p>
        </w:tc>
      </w:tr>
      <w:tr w:rsidR="00F44B25" w:rsidRPr="00B47288" w14:paraId="30C938B6" w14:textId="77777777" w:rsidTr="00A54657">
        <w:tc>
          <w:tcPr>
            <w:tcW w:w="5732"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44B25" w:rsidRPr="00B47288" w:rsidRDefault="00F44B25" w:rsidP="00F44B25">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44B25" w:rsidRPr="00B47288" w:rsidRDefault="00F44B25" w:rsidP="00F44B25">
            <w:pPr>
              <w:pStyle w:val="TableTextStyle"/>
            </w:pPr>
          </w:p>
        </w:tc>
      </w:tr>
      <w:tr w:rsidR="00F44B25" w:rsidRPr="00B47288" w14:paraId="231BC141" w14:textId="77777777" w:rsidTr="00A54657">
        <w:tc>
          <w:tcPr>
            <w:tcW w:w="5732"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44B25" w:rsidRPr="00B47288" w:rsidRDefault="00F44B25" w:rsidP="00F44B25">
            <w:pPr>
              <w:pStyle w:val="TableTextStyle"/>
              <w:keepNext/>
              <w:ind w:left="0"/>
              <w:rPr>
                <w:b/>
              </w:rPr>
            </w:pPr>
            <w:r w:rsidRPr="00B47288">
              <w:rPr>
                <w:b/>
              </w:rPr>
              <w:t xml:space="preserve">When your first repayment is due </w:t>
            </w:r>
          </w:p>
        </w:tc>
        <w:tc>
          <w:tcPr>
            <w:tcW w:w="3617"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44B25" w:rsidRPr="00B47288" w:rsidRDefault="00F44B25" w:rsidP="00F44B25">
            <w:pPr>
              <w:pStyle w:val="TableTextStyle"/>
            </w:pPr>
          </w:p>
        </w:tc>
      </w:tr>
      <w:tr w:rsidR="00F44B25" w:rsidRPr="00B47288" w14:paraId="3CC74975" w14:textId="77777777" w:rsidTr="00A54657">
        <w:tc>
          <w:tcPr>
            <w:tcW w:w="5732"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44B25" w:rsidRPr="00B47288" w:rsidRDefault="00F44B25" w:rsidP="00F44B25">
            <w:pPr>
              <w:pStyle w:val="TableTextStyle"/>
              <w:ind w:left="0"/>
              <w:rPr>
                <w:b/>
              </w:rPr>
            </w:pPr>
            <w:r w:rsidRPr="00B47288">
              <w:t>Your first repayment is due one month from the Settlement Date.</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44B25" w:rsidRPr="00B47288" w:rsidRDefault="00F44B25" w:rsidP="00F44B25">
            <w:pPr>
              <w:pStyle w:val="TableTextStyle"/>
            </w:pPr>
          </w:p>
        </w:tc>
      </w:tr>
      <w:tr w:rsidR="00F44B25"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44B25" w:rsidRPr="00B47288" w:rsidRDefault="00F44B25" w:rsidP="00F44B25">
            <w:pPr>
              <w:pStyle w:val="TableTextStyle"/>
              <w:keepNext/>
              <w:ind w:left="0"/>
              <w:rPr>
                <w:b/>
                <w:sz w:val="22"/>
                <w:szCs w:val="22"/>
              </w:rPr>
            </w:pPr>
            <w:r w:rsidRPr="00B47288">
              <w:rPr>
                <w:b/>
                <w:sz w:val="22"/>
                <w:szCs w:val="22"/>
              </w:rPr>
              <w:lastRenderedPageBreak/>
              <w:t>Credit fees and charges</w:t>
            </w:r>
          </w:p>
        </w:tc>
      </w:tr>
      <w:tr w:rsidR="00F44B25" w:rsidRPr="00B47288" w14:paraId="1838FB64" w14:textId="77777777" w:rsidTr="00A54657">
        <w:tc>
          <w:tcPr>
            <w:tcW w:w="5732"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44B25" w:rsidRPr="00B47288" w:rsidRDefault="00F44B25" w:rsidP="00F44B25">
            <w:pPr>
              <w:pStyle w:val="TableTextStyle"/>
              <w:keepNext/>
              <w:ind w:left="0"/>
              <w:rPr>
                <w:b/>
              </w:rPr>
            </w:pPr>
            <w:r w:rsidRPr="00B47288">
              <w:rPr>
                <w:b/>
              </w:rPr>
              <w:t>Credit fees and charges payable on or before settlement of your loan</w:t>
            </w:r>
          </w:p>
          <w:p w14:paraId="2C264727" w14:textId="6E545951" w:rsidR="00F44B25" w:rsidRPr="00B47288" w:rsidRDefault="00F44B25" w:rsidP="00F44B25">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617"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44B25" w:rsidRPr="00B47288" w:rsidRDefault="00F44B25" w:rsidP="00F44B25">
            <w:pPr>
              <w:pStyle w:val="TableTextStyle"/>
              <w:keepNext/>
              <w:rPr>
                <w:b/>
              </w:rPr>
            </w:pPr>
          </w:p>
        </w:tc>
      </w:tr>
      <w:tr w:rsidR="00A54657" w:rsidRPr="00B47288" w14:paraId="0677F90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A54657" w:rsidRPr="00B47288" w:rsidRDefault="00A54657" w:rsidP="00A54657">
            <w:pPr>
              <w:pStyle w:val="TableTextStyle"/>
              <w:ind w:left="0"/>
              <w:rPr>
                <w:b/>
                <w:bCs/>
              </w:rPr>
            </w:pPr>
            <w:r w:rsidRPr="00B47288">
              <w:rPr>
                <w:b/>
                <w:bCs/>
              </w:rPr>
              <w:t>Application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C3D4B20" w14:textId="0EF31E78" w:rsidR="00A54657" w:rsidRPr="006F71E7" w:rsidRDefault="007212BF" w:rsidP="00136EF4">
            <w:pPr>
              <w:spacing w:before="120"/>
            </w:pPr>
            <w:r>
              <w:t>$</w:t>
            </w:r>
            <w:r w:rsidR="006F71E7" w:rsidRPr="003E59AD">
              <w:t xml:space="preserve">{{ </w:t>
            </w:r>
            <w:r w:rsidR="004169B5">
              <w:t>“{:,.2f}”.</w:t>
            </w:r>
            <w:r w:rsidR="006F71E7" w:rsidRPr="003E59AD">
              <w:t>format(</w:t>
            </w:r>
            <w:r w:rsidR="006F71E7">
              <w:t>app_fee</w:t>
            </w:r>
            <w:r w:rsidR="006F71E7" w:rsidRPr="003E59AD">
              <w:t>) }}</w:t>
            </w:r>
          </w:p>
        </w:tc>
      </w:tr>
      <w:tr w:rsidR="00A54657" w:rsidRPr="00B47288" w14:paraId="5A2F4D08"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A54657" w:rsidRPr="00B47288" w:rsidRDefault="00A54657" w:rsidP="00A54657">
            <w:pPr>
              <w:pStyle w:val="TableTextStyle"/>
              <w:ind w:left="0"/>
            </w:pPr>
            <w:r w:rsidRPr="00B47288">
              <w:rPr>
                <w:b/>
                <w:bCs/>
              </w:rPr>
              <w:t>Valuation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A54657" w:rsidRPr="00B47288" w:rsidRDefault="00A54657" w:rsidP="00A54657">
            <w:pPr>
              <w:pStyle w:val="TableTextStyle"/>
              <w:ind w:left="0"/>
              <w:rPr>
                <w:b/>
              </w:rPr>
            </w:pPr>
            <w:r w:rsidRPr="00B47288">
              <w:t>Not known as at the Disclosure Date</w:t>
            </w:r>
          </w:p>
        </w:tc>
      </w:tr>
      <w:tr w:rsidR="00A54657" w:rsidRPr="00B47288" w14:paraId="5A137BC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A54657" w:rsidRPr="00D55EA8" w:rsidRDefault="00A54657" w:rsidP="00A54657">
            <w:pPr>
              <w:pStyle w:val="TableTextStyle"/>
              <w:ind w:left="0"/>
              <w:rPr>
                <w:b/>
                <w:bCs/>
              </w:rPr>
            </w:pPr>
            <w:r w:rsidRPr="00D55EA8">
              <w:rPr>
                <w:b/>
                <w:bCs/>
              </w:rPr>
              <w:t xml:space="preserve">Rate Lock Fee </w:t>
            </w:r>
            <w:r w:rsidRPr="00D55EA8">
              <w:t xml:space="preserve">– payable at the time you apply to lock in your interest rate.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5083F583" w:rsidR="00A54657" w:rsidRPr="00D55EA8" w:rsidRDefault="00A54657" w:rsidP="00A54657">
            <w:pPr>
              <w:pStyle w:val="TableTextStyle"/>
              <w:ind w:left="0"/>
            </w:pPr>
            <w:r w:rsidRPr="00D55EA8">
              <w:t>$</w:t>
            </w:r>
            <w:r w:rsidRPr="00D55EA8">
              <w:rPr>
                <w:bCs/>
                <w:color w:val="000000" w:themeColor="text1"/>
              </w:rPr>
              <w:t>1,500</w:t>
            </w:r>
            <w:r>
              <w:rPr>
                <w:bCs/>
                <w:color w:val="000000" w:themeColor="text1"/>
              </w:rPr>
              <w:t>.00</w:t>
            </w:r>
          </w:p>
        </w:tc>
      </w:tr>
      <w:tr w:rsidR="00A54657" w:rsidRPr="00B47288" w14:paraId="02A6D4FB"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A54657" w:rsidRPr="00B47288" w:rsidRDefault="00A54657" w:rsidP="00A54657">
            <w:pPr>
              <w:pStyle w:val="TableTextStyle"/>
              <w:ind w:left="0"/>
              <w:rPr>
                <w:b/>
                <w:bCs/>
              </w:rPr>
            </w:pPr>
            <w:r w:rsidRPr="00B47288">
              <w:rPr>
                <w:b/>
                <w:bCs/>
              </w:rPr>
              <w:t>Annual Package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A54657" w:rsidRPr="00B47288" w:rsidRDefault="00A54657" w:rsidP="00A54657">
            <w:pPr>
              <w:pStyle w:val="TableTextStyle"/>
              <w:ind w:left="0"/>
            </w:pPr>
            <w:r w:rsidRPr="00B47288">
              <w:t>$395</w:t>
            </w:r>
            <w:r>
              <w:t>.00</w:t>
            </w:r>
          </w:p>
        </w:tc>
      </w:tr>
      <w:tr w:rsidR="00A54657" w:rsidRPr="00B47288" w14:paraId="1957AA5E"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A54657" w:rsidRPr="00B47288" w:rsidRDefault="00A54657" w:rsidP="00A54657">
            <w:pPr>
              <w:pStyle w:val="TableTextStyle"/>
              <w:ind w:left="0"/>
              <w:rPr>
                <w:b/>
                <w:bCs/>
              </w:rPr>
            </w:pPr>
            <w:r w:rsidRPr="00B47288">
              <w:rPr>
                <w:b/>
                <w:bCs/>
              </w:rPr>
              <w:t>Settlement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A54657" w:rsidRPr="00B47288" w:rsidRDefault="00A54657" w:rsidP="00A54657">
            <w:pPr>
              <w:pStyle w:val="TableTextStyle"/>
              <w:ind w:left="0"/>
            </w:pPr>
            <w:r w:rsidRPr="00B47288">
              <w:t>$295</w:t>
            </w:r>
            <w:r>
              <w:t>.00</w:t>
            </w:r>
          </w:p>
        </w:tc>
      </w:tr>
      <w:tr w:rsidR="00A54657" w:rsidRPr="00B47288" w14:paraId="26DFD0F8"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A54657" w:rsidRPr="00B47288" w:rsidRDefault="00A54657" w:rsidP="00A54657">
            <w:pPr>
              <w:pStyle w:val="TableTextStyle"/>
              <w:ind w:left="0"/>
              <w:rPr>
                <w:b/>
                <w:bCs/>
              </w:rPr>
            </w:pPr>
            <w:r w:rsidRPr="00B47288">
              <w:rPr>
                <w:rFonts w:cs="Arial"/>
                <w:b/>
              </w:rPr>
              <w:t xml:space="preserve">Settlement Escalation Fee </w:t>
            </w:r>
            <w:r w:rsidRPr="00B47288">
              <w:rPr>
                <w:rFonts w:cs="Arial"/>
                <w:bCs/>
              </w:rPr>
              <w:t>– payable on or before settlement if settlement is required within 2 business days of having received fully executed mortgage documents.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A54657" w:rsidRPr="00B47288" w:rsidRDefault="00A54657" w:rsidP="00A54657">
            <w:pPr>
              <w:pStyle w:val="TableTextStyle"/>
              <w:ind w:left="0"/>
            </w:pPr>
            <w:r w:rsidRPr="007E0EB1">
              <w:t>$495</w:t>
            </w:r>
            <w:r>
              <w:t>.00</w:t>
            </w:r>
          </w:p>
        </w:tc>
      </w:tr>
      <w:tr w:rsidR="00A54657" w:rsidRPr="00B47288" w14:paraId="6794847F"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37096D" w14:textId="62BAA321" w:rsidR="00A54657" w:rsidRPr="00A96985" w:rsidRDefault="00A54657" w:rsidP="00A54657">
            <w:pPr>
              <w:pStyle w:val="TableTextStyle"/>
              <w:ind w:left="0"/>
              <w:rPr>
                <w:rFonts w:cs="Arial"/>
                <w:b/>
              </w:rPr>
            </w:pPr>
            <w:r w:rsidRPr="00A96985">
              <w:rPr>
                <w:b/>
                <w:bCs/>
              </w:rPr>
              <w:t>Early Repayment Waiver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3719600" w14:textId="4360B513" w:rsidR="00A54657" w:rsidRPr="00A96985" w:rsidRDefault="00A54657" w:rsidP="00A54657">
            <w:pPr>
              <w:pStyle w:val="TableTextStyle"/>
              <w:ind w:left="0"/>
            </w:pPr>
            <w:r w:rsidRPr="00A96985">
              <w:t>1.5% of the Amount of Credit</w:t>
            </w:r>
          </w:p>
        </w:tc>
      </w:tr>
      <w:tr w:rsidR="00A54657" w:rsidRPr="00B47288" w14:paraId="4FF9AB7B"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A54657" w:rsidRPr="00B47288" w:rsidRDefault="00A54657" w:rsidP="00A54657">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A54657" w:rsidRPr="00B47288" w:rsidRDefault="00A54657" w:rsidP="00A54657">
            <w:pPr>
              <w:pStyle w:val="TableTextStyle"/>
              <w:ind w:left="0"/>
            </w:pPr>
            <w:r w:rsidRPr="00B47288">
              <w:t>Not known as at the Disclosure Date</w:t>
            </w:r>
          </w:p>
        </w:tc>
      </w:tr>
      <w:tr w:rsidR="00A54657" w:rsidRPr="00B47288" w14:paraId="7A33B3A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D21D9" w14:textId="44ECFA4E" w:rsidR="00A54657" w:rsidRPr="00B47288" w:rsidRDefault="006F71E7" w:rsidP="00A54657">
            <w:pPr>
              <w:pStyle w:val="TableTextStyle"/>
              <w:ind w:left="0"/>
              <w:rPr>
                <w:b/>
                <w:bCs/>
              </w:rPr>
            </w:pPr>
            <w:r>
              <w:rPr>
                <w:b/>
                <w:bCs/>
              </w:rPr>
              <w:t xml:space="preserve">{%tr if </w:t>
            </w:r>
            <w:r w:rsidR="00A54657">
              <w:rPr>
                <w:b/>
                <w:bCs/>
              </w:rPr>
              <w:t xml:space="preserve">LMI_Fee </w:t>
            </w:r>
            <w:r>
              <w:rPr>
                <w:b/>
                <w:bCs/>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31866FD" w14:textId="77777777" w:rsidR="00A54657" w:rsidRPr="00B47288" w:rsidRDefault="00A54657" w:rsidP="00A54657">
            <w:pPr>
              <w:pStyle w:val="TableTextStyle"/>
              <w:ind w:left="0"/>
            </w:pPr>
          </w:p>
        </w:tc>
      </w:tr>
      <w:tr w:rsidR="00A54657" w:rsidRPr="00B47288" w14:paraId="536E8044"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A54657" w:rsidRPr="00D55EA8" w:rsidRDefault="00A54657" w:rsidP="00A54657">
            <w:pPr>
              <w:pStyle w:val="TableTextStyle"/>
              <w:ind w:left="0"/>
              <w:rPr>
                <w:b/>
                <w:bCs/>
                <w:highlight w:val="yellow"/>
              </w:rPr>
            </w:pPr>
            <w:r w:rsidRPr="00A54657">
              <w:rPr>
                <w:b/>
                <w:color w:val="0000FF"/>
              </w:rPr>
              <w:t xml:space="preserve">[OPTION] </w:t>
            </w:r>
            <w:r w:rsidRPr="00A54657">
              <w:rPr>
                <w:b/>
                <w:bCs/>
              </w:rPr>
              <w:t>Lenders Mortgage Insurance</w:t>
            </w:r>
            <w:r w:rsidRPr="00A54657">
              <w:rPr>
                <w:b/>
                <w:color w:val="0000FF"/>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680402" w14:textId="1FECBD11" w:rsidR="00A54657" w:rsidRPr="006F71E7" w:rsidRDefault="006F71E7" w:rsidP="006F71E7">
            <w:pPr>
              <w:pStyle w:val="TableTextStyle"/>
              <w:rPr>
                <w:b/>
              </w:rPr>
            </w:pPr>
            <w:r>
              <w:rPr>
                <w:b/>
              </w:rPr>
              <w:t>$</w:t>
            </w:r>
            <w:r w:rsidRPr="006F71E7">
              <w:rPr>
                <w:b/>
              </w:rPr>
              <w:t xml:space="preserve">{{ </w:t>
            </w:r>
            <w:r w:rsidR="004169B5">
              <w:rPr>
                <w:b/>
              </w:rPr>
              <w:t>“{:,.2f}”.</w:t>
            </w:r>
            <w:r w:rsidRPr="006F71E7">
              <w:rPr>
                <w:b/>
              </w:rPr>
              <w:t>format(LMI_Fee) }}</w:t>
            </w:r>
          </w:p>
        </w:tc>
      </w:tr>
      <w:tr w:rsidR="00A54657" w:rsidRPr="00B47288" w14:paraId="7E856D25"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792277B" w14:textId="6EF3CC58" w:rsidR="00A54657" w:rsidRPr="00D55EA8" w:rsidRDefault="006F71E7" w:rsidP="00A54657">
            <w:pPr>
              <w:pStyle w:val="TableTextStyle"/>
              <w:ind w:left="0"/>
              <w:rPr>
                <w:b/>
                <w:color w:val="0000FF"/>
                <w:highlight w:val="yellow"/>
              </w:rPr>
            </w:pPr>
            <w:r>
              <w:rPr>
                <w:b/>
                <w:color w:val="0000FF"/>
                <w:highlight w:val="yellow"/>
              </w:rPr>
              <w:t>{%tr endif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D01862E" w14:textId="77777777" w:rsidR="00A54657" w:rsidRPr="00D55EA8" w:rsidRDefault="00A54657" w:rsidP="00A54657">
            <w:pPr>
              <w:pStyle w:val="TableTextStyle"/>
              <w:ind w:left="0"/>
              <w:rPr>
                <w:highlight w:val="yellow"/>
              </w:rPr>
            </w:pPr>
          </w:p>
        </w:tc>
      </w:tr>
      <w:tr w:rsidR="006F71E7" w:rsidRPr="00B47288" w14:paraId="49AB2E2E"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1668049" w14:textId="012BC906" w:rsidR="006F71E7" w:rsidRDefault="006F71E7" w:rsidP="00A54657">
            <w:pPr>
              <w:pStyle w:val="TableTextStyle"/>
              <w:ind w:left="0"/>
              <w:rPr>
                <w:b/>
                <w:color w:val="0000FF"/>
                <w:highlight w:val="yellow"/>
              </w:rPr>
            </w:pPr>
            <w:r>
              <w:rPr>
                <w:b/>
                <w:color w:val="0000FF"/>
                <w:highlight w:val="yellow"/>
              </w:rPr>
              <w:t>{%tr if early_repayment_waiver_fee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4541B61" w14:textId="77777777" w:rsidR="006F71E7" w:rsidRPr="00D55EA8" w:rsidRDefault="006F71E7" w:rsidP="00A54657">
            <w:pPr>
              <w:pStyle w:val="TableTextStyle"/>
              <w:ind w:left="0"/>
              <w:rPr>
                <w:highlight w:val="yellow"/>
              </w:rPr>
            </w:pPr>
          </w:p>
        </w:tc>
      </w:tr>
      <w:tr w:rsidR="00A54657" w:rsidRPr="00B47288" w14:paraId="565F4592"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5A6EAC" w14:textId="6A6235EC" w:rsidR="00A54657" w:rsidRPr="00A96985" w:rsidRDefault="00A54657" w:rsidP="00A54657">
            <w:pPr>
              <w:pStyle w:val="TableTextStyle"/>
              <w:ind w:left="0"/>
              <w:rPr>
                <w:b/>
                <w:highlight w:val="yellow"/>
              </w:rPr>
            </w:pPr>
            <w:r w:rsidRPr="00A96985">
              <w:rPr>
                <w:b/>
                <w:highlight w:val="yellow"/>
              </w:rPr>
              <w:t xml:space="preserve">[OPTION] </w:t>
            </w:r>
            <w:r w:rsidRPr="00A96985">
              <w:rPr>
                <w:b/>
                <w:bCs/>
                <w:highlight w:val="yellow"/>
              </w:rPr>
              <w:t>Early Repayment Waiver Fee</w:t>
            </w:r>
            <w:r w:rsidRPr="00A96985">
              <w:rPr>
                <w:b/>
                <w:highlight w:val="yellow"/>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C54A588" w14:textId="0FB7F1BB" w:rsidR="00A54657" w:rsidRPr="00A96985" w:rsidRDefault="00A54657" w:rsidP="00A54657">
            <w:pPr>
              <w:pStyle w:val="TableTextStyle"/>
              <w:ind w:left="0"/>
              <w:rPr>
                <w:highlight w:val="yellow"/>
              </w:rPr>
            </w:pPr>
            <w:r w:rsidRPr="00A96985">
              <w:rPr>
                <w:highlight w:val="yellow"/>
              </w:rPr>
              <w:t>$</w:t>
            </w:r>
            <w:r w:rsidR="006F71E7" w:rsidRPr="006F71E7">
              <w:rPr>
                <w:b/>
              </w:rPr>
              <w:t xml:space="preserve">{{ </w:t>
            </w:r>
            <w:r w:rsidR="004169B5">
              <w:rPr>
                <w:b/>
              </w:rPr>
              <w:t>“{:,.2f}”.</w:t>
            </w:r>
            <w:r w:rsidR="006F71E7" w:rsidRPr="006F71E7">
              <w:rPr>
                <w:b/>
              </w:rPr>
              <w:t>format(</w:t>
            </w:r>
            <w:r w:rsidR="006F71E7">
              <w:rPr>
                <w:b/>
              </w:rPr>
              <w:t>early_repayment_waiver_fee</w:t>
            </w:r>
            <w:r w:rsidR="006F71E7" w:rsidRPr="006F71E7">
              <w:rPr>
                <w:b/>
              </w:rPr>
              <w:t>) }}</w:t>
            </w:r>
            <w:r w:rsidR="006F71E7" w:rsidRPr="00A96985">
              <w:rPr>
                <w:rStyle w:val="VariableNotes"/>
                <w:color w:val="auto"/>
                <w:highlight w:val="yellow"/>
              </w:rPr>
              <w:t xml:space="preserve"> </w:t>
            </w:r>
            <w:r w:rsidRPr="00A96985">
              <w:rPr>
                <w:rStyle w:val="VariableNotes"/>
                <w:color w:val="auto"/>
                <w:highlight w:val="yellow"/>
              </w:rPr>
              <w:t>[A]</w:t>
            </w:r>
          </w:p>
        </w:tc>
      </w:tr>
      <w:tr w:rsidR="006F71E7" w:rsidRPr="00B47288" w14:paraId="52A92469"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1AC4997" w14:textId="091C2D19" w:rsidR="006F71E7" w:rsidRPr="00A96985" w:rsidRDefault="006F71E7" w:rsidP="00A54657">
            <w:pPr>
              <w:pStyle w:val="TableTextStyle"/>
              <w:ind w:left="0"/>
              <w:rPr>
                <w:b/>
                <w:highlight w:val="yellow"/>
              </w:rPr>
            </w:pPr>
            <w:r>
              <w:rPr>
                <w:b/>
                <w:highlight w:val="yellow"/>
              </w:rPr>
              <w:t>{%tr endif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98FF4A4" w14:textId="77777777" w:rsidR="006F71E7" w:rsidRPr="00A96985" w:rsidRDefault="006F71E7" w:rsidP="00A54657">
            <w:pPr>
              <w:pStyle w:val="TableTextStyle"/>
              <w:ind w:left="0"/>
              <w:rPr>
                <w:highlight w:val="yellow"/>
              </w:rPr>
            </w:pPr>
          </w:p>
        </w:tc>
      </w:tr>
      <w:tr w:rsidR="00A54657" w:rsidRPr="00B47288" w14:paraId="1A62F91E"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A54657" w:rsidRPr="00B47288" w:rsidRDefault="00A54657" w:rsidP="00A54657">
            <w:pPr>
              <w:pStyle w:val="TableTextStyle"/>
              <w:ind w:left="0"/>
            </w:pPr>
            <w:r w:rsidRPr="00B47288">
              <w:t>$</w:t>
            </w:r>
            <w:r>
              <w:t xml:space="preserve">12.00 </w:t>
            </w:r>
            <w:r w:rsidRPr="00B47288">
              <w:rPr>
                <w:bCs/>
              </w:rPr>
              <w:t>per cheque</w:t>
            </w:r>
          </w:p>
        </w:tc>
      </w:tr>
      <w:tr w:rsidR="00A54657" w:rsidRPr="00B47288" w14:paraId="0DF149FC"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A54657" w:rsidRPr="00B47288" w:rsidRDefault="00A54657" w:rsidP="00A54657">
            <w:pPr>
              <w:pStyle w:val="TableTextStyle"/>
              <w:ind w:left="0"/>
            </w:pPr>
            <w:r w:rsidRPr="00B47288">
              <w:t>$300</w:t>
            </w:r>
            <w:r>
              <w:t>.00</w:t>
            </w:r>
          </w:p>
        </w:tc>
      </w:tr>
      <w:tr w:rsidR="00A54657" w:rsidRPr="00B47288" w14:paraId="0BF89144" w14:textId="77777777" w:rsidTr="00A54657">
        <w:tc>
          <w:tcPr>
            <w:tcW w:w="5732"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617"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A54657" w:rsidRPr="00B47288" w:rsidRDefault="00A54657" w:rsidP="00A54657">
            <w:pPr>
              <w:pStyle w:val="TableTextStyle"/>
              <w:ind w:left="0"/>
              <w:rPr>
                <w:b/>
                <w:color w:val="000000" w:themeColor="text1"/>
              </w:rPr>
            </w:pPr>
            <w:r w:rsidRPr="00B47288">
              <w:t>$195</w:t>
            </w:r>
            <w:r>
              <w:t>.00</w:t>
            </w:r>
          </w:p>
        </w:tc>
      </w:tr>
      <w:tr w:rsidR="00A54657" w:rsidRPr="00B47288" w14:paraId="738BF72B" w14:textId="77777777" w:rsidTr="00A54657">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A54657" w:rsidRPr="00B47288" w:rsidRDefault="00A54657" w:rsidP="00A54657">
            <w:pPr>
              <w:pStyle w:val="TableTextStyle"/>
              <w:ind w:left="0"/>
              <w:rPr>
                <w:b/>
              </w:rPr>
            </w:pPr>
            <w:r w:rsidRPr="00B47288">
              <w:rPr>
                <w:b/>
              </w:rPr>
              <w:lastRenderedPageBreak/>
              <w:t>Credit fees and charges payable after settlement of your loan</w:t>
            </w:r>
          </w:p>
          <w:p w14:paraId="7D30378D" w14:textId="56137CC0" w:rsidR="00A54657" w:rsidRPr="00B47288" w:rsidRDefault="00A54657" w:rsidP="00A54657">
            <w:pPr>
              <w:pStyle w:val="TableTextStyle"/>
              <w:ind w:left="0"/>
              <w:rPr>
                <w:rStyle w:val="VariableNotes"/>
              </w:rPr>
            </w:pPr>
            <w:r w:rsidRPr="00B47288">
              <w:t>Unless otherwise stated, all fees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A54657" w:rsidRPr="00B47288" w:rsidRDefault="00A54657" w:rsidP="00A54657">
            <w:pPr>
              <w:pStyle w:val="TableTextStyle"/>
              <w:ind w:left="0"/>
              <w:rPr>
                <w:b/>
              </w:rPr>
            </w:pPr>
          </w:p>
        </w:tc>
      </w:tr>
      <w:tr w:rsidR="00A54657" w:rsidRPr="00B47288" w14:paraId="7763759B" w14:textId="77777777" w:rsidTr="00A5465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A54657" w:rsidRPr="00B47288" w:rsidRDefault="00A54657" w:rsidP="00A54657">
            <w:pPr>
              <w:pStyle w:val="TableTextStyle"/>
              <w:ind w:left="0"/>
            </w:pPr>
            <w:r w:rsidRPr="00B47288">
              <w:rPr>
                <w:rFonts w:cs="Arial"/>
                <w:spacing w:val="-3"/>
                <w:lang w:eastAsia="en-US"/>
              </w:rPr>
              <w:t>$395</w:t>
            </w:r>
            <w:r>
              <w:rPr>
                <w:rFonts w:cs="Arial"/>
                <w:spacing w:val="-3"/>
                <w:lang w:eastAsia="en-US"/>
              </w:rPr>
              <w:t>.00</w:t>
            </w:r>
            <w:r w:rsidRPr="00B47288">
              <w:rPr>
                <w:rFonts w:cs="Arial"/>
                <w:spacing w:val="-3"/>
                <w:lang w:eastAsia="en-US"/>
              </w:rPr>
              <w:t xml:space="preserve"> per annum</w:t>
            </w:r>
          </w:p>
        </w:tc>
      </w:tr>
      <w:tr w:rsidR="00A54657" w:rsidRPr="00B47288" w14:paraId="2C034036" w14:textId="77777777" w:rsidTr="00A54657">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A54657" w:rsidRPr="00B47288" w:rsidRDefault="00A54657" w:rsidP="00A54657">
            <w:pPr>
              <w:pStyle w:val="TableTextStyle"/>
              <w:keepNext/>
              <w:ind w:left="0"/>
              <w:rPr>
                <w:b/>
              </w:rPr>
            </w:pPr>
            <w:r w:rsidRPr="00B47288">
              <w:rPr>
                <w:b/>
              </w:rPr>
              <w:t>Credit fees and charges that may be payable throughout the term of your loan</w:t>
            </w:r>
          </w:p>
          <w:p w14:paraId="29B02620" w14:textId="262EF968" w:rsidR="00A54657" w:rsidRPr="00B47288" w:rsidRDefault="00A54657" w:rsidP="00A54657">
            <w:pPr>
              <w:pStyle w:val="TableTextStyle"/>
              <w:keepNext/>
              <w:ind w:left="0"/>
              <w:rPr>
                <w:b/>
              </w:rPr>
            </w:pPr>
            <w:r w:rsidRPr="00B47288">
              <w:t>The following fees and charges are payable by you if and when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A54657" w:rsidRPr="00B47288" w:rsidRDefault="00A54657" w:rsidP="00A54657">
            <w:pPr>
              <w:pStyle w:val="TableTextStyle"/>
              <w:keepNext/>
              <w:rPr>
                <w:b/>
              </w:rPr>
            </w:pPr>
          </w:p>
        </w:tc>
      </w:tr>
      <w:tr w:rsidR="00A54657" w:rsidRPr="00B47288" w14:paraId="5B5D47D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1EAC7C5" w14:textId="77777777" w:rsidR="00A54657" w:rsidRPr="00B47288" w:rsidRDefault="00A54657" w:rsidP="00A54657">
            <w:pPr>
              <w:pStyle w:val="TableTextStyle"/>
              <w:ind w:left="0"/>
            </w:pPr>
            <w:r w:rsidRPr="00B47288">
              <w:rPr>
                <w:b/>
                <w:bCs/>
              </w:rPr>
              <w:t>Early Repayment Fee</w:t>
            </w:r>
            <w:r w:rsidRPr="00B47288">
              <w:t xml:space="preserve"> – payable </w:t>
            </w:r>
            <w:r w:rsidRPr="00B47288">
              <w:rPr>
                <w:rFonts w:cs="Arial"/>
                <w:lang w:eastAsia="en-US"/>
              </w:rPr>
              <w:t xml:space="preserve">(for variable rate loans only) </w:t>
            </w:r>
            <w:r w:rsidRPr="00B47288">
              <w:t>if:</w:t>
            </w:r>
          </w:p>
          <w:p w14:paraId="56FEC7A0" w14:textId="77777777" w:rsidR="00A54657" w:rsidRPr="00B47288" w:rsidRDefault="00A54657" w:rsidP="00A54657">
            <w:pPr>
              <w:pStyle w:val="TableTextStyle"/>
              <w:numPr>
                <w:ilvl w:val="0"/>
                <w:numId w:val="49"/>
              </w:numPr>
              <w:ind w:left="394"/>
            </w:pPr>
            <w:r w:rsidRPr="00B47288">
              <w:rPr>
                <w:rFonts w:cs="Arial"/>
              </w:rPr>
              <w:t>you repay the whole of the loan within the first three years (commencing on the Settlement Date) of the loan term; or</w:t>
            </w:r>
          </w:p>
          <w:p w14:paraId="073D3718" w14:textId="77777777" w:rsidR="00A54657" w:rsidRPr="00B47288" w:rsidRDefault="00A54657" w:rsidP="00A54657">
            <w:pPr>
              <w:pStyle w:val="TableTextStyle"/>
              <w:numPr>
                <w:ilvl w:val="0"/>
                <w:numId w:val="49"/>
              </w:numPr>
              <w:ind w:left="394"/>
            </w:pPr>
            <w:r w:rsidRPr="00B47288">
              <w:t xml:space="preserve">you repay part of </w:t>
            </w:r>
            <w:r w:rsidRPr="00B47288">
              <w:rPr>
                <w:rFonts w:cs="Arial"/>
              </w:rPr>
              <w:t>the loan before the end of the term</w:t>
            </w:r>
            <w:r w:rsidRPr="00B47288">
              <w:t xml:space="preserve"> and</w:t>
            </w:r>
            <w:r w:rsidRPr="00B47288">
              <w:rPr>
                <w:rFonts w:cs="Arial"/>
              </w:rPr>
              <w:t xml:space="preserve"> the total amount repaid ahead of the scheduled repayments in the first 36 month period (commencing on the Settlement Date) exceeds $120,000 in any 12 month period.</w:t>
            </w:r>
          </w:p>
          <w:p w14:paraId="527751C2" w14:textId="77777777"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 xml:space="preserve">This fee is payable on the date you make such a repayment and is calculated on the scheduled balance as at the date of that repayment.  In addition, you must pay interest calculated on the scheduled balance to the date of repayment. </w:t>
            </w:r>
          </w:p>
          <w:p w14:paraId="4688689A" w14:textId="77777777"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This fee is not payable if the Early Repayment Waiver Fee was paid by you on the Settlement Date.</w:t>
            </w:r>
          </w:p>
          <w:p w14:paraId="08E29680" w14:textId="7A21AFB6" w:rsidR="00A54657" w:rsidRPr="00B47288" w:rsidRDefault="00A54657" w:rsidP="00A54657">
            <w:pPr>
              <w:pStyle w:val="TableTextStyle"/>
              <w:ind w:left="0"/>
              <w:rPr>
                <w:b/>
                <w:bCs/>
              </w:rPr>
            </w:pPr>
            <w:r w:rsidRPr="00B47288">
              <w:rPr>
                <w:rFonts w:cs="Arial"/>
                <w:lang w:eastAsia="en-US"/>
              </w:rPr>
              <w:t>In addition, if any part of the loan is fixed rate, break costs may be payable (see below).</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7B44F90" w14:textId="795EDC2A" w:rsidR="00A54657" w:rsidRPr="00B47288" w:rsidRDefault="00A54657" w:rsidP="00A54657">
            <w:pPr>
              <w:pStyle w:val="TableTextStyle"/>
              <w:keepNext/>
              <w:ind w:left="0"/>
            </w:pPr>
            <w:r w:rsidRPr="00B47288">
              <w:rPr>
                <w:rFonts w:cs="Arial"/>
                <w:spacing w:val="-3"/>
                <w:lang w:eastAsia="en-US"/>
              </w:rPr>
              <w:t xml:space="preserve">3 months interest </w:t>
            </w:r>
          </w:p>
        </w:tc>
      </w:tr>
      <w:tr w:rsidR="00A54657" w:rsidRPr="00B47288" w14:paraId="240BA732"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A54657" w:rsidRPr="00B47288" w:rsidRDefault="00A54657" w:rsidP="00A54657">
            <w:pPr>
              <w:pStyle w:val="TableTextStyle"/>
              <w:ind w:left="0"/>
            </w:pPr>
            <w:r w:rsidRPr="00B47288">
              <w:rPr>
                <w:b/>
                <w:bCs/>
              </w:rPr>
              <w:t>Break costs</w:t>
            </w:r>
            <w:r w:rsidRPr="00B47288">
              <w:t xml:space="preserve"> – payable if:</w:t>
            </w:r>
          </w:p>
          <w:p w14:paraId="4102960C" w14:textId="77777777" w:rsidR="00A54657" w:rsidRPr="00B47288" w:rsidRDefault="00A54657" w:rsidP="00A54657">
            <w:pPr>
              <w:pStyle w:val="TableTextStyle"/>
              <w:numPr>
                <w:ilvl w:val="0"/>
                <w:numId w:val="49"/>
              </w:numPr>
              <w:ind w:left="394"/>
            </w:pPr>
            <w:r w:rsidRPr="00B47288">
              <w:t xml:space="preserve">the whole or part of your fixed rate loan is repaid during a fixed rate period; or </w:t>
            </w:r>
          </w:p>
          <w:p w14:paraId="1B433150" w14:textId="77777777" w:rsidR="00A54657" w:rsidRPr="00B47288" w:rsidRDefault="00A54657" w:rsidP="00A54657">
            <w:pPr>
              <w:pStyle w:val="TableTextStyle"/>
              <w:numPr>
                <w:ilvl w:val="0"/>
                <w:numId w:val="49"/>
              </w:numPr>
              <w:ind w:left="394"/>
            </w:pPr>
            <w:r w:rsidRPr="00B47288">
              <w:t>the whole or part of your fixed rate loan is varied by agreement during a fixed rate period (for example, to another type of annual percentage rate or for another fixed rate period).</w:t>
            </w:r>
          </w:p>
          <w:p w14:paraId="7BC79390" w14:textId="77777777" w:rsidR="00A54657" w:rsidRPr="00B47288" w:rsidRDefault="00A54657" w:rsidP="00A54657">
            <w:pPr>
              <w:pStyle w:val="TableTextStyle"/>
              <w:ind w:left="0"/>
            </w:pPr>
            <w:r w:rsidRPr="00B47288">
              <w:t>Break costs are payable on the date on which any of the above events occur.</w:t>
            </w:r>
          </w:p>
          <w:p w14:paraId="327502C9" w14:textId="7AE158EF" w:rsidR="00A54657" w:rsidRPr="00B47288" w:rsidRDefault="00A54657" w:rsidP="00A54657">
            <w:pPr>
              <w:pStyle w:val="TableTextStyle"/>
              <w:ind w:left="0"/>
              <w:rPr>
                <w:b/>
                <w:bCs/>
                <w:color w:val="0000FF"/>
              </w:rPr>
            </w:pPr>
            <w:r w:rsidRPr="00B47288">
              <w:lastRenderedPageBreak/>
              <w:t>However, break costs will not be payable if the total amount repaid ahead of the scheduled repayments in any 12 month period does not exceed $20,000.</w:t>
            </w:r>
            <w:bookmarkStart w:id="1" w:name="_Hlk110337327"/>
          </w:p>
          <w:bookmarkEnd w:id="1"/>
          <w:p w14:paraId="55889AE8" w14:textId="5790CBF5" w:rsidR="00A54657" w:rsidRPr="00B47288" w:rsidRDefault="00A54657" w:rsidP="00A54657">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A54657" w:rsidRPr="00B47288" w:rsidRDefault="00A54657" w:rsidP="00A54657">
            <w:pPr>
              <w:pStyle w:val="TableTextStyle"/>
              <w:ind w:left="0"/>
            </w:pPr>
            <w:r w:rsidRPr="00B47288">
              <w:t xml:space="preserve">Break costs are further explained in the T&amp;Cs.  </w:t>
            </w:r>
          </w:p>
          <w:p w14:paraId="78795C41" w14:textId="77777777" w:rsidR="00A54657" w:rsidRPr="00B47288" w:rsidRDefault="00A54657" w:rsidP="00A54657">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A54657" w:rsidRPr="00B47288" w:rsidRDefault="00A54657" w:rsidP="00A54657">
            <w:pPr>
              <w:pStyle w:val="TableTextStyle"/>
              <w:keepNext/>
              <w:ind w:left="0"/>
            </w:pPr>
            <w:r w:rsidRPr="00B47288">
              <w:lastRenderedPageBreak/>
              <w:t xml:space="preserve">Not known as at the </w:t>
            </w:r>
            <w:r w:rsidRPr="00B47288">
              <w:rPr>
                <w:iCs/>
              </w:rPr>
              <w:t>Disclosure Date</w:t>
            </w:r>
          </w:p>
        </w:tc>
      </w:tr>
      <w:tr w:rsidR="00A54657" w:rsidRPr="00B47288" w14:paraId="5F1CA02B"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2C561736" w:rsidR="00A54657" w:rsidRPr="00B47288" w:rsidRDefault="00A54657" w:rsidP="00A54657">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A54657" w:rsidRPr="00B47288" w14:paraId="2365B428"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7DF39792" w:rsidR="00A54657" w:rsidRPr="00B47288" w:rsidRDefault="00A54657" w:rsidP="00A54657">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A54657" w:rsidRPr="00B47288" w14:paraId="739050F1"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4CA52AE8" w:rsidR="00A54657" w:rsidRPr="00B47288" w:rsidRDefault="00A54657" w:rsidP="00A54657">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A54657" w:rsidRPr="00B47288" w14:paraId="7596D74D"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05E24542" w:rsidR="00A54657" w:rsidRPr="00B47288" w:rsidRDefault="00A54657" w:rsidP="00A54657">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A54657" w:rsidRPr="00B47288" w14:paraId="1F63A97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Notice of Default Fee </w:t>
            </w:r>
            <w:r w:rsidRPr="00B47288">
              <w:t xml:space="preserve">– payable </w:t>
            </w:r>
            <w:r w:rsidRPr="00B47288">
              <w:rPr>
                <w:rFonts w:cs="Arial"/>
              </w:rPr>
              <w:t>each time your Loan Account is in default and we instruct our solicitors to prepare a default notice and issue that notice to you.</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40383457" w:rsidR="00A54657" w:rsidRPr="00B47288" w:rsidRDefault="00A54657" w:rsidP="00A54657">
            <w:pPr>
              <w:pStyle w:val="TableTextStyle"/>
              <w:ind w:left="0"/>
              <w:rPr>
                <w:color w:val="000000" w:themeColor="text1"/>
              </w:rPr>
            </w:pPr>
            <w:r w:rsidRPr="00B47288">
              <w:rPr>
                <w:color w:val="000000" w:themeColor="text1"/>
              </w:rPr>
              <w:t>$880</w:t>
            </w:r>
            <w:r>
              <w:rPr>
                <w:color w:val="000000" w:themeColor="text1"/>
              </w:rPr>
              <w:t>.00</w:t>
            </w:r>
          </w:p>
        </w:tc>
      </w:tr>
      <w:tr w:rsidR="00A54657" w:rsidRPr="00B47288" w14:paraId="66CA12CE"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A54657" w:rsidRPr="00B47288" w:rsidRDefault="00A54657" w:rsidP="00A54657">
            <w:pPr>
              <w:pStyle w:val="TableTextStyle"/>
              <w:ind w:left="0"/>
              <w:rPr>
                <w:color w:val="000000" w:themeColor="text1"/>
              </w:rPr>
            </w:pPr>
            <w:r w:rsidRPr="00B47288">
              <w:t>Not known as at the Disclosure Date</w:t>
            </w:r>
          </w:p>
        </w:tc>
      </w:tr>
      <w:tr w:rsidR="00A54657" w:rsidRPr="00B47288" w14:paraId="7046D04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451058A4" w:rsidR="00A54657" w:rsidRPr="00B47288" w:rsidRDefault="00A54657" w:rsidP="00A54657">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A54657" w:rsidRPr="00B47288" w14:paraId="67997410"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A54657" w:rsidRPr="00B47288" w:rsidRDefault="00A54657" w:rsidP="00A54657">
            <w:pPr>
              <w:pStyle w:val="TableTextStyle"/>
              <w:ind w:left="0"/>
              <w:rPr>
                <w:color w:val="000000" w:themeColor="text1"/>
              </w:rPr>
            </w:pPr>
            <w:r w:rsidRPr="00B47288">
              <w:t>Not known as at the Disclosure Date</w:t>
            </w:r>
          </w:p>
        </w:tc>
      </w:tr>
      <w:tr w:rsidR="00A54657" w:rsidRPr="00B47288" w14:paraId="3A16A39F"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731C0242" w:rsidR="00A54657" w:rsidRPr="00D55EA8" w:rsidRDefault="00A54657" w:rsidP="00A54657">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Third Party Costs</w:t>
            </w:r>
          </w:p>
        </w:tc>
      </w:tr>
      <w:tr w:rsidR="00A54657" w:rsidRPr="00B47288" w14:paraId="6FF5D282"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when you provide less than 30 days notice of a request to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3B74B7C5" w:rsidR="00A54657" w:rsidRPr="00B47288" w:rsidRDefault="00A54657" w:rsidP="00A54657">
            <w:pPr>
              <w:pStyle w:val="TableTextStyle"/>
              <w:ind w:left="0"/>
              <w:rPr>
                <w:rFonts w:cs="Arial"/>
                <w:spacing w:val="-3"/>
                <w:lang w:eastAsia="en-US"/>
              </w:rPr>
            </w:pPr>
            <w:r w:rsidRPr="007E0EB1">
              <w:t>$500</w:t>
            </w:r>
            <w:r>
              <w:t>.00</w:t>
            </w:r>
          </w:p>
        </w:tc>
      </w:tr>
      <w:tr w:rsidR="00A54657" w:rsidRPr="00B47288" w14:paraId="073F2097" w14:textId="77777777" w:rsidTr="00A54657">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A54657" w:rsidRPr="00B47288" w:rsidRDefault="00A54657" w:rsidP="00A54657">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6A5EA206" w:rsidR="00A54657" w:rsidRPr="00B47288" w:rsidRDefault="00A54657" w:rsidP="00A54657">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lastRenderedPageBreak/>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DAE2200" w14:textId="2419C75B" w:rsidR="000D0E29" w:rsidRPr="00B47288" w:rsidRDefault="000D0E29" w:rsidP="000D0E29">
            <w:pPr>
              <w:pStyle w:val="TableTextStyle"/>
              <w:numPr>
                <w:ilvl w:val="0"/>
                <w:numId w:val="52"/>
              </w:numPr>
              <w:ind w:left="709" w:hanging="709"/>
            </w:pPr>
            <w:r w:rsidRPr="00B47288">
              <w:rPr>
                <w:rFonts w:cs="Arial"/>
              </w:rPr>
              <w:t xml:space="preserve">The Security Trustee is </w:t>
            </w:r>
            <w:r w:rsidR="006F71E7">
              <w:rPr>
                <w:rFonts w:cs="Arial"/>
                <w:caps/>
                <w:noProof/>
              </w:rPr>
              <w:t xml:space="preserve">{{ </w:t>
            </w:r>
            <w:r w:rsidR="00136EF4">
              <w:rPr>
                <w:rFonts w:cs="Arial"/>
                <w:caps/>
                <w:noProof/>
              </w:rPr>
              <w:t>GUARANTOR1FULLNAME</w:t>
            </w:r>
            <w:r w:rsidR="006F71E7">
              <w:rPr>
                <w:rFonts w:cs="Arial"/>
                <w:caps/>
                <w:noProof/>
              </w:rPr>
              <w:t xml:space="preserve"> }}</w:t>
            </w:r>
            <w:r w:rsidR="00D55EA8">
              <w:rPr>
                <w:rFonts w:cs="Arial"/>
                <w:caps/>
                <w:noProof/>
              </w:rPr>
              <w:t xml:space="preserve"> </w:t>
            </w:r>
            <w:r w:rsidR="00961C28" w:rsidRPr="00B47288">
              <w:rPr>
                <w:rFonts w:cs="Arial"/>
              </w:rPr>
              <w:t>ACN</w:t>
            </w:r>
            <w:r w:rsidR="00961C28" w:rsidRPr="00B47288">
              <w:rPr>
                <w:rFonts w:cs="Arial"/>
                <w:color w:val="FF0000"/>
              </w:rPr>
              <w:t xml:space="preserve"> </w:t>
            </w:r>
            <w:r w:rsidR="006F71E7">
              <w:rPr>
                <w:rFonts w:cs="Arial"/>
                <w:noProof/>
              </w:rPr>
              <w:t xml:space="preserve">{{ </w:t>
            </w:r>
            <w:r w:rsidR="00A54657">
              <w:rPr>
                <w:rFonts w:cs="Arial"/>
                <w:noProof/>
              </w:rPr>
              <w:t>GUARANTOR1</w:t>
            </w:r>
            <w:r w:rsidR="00D55EA8" w:rsidRPr="00D12597">
              <w:rPr>
                <w:rFonts w:cs="Arial"/>
                <w:noProof/>
              </w:rPr>
              <w:t>ACN</w:t>
            </w:r>
            <w:r w:rsidR="006F71E7">
              <w:rPr>
                <w:rFonts w:cs="Arial"/>
                <w:noProof/>
              </w:rPr>
              <w:t xml:space="preserve"> }}</w:t>
            </w:r>
            <w:r w:rsidR="00961C28" w:rsidRPr="00B47288">
              <w:rPr>
                <w:rFonts w:cs="Arial"/>
              </w:rPr>
              <w:t xml:space="preserve"> </w:t>
            </w:r>
            <w:r w:rsidRPr="00B47288">
              <w:rPr>
                <w:rFonts w:cs="Arial"/>
              </w:rPr>
              <w:t xml:space="preserve">as trustee for the </w:t>
            </w:r>
            <w:r w:rsidR="006F71E7">
              <w:t xml:space="preserve">{{ </w:t>
            </w:r>
            <w:r w:rsidR="00E91A07">
              <w:t>GUARANTOR1TRUSTNAME</w:t>
            </w:r>
            <w:r w:rsidR="006F71E7">
              <w:t xml:space="preserve"> }}</w:t>
            </w:r>
            <w:r w:rsidR="00E91A07">
              <w:t>.</w:t>
            </w:r>
          </w:p>
          <w:p w14:paraId="60FD909C" w14:textId="7CF739B6"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6F71E7">
              <w:rPr>
                <w:rFonts w:cs="Arial"/>
                <w:caps/>
                <w:noProof/>
              </w:rPr>
              <w:t xml:space="preserve">{{ </w:t>
            </w:r>
            <w:r w:rsidR="002C4613">
              <w:rPr>
                <w:rFonts w:cs="Arial"/>
                <w:caps/>
                <w:noProof/>
              </w:rPr>
              <w:t>BORDET1TRUSTNAME</w:t>
            </w:r>
            <w:r w:rsidR="006F71E7">
              <w:rPr>
                <w:rFonts w:cs="Arial"/>
                <w:caps/>
                <w:noProof/>
              </w:rPr>
              <w:t xml:space="preserve"> }}</w:t>
            </w:r>
            <w:r w:rsidR="00D55EA8">
              <w:rPr>
                <w:rFonts w:cs="Arial"/>
                <w:caps/>
                <w:noProof/>
              </w:rPr>
              <w:t>.</w:t>
            </w:r>
          </w:p>
          <w:p w14:paraId="4E2D5CE3" w14:textId="52B34084"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6F71E7">
              <w:rPr>
                <w:rFonts w:cs="Arial"/>
                <w:caps/>
                <w:noProof/>
              </w:rPr>
              <w:t xml:space="preserve">{{ </w:t>
            </w:r>
            <w:r w:rsidR="00D55EA8" w:rsidRPr="00996D6B">
              <w:rPr>
                <w:rFonts w:cs="Arial"/>
                <w:caps/>
                <w:noProof/>
              </w:rPr>
              <w:t>BORDET1FULLNAME</w:t>
            </w:r>
            <w:r w:rsidR="006F71E7">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6F71E7">
              <w:rPr>
                <w:rFonts w:cs="Arial"/>
                <w:caps/>
                <w:noProof/>
              </w:rPr>
              <w:t xml:space="preserve">{{ </w:t>
            </w:r>
            <w:r w:rsidR="00D55EA8" w:rsidRPr="00996D6B">
              <w:rPr>
                <w:rFonts w:cs="Arial"/>
                <w:caps/>
                <w:noProof/>
              </w:rPr>
              <w:t>BORDET1ACN</w:t>
            </w:r>
            <w:r w:rsidR="006F71E7">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5311389B"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2" w:name="_Hlk81922106"/>
            <w:r w:rsidR="006F71E7">
              <w:rPr>
                <w:rFonts w:cs="Arial"/>
                <w:noProof/>
              </w:rPr>
              <w:t xml:space="preserve">{{ </w:t>
            </w:r>
            <w:r w:rsidR="00D55EA8" w:rsidRPr="00996D6B">
              <w:rPr>
                <w:rFonts w:cs="Arial"/>
                <w:noProof/>
              </w:rPr>
              <w:t>PROPDETALLSECADD</w:t>
            </w:r>
            <w:r w:rsidR="006F71E7">
              <w:rPr>
                <w:rFonts w:cs="Arial"/>
                <w:noProof/>
              </w:rPr>
              <w:t xml:space="preserve"> }}</w:t>
            </w:r>
            <w:bookmarkEnd w:id="2"/>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63431119" w14:textId="77777777" w:rsidR="00D4722E" w:rsidRPr="00D4722E" w:rsidRDefault="00D4722E" w:rsidP="00D4722E">
            <w:pPr>
              <w:pStyle w:val="TableTextStyle"/>
              <w:numPr>
                <w:ilvl w:val="0"/>
                <w:numId w:val="96"/>
              </w:numPr>
              <w:ind w:left="709" w:hanging="709"/>
              <w:rPr>
                <w:rFonts w:cs="Arial"/>
                <w:bCs/>
                <w:noProof/>
              </w:rPr>
            </w:pPr>
            <w:r w:rsidRPr="00D4722E">
              <w:rPr>
                <w:rFonts w:cs="Arial"/>
                <w:bCs/>
                <w:noProof/>
              </w:rPr>
              <w:t>{%p if directors %}</w:t>
            </w:r>
          </w:p>
          <w:p w14:paraId="1EF3DE6D" w14:textId="72772D01" w:rsidR="00D4722E" w:rsidRPr="00603998" w:rsidRDefault="00D4722E" w:rsidP="00603998">
            <w:pPr>
              <w:pStyle w:val="TableTextStyle"/>
              <w:numPr>
                <w:ilvl w:val="0"/>
                <w:numId w:val="96"/>
              </w:numPr>
              <w:ind w:left="709" w:hanging="709"/>
            </w:pPr>
            <w:r w:rsidRPr="00D4722E">
              <w:rPr>
                <w:rFonts w:cs="Arial"/>
                <w:bCs/>
                <w:noProof/>
              </w:rPr>
              <w:t>{{ directors | map(attribute='GUARANTORNAME') | join(' &amp; '</w:t>
            </w:r>
            <w:r w:rsidR="00976F0B">
              <w:rPr>
                <w:rFonts w:cs="Arial"/>
                <w:bCs/>
                <w:noProof/>
              </w:rPr>
              <w:t xml:space="preserve"> | safe</w:t>
            </w:r>
            <w:r w:rsidRPr="00D4722E">
              <w:rPr>
                <w:rFonts w:cs="Arial"/>
                <w:bCs/>
                <w:noProof/>
              </w:rPr>
              <w:t xml:space="preserve">) </w:t>
            </w:r>
            <w:r w:rsidR="00603998">
              <w:rPr>
                <w:rFonts w:cs="Arial"/>
                <w:bCs/>
                <w:noProof/>
              </w:rPr>
              <w:t xml:space="preserve">  </w:t>
            </w:r>
            <w:r w:rsidRPr="00603998">
              <w:rPr>
                <w:rFonts w:cs="Arial"/>
                <w:bCs/>
                <w:noProof/>
              </w:rPr>
              <w:t>}}</w:t>
            </w:r>
            <w:r w:rsidR="003F5A3A">
              <w:rPr>
                <w:rFonts w:cs="Arial"/>
                <w:bCs/>
                <w:noProof/>
              </w:rPr>
              <w:t xml:space="preserve"> </w:t>
            </w:r>
            <w:r w:rsidR="003F5A3A" w:rsidRPr="00B47288">
              <w:rPr>
                <w:rFonts w:cs="Arial"/>
                <w:bCs/>
                <w:noProof/>
              </w:rPr>
              <w:t>whose guarantee is</w:t>
            </w:r>
            <w:r w:rsidR="003F5A3A" w:rsidRPr="00B47288">
              <w:t xml:space="preserve"> limited to the </w:t>
            </w:r>
            <w:r w:rsidR="003F5A3A" w:rsidRPr="00B47288">
              <w:rPr>
                <w:rFonts w:cs="Arial"/>
              </w:rPr>
              <w:t>Total Amount Owing</w:t>
            </w:r>
            <w:r w:rsidR="003F5A3A" w:rsidRPr="00B47288">
              <w:t>.</w:t>
            </w:r>
          </w:p>
          <w:p w14:paraId="0CA8B61F" w14:textId="77777777" w:rsidR="00D4722E" w:rsidRPr="00D4722E" w:rsidRDefault="00D4722E" w:rsidP="00D4722E">
            <w:pPr>
              <w:pStyle w:val="TableTextStyle"/>
              <w:numPr>
                <w:ilvl w:val="0"/>
                <w:numId w:val="96"/>
              </w:numPr>
              <w:ind w:left="709" w:hanging="709"/>
              <w:rPr>
                <w:rFonts w:cs="Arial"/>
                <w:bCs/>
                <w:noProof/>
              </w:rPr>
            </w:pPr>
            <w:r w:rsidRPr="00D4722E">
              <w:rPr>
                <w:rFonts w:cs="Arial"/>
                <w:bCs/>
                <w:noProof/>
              </w:rPr>
              <w:t>{%p endif %}</w:t>
            </w:r>
          </w:p>
          <w:p w14:paraId="4A8EF874" w14:textId="7508AD86"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6F71E7">
              <w:rPr>
                <w:rFonts w:cs="Arial"/>
                <w:noProof/>
              </w:rPr>
              <w:t xml:space="preserve">{{ </w:t>
            </w:r>
            <w:r w:rsidR="00D55EA8" w:rsidRPr="00996D6B">
              <w:rPr>
                <w:rFonts w:cs="Arial"/>
                <w:noProof/>
              </w:rPr>
              <w:t>PROPDETALLSECADD</w:t>
            </w:r>
            <w:r w:rsidR="006F71E7">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3ADF6970" w:rsidR="000D0E29" w:rsidRPr="00B47288" w:rsidRDefault="006F71E7" w:rsidP="000D0E29">
            <w:pPr>
              <w:pStyle w:val="TableTextStyle"/>
              <w:ind w:left="0"/>
            </w:pPr>
            <w:r>
              <w:rPr>
                <w:rFonts w:cs="Arial"/>
                <w:spacing w:val="-3"/>
              </w:rPr>
              <w:t xml:space="preserve">{{ </w:t>
            </w:r>
            <w:r w:rsidR="00D55EA8">
              <w:rPr>
                <w:rFonts w:cs="Arial"/>
                <w:spacing w:val="-3"/>
              </w:rPr>
              <w:t>facilityterm</w:t>
            </w:r>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30C73C69" w14:textId="5D40E7CE"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the loan will be used for the purchase of a</w:t>
            </w:r>
            <w:r w:rsidR="00CB6366" w:rsidRPr="00B47288">
              <w:rPr>
                <w:rFonts w:cs="Arial"/>
                <w:spacing w:val="-3"/>
              </w:rPr>
              <w:t xml:space="preserve"> </w:t>
            </w:r>
            <w:r w:rsidR="0007580E">
              <w:rPr>
                <w:rFonts w:cs="Arial"/>
                <w:b/>
                <w:bCs/>
                <w:color w:val="000000" w:themeColor="text1"/>
                <w:spacing w:val="-3"/>
              </w:rPr>
              <w:t>commercial</w:t>
            </w:r>
            <w:r w:rsidRPr="00D55EA8">
              <w:rPr>
                <w:rFonts w:cs="Arial"/>
                <w:color w:val="000000" w:themeColor="text1"/>
                <w:spacing w:val="-3"/>
              </w:rPr>
              <w:t xml:space="preserve"> </w:t>
            </w:r>
            <w:r w:rsidRPr="00B47288">
              <w:rPr>
                <w:rFonts w:cs="Arial"/>
                <w:spacing w:val="-3"/>
              </w:rPr>
              <w:t xml:space="preserve">property located at </w:t>
            </w:r>
            <w:r w:rsidR="006F71E7">
              <w:rPr>
                <w:rFonts w:cs="Arial"/>
                <w:noProof/>
              </w:rPr>
              <w:t xml:space="preserve">{{ </w:t>
            </w:r>
            <w:r w:rsidR="00D55EA8" w:rsidRPr="00996D6B">
              <w:rPr>
                <w:rFonts w:cs="Arial"/>
                <w:noProof/>
              </w:rPr>
              <w:t>PROPDETALLSECADD</w:t>
            </w:r>
            <w:r w:rsidR="006F71E7">
              <w:rPr>
                <w:rFonts w:cs="Arial"/>
                <w:noProof/>
              </w:rPr>
              <w:t xml:space="preserve"> }}</w:t>
            </w:r>
            <w:r w:rsidR="00D55EA8" w:rsidRPr="00B47288">
              <w:rPr>
                <w:bCs/>
              </w:rPr>
              <w:t xml:space="preserve"> </w:t>
            </w:r>
            <w:r w:rsidR="00D55EA8">
              <w:rPr>
                <w:bCs/>
              </w:rPr>
              <w:t xml:space="preserve"> </w:t>
            </w:r>
            <w:r w:rsidRPr="00B47288">
              <w:rPr>
                <w:bCs/>
              </w:rPr>
              <w:t>(the</w:t>
            </w:r>
            <w:r w:rsidRPr="00B47288">
              <w:rPr>
                <w:b/>
              </w:rPr>
              <w:t xml:space="preserve"> Mortgaged Property</w:t>
            </w:r>
            <w:r w:rsidRPr="00B47288">
              <w:rPr>
                <w:bCs/>
              </w:rPr>
              <w:t>)</w:t>
            </w:r>
            <w:r w:rsidRPr="00B47288">
              <w:rPr>
                <w:rFonts w:cs="Arial"/>
                <w:spacing w:val="-3"/>
              </w:rPr>
              <w:t>; and</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3"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3"/>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lastRenderedPageBreak/>
              <w:t>The default interest rate</w:t>
            </w:r>
            <w:r w:rsidR="00944796" w:rsidRPr="00B47288">
              <w:t>(s)</w:t>
            </w:r>
            <w:r w:rsidRPr="00B47288">
              <w:t xml:space="preserve"> as at the Disclosure Date </w:t>
            </w:r>
            <w:r w:rsidR="00944796" w:rsidRPr="00B47288">
              <w:t>are:</w:t>
            </w:r>
          </w:p>
          <w:p w14:paraId="1A901568" w14:textId="774E222D" w:rsidR="00023015" w:rsidRPr="00B47288" w:rsidRDefault="00944796" w:rsidP="00D55EA8">
            <w:pPr>
              <w:pStyle w:val="TableTextStyle"/>
              <w:numPr>
                <w:ilvl w:val="0"/>
                <w:numId w:val="97"/>
              </w:numPr>
              <w:ind w:left="709" w:hanging="709"/>
            </w:pPr>
            <w:r w:rsidRPr="00B47288">
              <w:rPr>
                <w:b/>
              </w:rPr>
              <w:t xml:space="preserve">Variable rate account: </w:t>
            </w:r>
            <w:r w:rsidR="006F71E7">
              <w:rPr>
                <w:rFonts w:cs="Arial"/>
                <w:lang w:val="en-GB"/>
              </w:rPr>
              <w:t xml:space="preserve">{{ </w:t>
            </w:r>
            <w:r w:rsidR="007D7F2B" w:rsidRPr="005809C3">
              <w:rPr>
                <w:rFonts w:cs="Arial"/>
                <w:lang w:val="en-GB"/>
              </w:rPr>
              <w:t>DefaultInterestRate</w:t>
            </w:r>
            <w:r w:rsidR="006F71E7">
              <w:rPr>
                <w:rFonts w:cs="Arial"/>
                <w:lang w:val="en-GB"/>
              </w:rPr>
              <w:t xml:space="preserve"> }}</w:t>
            </w:r>
            <w:r w:rsidRPr="00B47288">
              <w:rPr>
                <w:bCs/>
                <w:color w:val="000000" w:themeColor="text1"/>
              </w:rPr>
              <w:t>%</w:t>
            </w:r>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lastRenderedPageBreak/>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252BA95B" w14:textId="478A6EB7" w:rsidR="000D0E29" w:rsidRPr="00B47288" w:rsidRDefault="000D0E29" w:rsidP="00C029C0">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that:</w:t>
            </w:r>
          </w:p>
          <w:p w14:paraId="170CC9A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settlement has been booked with the vendor’s solicitor/conveyancer; </w:t>
            </w:r>
          </w:p>
          <w:p w14:paraId="609FB02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title to the Mortgaged Property has issued; and </w:t>
            </w:r>
          </w:p>
          <w:p w14:paraId="6934B3E2" w14:textId="36FCCB4D"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you have sufficient funds to complete the purchase of the Mortgaged Property.  The funds must be held in an Australian bank account in your name or in a solicitors’ trust account on your behalf, and you must provide evidence of such to our solicitors’ satisfaction. </w:t>
            </w:r>
          </w:p>
          <w:p w14:paraId="25E5D366" w14:textId="08989D2E"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152BF67B" w:rsidR="000D0E29" w:rsidRPr="007D7F2B" w:rsidRDefault="006F71E7" w:rsidP="00C029C0">
            <w:pPr>
              <w:pStyle w:val="ListParagraph"/>
              <w:spacing w:before="60" w:after="60"/>
              <w:ind w:left="384"/>
              <w:contextualSpacing w:val="0"/>
              <w:rPr>
                <w:rFonts w:cs="Arial"/>
                <w:spacing w:val="-3"/>
              </w:rPr>
            </w:pPr>
            <w:r>
              <w:rPr>
                <w:rFonts w:cs="Arial"/>
              </w:rPr>
              <w:t xml:space="preserve">{{ </w:t>
            </w:r>
            <w:r w:rsidR="007D7F2B" w:rsidRPr="006B159E">
              <w:rPr>
                <w:rFonts w:cs="Arial"/>
              </w:rPr>
              <w:t>LOANSPECIALCONDITIONS</w:t>
            </w:r>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4" w:name="_Hlk136013891"/>
            <w:r w:rsidRPr="00B47288">
              <w:rPr>
                <w:rFonts w:cs="Arial"/>
              </w:rPr>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(Cth)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r w:rsidRPr="00B47288">
              <w:rPr>
                <w:rFonts w:cs="Arial"/>
              </w:rPr>
              <w:t>);</w:t>
            </w:r>
          </w:p>
          <w:p w14:paraId="0619C909" w14:textId="3EF14AB6" w:rsidR="009E640F" w:rsidRPr="00B47288" w:rsidRDefault="009E640F" w:rsidP="009E640F">
            <w:pPr>
              <w:pStyle w:val="Heading2"/>
              <w:keepLines/>
              <w:spacing w:before="120" w:after="120"/>
              <w:rPr>
                <w:rFonts w:cs="Arial"/>
              </w:rPr>
            </w:pPr>
            <w:r w:rsidRPr="00B47288">
              <w:rPr>
                <w:rFonts w:cs="Arial"/>
              </w:rPr>
              <w:lastRenderedPageBreak/>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r w:rsidRPr="00B47288">
              <w:rPr>
                <w:rFonts w:cs="Arial"/>
              </w:rPr>
              <w:t>);</w:t>
            </w:r>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Superannuation Fund</w:t>
            </w:r>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Superannuation Fund</w:t>
            </w:r>
            <w:r w:rsidRPr="00B47288">
              <w:rPr>
                <w:rFonts w:cs="Arial"/>
              </w:rPr>
              <w:t>;</w:t>
            </w:r>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5" w:name="CurrentPosition"/>
            <w:bookmarkEnd w:id="5"/>
            <w:r w:rsidRPr="00B47288">
              <w:rPr>
                <w:rFonts w:cs="Arial"/>
              </w:rPr>
              <w:t xml:space="preserve">is charge constitutes 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6" w:name="_Ref121231372"/>
            <w:r w:rsidRPr="00B47288">
              <w:rPr>
                <w:rFonts w:cs="Arial"/>
              </w:rPr>
              <w:lastRenderedPageBreak/>
              <w:t>Limited recourse</w:t>
            </w:r>
            <w:bookmarkEnd w:id="6"/>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7"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Superannuation Trustee</w:t>
            </w:r>
            <w:r w:rsidRPr="00B47288">
              <w:rPr>
                <w:rFonts w:cs="Arial"/>
              </w:rPr>
              <w:t>;</w:t>
            </w:r>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(Cth)),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r w:rsidRPr="00B47288">
              <w:rPr>
                <w:rFonts w:cs="Arial"/>
              </w:rPr>
              <w:t>only;</w:t>
            </w:r>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Superannuation Trustee</w:t>
            </w:r>
            <w:r w:rsidRPr="00B47288">
              <w:rPr>
                <w:rFonts w:cs="Arial"/>
              </w:rPr>
              <w:t>;</w:t>
            </w:r>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Mortgaged Property</w:t>
            </w:r>
            <w:r w:rsidRPr="00B47288">
              <w:rPr>
                <w:rFonts w:cs="Arial"/>
              </w:rPr>
              <w:t>;</w:t>
            </w:r>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set-off;</w:t>
            </w:r>
          </w:p>
          <w:p w14:paraId="3B61B610" w14:textId="77777777" w:rsidR="009E640F" w:rsidRPr="00B47288" w:rsidRDefault="009E640F" w:rsidP="009E640F">
            <w:pPr>
              <w:pStyle w:val="Heading4"/>
              <w:keepLines/>
              <w:spacing w:before="120" w:after="120"/>
              <w:rPr>
                <w:rFonts w:cs="Arial"/>
              </w:rPr>
            </w:pPr>
            <w:r w:rsidRPr="00B47288">
              <w:rPr>
                <w:rFonts w:cs="Arial"/>
              </w:rPr>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Mortgaged Property</w:t>
            </w:r>
            <w:r w:rsidRPr="00B47288">
              <w:rPr>
                <w:rFonts w:cs="Arial"/>
              </w:rPr>
              <w:t>;</w:t>
            </w:r>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8"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8"/>
          </w:p>
          <w:p w14:paraId="258DA388" w14:textId="43DD9BA4"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Superannuation Trustee</w:t>
            </w:r>
            <w:r w:rsidRPr="00B47288">
              <w:rPr>
                <w:rFonts w:cs="Arial"/>
              </w:rPr>
              <w:t>;</w:t>
            </w:r>
          </w:p>
          <w:p w14:paraId="45C75B51" w14:textId="00943DE3" w:rsidR="009E640F" w:rsidRPr="00B47288" w:rsidRDefault="009E640F" w:rsidP="009E640F">
            <w:pPr>
              <w:pStyle w:val="Heading3"/>
              <w:keepLines/>
              <w:spacing w:before="120" w:after="120"/>
              <w:rPr>
                <w:rFonts w:cs="Arial"/>
              </w:rPr>
            </w:pPr>
            <w:r w:rsidRPr="00B47288">
              <w:rPr>
                <w:rFonts w:cs="Arial"/>
              </w:rPr>
              <w:lastRenderedPageBreak/>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Mortgaged Property</w:t>
            </w:r>
            <w:r w:rsidRPr="00B47288">
              <w:rPr>
                <w:rFonts w:cs="Arial"/>
              </w:rPr>
              <w:t>;</w:t>
            </w:r>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7"/>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lastRenderedPageBreak/>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Superannuation Fund</w:t>
            </w:r>
            <w:r w:rsidRPr="00B47288">
              <w:rPr>
                <w:rFonts w:cs="Arial"/>
              </w:rPr>
              <w:t>;</w:t>
            </w:r>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Superannuation Fund</w:t>
            </w:r>
            <w:r w:rsidRPr="00B47288">
              <w:rPr>
                <w:rFonts w:cs="Arial"/>
              </w:rPr>
              <w:t>;</w:t>
            </w:r>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4"/>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9"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(Cth)</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and any other internal or external costs we incur as a result of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9"/>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enter </w:t>
      </w:r>
      <w:r w:rsidR="0089066C" w:rsidRPr="00B47288">
        <w:t xml:space="preserve">into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2E7CDEAC"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10" w:name="_Hlk111624744"/>
      <w:r w:rsidRPr="00B47288">
        <w:t>to</w:t>
      </w:r>
      <w:r w:rsidR="00EC2AFA" w:rsidRPr="00B47288">
        <w:t xml:space="preserve"> us in accordance with our signing instructions</w:t>
      </w:r>
      <w:bookmarkEnd w:id="10"/>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1" w:name="_Hlk125115006"/>
      <w:bookmarkStart w:id="12"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1"/>
    </w:p>
    <w:p w14:paraId="3698CEA5" w14:textId="02680BFF" w:rsidR="00923F1F" w:rsidRPr="00B47288"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2"/>
      <w:r w:rsidRPr="00B47288">
        <w:t xml:space="preserve">  </w:t>
      </w:r>
    </w:p>
    <w:p w14:paraId="6C7D303F" w14:textId="10B261C2" w:rsidR="00552302" w:rsidRDefault="00552302">
      <w:pPr>
        <w:spacing w:before="0" w:after="200" w:line="276" w:lineRule="auto"/>
      </w:pPr>
    </w:p>
    <w:p w14:paraId="59CE363C" w14:textId="77777777" w:rsidR="00E91A07" w:rsidRDefault="00E91A07">
      <w:pPr>
        <w:spacing w:before="0" w:after="200" w:line="276" w:lineRule="auto"/>
      </w:pPr>
    </w:p>
    <w:p w14:paraId="19179A36" w14:textId="2C272E2D" w:rsidR="00A54657" w:rsidRDefault="00A54657" w:rsidP="00A54657">
      <w:pPr>
        <w:spacing w:before="0" w:after="200" w:line="276" w:lineRule="auto"/>
        <w:rPr>
          <w:b/>
          <w:bCs/>
        </w:rPr>
      </w:pPr>
      <w:r w:rsidRPr="00A54657">
        <w:rPr>
          <w:b/>
          <w:bCs/>
        </w:rPr>
        <w:t>Executed On:</w:t>
      </w:r>
    </w:p>
    <w:p w14:paraId="535AB9D6" w14:textId="77777777" w:rsidR="006F71E7" w:rsidRDefault="006F71E7" w:rsidP="00A54657">
      <w:pPr>
        <w:spacing w:before="0" w:after="200" w:line="276" w:lineRule="auto"/>
        <w:rPr>
          <w:b/>
          <w:bCs/>
        </w:rPr>
      </w:pPr>
    </w:p>
    <w:tbl>
      <w:tblPr>
        <w:tblW w:w="9900" w:type="dxa"/>
        <w:tblLayout w:type="fixed"/>
        <w:tblLook w:val="0000" w:firstRow="0" w:lastRow="0" w:firstColumn="0" w:lastColumn="0" w:noHBand="0" w:noVBand="0"/>
      </w:tblPr>
      <w:tblGrid>
        <w:gridCol w:w="4590"/>
        <w:gridCol w:w="630"/>
        <w:gridCol w:w="4680"/>
      </w:tblGrid>
      <w:tr w:rsidR="006F71E7" w:rsidRPr="0007575F" w14:paraId="4A090418" w14:textId="77777777" w:rsidTr="00105BDF">
        <w:trPr>
          <w:trHeight w:val="998"/>
        </w:trPr>
        <w:tc>
          <w:tcPr>
            <w:tcW w:w="4590" w:type="dxa"/>
          </w:tcPr>
          <w:p w14:paraId="70BDBF2B" w14:textId="77777777" w:rsidR="006F71E7" w:rsidRPr="0007575F" w:rsidRDefault="006F71E7" w:rsidP="00105BDF">
            <w:pPr>
              <w:rPr>
                <w:rFonts w:eastAsia="Arial" w:cs="Arial"/>
                <w:b/>
                <w:bCs/>
                <w:color w:val="000000"/>
              </w:rPr>
            </w:pPr>
            <w:r w:rsidRPr="0007575F">
              <w:rPr>
                <w:rFonts w:eastAsia="Arial" w:cs="Arial"/>
                <w:b/>
                <w:bCs/>
                <w:color w:val="000000"/>
              </w:rPr>
              <w:t xml:space="preserve">EXECUTED </w:t>
            </w:r>
            <w:r w:rsidRPr="0007575F">
              <w:rPr>
                <w:rFonts w:eastAsia="Arial" w:cs="Arial"/>
                <w:color w:val="000000"/>
              </w:rPr>
              <w:t xml:space="preserve">by </w:t>
            </w:r>
            <w:r>
              <w:rPr>
                <w:rFonts w:eastAsia="Arial" w:cs="Arial"/>
                <w:b/>
                <w:bCs/>
                <w:color w:val="000000"/>
              </w:rPr>
              <w:t xml:space="preserve">{{ </w:t>
            </w:r>
            <w:r w:rsidRPr="0007575F">
              <w:rPr>
                <w:rFonts w:eastAsia="Arial" w:cs="Arial"/>
                <w:b/>
                <w:bCs/>
                <w:color w:val="000000"/>
              </w:rPr>
              <w:t>Bordetallnames</w:t>
            </w:r>
            <w:r>
              <w:rPr>
                <w:rFonts w:eastAsia="Arial" w:cs="Arial"/>
                <w:b/>
                <w:bCs/>
                <w:color w:val="000000"/>
              </w:rPr>
              <w:t xml:space="preserve"> }}</w:t>
            </w:r>
            <w:r w:rsidRPr="0007575F">
              <w:rPr>
                <w:rFonts w:eastAsia="Arial" w:cs="Arial"/>
                <w:b/>
                <w:bCs/>
                <w:color w:val="000000"/>
              </w:rPr>
              <w:t xml:space="preserve"> ACN </w:t>
            </w:r>
            <w:r>
              <w:rPr>
                <w:rFonts w:eastAsia="Arial" w:cs="Arial"/>
                <w:b/>
                <w:bCs/>
                <w:caps/>
                <w:color w:val="000000"/>
              </w:rPr>
              <w:t>{{ BORDET1ACN }}</w:t>
            </w:r>
            <w:r w:rsidRPr="0007575F">
              <w:rPr>
                <w:rFonts w:eastAsia="Arial" w:cs="Arial"/>
                <w:b/>
                <w:bCs/>
                <w:caps/>
                <w:color w:val="000000"/>
              </w:rPr>
              <w:t xml:space="preserve"> </w:t>
            </w:r>
            <w:r w:rsidRPr="0007575F">
              <w:rPr>
                <w:rFonts w:eastAsia="Arial" w:cs="Arial"/>
                <w:b/>
                <w:bCs/>
                <w:color w:val="000000"/>
              </w:rPr>
              <w:t xml:space="preserve">as trustee for </w:t>
            </w:r>
            <w:r>
              <w:rPr>
                <w:rFonts w:eastAsia="Arial" w:cs="Arial"/>
                <w:b/>
                <w:bCs/>
                <w:color w:val="000000"/>
              </w:rPr>
              <w:t xml:space="preserve">{{ </w:t>
            </w:r>
            <w:r w:rsidRPr="0007575F">
              <w:rPr>
                <w:rFonts w:cs="Arial"/>
                <w:b/>
                <w:bCs/>
              </w:rPr>
              <w:t>BORDET1TRUSTNAME</w:t>
            </w:r>
            <w:r>
              <w:rPr>
                <w:rFonts w:eastAsia="Arial" w:cs="Arial"/>
                <w:b/>
                <w:bCs/>
                <w:color w:val="000000"/>
              </w:rPr>
              <w:t xml:space="preserve"> }}</w:t>
            </w:r>
          </w:p>
          <w:p w14:paraId="3A5BD666" w14:textId="77777777" w:rsidR="006F71E7" w:rsidRPr="0007575F" w:rsidRDefault="006F71E7" w:rsidP="00105BDF">
            <w:pPr>
              <w:rPr>
                <w:rFonts w:eastAsia="Arial" w:cs="Arial"/>
                <w:b/>
                <w:bCs/>
                <w:color w:val="000000"/>
              </w:rPr>
            </w:pPr>
          </w:p>
        </w:tc>
        <w:tc>
          <w:tcPr>
            <w:tcW w:w="630" w:type="dxa"/>
            <w:tcMar>
              <w:left w:w="90" w:type="dxa"/>
              <w:right w:w="90" w:type="dxa"/>
            </w:tcMar>
          </w:tcPr>
          <w:p w14:paraId="703CD19B" w14:textId="77777777" w:rsidR="006F71E7" w:rsidRPr="0007575F" w:rsidRDefault="006F71E7" w:rsidP="00105BDF">
            <w:pPr>
              <w:rPr>
                <w:rFonts w:eastAsia="Arial" w:cs="Arial"/>
                <w:color w:val="000000"/>
              </w:rPr>
            </w:pPr>
            <w:r w:rsidRPr="0007575F">
              <w:rPr>
                <w:rFonts w:eastAsia="Arial" w:cs="Arial"/>
                <w:color w:val="000000"/>
              </w:rPr>
              <w:t>)</w:t>
            </w:r>
          </w:p>
          <w:p w14:paraId="68421D3E" w14:textId="77777777" w:rsidR="006F71E7" w:rsidRPr="0007575F" w:rsidRDefault="006F71E7" w:rsidP="00105BDF">
            <w:pPr>
              <w:rPr>
                <w:rFonts w:eastAsia="Arial" w:cs="Arial"/>
                <w:color w:val="000000"/>
              </w:rPr>
            </w:pPr>
            <w:r w:rsidRPr="0007575F">
              <w:rPr>
                <w:rFonts w:eastAsia="Arial" w:cs="Arial"/>
                <w:color w:val="000000"/>
              </w:rPr>
              <w:t>)</w:t>
            </w:r>
          </w:p>
          <w:p w14:paraId="4B68CFFB" w14:textId="77777777" w:rsidR="006F71E7" w:rsidRPr="0007575F" w:rsidRDefault="006F71E7" w:rsidP="00105BDF">
            <w:pPr>
              <w:rPr>
                <w:rFonts w:eastAsia="Arial" w:cs="Arial"/>
                <w:color w:val="000000"/>
              </w:rPr>
            </w:pPr>
            <w:r w:rsidRPr="0007575F">
              <w:rPr>
                <w:rFonts w:eastAsia="Arial" w:cs="Arial"/>
                <w:color w:val="000000"/>
              </w:rPr>
              <w:t>)</w:t>
            </w:r>
          </w:p>
          <w:p w14:paraId="0EFF9EB6" w14:textId="77777777" w:rsidR="006F71E7" w:rsidRPr="0007575F" w:rsidRDefault="006F71E7" w:rsidP="00105BDF">
            <w:pPr>
              <w:rPr>
                <w:rFonts w:eastAsia="Arial" w:cs="Arial"/>
                <w:color w:val="000000"/>
              </w:rPr>
            </w:pPr>
            <w:r w:rsidRPr="0007575F">
              <w:rPr>
                <w:rFonts w:eastAsia="Arial" w:cs="Arial"/>
                <w:color w:val="000000"/>
              </w:rPr>
              <w:t>)</w:t>
            </w:r>
          </w:p>
        </w:tc>
        <w:tc>
          <w:tcPr>
            <w:tcW w:w="4680" w:type="dxa"/>
          </w:tcPr>
          <w:p w14:paraId="7F786D60" w14:textId="77777777" w:rsidR="006F71E7" w:rsidRPr="0007575F" w:rsidRDefault="006F71E7" w:rsidP="00105BDF">
            <w:pPr>
              <w:rPr>
                <w:rFonts w:eastAsia="Arial" w:cs="Arial"/>
                <w:color w:val="000000"/>
              </w:rPr>
            </w:pPr>
          </w:p>
        </w:tc>
      </w:tr>
    </w:tbl>
    <w:p w14:paraId="56EEEF19" w14:textId="77777777" w:rsidR="006F71E7" w:rsidRPr="0007575F" w:rsidRDefault="006F71E7" w:rsidP="006F71E7">
      <w:pPr>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293082" w:rsidRPr="0007575F" w14:paraId="1FC33A9A"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293082" w:rsidRPr="0007575F" w14:paraId="574EF5BD" w14:textId="77777777" w:rsidTr="003E6474">
              <w:tc>
                <w:tcPr>
                  <w:tcW w:w="4285" w:type="dxa"/>
                  <w:tcBorders>
                    <w:bottom w:val="single" w:sz="4" w:space="0" w:color="auto"/>
                  </w:tcBorders>
                </w:tcPr>
                <w:p w14:paraId="3960F2CA" w14:textId="77777777" w:rsidR="00293082" w:rsidRPr="0007575F" w:rsidRDefault="00293082" w:rsidP="003E6474">
                  <w:pPr>
                    <w:rPr>
                      <w:rFonts w:cs="Arial"/>
                      <w:b/>
                      <w:color w:val="FFFFFF" w:themeColor="background1"/>
                    </w:rPr>
                  </w:pPr>
                  <w:r w:rsidRPr="0007575F">
                    <w:rPr>
                      <w:rFonts w:cs="Arial"/>
                      <w:b/>
                      <w:color w:val="FFFFFF" w:themeColor="background1"/>
                    </w:rPr>
                    <w:t>\signature1\</w:t>
                  </w:r>
                </w:p>
              </w:tc>
            </w:tr>
            <w:tr w:rsidR="00293082" w:rsidRPr="0007575F" w14:paraId="3BB5540E" w14:textId="77777777" w:rsidTr="003E6474">
              <w:tc>
                <w:tcPr>
                  <w:tcW w:w="4285" w:type="dxa"/>
                  <w:tcBorders>
                    <w:top w:val="single" w:sz="4" w:space="0" w:color="auto"/>
                    <w:bottom w:val="nil"/>
                  </w:tcBorders>
                </w:tcPr>
                <w:p w14:paraId="0B364302" w14:textId="77777777" w:rsidR="00293082" w:rsidRPr="0007575F" w:rsidRDefault="00293082" w:rsidP="003E6474">
                  <w:pPr>
                    <w:spacing w:after="10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r w:rsidR="00293082" w:rsidRPr="0007575F" w14:paraId="14D6094C" w14:textId="77777777" w:rsidTr="003E6474">
              <w:tc>
                <w:tcPr>
                  <w:tcW w:w="4285" w:type="dxa"/>
                  <w:tcBorders>
                    <w:top w:val="nil"/>
                  </w:tcBorders>
                </w:tcPr>
                <w:p w14:paraId="36667CFF" w14:textId="77777777" w:rsidR="00293082" w:rsidRPr="0007575F" w:rsidRDefault="00293082" w:rsidP="003E6474">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293082" w:rsidRPr="0007575F" w14:paraId="1F9316A8" w14:textId="77777777" w:rsidTr="003E6474">
              <w:tc>
                <w:tcPr>
                  <w:tcW w:w="4285" w:type="dxa"/>
                </w:tcPr>
                <w:p w14:paraId="722F6719" w14:textId="77777777" w:rsidR="00293082" w:rsidRPr="0007575F" w:rsidRDefault="00293082" w:rsidP="003E6474">
                  <w:pPr>
                    <w:spacing w:after="10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bl>
          <w:p w14:paraId="68D8E626" w14:textId="77777777" w:rsidR="00293082" w:rsidRPr="0007575F" w:rsidRDefault="00293082" w:rsidP="003E6474">
            <w:pPr>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293082" w:rsidRPr="0007575F" w14:paraId="416D6BCB" w14:textId="77777777" w:rsidTr="003E6474">
              <w:tc>
                <w:tcPr>
                  <w:tcW w:w="4299" w:type="dxa"/>
                </w:tcPr>
                <w:p w14:paraId="640225B5" w14:textId="77777777" w:rsidR="00293082" w:rsidRPr="0007575F" w:rsidRDefault="00293082" w:rsidP="003E6474">
                  <w:pPr>
                    <w:rPr>
                      <w:rFonts w:cs="Arial"/>
                      <w:b/>
                      <w:color w:val="000000" w:themeColor="text1"/>
                    </w:rPr>
                  </w:pPr>
                  <w:r w:rsidRPr="00D4548E">
                    <w:rPr>
                      <w:rFonts w:cs="Arial"/>
                      <w:b/>
                      <w:color w:val="000000" w:themeColor="text1"/>
                    </w:rPr>
                    <w:t>{%tr if guarantor_3_name %}</w:t>
                  </w:r>
                </w:p>
              </w:tc>
            </w:tr>
            <w:tr w:rsidR="00293082" w:rsidRPr="0007575F" w14:paraId="603E1477" w14:textId="77777777" w:rsidTr="003E6474">
              <w:tc>
                <w:tcPr>
                  <w:tcW w:w="4299" w:type="dxa"/>
                  <w:tcBorders>
                    <w:bottom w:val="single" w:sz="4" w:space="0" w:color="auto"/>
                  </w:tcBorders>
                </w:tcPr>
                <w:p w14:paraId="1DCD18D3" w14:textId="77777777" w:rsidR="00293082" w:rsidRPr="0007575F" w:rsidRDefault="00293082" w:rsidP="003E6474">
                  <w:pPr>
                    <w:rPr>
                      <w:rFonts w:cs="Arial"/>
                      <w:b/>
                      <w:color w:val="FFFFFF" w:themeColor="background1"/>
                    </w:rPr>
                  </w:pPr>
                  <w:r w:rsidRPr="0007575F">
                    <w:rPr>
                      <w:rFonts w:cs="Arial"/>
                      <w:b/>
                      <w:color w:val="FFFFFF" w:themeColor="background1"/>
                    </w:rPr>
                    <w:t>\signature2\</w:t>
                  </w:r>
                </w:p>
              </w:tc>
            </w:tr>
            <w:tr w:rsidR="00293082" w:rsidRPr="0007575F" w14:paraId="5998F2B2" w14:textId="77777777" w:rsidTr="003E6474">
              <w:tc>
                <w:tcPr>
                  <w:tcW w:w="4299" w:type="dxa"/>
                  <w:tcBorders>
                    <w:top w:val="single" w:sz="4" w:space="0" w:color="auto"/>
                    <w:bottom w:val="nil"/>
                  </w:tcBorders>
                </w:tcPr>
                <w:p w14:paraId="48A413D0" w14:textId="77777777" w:rsidR="00293082" w:rsidRPr="0007575F" w:rsidRDefault="00293082" w:rsidP="003E6474">
                  <w:pPr>
                    <w:spacing w:after="100"/>
                    <w:rPr>
                      <w:rFonts w:cs="Arial"/>
                      <w:bCs/>
                      <w:color w:val="000000" w:themeColor="text1"/>
                    </w:rPr>
                  </w:pPr>
                  <w:r w:rsidRPr="0007575F">
                    <w:rPr>
                      <w:rFonts w:cs="Arial"/>
                      <w:bCs/>
                      <w:color w:val="000000" w:themeColor="text1"/>
                    </w:rPr>
                    <w:t xml:space="preserve">Signature of director </w:t>
                  </w:r>
                </w:p>
              </w:tc>
            </w:tr>
            <w:tr w:rsidR="00293082" w:rsidRPr="0007575F" w14:paraId="2861F390" w14:textId="77777777" w:rsidTr="003E6474">
              <w:tc>
                <w:tcPr>
                  <w:tcW w:w="4299" w:type="dxa"/>
                  <w:tcBorders>
                    <w:top w:val="nil"/>
                    <w:bottom w:val="single" w:sz="4" w:space="0" w:color="auto"/>
                  </w:tcBorders>
                </w:tcPr>
                <w:p w14:paraId="5BA3723A" w14:textId="77777777" w:rsidR="00293082" w:rsidRPr="0007575F" w:rsidRDefault="00293082" w:rsidP="003E6474">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293082" w:rsidRPr="0007575F" w14:paraId="62716AC8" w14:textId="77777777" w:rsidTr="003E6474">
              <w:trPr>
                <w:trHeight w:val="70"/>
              </w:trPr>
              <w:tc>
                <w:tcPr>
                  <w:tcW w:w="4299" w:type="dxa"/>
                  <w:tcBorders>
                    <w:top w:val="single" w:sz="4" w:space="0" w:color="auto"/>
                    <w:bottom w:val="nil"/>
                  </w:tcBorders>
                </w:tcPr>
                <w:p w14:paraId="50C9A2A5" w14:textId="77777777" w:rsidR="00293082" w:rsidRPr="0007575F" w:rsidRDefault="00293082" w:rsidP="003E6474">
                  <w:pPr>
                    <w:spacing w:after="100"/>
                    <w:rPr>
                      <w:rFonts w:cs="Arial"/>
                      <w:bCs/>
                      <w:color w:val="000000" w:themeColor="text1"/>
                    </w:rPr>
                  </w:pPr>
                  <w:r w:rsidRPr="0007575F">
                    <w:rPr>
                      <w:rFonts w:cs="Arial"/>
                      <w:bCs/>
                      <w:color w:val="000000" w:themeColor="text1"/>
                    </w:rPr>
                    <w:t xml:space="preserve">Name of director </w:t>
                  </w:r>
                </w:p>
              </w:tc>
            </w:tr>
            <w:tr w:rsidR="00293082" w:rsidRPr="0007575F" w14:paraId="7427DB47" w14:textId="77777777" w:rsidTr="003E6474">
              <w:trPr>
                <w:trHeight w:val="70"/>
              </w:trPr>
              <w:tc>
                <w:tcPr>
                  <w:tcW w:w="4299" w:type="dxa"/>
                  <w:tcBorders>
                    <w:top w:val="nil"/>
                  </w:tcBorders>
                </w:tcPr>
                <w:p w14:paraId="341A6881" w14:textId="77777777" w:rsidR="00293082" w:rsidRPr="0007575F" w:rsidRDefault="00293082" w:rsidP="003E6474">
                  <w:pPr>
                    <w:spacing w:after="100"/>
                    <w:rPr>
                      <w:rFonts w:cs="Arial"/>
                      <w:bCs/>
                      <w:color w:val="000000" w:themeColor="text1"/>
                    </w:rPr>
                  </w:pPr>
                </w:p>
              </w:tc>
            </w:tr>
            <w:tr w:rsidR="00293082" w:rsidRPr="00D4548E" w14:paraId="75F8C037" w14:textId="77777777" w:rsidTr="003E6474">
              <w:tc>
                <w:tcPr>
                  <w:tcW w:w="4299" w:type="dxa"/>
                </w:tcPr>
                <w:p w14:paraId="38141866" w14:textId="77777777" w:rsidR="00293082" w:rsidRPr="00D4548E" w:rsidRDefault="00293082" w:rsidP="003E6474">
                  <w:pPr>
                    <w:rPr>
                      <w:color w:val="000000" w:themeColor="text1"/>
                      <w:sz w:val="18"/>
                      <w:szCs w:val="18"/>
                    </w:rPr>
                  </w:pPr>
                  <w:r w:rsidRPr="00D4548E">
                    <w:rPr>
                      <w:color w:val="000000" w:themeColor="text1"/>
                      <w:sz w:val="18"/>
                      <w:szCs w:val="18"/>
                    </w:rPr>
                    <w:t>{%tr endif %}</w:t>
                  </w:r>
                </w:p>
              </w:tc>
            </w:tr>
          </w:tbl>
          <w:p w14:paraId="62F302E7" w14:textId="77777777" w:rsidR="00293082" w:rsidRPr="0007575F" w:rsidRDefault="00293082" w:rsidP="003E6474">
            <w:pPr>
              <w:rPr>
                <w:rFonts w:cs="Arial"/>
                <w:b/>
                <w:color w:val="000000" w:themeColor="text1"/>
              </w:rPr>
            </w:pPr>
          </w:p>
        </w:tc>
      </w:tr>
    </w:tbl>
    <w:p w14:paraId="19F26AC3" w14:textId="77777777" w:rsidR="006F71E7" w:rsidRPr="0007575F" w:rsidRDefault="006F71E7" w:rsidP="006F71E7">
      <w:pPr>
        <w:rPr>
          <w:rFonts w:cs="Arial"/>
          <w:b/>
          <w:color w:val="FF0000"/>
        </w:rPr>
      </w:pPr>
    </w:p>
    <w:p w14:paraId="324734B5" w14:textId="77777777" w:rsidR="006F71E7" w:rsidRPr="006F71E7" w:rsidRDefault="006F71E7" w:rsidP="00A54657">
      <w:pPr>
        <w:spacing w:before="0" w:after="200" w:line="276" w:lineRule="auto"/>
        <w:rPr>
          <w:b/>
          <w:bCs/>
        </w:rPr>
      </w:pPr>
    </w:p>
    <w:p w14:paraId="3983BFA4" w14:textId="77777777" w:rsidR="00A54657" w:rsidRPr="00A54657" w:rsidRDefault="00A54657" w:rsidP="00A54657">
      <w:pPr>
        <w:spacing w:before="0" w:after="200" w:line="276" w:lineRule="auto"/>
        <w:rPr>
          <w:b/>
        </w:rPr>
      </w:pPr>
    </w:p>
    <w:p w14:paraId="172C894A" w14:textId="77777777" w:rsidR="00A54657" w:rsidRDefault="00A54657">
      <w:pPr>
        <w:spacing w:before="0" w:after="200" w:line="276" w:lineRule="auto"/>
      </w:pPr>
    </w:p>
    <w:p w14:paraId="3A6BA3E5" w14:textId="77777777" w:rsidR="00E91A07" w:rsidRDefault="00E91A07">
      <w:pPr>
        <w:spacing w:before="0" w:after="200" w:line="276" w:lineRule="auto"/>
      </w:pPr>
    </w:p>
    <w:sectPr w:rsidR="00E91A07"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D28B" w14:textId="77777777" w:rsidR="00027D6D" w:rsidRDefault="00027D6D" w:rsidP="00A1705B">
      <w:r>
        <w:separator/>
      </w:r>
    </w:p>
  </w:endnote>
  <w:endnote w:type="continuationSeparator" w:id="0">
    <w:p w14:paraId="44E4166D" w14:textId="77777777" w:rsidR="00027D6D" w:rsidRDefault="00027D6D" w:rsidP="00A1705B">
      <w:r>
        <w:continuationSeparator/>
      </w:r>
    </w:p>
  </w:endnote>
  <w:endnote w:type="continuationNotice" w:id="1">
    <w:p w14:paraId="31B9B431" w14:textId="77777777" w:rsidR="00027D6D" w:rsidRDefault="00027D6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B33C" w14:textId="77777777" w:rsidR="00027D6D" w:rsidRDefault="00027D6D" w:rsidP="00A1705B">
      <w:r>
        <w:separator/>
      </w:r>
    </w:p>
  </w:footnote>
  <w:footnote w:type="continuationSeparator" w:id="0">
    <w:p w14:paraId="51A791E4" w14:textId="77777777" w:rsidR="00027D6D" w:rsidRDefault="00027D6D" w:rsidP="00A1705B">
      <w:r>
        <w:continuationSeparator/>
      </w:r>
    </w:p>
  </w:footnote>
  <w:footnote w:type="continuationNotice" w:id="1">
    <w:p w14:paraId="7992E638" w14:textId="77777777" w:rsidR="00027D6D" w:rsidRDefault="00027D6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0B9B"/>
    <w:rsid w:val="00002E29"/>
    <w:rsid w:val="00003628"/>
    <w:rsid w:val="000038DB"/>
    <w:rsid w:val="000041BF"/>
    <w:rsid w:val="00004630"/>
    <w:rsid w:val="00006A09"/>
    <w:rsid w:val="00010352"/>
    <w:rsid w:val="0001047F"/>
    <w:rsid w:val="00011382"/>
    <w:rsid w:val="000116E5"/>
    <w:rsid w:val="00011A02"/>
    <w:rsid w:val="00011D06"/>
    <w:rsid w:val="000132FA"/>
    <w:rsid w:val="00013888"/>
    <w:rsid w:val="000139DE"/>
    <w:rsid w:val="00013AFF"/>
    <w:rsid w:val="00014AA8"/>
    <w:rsid w:val="000151BB"/>
    <w:rsid w:val="00015201"/>
    <w:rsid w:val="00016169"/>
    <w:rsid w:val="00017FC9"/>
    <w:rsid w:val="0002135F"/>
    <w:rsid w:val="000225E0"/>
    <w:rsid w:val="00023015"/>
    <w:rsid w:val="000233EA"/>
    <w:rsid w:val="00024C7B"/>
    <w:rsid w:val="00025E6E"/>
    <w:rsid w:val="00025F69"/>
    <w:rsid w:val="00026406"/>
    <w:rsid w:val="00026EBB"/>
    <w:rsid w:val="00027D6D"/>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70D5"/>
    <w:rsid w:val="000506D9"/>
    <w:rsid w:val="0005097A"/>
    <w:rsid w:val="000509F3"/>
    <w:rsid w:val="00052D52"/>
    <w:rsid w:val="0005318A"/>
    <w:rsid w:val="00053F32"/>
    <w:rsid w:val="00053F91"/>
    <w:rsid w:val="000544AE"/>
    <w:rsid w:val="00055FFE"/>
    <w:rsid w:val="000576DB"/>
    <w:rsid w:val="000623F6"/>
    <w:rsid w:val="0006262B"/>
    <w:rsid w:val="00062793"/>
    <w:rsid w:val="00063C1C"/>
    <w:rsid w:val="000651D6"/>
    <w:rsid w:val="00065575"/>
    <w:rsid w:val="00065624"/>
    <w:rsid w:val="00065986"/>
    <w:rsid w:val="000660C9"/>
    <w:rsid w:val="000673EF"/>
    <w:rsid w:val="000736A0"/>
    <w:rsid w:val="00074214"/>
    <w:rsid w:val="000744B0"/>
    <w:rsid w:val="0007480F"/>
    <w:rsid w:val="0007580E"/>
    <w:rsid w:val="0008104F"/>
    <w:rsid w:val="000825C1"/>
    <w:rsid w:val="000826DE"/>
    <w:rsid w:val="00082A8C"/>
    <w:rsid w:val="00083BB1"/>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454"/>
    <w:rsid w:val="000B5DFC"/>
    <w:rsid w:val="000B615D"/>
    <w:rsid w:val="000B6320"/>
    <w:rsid w:val="000B6B6C"/>
    <w:rsid w:val="000B732F"/>
    <w:rsid w:val="000C04E2"/>
    <w:rsid w:val="000C11D7"/>
    <w:rsid w:val="000C24EF"/>
    <w:rsid w:val="000C264C"/>
    <w:rsid w:val="000C6D99"/>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4515"/>
    <w:rsid w:val="000F4518"/>
    <w:rsid w:val="000F7680"/>
    <w:rsid w:val="000F7D68"/>
    <w:rsid w:val="000F7D6D"/>
    <w:rsid w:val="00100D70"/>
    <w:rsid w:val="00101CA8"/>
    <w:rsid w:val="00102821"/>
    <w:rsid w:val="00103C11"/>
    <w:rsid w:val="0010471F"/>
    <w:rsid w:val="001058C9"/>
    <w:rsid w:val="001063B8"/>
    <w:rsid w:val="00107D8E"/>
    <w:rsid w:val="00110CE4"/>
    <w:rsid w:val="0011117E"/>
    <w:rsid w:val="001135B1"/>
    <w:rsid w:val="00115965"/>
    <w:rsid w:val="00115AFB"/>
    <w:rsid w:val="0012037F"/>
    <w:rsid w:val="001203F3"/>
    <w:rsid w:val="00121003"/>
    <w:rsid w:val="0012234D"/>
    <w:rsid w:val="001229D8"/>
    <w:rsid w:val="0012661A"/>
    <w:rsid w:val="0013236F"/>
    <w:rsid w:val="001326B1"/>
    <w:rsid w:val="001356F7"/>
    <w:rsid w:val="00135C0F"/>
    <w:rsid w:val="00136EF4"/>
    <w:rsid w:val="001372A6"/>
    <w:rsid w:val="001410A4"/>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99E"/>
    <w:rsid w:val="00163A64"/>
    <w:rsid w:val="00163B99"/>
    <w:rsid w:val="00164025"/>
    <w:rsid w:val="00164C7E"/>
    <w:rsid w:val="00165781"/>
    <w:rsid w:val="00165FF7"/>
    <w:rsid w:val="00166236"/>
    <w:rsid w:val="0017256E"/>
    <w:rsid w:val="00172882"/>
    <w:rsid w:val="001741EB"/>
    <w:rsid w:val="0017429A"/>
    <w:rsid w:val="00175267"/>
    <w:rsid w:val="001754FA"/>
    <w:rsid w:val="001801BB"/>
    <w:rsid w:val="001826C5"/>
    <w:rsid w:val="00182905"/>
    <w:rsid w:val="001844CB"/>
    <w:rsid w:val="00184F06"/>
    <w:rsid w:val="001858E6"/>
    <w:rsid w:val="001861DA"/>
    <w:rsid w:val="00190F48"/>
    <w:rsid w:val="001916C1"/>
    <w:rsid w:val="001924A8"/>
    <w:rsid w:val="00192F4E"/>
    <w:rsid w:val="00195357"/>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2AC"/>
    <w:rsid w:val="001A668B"/>
    <w:rsid w:val="001A7B7A"/>
    <w:rsid w:val="001B09FC"/>
    <w:rsid w:val="001B1607"/>
    <w:rsid w:val="001B1620"/>
    <w:rsid w:val="001B49B0"/>
    <w:rsid w:val="001B582E"/>
    <w:rsid w:val="001B70A2"/>
    <w:rsid w:val="001C1E28"/>
    <w:rsid w:val="001C553E"/>
    <w:rsid w:val="001C6FF6"/>
    <w:rsid w:val="001C792D"/>
    <w:rsid w:val="001C7D46"/>
    <w:rsid w:val="001D1752"/>
    <w:rsid w:val="001D1A21"/>
    <w:rsid w:val="001D223A"/>
    <w:rsid w:val="001D34FD"/>
    <w:rsid w:val="001D383F"/>
    <w:rsid w:val="001D477D"/>
    <w:rsid w:val="001D4992"/>
    <w:rsid w:val="001D4B24"/>
    <w:rsid w:val="001D540E"/>
    <w:rsid w:val="001D5B39"/>
    <w:rsid w:val="001D5C5A"/>
    <w:rsid w:val="001D64DA"/>
    <w:rsid w:val="001D7E3E"/>
    <w:rsid w:val="001E10AA"/>
    <w:rsid w:val="001E13A8"/>
    <w:rsid w:val="001E19D6"/>
    <w:rsid w:val="001E5403"/>
    <w:rsid w:val="001E63DA"/>
    <w:rsid w:val="001E792E"/>
    <w:rsid w:val="001E7A2F"/>
    <w:rsid w:val="001E7B5D"/>
    <w:rsid w:val="001E7D51"/>
    <w:rsid w:val="001F005E"/>
    <w:rsid w:val="001F09A9"/>
    <w:rsid w:val="001F18A6"/>
    <w:rsid w:val="001F1A53"/>
    <w:rsid w:val="001F2701"/>
    <w:rsid w:val="001F3419"/>
    <w:rsid w:val="001F3856"/>
    <w:rsid w:val="001F5B23"/>
    <w:rsid w:val="001F6010"/>
    <w:rsid w:val="001F6FA0"/>
    <w:rsid w:val="001F77E6"/>
    <w:rsid w:val="00200FCB"/>
    <w:rsid w:val="0020212B"/>
    <w:rsid w:val="00203C4D"/>
    <w:rsid w:val="00204BCC"/>
    <w:rsid w:val="00206C34"/>
    <w:rsid w:val="00207C95"/>
    <w:rsid w:val="00211876"/>
    <w:rsid w:val="00212075"/>
    <w:rsid w:val="00212916"/>
    <w:rsid w:val="0021297E"/>
    <w:rsid w:val="00213212"/>
    <w:rsid w:val="00214909"/>
    <w:rsid w:val="002152CB"/>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3755"/>
    <w:rsid w:val="002548C6"/>
    <w:rsid w:val="00254D6A"/>
    <w:rsid w:val="00255F58"/>
    <w:rsid w:val="0025667C"/>
    <w:rsid w:val="00256917"/>
    <w:rsid w:val="00256D08"/>
    <w:rsid w:val="0026046D"/>
    <w:rsid w:val="0026154A"/>
    <w:rsid w:val="0026252E"/>
    <w:rsid w:val="00263C91"/>
    <w:rsid w:val="002645F7"/>
    <w:rsid w:val="00264E91"/>
    <w:rsid w:val="002654D2"/>
    <w:rsid w:val="0026590A"/>
    <w:rsid w:val="00271261"/>
    <w:rsid w:val="0027264F"/>
    <w:rsid w:val="0027367F"/>
    <w:rsid w:val="00273D28"/>
    <w:rsid w:val="00275752"/>
    <w:rsid w:val="002759E2"/>
    <w:rsid w:val="00275CE0"/>
    <w:rsid w:val="00277A0F"/>
    <w:rsid w:val="0028013C"/>
    <w:rsid w:val="002818A4"/>
    <w:rsid w:val="00283554"/>
    <w:rsid w:val="00283685"/>
    <w:rsid w:val="00283B4C"/>
    <w:rsid w:val="00284245"/>
    <w:rsid w:val="002849AF"/>
    <w:rsid w:val="0028793F"/>
    <w:rsid w:val="00290068"/>
    <w:rsid w:val="0029016E"/>
    <w:rsid w:val="00293082"/>
    <w:rsid w:val="002938CD"/>
    <w:rsid w:val="00293A69"/>
    <w:rsid w:val="00293C8D"/>
    <w:rsid w:val="0029447A"/>
    <w:rsid w:val="002A068B"/>
    <w:rsid w:val="002A1308"/>
    <w:rsid w:val="002A1514"/>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28D"/>
    <w:rsid w:val="002C21D2"/>
    <w:rsid w:val="002C3403"/>
    <w:rsid w:val="002C41FF"/>
    <w:rsid w:val="002C4613"/>
    <w:rsid w:val="002C56A3"/>
    <w:rsid w:val="002C636D"/>
    <w:rsid w:val="002C77D0"/>
    <w:rsid w:val="002D0DDD"/>
    <w:rsid w:val="002D17CB"/>
    <w:rsid w:val="002D1ECC"/>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5F34"/>
    <w:rsid w:val="002F5F49"/>
    <w:rsid w:val="003004C7"/>
    <w:rsid w:val="00300F9C"/>
    <w:rsid w:val="003010C3"/>
    <w:rsid w:val="00301881"/>
    <w:rsid w:val="00301CB3"/>
    <w:rsid w:val="00301DA0"/>
    <w:rsid w:val="0030289B"/>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F40"/>
    <w:rsid w:val="00330323"/>
    <w:rsid w:val="00332A6B"/>
    <w:rsid w:val="00333A47"/>
    <w:rsid w:val="00334ECE"/>
    <w:rsid w:val="003368C0"/>
    <w:rsid w:val="0034003B"/>
    <w:rsid w:val="00341C78"/>
    <w:rsid w:val="00341F20"/>
    <w:rsid w:val="003428FC"/>
    <w:rsid w:val="00343198"/>
    <w:rsid w:val="00343820"/>
    <w:rsid w:val="00344922"/>
    <w:rsid w:val="00344F93"/>
    <w:rsid w:val="003461F9"/>
    <w:rsid w:val="003462F3"/>
    <w:rsid w:val="00346E97"/>
    <w:rsid w:val="003513E5"/>
    <w:rsid w:val="00351803"/>
    <w:rsid w:val="0035210C"/>
    <w:rsid w:val="00354DBF"/>
    <w:rsid w:val="00356709"/>
    <w:rsid w:val="003567EB"/>
    <w:rsid w:val="0035753C"/>
    <w:rsid w:val="00360FCB"/>
    <w:rsid w:val="003613A3"/>
    <w:rsid w:val="003625AC"/>
    <w:rsid w:val="00362885"/>
    <w:rsid w:val="00364EA5"/>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19EA"/>
    <w:rsid w:val="003B435D"/>
    <w:rsid w:val="003B5002"/>
    <w:rsid w:val="003B571F"/>
    <w:rsid w:val="003B5F26"/>
    <w:rsid w:val="003B602A"/>
    <w:rsid w:val="003B62FA"/>
    <w:rsid w:val="003B6B35"/>
    <w:rsid w:val="003B6E14"/>
    <w:rsid w:val="003C0592"/>
    <w:rsid w:val="003C3718"/>
    <w:rsid w:val="003C4399"/>
    <w:rsid w:val="003D0E64"/>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5A3A"/>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169B5"/>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456A"/>
    <w:rsid w:val="004447F1"/>
    <w:rsid w:val="0044546B"/>
    <w:rsid w:val="00451D81"/>
    <w:rsid w:val="00451E45"/>
    <w:rsid w:val="00452C37"/>
    <w:rsid w:val="004556E5"/>
    <w:rsid w:val="0045670F"/>
    <w:rsid w:val="004577B0"/>
    <w:rsid w:val="004601CC"/>
    <w:rsid w:val="004601EE"/>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2A79"/>
    <w:rsid w:val="0048362D"/>
    <w:rsid w:val="004839E7"/>
    <w:rsid w:val="0048644A"/>
    <w:rsid w:val="00487271"/>
    <w:rsid w:val="00492164"/>
    <w:rsid w:val="00492F13"/>
    <w:rsid w:val="00497A4F"/>
    <w:rsid w:val="004A06E3"/>
    <w:rsid w:val="004A0B08"/>
    <w:rsid w:val="004A1754"/>
    <w:rsid w:val="004A219C"/>
    <w:rsid w:val="004A2FB7"/>
    <w:rsid w:val="004A3A3D"/>
    <w:rsid w:val="004A45FA"/>
    <w:rsid w:val="004A4BBF"/>
    <w:rsid w:val="004A5317"/>
    <w:rsid w:val="004A5457"/>
    <w:rsid w:val="004A6BE3"/>
    <w:rsid w:val="004B0EF4"/>
    <w:rsid w:val="004B1B03"/>
    <w:rsid w:val="004B1E1A"/>
    <w:rsid w:val="004B2AE6"/>
    <w:rsid w:val="004B3A1A"/>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E0223"/>
    <w:rsid w:val="004E1B1D"/>
    <w:rsid w:val="004E3859"/>
    <w:rsid w:val="004E6A11"/>
    <w:rsid w:val="004E6BF2"/>
    <w:rsid w:val="004E6F19"/>
    <w:rsid w:val="004E793B"/>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2325"/>
    <w:rsid w:val="00513D08"/>
    <w:rsid w:val="00514758"/>
    <w:rsid w:val="00515BBA"/>
    <w:rsid w:val="00515E88"/>
    <w:rsid w:val="00520205"/>
    <w:rsid w:val="005207B6"/>
    <w:rsid w:val="00521406"/>
    <w:rsid w:val="00521641"/>
    <w:rsid w:val="00522CB3"/>
    <w:rsid w:val="0052369B"/>
    <w:rsid w:val="00524791"/>
    <w:rsid w:val="00525FF7"/>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02"/>
    <w:rsid w:val="0055235E"/>
    <w:rsid w:val="00555154"/>
    <w:rsid w:val="00555212"/>
    <w:rsid w:val="00555AE8"/>
    <w:rsid w:val="00556739"/>
    <w:rsid w:val="005576E8"/>
    <w:rsid w:val="005603F2"/>
    <w:rsid w:val="00564664"/>
    <w:rsid w:val="005648E2"/>
    <w:rsid w:val="00566275"/>
    <w:rsid w:val="005665D7"/>
    <w:rsid w:val="00570C85"/>
    <w:rsid w:val="00571396"/>
    <w:rsid w:val="005728E1"/>
    <w:rsid w:val="00572958"/>
    <w:rsid w:val="00573F86"/>
    <w:rsid w:val="005740DA"/>
    <w:rsid w:val="00575FB1"/>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6006AD"/>
    <w:rsid w:val="006030F2"/>
    <w:rsid w:val="00603202"/>
    <w:rsid w:val="00603998"/>
    <w:rsid w:val="00603ACD"/>
    <w:rsid w:val="00604067"/>
    <w:rsid w:val="0060463D"/>
    <w:rsid w:val="00604D67"/>
    <w:rsid w:val="00606833"/>
    <w:rsid w:val="00607733"/>
    <w:rsid w:val="006077E6"/>
    <w:rsid w:val="00607E00"/>
    <w:rsid w:val="00610B33"/>
    <w:rsid w:val="006116A1"/>
    <w:rsid w:val="00613A17"/>
    <w:rsid w:val="00614767"/>
    <w:rsid w:val="006174FC"/>
    <w:rsid w:val="006175FF"/>
    <w:rsid w:val="0061795E"/>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B16"/>
    <w:rsid w:val="00645F5F"/>
    <w:rsid w:val="00652D6C"/>
    <w:rsid w:val="00654201"/>
    <w:rsid w:val="006545E4"/>
    <w:rsid w:val="006550B5"/>
    <w:rsid w:val="00656E3E"/>
    <w:rsid w:val="006570FC"/>
    <w:rsid w:val="00657DFE"/>
    <w:rsid w:val="0066094B"/>
    <w:rsid w:val="00662548"/>
    <w:rsid w:val="006636CC"/>
    <w:rsid w:val="0066545E"/>
    <w:rsid w:val="00665DD1"/>
    <w:rsid w:val="00667F41"/>
    <w:rsid w:val="00670B32"/>
    <w:rsid w:val="00671322"/>
    <w:rsid w:val="00674BB6"/>
    <w:rsid w:val="006752E6"/>
    <w:rsid w:val="006800C6"/>
    <w:rsid w:val="006819AD"/>
    <w:rsid w:val="0068338F"/>
    <w:rsid w:val="006843D9"/>
    <w:rsid w:val="0068509F"/>
    <w:rsid w:val="00685B9D"/>
    <w:rsid w:val="0068627C"/>
    <w:rsid w:val="0068686C"/>
    <w:rsid w:val="00686F99"/>
    <w:rsid w:val="00691A52"/>
    <w:rsid w:val="00692703"/>
    <w:rsid w:val="006927F9"/>
    <w:rsid w:val="00693573"/>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C99"/>
    <w:rsid w:val="006B28FF"/>
    <w:rsid w:val="006B2F1A"/>
    <w:rsid w:val="006B38E0"/>
    <w:rsid w:val="006B42BB"/>
    <w:rsid w:val="006B4AC6"/>
    <w:rsid w:val="006C2926"/>
    <w:rsid w:val="006C45E1"/>
    <w:rsid w:val="006C474F"/>
    <w:rsid w:val="006C4870"/>
    <w:rsid w:val="006C663B"/>
    <w:rsid w:val="006C6DCA"/>
    <w:rsid w:val="006C6E52"/>
    <w:rsid w:val="006C73B4"/>
    <w:rsid w:val="006C7485"/>
    <w:rsid w:val="006C7A16"/>
    <w:rsid w:val="006D1505"/>
    <w:rsid w:val="006D5D84"/>
    <w:rsid w:val="006D6296"/>
    <w:rsid w:val="006E1580"/>
    <w:rsid w:val="006E4114"/>
    <w:rsid w:val="006E490A"/>
    <w:rsid w:val="006E532B"/>
    <w:rsid w:val="006E5BE7"/>
    <w:rsid w:val="006E68A3"/>
    <w:rsid w:val="006E6ADB"/>
    <w:rsid w:val="006E6AFF"/>
    <w:rsid w:val="006E6D16"/>
    <w:rsid w:val="006F1E7F"/>
    <w:rsid w:val="006F325A"/>
    <w:rsid w:val="006F33BA"/>
    <w:rsid w:val="006F3F6F"/>
    <w:rsid w:val="006F6A81"/>
    <w:rsid w:val="006F71E7"/>
    <w:rsid w:val="00700058"/>
    <w:rsid w:val="0070078B"/>
    <w:rsid w:val="00701D0D"/>
    <w:rsid w:val="00702036"/>
    <w:rsid w:val="0070225C"/>
    <w:rsid w:val="00702610"/>
    <w:rsid w:val="00702995"/>
    <w:rsid w:val="00702EE2"/>
    <w:rsid w:val="0070305D"/>
    <w:rsid w:val="00704154"/>
    <w:rsid w:val="00705639"/>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B8B"/>
    <w:rsid w:val="00720470"/>
    <w:rsid w:val="007207CC"/>
    <w:rsid w:val="007207E9"/>
    <w:rsid w:val="007212BF"/>
    <w:rsid w:val="0072240C"/>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6FB5"/>
    <w:rsid w:val="00757C5F"/>
    <w:rsid w:val="0076040B"/>
    <w:rsid w:val="007605E4"/>
    <w:rsid w:val="00760649"/>
    <w:rsid w:val="00760A95"/>
    <w:rsid w:val="00767D46"/>
    <w:rsid w:val="00771597"/>
    <w:rsid w:val="00772DC8"/>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277B"/>
    <w:rsid w:val="007B4497"/>
    <w:rsid w:val="007B4900"/>
    <w:rsid w:val="007B55E7"/>
    <w:rsid w:val="007B56BB"/>
    <w:rsid w:val="007B63CD"/>
    <w:rsid w:val="007B70F5"/>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4FF0"/>
    <w:rsid w:val="00865BD2"/>
    <w:rsid w:val="008665C0"/>
    <w:rsid w:val="00871A79"/>
    <w:rsid w:val="00871C97"/>
    <w:rsid w:val="008720AB"/>
    <w:rsid w:val="008722BA"/>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62E"/>
    <w:rsid w:val="00895087"/>
    <w:rsid w:val="00895550"/>
    <w:rsid w:val="00896F96"/>
    <w:rsid w:val="008972E6"/>
    <w:rsid w:val="008A03E2"/>
    <w:rsid w:val="008A1D7F"/>
    <w:rsid w:val="008A1DF1"/>
    <w:rsid w:val="008A2E68"/>
    <w:rsid w:val="008A3659"/>
    <w:rsid w:val="008A3EEA"/>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9CE"/>
    <w:rsid w:val="00902D0B"/>
    <w:rsid w:val="009060AE"/>
    <w:rsid w:val="00906275"/>
    <w:rsid w:val="009071C2"/>
    <w:rsid w:val="0091020D"/>
    <w:rsid w:val="00910F7C"/>
    <w:rsid w:val="00913A71"/>
    <w:rsid w:val="00914676"/>
    <w:rsid w:val="00914AB6"/>
    <w:rsid w:val="00916050"/>
    <w:rsid w:val="009168E3"/>
    <w:rsid w:val="00921E1B"/>
    <w:rsid w:val="0092383E"/>
    <w:rsid w:val="00923B82"/>
    <w:rsid w:val="00923F1F"/>
    <w:rsid w:val="009246F9"/>
    <w:rsid w:val="00924DDC"/>
    <w:rsid w:val="009271B6"/>
    <w:rsid w:val="00927902"/>
    <w:rsid w:val="0093537B"/>
    <w:rsid w:val="00935BB8"/>
    <w:rsid w:val="0093686F"/>
    <w:rsid w:val="00936BCE"/>
    <w:rsid w:val="00936C7C"/>
    <w:rsid w:val="00943171"/>
    <w:rsid w:val="00943803"/>
    <w:rsid w:val="00944796"/>
    <w:rsid w:val="009449A9"/>
    <w:rsid w:val="00944D67"/>
    <w:rsid w:val="009463BC"/>
    <w:rsid w:val="009500A3"/>
    <w:rsid w:val="00950707"/>
    <w:rsid w:val="0095153E"/>
    <w:rsid w:val="009524EA"/>
    <w:rsid w:val="0095265E"/>
    <w:rsid w:val="009531DB"/>
    <w:rsid w:val="00957953"/>
    <w:rsid w:val="00960B75"/>
    <w:rsid w:val="00961C28"/>
    <w:rsid w:val="0096282A"/>
    <w:rsid w:val="00963150"/>
    <w:rsid w:val="0096476F"/>
    <w:rsid w:val="00967A07"/>
    <w:rsid w:val="00970182"/>
    <w:rsid w:val="00970F00"/>
    <w:rsid w:val="0097119C"/>
    <w:rsid w:val="00971531"/>
    <w:rsid w:val="009722F6"/>
    <w:rsid w:val="00976F0B"/>
    <w:rsid w:val="00977399"/>
    <w:rsid w:val="00980547"/>
    <w:rsid w:val="0098143D"/>
    <w:rsid w:val="009822A3"/>
    <w:rsid w:val="00983A51"/>
    <w:rsid w:val="009850CD"/>
    <w:rsid w:val="00985210"/>
    <w:rsid w:val="009852BD"/>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4296"/>
    <w:rsid w:val="009D4978"/>
    <w:rsid w:val="009D562D"/>
    <w:rsid w:val="009D575D"/>
    <w:rsid w:val="009D6B4F"/>
    <w:rsid w:val="009E1416"/>
    <w:rsid w:val="009E20E6"/>
    <w:rsid w:val="009E30C5"/>
    <w:rsid w:val="009E640F"/>
    <w:rsid w:val="009E731D"/>
    <w:rsid w:val="009F00BA"/>
    <w:rsid w:val="009F04CF"/>
    <w:rsid w:val="009F11BB"/>
    <w:rsid w:val="009F1E47"/>
    <w:rsid w:val="009F3ED6"/>
    <w:rsid w:val="009F4CD6"/>
    <w:rsid w:val="009F5287"/>
    <w:rsid w:val="009F5B3D"/>
    <w:rsid w:val="009F75E0"/>
    <w:rsid w:val="009F7B63"/>
    <w:rsid w:val="00A00432"/>
    <w:rsid w:val="00A0153E"/>
    <w:rsid w:val="00A023D5"/>
    <w:rsid w:val="00A06494"/>
    <w:rsid w:val="00A127DE"/>
    <w:rsid w:val="00A161A0"/>
    <w:rsid w:val="00A16E91"/>
    <w:rsid w:val="00A16F70"/>
    <w:rsid w:val="00A1705B"/>
    <w:rsid w:val="00A17DEC"/>
    <w:rsid w:val="00A20004"/>
    <w:rsid w:val="00A207FE"/>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633C"/>
    <w:rsid w:val="00A465E2"/>
    <w:rsid w:val="00A47A44"/>
    <w:rsid w:val="00A47C30"/>
    <w:rsid w:val="00A47D72"/>
    <w:rsid w:val="00A50415"/>
    <w:rsid w:val="00A50444"/>
    <w:rsid w:val="00A50EA5"/>
    <w:rsid w:val="00A511F1"/>
    <w:rsid w:val="00A5172F"/>
    <w:rsid w:val="00A53B43"/>
    <w:rsid w:val="00A54657"/>
    <w:rsid w:val="00A55128"/>
    <w:rsid w:val="00A552AF"/>
    <w:rsid w:val="00A55DFE"/>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1CDC"/>
    <w:rsid w:val="00A82210"/>
    <w:rsid w:val="00A837F8"/>
    <w:rsid w:val="00A84089"/>
    <w:rsid w:val="00A84813"/>
    <w:rsid w:val="00A84E5D"/>
    <w:rsid w:val="00A85B13"/>
    <w:rsid w:val="00A908BD"/>
    <w:rsid w:val="00A930BB"/>
    <w:rsid w:val="00A94AA8"/>
    <w:rsid w:val="00A94E57"/>
    <w:rsid w:val="00A9550C"/>
    <w:rsid w:val="00A957DF"/>
    <w:rsid w:val="00A95F06"/>
    <w:rsid w:val="00A95F4B"/>
    <w:rsid w:val="00A96985"/>
    <w:rsid w:val="00A96FF1"/>
    <w:rsid w:val="00A9700C"/>
    <w:rsid w:val="00A97339"/>
    <w:rsid w:val="00A9770F"/>
    <w:rsid w:val="00AA3E75"/>
    <w:rsid w:val="00AA60FA"/>
    <w:rsid w:val="00AA6E69"/>
    <w:rsid w:val="00AB037E"/>
    <w:rsid w:val="00AB179D"/>
    <w:rsid w:val="00AB2BB4"/>
    <w:rsid w:val="00AB3035"/>
    <w:rsid w:val="00AB314B"/>
    <w:rsid w:val="00AB4A84"/>
    <w:rsid w:val="00AB588F"/>
    <w:rsid w:val="00AB61F7"/>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18DE"/>
    <w:rsid w:val="00B31DDA"/>
    <w:rsid w:val="00B32EEA"/>
    <w:rsid w:val="00B34113"/>
    <w:rsid w:val="00B35DFF"/>
    <w:rsid w:val="00B3769B"/>
    <w:rsid w:val="00B41110"/>
    <w:rsid w:val="00B42640"/>
    <w:rsid w:val="00B455F9"/>
    <w:rsid w:val="00B45BF8"/>
    <w:rsid w:val="00B4688D"/>
    <w:rsid w:val="00B46D31"/>
    <w:rsid w:val="00B47172"/>
    <w:rsid w:val="00B4717C"/>
    <w:rsid w:val="00B47288"/>
    <w:rsid w:val="00B477C3"/>
    <w:rsid w:val="00B47BEB"/>
    <w:rsid w:val="00B50616"/>
    <w:rsid w:val="00B50BB2"/>
    <w:rsid w:val="00B511C3"/>
    <w:rsid w:val="00B5135C"/>
    <w:rsid w:val="00B521E6"/>
    <w:rsid w:val="00B538B9"/>
    <w:rsid w:val="00B54613"/>
    <w:rsid w:val="00B54D83"/>
    <w:rsid w:val="00B54FFD"/>
    <w:rsid w:val="00B57DD8"/>
    <w:rsid w:val="00B61EAA"/>
    <w:rsid w:val="00B6352E"/>
    <w:rsid w:val="00B63AB6"/>
    <w:rsid w:val="00B6400C"/>
    <w:rsid w:val="00B71E73"/>
    <w:rsid w:val="00B758F2"/>
    <w:rsid w:val="00B75AC8"/>
    <w:rsid w:val="00B75F0C"/>
    <w:rsid w:val="00B760B0"/>
    <w:rsid w:val="00B80008"/>
    <w:rsid w:val="00B8167A"/>
    <w:rsid w:val="00B84E1B"/>
    <w:rsid w:val="00B90A60"/>
    <w:rsid w:val="00B910DD"/>
    <w:rsid w:val="00B921BB"/>
    <w:rsid w:val="00B92470"/>
    <w:rsid w:val="00B9272F"/>
    <w:rsid w:val="00B937B8"/>
    <w:rsid w:val="00B9623F"/>
    <w:rsid w:val="00BA207D"/>
    <w:rsid w:val="00BA3AC2"/>
    <w:rsid w:val="00BA43CF"/>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0AD0"/>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682D"/>
    <w:rsid w:val="00BF68DD"/>
    <w:rsid w:val="00BF75D4"/>
    <w:rsid w:val="00C00947"/>
    <w:rsid w:val="00C0120D"/>
    <w:rsid w:val="00C01F3F"/>
    <w:rsid w:val="00C01F4C"/>
    <w:rsid w:val="00C029C0"/>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79C4"/>
    <w:rsid w:val="00C2366E"/>
    <w:rsid w:val="00C239B5"/>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400DF"/>
    <w:rsid w:val="00C43C54"/>
    <w:rsid w:val="00C45149"/>
    <w:rsid w:val="00C45FE6"/>
    <w:rsid w:val="00C46720"/>
    <w:rsid w:val="00C46BFE"/>
    <w:rsid w:val="00C47627"/>
    <w:rsid w:val="00C51A57"/>
    <w:rsid w:val="00C52E76"/>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DDC"/>
    <w:rsid w:val="00C72DF3"/>
    <w:rsid w:val="00C736DD"/>
    <w:rsid w:val="00C73730"/>
    <w:rsid w:val="00C73A5D"/>
    <w:rsid w:val="00C73C60"/>
    <w:rsid w:val="00C75B9E"/>
    <w:rsid w:val="00C76F6A"/>
    <w:rsid w:val="00C808D8"/>
    <w:rsid w:val="00C80A2C"/>
    <w:rsid w:val="00C80AF4"/>
    <w:rsid w:val="00C80B3A"/>
    <w:rsid w:val="00C8115C"/>
    <w:rsid w:val="00C81D81"/>
    <w:rsid w:val="00C81F04"/>
    <w:rsid w:val="00C82C36"/>
    <w:rsid w:val="00C82DD6"/>
    <w:rsid w:val="00C83725"/>
    <w:rsid w:val="00C85045"/>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B3541"/>
    <w:rsid w:val="00CB5A1E"/>
    <w:rsid w:val="00CB6366"/>
    <w:rsid w:val="00CB7109"/>
    <w:rsid w:val="00CB71FC"/>
    <w:rsid w:val="00CB7841"/>
    <w:rsid w:val="00CC0BBA"/>
    <w:rsid w:val="00CC1F0A"/>
    <w:rsid w:val="00CC3412"/>
    <w:rsid w:val="00CC4010"/>
    <w:rsid w:val="00CC50DA"/>
    <w:rsid w:val="00CC7679"/>
    <w:rsid w:val="00CC7749"/>
    <w:rsid w:val="00CD0AAE"/>
    <w:rsid w:val="00CD0F8A"/>
    <w:rsid w:val="00CD1722"/>
    <w:rsid w:val="00CD2C4A"/>
    <w:rsid w:val="00CD2FE6"/>
    <w:rsid w:val="00CD622C"/>
    <w:rsid w:val="00CE08F5"/>
    <w:rsid w:val="00CE135D"/>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4D1"/>
    <w:rsid w:val="00D077D9"/>
    <w:rsid w:val="00D100FF"/>
    <w:rsid w:val="00D10684"/>
    <w:rsid w:val="00D10B1A"/>
    <w:rsid w:val="00D11764"/>
    <w:rsid w:val="00D12700"/>
    <w:rsid w:val="00D12A06"/>
    <w:rsid w:val="00D139B9"/>
    <w:rsid w:val="00D14421"/>
    <w:rsid w:val="00D15009"/>
    <w:rsid w:val="00D17754"/>
    <w:rsid w:val="00D1791E"/>
    <w:rsid w:val="00D20176"/>
    <w:rsid w:val="00D221E3"/>
    <w:rsid w:val="00D227E6"/>
    <w:rsid w:val="00D25386"/>
    <w:rsid w:val="00D30383"/>
    <w:rsid w:val="00D32199"/>
    <w:rsid w:val="00D33821"/>
    <w:rsid w:val="00D35783"/>
    <w:rsid w:val="00D357E7"/>
    <w:rsid w:val="00D40632"/>
    <w:rsid w:val="00D40AF2"/>
    <w:rsid w:val="00D40E85"/>
    <w:rsid w:val="00D4169F"/>
    <w:rsid w:val="00D42655"/>
    <w:rsid w:val="00D42EAC"/>
    <w:rsid w:val="00D43DF5"/>
    <w:rsid w:val="00D44C70"/>
    <w:rsid w:val="00D44CBC"/>
    <w:rsid w:val="00D45177"/>
    <w:rsid w:val="00D45C52"/>
    <w:rsid w:val="00D467D6"/>
    <w:rsid w:val="00D4722E"/>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F0A84"/>
    <w:rsid w:val="00DF0DAB"/>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50F0"/>
    <w:rsid w:val="00E35C51"/>
    <w:rsid w:val="00E37D17"/>
    <w:rsid w:val="00E4066F"/>
    <w:rsid w:val="00E409EA"/>
    <w:rsid w:val="00E4127A"/>
    <w:rsid w:val="00E424C2"/>
    <w:rsid w:val="00E42EF4"/>
    <w:rsid w:val="00E430FD"/>
    <w:rsid w:val="00E44A91"/>
    <w:rsid w:val="00E44C33"/>
    <w:rsid w:val="00E458A3"/>
    <w:rsid w:val="00E46115"/>
    <w:rsid w:val="00E46946"/>
    <w:rsid w:val="00E46EBA"/>
    <w:rsid w:val="00E514A0"/>
    <w:rsid w:val="00E518D4"/>
    <w:rsid w:val="00E51A1B"/>
    <w:rsid w:val="00E51E7C"/>
    <w:rsid w:val="00E54E0E"/>
    <w:rsid w:val="00E57520"/>
    <w:rsid w:val="00E607FC"/>
    <w:rsid w:val="00E622B3"/>
    <w:rsid w:val="00E62505"/>
    <w:rsid w:val="00E62BF5"/>
    <w:rsid w:val="00E6316C"/>
    <w:rsid w:val="00E63C48"/>
    <w:rsid w:val="00E64C10"/>
    <w:rsid w:val="00E65603"/>
    <w:rsid w:val="00E65914"/>
    <w:rsid w:val="00E65CC9"/>
    <w:rsid w:val="00E66154"/>
    <w:rsid w:val="00E67222"/>
    <w:rsid w:val="00E67CC5"/>
    <w:rsid w:val="00E70C46"/>
    <w:rsid w:val="00E70ECB"/>
    <w:rsid w:val="00E710D1"/>
    <w:rsid w:val="00E742AD"/>
    <w:rsid w:val="00E75DCC"/>
    <w:rsid w:val="00E81854"/>
    <w:rsid w:val="00E83499"/>
    <w:rsid w:val="00E86F73"/>
    <w:rsid w:val="00E87069"/>
    <w:rsid w:val="00E871FC"/>
    <w:rsid w:val="00E91A07"/>
    <w:rsid w:val="00E91B9E"/>
    <w:rsid w:val="00E92401"/>
    <w:rsid w:val="00E924BF"/>
    <w:rsid w:val="00E94D0F"/>
    <w:rsid w:val="00E954E8"/>
    <w:rsid w:val="00E95CCF"/>
    <w:rsid w:val="00E95FE7"/>
    <w:rsid w:val="00E970DA"/>
    <w:rsid w:val="00EA187D"/>
    <w:rsid w:val="00EA5842"/>
    <w:rsid w:val="00EA5A0E"/>
    <w:rsid w:val="00EA5CC9"/>
    <w:rsid w:val="00EA5EF5"/>
    <w:rsid w:val="00EB14AE"/>
    <w:rsid w:val="00EB1758"/>
    <w:rsid w:val="00EB2FB5"/>
    <w:rsid w:val="00EB3EFE"/>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6199"/>
    <w:rsid w:val="00EE7ED9"/>
    <w:rsid w:val="00EF093C"/>
    <w:rsid w:val="00EF24D1"/>
    <w:rsid w:val="00EF2EDF"/>
    <w:rsid w:val="00EF3D7C"/>
    <w:rsid w:val="00EF3F42"/>
    <w:rsid w:val="00EF4C6D"/>
    <w:rsid w:val="00EF53F1"/>
    <w:rsid w:val="00EF65E7"/>
    <w:rsid w:val="00EF79E1"/>
    <w:rsid w:val="00F00E02"/>
    <w:rsid w:val="00F010F5"/>
    <w:rsid w:val="00F01905"/>
    <w:rsid w:val="00F01DB1"/>
    <w:rsid w:val="00F02C65"/>
    <w:rsid w:val="00F03777"/>
    <w:rsid w:val="00F04AA8"/>
    <w:rsid w:val="00F0651D"/>
    <w:rsid w:val="00F07C7D"/>
    <w:rsid w:val="00F126C6"/>
    <w:rsid w:val="00F13DDD"/>
    <w:rsid w:val="00F15534"/>
    <w:rsid w:val="00F1640D"/>
    <w:rsid w:val="00F16A31"/>
    <w:rsid w:val="00F176CA"/>
    <w:rsid w:val="00F20182"/>
    <w:rsid w:val="00F22C87"/>
    <w:rsid w:val="00F23E81"/>
    <w:rsid w:val="00F23F67"/>
    <w:rsid w:val="00F27463"/>
    <w:rsid w:val="00F30558"/>
    <w:rsid w:val="00F321AC"/>
    <w:rsid w:val="00F32DEC"/>
    <w:rsid w:val="00F32FCC"/>
    <w:rsid w:val="00F33141"/>
    <w:rsid w:val="00F33E11"/>
    <w:rsid w:val="00F35448"/>
    <w:rsid w:val="00F35612"/>
    <w:rsid w:val="00F377DA"/>
    <w:rsid w:val="00F40644"/>
    <w:rsid w:val="00F40B39"/>
    <w:rsid w:val="00F4215B"/>
    <w:rsid w:val="00F424EA"/>
    <w:rsid w:val="00F43DF2"/>
    <w:rsid w:val="00F44AA1"/>
    <w:rsid w:val="00F44B25"/>
    <w:rsid w:val="00F45AAF"/>
    <w:rsid w:val="00F50736"/>
    <w:rsid w:val="00F51F38"/>
    <w:rsid w:val="00F535D6"/>
    <w:rsid w:val="00F54CC2"/>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50EF"/>
    <w:rsid w:val="00F75253"/>
    <w:rsid w:val="00F75F04"/>
    <w:rsid w:val="00F7649C"/>
    <w:rsid w:val="00F76E14"/>
    <w:rsid w:val="00F7766A"/>
    <w:rsid w:val="00F776A5"/>
    <w:rsid w:val="00F811F3"/>
    <w:rsid w:val="00F83B38"/>
    <w:rsid w:val="00F900EC"/>
    <w:rsid w:val="00F945FA"/>
    <w:rsid w:val="00F94C61"/>
    <w:rsid w:val="00F95AB4"/>
    <w:rsid w:val="00F972D8"/>
    <w:rsid w:val="00F9741A"/>
    <w:rsid w:val="00FA0DAA"/>
    <w:rsid w:val="00FA1AAA"/>
    <w:rsid w:val="00FA22AB"/>
    <w:rsid w:val="00FA27F3"/>
    <w:rsid w:val="00FA2C27"/>
    <w:rsid w:val="00FA46BA"/>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4C14"/>
    <w:rsid w:val="00FC4E54"/>
    <w:rsid w:val="00FC5F2A"/>
    <w:rsid w:val="00FC6004"/>
    <w:rsid w:val="00FC6628"/>
    <w:rsid w:val="00FC6C91"/>
    <w:rsid w:val="00FC717E"/>
    <w:rsid w:val="00FC7365"/>
    <w:rsid w:val="00FC7732"/>
    <w:rsid w:val="00FD0363"/>
    <w:rsid w:val="00FD09EE"/>
    <w:rsid w:val="00FD32B7"/>
    <w:rsid w:val="00FD32BD"/>
    <w:rsid w:val="00FD3652"/>
    <w:rsid w:val="00FD6776"/>
    <w:rsid w:val="00FD6EF7"/>
    <w:rsid w:val="00FD7F55"/>
    <w:rsid w:val="00FE0C0A"/>
    <w:rsid w:val="00FE1300"/>
    <w:rsid w:val="00FE15C8"/>
    <w:rsid w:val="00FE18F3"/>
    <w:rsid w:val="00FE209B"/>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59"/>
    <w:semiHidden/>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39"/>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2.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customXml/itemProps3.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52</TotalTime>
  <Pages>13</Pages>
  <Words>4324</Words>
  <Characters>22015</Characters>
  <Application>Microsoft Office Word</Application>
  <DocSecurity>0</DocSecurity>
  <Lines>647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42</cp:revision>
  <cp:lastPrinted>1899-12-31T14:00:00Z</cp:lastPrinted>
  <dcterms:created xsi:type="dcterms:W3CDTF">2025-07-13T23:51:00Z</dcterms:created>
  <dcterms:modified xsi:type="dcterms:W3CDTF">2026-01-13T09:10:00Z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