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2102E" w14:textId="0C6BB1B5" w:rsidR="006621EE" w:rsidRDefault="006621EE" w:rsidP="006621EE">
      <w:pPr>
        <w:autoSpaceDE w:val="0"/>
        <w:autoSpaceDN w:val="0"/>
        <w:adjustRightInd w:val="0"/>
        <w:spacing w:after="200" w:line="276" w:lineRule="auto"/>
        <w:rPr>
          <w:rFonts w:ascii="Calibri" w:hAnsi="Calibri" w:cs="Calibri"/>
          <w:lang w:val="en"/>
        </w:rPr>
      </w:pPr>
      <w:r>
        <w:rPr>
          <w:rFonts w:ascii="Calibri" w:hAnsi="Calibri" w:cs="Calibri"/>
          <w:lang w:val="en"/>
        </w:rPr>
        <w:t xml:space="preserve">HISTORY </w:t>
      </w:r>
    </w:p>
    <w:p w14:paraId="3029A695" w14:textId="0C0C2068" w:rsidR="00DB0CA4" w:rsidRDefault="001A2FE3" w:rsidP="006621EE">
      <w:pPr>
        <w:autoSpaceDE w:val="0"/>
        <w:autoSpaceDN w:val="0"/>
        <w:adjustRightInd w:val="0"/>
        <w:spacing w:after="200" w:line="276" w:lineRule="auto"/>
        <w:rPr>
          <w:rFonts w:ascii="Calibri" w:hAnsi="Calibri" w:cs="Calibri"/>
          <w:lang w:val="en"/>
        </w:rPr>
      </w:pPr>
      <w:r>
        <w:rPr>
          <w:rFonts w:ascii="Calibri" w:hAnsi="Calibri" w:cs="Calibri"/>
          <w:lang w:val="en"/>
        </w:rPr>
        <w:t># INTRODUCTION</w:t>
      </w:r>
    </w:p>
    <w:p w14:paraId="0CD38B55" w14:textId="5038B0D6" w:rsidR="006621EE" w:rsidRDefault="006621EE" w:rsidP="006621EE">
      <w:pPr>
        <w:autoSpaceDE w:val="0"/>
        <w:autoSpaceDN w:val="0"/>
        <w:adjustRightInd w:val="0"/>
        <w:spacing w:after="200" w:line="276" w:lineRule="auto"/>
        <w:rPr>
          <w:rFonts w:ascii="Calibri" w:hAnsi="Calibri" w:cs="Calibri"/>
          <w:lang w:val="en"/>
        </w:rPr>
      </w:pPr>
      <w:r w:rsidRPr="00E032F4">
        <w:rPr>
          <w:rFonts w:ascii="Calibri" w:hAnsi="Calibri" w:cs="Calibri"/>
          <w:highlight w:val="yellow"/>
          <w:lang w:val="en"/>
        </w:rPr>
        <w:t>The word Ayurveda derived from AYU and VEDA. AYU means life VEDA means science or knowledge. Ayurveda means the science of life.</w:t>
      </w:r>
      <w:r>
        <w:rPr>
          <w:rFonts w:ascii="Calibri" w:hAnsi="Calibri" w:cs="Calibri"/>
          <w:lang w:val="en"/>
        </w:rPr>
        <w:t xml:space="preserve"> </w:t>
      </w:r>
      <w:proofErr w:type="spellStart"/>
      <w:r w:rsidRPr="00A35675">
        <w:rPr>
          <w:rFonts w:ascii="Calibri" w:hAnsi="Calibri" w:cs="Calibri"/>
          <w:highlight w:val="yellow"/>
          <w:lang w:val="en"/>
        </w:rPr>
        <w:t>Charaka</w:t>
      </w:r>
      <w:proofErr w:type="spellEnd"/>
      <w:r w:rsidRPr="00A35675">
        <w:rPr>
          <w:rFonts w:ascii="Calibri" w:hAnsi="Calibri" w:cs="Calibri"/>
          <w:highlight w:val="yellow"/>
          <w:lang w:val="en"/>
        </w:rPr>
        <w:t xml:space="preserve"> defines "That science is designated as Ayurveda which deals with advantage and disadvantage as well as happy and unhappy states of life along with what is good and bad for life, its measurement and the life itself</w:t>
      </w:r>
      <w:r>
        <w:rPr>
          <w:rFonts w:ascii="Calibri" w:hAnsi="Calibri" w:cs="Calibri"/>
          <w:lang w:val="en"/>
        </w:rPr>
        <w:t xml:space="preserve"> </w:t>
      </w:r>
      <w:r w:rsidR="00D45536">
        <w:rPr>
          <w:rFonts w:ascii="Calibri" w:hAnsi="Calibri" w:cs="Calibri"/>
          <w:lang w:val="en"/>
        </w:rPr>
        <w:t>“</w:t>
      </w:r>
      <w:r>
        <w:rPr>
          <w:rFonts w:ascii="Calibri" w:hAnsi="Calibri" w:cs="Calibri"/>
          <w:lang w:val="en"/>
        </w:rPr>
        <w:t>(</w:t>
      </w:r>
      <w:proofErr w:type="spellStart"/>
      <w:r>
        <w:rPr>
          <w:rFonts w:ascii="Calibri" w:hAnsi="Calibri" w:cs="Calibri"/>
          <w:lang w:val="en"/>
        </w:rPr>
        <w:t>Charaka</w:t>
      </w:r>
      <w:proofErr w:type="spellEnd"/>
      <w:r>
        <w:rPr>
          <w:rFonts w:ascii="Calibri" w:hAnsi="Calibri" w:cs="Calibri"/>
          <w:lang w:val="en"/>
        </w:rPr>
        <w:t xml:space="preserve"> Sutra 1 - 4)" Ayurveda embraces all living things, animate and inanimate. It is divided into three main branches viz., Nara Ayurveda dealing with human life, </w:t>
      </w:r>
      <w:proofErr w:type="spellStart"/>
      <w:r>
        <w:rPr>
          <w:rFonts w:ascii="Calibri" w:hAnsi="Calibri" w:cs="Calibri"/>
          <w:lang w:val="en"/>
        </w:rPr>
        <w:t>Satva</w:t>
      </w:r>
      <w:proofErr w:type="spellEnd"/>
      <w:r>
        <w:rPr>
          <w:rFonts w:ascii="Calibri" w:hAnsi="Calibri" w:cs="Calibri"/>
          <w:lang w:val="en"/>
        </w:rPr>
        <w:t xml:space="preserve"> Ayurveda the science dealing with animal life and its diseases, </w:t>
      </w:r>
      <w:proofErr w:type="spellStart"/>
      <w:r>
        <w:rPr>
          <w:rFonts w:ascii="Calibri" w:hAnsi="Calibri" w:cs="Calibri"/>
          <w:lang w:val="en"/>
        </w:rPr>
        <w:t>Vriksha</w:t>
      </w:r>
      <w:proofErr w:type="spellEnd"/>
      <w:r>
        <w:rPr>
          <w:rFonts w:ascii="Calibri" w:hAnsi="Calibri" w:cs="Calibri"/>
          <w:lang w:val="en"/>
        </w:rPr>
        <w:t xml:space="preserve"> Ayurveda the science dealing with plant life, its growth and diseases. </w:t>
      </w:r>
      <w:r w:rsidRPr="00D45536">
        <w:rPr>
          <w:rFonts w:ascii="Calibri" w:hAnsi="Calibri" w:cs="Calibri"/>
          <w:lang w:val="en"/>
        </w:rPr>
        <w:t>It is amply clear that</w:t>
      </w:r>
      <w:r w:rsidRPr="00D45536">
        <w:rPr>
          <w:rFonts w:ascii="Calibri" w:hAnsi="Calibri" w:cs="Calibri"/>
          <w:highlight w:val="yellow"/>
          <w:lang w:val="en"/>
        </w:rPr>
        <w:t xml:space="preserve"> Ayurveda is not only a system of medicine but also a way of life for complete positive health and spiritual attainments.</w:t>
      </w:r>
    </w:p>
    <w:p w14:paraId="5422E8E6" w14:textId="77777777" w:rsidR="002430F5" w:rsidRDefault="002430F5" w:rsidP="002430F5">
      <w:pPr>
        <w:pStyle w:val="NormalWeb"/>
        <w:shd w:val="clear" w:color="auto" w:fill="FFFFFF"/>
        <w:spacing w:before="0" w:beforeAutospacing="0" w:after="150" w:afterAutospacing="0" w:line="360" w:lineRule="atLeast"/>
        <w:jc w:val="both"/>
        <w:rPr>
          <w:rFonts w:ascii="Arial" w:hAnsi="Arial" w:cs="Arial"/>
          <w:color w:val="333333"/>
          <w:sz w:val="21"/>
          <w:szCs w:val="21"/>
        </w:rPr>
      </w:pPr>
      <w:r w:rsidRPr="00E032F4">
        <w:rPr>
          <w:rFonts w:ascii="Arial" w:hAnsi="Arial" w:cs="Arial"/>
          <w:color w:val="333333"/>
          <w:sz w:val="21"/>
          <w:szCs w:val="21"/>
          <w:highlight w:val="yellow"/>
        </w:rPr>
        <w:t>Ayurveda believes that positive health is the basis for attaining four cherished goals of life</w:t>
      </w:r>
      <w:r>
        <w:rPr>
          <w:rFonts w:ascii="Arial" w:hAnsi="Arial" w:cs="Arial"/>
          <w:color w:val="333333"/>
          <w:sz w:val="21"/>
          <w:szCs w:val="21"/>
        </w:rPr>
        <w:t xml:space="preserve"> (</w:t>
      </w:r>
      <w:proofErr w:type="spellStart"/>
      <w:r>
        <w:rPr>
          <w:rStyle w:val="Emphasis"/>
          <w:rFonts w:ascii="Arial" w:hAnsi="Arial" w:cs="Arial"/>
          <w:color w:val="333333"/>
          <w:sz w:val="25"/>
          <w:szCs w:val="25"/>
        </w:rPr>
        <w:t>chaturvidh</w:t>
      </w:r>
      <w:proofErr w:type="spellEnd"/>
      <w:r>
        <w:rPr>
          <w:rStyle w:val="Emphasis"/>
          <w:rFonts w:ascii="Arial" w:hAnsi="Arial" w:cs="Arial"/>
          <w:color w:val="333333"/>
          <w:sz w:val="25"/>
          <w:szCs w:val="25"/>
        </w:rPr>
        <w:t xml:space="preserve"> </w:t>
      </w:r>
      <w:proofErr w:type="spellStart"/>
      <w:r>
        <w:rPr>
          <w:rStyle w:val="Emphasis"/>
          <w:rFonts w:ascii="Arial" w:hAnsi="Arial" w:cs="Arial"/>
          <w:color w:val="333333"/>
          <w:sz w:val="25"/>
          <w:szCs w:val="25"/>
        </w:rPr>
        <w:t>purushartha</w:t>
      </w:r>
      <w:proofErr w:type="spellEnd"/>
      <w:r>
        <w:rPr>
          <w:rFonts w:ascii="Arial" w:hAnsi="Arial" w:cs="Arial"/>
          <w:color w:val="333333"/>
          <w:sz w:val="21"/>
          <w:szCs w:val="21"/>
        </w:rPr>
        <w:t xml:space="preserve">) viz., </w:t>
      </w:r>
      <w:r w:rsidRPr="00E032F4">
        <w:rPr>
          <w:rFonts w:ascii="Arial" w:hAnsi="Arial" w:cs="Arial"/>
          <w:color w:val="333333"/>
          <w:sz w:val="21"/>
          <w:szCs w:val="21"/>
          <w:highlight w:val="yellow"/>
        </w:rPr>
        <w:t xml:space="preserve">Dharma, </w:t>
      </w:r>
      <w:proofErr w:type="spellStart"/>
      <w:r w:rsidRPr="00E032F4">
        <w:rPr>
          <w:rFonts w:ascii="Arial" w:hAnsi="Arial" w:cs="Arial"/>
          <w:color w:val="333333"/>
          <w:sz w:val="21"/>
          <w:szCs w:val="21"/>
          <w:highlight w:val="yellow"/>
        </w:rPr>
        <w:t>Artha</w:t>
      </w:r>
      <w:proofErr w:type="spellEnd"/>
      <w:r w:rsidRPr="00E032F4">
        <w:rPr>
          <w:rFonts w:ascii="Arial" w:hAnsi="Arial" w:cs="Arial"/>
          <w:color w:val="333333"/>
          <w:sz w:val="21"/>
          <w:szCs w:val="21"/>
          <w:highlight w:val="yellow"/>
        </w:rPr>
        <w:t>, Kama, Moksha. All these four goals cannot be achieved without sound positive health.</w:t>
      </w:r>
    </w:p>
    <w:p w14:paraId="5A4DA2E9" w14:textId="77777777" w:rsidR="002430F5" w:rsidRDefault="002430F5" w:rsidP="002430F5">
      <w:pPr>
        <w:pStyle w:val="NormalWeb"/>
        <w:shd w:val="clear" w:color="auto" w:fill="FFFFFF"/>
        <w:spacing w:before="0" w:beforeAutospacing="0" w:after="150" w:afterAutospacing="0" w:line="360" w:lineRule="atLeast"/>
        <w:jc w:val="both"/>
        <w:rPr>
          <w:rFonts w:ascii="Arial" w:hAnsi="Arial" w:cs="Arial"/>
          <w:color w:val="333333"/>
          <w:sz w:val="21"/>
          <w:szCs w:val="21"/>
        </w:rPr>
      </w:pPr>
      <w:r>
        <w:rPr>
          <w:rFonts w:ascii="Arial" w:hAnsi="Arial" w:cs="Arial"/>
          <w:color w:val="333333"/>
          <w:sz w:val="21"/>
          <w:szCs w:val="21"/>
        </w:rPr>
        <w:t>Positive health is defined as</w:t>
      </w:r>
    </w:p>
    <w:p w14:paraId="6F6F98F0" w14:textId="77777777" w:rsidR="002430F5" w:rsidRDefault="002430F5" w:rsidP="002430F5">
      <w:pPr>
        <w:pStyle w:val="NormalWeb"/>
        <w:shd w:val="clear" w:color="auto" w:fill="FFFFFF"/>
        <w:spacing w:before="0" w:beforeAutospacing="0" w:after="150" w:afterAutospacing="0" w:line="360" w:lineRule="atLeast"/>
        <w:jc w:val="both"/>
        <w:rPr>
          <w:rFonts w:ascii="Arial" w:hAnsi="Arial" w:cs="Arial"/>
          <w:color w:val="333333"/>
          <w:sz w:val="21"/>
          <w:szCs w:val="21"/>
        </w:rPr>
      </w:pPr>
      <w:r>
        <w:rPr>
          <w:rFonts w:ascii="Arial" w:hAnsi="Arial" w:cs="Arial"/>
          <w:color w:val="333333"/>
          <w:sz w:val="21"/>
          <w:szCs w:val="21"/>
        </w:rPr>
        <w:t xml:space="preserve">(a) Dosha Dhatu </w:t>
      </w:r>
      <w:proofErr w:type="spellStart"/>
      <w:r>
        <w:rPr>
          <w:rFonts w:ascii="Arial" w:hAnsi="Arial" w:cs="Arial"/>
          <w:color w:val="333333"/>
          <w:sz w:val="21"/>
          <w:szCs w:val="21"/>
        </w:rPr>
        <w:t>samya</w:t>
      </w:r>
      <w:proofErr w:type="spellEnd"/>
      <w:r>
        <w:rPr>
          <w:rFonts w:ascii="Arial" w:hAnsi="Arial" w:cs="Arial"/>
          <w:color w:val="333333"/>
          <w:sz w:val="21"/>
          <w:szCs w:val="21"/>
        </w:rPr>
        <w:t xml:space="preserve"> (</w:t>
      </w:r>
      <w:proofErr w:type="spellStart"/>
      <w:r>
        <w:rPr>
          <w:rStyle w:val="Emphasis"/>
          <w:rFonts w:ascii="Arial" w:hAnsi="Arial" w:cs="Arial"/>
          <w:color w:val="333333"/>
          <w:sz w:val="25"/>
          <w:szCs w:val="25"/>
        </w:rPr>
        <w:t>well balanced</w:t>
      </w:r>
      <w:proofErr w:type="spellEnd"/>
      <w:r>
        <w:rPr>
          <w:rStyle w:val="Emphasis"/>
          <w:rFonts w:ascii="Arial" w:hAnsi="Arial" w:cs="Arial"/>
          <w:color w:val="333333"/>
          <w:sz w:val="25"/>
          <w:szCs w:val="25"/>
        </w:rPr>
        <w:t xml:space="preserve"> metabolism</w:t>
      </w:r>
      <w:r>
        <w:rPr>
          <w:rFonts w:ascii="Arial" w:hAnsi="Arial" w:cs="Arial"/>
          <w:color w:val="333333"/>
          <w:sz w:val="21"/>
          <w:szCs w:val="21"/>
        </w:rPr>
        <w:t>)</w:t>
      </w:r>
    </w:p>
    <w:p w14:paraId="274B164A" w14:textId="77777777" w:rsidR="002430F5" w:rsidRDefault="002430F5" w:rsidP="002430F5">
      <w:pPr>
        <w:pStyle w:val="NormalWeb"/>
        <w:shd w:val="clear" w:color="auto" w:fill="FFFFFF"/>
        <w:spacing w:before="0" w:beforeAutospacing="0" w:after="150" w:afterAutospacing="0" w:line="360" w:lineRule="atLeast"/>
        <w:jc w:val="both"/>
        <w:rPr>
          <w:rFonts w:ascii="Arial" w:hAnsi="Arial" w:cs="Arial"/>
          <w:color w:val="333333"/>
          <w:sz w:val="21"/>
          <w:szCs w:val="21"/>
        </w:rPr>
      </w:pPr>
      <w:r>
        <w:rPr>
          <w:rFonts w:ascii="Arial" w:hAnsi="Arial" w:cs="Arial"/>
          <w:color w:val="333333"/>
          <w:sz w:val="21"/>
          <w:szCs w:val="21"/>
        </w:rPr>
        <w:t xml:space="preserve">(b) Prasanna </w:t>
      </w:r>
      <w:proofErr w:type="spellStart"/>
      <w:r>
        <w:rPr>
          <w:rFonts w:ascii="Arial" w:hAnsi="Arial" w:cs="Arial"/>
          <w:color w:val="333333"/>
          <w:sz w:val="21"/>
          <w:szCs w:val="21"/>
        </w:rPr>
        <w:t>Atma</w:t>
      </w:r>
      <w:proofErr w:type="spellEnd"/>
      <w:r>
        <w:rPr>
          <w:rFonts w:ascii="Arial" w:hAnsi="Arial" w:cs="Arial"/>
          <w:color w:val="333333"/>
          <w:sz w:val="21"/>
          <w:szCs w:val="21"/>
        </w:rPr>
        <w:t xml:space="preserve">, </w:t>
      </w:r>
      <w:proofErr w:type="spellStart"/>
      <w:r>
        <w:rPr>
          <w:rFonts w:ascii="Arial" w:hAnsi="Arial" w:cs="Arial"/>
          <w:color w:val="333333"/>
          <w:sz w:val="21"/>
          <w:szCs w:val="21"/>
        </w:rPr>
        <w:t>Indriya</w:t>
      </w:r>
      <w:proofErr w:type="spellEnd"/>
      <w:r>
        <w:rPr>
          <w:rFonts w:ascii="Arial" w:hAnsi="Arial" w:cs="Arial"/>
          <w:color w:val="333333"/>
          <w:sz w:val="21"/>
          <w:szCs w:val="21"/>
        </w:rPr>
        <w:t xml:space="preserve">, </w:t>
      </w:r>
      <w:proofErr w:type="spellStart"/>
      <w:r>
        <w:rPr>
          <w:rFonts w:ascii="Arial" w:hAnsi="Arial" w:cs="Arial"/>
          <w:color w:val="333333"/>
          <w:sz w:val="21"/>
          <w:szCs w:val="21"/>
        </w:rPr>
        <w:t>Manah</w:t>
      </w:r>
      <w:proofErr w:type="spellEnd"/>
      <w:r>
        <w:rPr>
          <w:rFonts w:ascii="Arial" w:hAnsi="Arial" w:cs="Arial"/>
          <w:color w:val="333333"/>
          <w:sz w:val="21"/>
          <w:szCs w:val="21"/>
        </w:rPr>
        <w:t xml:space="preserve"> (happy state of the soul, senses and the mind). Senses here mean the five organs of perception </w:t>
      </w:r>
      <w:proofErr w:type="spellStart"/>
      <w:r>
        <w:rPr>
          <w:rFonts w:ascii="Arial" w:hAnsi="Arial" w:cs="Arial"/>
          <w:color w:val="333333"/>
          <w:sz w:val="21"/>
          <w:szCs w:val="21"/>
        </w:rPr>
        <w:t>Gyanendriya</w:t>
      </w:r>
      <w:proofErr w:type="spellEnd"/>
      <w:r>
        <w:rPr>
          <w:rFonts w:ascii="Arial" w:hAnsi="Arial" w:cs="Arial"/>
          <w:color w:val="333333"/>
          <w:sz w:val="21"/>
          <w:szCs w:val="21"/>
        </w:rPr>
        <w:t xml:space="preserve"> viz., smell, taste, sight, touch, and hearing coupled with the organs of action - </w:t>
      </w:r>
      <w:proofErr w:type="spellStart"/>
      <w:r>
        <w:rPr>
          <w:rFonts w:ascii="Arial" w:hAnsi="Arial" w:cs="Arial"/>
          <w:color w:val="333333"/>
          <w:sz w:val="21"/>
          <w:szCs w:val="21"/>
        </w:rPr>
        <w:t>Karmendriya</w:t>
      </w:r>
      <w:proofErr w:type="spellEnd"/>
      <w:r>
        <w:rPr>
          <w:rFonts w:ascii="Arial" w:hAnsi="Arial" w:cs="Arial"/>
          <w:color w:val="333333"/>
          <w:sz w:val="21"/>
          <w:szCs w:val="21"/>
        </w:rPr>
        <w:t xml:space="preserve"> viz., mouth, hands, foot and organs of excretion and reproduction.</w:t>
      </w:r>
    </w:p>
    <w:p w14:paraId="43BDD90F" w14:textId="18FBD072" w:rsidR="001F3AB3" w:rsidRDefault="00DB0CA4" w:rsidP="002430F5">
      <w:pPr>
        <w:pStyle w:val="NormalWeb"/>
        <w:shd w:val="clear" w:color="auto" w:fill="FFFFFF"/>
        <w:spacing w:before="0" w:beforeAutospacing="0" w:after="150" w:afterAutospacing="0" w:line="360" w:lineRule="atLeast"/>
        <w:jc w:val="both"/>
        <w:rPr>
          <w:rFonts w:ascii="Arial" w:hAnsi="Arial" w:cs="Arial"/>
          <w:color w:val="333333"/>
          <w:sz w:val="21"/>
          <w:szCs w:val="21"/>
        </w:rPr>
      </w:pPr>
      <w:r>
        <w:rPr>
          <w:rFonts w:ascii="Arial" w:hAnsi="Arial" w:cs="Arial"/>
          <w:color w:val="333333"/>
          <w:sz w:val="21"/>
          <w:szCs w:val="21"/>
        </w:rPr>
        <w:t xml:space="preserve">#  </w:t>
      </w:r>
      <w:r w:rsidR="001F3AB3">
        <w:rPr>
          <w:rFonts w:ascii="Arial" w:hAnsi="Arial" w:cs="Arial"/>
          <w:color w:val="333333"/>
          <w:sz w:val="21"/>
          <w:szCs w:val="21"/>
        </w:rPr>
        <w:t>FUNDAMENTAL OF AYURVED</w:t>
      </w:r>
    </w:p>
    <w:p w14:paraId="45FAA7F6" w14:textId="349BDC52" w:rsidR="001F3AB3" w:rsidRDefault="00DB0CA4" w:rsidP="002430F5">
      <w:pPr>
        <w:pStyle w:val="NormalWeb"/>
        <w:shd w:val="clear" w:color="auto" w:fill="FFFFFF"/>
        <w:spacing w:before="0" w:beforeAutospacing="0" w:after="150" w:afterAutospacing="0" w:line="360" w:lineRule="atLeast"/>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Modern medicine is based on physics, Chemistry, Botany, and Zoology</w:t>
      </w:r>
      <w:r w:rsidRPr="00D96114">
        <w:rPr>
          <w:rFonts w:ascii="Arial" w:hAnsi="Arial" w:cs="Arial"/>
          <w:color w:val="333333"/>
          <w:sz w:val="21"/>
          <w:szCs w:val="21"/>
          <w:highlight w:val="yellow"/>
          <w:shd w:val="clear" w:color="auto" w:fill="FFFFFF"/>
        </w:rPr>
        <w:t>. Ayurveda is based on Indian Philosophy - the theory of macrocosm and microcosm.</w:t>
      </w:r>
      <w:r>
        <w:rPr>
          <w:rFonts w:ascii="Arial" w:hAnsi="Arial" w:cs="Arial"/>
          <w:color w:val="333333"/>
          <w:sz w:val="21"/>
          <w:szCs w:val="21"/>
          <w:shd w:val="clear" w:color="auto" w:fill="FFFFFF"/>
        </w:rPr>
        <w:t xml:space="preserve"> Man is the epitome of greater universe. Matter is composed of five elements </w:t>
      </w:r>
      <w:r>
        <w:rPr>
          <w:rStyle w:val="Emphasis"/>
          <w:rFonts w:ascii="Arial" w:hAnsi="Arial" w:cs="Arial"/>
          <w:color w:val="333333"/>
          <w:sz w:val="25"/>
          <w:szCs w:val="25"/>
          <w:shd w:val="clear" w:color="auto" w:fill="FFFFFF"/>
        </w:rPr>
        <w:t>(</w:t>
      </w:r>
      <w:proofErr w:type="spellStart"/>
      <w:r>
        <w:rPr>
          <w:rStyle w:val="Emphasis"/>
          <w:rFonts w:ascii="Arial" w:hAnsi="Arial" w:cs="Arial"/>
          <w:color w:val="333333"/>
          <w:sz w:val="25"/>
          <w:szCs w:val="25"/>
          <w:shd w:val="clear" w:color="auto" w:fill="FFFFFF"/>
        </w:rPr>
        <w:t>Panchamahabhuta</w:t>
      </w:r>
      <w:proofErr w:type="spellEnd"/>
      <w:r>
        <w:rPr>
          <w:rFonts w:ascii="Arial" w:hAnsi="Arial" w:cs="Arial"/>
          <w:color w:val="333333"/>
          <w:sz w:val="21"/>
          <w:szCs w:val="21"/>
          <w:shd w:val="clear" w:color="auto" w:fill="FFFFFF"/>
        </w:rPr>
        <w:t>). They are </w:t>
      </w:r>
      <w:r>
        <w:rPr>
          <w:rStyle w:val="Emphasis"/>
          <w:rFonts w:ascii="Arial" w:hAnsi="Arial" w:cs="Arial"/>
          <w:color w:val="333333"/>
          <w:sz w:val="25"/>
          <w:szCs w:val="25"/>
          <w:shd w:val="clear" w:color="auto" w:fill="FFFFFF"/>
        </w:rPr>
        <w:t>Prithvi</w:t>
      </w:r>
      <w:r>
        <w:rPr>
          <w:rFonts w:ascii="Arial" w:hAnsi="Arial" w:cs="Arial"/>
          <w:color w:val="333333"/>
          <w:sz w:val="21"/>
          <w:szCs w:val="21"/>
          <w:shd w:val="clear" w:color="auto" w:fill="FFFFFF"/>
        </w:rPr>
        <w:t> (earth or hardness), </w:t>
      </w:r>
      <w:r>
        <w:rPr>
          <w:rStyle w:val="Emphasis"/>
          <w:rFonts w:ascii="Arial" w:hAnsi="Arial" w:cs="Arial"/>
          <w:color w:val="333333"/>
          <w:sz w:val="25"/>
          <w:szCs w:val="25"/>
          <w:shd w:val="clear" w:color="auto" w:fill="FFFFFF"/>
        </w:rPr>
        <w:t>AP</w:t>
      </w:r>
      <w:r>
        <w:rPr>
          <w:rFonts w:ascii="Arial" w:hAnsi="Arial" w:cs="Arial"/>
          <w:color w:val="333333"/>
          <w:sz w:val="21"/>
          <w:szCs w:val="21"/>
          <w:shd w:val="clear" w:color="auto" w:fill="FFFFFF"/>
        </w:rPr>
        <w:t> (water or liquid), </w:t>
      </w:r>
      <w:r>
        <w:rPr>
          <w:rStyle w:val="Emphasis"/>
          <w:rFonts w:ascii="Arial" w:hAnsi="Arial" w:cs="Arial"/>
          <w:color w:val="333333"/>
          <w:sz w:val="25"/>
          <w:szCs w:val="25"/>
          <w:shd w:val="clear" w:color="auto" w:fill="FFFFFF"/>
        </w:rPr>
        <w:t>Teja</w:t>
      </w:r>
      <w:r>
        <w:rPr>
          <w:rFonts w:ascii="Arial" w:hAnsi="Arial" w:cs="Arial"/>
          <w:color w:val="333333"/>
          <w:sz w:val="21"/>
          <w:szCs w:val="21"/>
          <w:shd w:val="clear" w:color="auto" w:fill="FFFFFF"/>
        </w:rPr>
        <w:t> (fire or energy), </w:t>
      </w:r>
      <w:r>
        <w:rPr>
          <w:rStyle w:val="Emphasis"/>
          <w:rFonts w:ascii="Arial" w:hAnsi="Arial" w:cs="Arial"/>
          <w:color w:val="333333"/>
          <w:sz w:val="25"/>
          <w:szCs w:val="25"/>
          <w:shd w:val="clear" w:color="auto" w:fill="FFFFFF"/>
        </w:rPr>
        <w:t>Vayu </w:t>
      </w:r>
      <w:r>
        <w:rPr>
          <w:rFonts w:ascii="Arial" w:hAnsi="Arial" w:cs="Arial"/>
          <w:color w:val="333333"/>
          <w:sz w:val="21"/>
          <w:szCs w:val="21"/>
          <w:shd w:val="clear" w:color="auto" w:fill="FFFFFF"/>
        </w:rPr>
        <w:t>(gaseous state of matter) and </w:t>
      </w:r>
      <w:r>
        <w:rPr>
          <w:rStyle w:val="Emphasis"/>
          <w:rFonts w:ascii="Arial" w:hAnsi="Arial" w:cs="Arial"/>
          <w:color w:val="333333"/>
          <w:sz w:val="25"/>
          <w:szCs w:val="25"/>
          <w:shd w:val="clear" w:color="auto" w:fill="FFFFFF"/>
        </w:rPr>
        <w:t>Akash</w:t>
      </w:r>
      <w:r>
        <w:rPr>
          <w:rFonts w:ascii="Arial" w:hAnsi="Arial" w:cs="Arial"/>
          <w:color w:val="333333"/>
          <w:sz w:val="21"/>
          <w:szCs w:val="21"/>
          <w:shd w:val="clear" w:color="auto" w:fill="FFFFFF"/>
        </w:rPr>
        <w:t>a (ethereal state of matter). The existence of any matter is attributable to </w:t>
      </w:r>
      <w:r>
        <w:rPr>
          <w:rStyle w:val="Emphasis"/>
          <w:rFonts w:ascii="Arial" w:hAnsi="Arial" w:cs="Arial"/>
          <w:color w:val="333333"/>
          <w:sz w:val="25"/>
          <w:szCs w:val="25"/>
          <w:shd w:val="clear" w:color="auto" w:fill="FFFFFF"/>
        </w:rPr>
        <w:t>Kala</w:t>
      </w:r>
      <w:r>
        <w:rPr>
          <w:rFonts w:ascii="Arial" w:hAnsi="Arial" w:cs="Arial"/>
          <w:color w:val="333333"/>
          <w:sz w:val="21"/>
          <w:szCs w:val="21"/>
          <w:shd w:val="clear" w:color="auto" w:fill="FFFFFF"/>
        </w:rPr>
        <w:t xml:space="preserve"> (time) </w:t>
      </w:r>
      <w:proofErr w:type="spellStart"/>
      <w:r>
        <w:rPr>
          <w:rFonts w:ascii="Arial" w:hAnsi="Arial" w:cs="Arial"/>
          <w:color w:val="333333"/>
          <w:sz w:val="21"/>
          <w:szCs w:val="21"/>
          <w:shd w:val="clear" w:color="auto" w:fill="FFFFFF"/>
        </w:rPr>
        <w:t>Dik</w:t>
      </w:r>
      <w:proofErr w:type="spellEnd"/>
      <w:r>
        <w:rPr>
          <w:rFonts w:ascii="Arial" w:hAnsi="Arial" w:cs="Arial"/>
          <w:color w:val="333333"/>
          <w:sz w:val="21"/>
          <w:szCs w:val="21"/>
          <w:shd w:val="clear" w:color="auto" w:fill="FFFFFF"/>
        </w:rPr>
        <w:t xml:space="preserve"> (space). </w:t>
      </w:r>
      <w:r>
        <w:rPr>
          <w:rStyle w:val="Emphasis"/>
          <w:rFonts w:ascii="Arial" w:hAnsi="Arial" w:cs="Arial"/>
          <w:color w:val="333333"/>
          <w:sz w:val="25"/>
          <w:szCs w:val="25"/>
          <w:shd w:val="clear" w:color="auto" w:fill="FFFFFF"/>
        </w:rPr>
        <w:t>Manas</w:t>
      </w:r>
      <w:r>
        <w:rPr>
          <w:rFonts w:ascii="Arial" w:hAnsi="Arial" w:cs="Arial"/>
          <w:color w:val="333333"/>
          <w:sz w:val="21"/>
          <w:szCs w:val="21"/>
          <w:shd w:val="clear" w:color="auto" w:fill="FFFFFF"/>
        </w:rPr>
        <w:t> (mind) and </w:t>
      </w:r>
      <w:proofErr w:type="spellStart"/>
      <w:r>
        <w:rPr>
          <w:rStyle w:val="Emphasis"/>
          <w:rFonts w:ascii="Arial" w:hAnsi="Arial" w:cs="Arial"/>
          <w:color w:val="333333"/>
          <w:sz w:val="25"/>
          <w:szCs w:val="25"/>
          <w:shd w:val="clear" w:color="auto" w:fill="FFFFFF"/>
        </w:rPr>
        <w:t>Atma</w:t>
      </w:r>
      <w:proofErr w:type="spellEnd"/>
      <w:r>
        <w:rPr>
          <w:rStyle w:val="Emphasis"/>
          <w:rFonts w:ascii="Arial" w:hAnsi="Arial" w:cs="Arial"/>
          <w:color w:val="333333"/>
          <w:sz w:val="25"/>
          <w:szCs w:val="25"/>
          <w:shd w:val="clear" w:color="auto" w:fill="FFFFFF"/>
        </w:rPr>
        <w:t> </w:t>
      </w:r>
      <w:r>
        <w:rPr>
          <w:rFonts w:ascii="Arial" w:hAnsi="Arial" w:cs="Arial"/>
          <w:color w:val="333333"/>
          <w:sz w:val="21"/>
          <w:szCs w:val="21"/>
          <w:shd w:val="clear" w:color="auto" w:fill="FFFFFF"/>
        </w:rPr>
        <w:t>(soul) are essential to make it animate. These nine components are called the </w:t>
      </w:r>
      <w:r>
        <w:rPr>
          <w:rStyle w:val="Emphasis"/>
          <w:rFonts w:ascii="Arial" w:hAnsi="Arial" w:cs="Arial"/>
          <w:color w:val="333333"/>
          <w:sz w:val="25"/>
          <w:szCs w:val="25"/>
          <w:shd w:val="clear" w:color="auto" w:fill="FFFFFF"/>
        </w:rPr>
        <w:t xml:space="preserve">Nitya </w:t>
      </w:r>
      <w:proofErr w:type="spellStart"/>
      <w:r>
        <w:rPr>
          <w:rStyle w:val="Emphasis"/>
          <w:rFonts w:ascii="Arial" w:hAnsi="Arial" w:cs="Arial"/>
          <w:color w:val="333333"/>
          <w:sz w:val="25"/>
          <w:szCs w:val="25"/>
          <w:shd w:val="clear" w:color="auto" w:fill="FFFFFF"/>
        </w:rPr>
        <w:t>dravyas</w:t>
      </w:r>
      <w:proofErr w:type="spellEnd"/>
      <w:r>
        <w:rPr>
          <w:rFonts w:ascii="Arial" w:hAnsi="Arial" w:cs="Arial"/>
          <w:color w:val="333333"/>
          <w:sz w:val="21"/>
          <w:szCs w:val="21"/>
          <w:shd w:val="clear" w:color="auto" w:fill="FFFFFF"/>
        </w:rPr>
        <w:t> or eternal elements.  Just as the universe has the sun, moon and wind, in the same manner all living beings have motion, liquid and the heat or energy component. They are called </w:t>
      </w:r>
      <w:proofErr w:type="spellStart"/>
      <w:r>
        <w:rPr>
          <w:rStyle w:val="Emphasis"/>
          <w:rFonts w:ascii="Arial" w:hAnsi="Arial" w:cs="Arial"/>
          <w:color w:val="333333"/>
          <w:sz w:val="25"/>
          <w:szCs w:val="25"/>
          <w:shd w:val="clear" w:color="auto" w:fill="FFFFFF"/>
        </w:rPr>
        <w:t>Vata</w:t>
      </w:r>
      <w:proofErr w:type="spellEnd"/>
      <w:r>
        <w:rPr>
          <w:rStyle w:val="Emphasis"/>
          <w:rFonts w:ascii="Arial" w:hAnsi="Arial" w:cs="Arial"/>
          <w:color w:val="333333"/>
          <w:sz w:val="25"/>
          <w:szCs w:val="25"/>
          <w:shd w:val="clear" w:color="auto" w:fill="FFFFFF"/>
        </w:rPr>
        <w:t xml:space="preserve">, </w:t>
      </w:r>
      <w:proofErr w:type="spellStart"/>
      <w:r>
        <w:rPr>
          <w:rStyle w:val="Emphasis"/>
          <w:rFonts w:ascii="Arial" w:hAnsi="Arial" w:cs="Arial"/>
          <w:color w:val="333333"/>
          <w:sz w:val="25"/>
          <w:szCs w:val="25"/>
          <w:shd w:val="clear" w:color="auto" w:fill="FFFFFF"/>
        </w:rPr>
        <w:t>Kapha</w:t>
      </w:r>
      <w:proofErr w:type="spellEnd"/>
      <w:r>
        <w:rPr>
          <w:rStyle w:val="Emphasis"/>
          <w:rFonts w:ascii="Arial" w:hAnsi="Arial" w:cs="Arial"/>
          <w:color w:val="333333"/>
          <w:sz w:val="25"/>
          <w:szCs w:val="25"/>
          <w:shd w:val="clear" w:color="auto" w:fill="FFFFFF"/>
        </w:rPr>
        <w:t xml:space="preserve"> and Pitta</w:t>
      </w:r>
      <w:r>
        <w:rPr>
          <w:rFonts w:ascii="Arial" w:hAnsi="Arial" w:cs="Arial"/>
          <w:color w:val="333333"/>
          <w:sz w:val="21"/>
          <w:szCs w:val="21"/>
          <w:shd w:val="clear" w:color="auto" w:fill="FFFFFF"/>
        </w:rPr>
        <w:t> respectively. Living body is composed of </w:t>
      </w:r>
      <w:proofErr w:type="spellStart"/>
      <w:r>
        <w:rPr>
          <w:rStyle w:val="Emphasis"/>
          <w:rFonts w:ascii="Arial" w:hAnsi="Arial" w:cs="Arial"/>
          <w:color w:val="333333"/>
          <w:sz w:val="25"/>
          <w:szCs w:val="25"/>
          <w:shd w:val="clear" w:color="auto" w:fill="FFFFFF"/>
        </w:rPr>
        <w:t>Panchamahabhuta</w:t>
      </w:r>
      <w:proofErr w:type="spellEnd"/>
      <w:r>
        <w:rPr>
          <w:rStyle w:val="Emphasis"/>
          <w:rFonts w:ascii="Arial" w:hAnsi="Arial" w:cs="Arial"/>
          <w:color w:val="333333"/>
          <w:sz w:val="25"/>
          <w:szCs w:val="25"/>
          <w:shd w:val="clear" w:color="auto" w:fill="FFFFFF"/>
        </w:rPr>
        <w:t> </w:t>
      </w:r>
      <w:r>
        <w:rPr>
          <w:rFonts w:ascii="Arial" w:hAnsi="Arial" w:cs="Arial"/>
          <w:color w:val="333333"/>
          <w:sz w:val="21"/>
          <w:szCs w:val="21"/>
          <w:shd w:val="clear" w:color="auto" w:fill="FFFFFF"/>
        </w:rPr>
        <w:t>i.e., the five basic elements like universe and they are explained in terms of </w:t>
      </w:r>
      <w:r>
        <w:rPr>
          <w:rStyle w:val="Emphasis"/>
          <w:rFonts w:ascii="Arial" w:hAnsi="Arial" w:cs="Arial"/>
          <w:color w:val="333333"/>
          <w:sz w:val="25"/>
          <w:szCs w:val="25"/>
          <w:shd w:val="clear" w:color="auto" w:fill="FFFFFF"/>
        </w:rPr>
        <w:t>Dosha, Dhatu</w:t>
      </w:r>
      <w:r>
        <w:rPr>
          <w:rFonts w:ascii="Arial" w:hAnsi="Arial" w:cs="Arial"/>
          <w:color w:val="333333"/>
          <w:sz w:val="21"/>
          <w:szCs w:val="21"/>
          <w:shd w:val="clear" w:color="auto" w:fill="FFFFFF"/>
        </w:rPr>
        <w:t>, and </w:t>
      </w:r>
      <w:r>
        <w:rPr>
          <w:rStyle w:val="Emphasis"/>
          <w:rFonts w:ascii="Arial" w:hAnsi="Arial" w:cs="Arial"/>
          <w:color w:val="333333"/>
          <w:sz w:val="25"/>
          <w:szCs w:val="25"/>
          <w:shd w:val="clear" w:color="auto" w:fill="FFFFFF"/>
        </w:rPr>
        <w:t>Mala</w:t>
      </w:r>
      <w:r>
        <w:rPr>
          <w:rFonts w:ascii="Arial" w:hAnsi="Arial" w:cs="Arial"/>
          <w:color w:val="333333"/>
          <w:sz w:val="21"/>
          <w:szCs w:val="21"/>
          <w:shd w:val="clear" w:color="auto" w:fill="FFFFFF"/>
        </w:rPr>
        <w:t>. Life is the union of body, sense organs, mind and soul. The </w:t>
      </w:r>
      <w:r>
        <w:rPr>
          <w:rStyle w:val="Emphasis"/>
          <w:rFonts w:ascii="Arial" w:hAnsi="Arial" w:cs="Arial"/>
          <w:color w:val="333333"/>
          <w:sz w:val="25"/>
          <w:szCs w:val="25"/>
          <w:shd w:val="clear" w:color="auto" w:fill="FFFFFF"/>
        </w:rPr>
        <w:t>dosha</w:t>
      </w:r>
      <w:r>
        <w:rPr>
          <w:rFonts w:ascii="Arial" w:hAnsi="Arial" w:cs="Arial"/>
          <w:color w:val="333333"/>
          <w:sz w:val="21"/>
          <w:szCs w:val="21"/>
          <w:shd w:val="clear" w:color="auto" w:fill="FFFFFF"/>
        </w:rPr>
        <w:t> are </w:t>
      </w:r>
      <w:proofErr w:type="spellStart"/>
      <w:r>
        <w:rPr>
          <w:rStyle w:val="Emphasis"/>
          <w:rFonts w:ascii="Arial" w:hAnsi="Arial" w:cs="Arial"/>
          <w:color w:val="333333"/>
          <w:sz w:val="25"/>
          <w:szCs w:val="25"/>
          <w:shd w:val="clear" w:color="auto" w:fill="FFFFFF"/>
        </w:rPr>
        <w:t>vata</w:t>
      </w:r>
      <w:proofErr w:type="spellEnd"/>
      <w:r>
        <w:rPr>
          <w:rStyle w:val="Emphasis"/>
          <w:rFonts w:ascii="Arial" w:hAnsi="Arial" w:cs="Arial"/>
          <w:color w:val="333333"/>
          <w:sz w:val="25"/>
          <w:szCs w:val="25"/>
          <w:shd w:val="clear" w:color="auto" w:fill="FFFFFF"/>
        </w:rPr>
        <w:t xml:space="preserve">, pitta, </w:t>
      </w:r>
      <w:proofErr w:type="spellStart"/>
      <w:r>
        <w:rPr>
          <w:rStyle w:val="Emphasis"/>
          <w:rFonts w:ascii="Arial" w:hAnsi="Arial" w:cs="Arial"/>
          <w:color w:val="333333"/>
          <w:sz w:val="25"/>
          <w:szCs w:val="25"/>
          <w:shd w:val="clear" w:color="auto" w:fill="FFFFFF"/>
        </w:rPr>
        <w:t>kapha</w:t>
      </w:r>
      <w:proofErr w:type="spellEnd"/>
      <w:r>
        <w:rPr>
          <w:rFonts w:ascii="Arial" w:hAnsi="Arial" w:cs="Arial"/>
          <w:color w:val="333333"/>
          <w:sz w:val="21"/>
          <w:szCs w:val="21"/>
          <w:shd w:val="clear" w:color="auto" w:fill="FFFFFF"/>
        </w:rPr>
        <w:t>. The seven Dhatus are </w:t>
      </w:r>
      <w:r>
        <w:rPr>
          <w:rStyle w:val="Emphasis"/>
          <w:rFonts w:ascii="Arial" w:hAnsi="Arial" w:cs="Arial"/>
          <w:color w:val="333333"/>
          <w:sz w:val="25"/>
          <w:szCs w:val="25"/>
          <w:shd w:val="clear" w:color="auto" w:fill="FFFFFF"/>
        </w:rPr>
        <w:t>Rasa</w:t>
      </w:r>
      <w:r>
        <w:rPr>
          <w:rFonts w:ascii="Arial" w:hAnsi="Arial" w:cs="Arial"/>
          <w:color w:val="333333"/>
          <w:sz w:val="21"/>
          <w:szCs w:val="21"/>
          <w:shd w:val="clear" w:color="auto" w:fill="FFFFFF"/>
        </w:rPr>
        <w:t> (chyle or nutrient fluid), </w:t>
      </w:r>
      <w:proofErr w:type="spellStart"/>
      <w:r>
        <w:rPr>
          <w:rStyle w:val="Emphasis"/>
          <w:rFonts w:ascii="Arial" w:hAnsi="Arial" w:cs="Arial"/>
          <w:color w:val="333333"/>
          <w:sz w:val="25"/>
          <w:szCs w:val="25"/>
          <w:shd w:val="clear" w:color="auto" w:fill="FFFFFF"/>
        </w:rPr>
        <w:t>Rakta</w:t>
      </w:r>
      <w:proofErr w:type="spellEnd"/>
      <w:r>
        <w:rPr>
          <w:rFonts w:ascii="Arial" w:hAnsi="Arial" w:cs="Arial"/>
          <w:color w:val="333333"/>
          <w:sz w:val="21"/>
          <w:szCs w:val="21"/>
          <w:shd w:val="clear" w:color="auto" w:fill="FFFFFF"/>
        </w:rPr>
        <w:t> (blood), </w:t>
      </w:r>
      <w:r>
        <w:rPr>
          <w:rStyle w:val="Emphasis"/>
          <w:rFonts w:ascii="Arial" w:hAnsi="Arial" w:cs="Arial"/>
          <w:color w:val="333333"/>
          <w:sz w:val="25"/>
          <w:szCs w:val="25"/>
          <w:shd w:val="clear" w:color="auto" w:fill="FFFFFF"/>
        </w:rPr>
        <w:t>Mansa</w:t>
      </w:r>
      <w:r>
        <w:rPr>
          <w:rFonts w:ascii="Arial" w:hAnsi="Arial" w:cs="Arial"/>
          <w:color w:val="333333"/>
          <w:sz w:val="21"/>
          <w:szCs w:val="21"/>
          <w:shd w:val="clear" w:color="auto" w:fill="FFFFFF"/>
        </w:rPr>
        <w:t> (muscle tissue), </w:t>
      </w:r>
      <w:proofErr w:type="spellStart"/>
      <w:r>
        <w:rPr>
          <w:rStyle w:val="Emphasis"/>
          <w:rFonts w:ascii="Arial" w:hAnsi="Arial" w:cs="Arial"/>
          <w:color w:val="333333"/>
          <w:sz w:val="25"/>
          <w:szCs w:val="25"/>
          <w:shd w:val="clear" w:color="auto" w:fill="FFFFFF"/>
        </w:rPr>
        <w:t>Medas</w:t>
      </w:r>
      <w:proofErr w:type="spellEnd"/>
      <w:r>
        <w:rPr>
          <w:rFonts w:ascii="Arial" w:hAnsi="Arial" w:cs="Arial"/>
          <w:color w:val="333333"/>
          <w:sz w:val="21"/>
          <w:szCs w:val="21"/>
          <w:shd w:val="clear" w:color="auto" w:fill="FFFFFF"/>
        </w:rPr>
        <w:t> (fats), </w:t>
      </w:r>
      <w:proofErr w:type="spellStart"/>
      <w:r>
        <w:rPr>
          <w:rStyle w:val="Emphasis"/>
          <w:rFonts w:ascii="Arial" w:hAnsi="Arial" w:cs="Arial"/>
          <w:color w:val="333333"/>
          <w:sz w:val="25"/>
          <w:szCs w:val="25"/>
          <w:shd w:val="clear" w:color="auto" w:fill="FFFFFF"/>
        </w:rPr>
        <w:t>Asthi</w:t>
      </w:r>
      <w:proofErr w:type="spellEnd"/>
      <w:r>
        <w:rPr>
          <w:rFonts w:ascii="Arial" w:hAnsi="Arial" w:cs="Arial"/>
          <w:color w:val="333333"/>
          <w:sz w:val="21"/>
          <w:szCs w:val="21"/>
          <w:shd w:val="clear" w:color="auto" w:fill="FFFFFF"/>
        </w:rPr>
        <w:t> (bone, connective tissue), </w:t>
      </w:r>
      <w:proofErr w:type="spellStart"/>
      <w:r>
        <w:rPr>
          <w:rStyle w:val="Emphasis"/>
          <w:rFonts w:ascii="Arial" w:hAnsi="Arial" w:cs="Arial"/>
          <w:color w:val="333333"/>
          <w:sz w:val="25"/>
          <w:szCs w:val="25"/>
          <w:shd w:val="clear" w:color="auto" w:fill="FFFFFF"/>
        </w:rPr>
        <w:t>Majja</w:t>
      </w:r>
      <w:proofErr w:type="spellEnd"/>
      <w:r>
        <w:rPr>
          <w:rFonts w:ascii="Arial" w:hAnsi="Arial" w:cs="Arial"/>
          <w:color w:val="333333"/>
          <w:sz w:val="21"/>
          <w:szCs w:val="21"/>
          <w:shd w:val="clear" w:color="auto" w:fill="FFFFFF"/>
        </w:rPr>
        <w:t> (bone marrow) and </w:t>
      </w:r>
      <w:proofErr w:type="spellStart"/>
      <w:r>
        <w:rPr>
          <w:rStyle w:val="Emphasis"/>
          <w:rFonts w:ascii="Arial" w:hAnsi="Arial" w:cs="Arial"/>
          <w:color w:val="333333"/>
          <w:sz w:val="25"/>
          <w:szCs w:val="25"/>
          <w:shd w:val="clear" w:color="auto" w:fill="FFFFFF"/>
        </w:rPr>
        <w:t>Shukra</w:t>
      </w:r>
      <w:proofErr w:type="spellEnd"/>
      <w:r>
        <w:rPr>
          <w:rStyle w:val="Emphasis"/>
          <w:rFonts w:ascii="Arial" w:hAnsi="Arial" w:cs="Arial"/>
          <w:color w:val="333333"/>
          <w:sz w:val="25"/>
          <w:szCs w:val="25"/>
          <w:shd w:val="clear" w:color="auto" w:fill="FFFFFF"/>
        </w:rPr>
        <w:t> </w:t>
      </w:r>
      <w:r>
        <w:rPr>
          <w:rFonts w:ascii="Arial" w:hAnsi="Arial" w:cs="Arial"/>
          <w:color w:val="333333"/>
          <w:sz w:val="21"/>
          <w:szCs w:val="21"/>
          <w:shd w:val="clear" w:color="auto" w:fill="FFFFFF"/>
        </w:rPr>
        <w:t>(reproductive elements or the vital substance). The three main </w:t>
      </w:r>
      <w:r>
        <w:rPr>
          <w:rStyle w:val="Emphasis"/>
          <w:rFonts w:ascii="Arial" w:hAnsi="Arial" w:cs="Arial"/>
          <w:color w:val="333333"/>
          <w:sz w:val="25"/>
          <w:szCs w:val="25"/>
          <w:shd w:val="clear" w:color="auto" w:fill="FFFFFF"/>
        </w:rPr>
        <w:t>Malas</w:t>
      </w:r>
      <w:r>
        <w:rPr>
          <w:rFonts w:ascii="Arial" w:hAnsi="Arial" w:cs="Arial"/>
          <w:color w:val="333333"/>
          <w:sz w:val="21"/>
          <w:szCs w:val="21"/>
          <w:shd w:val="clear" w:color="auto" w:fill="FFFFFF"/>
        </w:rPr>
        <w:t xml:space="preserve"> or excretions </w:t>
      </w:r>
      <w:r>
        <w:rPr>
          <w:rFonts w:ascii="Arial" w:hAnsi="Arial" w:cs="Arial"/>
          <w:color w:val="333333"/>
          <w:sz w:val="21"/>
          <w:szCs w:val="21"/>
          <w:shd w:val="clear" w:color="auto" w:fill="FFFFFF"/>
        </w:rPr>
        <w:lastRenderedPageBreak/>
        <w:t>are </w:t>
      </w:r>
      <w:proofErr w:type="spellStart"/>
      <w:r>
        <w:rPr>
          <w:rStyle w:val="Emphasis"/>
          <w:rFonts w:ascii="Arial" w:hAnsi="Arial" w:cs="Arial"/>
          <w:color w:val="333333"/>
          <w:sz w:val="25"/>
          <w:szCs w:val="25"/>
          <w:shd w:val="clear" w:color="auto" w:fill="FFFFFF"/>
        </w:rPr>
        <w:t>purisha</w:t>
      </w:r>
      <w:proofErr w:type="spellEnd"/>
      <w:r>
        <w:rPr>
          <w:rStyle w:val="Emphasis"/>
          <w:rFonts w:ascii="Arial" w:hAnsi="Arial" w:cs="Arial"/>
          <w:color w:val="333333"/>
          <w:sz w:val="25"/>
          <w:szCs w:val="25"/>
          <w:shd w:val="clear" w:color="auto" w:fill="FFFFFF"/>
        </w:rPr>
        <w:t> </w:t>
      </w:r>
      <w:r>
        <w:rPr>
          <w:rFonts w:ascii="Arial" w:hAnsi="Arial" w:cs="Arial"/>
          <w:color w:val="333333"/>
          <w:sz w:val="21"/>
          <w:szCs w:val="21"/>
          <w:shd w:val="clear" w:color="auto" w:fill="FFFFFF"/>
        </w:rPr>
        <w:t>(faeces), </w:t>
      </w:r>
      <w:r>
        <w:rPr>
          <w:rStyle w:val="Emphasis"/>
          <w:rFonts w:ascii="Arial" w:hAnsi="Arial" w:cs="Arial"/>
          <w:color w:val="333333"/>
          <w:sz w:val="25"/>
          <w:szCs w:val="25"/>
          <w:shd w:val="clear" w:color="auto" w:fill="FFFFFF"/>
        </w:rPr>
        <w:t>mutra</w:t>
      </w:r>
      <w:r>
        <w:rPr>
          <w:rFonts w:ascii="Arial" w:hAnsi="Arial" w:cs="Arial"/>
          <w:color w:val="333333"/>
          <w:sz w:val="21"/>
          <w:szCs w:val="21"/>
          <w:shd w:val="clear" w:color="auto" w:fill="FFFFFF"/>
        </w:rPr>
        <w:t> (urine) and </w:t>
      </w:r>
      <w:proofErr w:type="spellStart"/>
      <w:r>
        <w:rPr>
          <w:rStyle w:val="Emphasis"/>
          <w:rFonts w:ascii="Arial" w:hAnsi="Arial" w:cs="Arial"/>
          <w:color w:val="333333"/>
          <w:sz w:val="25"/>
          <w:szCs w:val="25"/>
          <w:shd w:val="clear" w:color="auto" w:fill="FFFFFF"/>
        </w:rPr>
        <w:t>sweda</w:t>
      </w:r>
      <w:proofErr w:type="spellEnd"/>
      <w:r>
        <w:rPr>
          <w:rFonts w:ascii="Arial" w:hAnsi="Arial" w:cs="Arial"/>
          <w:color w:val="333333"/>
          <w:sz w:val="21"/>
          <w:szCs w:val="21"/>
          <w:shd w:val="clear" w:color="auto" w:fill="FFFFFF"/>
        </w:rPr>
        <w:t> (sweat). The doshas when exist in dynamic equilibrium help to maintain the human body in a healthy condition. Then they are called </w:t>
      </w:r>
      <w:r>
        <w:rPr>
          <w:rStyle w:val="Emphasis"/>
          <w:rFonts w:ascii="Arial" w:hAnsi="Arial" w:cs="Arial"/>
          <w:color w:val="333333"/>
          <w:sz w:val="25"/>
          <w:szCs w:val="25"/>
          <w:shd w:val="clear" w:color="auto" w:fill="FFFFFF"/>
        </w:rPr>
        <w:t>Dhatus</w:t>
      </w:r>
      <w:r>
        <w:rPr>
          <w:rFonts w:ascii="Arial" w:hAnsi="Arial" w:cs="Arial"/>
          <w:color w:val="333333"/>
          <w:sz w:val="21"/>
          <w:szCs w:val="21"/>
          <w:shd w:val="clear" w:color="auto" w:fill="FFFFFF"/>
        </w:rPr>
        <w:t>. Any disturbance in this equilibrium causes malfunction and results in disease. In that event they are called </w:t>
      </w:r>
      <w:r>
        <w:rPr>
          <w:rStyle w:val="Emphasis"/>
          <w:rFonts w:ascii="Arial" w:hAnsi="Arial" w:cs="Arial"/>
          <w:color w:val="333333"/>
          <w:sz w:val="25"/>
          <w:szCs w:val="25"/>
          <w:shd w:val="clear" w:color="auto" w:fill="FFFFFF"/>
        </w:rPr>
        <w:t>Doshas.</w:t>
      </w:r>
      <w:r>
        <w:rPr>
          <w:rFonts w:ascii="Arial" w:hAnsi="Arial" w:cs="Arial"/>
          <w:color w:val="333333"/>
          <w:sz w:val="21"/>
          <w:szCs w:val="21"/>
          <w:shd w:val="clear" w:color="auto" w:fill="FFFFFF"/>
        </w:rPr>
        <w:t> Thus </w:t>
      </w:r>
      <w:proofErr w:type="spellStart"/>
      <w:r>
        <w:rPr>
          <w:rStyle w:val="Emphasis"/>
          <w:rFonts w:ascii="Arial" w:hAnsi="Arial" w:cs="Arial"/>
          <w:color w:val="333333"/>
          <w:sz w:val="25"/>
          <w:szCs w:val="25"/>
          <w:shd w:val="clear" w:color="auto" w:fill="FFFFFF"/>
        </w:rPr>
        <w:t>Vata</w:t>
      </w:r>
      <w:proofErr w:type="spellEnd"/>
      <w:r>
        <w:rPr>
          <w:rStyle w:val="Emphasis"/>
          <w:rFonts w:ascii="Arial" w:hAnsi="Arial" w:cs="Arial"/>
          <w:color w:val="333333"/>
          <w:sz w:val="25"/>
          <w:szCs w:val="25"/>
          <w:shd w:val="clear" w:color="auto" w:fill="FFFFFF"/>
        </w:rPr>
        <w:t xml:space="preserve">, Pitta, </w:t>
      </w:r>
      <w:proofErr w:type="spellStart"/>
      <w:r>
        <w:rPr>
          <w:rStyle w:val="Emphasis"/>
          <w:rFonts w:ascii="Arial" w:hAnsi="Arial" w:cs="Arial"/>
          <w:color w:val="333333"/>
          <w:sz w:val="25"/>
          <w:szCs w:val="25"/>
          <w:shd w:val="clear" w:color="auto" w:fill="FFFFFF"/>
        </w:rPr>
        <w:t>Kapha</w:t>
      </w:r>
      <w:proofErr w:type="spellEnd"/>
      <w:r>
        <w:rPr>
          <w:rStyle w:val="Emphasis"/>
          <w:rFonts w:ascii="Arial" w:hAnsi="Arial" w:cs="Arial"/>
          <w:color w:val="333333"/>
          <w:sz w:val="25"/>
          <w:szCs w:val="25"/>
          <w:shd w:val="clear" w:color="auto" w:fill="FFFFFF"/>
        </w:rPr>
        <w:t>,</w:t>
      </w:r>
      <w:r>
        <w:rPr>
          <w:rFonts w:ascii="Arial" w:hAnsi="Arial" w:cs="Arial"/>
          <w:color w:val="333333"/>
          <w:sz w:val="21"/>
          <w:szCs w:val="21"/>
          <w:shd w:val="clear" w:color="auto" w:fill="FFFFFF"/>
        </w:rPr>
        <w:t> are alternatively called </w:t>
      </w:r>
      <w:r>
        <w:rPr>
          <w:rStyle w:val="Emphasis"/>
          <w:rFonts w:ascii="Arial" w:hAnsi="Arial" w:cs="Arial"/>
          <w:color w:val="333333"/>
          <w:sz w:val="25"/>
          <w:szCs w:val="25"/>
          <w:shd w:val="clear" w:color="auto" w:fill="FFFFFF"/>
        </w:rPr>
        <w:t>Dhatu</w:t>
      </w:r>
      <w:r>
        <w:rPr>
          <w:rFonts w:ascii="Arial" w:hAnsi="Arial" w:cs="Arial"/>
          <w:color w:val="333333"/>
          <w:sz w:val="21"/>
          <w:szCs w:val="21"/>
          <w:shd w:val="clear" w:color="auto" w:fill="FFFFFF"/>
        </w:rPr>
        <w:t> or </w:t>
      </w:r>
      <w:r>
        <w:rPr>
          <w:rStyle w:val="Emphasis"/>
          <w:rFonts w:ascii="Arial" w:hAnsi="Arial" w:cs="Arial"/>
          <w:color w:val="333333"/>
          <w:sz w:val="25"/>
          <w:szCs w:val="25"/>
          <w:shd w:val="clear" w:color="auto" w:fill="FFFFFF"/>
        </w:rPr>
        <w:t>Dosha </w:t>
      </w:r>
      <w:r>
        <w:rPr>
          <w:rFonts w:ascii="Arial" w:hAnsi="Arial" w:cs="Arial"/>
          <w:color w:val="333333"/>
          <w:sz w:val="21"/>
          <w:szCs w:val="21"/>
          <w:shd w:val="clear" w:color="auto" w:fill="FFFFFF"/>
        </w:rPr>
        <w:t>depending on the effect they have on the functioning of the body.</w:t>
      </w:r>
    </w:p>
    <w:p w14:paraId="344C892C" w14:textId="77777777" w:rsidR="00724D75" w:rsidRDefault="00724D75" w:rsidP="002430F5">
      <w:pPr>
        <w:pStyle w:val="NormalWeb"/>
        <w:shd w:val="clear" w:color="auto" w:fill="FFFFFF"/>
        <w:spacing w:before="0" w:beforeAutospacing="0" w:after="150" w:afterAutospacing="0" w:line="360" w:lineRule="atLeast"/>
        <w:jc w:val="both"/>
        <w:rPr>
          <w:rFonts w:ascii="Arial" w:hAnsi="Arial" w:cs="Arial"/>
          <w:color w:val="333333"/>
          <w:sz w:val="21"/>
          <w:szCs w:val="21"/>
          <w:shd w:val="clear" w:color="auto" w:fill="FFFFFF"/>
        </w:rPr>
      </w:pPr>
    </w:p>
    <w:p w14:paraId="1C13F044" w14:textId="77777777" w:rsidR="00724D75" w:rsidRDefault="00724D75" w:rsidP="002430F5">
      <w:pPr>
        <w:pStyle w:val="NormalWeb"/>
        <w:shd w:val="clear" w:color="auto" w:fill="FFFFFF"/>
        <w:spacing w:before="0" w:beforeAutospacing="0" w:after="150" w:afterAutospacing="0" w:line="360" w:lineRule="atLeast"/>
        <w:jc w:val="both"/>
        <w:rPr>
          <w:rFonts w:ascii="Arial" w:hAnsi="Arial" w:cs="Arial"/>
          <w:color w:val="333333"/>
          <w:sz w:val="21"/>
          <w:szCs w:val="21"/>
          <w:shd w:val="clear" w:color="auto" w:fill="FFFFFF"/>
        </w:rPr>
      </w:pPr>
    </w:p>
    <w:p w14:paraId="2F89528D" w14:textId="3CD8DA22" w:rsidR="00724D75" w:rsidRDefault="00724D75" w:rsidP="002430F5">
      <w:pPr>
        <w:pStyle w:val="NormalWeb"/>
        <w:shd w:val="clear" w:color="auto" w:fill="FFFFFF"/>
        <w:spacing w:before="0" w:beforeAutospacing="0" w:after="150" w:afterAutospacing="0" w:line="360" w:lineRule="atLeast"/>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 DISEASE IS </w:t>
      </w:r>
      <w:r w:rsidR="005E642D">
        <w:rPr>
          <w:rFonts w:ascii="Arial" w:hAnsi="Arial" w:cs="Arial"/>
          <w:color w:val="333333"/>
          <w:sz w:val="21"/>
          <w:szCs w:val="21"/>
          <w:shd w:val="clear" w:color="auto" w:fill="FFFFFF"/>
        </w:rPr>
        <w:t>FOURFOID</w:t>
      </w:r>
    </w:p>
    <w:p w14:paraId="1E97EA89" w14:textId="77777777" w:rsidR="005E642D" w:rsidRDefault="005E642D" w:rsidP="002430F5">
      <w:pPr>
        <w:pStyle w:val="NormalWeb"/>
        <w:shd w:val="clear" w:color="auto" w:fill="FFFFFF"/>
        <w:spacing w:before="0" w:beforeAutospacing="0" w:after="150" w:afterAutospacing="0" w:line="360" w:lineRule="atLeast"/>
        <w:jc w:val="both"/>
        <w:rPr>
          <w:rFonts w:ascii="Arial" w:hAnsi="Arial" w:cs="Arial"/>
          <w:color w:val="333333"/>
          <w:sz w:val="21"/>
          <w:szCs w:val="21"/>
          <w:shd w:val="clear" w:color="auto" w:fill="FFFFFF"/>
        </w:rPr>
      </w:pPr>
    </w:p>
    <w:p w14:paraId="50B11A96" w14:textId="77777777" w:rsidR="005E642D" w:rsidRPr="005E642D" w:rsidRDefault="005E642D" w:rsidP="005E642D">
      <w:pPr>
        <w:numPr>
          <w:ilvl w:val="0"/>
          <w:numId w:val="1"/>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5E642D">
        <w:rPr>
          <w:rFonts w:ascii="Arial" w:eastAsia="Times New Roman" w:hAnsi="Arial" w:cs="Arial"/>
          <w:color w:val="333333"/>
          <w:sz w:val="21"/>
          <w:szCs w:val="21"/>
          <w:lang w:eastAsia="en-IN"/>
        </w:rPr>
        <w:t>Aganthuka</w:t>
      </w:r>
      <w:proofErr w:type="spellEnd"/>
      <w:r w:rsidRPr="005E642D">
        <w:rPr>
          <w:rFonts w:ascii="Arial" w:eastAsia="Times New Roman" w:hAnsi="Arial" w:cs="Arial"/>
          <w:color w:val="333333"/>
          <w:sz w:val="21"/>
          <w:szCs w:val="21"/>
          <w:lang w:eastAsia="en-IN"/>
        </w:rPr>
        <w:t xml:space="preserve"> - Adventitious.</w:t>
      </w:r>
    </w:p>
    <w:p w14:paraId="3555CC40" w14:textId="77777777" w:rsidR="005E642D" w:rsidRPr="005E642D" w:rsidRDefault="005E642D" w:rsidP="005E642D">
      <w:pPr>
        <w:numPr>
          <w:ilvl w:val="0"/>
          <w:numId w:val="1"/>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5E642D">
        <w:rPr>
          <w:rFonts w:ascii="Arial" w:eastAsia="Times New Roman" w:hAnsi="Arial" w:cs="Arial"/>
          <w:color w:val="333333"/>
          <w:sz w:val="21"/>
          <w:szCs w:val="21"/>
          <w:lang w:eastAsia="en-IN"/>
        </w:rPr>
        <w:t>Sharirika</w:t>
      </w:r>
      <w:proofErr w:type="spellEnd"/>
      <w:r w:rsidRPr="005E642D">
        <w:rPr>
          <w:rFonts w:ascii="Arial" w:eastAsia="Times New Roman" w:hAnsi="Arial" w:cs="Arial"/>
          <w:color w:val="333333"/>
          <w:sz w:val="21"/>
          <w:szCs w:val="21"/>
          <w:lang w:eastAsia="en-IN"/>
        </w:rPr>
        <w:t xml:space="preserve"> - Physical.</w:t>
      </w:r>
    </w:p>
    <w:p w14:paraId="37899256" w14:textId="77777777" w:rsidR="005E642D" w:rsidRPr="005E642D" w:rsidRDefault="005E642D" w:rsidP="005E642D">
      <w:pPr>
        <w:numPr>
          <w:ilvl w:val="0"/>
          <w:numId w:val="1"/>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5E642D">
        <w:rPr>
          <w:rFonts w:ascii="Arial" w:eastAsia="Times New Roman" w:hAnsi="Arial" w:cs="Arial"/>
          <w:color w:val="333333"/>
          <w:sz w:val="21"/>
          <w:szCs w:val="21"/>
          <w:lang w:eastAsia="en-IN"/>
        </w:rPr>
        <w:t>Manasika</w:t>
      </w:r>
      <w:proofErr w:type="spellEnd"/>
      <w:r w:rsidRPr="005E642D">
        <w:rPr>
          <w:rFonts w:ascii="Arial" w:eastAsia="Times New Roman" w:hAnsi="Arial" w:cs="Arial"/>
          <w:color w:val="333333"/>
          <w:sz w:val="21"/>
          <w:szCs w:val="21"/>
          <w:lang w:eastAsia="en-IN"/>
        </w:rPr>
        <w:t xml:space="preserve"> - Mental.</w:t>
      </w:r>
    </w:p>
    <w:p w14:paraId="33BFB3FA" w14:textId="77777777" w:rsidR="005E642D" w:rsidRPr="005E642D" w:rsidRDefault="005E642D" w:rsidP="005E642D">
      <w:pPr>
        <w:numPr>
          <w:ilvl w:val="0"/>
          <w:numId w:val="1"/>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5E642D">
        <w:rPr>
          <w:rFonts w:ascii="Arial" w:eastAsia="Times New Roman" w:hAnsi="Arial" w:cs="Arial"/>
          <w:color w:val="333333"/>
          <w:sz w:val="21"/>
          <w:szCs w:val="21"/>
          <w:lang w:eastAsia="en-IN"/>
        </w:rPr>
        <w:t>Svabhavika</w:t>
      </w:r>
      <w:proofErr w:type="spellEnd"/>
      <w:r w:rsidRPr="005E642D">
        <w:rPr>
          <w:rFonts w:ascii="Arial" w:eastAsia="Times New Roman" w:hAnsi="Arial" w:cs="Arial"/>
          <w:color w:val="333333"/>
          <w:sz w:val="21"/>
          <w:szCs w:val="21"/>
          <w:lang w:eastAsia="en-IN"/>
        </w:rPr>
        <w:t xml:space="preserve"> - Natural.</w:t>
      </w:r>
    </w:p>
    <w:p w14:paraId="5C684347" w14:textId="77777777" w:rsidR="005E642D" w:rsidRDefault="005E642D" w:rsidP="005E642D">
      <w:pPr>
        <w:shd w:val="clear" w:color="auto" w:fill="FFFFFF"/>
        <w:spacing w:after="150" w:line="360" w:lineRule="atLeast"/>
        <w:jc w:val="both"/>
        <w:rPr>
          <w:rFonts w:ascii="Arial" w:eastAsia="Times New Roman" w:hAnsi="Arial" w:cs="Arial"/>
          <w:color w:val="333333"/>
          <w:sz w:val="21"/>
          <w:szCs w:val="21"/>
          <w:lang w:eastAsia="en-IN"/>
        </w:rPr>
      </w:pPr>
      <w:r w:rsidRPr="005E642D">
        <w:rPr>
          <w:rFonts w:ascii="Arial" w:eastAsia="Times New Roman" w:hAnsi="Arial" w:cs="Arial"/>
          <w:color w:val="333333"/>
          <w:sz w:val="21"/>
          <w:szCs w:val="21"/>
          <w:lang w:eastAsia="en-IN"/>
        </w:rPr>
        <w:t>The </w:t>
      </w:r>
      <w:proofErr w:type="spellStart"/>
      <w:r w:rsidRPr="005E642D">
        <w:rPr>
          <w:rFonts w:ascii="Arial" w:eastAsia="Times New Roman" w:hAnsi="Arial" w:cs="Arial"/>
          <w:i/>
          <w:iCs/>
          <w:color w:val="333333"/>
          <w:sz w:val="25"/>
          <w:szCs w:val="25"/>
          <w:lang w:eastAsia="en-IN"/>
        </w:rPr>
        <w:t>Agantuka</w:t>
      </w:r>
      <w:proofErr w:type="spellEnd"/>
      <w:r w:rsidRPr="005E642D">
        <w:rPr>
          <w:rFonts w:ascii="Arial" w:eastAsia="Times New Roman" w:hAnsi="Arial" w:cs="Arial"/>
          <w:i/>
          <w:iCs/>
          <w:color w:val="333333"/>
          <w:sz w:val="25"/>
          <w:szCs w:val="25"/>
          <w:lang w:eastAsia="en-IN"/>
        </w:rPr>
        <w:t> </w:t>
      </w:r>
      <w:r w:rsidRPr="005E642D">
        <w:rPr>
          <w:rFonts w:ascii="Arial" w:eastAsia="Times New Roman" w:hAnsi="Arial" w:cs="Arial"/>
          <w:color w:val="333333"/>
          <w:sz w:val="21"/>
          <w:szCs w:val="21"/>
          <w:lang w:eastAsia="en-IN"/>
        </w:rPr>
        <w:t>(adventitious) diseases result from external factors, cuts, bites, stings, injuries, and accidents. The diseases </w:t>
      </w:r>
      <w:proofErr w:type="spellStart"/>
      <w:r w:rsidRPr="005E642D">
        <w:rPr>
          <w:rFonts w:ascii="Arial" w:eastAsia="Times New Roman" w:hAnsi="Arial" w:cs="Arial"/>
          <w:i/>
          <w:iCs/>
          <w:color w:val="333333"/>
          <w:sz w:val="25"/>
          <w:szCs w:val="25"/>
          <w:lang w:eastAsia="en-IN"/>
        </w:rPr>
        <w:t>Sharirika</w:t>
      </w:r>
      <w:proofErr w:type="spellEnd"/>
      <w:r w:rsidRPr="005E642D">
        <w:rPr>
          <w:rFonts w:ascii="Arial" w:eastAsia="Times New Roman" w:hAnsi="Arial" w:cs="Arial"/>
          <w:i/>
          <w:iCs/>
          <w:color w:val="333333"/>
          <w:sz w:val="25"/>
          <w:szCs w:val="25"/>
          <w:lang w:eastAsia="en-IN"/>
        </w:rPr>
        <w:t> </w:t>
      </w:r>
      <w:r w:rsidRPr="005E642D">
        <w:rPr>
          <w:rFonts w:ascii="Arial" w:eastAsia="Times New Roman" w:hAnsi="Arial" w:cs="Arial"/>
          <w:color w:val="333333"/>
          <w:sz w:val="21"/>
          <w:szCs w:val="21"/>
          <w:lang w:eastAsia="en-IN"/>
        </w:rPr>
        <w:t xml:space="preserve">- (physical) consist of internal ailments nutritional and metabolic imbalance, growths, inflammation and so forth. The </w:t>
      </w:r>
      <w:proofErr w:type="spellStart"/>
      <w:r w:rsidRPr="005E642D">
        <w:rPr>
          <w:rFonts w:ascii="Arial" w:eastAsia="Times New Roman" w:hAnsi="Arial" w:cs="Arial"/>
          <w:color w:val="333333"/>
          <w:sz w:val="21"/>
          <w:szCs w:val="21"/>
          <w:lang w:eastAsia="en-IN"/>
        </w:rPr>
        <w:t>manasika</w:t>
      </w:r>
      <w:proofErr w:type="spellEnd"/>
      <w:r w:rsidRPr="005E642D">
        <w:rPr>
          <w:rFonts w:ascii="Arial" w:eastAsia="Times New Roman" w:hAnsi="Arial" w:cs="Arial"/>
          <w:color w:val="333333"/>
          <w:sz w:val="21"/>
          <w:szCs w:val="21"/>
          <w:lang w:eastAsia="en-IN"/>
        </w:rPr>
        <w:t xml:space="preserve"> (mental) diseases includes the state of anger, wrath, pride, vanity, greed, avarice, treachery, falsehood, indiscipline, uncurbed desires, hate, fear, cruelty, distress, sorrow, anxiety, unhappiness, laziness, and insanity. The </w:t>
      </w:r>
      <w:proofErr w:type="spellStart"/>
      <w:r w:rsidRPr="005E642D">
        <w:rPr>
          <w:rFonts w:ascii="Arial" w:eastAsia="Times New Roman" w:hAnsi="Arial" w:cs="Arial"/>
          <w:i/>
          <w:iCs/>
          <w:color w:val="333333"/>
          <w:sz w:val="25"/>
          <w:szCs w:val="25"/>
          <w:lang w:eastAsia="en-IN"/>
        </w:rPr>
        <w:t>Svabhavika</w:t>
      </w:r>
      <w:proofErr w:type="spellEnd"/>
      <w:r w:rsidRPr="005E642D">
        <w:rPr>
          <w:rFonts w:ascii="Arial" w:eastAsia="Times New Roman" w:hAnsi="Arial" w:cs="Arial"/>
          <w:i/>
          <w:iCs/>
          <w:color w:val="333333"/>
          <w:sz w:val="25"/>
          <w:szCs w:val="25"/>
          <w:lang w:eastAsia="en-IN"/>
        </w:rPr>
        <w:t> </w:t>
      </w:r>
      <w:r w:rsidRPr="005E642D">
        <w:rPr>
          <w:rFonts w:ascii="Arial" w:eastAsia="Times New Roman" w:hAnsi="Arial" w:cs="Arial"/>
          <w:color w:val="333333"/>
          <w:sz w:val="21"/>
          <w:szCs w:val="21"/>
          <w:lang w:eastAsia="en-IN"/>
        </w:rPr>
        <w:t>(natural diseases) cover birth, old age, hunger, thirst and sleep.</w:t>
      </w:r>
    </w:p>
    <w:p w14:paraId="141F26AF" w14:textId="77777777" w:rsidR="00526E84" w:rsidRDefault="00526E84" w:rsidP="005E642D">
      <w:pPr>
        <w:shd w:val="clear" w:color="auto" w:fill="FFFFFF"/>
        <w:spacing w:after="150" w:line="360" w:lineRule="atLeast"/>
        <w:jc w:val="both"/>
        <w:rPr>
          <w:rFonts w:ascii="Arial" w:eastAsia="Times New Roman" w:hAnsi="Arial" w:cs="Arial"/>
          <w:color w:val="333333"/>
          <w:sz w:val="21"/>
          <w:szCs w:val="21"/>
          <w:lang w:eastAsia="en-IN"/>
        </w:rPr>
      </w:pPr>
    </w:p>
    <w:p w14:paraId="6708BAB1" w14:textId="20943726" w:rsidR="00526E84" w:rsidRDefault="00526E84" w:rsidP="005E642D">
      <w:pPr>
        <w:shd w:val="clear" w:color="auto" w:fill="FFFFFF"/>
        <w:spacing w:after="150" w:line="360" w:lineRule="atLeast"/>
        <w:jc w:val="both"/>
        <w:rPr>
          <w:rFonts w:ascii="Arial" w:eastAsia="Times New Roman" w:hAnsi="Arial" w:cs="Arial"/>
          <w:color w:val="333333"/>
          <w:sz w:val="21"/>
          <w:szCs w:val="21"/>
          <w:lang w:eastAsia="en-IN"/>
        </w:rPr>
      </w:pPr>
      <w:r>
        <w:rPr>
          <w:rFonts w:ascii="Arial" w:eastAsia="Times New Roman" w:hAnsi="Arial" w:cs="Arial"/>
          <w:color w:val="333333"/>
          <w:sz w:val="21"/>
          <w:szCs w:val="21"/>
          <w:lang w:eastAsia="en-IN"/>
        </w:rPr>
        <w:t>#</w:t>
      </w:r>
      <w:r w:rsidR="00870EC4">
        <w:rPr>
          <w:rFonts w:ascii="Arial" w:eastAsia="Times New Roman" w:hAnsi="Arial" w:cs="Arial"/>
          <w:color w:val="333333"/>
          <w:sz w:val="21"/>
          <w:szCs w:val="21"/>
          <w:lang w:eastAsia="en-IN"/>
        </w:rPr>
        <w:t xml:space="preserve"> DIAGNOSIS</w:t>
      </w:r>
    </w:p>
    <w:p w14:paraId="38453EBB" w14:textId="77777777" w:rsidR="00870EC4" w:rsidRDefault="00870EC4" w:rsidP="005E642D">
      <w:pPr>
        <w:shd w:val="clear" w:color="auto" w:fill="FFFFFF"/>
        <w:spacing w:after="150" w:line="360" w:lineRule="atLeast"/>
        <w:jc w:val="both"/>
        <w:rPr>
          <w:rFonts w:ascii="Arial" w:eastAsia="Times New Roman" w:hAnsi="Arial" w:cs="Arial"/>
          <w:color w:val="333333"/>
          <w:sz w:val="21"/>
          <w:szCs w:val="21"/>
          <w:lang w:eastAsia="en-IN"/>
        </w:rPr>
      </w:pPr>
    </w:p>
    <w:p w14:paraId="60C626CF" w14:textId="77777777" w:rsidR="00870EC4" w:rsidRPr="00870EC4" w:rsidRDefault="00870EC4" w:rsidP="00870EC4">
      <w:pPr>
        <w:shd w:val="clear" w:color="auto" w:fill="FFFFFF"/>
        <w:spacing w:after="150" w:line="360" w:lineRule="atLeast"/>
        <w:jc w:val="both"/>
        <w:rPr>
          <w:rFonts w:ascii="Arial" w:eastAsia="Times New Roman" w:hAnsi="Arial" w:cs="Arial"/>
          <w:color w:val="333333"/>
          <w:sz w:val="21"/>
          <w:szCs w:val="21"/>
          <w:lang w:eastAsia="en-IN"/>
        </w:rPr>
      </w:pPr>
      <w:r w:rsidRPr="00870EC4">
        <w:rPr>
          <w:rFonts w:ascii="Arial" w:eastAsia="Times New Roman" w:hAnsi="Arial" w:cs="Arial"/>
          <w:color w:val="333333"/>
          <w:sz w:val="21"/>
          <w:szCs w:val="21"/>
          <w:lang w:eastAsia="en-IN"/>
        </w:rPr>
        <w:t>For making diagnosis five points are required to be studied intensively.</w:t>
      </w:r>
    </w:p>
    <w:p w14:paraId="2CCBCB63" w14:textId="77777777" w:rsidR="00870EC4" w:rsidRPr="00870EC4" w:rsidRDefault="00870EC4" w:rsidP="00870EC4">
      <w:pPr>
        <w:numPr>
          <w:ilvl w:val="0"/>
          <w:numId w:val="2"/>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870EC4">
        <w:rPr>
          <w:rFonts w:ascii="Arial" w:eastAsia="Times New Roman" w:hAnsi="Arial" w:cs="Arial"/>
          <w:color w:val="333333"/>
          <w:sz w:val="21"/>
          <w:szCs w:val="21"/>
          <w:lang w:eastAsia="en-IN"/>
        </w:rPr>
        <w:t>Hetu</w:t>
      </w:r>
      <w:proofErr w:type="spellEnd"/>
      <w:r w:rsidRPr="00870EC4">
        <w:rPr>
          <w:rFonts w:ascii="Arial" w:eastAsia="Times New Roman" w:hAnsi="Arial" w:cs="Arial"/>
          <w:color w:val="333333"/>
          <w:sz w:val="21"/>
          <w:szCs w:val="21"/>
          <w:lang w:eastAsia="en-IN"/>
        </w:rPr>
        <w:t xml:space="preserve"> - the causative factors.</w:t>
      </w:r>
    </w:p>
    <w:p w14:paraId="214655EE" w14:textId="77777777" w:rsidR="00870EC4" w:rsidRPr="00870EC4" w:rsidRDefault="00870EC4" w:rsidP="00870EC4">
      <w:pPr>
        <w:numPr>
          <w:ilvl w:val="0"/>
          <w:numId w:val="2"/>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870EC4">
        <w:rPr>
          <w:rFonts w:ascii="Arial" w:eastAsia="Times New Roman" w:hAnsi="Arial" w:cs="Arial"/>
          <w:color w:val="333333"/>
          <w:sz w:val="21"/>
          <w:szCs w:val="21"/>
          <w:lang w:eastAsia="en-IN"/>
        </w:rPr>
        <w:t>Purvarupa</w:t>
      </w:r>
      <w:proofErr w:type="spellEnd"/>
      <w:r w:rsidRPr="00870EC4">
        <w:rPr>
          <w:rFonts w:ascii="Arial" w:eastAsia="Times New Roman" w:hAnsi="Arial" w:cs="Arial"/>
          <w:color w:val="333333"/>
          <w:sz w:val="21"/>
          <w:szCs w:val="21"/>
          <w:lang w:eastAsia="en-IN"/>
        </w:rPr>
        <w:t xml:space="preserve"> - the premonitory symptoms.</w:t>
      </w:r>
    </w:p>
    <w:p w14:paraId="225B5172" w14:textId="77777777" w:rsidR="00870EC4" w:rsidRPr="00870EC4" w:rsidRDefault="00870EC4" w:rsidP="00870EC4">
      <w:pPr>
        <w:numPr>
          <w:ilvl w:val="0"/>
          <w:numId w:val="2"/>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r w:rsidRPr="00870EC4">
        <w:rPr>
          <w:rFonts w:ascii="Arial" w:eastAsia="Times New Roman" w:hAnsi="Arial" w:cs="Arial"/>
          <w:color w:val="333333"/>
          <w:sz w:val="21"/>
          <w:szCs w:val="21"/>
          <w:lang w:eastAsia="en-IN"/>
        </w:rPr>
        <w:t>Rupa - the symptoms.</w:t>
      </w:r>
    </w:p>
    <w:p w14:paraId="24504EEB" w14:textId="77777777" w:rsidR="00870EC4" w:rsidRPr="00870EC4" w:rsidRDefault="00870EC4" w:rsidP="00870EC4">
      <w:pPr>
        <w:numPr>
          <w:ilvl w:val="0"/>
          <w:numId w:val="2"/>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870EC4">
        <w:rPr>
          <w:rFonts w:ascii="Arial" w:eastAsia="Times New Roman" w:hAnsi="Arial" w:cs="Arial"/>
          <w:color w:val="333333"/>
          <w:sz w:val="21"/>
          <w:szCs w:val="21"/>
          <w:lang w:eastAsia="en-IN"/>
        </w:rPr>
        <w:t>Samprapthi</w:t>
      </w:r>
      <w:proofErr w:type="spellEnd"/>
      <w:r w:rsidRPr="00870EC4">
        <w:rPr>
          <w:rFonts w:ascii="Arial" w:eastAsia="Times New Roman" w:hAnsi="Arial" w:cs="Arial"/>
          <w:color w:val="333333"/>
          <w:sz w:val="21"/>
          <w:szCs w:val="21"/>
          <w:lang w:eastAsia="en-IN"/>
        </w:rPr>
        <w:t xml:space="preserve"> - the pattern of combination of the vitiated doshas.</w:t>
      </w:r>
    </w:p>
    <w:p w14:paraId="37F0524E" w14:textId="77777777" w:rsidR="00870EC4" w:rsidRPr="00870EC4" w:rsidRDefault="00870EC4" w:rsidP="00870EC4">
      <w:pPr>
        <w:numPr>
          <w:ilvl w:val="0"/>
          <w:numId w:val="2"/>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870EC4">
        <w:rPr>
          <w:rFonts w:ascii="Arial" w:eastAsia="Times New Roman" w:hAnsi="Arial" w:cs="Arial"/>
          <w:color w:val="333333"/>
          <w:sz w:val="21"/>
          <w:szCs w:val="21"/>
          <w:lang w:eastAsia="en-IN"/>
        </w:rPr>
        <w:t>Upasaya</w:t>
      </w:r>
      <w:proofErr w:type="spellEnd"/>
      <w:r w:rsidRPr="00870EC4">
        <w:rPr>
          <w:rFonts w:ascii="Arial" w:eastAsia="Times New Roman" w:hAnsi="Arial" w:cs="Arial"/>
          <w:color w:val="333333"/>
          <w:sz w:val="21"/>
          <w:szCs w:val="21"/>
          <w:lang w:eastAsia="en-IN"/>
        </w:rPr>
        <w:t xml:space="preserve"> - response of medicaments.</w:t>
      </w:r>
    </w:p>
    <w:p w14:paraId="648553A0" w14:textId="77777777" w:rsidR="001820FC" w:rsidRDefault="001820FC" w:rsidP="00DC7B42">
      <w:pPr>
        <w:shd w:val="clear" w:color="auto" w:fill="FFFFFF"/>
        <w:spacing w:after="150" w:line="360" w:lineRule="atLeast"/>
        <w:jc w:val="both"/>
        <w:rPr>
          <w:rFonts w:ascii="Arial" w:eastAsia="Times New Roman" w:hAnsi="Arial" w:cs="Arial"/>
          <w:color w:val="333333"/>
          <w:sz w:val="21"/>
          <w:szCs w:val="21"/>
          <w:lang w:eastAsia="en-IN"/>
        </w:rPr>
      </w:pPr>
    </w:p>
    <w:p w14:paraId="3DE25FD3" w14:textId="2EC55CC9" w:rsidR="00DC7B42" w:rsidRDefault="00696C87" w:rsidP="00DC7B42">
      <w:pPr>
        <w:shd w:val="clear" w:color="auto" w:fill="FFFFFF"/>
        <w:spacing w:after="150" w:line="360" w:lineRule="atLeast"/>
        <w:jc w:val="both"/>
        <w:rPr>
          <w:rFonts w:ascii="Arial" w:eastAsia="Times New Roman" w:hAnsi="Arial" w:cs="Arial"/>
          <w:color w:val="333333"/>
          <w:sz w:val="21"/>
          <w:szCs w:val="21"/>
          <w:lang w:eastAsia="en-IN"/>
        </w:rPr>
      </w:pPr>
      <w:r>
        <w:rPr>
          <w:rFonts w:ascii="Arial" w:eastAsia="Times New Roman" w:hAnsi="Arial" w:cs="Arial"/>
          <w:color w:val="333333"/>
          <w:sz w:val="21"/>
          <w:szCs w:val="21"/>
          <w:lang w:eastAsia="en-IN"/>
        </w:rPr>
        <w:lastRenderedPageBreak/>
        <w:t xml:space="preserve">#AYURVEDA </w:t>
      </w:r>
      <w:r w:rsidR="00DC7B42">
        <w:rPr>
          <w:rFonts w:ascii="Arial" w:eastAsia="Times New Roman" w:hAnsi="Arial" w:cs="Arial"/>
          <w:color w:val="333333"/>
          <w:sz w:val="21"/>
          <w:szCs w:val="21"/>
          <w:lang w:eastAsia="en-IN"/>
        </w:rPr>
        <w:t>BEYOND HUMAN HEALT</w:t>
      </w:r>
      <w:r w:rsidR="001820FC">
        <w:rPr>
          <w:rFonts w:ascii="Arial" w:eastAsia="Times New Roman" w:hAnsi="Arial" w:cs="Arial"/>
          <w:color w:val="333333"/>
          <w:sz w:val="21"/>
          <w:szCs w:val="21"/>
          <w:lang w:eastAsia="en-IN"/>
        </w:rPr>
        <w:t>H</w:t>
      </w:r>
    </w:p>
    <w:p w14:paraId="36E806C2" w14:textId="77777777" w:rsidR="001820FC" w:rsidRDefault="001820FC" w:rsidP="00DC7B42">
      <w:pPr>
        <w:shd w:val="clear" w:color="auto" w:fill="FFFFFF"/>
        <w:spacing w:after="150" w:line="360" w:lineRule="atLeast"/>
        <w:jc w:val="both"/>
        <w:rPr>
          <w:rFonts w:ascii="Arial" w:eastAsia="Times New Roman" w:hAnsi="Arial" w:cs="Arial"/>
          <w:color w:val="333333"/>
          <w:sz w:val="21"/>
          <w:szCs w:val="21"/>
          <w:lang w:eastAsia="en-IN"/>
        </w:rPr>
      </w:pPr>
    </w:p>
    <w:p w14:paraId="26815443" w14:textId="77777777" w:rsidR="001820FC" w:rsidRPr="001820FC" w:rsidRDefault="001820FC" w:rsidP="001820FC">
      <w:pPr>
        <w:shd w:val="clear" w:color="auto" w:fill="FFFFFF"/>
        <w:spacing w:after="150" w:line="360" w:lineRule="atLeast"/>
        <w:jc w:val="both"/>
        <w:rPr>
          <w:rFonts w:ascii="Arial" w:eastAsia="Times New Roman" w:hAnsi="Arial" w:cs="Arial"/>
          <w:color w:val="333333"/>
          <w:sz w:val="21"/>
          <w:szCs w:val="21"/>
          <w:lang w:eastAsia="en-IN"/>
        </w:rPr>
      </w:pPr>
      <w:r w:rsidRPr="001820FC">
        <w:rPr>
          <w:rFonts w:ascii="Arial" w:eastAsia="Times New Roman" w:hAnsi="Arial" w:cs="Arial"/>
          <w:color w:val="333333"/>
          <w:sz w:val="21"/>
          <w:szCs w:val="21"/>
          <w:lang w:eastAsia="en-IN"/>
        </w:rPr>
        <w:t xml:space="preserve">Despite of foreign invasions, Ayurveda physicians continued their contributions and recorded their experiences in almost every century without deviating from the original principles laid by the seers at beginning. Books were written on veterinary science. A voluminous book on diseases of elephants is called </w:t>
      </w:r>
      <w:proofErr w:type="spellStart"/>
      <w:r w:rsidRPr="001820FC">
        <w:rPr>
          <w:rFonts w:ascii="Arial" w:eastAsia="Times New Roman" w:hAnsi="Arial" w:cs="Arial"/>
          <w:color w:val="333333"/>
          <w:sz w:val="21"/>
          <w:szCs w:val="21"/>
          <w:lang w:eastAsia="en-IN"/>
        </w:rPr>
        <w:t>Palakapya</w:t>
      </w:r>
      <w:proofErr w:type="spellEnd"/>
      <w:r w:rsidRPr="001820FC">
        <w:rPr>
          <w:rFonts w:ascii="Arial" w:eastAsia="Times New Roman" w:hAnsi="Arial" w:cs="Arial"/>
          <w:color w:val="333333"/>
          <w:sz w:val="21"/>
          <w:szCs w:val="21"/>
          <w:lang w:eastAsia="en-IN"/>
        </w:rPr>
        <w:t xml:space="preserve"> Samhita</w:t>
      </w:r>
      <w:r w:rsidRPr="00A35675">
        <w:rPr>
          <w:rFonts w:ascii="Arial" w:eastAsia="Times New Roman" w:hAnsi="Arial" w:cs="Arial"/>
          <w:color w:val="333333"/>
          <w:sz w:val="21"/>
          <w:szCs w:val="21"/>
          <w:highlight w:val="yellow"/>
          <w:lang w:eastAsia="en-IN"/>
        </w:rPr>
        <w:t xml:space="preserve">. The book on diseases of horses is called </w:t>
      </w:r>
      <w:proofErr w:type="spellStart"/>
      <w:r w:rsidRPr="00A35675">
        <w:rPr>
          <w:rFonts w:ascii="Arial" w:eastAsia="Times New Roman" w:hAnsi="Arial" w:cs="Arial"/>
          <w:color w:val="333333"/>
          <w:sz w:val="21"/>
          <w:szCs w:val="21"/>
          <w:highlight w:val="yellow"/>
          <w:lang w:eastAsia="en-IN"/>
        </w:rPr>
        <w:t>Shalihotra</w:t>
      </w:r>
      <w:proofErr w:type="spellEnd"/>
      <w:r w:rsidRPr="00A35675">
        <w:rPr>
          <w:rFonts w:ascii="Arial" w:eastAsia="Times New Roman" w:hAnsi="Arial" w:cs="Arial"/>
          <w:color w:val="333333"/>
          <w:sz w:val="21"/>
          <w:szCs w:val="21"/>
          <w:highlight w:val="yellow"/>
          <w:lang w:eastAsia="en-IN"/>
        </w:rPr>
        <w:t xml:space="preserve"> Samhita which contains 12000 verses, which is equivalent to the number of verses contained in </w:t>
      </w:r>
      <w:proofErr w:type="spellStart"/>
      <w:r w:rsidRPr="00A35675">
        <w:rPr>
          <w:rFonts w:ascii="Arial" w:eastAsia="Times New Roman" w:hAnsi="Arial" w:cs="Arial"/>
          <w:i/>
          <w:iCs/>
          <w:color w:val="333333"/>
          <w:sz w:val="25"/>
          <w:szCs w:val="25"/>
          <w:highlight w:val="yellow"/>
          <w:lang w:eastAsia="en-IN"/>
        </w:rPr>
        <w:t>Charaka</w:t>
      </w:r>
      <w:proofErr w:type="spellEnd"/>
      <w:r w:rsidRPr="00A35675">
        <w:rPr>
          <w:rFonts w:ascii="Arial" w:eastAsia="Times New Roman" w:hAnsi="Arial" w:cs="Arial"/>
          <w:i/>
          <w:iCs/>
          <w:color w:val="333333"/>
          <w:sz w:val="25"/>
          <w:szCs w:val="25"/>
          <w:highlight w:val="yellow"/>
          <w:lang w:eastAsia="en-IN"/>
        </w:rPr>
        <w:t xml:space="preserve"> Samhita</w:t>
      </w:r>
      <w:r w:rsidRPr="00A35675">
        <w:rPr>
          <w:rFonts w:ascii="Arial" w:eastAsia="Times New Roman" w:hAnsi="Arial" w:cs="Arial"/>
          <w:color w:val="333333"/>
          <w:sz w:val="21"/>
          <w:szCs w:val="21"/>
          <w:highlight w:val="yellow"/>
          <w:lang w:eastAsia="en-IN"/>
        </w:rPr>
        <w:t>.</w:t>
      </w:r>
      <w:r w:rsidRPr="001820FC">
        <w:rPr>
          <w:rFonts w:ascii="Arial" w:eastAsia="Times New Roman" w:hAnsi="Arial" w:cs="Arial"/>
          <w:color w:val="333333"/>
          <w:sz w:val="21"/>
          <w:szCs w:val="21"/>
          <w:lang w:eastAsia="en-IN"/>
        </w:rPr>
        <w:t xml:space="preserve"> </w:t>
      </w:r>
      <w:r w:rsidRPr="00A35675">
        <w:rPr>
          <w:rFonts w:ascii="Arial" w:eastAsia="Times New Roman" w:hAnsi="Arial" w:cs="Arial"/>
          <w:color w:val="333333"/>
          <w:sz w:val="21"/>
          <w:szCs w:val="21"/>
          <w:highlight w:val="yellow"/>
          <w:lang w:eastAsia="en-IN"/>
        </w:rPr>
        <w:t>The similarity does not end with the number of verses. Just as Ayurveda is divided into 8 sections, this science has also been divided into 8 sections.</w:t>
      </w:r>
      <w:r w:rsidRPr="001820FC">
        <w:rPr>
          <w:rFonts w:ascii="Arial" w:eastAsia="Times New Roman" w:hAnsi="Arial" w:cs="Arial"/>
          <w:color w:val="333333"/>
          <w:sz w:val="21"/>
          <w:szCs w:val="21"/>
          <w:lang w:eastAsia="en-IN"/>
        </w:rPr>
        <w:t> </w:t>
      </w:r>
      <w:proofErr w:type="spellStart"/>
      <w:r w:rsidRPr="001820FC">
        <w:rPr>
          <w:rFonts w:ascii="Arial" w:eastAsia="Times New Roman" w:hAnsi="Arial" w:cs="Arial"/>
          <w:i/>
          <w:iCs/>
          <w:color w:val="333333"/>
          <w:sz w:val="25"/>
          <w:szCs w:val="25"/>
          <w:lang w:eastAsia="en-IN"/>
        </w:rPr>
        <w:t>Shalihotra</w:t>
      </w:r>
      <w:proofErr w:type="spellEnd"/>
      <w:r w:rsidRPr="001820FC">
        <w:rPr>
          <w:rFonts w:ascii="Arial" w:eastAsia="Times New Roman" w:hAnsi="Arial" w:cs="Arial"/>
          <w:i/>
          <w:iCs/>
          <w:color w:val="333333"/>
          <w:sz w:val="25"/>
          <w:szCs w:val="25"/>
          <w:lang w:eastAsia="en-IN"/>
        </w:rPr>
        <w:t xml:space="preserve"> Samhita</w:t>
      </w:r>
      <w:r w:rsidRPr="001820FC">
        <w:rPr>
          <w:rFonts w:ascii="Arial" w:eastAsia="Times New Roman" w:hAnsi="Arial" w:cs="Arial"/>
          <w:color w:val="333333"/>
          <w:sz w:val="21"/>
          <w:szCs w:val="21"/>
          <w:lang w:eastAsia="en-IN"/>
        </w:rPr>
        <w:t xml:space="preserve"> has been translated into Persian, Arabic, Tibetan and English. The Persian translation dates back to 1387 AD. The section describing the diseases of cattle is called </w:t>
      </w:r>
      <w:proofErr w:type="spellStart"/>
      <w:r w:rsidRPr="001820FC">
        <w:rPr>
          <w:rFonts w:ascii="Arial" w:eastAsia="Times New Roman" w:hAnsi="Arial" w:cs="Arial"/>
          <w:color w:val="333333"/>
          <w:sz w:val="21"/>
          <w:szCs w:val="21"/>
          <w:lang w:eastAsia="en-IN"/>
        </w:rPr>
        <w:t>Gava</w:t>
      </w:r>
      <w:proofErr w:type="spellEnd"/>
      <w:r w:rsidRPr="001820FC">
        <w:rPr>
          <w:rFonts w:ascii="Arial" w:eastAsia="Times New Roman" w:hAnsi="Arial" w:cs="Arial"/>
          <w:color w:val="333333"/>
          <w:sz w:val="21"/>
          <w:szCs w:val="21"/>
          <w:lang w:eastAsia="en-IN"/>
        </w:rPr>
        <w:t xml:space="preserve"> Ayurveda. </w:t>
      </w:r>
      <w:proofErr w:type="spellStart"/>
      <w:r w:rsidRPr="001820FC">
        <w:rPr>
          <w:rFonts w:ascii="Arial" w:eastAsia="Times New Roman" w:hAnsi="Arial" w:cs="Arial"/>
          <w:color w:val="333333"/>
          <w:sz w:val="21"/>
          <w:szCs w:val="21"/>
          <w:lang w:eastAsia="en-IN"/>
        </w:rPr>
        <w:t>Senaak</w:t>
      </w:r>
      <w:proofErr w:type="spellEnd"/>
      <w:r w:rsidRPr="001820FC">
        <w:rPr>
          <w:rFonts w:ascii="Arial" w:eastAsia="Times New Roman" w:hAnsi="Arial" w:cs="Arial"/>
          <w:color w:val="333333"/>
          <w:sz w:val="21"/>
          <w:szCs w:val="21"/>
          <w:lang w:eastAsia="en-IN"/>
        </w:rPr>
        <w:t xml:space="preserve"> Ayurveda is the science of birds. The book written on plants, their diseases and propagation </w:t>
      </w:r>
      <w:proofErr w:type="gramStart"/>
      <w:r w:rsidRPr="001820FC">
        <w:rPr>
          <w:rFonts w:ascii="Arial" w:eastAsia="Times New Roman" w:hAnsi="Arial" w:cs="Arial"/>
          <w:color w:val="333333"/>
          <w:sz w:val="21"/>
          <w:szCs w:val="21"/>
          <w:lang w:eastAsia="en-IN"/>
        </w:rPr>
        <w:t>is</w:t>
      </w:r>
      <w:proofErr w:type="gramEnd"/>
      <w:r w:rsidRPr="001820FC">
        <w:rPr>
          <w:rFonts w:ascii="Arial" w:eastAsia="Times New Roman" w:hAnsi="Arial" w:cs="Arial"/>
          <w:color w:val="333333"/>
          <w:sz w:val="21"/>
          <w:szCs w:val="21"/>
          <w:lang w:eastAsia="en-IN"/>
        </w:rPr>
        <w:t xml:space="preserve"> </w:t>
      </w:r>
      <w:proofErr w:type="spellStart"/>
      <w:r w:rsidRPr="001820FC">
        <w:rPr>
          <w:rFonts w:ascii="Arial" w:eastAsia="Times New Roman" w:hAnsi="Arial" w:cs="Arial"/>
          <w:color w:val="333333"/>
          <w:sz w:val="21"/>
          <w:szCs w:val="21"/>
          <w:lang w:eastAsia="en-IN"/>
        </w:rPr>
        <w:t>Upavana</w:t>
      </w:r>
      <w:proofErr w:type="spellEnd"/>
      <w:r w:rsidRPr="001820FC">
        <w:rPr>
          <w:rFonts w:ascii="Arial" w:eastAsia="Times New Roman" w:hAnsi="Arial" w:cs="Arial"/>
          <w:color w:val="333333"/>
          <w:sz w:val="21"/>
          <w:szCs w:val="21"/>
          <w:lang w:eastAsia="en-IN"/>
        </w:rPr>
        <w:t xml:space="preserve"> </w:t>
      </w:r>
      <w:proofErr w:type="spellStart"/>
      <w:r w:rsidRPr="001820FC">
        <w:rPr>
          <w:rFonts w:ascii="Arial" w:eastAsia="Times New Roman" w:hAnsi="Arial" w:cs="Arial"/>
          <w:color w:val="333333"/>
          <w:sz w:val="21"/>
          <w:szCs w:val="21"/>
          <w:lang w:eastAsia="en-IN"/>
        </w:rPr>
        <w:t>Vinoda</w:t>
      </w:r>
      <w:proofErr w:type="spellEnd"/>
      <w:r w:rsidRPr="001820FC">
        <w:rPr>
          <w:rFonts w:ascii="Arial" w:eastAsia="Times New Roman" w:hAnsi="Arial" w:cs="Arial"/>
          <w:color w:val="333333"/>
          <w:sz w:val="21"/>
          <w:szCs w:val="21"/>
          <w:lang w:eastAsia="en-IN"/>
        </w:rPr>
        <w:t>.</w:t>
      </w:r>
    </w:p>
    <w:p w14:paraId="4A8A6628" w14:textId="77777777" w:rsidR="001820FC" w:rsidRPr="001820FC" w:rsidRDefault="001820FC" w:rsidP="001820FC">
      <w:pPr>
        <w:shd w:val="clear" w:color="auto" w:fill="FFFFFF"/>
        <w:spacing w:after="150" w:line="360" w:lineRule="atLeast"/>
        <w:jc w:val="both"/>
        <w:rPr>
          <w:rFonts w:ascii="Arial" w:eastAsia="Times New Roman" w:hAnsi="Arial" w:cs="Arial"/>
          <w:color w:val="333333"/>
          <w:sz w:val="21"/>
          <w:szCs w:val="21"/>
          <w:lang w:eastAsia="en-IN"/>
        </w:rPr>
      </w:pPr>
      <w:r w:rsidRPr="001820FC">
        <w:rPr>
          <w:rFonts w:ascii="Arial" w:eastAsia="Times New Roman" w:hAnsi="Arial" w:cs="Arial"/>
          <w:color w:val="333333"/>
          <w:sz w:val="21"/>
          <w:szCs w:val="21"/>
          <w:lang w:eastAsia="en-IN"/>
        </w:rPr>
        <w:t>It can be said that the knowledge of Ayurveda came from a divine origin or from the findings of the deep thought, meditation of sages or from the instinct, experiment and experience of generations of humanity.</w:t>
      </w:r>
    </w:p>
    <w:p w14:paraId="3A7DE1E0" w14:textId="77777777" w:rsidR="001820FC" w:rsidRPr="001820FC" w:rsidRDefault="001820FC" w:rsidP="001820FC">
      <w:pPr>
        <w:shd w:val="clear" w:color="auto" w:fill="FFFFFF"/>
        <w:spacing w:after="150" w:line="360" w:lineRule="atLeast"/>
        <w:jc w:val="both"/>
        <w:rPr>
          <w:rFonts w:ascii="Arial" w:eastAsia="Times New Roman" w:hAnsi="Arial" w:cs="Arial"/>
          <w:color w:val="333333"/>
          <w:sz w:val="21"/>
          <w:szCs w:val="21"/>
          <w:lang w:eastAsia="en-IN"/>
        </w:rPr>
      </w:pPr>
      <w:r w:rsidRPr="001820FC">
        <w:rPr>
          <w:rFonts w:ascii="Arial" w:eastAsia="Times New Roman" w:hAnsi="Arial" w:cs="Arial"/>
          <w:color w:val="333333"/>
          <w:sz w:val="21"/>
          <w:szCs w:val="21"/>
          <w:lang w:eastAsia="en-IN"/>
        </w:rPr>
        <w:t>Ancient eight branches of Ayurveda are as follows</w:t>
      </w:r>
    </w:p>
    <w:p w14:paraId="0A4F23F2" w14:textId="77777777" w:rsidR="001820FC" w:rsidRPr="001820FC" w:rsidRDefault="001820FC" w:rsidP="001820FC">
      <w:pPr>
        <w:numPr>
          <w:ilvl w:val="0"/>
          <w:numId w:val="3"/>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1820FC">
        <w:rPr>
          <w:rFonts w:ascii="Arial" w:eastAsia="Times New Roman" w:hAnsi="Arial" w:cs="Arial"/>
          <w:color w:val="333333"/>
          <w:sz w:val="21"/>
          <w:szCs w:val="21"/>
          <w:lang w:eastAsia="en-IN"/>
        </w:rPr>
        <w:t>Kayachikitsa</w:t>
      </w:r>
      <w:proofErr w:type="spellEnd"/>
      <w:r w:rsidRPr="001820FC">
        <w:rPr>
          <w:rFonts w:ascii="Arial" w:eastAsia="Times New Roman" w:hAnsi="Arial" w:cs="Arial"/>
          <w:color w:val="333333"/>
          <w:sz w:val="21"/>
          <w:szCs w:val="21"/>
          <w:lang w:eastAsia="en-IN"/>
        </w:rPr>
        <w:t xml:space="preserve"> – Internal medicine.</w:t>
      </w:r>
    </w:p>
    <w:p w14:paraId="1922BF07" w14:textId="77777777" w:rsidR="001820FC" w:rsidRPr="001820FC" w:rsidRDefault="001820FC" w:rsidP="001820FC">
      <w:pPr>
        <w:numPr>
          <w:ilvl w:val="0"/>
          <w:numId w:val="3"/>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1820FC">
        <w:rPr>
          <w:rFonts w:ascii="Arial" w:eastAsia="Times New Roman" w:hAnsi="Arial" w:cs="Arial"/>
          <w:color w:val="333333"/>
          <w:sz w:val="21"/>
          <w:szCs w:val="21"/>
          <w:lang w:eastAsia="en-IN"/>
        </w:rPr>
        <w:t>Shalyatantra</w:t>
      </w:r>
      <w:proofErr w:type="spellEnd"/>
      <w:r w:rsidRPr="001820FC">
        <w:rPr>
          <w:rFonts w:ascii="Arial" w:eastAsia="Times New Roman" w:hAnsi="Arial" w:cs="Arial"/>
          <w:color w:val="333333"/>
          <w:sz w:val="21"/>
          <w:szCs w:val="21"/>
          <w:lang w:eastAsia="en-IN"/>
        </w:rPr>
        <w:t xml:space="preserve"> – Surgery.</w:t>
      </w:r>
    </w:p>
    <w:p w14:paraId="6507274A" w14:textId="77777777" w:rsidR="001820FC" w:rsidRPr="001820FC" w:rsidRDefault="001820FC" w:rsidP="001820FC">
      <w:pPr>
        <w:numPr>
          <w:ilvl w:val="0"/>
          <w:numId w:val="3"/>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1820FC">
        <w:rPr>
          <w:rFonts w:ascii="Arial" w:eastAsia="Times New Roman" w:hAnsi="Arial" w:cs="Arial"/>
          <w:color w:val="333333"/>
          <w:sz w:val="21"/>
          <w:szCs w:val="21"/>
          <w:lang w:eastAsia="en-IN"/>
        </w:rPr>
        <w:t>Shalakyatantra</w:t>
      </w:r>
      <w:proofErr w:type="spellEnd"/>
      <w:r w:rsidRPr="001820FC">
        <w:rPr>
          <w:rFonts w:ascii="Arial" w:eastAsia="Times New Roman" w:hAnsi="Arial" w:cs="Arial"/>
          <w:color w:val="333333"/>
          <w:sz w:val="21"/>
          <w:szCs w:val="21"/>
          <w:lang w:eastAsia="en-IN"/>
        </w:rPr>
        <w:t xml:space="preserve"> –Eye &amp; E.N.T. diseases.</w:t>
      </w:r>
    </w:p>
    <w:p w14:paraId="5E7B211D" w14:textId="77777777" w:rsidR="001820FC" w:rsidRPr="001820FC" w:rsidRDefault="001820FC" w:rsidP="001820FC">
      <w:pPr>
        <w:numPr>
          <w:ilvl w:val="0"/>
          <w:numId w:val="3"/>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1820FC">
        <w:rPr>
          <w:rFonts w:ascii="Arial" w:eastAsia="Times New Roman" w:hAnsi="Arial" w:cs="Arial"/>
          <w:color w:val="333333"/>
          <w:sz w:val="21"/>
          <w:szCs w:val="21"/>
          <w:lang w:eastAsia="en-IN"/>
        </w:rPr>
        <w:t>Kaumaratantra</w:t>
      </w:r>
      <w:proofErr w:type="spellEnd"/>
      <w:r w:rsidRPr="001820FC">
        <w:rPr>
          <w:rFonts w:ascii="Arial" w:eastAsia="Times New Roman" w:hAnsi="Arial" w:cs="Arial"/>
          <w:color w:val="333333"/>
          <w:sz w:val="21"/>
          <w:szCs w:val="21"/>
          <w:lang w:eastAsia="en-IN"/>
        </w:rPr>
        <w:t xml:space="preserve"> – </w:t>
      </w:r>
      <w:proofErr w:type="spellStart"/>
      <w:r w:rsidRPr="001820FC">
        <w:rPr>
          <w:rFonts w:ascii="Arial" w:eastAsia="Times New Roman" w:hAnsi="Arial" w:cs="Arial"/>
          <w:color w:val="333333"/>
          <w:sz w:val="21"/>
          <w:szCs w:val="21"/>
          <w:lang w:eastAsia="en-IN"/>
        </w:rPr>
        <w:t>Pediatrics</w:t>
      </w:r>
      <w:proofErr w:type="spellEnd"/>
      <w:r w:rsidRPr="001820FC">
        <w:rPr>
          <w:rFonts w:ascii="Arial" w:eastAsia="Times New Roman" w:hAnsi="Arial" w:cs="Arial"/>
          <w:color w:val="333333"/>
          <w:sz w:val="21"/>
          <w:szCs w:val="21"/>
          <w:lang w:eastAsia="en-IN"/>
        </w:rPr>
        <w:t xml:space="preserve"> coupled with midwifery.</w:t>
      </w:r>
    </w:p>
    <w:p w14:paraId="34B25092" w14:textId="77777777" w:rsidR="001820FC" w:rsidRPr="001820FC" w:rsidRDefault="001820FC" w:rsidP="001820FC">
      <w:pPr>
        <w:numPr>
          <w:ilvl w:val="0"/>
          <w:numId w:val="3"/>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1820FC">
        <w:rPr>
          <w:rFonts w:ascii="Arial" w:eastAsia="Times New Roman" w:hAnsi="Arial" w:cs="Arial"/>
          <w:color w:val="333333"/>
          <w:sz w:val="21"/>
          <w:szCs w:val="21"/>
          <w:lang w:eastAsia="en-IN"/>
        </w:rPr>
        <w:t>Agadatantara</w:t>
      </w:r>
      <w:proofErr w:type="spellEnd"/>
      <w:r w:rsidRPr="001820FC">
        <w:rPr>
          <w:rFonts w:ascii="Arial" w:eastAsia="Times New Roman" w:hAnsi="Arial" w:cs="Arial"/>
          <w:color w:val="333333"/>
          <w:sz w:val="21"/>
          <w:szCs w:val="21"/>
          <w:lang w:eastAsia="en-IN"/>
        </w:rPr>
        <w:t xml:space="preserve"> – Toxicology.</w:t>
      </w:r>
    </w:p>
    <w:p w14:paraId="37C9AE42" w14:textId="77777777" w:rsidR="001820FC" w:rsidRPr="001820FC" w:rsidRDefault="001820FC" w:rsidP="001820FC">
      <w:pPr>
        <w:numPr>
          <w:ilvl w:val="0"/>
          <w:numId w:val="3"/>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1820FC">
        <w:rPr>
          <w:rFonts w:ascii="Arial" w:eastAsia="Times New Roman" w:hAnsi="Arial" w:cs="Arial"/>
          <w:color w:val="333333"/>
          <w:sz w:val="21"/>
          <w:szCs w:val="21"/>
          <w:lang w:eastAsia="en-IN"/>
        </w:rPr>
        <w:t>Bhutavidya</w:t>
      </w:r>
      <w:proofErr w:type="spellEnd"/>
      <w:r w:rsidRPr="001820FC">
        <w:rPr>
          <w:rFonts w:ascii="Arial" w:eastAsia="Times New Roman" w:hAnsi="Arial" w:cs="Arial"/>
          <w:color w:val="333333"/>
          <w:sz w:val="21"/>
          <w:szCs w:val="21"/>
          <w:lang w:eastAsia="en-IN"/>
        </w:rPr>
        <w:t xml:space="preserve"> – Psychology and spiritual healing.</w:t>
      </w:r>
    </w:p>
    <w:p w14:paraId="4F2EDCD0" w14:textId="77777777" w:rsidR="001820FC" w:rsidRPr="001820FC" w:rsidRDefault="001820FC" w:rsidP="001820FC">
      <w:pPr>
        <w:numPr>
          <w:ilvl w:val="0"/>
          <w:numId w:val="3"/>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1820FC">
        <w:rPr>
          <w:rFonts w:ascii="Arial" w:eastAsia="Times New Roman" w:hAnsi="Arial" w:cs="Arial"/>
          <w:color w:val="333333"/>
          <w:sz w:val="21"/>
          <w:szCs w:val="21"/>
          <w:lang w:eastAsia="en-IN"/>
        </w:rPr>
        <w:t>Rasayanatantra</w:t>
      </w:r>
      <w:proofErr w:type="spellEnd"/>
      <w:r w:rsidRPr="001820FC">
        <w:rPr>
          <w:rFonts w:ascii="Arial" w:eastAsia="Times New Roman" w:hAnsi="Arial" w:cs="Arial"/>
          <w:color w:val="333333"/>
          <w:sz w:val="21"/>
          <w:szCs w:val="21"/>
          <w:lang w:eastAsia="en-IN"/>
        </w:rPr>
        <w:t xml:space="preserve"> – Geriatrics</w:t>
      </w:r>
    </w:p>
    <w:p w14:paraId="53D9F24D" w14:textId="77777777" w:rsidR="001820FC" w:rsidRPr="001820FC" w:rsidRDefault="001820FC" w:rsidP="001820FC">
      <w:pPr>
        <w:numPr>
          <w:ilvl w:val="0"/>
          <w:numId w:val="3"/>
        </w:numPr>
        <w:shd w:val="clear" w:color="auto" w:fill="FFFFFF"/>
        <w:spacing w:before="100" w:beforeAutospacing="1" w:after="100" w:afterAutospacing="1" w:line="360" w:lineRule="atLeast"/>
        <w:jc w:val="both"/>
        <w:rPr>
          <w:rFonts w:ascii="Arial" w:eastAsia="Times New Roman" w:hAnsi="Arial" w:cs="Arial"/>
          <w:color w:val="333333"/>
          <w:sz w:val="21"/>
          <w:szCs w:val="21"/>
          <w:lang w:eastAsia="en-IN"/>
        </w:rPr>
      </w:pPr>
      <w:proofErr w:type="spellStart"/>
      <w:r w:rsidRPr="001820FC">
        <w:rPr>
          <w:rFonts w:ascii="Arial" w:eastAsia="Times New Roman" w:hAnsi="Arial" w:cs="Arial"/>
          <w:color w:val="333333"/>
          <w:sz w:val="21"/>
          <w:szCs w:val="21"/>
          <w:lang w:eastAsia="en-IN"/>
        </w:rPr>
        <w:t>Vajikarana</w:t>
      </w:r>
      <w:proofErr w:type="spellEnd"/>
      <w:r w:rsidRPr="001820FC">
        <w:rPr>
          <w:rFonts w:ascii="Arial" w:eastAsia="Times New Roman" w:hAnsi="Arial" w:cs="Arial"/>
          <w:color w:val="333333"/>
          <w:sz w:val="21"/>
          <w:szCs w:val="21"/>
          <w:lang w:eastAsia="en-IN"/>
        </w:rPr>
        <w:t xml:space="preserve"> – Aphrodisiac medicine coupled with eugenics.</w:t>
      </w:r>
    </w:p>
    <w:p w14:paraId="11CEAB71" w14:textId="08C0B599" w:rsidR="001820FC" w:rsidRDefault="0008349D" w:rsidP="00DC7B42">
      <w:pPr>
        <w:shd w:val="clear" w:color="auto" w:fill="FFFFFF"/>
        <w:spacing w:after="150" w:line="360" w:lineRule="atLeast"/>
        <w:jc w:val="both"/>
        <w:rPr>
          <w:rFonts w:ascii="Arial" w:eastAsia="Times New Roman" w:hAnsi="Arial" w:cs="Arial"/>
          <w:color w:val="333333"/>
          <w:sz w:val="21"/>
          <w:szCs w:val="21"/>
          <w:lang w:eastAsia="en-IN"/>
        </w:rPr>
      </w:pPr>
      <w:r>
        <w:rPr>
          <w:rFonts w:ascii="Arial" w:eastAsia="Times New Roman" w:hAnsi="Arial" w:cs="Arial"/>
          <w:color w:val="333333"/>
          <w:sz w:val="21"/>
          <w:szCs w:val="21"/>
          <w:lang w:eastAsia="en-IN"/>
        </w:rPr>
        <w:t xml:space="preserve"># </w:t>
      </w:r>
      <w:r w:rsidR="001D55CB">
        <w:rPr>
          <w:rFonts w:ascii="Arial" w:eastAsia="Times New Roman" w:hAnsi="Arial" w:cs="Arial"/>
          <w:color w:val="333333"/>
          <w:sz w:val="21"/>
          <w:szCs w:val="21"/>
          <w:lang w:eastAsia="en-IN"/>
        </w:rPr>
        <w:t>CONTRIBUTION OF BUDDHISM</w:t>
      </w:r>
    </w:p>
    <w:p w14:paraId="49CA59D7" w14:textId="77777777" w:rsidR="00011BFE" w:rsidRPr="00011BFE" w:rsidRDefault="00011BFE" w:rsidP="00011BFE">
      <w:pPr>
        <w:shd w:val="clear" w:color="auto" w:fill="FFFFFF"/>
        <w:spacing w:after="150" w:line="360" w:lineRule="atLeast"/>
        <w:jc w:val="both"/>
        <w:rPr>
          <w:rFonts w:ascii="Arial" w:eastAsia="Times New Roman" w:hAnsi="Arial" w:cs="Arial"/>
          <w:color w:val="333333"/>
          <w:sz w:val="21"/>
          <w:szCs w:val="21"/>
          <w:lang w:eastAsia="en-IN"/>
        </w:rPr>
      </w:pPr>
      <w:r w:rsidRPr="00A35675">
        <w:rPr>
          <w:rFonts w:ascii="Arial" w:eastAsia="Times New Roman" w:hAnsi="Arial" w:cs="Arial"/>
          <w:i/>
          <w:iCs/>
          <w:color w:val="333333"/>
          <w:sz w:val="25"/>
          <w:szCs w:val="25"/>
          <w:highlight w:val="yellow"/>
          <w:lang w:eastAsia="en-IN"/>
        </w:rPr>
        <w:t>Buddhism </w:t>
      </w:r>
      <w:r w:rsidRPr="00A35675">
        <w:rPr>
          <w:rFonts w:ascii="Arial" w:eastAsia="Times New Roman" w:hAnsi="Arial" w:cs="Arial"/>
          <w:color w:val="333333"/>
          <w:sz w:val="21"/>
          <w:szCs w:val="21"/>
          <w:highlight w:val="yellow"/>
          <w:lang w:eastAsia="en-IN"/>
        </w:rPr>
        <w:t>has contributed a great deal to the development of Ayurveda.</w:t>
      </w:r>
      <w:r w:rsidRPr="00011BFE">
        <w:rPr>
          <w:rFonts w:ascii="Arial" w:eastAsia="Times New Roman" w:hAnsi="Arial" w:cs="Arial"/>
          <w:color w:val="333333"/>
          <w:sz w:val="21"/>
          <w:szCs w:val="21"/>
          <w:lang w:eastAsia="en-IN"/>
        </w:rPr>
        <w:t xml:space="preserve"> </w:t>
      </w:r>
      <w:r w:rsidRPr="00A35675">
        <w:rPr>
          <w:rFonts w:ascii="Arial" w:eastAsia="Times New Roman" w:hAnsi="Arial" w:cs="Arial"/>
          <w:color w:val="333333"/>
          <w:sz w:val="21"/>
          <w:szCs w:val="21"/>
          <w:highlight w:val="yellow"/>
          <w:lang w:eastAsia="en-IN"/>
        </w:rPr>
        <w:t>A new branch of medicine based on mercury was innovated by </w:t>
      </w:r>
      <w:r w:rsidRPr="00A35675">
        <w:rPr>
          <w:rFonts w:ascii="Arial" w:eastAsia="Times New Roman" w:hAnsi="Arial" w:cs="Arial"/>
          <w:i/>
          <w:iCs/>
          <w:color w:val="333333"/>
          <w:sz w:val="25"/>
          <w:szCs w:val="25"/>
          <w:highlight w:val="yellow"/>
          <w:lang w:eastAsia="en-IN"/>
        </w:rPr>
        <w:t>Nagarjuna </w:t>
      </w:r>
      <w:r w:rsidRPr="00A35675">
        <w:rPr>
          <w:rFonts w:ascii="Arial" w:eastAsia="Times New Roman" w:hAnsi="Arial" w:cs="Arial"/>
          <w:color w:val="333333"/>
          <w:sz w:val="21"/>
          <w:szCs w:val="21"/>
          <w:highlight w:val="yellow"/>
          <w:lang w:eastAsia="en-IN"/>
        </w:rPr>
        <w:t>while practicing alchemy.</w:t>
      </w:r>
      <w:r w:rsidRPr="00011BFE">
        <w:rPr>
          <w:rFonts w:ascii="Arial" w:eastAsia="Times New Roman" w:hAnsi="Arial" w:cs="Arial"/>
          <w:color w:val="333333"/>
          <w:sz w:val="21"/>
          <w:szCs w:val="21"/>
          <w:lang w:eastAsia="en-IN"/>
        </w:rPr>
        <w:t> </w:t>
      </w:r>
      <w:proofErr w:type="spellStart"/>
      <w:r w:rsidRPr="003573BE">
        <w:rPr>
          <w:rFonts w:ascii="Arial" w:eastAsia="Times New Roman" w:hAnsi="Arial" w:cs="Arial"/>
          <w:i/>
          <w:iCs/>
          <w:color w:val="333333"/>
          <w:sz w:val="25"/>
          <w:szCs w:val="25"/>
          <w:highlight w:val="yellow"/>
          <w:lang w:eastAsia="en-IN"/>
        </w:rPr>
        <w:t>Vagbhata</w:t>
      </w:r>
      <w:proofErr w:type="spellEnd"/>
      <w:r w:rsidRPr="003573BE">
        <w:rPr>
          <w:rFonts w:ascii="Arial" w:eastAsia="Times New Roman" w:hAnsi="Arial" w:cs="Arial"/>
          <w:i/>
          <w:iCs/>
          <w:color w:val="333333"/>
          <w:sz w:val="25"/>
          <w:szCs w:val="25"/>
          <w:highlight w:val="yellow"/>
          <w:lang w:eastAsia="en-IN"/>
        </w:rPr>
        <w:t> </w:t>
      </w:r>
      <w:r w:rsidRPr="003573BE">
        <w:rPr>
          <w:rFonts w:ascii="Arial" w:eastAsia="Times New Roman" w:hAnsi="Arial" w:cs="Arial"/>
          <w:color w:val="333333"/>
          <w:sz w:val="21"/>
          <w:szCs w:val="21"/>
          <w:highlight w:val="yellow"/>
          <w:lang w:eastAsia="en-IN"/>
        </w:rPr>
        <w:t xml:space="preserve">another noted </w:t>
      </w:r>
      <w:proofErr w:type="spellStart"/>
      <w:r w:rsidRPr="003573BE">
        <w:rPr>
          <w:rFonts w:ascii="Arial" w:eastAsia="Times New Roman" w:hAnsi="Arial" w:cs="Arial"/>
          <w:color w:val="333333"/>
          <w:sz w:val="21"/>
          <w:szCs w:val="21"/>
          <w:highlight w:val="yellow"/>
          <w:lang w:eastAsia="en-IN"/>
        </w:rPr>
        <w:t>buddhist</w:t>
      </w:r>
      <w:proofErr w:type="spellEnd"/>
      <w:r w:rsidRPr="003573BE">
        <w:rPr>
          <w:rFonts w:ascii="Arial" w:eastAsia="Times New Roman" w:hAnsi="Arial" w:cs="Arial"/>
          <w:color w:val="333333"/>
          <w:sz w:val="21"/>
          <w:szCs w:val="21"/>
          <w:highlight w:val="yellow"/>
          <w:lang w:eastAsia="en-IN"/>
        </w:rPr>
        <w:t xml:space="preserve"> physician wrote </w:t>
      </w:r>
      <w:proofErr w:type="spellStart"/>
      <w:r w:rsidRPr="003573BE">
        <w:rPr>
          <w:rFonts w:ascii="Arial" w:eastAsia="Times New Roman" w:hAnsi="Arial" w:cs="Arial"/>
          <w:i/>
          <w:iCs/>
          <w:color w:val="333333"/>
          <w:sz w:val="25"/>
          <w:szCs w:val="25"/>
          <w:highlight w:val="yellow"/>
          <w:lang w:eastAsia="en-IN"/>
        </w:rPr>
        <w:t>Astanga</w:t>
      </w:r>
      <w:proofErr w:type="spellEnd"/>
      <w:r w:rsidRPr="003573BE">
        <w:rPr>
          <w:rFonts w:ascii="Arial" w:eastAsia="Times New Roman" w:hAnsi="Arial" w:cs="Arial"/>
          <w:i/>
          <w:iCs/>
          <w:color w:val="333333"/>
          <w:sz w:val="25"/>
          <w:szCs w:val="25"/>
          <w:highlight w:val="yellow"/>
          <w:lang w:eastAsia="en-IN"/>
        </w:rPr>
        <w:t xml:space="preserve"> </w:t>
      </w:r>
      <w:proofErr w:type="spellStart"/>
      <w:r w:rsidRPr="003573BE">
        <w:rPr>
          <w:rFonts w:ascii="Arial" w:eastAsia="Times New Roman" w:hAnsi="Arial" w:cs="Arial"/>
          <w:i/>
          <w:iCs/>
          <w:color w:val="333333"/>
          <w:sz w:val="25"/>
          <w:szCs w:val="25"/>
          <w:highlight w:val="yellow"/>
          <w:lang w:eastAsia="en-IN"/>
        </w:rPr>
        <w:t>Sangraha</w:t>
      </w:r>
      <w:proofErr w:type="spellEnd"/>
      <w:r w:rsidRPr="003573BE">
        <w:rPr>
          <w:rFonts w:ascii="Arial" w:eastAsia="Times New Roman" w:hAnsi="Arial" w:cs="Arial"/>
          <w:i/>
          <w:iCs/>
          <w:color w:val="333333"/>
          <w:sz w:val="25"/>
          <w:szCs w:val="25"/>
          <w:highlight w:val="yellow"/>
          <w:lang w:eastAsia="en-IN"/>
        </w:rPr>
        <w:t xml:space="preserve">, Ashtanga </w:t>
      </w:r>
      <w:proofErr w:type="spellStart"/>
      <w:r w:rsidRPr="003573BE">
        <w:rPr>
          <w:rFonts w:ascii="Arial" w:eastAsia="Times New Roman" w:hAnsi="Arial" w:cs="Arial"/>
          <w:i/>
          <w:iCs/>
          <w:color w:val="333333"/>
          <w:sz w:val="25"/>
          <w:szCs w:val="25"/>
          <w:highlight w:val="yellow"/>
          <w:lang w:eastAsia="en-IN"/>
        </w:rPr>
        <w:t>Hridaya</w:t>
      </w:r>
      <w:proofErr w:type="spellEnd"/>
      <w:r w:rsidRPr="003573BE">
        <w:rPr>
          <w:rFonts w:ascii="Arial" w:eastAsia="Times New Roman" w:hAnsi="Arial" w:cs="Arial"/>
          <w:color w:val="333333"/>
          <w:sz w:val="21"/>
          <w:szCs w:val="21"/>
          <w:highlight w:val="yellow"/>
          <w:lang w:eastAsia="en-IN"/>
        </w:rPr>
        <w:t> and </w:t>
      </w:r>
      <w:r w:rsidRPr="003573BE">
        <w:rPr>
          <w:rFonts w:ascii="Arial" w:eastAsia="Times New Roman" w:hAnsi="Arial" w:cs="Arial"/>
          <w:i/>
          <w:iCs/>
          <w:color w:val="333333"/>
          <w:sz w:val="25"/>
          <w:szCs w:val="25"/>
          <w:highlight w:val="yellow"/>
          <w:lang w:eastAsia="en-IN"/>
        </w:rPr>
        <w:t xml:space="preserve">Ras </w:t>
      </w:r>
      <w:proofErr w:type="spellStart"/>
      <w:r w:rsidRPr="003573BE">
        <w:rPr>
          <w:rFonts w:ascii="Arial" w:eastAsia="Times New Roman" w:hAnsi="Arial" w:cs="Arial"/>
          <w:i/>
          <w:iCs/>
          <w:color w:val="333333"/>
          <w:sz w:val="25"/>
          <w:szCs w:val="25"/>
          <w:highlight w:val="yellow"/>
          <w:lang w:eastAsia="en-IN"/>
        </w:rPr>
        <w:t>Ratna</w:t>
      </w:r>
      <w:proofErr w:type="spellEnd"/>
      <w:r w:rsidRPr="003573BE">
        <w:rPr>
          <w:rFonts w:ascii="Arial" w:eastAsia="Times New Roman" w:hAnsi="Arial" w:cs="Arial"/>
          <w:color w:val="333333"/>
          <w:sz w:val="21"/>
          <w:szCs w:val="21"/>
          <w:highlight w:val="yellow"/>
          <w:lang w:eastAsia="en-IN"/>
        </w:rPr>
        <w:t> </w:t>
      </w:r>
      <w:proofErr w:type="spellStart"/>
      <w:r w:rsidRPr="003573BE">
        <w:rPr>
          <w:rFonts w:ascii="Arial" w:eastAsia="Times New Roman" w:hAnsi="Arial" w:cs="Arial"/>
          <w:i/>
          <w:iCs/>
          <w:color w:val="333333"/>
          <w:sz w:val="25"/>
          <w:szCs w:val="25"/>
          <w:highlight w:val="yellow"/>
          <w:lang w:eastAsia="en-IN"/>
        </w:rPr>
        <w:t>Samucchaya</w:t>
      </w:r>
      <w:r w:rsidRPr="003573BE">
        <w:rPr>
          <w:rFonts w:ascii="Arial" w:eastAsia="Times New Roman" w:hAnsi="Arial" w:cs="Arial"/>
          <w:color w:val="333333"/>
          <w:sz w:val="21"/>
          <w:szCs w:val="21"/>
          <w:highlight w:val="yellow"/>
          <w:lang w:eastAsia="en-IN"/>
        </w:rPr>
        <w:t>.The</w:t>
      </w:r>
      <w:proofErr w:type="spellEnd"/>
      <w:r w:rsidRPr="003573BE">
        <w:rPr>
          <w:rFonts w:ascii="Arial" w:eastAsia="Times New Roman" w:hAnsi="Arial" w:cs="Arial"/>
          <w:color w:val="333333"/>
          <w:sz w:val="21"/>
          <w:szCs w:val="21"/>
          <w:highlight w:val="yellow"/>
          <w:lang w:eastAsia="en-IN"/>
        </w:rPr>
        <w:t xml:space="preserve"> last work viz., Ras </w:t>
      </w:r>
      <w:proofErr w:type="spellStart"/>
      <w:r w:rsidRPr="003573BE">
        <w:rPr>
          <w:rFonts w:ascii="Arial" w:eastAsia="Times New Roman" w:hAnsi="Arial" w:cs="Arial"/>
          <w:color w:val="333333"/>
          <w:sz w:val="21"/>
          <w:szCs w:val="21"/>
          <w:highlight w:val="yellow"/>
          <w:lang w:eastAsia="en-IN"/>
        </w:rPr>
        <w:t>Ratna</w:t>
      </w:r>
      <w:proofErr w:type="spellEnd"/>
      <w:r w:rsidRPr="003573BE">
        <w:rPr>
          <w:rFonts w:ascii="Arial" w:eastAsia="Times New Roman" w:hAnsi="Arial" w:cs="Arial"/>
          <w:color w:val="333333"/>
          <w:sz w:val="21"/>
          <w:szCs w:val="21"/>
          <w:highlight w:val="yellow"/>
          <w:lang w:eastAsia="en-IN"/>
        </w:rPr>
        <w:t xml:space="preserve"> </w:t>
      </w:r>
      <w:proofErr w:type="spellStart"/>
      <w:r w:rsidRPr="003573BE">
        <w:rPr>
          <w:rFonts w:ascii="Arial" w:eastAsia="Times New Roman" w:hAnsi="Arial" w:cs="Arial"/>
          <w:color w:val="333333"/>
          <w:sz w:val="21"/>
          <w:szCs w:val="21"/>
          <w:highlight w:val="yellow"/>
          <w:lang w:eastAsia="en-IN"/>
        </w:rPr>
        <w:t>Samuchaya</w:t>
      </w:r>
      <w:proofErr w:type="spellEnd"/>
      <w:r w:rsidRPr="003573BE">
        <w:rPr>
          <w:rFonts w:ascii="Arial" w:eastAsia="Times New Roman" w:hAnsi="Arial" w:cs="Arial"/>
          <w:color w:val="333333"/>
          <w:sz w:val="21"/>
          <w:szCs w:val="21"/>
          <w:highlight w:val="yellow"/>
          <w:lang w:eastAsia="en-IN"/>
        </w:rPr>
        <w:t xml:space="preserve"> exclusively deals with the processing of mercury, minerals, metals, gems and poisonous materials to render useful for therapeutic purposes.</w:t>
      </w:r>
      <w:r w:rsidRPr="00011BFE">
        <w:rPr>
          <w:rFonts w:ascii="Arial" w:eastAsia="Times New Roman" w:hAnsi="Arial" w:cs="Arial"/>
          <w:color w:val="333333"/>
          <w:sz w:val="21"/>
          <w:szCs w:val="21"/>
          <w:lang w:eastAsia="en-IN"/>
        </w:rPr>
        <w:t xml:space="preserve"> Some of the work of </w:t>
      </w:r>
      <w:proofErr w:type="spellStart"/>
      <w:r w:rsidRPr="00011BFE">
        <w:rPr>
          <w:rFonts w:ascii="Arial" w:eastAsia="Times New Roman" w:hAnsi="Arial" w:cs="Arial"/>
          <w:color w:val="333333"/>
          <w:sz w:val="21"/>
          <w:szCs w:val="21"/>
          <w:lang w:eastAsia="en-IN"/>
        </w:rPr>
        <w:t>Vagbhata</w:t>
      </w:r>
      <w:proofErr w:type="spellEnd"/>
      <w:r w:rsidRPr="00011BFE">
        <w:rPr>
          <w:rFonts w:ascii="Arial" w:eastAsia="Times New Roman" w:hAnsi="Arial" w:cs="Arial"/>
          <w:color w:val="333333"/>
          <w:sz w:val="21"/>
          <w:szCs w:val="21"/>
          <w:lang w:eastAsia="en-IN"/>
        </w:rPr>
        <w:t xml:space="preserve"> specially Ashtanga </w:t>
      </w:r>
      <w:proofErr w:type="spellStart"/>
      <w:r w:rsidRPr="00011BFE">
        <w:rPr>
          <w:rFonts w:ascii="Arial" w:eastAsia="Times New Roman" w:hAnsi="Arial" w:cs="Arial"/>
          <w:color w:val="333333"/>
          <w:sz w:val="21"/>
          <w:szCs w:val="21"/>
          <w:lang w:eastAsia="en-IN"/>
        </w:rPr>
        <w:t>Hridaya</w:t>
      </w:r>
      <w:proofErr w:type="spellEnd"/>
      <w:r w:rsidRPr="00011BFE">
        <w:rPr>
          <w:rFonts w:ascii="Arial" w:eastAsia="Times New Roman" w:hAnsi="Arial" w:cs="Arial"/>
          <w:color w:val="333333"/>
          <w:sz w:val="21"/>
          <w:szCs w:val="21"/>
          <w:lang w:eastAsia="en-IN"/>
        </w:rPr>
        <w:t xml:space="preserve"> was translated in </w:t>
      </w:r>
      <w:r w:rsidRPr="00011BFE">
        <w:rPr>
          <w:rFonts w:ascii="Arial" w:eastAsia="Times New Roman" w:hAnsi="Arial" w:cs="Arial"/>
          <w:color w:val="333333"/>
          <w:sz w:val="21"/>
          <w:szCs w:val="21"/>
          <w:lang w:eastAsia="en-IN"/>
        </w:rPr>
        <w:lastRenderedPageBreak/>
        <w:t xml:space="preserve">Tibetan language forming the very base of Tibetan system of medicine "Sowa rig Pa" which is </w:t>
      </w:r>
      <w:proofErr w:type="spellStart"/>
      <w:r w:rsidRPr="00011BFE">
        <w:rPr>
          <w:rFonts w:ascii="Arial" w:eastAsia="Times New Roman" w:hAnsi="Arial" w:cs="Arial"/>
          <w:color w:val="333333"/>
          <w:sz w:val="21"/>
          <w:szCs w:val="21"/>
          <w:lang w:eastAsia="en-IN"/>
        </w:rPr>
        <w:t>recentely</w:t>
      </w:r>
      <w:proofErr w:type="spellEnd"/>
      <w:r w:rsidRPr="00011BFE">
        <w:rPr>
          <w:rFonts w:ascii="Arial" w:eastAsia="Times New Roman" w:hAnsi="Arial" w:cs="Arial"/>
          <w:color w:val="333333"/>
          <w:sz w:val="21"/>
          <w:szCs w:val="21"/>
          <w:lang w:eastAsia="en-IN"/>
        </w:rPr>
        <w:t xml:space="preserve"> recognised by the Govt. of India due to its wide practice in </w:t>
      </w:r>
      <w:proofErr w:type="spellStart"/>
      <w:proofErr w:type="gramStart"/>
      <w:r w:rsidRPr="00011BFE">
        <w:rPr>
          <w:rFonts w:ascii="Arial" w:eastAsia="Times New Roman" w:hAnsi="Arial" w:cs="Arial"/>
          <w:color w:val="333333"/>
          <w:sz w:val="21"/>
          <w:szCs w:val="21"/>
          <w:lang w:eastAsia="en-IN"/>
        </w:rPr>
        <w:t>Sikkim,Leh</w:t>
      </w:r>
      <w:proofErr w:type="spellEnd"/>
      <w:proofErr w:type="gramEnd"/>
      <w:r w:rsidRPr="00011BFE">
        <w:rPr>
          <w:rFonts w:ascii="Arial" w:eastAsia="Times New Roman" w:hAnsi="Arial" w:cs="Arial"/>
          <w:color w:val="333333"/>
          <w:sz w:val="21"/>
          <w:szCs w:val="21"/>
          <w:lang w:eastAsia="en-IN"/>
        </w:rPr>
        <w:t xml:space="preserve"> and </w:t>
      </w:r>
      <w:proofErr w:type="spellStart"/>
      <w:r w:rsidRPr="00011BFE">
        <w:rPr>
          <w:rFonts w:ascii="Arial" w:eastAsia="Times New Roman" w:hAnsi="Arial" w:cs="Arial"/>
          <w:color w:val="333333"/>
          <w:sz w:val="21"/>
          <w:szCs w:val="21"/>
          <w:lang w:eastAsia="en-IN"/>
        </w:rPr>
        <w:t>Dharmashala</w:t>
      </w:r>
      <w:proofErr w:type="spellEnd"/>
      <w:r w:rsidRPr="00011BFE">
        <w:rPr>
          <w:rFonts w:ascii="Arial" w:eastAsia="Times New Roman" w:hAnsi="Arial" w:cs="Arial"/>
          <w:color w:val="333333"/>
          <w:sz w:val="21"/>
          <w:szCs w:val="21"/>
          <w:lang w:eastAsia="en-IN"/>
        </w:rPr>
        <w:t>.</w:t>
      </w:r>
    </w:p>
    <w:p w14:paraId="72E568BD" w14:textId="77777777" w:rsidR="00011BFE" w:rsidRPr="00011BFE" w:rsidRDefault="00011BFE" w:rsidP="00011BFE">
      <w:pPr>
        <w:shd w:val="clear" w:color="auto" w:fill="FFFFFF"/>
        <w:spacing w:after="150" w:line="360" w:lineRule="atLeast"/>
        <w:jc w:val="both"/>
        <w:rPr>
          <w:rFonts w:ascii="Arial" w:eastAsia="Times New Roman" w:hAnsi="Arial" w:cs="Arial"/>
          <w:color w:val="333333"/>
          <w:sz w:val="21"/>
          <w:szCs w:val="21"/>
          <w:lang w:eastAsia="en-IN"/>
        </w:rPr>
      </w:pPr>
      <w:r w:rsidRPr="003573BE">
        <w:rPr>
          <w:rFonts w:ascii="Arial" w:eastAsia="Times New Roman" w:hAnsi="Arial" w:cs="Arial"/>
          <w:color w:val="333333"/>
          <w:sz w:val="21"/>
          <w:szCs w:val="21"/>
          <w:highlight w:val="yellow"/>
          <w:lang w:eastAsia="en-IN"/>
        </w:rPr>
        <w:t xml:space="preserve">With the spread of Buddhism, the temples became the institutes of higher studies. They were gradually converted to universities. Amongst these universities </w:t>
      </w:r>
      <w:proofErr w:type="spellStart"/>
      <w:r w:rsidRPr="003573BE">
        <w:rPr>
          <w:rFonts w:ascii="Arial" w:eastAsia="Times New Roman" w:hAnsi="Arial" w:cs="Arial"/>
          <w:color w:val="333333"/>
          <w:sz w:val="21"/>
          <w:szCs w:val="21"/>
          <w:highlight w:val="yellow"/>
          <w:lang w:eastAsia="en-IN"/>
        </w:rPr>
        <w:t>Takshasila</w:t>
      </w:r>
      <w:proofErr w:type="spellEnd"/>
      <w:r w:rsidRPr="003573BE">
        <w:rPr>
          <w:rFonts w:ascii="Arial" w:eastAsia="Times New Roman" w:hAnsi="Arial" w:cs="Arial"/>
          <w:color w:val="333333"/>
          <w:sz w:val="21"/>
          <w:szCs w:val="21"/>
          <w:highlight w:val="yellow"/>
          <w:lang w:eastAsia="en-IN"/>
        </w:rPr>
        <w:t>, Kasi, Nalanda have earned fame. The best account of the universities is furnished by the two Chinese pilgrims to India</w:t>
      </w:r>
      <w:r w:rsidRPr="00011BFE">
        <w:rPr>
          <w:rFonts w:ascii="Arial" w:eastAsia="Times New Roman" w:hAnsi="Arial" w:cs="Arial"/>
          <w:color w:val="333333"/>
          <w:sz w:val="21"/>
          <w:szCs w:val="21"/>
          <w:lang w:eastAsia="en-IN"/>
        </w:rPr>
        <w:t xml:space="preserve">. Yuan </w:t>
      </w:r>
      <w:proofErr w:type="spellStart"/>
      <w:r w:rsidRPr="00011BFE">
        <w:rPr>
          <w:rFonts w:ascii="Arial" w:eastAsia="Times New Roman" w:hAnsi="Arial" w:cs="Arial"/>
          <w:color w:val="333333"/>
          <w:sz w:val="21"/>
          <w:szCs w:val="21"/>
          <w:lang w:eastAsia="en-IN"/>
        </w:rPr>
        <w:t>Chwang</w:t>
      </w:r>
      <w:proofErr w:type="spellEnd"/>
      <w:r w:rsidRPr="00011BFE">
        <w:rPr>
          <w:rFonts w:ascii="Arial" w:eastAsia="Times New Roman" w:hAnsi="Arial" w:cs="Arial"/>
          <w:color w:val="333333"/>
          <w:sz w:val="21"/>
          <w:szCs w:val="21"/>
          <w:lang w:eastAsia="en-IN"/>
        </w:rPr>
        <w:t xml:space="preserve"> who </w:t>
      </w:r>
      <w:proofErr w:type="spellStart"/>
      <w:r w:rsidRPr="00011BFE">
        <w:rPr>
          <w:rFonts w:ascii="Arial" w:eastAsia="Times New Roman" w:hAnsi="Arial" w:cs="Arial"/>
          <w:color w:val="333333"/>
          <w:sz w:val="21"/>
          <w:szCs w:val="21"/>
          <w:lang w:eastAsia="en-IN"/>
        </w:rPr>
        <w:t>traveled</w:t>
      </w:r>
      <w:proofErr w:type="spellEnd"/>
      <w:r w:rsidRPr="00011BFE">
        <w:rPr>
          <w:rFonts w:ascii="Arial" w:eastAsia="Times New Roman" w:hAnsi="Arial" w:cs="Arial"/>
          <w:color w:val="333333"/>
          <w:sz w:val="21"/>
          <w:szCs w:val="21"/>
          <w:lang w:eastAsia="en-IN"/>
        </w:rPr>
        <w:t xml:space="preserve"> in India for 16 years </w:t>
      </w:r>
      <w:proofErr w:type="spellStart"/>
      <w:r w:rsidRPr="00011BFE">
        <w:rPr>
          <w:rFonts w:ascii="Arial" w:eastAsia="Times New Roman" w:hAnsi="Arial" w:cs="Arial"/>
          <w:color w:val="333333"/>
          <w:sz w:val="21"/>
          <w:szCs w:val="21"/>
          <w:lang w:eastAsia="en-IN"/>
        </w:rPr>
        <w:t>ie</w:t>
      </w:r>
      <w:proofErr w:type="spellEnd"/>
      <w:r w:rsidRPr="00011BFE">
        <w:rPr>
          <w:rFonts w:ascii="Arial" w:eastAsia="Times New Roman" w:hAnsi="Arial" w:cs="Arial"/>
          <w:color w:val="333333"/>
          <w:sz w:val="21"/>
          <w:szCs w:val="21"/>
          <w:lang w:eastAsia="en-IN"/>
        </w:rPr>
        <w:t xml:space="preserve">. 629 to 645 A.D. spent 5 years at Alana University. It Sang spent 10 years (675 to 685 AD.). Taxila University flourished during 7th century BC. Historians claim that students from foreign countries like Babylonia, </w:t>
      </w:r>
      <w:proofErr w:type="spellStart"/>
      <w:r w:rsidRPr="00011BFE">
        <w:rPr>
          <w:rFonts w:ascii="Arial" w:eastAsia="Times New Roman" w:hAnsi="Arial" w:cs="Arial"/>
          <w:color w:val="333333"/>
          <w:sz w:val="21"/>
          <w:szCs w:val="21"/>
          <w:lang w:eastAsia="en-IN"/>
        </w:rPr>
        <w:t>Misra</w:t>
      </w:r>
      <w:proofErr w:type="spellEnd"/>
      <w:r w:rsidRPr="00011BFE">
        <w:rPr>
          <w:rFonts w:ascii="Arial" w:eastAsia="Times New Roman" w:hAnsi="Arial" w:cs="Arial"/>
          <w:color w:val="333333"/>
          <w:sz w:val="21"/>
          <w:szCs w:val="21"/>
          <w:lang w:eastAsia="en-IN"/>
        </w:rPr>
        <w:t xml:space="preserve"> (Egypt), Syria, Arabia, China and Greece came to learn philosophy and medicine in Indian Universities, which flourished from 450 AD to 12th century AD.</w:t>
      </w:r>
    </w:p>
    <w:p w14:paraId="20686645" w14:textId="77777777" w:rsidR="00011BFE" w:rsidRDefault="00011BFE" w:rsidP="00DC7B42">
      <w:pPr>
        <w:shd w:val="clear" w:color="auto" w:fill="FFFFFF"/>
        <w:spacing w:after="150" w:line="360" w:lineRule="atLeast"/>
        <w:jc w:val="both"/>
        <w:rPr>
          <w:rFonts w:ascii="Arial" w:eastAsia="Times New Roman" w:hAnsi="Arial" w:cs="Arial"/>
          <w:color w:val="333333"/>
          <w:sz w:val="21"/>
          <w:szCs w:val="21"/>
          <w:lang w:eastAsia="en-IN"/>
        </w:rPr>
      </w:pPr>
    </w:p>
    <w:p w14:paraId="17134894" w14:textId="77777777" w:rsidR="00DC7B42" w:rsidRPr="005E642D" w:rsidRDefault="00DC7B42" w:rsidP="00DC7B42">
      <w:pPr>
        <w:shd w:val="clear" w:color="auto" w:fill="FFFFFF"/>
        <w:spacing w:after="150" w:line="360" w:lineRule="atLeast"/>
        <w:jc w:val="both"/>
        <w:rPr>
          <w:rFonts w:ascii="Arial" w:eastAsia="Times New Roman" w:hAnsi="Arial" w:cs="Arial"/>
          <w:color w:val="333333"/>
          <w:sz w:val="21"/>
          <w:szCs w:val="21"/>
          <w:lang w:eastAsia="en-IN"/>
        </w:rPr>
      </w:pPr>
    </w:p>
    <w:p w14:paraId="2CC49414" w14:textId="77777777" w:rsidR="005E642D" w:rsidRDefault="005E642D" w:rsidP="002430F5">
      <w:pPr>
        <w:pStyle w:val="NormalWeb"/>
        <w:shd w:val="clear" w:color="auto" w:fill="FFFFFF"/>
        <w:spacing w:before="0" w:beforeAutospacing="0" w:after="150" w:afterAutospacing="0" w:line="360" w:lineRule="atLeast"/>
        <w:jc w:val="both"/>
        <w:rPr>
          <w:rFonts w:ascii="Arial" w:hAnsi="Arial" w:cs="Arial"/>
          <w:color w:val="333333"/>
          <w:sz w:val="21"/>
          <w:szCs w:val="21"/>
        </w:rPr>
      </w:pPr>
    </w:p>
    <w:p w14:paraId="1F7091F6" w14:textId="77777777" w:rsidR="006621EE" w:rsidRPr="002430F5" w:rsidRDefault="006621EE" w:rsidP="006621EE"/>
    <w:sectPr w:rsidR="006621EE" w:rsidRPr="002430F5" w:rsidSect="00FD6D8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076C7"/>
    <w:multiLevelType w:val="multilevel"/>
    <w:tmpl w:val="E6C2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4F577E"/>
    <w:multiLevelType w:val="multilevel"/>
    <w:tmpl w:val="A5B4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31075A"/>
    <w:multiLevelType w:val="multilevel"/>
    <w:tmpl w:val="797A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EE"/>
    <w:rsid w:val="00011BFE"/>
    <w:rsid w:val="0008349D"/>
    <w:rsid w:val="001820FC"/>
    <w:rsid w:val="001A2FE3"/>
    <w:rsid w:val="001D55CB"/>
    <w:rsid w:val="001F3AB3"/>
    <w:rsid w:val="002430F5"/>
    <w:rsid w:val="00301EE0"/>
    <w:rsid w:val="003573BE"/>
    <w:rsid w:val="00526E84"/>
    <w:rsid w:val="005E642D"/>
    <w:rsid w:val="006621EE"/>
    <w:rsid w:val="00696C87"/>
    <w:rsid w:val="00724D75"/>
    <w:rsid w:val="00790232"/>
    <w:rsid w:val="00870EC4"/>
    <w:rsid w:val="00A35675"/>
    <w:rsid w:val="00D45536"/>
    <w:rsid w:val="00D96114"/>
    <w:rsid w:val="00DB0CA4"/>
    <w:rsid w:val="00DC7B42"/>
    <w:rsid w:val="00E032F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F5F76"/>
  <w15:chartTrackingRefBased/>
  <w15:docId w15:val="{5F5718E3-310A-454F-A8C1-706DF939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30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430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60419">
      <w:bodyDiv w:val="1"/>
      <w:marLeft w:val="0"/>
      <w:marRight w:val="0"/>
      <w:marTop w:val="0"/>
      <w:marBottom w:val="0"/>
      <w:divBdr>
        <w:top w:val="none" w:sz="0" w:space="0" w:color="auto"/>
        <w:left w:val="none" w:sz="0" w:space="0" w:color="auto"/>
        <w:bottom w:val="none" w:sz="0" w:space="0" w:color="auto"/>
        <w:right w:val="none" w:sz="0" w:space="0" w:color="auto"/>
      </w:divBdr>
    </w:div>
    <w:div w:id="1151367478">
      <w:bodyDiv w:val="1"/>
      <w:marLeft w:val="0"/>
      <w:marRight w:val="0"/>
      <w:marTop w:val="0"/>
      <w:marBottom w:val="0"/>
      <w:divBdr>
        <w:top w:val="none" w:sz="0" w:space="0" w:color="auto"/>
        <w:left w:val="none" w:sz="0" w:space="0" w:color="auto"/>
        <w:bottom w:val="none" w:sz="0" w:space="0" w:color="auto"/>
        <w:right w:val="none" w:sz="0" w:space="0" w:color="auto"/>
      </w:divBdr>
    </w:div>
    <w:div w:id="1185172941">
      <w:bodyDiv w:val="1"/>
      <w:marLeft w:val="0"/>
      <w:marRight w:val="0"/>
      <w:marTop w:val="0"/>
      <w:marBottom w:val="0"/>
      <w:divBdr>
        <w:top w:val="none" w:sz="0" w:space="0" w:color="auto"/>
        <w:left w:val="none" w:sz="0" w:space="0" w:color="auto"/>
        <w:bottom w:val="none" w:sz="0" w:space="0" w:color="auto"/>
        <w:right w:val="none" w:sz="0" w:space="0" w:color="auto"/>
      </w:divBdr>
    </w:div>
    <w:div w:id="1881475529">
      <w:bodyDiv w:val="1"/>
      <w:marLeft w:val="0"/>
      <w:marRight w:val="0"/>
      <w:marTop w:val="0"/>
      <w:marBottom w:val="0"/>
      <w:divBdr>
        <w:top w:val="none" w:sz="0" w:space="0" w:color="auto"/>
        <w:left w:val="none" w:sz="0" w:space="0" w:color="auto"/>
        <w:bottom w:val="none" w:sz="0" w:space="0" w:color="auto"/>
        <w:right w:val="none" w:sz="0" w:space="0" w:color="auto"/>
      </w:divBdr>
    </w:div>
    <w:div w:id="207565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1069</Words>
  <Characters>6098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hemendra201081@gmail.com</dc:creator>
  <cp:keywords/>
  <dc:description/>
  <cp:lastModifiedBy>hemendra201081@gmail.com</cp:lastModifiedBy>
  <cp:revision>6</cp:revision>
  <dcterms:created xsi:type="dcterms:W3CDTF">2022-11-26T14:29:00Z</dcterms:created>
  <dcterms:modified xsi:type="dcterms:W3CDTF">2022-11-29T16:35:00Z</dcterms:modified>
</cp:coreProperties>
</file>