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4579B" w14:textId="5A575EF2" w:rsidR="000B6424" w:rsidRDefault="00E25816" w:rsidP="00E25816">
      <w:pPr>
        <w:pStyle w:val="Title"/>
      </w:pPr>
      <w:r>
        <w:t>Treatment</w:t>
      </w:r>
    </w:p>
    <w:p w14:paraId="64E24D58" w14:textId="58BE043B" w:rsidR="00E25816" w:rsidRDefault="00E25816" w:rsidP="00E25816"/>
    <w:p w14:paraId="0CB52E6B" w14:textId="13DC3467" w:rsidR="00E25816" w:rsidRDefault="00E25816" w:rsidP="00AA7F69">
      <w:pPr>
        <w:pStyle w:val="Heading2"/>
      </w:pPr>
      <w:r>
        <w:t># ACUPRESSURE</w:t>
      </w:r>
    </w:p>
    <w:p w14:paraId="01D30E51" w14:textId="666723A2" w:rsidR="00E25816" w:rsidRDefault="00E25816" w:rsidP="00E25816"/>
    <w:p w14:paraId="1DCEF537" w14:textId="5A04A34D" w:rsidR="00E25816" w:rsidRDefault="00E25816" w:rsidP="00E25816">
      <w:pPr>
        <w:pStyle w:val="ListParagraph"/>
        <w:numPr>
          <w:ilvl w:val="0"/>
          <w:numId w:val="1"/>
        </w:numPr>
      </w:pPr>
      <w:r>
        <w:t>introduction</w:t>
      </w:r>
    </w:p>
    <w:p w14:paraId="515DE437" w14:textId="77777777" w:rsidR="00E25816" w:rsidRDefault="00E25816" w:rsidP="00E25816">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b/>
          <w:bCs/>
          <w:color w:val="202122"/>
          <w:sz w:val="21"/>
          <w:szCs w:val="21"/>
        </w:rPr>
        <w:t>Acupressure</w:t>
      </w:r>
      <w:r>
        <w:rPr>
          <w:rFonts w:ascii="Arial" w:hAnsi="Arial" w:cs="Arial"/>
          <w:color w:val="202122"/>
          <w:sz w:val="21"/>
          <w:szCs w:val="21"/>
        </w:rPr>
        <w:t> is an </w:t>
      </w:r>
      <w:hyperlink r:id="rId5" w:tooltip="Alternative medicine" w:history="1">
        <w:r>
          <w:rPr>
            <w:rStyle w:val="Hyperlink"/>
            <w:rFonts w:ascii="Arial" w:eastAsiaTheme="majorEastAsia" w:hAnsi="Arial" w:cs="Arial"/>
            <w:color w:val="0645AD"/>
            <w:sz w:val="21"/>
            <w:szCs w:val="21"/>
          </w:rPr>
          <w:t>alternative medicine</w:t>
        </w:r>
      </w:hyperlink>
      <w:r>
        <w:rPr>
          <w:rFonts w:ascii="Arial" w:hAnsi="Arial" w:cs="Arial"/>
          <w:color w:val="202122"/>
          <w:sz w:val="21"/>
          <w:szCs w:val="21"/>
        </w:rPr>
        <w:t> technique often used in conjunction with </w:t>
      </w:r>
      <w:hyperlink r:id="rId6" w:tooltip="Acupuncture" w:history="1">
        <w:r>
          <w:rPr>
            <w:rStyle w:val="Hyperlink"/>
            <w:rFonts w:ascii="Arial" w:eastAsiaTheme="majorEastAsia" w:hAnsi="Arial" w:cs="Arial"/>
            <w:color w:val="0645AD"/>
            <w:sz w:val="21"/>
            <w:szCs w:val="21"/>
          </w:rPr>
          <w:t>acupuncture</w:t>
        </w:r>
      </w:hyperlink>
      <w:r>
        <w:rPr>
          <w:rFonts w:ascii="Arial" w:hAnsi="Arial" w:cs="Arial"/>
          <w:color w:val="202122"/>
          <w:sz w:val="21"/>
          <w:szCs w:val="21"/>
        </w:rPr>
        <w:t> or </w:t>
      </w:r>
      <w:hyperlink r:id="rId7" w:tooltip="Reflexology" w:history="1">
        <w:r>
          <w:rPr>
            <w:rStyle w:val="Hyperlink"/>
            <w:rFonts w:ascii="Arial" w:eastAsiaTheme="majorEastAsia" w:hAnsi="Arial" w:cs="Arial"/>
            <w:color w:val="0645AD"/>
            <w:sz w:val="21"/>
            <w:szCs w:val="21"/>
          </w:rPr>
          <w:t>reflexology</w:t>
        </w:r>
      </w:hyperlink>
      <w:r>
        <w:rPr>
          <w:rFonts w:ascii="Arial" w:hAnsi="Arial" w:cs="Arial"/>
          <w:color w:val="202122"/>
          <w:sz w:val="21"/>
          <w:szCs w:val="21"/>
        </w:rPr>
        <w:t>. It is based on the concept of life energy which flows through "meridians" in the body. In treatment, physical pressure is applied to </w:t>
      </w:r>
      <w:hyperlink r:id="rId8" w:tooltip="Acupuncture point" w:history="1">
        <w:r>
          <w:rPr>
            <w:rStyle w:val="Hyperlink"/>
            <w:rFonts w:ascii="Arial" w:eastAsiaTheme="majorEastAsia" w:hAnsi="Arial" w:cs="Arial"/>
            <w:color w:val="0645AD"/>
            <w:sz w:val="21"/>
            <w:szCs w:val="21"/>
          </w:rPr>
          <w:t>acupuncture points</w:t>
        </w:r>
      </w:hyperlink>
      <w:r>
        <w:rPr>
          <w:rFonts w:ascii="Arial" w:hAnsi="Arial" w:cs="Arial"/>
          <w:color w:val="202122"/>
          <w:sz w:val="21"/>
          <w:szCs w:val="21"/>
        </w:rPr>
        <w:t xml:space="preserve"> or </w:t>
      </w:r>
      <w:proofErr w:type="spellStart"/>
      <w:r>
        <w:rPr>
          <w:rFonts w:ascii="Arial" w:hAnsi="Arial" w:cs="Arial"/>
          <w:color w:val="202122"/>
          <w:sz w:val="21"/>
          <w:szCs w:val="21"/>
        </w:rPr>
        <w:t>ashi</w:t>
      </w:r>
      <w:proofErr w:type="spellEnd"/>
      <w:r>
        <w:rPr>
          <w:rFonts w:ascii="Arial" w:hAnsi="Arial" w:cs="Arial"/>
          <w:color w:val="202122"/>
          <w:sz w:val="21"/>
          <w:szCs w:val="21"/>
        </w:rPr>
        <w:t> </w:t>
      </w:r>
      <w:hyperlink r:id="rId9" w:tooltip="Myofascial trigger point" w:history="1">
        <w:r>
          <w:rPr>
            <w:rStyle w:val="Hyperlink"/>
            <w:rFonts w:ascii="Arial" w:eastAsiaTheme="majorEastAsia" w:hAnsi="Arial" w:cs="Arial"/>
            <w:color w:val="0645AD"/>
            <w:sz w:val="21"/>
            <w:szCs w:val="21"/>
          </w:rPr>
          <w:t>trigger points</w:t>
        </w:r>
      </w:hyperlink>
      <w:r>
        <w:rPr>
          <w:rFonts w:ascii="Arial" w:hAnsi="Arial" w:cs="Arial"/>
          <w:color w:val="202122"/>
          <w:sz w:val="21"/>
          <w:szCs w:val="21"/>
        </w:rPr>
        <w:t> with the aim of clearing blockages in these meridians. Pressure may be applied by hand, by elbow, or with various devices.</w:t>
      </w:r>
      <w:hyperlink r:id="rId10" w:anchor="cite_note-Ashi-1" w:history="1">
        <w:r>
          <w:rPr>
            <w:rStyle w:val="Hyperlink"/>
            <w:rFonts w:ascii="Arial" w:eastAsiaTheme="majorEastAsia" w:hAnsi="Arial" w:cs="Arial"/>
            <w:color w:val="0645AD"/>
            <w:sz w:val="17"/>
            <w:szCs w:val="17"/>
            <w:vertAlign w:val="superscript"/>
          </w:rPr>
          <w:t>[1]</w:t>
        </w:r>
      </w:hyperlink>
    </w:p>
    <w:p w14:paraId="1A08F590" w14:textId="77777777" w:rsidR="00E25816" w:rsidRDefault="00E25816" w:rsidP="00E25816">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Although some medical studies have suggested that acupressure may be effective at helping manage nausea and vomiting, </w:t>
      </w:r>
      <w:hyperlink r:id="rId11" w:tooltip="Insomnia" w:history="1">
        <w:r>
          <w:rPr>
            <w:rStyle w:val="Hyperlink"/>
            <w:rFonts w:ascii="Arial" w:eastAsiaTheme="majorEastAsia" w:hAnsi="Arial" w:cs="Arial"/>
            <w:color w:val="0645AD"/>
            <w:sz w:val="21"/>
            <w:szCs w:val="21"/>
          </w:rPr>
          <w:t>insomnia</w:t>
        </w:r>
      </w:hyperlink>
      <w:r>
        <w:rPr>
          <w:rFonts w:ascii="Arial" w:hAnsi="Arial" w:cs="Arial"/>
          <w:color w:val="202122"/>
          <w:sz w:val="21"/>
          <w:szCs w:val="21"/>
        </w:rPr>
        <w:t>, </w:t>
      </w:r>
      <w:hyperlink r:id="rId12" w:tooltip="Low back pain" w:history="1">
        <w:r>
          <w:rPr>
            <w:rStyle w:val="Hyperlink"/>
            <w:rFonts w:ascii="Arial" w:eastAsiaTheme="majorEastAsia" w:hAnsi="Arial" w:cs="Arial"/>
            <w:color w:val="0645AD"/>
            <w:sz w:val="21"/>
            <w:szCs w:val="21"/>
          </w:rPr>
          <w:t>low back pain</w:t>
        </w:r>
      </w:hyperlink>
      <w:r>
        <w:rPr>
          <w:rFonts w:ascii="Arial" w:hAnsi="Arial" w:cs="Arial"/>
          <w:color w:val="202122"/>
          <w:sz w:val="21"/>
          <w:szCs w:val="21"/>
        </w:rPr>
        <w:t>, </w:t>
      </w:r>
      <w:hyperlink r:id="rId13" w:tooltip="Migraine" w:history="1">
        <w:r>
          <w:rPr>
            <w:rStyle w:val="Hyperlink"/>
            <w:rFonts w:ascii="Arial" w:eastAsiaTheme="majorEastAsia" w:hAnsi="Arial" w:cs="Arial"/>
            <w:color w:val="0645AD"/>
            <w:sz w:val="21"/>
            <w:szCs w:val="21"/>
          </w:rPr>
          <w:t>migraines</w:t>
        </w:r>
      </w:hyperlink>
      <w:r>
        <w:rPr>
          <w:rFonts w:ascii="Arial" w:hAnsi="Arial" w:cs="Arial"/>
          <w:color w:val="202122"/>
          <w:sz w:val="21"/>
          <w:szCs w:val="21"/>
        </w:rPr>
        <w:t>, </w:t>
      </w:r>
      <w:hyperlink r:id="rId14" w:tooltip="Constipation" w:history="1">
        <w:r>
          <w:rPr>
            <w:rStyle w:val="Hyperlink"/>
            <w:rFonts w:ascii="Arial" w:eastAsiaTheme="majorEastAsia" w:hAnsi="Arial" w:cs="Arial"/>
            <w:color w:val="0645AD"/>
            <w:sz w:val="21"/>
            <w:szCs w:val="21"/>
          </w:rPr>
          <w:t>constipation</w:t>
        </w:r>
      </w:hyperlink>
      <w:r>
        <w:rPr>
          <w:rFonts w:ascii="Arial" w:hAnsi="Arial" w:cs="Arial"/>
          <w:color w:val="202122"/>
          <w:sz w:val="21"/>
          <w:szCs w:val="21"/>
        </w:rPr>
        <w:t>, among other things, such studies have been found to have a high likelihood of </w:t>
      </w:r>
      <w:hyperlink r:id="rId15" w:tooltip="Bias" w:history="1">
        <w:r>
          <w:rPr>
            <w:rStyle w:val="Hyperlink"/>
            <w:rFonts w:ascii="Arial" w:eastAsiaTheme="majorEastAsia" w:hAnsi="Arial" w:cs="Arial"/>
            <w:color w:val="0645AD"/>
            <w:sz w:val="21"/>
            <w:szCs w:val="21"/>
          </w:rPr>
          <w:t>bias</w:t>
        </w:r>
      </w:hyperlink>
      <w:r>
        <w:rPr>
          <w:rFonts w:ascii="Arial" w:hAnsi="Arial" w:cs="Arial"/>
          <w:color w:val="202122"/>
          <w:sz w:val="21"/>
          <w:szCs w:val="21"/>
        </w:rPr>
        <w:t>.</w:t>
      </w:r>
      <w:hyperlink r:id="rId16" w:anchor="cite_note-Lee-2" w:history="1">
        <w:r>
          <w:rPr>
            <w:rStyle w:val="Hyperlink"/>
            <w:rFonts w:ascii="Arial" w:eastAsiaTheme="majorEastAsia" w:hAnsi="Arial" w:cs="Arial"/>
            <w:color w:val="0645AD"/>
            <w:sz w:val="17"/>
            <w:szCs w:val="17"/>
            <w:vertAlign w:val="superscript"/>
          </w:rPr>
          <w:t>[2]</w:t>
        </w:r>
      </w:hyperlink>
      <w:r>
        <w:rPr>
          <w:rFonts w:ascii="Arial" w:hAnsi="Arial" w:cs="Arial"/>
          <w:color w:val="202122"/>
          <w:sz w:val="21"/>
          <w:szCs w:val="21"/>
        </w:rPr>
        <w:t> There is no reliable evidence for the effectiveness of acupressure.</w:t>
      </w:r>
    </w:p>
    <w:p w14:paraId="5E0766D1" w14:textId="77777777" w:rsidR="00673689" w:rsidRDefault="00673689" w:rsidP="00867DBA">
      <w:pPr>
        <w:pBdr>
          <w:bottom w:val="single" w:sz="6" w:space="0" w:color="A2A9B1"/>
        </w:pBdr>
        <w:shd w:val="clear" w:color="auto" w:fill="FFFFFF"/>
        <w:spacing w:before="240" w:after="60" w:line="240" w:lineRule="auto"/>
        <w:outlineLvl w:val="1"/>
      </w:pPr>
    </w:p>
    <w:p w14:paraId="78FD89BD" w14:textId="7E098189" w:rsidR="00673689" w:rsidRPr="00673689" w:rsidRDefault="00867DBA" w:rsidP="00673689">
      <w:pPr>
        <w:pStyle w:val="ListParagraph"/>
        <w:numPr>
          <w:ilvl w:val="0"/>
          <w:numId w:val="1"/>
        </w:num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n-IN"/>
        </w:rPr>
      </w:pPr>
      <w:r w:rsidRPr="00673689">
        <w:rPr>
          <w:rFonts w:ascii="Georgia" w:eastAsia="Times New Roman" w:hAnsi="Georgia" w:cs="Times New Roman"/>
          <w:color w:val="000000"/>
          <w:sz w:val="36"/>
          <w:szCs w:val="36"/>
          <w:lang w:eastAsia="en-IN"/>
        </w:rPr>
        <w:t>Effectiveness</w:t>
      </w:r>
    </w:p>
    <w:p w14:paraId="19A23B94" w14:textId="7CF0E369" w:rsidR="00867DBA" w:rsidRPr="00867DBA" w:rsidRDefault="00673689" w:rsidP="00867DBA">
      <w:pPr>
        <w:shd w:val="clear" w:color="auto" w:fill="FFFFFF"/>
        <w:spacing w:after="120" w:line="240" w:lineRule="auto"/>
        <w:rPr>
          <w:rFonts w:ascii="Arial" w:eastAsia="Times New Roman" w:hAnsi="Arial" w:cs="Arial"/>
          <w:i/>
          <w:iCs/>
          <w:color w:val="202122"/>
          <w:sz w:val="21"/>
          <w:szCs w:val="21"/>
          <w:lang w:eastAsia="en-IN"/>
        </w:rPr>
      </w:pPr>
      <w:r w:rsidRPr="00867DBA">
        <w:rPr>
          <w:rFonts w:ascii="Arial" w:eastAsia="Times New Roman" w:hAnsi="Arial" w:cs="Arial"/>
          <w:i/>
          <w:iCs/>
          <w:color w:val="202122"/>
          <w:sz w:val="21"/>
          <w:szCs w:val="21"/>
          <w:lang w:eastAsia="en-IN"/>
        </w:rPr>
        <w:t xml:space="preserve"> </w:t>
      </w:r>
    </w:p>
    <w:p w14:paraId="7FD46B10" w14:textId="77777777" w:rsidR="00867DBA" w:rsidRPr="00867DBA" w:rsidRDefault="00867DBA" w:rsidP="00867DBA">
      <w:pPr>
        <w:shd w:val="clear" w:color="auto" w:fill="FFFFFF"/>
        <w:spacing w:before="120" w:after="120" w:line="240" w:lineRule="auto"/>
        <w:rPr>
          <w:rFonts w:ascii="Arial" w:eastAsia="Times New Roman" w:hAnsi="Arial" w:cs="Arial"/>
          <w:color w:val="202122"/>
          <w:sz w:val="21"/>
          <w:szCs w:val="21"/>
          <w:lang w:eastAsia="en-IN"/>
        </w:rPr>
      </w:pPr>
      <w:r w:rsidRPr="00867DBA">
        <w:rPr>
          <w:rFonts w:ascii="Arial" w:eastAsia="Times New Roman" w:hAnsi="Arial" w:cs="Arial"/>
          <w:color w:val="202122"/>
          <w:sz w:val="21"/>
          <w:szCs w:val="21"/>
          <w:lang w:eastAsia="en-IN"/>
        </w:rPr>
        <w:t>A 2011 </w:t>
      </w:r>
      <w:hyperlink r:id="rId17" w:tooltip="Systematic review" w:history="1">
        <w:r w:rsidRPr="00867DBA">
          <w:rPr>
            <w:rFonts w:ascii="Arial" w:eastAsia="Times New Roman" w:hAnsi="Arial" w:cs="Arial"/>
            <w:color w:val="0645AD"/>
            <w:sz w:val="21"/>
            <w:szCs w:val="21"/>
            <w:u w:val="single"/>
            <w:lang w:eastAsia="en-IN"/>
          </w:rPr>
          <w:t>systematic review</w:t>
        </w:r>
      </w:hyperlink>
      <w:r w:rsidRPr="00867DBA">
        <w:rPr>
          <w:rFonts w:ascii="Arial" w:eastAsia="Times New Roman" w:hAnsi="Arial" w:cs="Arial"/>
          <w:color w:val="202122"/>
          <w:sz w:val="21"/>
          <w:szCs w:val="21"/>
          <w:lang w:eastAsia="en-IN"/>
        </w:rPr>
        <w:t> of 43 studies of acupressure's effectiveness at treating symptoms found that the nature of these 43 studies "indicated a significant likelihood of bias."</w:t>
      </w:r>
      <w:hyperlink r:id="rId18" w:anchor="cite_note-Lee-2" w:history="1">
        <w:r w:rsidRPr="00867DBA">
          <w:rPr>
            <w:rFonts w:ascii="Arial" w:eastAsia="Times New Roman" w:hAnsi="Arial" w:cs="Arial"/>
            <w:color w:val="0645AD"/>
            <w:sz w:val="17"/>
            <w:szCs w:val="17"/>
            <w:u w:val="single"/>
            <w:vertAlign w:val="superscript"/>
            <w:lang w:eastAsia="en-IN"/>
          </w:rPr>
          <w:t>[2]</w:t>
        </w:r>
      </w:hyperlink>
      <w:r w:rsidRPr="00867DBA">
        <w:rPr>
          <w:rFonts w:ascii="Arial" w:eastAsia="Times New Roman" w:hAnsi="Arial" w:cs="Arial"/>
          <w:color w:val="202122"/>
          <w:sz w:val="21"/>
          <w:szCs w:val="21"/>
          <w:lang w:eastAsia="en-IN"/>
        </w:rPr>
        <w:t> Thirty-five of the 43 studies had concluded that acupressure was effective at treating certain symptoms. The authors of this systematic review concluded that this "review of clinical trials from the past decade did not provide rigorous support for the efficacy of acupressure for symptom management. Well-designed, randomized controlled studies are needed to determine the utility and efficacy of acupressure to manage a variety of symptoms in a number of patient populations."</w:t>
      </w:r>
      <w:hyperlink r:id="rId19" w:anchor="cite_note-Lee-2" w:history="1">
        <w:r w:rsidRPr="00867DBA">
          <w:rPr>
            <w:rFonts w:ascii="Arial" w:eastAsia="Times New Roman" w:hAnsi="Arial" w:cs="Arial"/>
            <w:color w:val="0645AD"/>
            <w:sz w:val="17"/>
            <w:szCs w:val="17"/>
            <w:u w:val="single"/>
            <w:vertAlign w:val="superscript"/>
            <w:lang w:eastAsia="en-IN"/>
          </w:rPr>
          <w:t>[2]</w:t>
        </w:r>
      </w:hyperlink>
    </w:p>
    <w:p w14:paraId="131C3DE6" w14:textId="77777777" w:rsidR="00867DBA" w:rsidRPr="00867DBA" w:rsidRDefault="00867DBA" w:rsidP="00867DBA">
      <w:pPr>
        <w:shd w:val="clear" w:color="auto" w:fill="FFFFFF"/>
        <w:spacing w:before="120" w:after="120" w:line="240" w:lineRule="auto"/>
        <w:rPr>
          <w:rFonts w:ascii="Arial" w:eastAsia="Times New Roman" w:hAnsi="Arial" w:cs="Arial"/>
          <w:color w:val="202122"/>
          <w:sz w:val="21"/>
          <w:szCs w:val="21"/>
          <w:lang w:eastAsia="en-IN"/>
        </w:rPr>
      </w:pPr>
      <w:r w:rsidRPr="00867DBA">
        <w:rPr>
          <w:rFonts w:ascii="Arial" w:eastAsia="Times New Roman" w:hAnsi="Arial" w:cs="Arial"/>
          <w:color w:val="202122"/>
          <w:sz w:val="21"/>
          <w:szCs w:val="21"/>
          <w:lang w:eastAsia="en-IN"/>
        </w:rPr>
        <w:t>A 2011 Cochrane review of four trials using acupuncture and nine studies using acupressure to control pain in childbirth concluded that "acupuncture or acupressure may help relieve pain during labour, but more research is needed".</w:t>
      </w:r>
      <w:hyperlink r:id="rId20" w:anchor="cite_note-5" w:history="1">
        <w:r w:rsidRPr="00867DBA">
          <w:rPr>
            <w:rFonts w:ascii="Arial" w:eastAsia="Times New Roman" w:hAnsi="Arial" w:cs="Arial"/>
            <w:color w:val="0645AD"/>
            <w:sz w:val="17"/>
            <w:szCs w:val="17"/>
            <w:u w:val="single"/>
            <w:vertAlign w:val="superscript"/>
            <w:lang w:eastAsia="en-IN"/>
          </w:rPr>
          <w:t>[5]</w:t>
        </w:r>
      </w:hyperlink>
      <w:r w:rsidRPr="00867DBA">
        <w:rPr>
          <w:rFonts w:ascii="Arial" w:eastAsia="Times New Roman" w:hAnsi="Arial" w:cs="Arial"/>
          <w:color w:val="202122"/>
          <w:sz w:val="21"/>
          <w:szCs w:val="21"/>
          <w:lang w:eastAsia="en-IN"/>
        </w:rPr>
        <w:t> Another </w:t>
      </w:r>
      <w:hyperlink r:id="rId21" w:tooltip="Cochrane Collaboration" w:history="1">
        <w:r w:rsidRPr="00867DBA">
          <w:rPr>
            <w:rFonts w:ascii="Arial" w:eastAsia="Times New Roman" w:hAnsi="Arial" w:cs="Arial"/>
            <w:color w:val="0645AD"/>
            <w:sz w:val="21"/>
            <w:szCs w:val="21"/>
            <w:u w:val="single"/>
            <w:lang w:eastAsia="en-IN"/>
          </w:rPr>
          <w:t>Cochrane Collaboration</w:t>
        </w:r>
      </w:hyperlink>
      <w:r w:rsidRPr="00867DBA">
        <w:rPr>
          <w:rFonts w:ascii="Arial" w:eastAsia="Times New Roman" w:hAnsi="Arial" w:cs="Arial"/>
          <w:color w:val="202122"/>
          <w:sz w:val="21"/>
          <w:szCs w:val="21"/>
          <w:lang w:eastAsia="en-IN"/>
        </w:rPr>
        <w:t> review found that massage provided some long-term benefit for </w:t>
      </w:r>
      <w:hyperlink r:id="rId22" w:tooltip="Low back pain" w:history="1">
        <w:r w:rsidRPr="00867DBA">
          <w:rPr>
            <w:rFonts w:ascii="Arial" w:eastAsia="Times New Roman" w:hAnsi="Arial" w:cs="Arial"/>
            <w:color w:val="0645AD"/>
            <w:sz w:val="21"/>
            <w:szCs w:val="21"/>
            <w:u w:val="single"/>
            <w:lang w:eastAsia="en-IN"/>
          </w:rPr>
          <w:t>low back pain</w:t>
        </w:r>
      </w:hyperlink>
      <w:r w:rsidRPr="00867DBA">
        <w:rPr>
          <w:rFonts w:ascii="Arial" w:eastAsia="Times New Roman" w:hAnsi="Arial" w:cs="Arial"/>
          <w:color w:val="202122"/>
          <w:sz w:val="21"/>
          <w:szCs w:val="21"/>
          <w:lang w:eastAsia="en-IN"/>
        </w:rPr>
        <w:t>, and stated: "It seems that acupressure or pressure point massage techniques provide more relief than classic (Swedish) massage, although more research is needed to confirm this."</w:t>
      </w:r>
      <w:hyperlink r:id="rId23" w:anchor="cite_note-6" w:history="1">
        <w:r w:rsidRPr="00867DBA">
          <w:rPr>
            <w:rFonts w:ascii="Arial" w:eastAsia="Times New Roman" w:hAnsi="Arial" w:cs="Arial"/>
            <w:color w:val="0645AD"/>
            <w:sz w:val="17"/>
            <w:szCs w:val="17"/>
            <w:u w:val="single"/>
            <w:vertAlign w:val="superscript"/>
            <w:lang w:eastAsia="en-IN"/>
          </w:rPr>
          <w:t>[6]</w:t>
        </w:r>
      </w:hyperlink>
    </w:p>
    <w:p w14:paraId="3D7F6869" w14:textId="77777777" w:rsidR="00867DBA" w:rsidRPr="00867DBA" w:rsidRDefault="00867DBA" w:rsidP="00867DBA">
      <w:pPr>
        <w:shd w:val="clear" w:color="auto" w:fill="FFFFFF"/>
        <w:spacing w:before="120" w:after="120" w:line="240" w:lineRule="auto"/>
        <w:rPr>
          <w:rFonts w:ascii="Arial" w:eastAsia="Times New Roman" w:hAnsi="Arial" w:cs="Arial"/>
          <w:color w:val="202122"/>
          <w:sz w:val="21"/>
          <w:szCs w:val="21"/>
          <w:lang w:eastAsia="en-IN"/>
        </w:rPr>
      </w:pPr>
      <w:r w:rsidRPr="00867DBA">
        <w:rPr>
          <w:rFonts w:ascii="Arial" w:eastAsia="Times New Roman" w:hAnsi="Arial" w:cs="Arial"/>
          <w:color w:val="202122"/>
          <w:sz w:val="21"/>
          <w:szCs w:val="21"/>
          <w:lang w:eastAsia="en-IN"/>
        </w:rPr>
        <w:t>An acupressure wristband that is claimed to relieve the symptoms of </w:t>
      </w:r>
      <w:hyperlink r:id="rId24" w:tooltip="Motion sickness" w:history="1">
        <w:r w:rsidRPr="00867DBA">
          <w:rPr>
            <w:rFonts w:ascii="Arial" w:eastAsia="Times New Roman" w:hAnsi="Arial" w:cs="Arial"/>
            <w:color w:val="0645AD"/>
            <w:sz w:val="21"/>
            <w:szCs w:val="21"/>
            <w:u w:val="single"/>
            <w:lang w:eastAsia="en-IN"/>
          </w:rPr>
          <w:t>motion sickness</w:t>
        </w:r>
      </w:hyperlink>
      <w:r w:rsidRPr="00867DBA">
        <w:rPr>
          <w:rFonts w:ascii="Arial" w:eastAsia="Times New Roman" w:hAnsi="Arial" w:cs="Arial"/>
          <w:color w:val="202122"/>
          <w:sz w:val="21"/>
          <w:szCs w:val="21"/>
          <w:lang w:eastAsia="en-IN"/>
        </w:rPr>
        <w:t> and other forms of </w:t>
      </w:r>
      <w:hyperlink r:id="rId25" w:tooltip="Nausea" w:history="1">
        <w:r w:rsidRPr="00867DBA">
          <w:rPr>
            <w:rFonts w:ascii="Arial" w:eastAsia="Times New Roman" w:hAnsi="Arial" w:cs="Arial"/>
            <w:color w:val="0645AD"/>
            <w:sz w:val="21"/>
            <w:szCs w:val="21"/>
            <w:u w:val="single"/>
            <w:lang w:eastAsia="en-IN"/>
          </w:rPr>
          <w:t>nausea</w:t>
        </w:r>
      </w:hyperlink>
      <w:r w:rsidRPr="00867DBA">
        <w:rPr>
          <w:rFonts w:ascii="Arial" w:eastAsia="Times New Roman" w:hAnsi="Arial" w:cs="Arial"/>
          <w:color w:val="202122"/>
          <w:sz w:val="21"/>
          <w:szCs w:val="21"/>
          <w:lang w:eastAsia="en-IN"/>
        </w:rPr>
        <w:t> provides pressure to the P6 acupuncture point, a point that has been extensively investigated.</w:t>
      </w:r>
      <w:hyperlink r:id="rId26" w:anchor="cite_note-Dent-7" w:history="1">
        <w:r w:rsidRPr="00867DBA">
          <w:rPr>
            <w:rFonts w:ascii="Arial" w:eastAsia="Times New Roman" w:hAnsi="Arial" w:cs="Arial"/>
            <w:color w:val="0645AD"/>
            <w:sz w:val="17"/>
            <w:szCs w:val="17"/>
            <w:u w:val="single"/>
            <w:vertAlign w:val="superscript"/>
            <w:lang w:eastAsia="en-IN"/>
          </w:rPr>
          <w:t>[7]</w:t>
        </w:r>
      </w:hyperlink>
      <w:r w:rsidRPr="00867DBA">
        <w:rPr>
          <w:rFonts w:ascii="Arial" w:eastAsia="Times New Roman" w:hAnsi="Arial" w:cs="Arial"/>
          <w:color w:val="202122"/>
          <w:sz w:val="21"/>
          <w:szCs w:val="21"/>
          <w:lang w:eastAsia="en-IN"/>
        </w:rPr>
        <w:t> The </w:t>
      </w:r>
      <w:hyperlink r:id="rId27" w:tooltip="Cochrane Collaboration" w:history="1">
        <w:r w:rsidRPr="00867DBA">
          <w:rPr>
            <w:rFonts w:ascii="Arial" w:eastAsia="Times New Roman" w:hAnsi="Arial" w:cs="Arial"/>
            <w:color w:val="0645AD"/>
            <w:sz w:val="21"/>
            <w:szCs w:val="21"/>
            <w:u w:val="single"/>
            <w:lang w:eastAsia="en-IN"/>
          </w:rPr>
          <w:t>Cochrane Collaboration</w:t>
        </w:r>
      </w:hyperlink>
      <w:r w:rsidRPr="00867DBA">
        <w:rPr>
          <w:rFonts w:ascii="Arial" w:eastAsia="Times New Roman" w:hAnsi="Arial" w:cs="Arial"/>
          <w:color w:val="202122"/>
          <w:sz w:val="21"/>
          <w:szCs w:val="21"/>
          <w:lang w:eastAsia="en-IN"/>
        </w:rPr>
        <w:t> reviewed the use of P6 for nausea and vomiting, and found it to be effective for reducing post-operative nausea, but not vomiting.</w:t>
      </w:r>
      <w:hyperlink r:id="rId28" w:anchor="cite_note-8" w:history="1">
        <w:r w:rsidRPr="00867DBA">
          <w:rPr>
            <w:rFonts w:ascii="Arial" w:eastAsia="Times New Roman" w:hAnsi="Arial" w:cs="Arial"/>
            <w:color w:val="0645AD"/>
            <w:sz w:val="17"/>
            <w:szCs w:val="17"/>
            <w:u w:val="single"/>
            <w:vertAlign w:val="superscript"/>
            <w:lang w:eastAsia="en-IN"/>
          </w:rPr>
          <w:t>[8]</w:t>
        </w:r>
      </w:hyperlink>
      <w:r w:rsidRPr="00867DBA">
        <w:rPr>
          <w:rFonts w:ascii="Arial" w:eastAsia="Times New Roman" w:hAnsi="Arial" w:cs="Arial"/>
          <w:color w:val="202122"/>
          <w:sz w:val="21"/>
          <w:szCs w:val="21"/>
          <w:lang w:eastAsia="en-IN"/>
        </w:rPr>
        <w:t> The Cochrane review included various means of stimulating P6, including acupuncture, electro-acupuncture, transcutaneous nerve stimulation, laser stimulation, </w:t>
      </w:r>
      <w:proofErr w:type="spellStart"/>
      <w:r w:rsidRPr="00867DBA">
        <w:rPr>
          <w:rFonts w:ascii="Arial" w:eastAsia="Times New Roman" w:hAnsi="Arial" w:cs="Arial"/>
          <w:color w:val="202122"/>
          <w:sz w:val="21"/>
          <w:szCs w:val="21"/>
          <w:lang w:eastAsia="en-IN"/>
        </w:rPr>
        <w:fldChar w:fldCharType="begin"/>
      </w:r>
      <w:r w:rsidRPr="00867DBA">
        <w:rPr>
          <w:rFonts w:ascii="Arial" w:eastAsia="Times New Roman" w:hAnsi="Arial" w:cs="Arial"/>
          <w:color w:val="202122"/>
          <w:sz w:val="21"/>
          <w:szCs w:val="21"/>
          <w:lang w:eastAsia="en-IN"/>
        </w:rPr>
        <w:instrText xml:space="preserve"> HYPERLINK "https://en.wikipedia.org/wiki/Acustimulation" \o "Acustimulation" </w:instrText>
      </w:r>
      <w:r w:rsidRPr="00867DBA">
        <w:rPr>
          <w:rFonts w:ascii="Arial" w:eastAsia="Times New Roman" w:hAnsi="Arial" w:cs="Arial"/>
          <w:color w:val="202122"/>
          <w:sz w:val="21"/>
          <w:szCs w:val="21"/>
          <w:lang w:eastAsia="en-IN"/>
        </w:rPr>
        <w:fldChar w:fldCharType="separate"/>
      </w:r>
      <w:r w:rsidRPr="00867DBA">
        <w:rPr>
          <w:rFonts w:ascii="Arial" w:eastAsia="Times New Roman" w:hAnsi="Arial" w:cs="Arial"/>
          <w:color w:val="0645AD"/>
          <w:sz w:val="21"/>
          <w:szCs w:val="21"/>
          <w:u w:val="single"/>
          <w:lang w:eastAsia="en-IN"/>
        </w:rPr>
        <w:t>acustimulation</w:t>
      </w:r>
      <w:proofErr w:type="spellEnd"/>
      <w:r w:rsidRPr="00867DBA">
        <w:rPr>
          <w:rFonts w:ascii="Arial" w:eastAsia="Times New Roman" w:hAnsi="Arial" w:cs="Arial"/>
          <w:color w:val="202122"/>
          <w:sz w:val="21"/>
          <w:szCs w:val="21"/>
          <w:lang w:eastAsia="en-IN"/>
        </w:rPr>
        <w:fldChar w:fldCharType="end"/>
      </w:r>
      <w:r w:rsidRPr="00867DBA">
        <w:rPr>
          <w:rFonts w:ascii="Arial" w:eastAsia="Times New Roman" w:hAnsi="Arial" w:cs="Arial"/>
          <w:color w:val="202122"/>
          <w:sz w:val="21"/>
          <w:szCs w:val="21"/>
          <w:lang w:eastAsia="en-IN"/>
        </w:rPr>
        <w:t> device and acupressure; it did not comment on whether one or more forms of stimulation were more effective; it found low-quality evidence supporting stimulation of P6 compared with sham, with 2 out of 59 trials having low risk of bias. EBM reviewer </w:t>
      </w:r>
      <w:hyperlink r:id="rId29" w:tooltip="Bandolier (journal)" w:history="1">
        <w:r w:rsidRPr="00867DBA">
          <w:rPr>
            <w:rFonts w:ascii="Arial" w:eastAsia="Times New Roman" w:hAnsi="Arial" w:cs="Arial"/>
            <w:color w:val="0645AD"/>
            <w:sz w:val="21"/>
            <w:szCs w:val="21"/>
            <w:u w:val="single"/>
            <w:lang w:eastAsia="en-IN"/>
          </w:rPr>
          <w:t>Bandolier</w:t>
        </w:r>
      </w:hyperlink>
      <w:r w:rsidRPr="00867DBA">
        <w:rPr>
          <w:rFonts w:ascii="Arial" w:eastAsia="Times New Roman" w:hAnsi="Arial" w:cs="Arial"/>
          <w:color w:val="202122"/>
          <w:sz w:val="21"/>
          <w:szCs w:val="21"/>
          <w:lang w:eastAsia="en-IN"/>
        </w:rPr>
        <w:t> said that P6 in two studies showed 52% of patients with control having a success, compared with 75% with P6.</w:t>
      </w:r>
      <w:hyperlink r:id="rId30" w:anchor="cite_note-9" w:history="1">
        <w:r w:rsidRPr="00867DBA">
          <w:rPr>
            <w:rFonts w:ascii="Arial" w:eastAsia="Times New Roman" w:hAnsi="Arial" w:cs="Arial"/>
            <w:color w:val="0645AD"/>
            <w:sz w:val="17"/>
            <w:szCs w:val="17"/>
            <w:u w:val="single"/>
            <w:vertAlign w:val="superscript"/>
            <w:lang w:eastAsia="en-IN"/>
          </w:rPr>
          <w:t>[9]</w:t>
        </w:r>
      </w:hyperlink>
    </w:p>
    <w:p w14:paraId="5BD56566" w14:textId="77777777" w:rsidR="00867DBA" w:rsidRPr="00867DBA" w:rsidRDefault="00DF0322" w:rsidP="00867DBA">
      <w:pPr>
        <w:shd w:val="clear" w:color="auto" w:fill="FFFFFF"/>
        <w:spacing w:before="120" w:after="120" w:line="240" w:lineRule="auto"/>
        <w:rPr>
          <w:rFonts w:ascii="Arial" w:eastAsia="Times New Roman" w:hAnsi="Arial" w:cs="Arial"/>
          <w:color w:val="202122"/>
          <w:sz w:val="21"/>
          <w:szCs w:val="21"/>
          <w:lang w:eastAsia="en-IN"/>
        </w:rPr>
      </w:pPr>
      <w:hyperlink r:id="rId31" w:tooltip="Quackwatch" w:history="1">
        <w:proofErr w:type="spellStart"/>
        <w:r w:rsidR="00867DBA" w:rsidRPr="00867DBA">
          <w:rPr>
            <w:rFonts w:ascii="Arial" w:eastAsia="Times New Roman" w:hAnsi="Arial" w:cs="Arial"/>
            <w:color w:val="0645AD"/>
            <w:sz w:val="21"/>
            <w:szCs w:val="21"/>
            <w:u w:val="single"/>
            <w:lang w:eastAsia="en-IN"/>
          </w:rPr>
          <w:t>Quackwatch</w:t>
        </w:r>
        <w:proofErr w:type="spellEnd"/>
      </w:hyperlink>
      <w:r w:rsidR="00867DBA" w:rsidRPr="00867DBA">
        <w:rPr>
          <w:rFonts w:ascii="Arial" w:eastAsia="Times New Roman" w:hAnsi="Arial" w:cs="Arial"/>
          <w:color w:val="202122"/>
          <w:sz w:val="21"/>
          <w:szCs w:val="21"/>
          <w:lang w:eastAsia="en-IN"/>
        </w:rPr>
        <w:t> includes acupressure in a list of methods which have no "rational place" as massage therapy and states that practitioners "may also use irrational diagnostic methods to reach diagnoses that do not correspond to scientific concepts of health and disease."</w:t>
      </w:r>
      <w:hyperlink r:id="rId32" w:anchor="cite_note-Quackwatch-10" w:history="1">
        <w:r w:rsidR="00867DBA" w:rsidRPr="00867DBA">
          <w:rPr>
            <w:rFonts w:ascii="Arial" w:eastAsia="Times New Roman" w:hAnsi="Arial" w:cs="Arial"/>
            <w:color w:val="0645AD"/>
            <w:sz w:val="17"/>
            <w:szCs w:val="17"/>
            <w:u w:val="single"/>
            <w:vertAlign w:val="superscript"/>
            <w:lang w:eastAsia="en-IN"/>
          </w:rPr>
          <w:t>[10]</w:t>
        </w:r>
      </w:hyperlink>
    </w:p>
    <w:p w14:paraId="209A15E0" w14:textId="77777777" w:rsidR="00673689" w:rsidRDefault="00867DBA" w:rsidP="00673689">
      <w:pPr>
        <w:shd w:val="clear" w:color="auto" w:fill="FFFFFF"/>
        <w:spacing w:before="120" w:after="120" w:line="240" w:lineRule="auto"/>
        <w:rPr>
          <w:rFonts w:ascii="Arial" w:eastAsia="Times New Roman" w:hAnsi="Arial" w:cs="Arial"/>
          <w:color w:val="202122"/>
          <w:sz w:val="21"/>
          <w:szCs w:val="21"/>
          <w:lang w:eastAsia="en-IN"/>
        </w:rPr>
      </w:pPr>
      <w:r w:rsidRPr="00867DBA">
        <w:rPr>
          <w:rFonts w:ascii="Arial" w:eastAsia="Times New Roman" w:hAnsi="Arial" w:cs="Arial"/>
          <w:color w:val="202122"/>
          <w:sz w:val="21"/>
          <w:szCs w:val="21"/>
          <w:lang w:eastAsia="en-IN"/>
        </w:rPr>
        <w:lastRenderedPageBreak/>
        <w:t>Clinical use of acupressure frequently relies on the conceptual framework of </w:t>
      </w:r>
      <w:hyperlink r:id="rId33" w:tooltip="Traditional Chinese medicine" w:history="1">
        <w:r w:rsidRPr="00867DBA">
          <w:rPr>
            <w:rFonts w:ascii="Arial" w:eastAsia="Times New Roman" w:hAnsi="Arial" w:cs="Arial"/>
            <w:color w:val="0645AD"/>
            <w:sz w:val="21"/>
            <w:szCs w:val="21"/>
            <w:u w:val="single"/>
            <w:lang w:eastAsia="en-IN"/>
          </w:rPr>
          <w:t>traditional Chinese medicine</w:t>
        </w:r>
      </w:hyperlink>
      <w:r w:rsidRPr="00867DBA">
        <w:rPr>
          <w:rFonts w:ascii="Arial" w:eastAsia="Times New Roman" w:hAnsi="Arial" w:cs="Arial"/>
          <w:color w:val="202122"/>
          <w:sz w:val="21"/>
          <w:szCs w:val="21"/>
          <w:lang w:eastAsia="en-IN"/>
        </w:rPr>
        <w:t>. There is no physically verifiable </w:t>
      </w:r>
      <w:hyperlink r:id="rId34" w:tooltip="Anatomical" w:history="1">
        <w:r w:rsidRPr="00867DBA">
          <w:rPr>
            <w:rFonts w:ascii="Arial" w:eastAsia="Times New Roman" w:hAnsi="Arial" w:cs="Arial"/>
            <w:color w:val="0645AD"/>
            <w:sz w:val="21"/>
            <w:szCs w:val="21"/>
            <w:u w:val="single"/>
            <w:lang w:eastAsia="en-IN"/>
          </w:rPr>
          <w:t>anatomical</w:t>
        </w:r>
      </w:hyperlink>
      <w:r w:rsidRPr="00867DBA">
        <w:rPr>
          <w:rFonts w:ascii="Arial" w:eastAsia="Times New Roman" w:hAnsi="Arial" w:cs="Arial"/>
          <w:color w:val="202122"/>
          <w:sz w:val="21"/>
          <w:szCs w:val="21"/>
          <w:lang w:eastAsia="en-IN"/>
        </w:rPr>
        <w:t> or </w:t>
      </w:r>
      <w:hyperlink r:id="rId35" w:tooltip="Histological" w:history="1">
        <w:r w:rsidRPr="00867DBA">
          <w:rPr>
            <w:rFonts w:ascii="Arial" w:eastAsia="Times New Roman" w:hAnsi="Arial" w:cs="Arial"/>
            <w:color w:val="0645AD"/>
            <w:sz w:val="21"/>
            <w:szCs w:val="21"/>
            <w:u w:val="single"/>
            <w:lang w:eastAsia="en-IN"/>
          </w:rPr>
          <w:t>histological</w:t>
        </w:r>
      </w:hyperlink>
      <w:r w:rsidRPr="00867DBA">
        <w:rPr>
          <w:rFonts w:ascii="Arial" w:eastAsia="Times New Roman" w:hAnsi="Arial" w:cs="Arial"/>
          <w:color w:val="202122"/>
          <w:sz w:val="21"/>
          <w:szCs w:val="21"/>
          <w:lang w:eastAsia="en-IN"/>
        </w:rPr>
        <w:t> basis for the existence of </w:t>
      </w:r>
      <w:hyperlink r:id="rId36" w:tooltip="Acupuncture point" w:history="1">
        <w:r w:rsidRPr="00867DBA">
          <w:rPr>
            <w:rFonts w:ascii="Arial" w:eastAsia="Times New Roman" w:hAnsi="Arial" w:cs="Arial"/>
            <w:color w:val="0645AD"/>
            <w:sz w:val="21"/>
            <w:szCs w:val="21"/>
            <w:u w:val="single"/>
            <w:lang w:eastAsia="en-IN"/>
          </w:rPr>
          <w:t>acupuncture points</w:t>
        </w:r>
      </w:hyperlink>
      <w:r w:rsidRPr="00867DBA">
        <w:rPr>
          <w:rFonts w:ascii="Arial" w:eastAsia="Times New Roman" w:hAnsi="Arial" w:cs="Arial"/>
          <w:color w:val="202122"/>
          <w:sz w:val="21"/>
          <w:szCs w:val="21"/>
          <w:lang w:eastAsia="en-IN"/>
        </w:rPr>
        <w:t> or </w:t>
      </w:r>
      <w:hyperlink r:id="rId37" w:tooltip="Meridian (Chinese medicine)" w:history="1">
        <w:r w:rsidRPr="00867DBA">
          <w:rPr>
            <w:rFonts w:ascii="Arial" w:eastAsia="Times New Roman" w:hAnsi="Arial" w:cs="Arial"/>
            <w:color w:val="0645AD"/>
            <w:sz w:val="21"/>
            <w:szCs w:val="21"/>
            <w:u w:val="single"/>
            <w:lang w:eastAsia="en-IN"/>
          </w:rPr>
          <w:t>meridians</w:t>
        </w:r>
      </w:hyperlink>
      <w:r w:rsidRPr="00867DBA">
        <w:rPr>
          <w:rFonts w:ascii="Arial" w:eastAsia="Times New Roman" w:hAnsi="Arial" w:cs="Arial"/>
          <w:color w:val="202122"/>
          <w:sz w:val="21"/>
          <w:szCs w:val="21"/>
          <w:lang w:eastAsia="en-IN"/>
        </w:rPr>
        <w:t>.</w:t>
      </w:r>
      <w:hyperlink r:id="rId38" w:anchor="cite_note-Mann_drunkard-11" w:history="1">
        <w:r w:rsidRPr="00867DBA">
          <w:rPr>
            <w:rFonts w:ascii="Arial" w:eastAsia="Times New Roman" w:hAnsi="Arial" w:cs="Arial"/>
            <w:color w:val="0645AD"/>
            <w:sz w:val="17"/>
            <w:szCs w:val="17"/>
            <w:u w:val="single"/>
            <w:vertAlign w:val="superscript"/>
            <w:lang w:eastAsia="en-IN"/>
          </w:rPr>
          <w:t>[11]</w:t>
        </w:r>
      </w:hyperlink>
      <w:r w:rsidRPr="00867DBA">
        <w:rPr>
          <w:rFonts w:ascii="Arial" w:eastAsia="Times New Roman" w:hAnsi="Arial" w:cs="Arial"/>
          <w:color w:val="202122"/>
          <w:sz w:val="21"/>
          <w:szCs w:val="21"/>
          <w:lang w:eastAsia="en-IN"/>
        </w:rPr>
        <w:t> Proponents reply that TCM is a </w:t>
      </w:r>
      <w:hyperlink r:id="rId39" w:tooltip="Prescientific system" w:history="1">
        <w:r w:rsidRPr="00867DBA">
          <w:rPr>
            <w:rFonts w:ascii="Arial" w:eastAsia="Times New Roman" w:hAnsi="Arial" w:cs="Arial"/>
            <w:color w:val="0645AD"/>
            <w:sz w:val="21"/>
            <w:szCs w:val="21"/>
            <w:u w:val="single"/>
            <w:lang w:eastAsia="en-IN"/>
          </w:rPr>
          <w:t>prescientific system</w:t>
        </w:r>
      </w:hyperlink>
      <w:r w:rsidRPr="00867DBA">
        <w:rPr>
          <w:rFonts w:ascii="Arial" w:eastAsia="Times New Roman" w:hAnsi="Arial" w:cs="Arial"/>
          <w:color w:val="202122"/>
          <w:sz w:val="21"/>
          <w:szCs w:val="21"/>
          <w:lang w:eastAsia="en-IN"/>
        </w:rPr>
        <w:t> that continues to have practical relevance. Acupuncturists tend to perceive TCM concepts in functional rather than structural terms (e.g., as being useful in guiding evaluation and care of patients).</w:t>
      </w:r>
      <w:hyperlink r:id="rId40" w:anchor="cite_note-NIH_funct-12" w:history="1">
        <w:r w:rsidRPr="00867DBA">
          <w:rPr>
            <w:rFonts w:ascii="Arial" w:eastAsia="Times New Roman" w:hAnsi="Arial" w:cs="Arial"/>
            <w:color w:val="0645AD"/>
            <w:sz w:val="17"/>
            <w:szCs w:val="17"/>
            <w:u w:val="single"/>
            <w:vertAlign w:val="superscript"/>
            <w:lang w:eastAsia="en-IN"/>
          </w:rPr>
          <w:t>[12]</w:t>
        </w:r>
      </w:hyperlink>
      <w:r w:rsidRPr="00867DBA">
        <w:rPr>
          <w:rFonts w:ascii="Arial" w:eastAsia="Times New Roman" w:hAnsi="Arial" w:cs="Arial"/>
          <w:color w:val="202122"/>
          <w:sz w:val="21"/>
          <w:szCs w:val="21"/>
          <w:lang w:eastAsia="en-IN"/>
        </w:rPr>
        <w:t> Trials using placebo have not demonstrated any statistically significant effect but concluded that acupressure is safe to use along with conventional treatment.</w:t>
      </w:r>
      <w:hyperlink r:id="rId41" w:anchor="cite_note-Dent-7" w:history="1">
        <w:r w:rsidRPr="00867DBA">
          <w:rPr>
            <w:rFonts w:ascii="Arial" w:eastAsia="Times New Roman" w:hAnsi="Arial" w:cs="Arial"/>
            <w:color w:val="0645AD"/>
            <w:sz w:val="17"/>
            <w:szCs w:val="17"/>
            <w:u w:val="single"/>
            <w:vertAlign w:val="superscript"/>
            <w:lang w:eastAsia="en-IN"/>
          </w:rPr>
          <w:t>[7]</w:t>
        </w:r>
      </w:hyperlink>
      <w:hyperlink r:id="rId42" w:anchor="cite_note-13" w:history="1">
        <w:r w:rsidRPr="00867DBA">
          <w:rPr>
            <w:rFonts w:ascii="Arial" w:eastAsia="Times New Roman" w:hAnsi="Arial" w:cs="Arial"/>
            <w:color w:val="0645AD"/>
            <w:sz w:val="17"/>
            <w:szCs w:val="17"/>
            <w:u w:val="single"/>
            <w:vertAlign w:val="superscript"/>
            <w:lang w:eastAsia="en-IN"/>
          </w:rPr>
          <w:t>[13]</w:t>
        </w:r>
      </w:hyperlink>
      <w:hyperlink r:id="rId43" w:anchor="cite_note-14" w:history="1">
        <w:r w:rsidRPr="00867DBA">
          <w:rPr>
            <w:rFonts w:ascii="Arial" w:eastAsia="Times New Roman" w:hAnsi="Arial" w:cs="Arial"/>
            <w:color w:val="0645AD"/>
            <w:sz w:val="17"/>
            <w:szCs w:val="17"/>
            <w:u w:val="single"/>
            <w:vertAlign w:val="superscript"/>
            <w:lang w:eastAsia="en-IN"/>
          </w:rPr>
          <w:t>[14]</w:t>
        </w:r>
      </w:hyperlink>
    </w:p>
    <w:p w14:paraId="60169C47" w14:textId="77777777" w:rsidR="00673689" w:rsidRDefault="00673689" w:rsidP="00673689">
      <w:pPr>
        <w:shd w:val="clear" w:color="auto" w:fill="FFFFFF"/>
        <w:spacing w:before="120" w:after="120" w:line="240" w:lineRule="auto"/>
        <w:rPr>
          <w:rFonts w:ascii="Arial" w:eastAsia="Times New Roman" w:hAnsi="Arial" w:cs="Arial"/>
          <w:color w:val="202122"/>
          <w:sz w:val="21"/>
          <w:szCs w:val="21"/>
          <w:lang w:eastAsia="en-IN"/>
        </w:rPr>
      </w:pPr>
    </w:p>
    <w:p w14:paraId="26FD56E9" w14:textId="5245F00A" w:rsidR="00867DBA" w:rsidRPr="00673689" w:rsidRDefault="00867DBA" w:rsidP="00673689">
      <w:pPr>
        <w:pStyle w:val="ListParagraph"/>
        <w:numPr>
          <w:ilvl w:val="0"/>
          <w:numId w:val="1"/>
        </w:numPr>
        <w:shd w:val="clear" w:color="auto" w:fill="FFFFFF"/>
        <w:spacing w:before="120" w:after="120" w:line="240" w:lineRule="auto"/>
        <w:rPr>
          <w:rFonts w:ascii="Arial" w:eastAsia="Times New Roman" w:hAnsi="Arial" w:cs="Arial"/>
          <w:color w:val="202122"/>
          <w:sz w:val="21"/>
          <w:szCs w:val="21"/>
          <w:lang w:eastAsia="en-IN"/>
        </w:rPr>
      </w:pPr>
      <w:r w:rsidRPr="00673689">
        <w:rPr>
          <w:rFonts w:ascii="Georgia" w:eastAsia="Times New Roman" w:hAnsi="Georgia" w:cs="Times New Roman"/>
          <w:color w:val="000000"/>
          <w:sz w:val="36"/>
          <w:szCs w:val="36"/>
          <w:lang w:eastAsia="en-IN"/>
        </w:rPr>
        <w:t>Instruments</w:t>
      </w:r>
    </w:p>
    <w:p w14:paraId="5FFBF598" w14:textId="77777777" w:rsidR="00867DBA" w:rsidRDefault="00867DBA" w:rsidP="00867DBA">
      <w:pPr>
        <w:shd w:val="clear" w:color="auto" w:fill="FFFFFF"/>
        <w:spacing w:before="120" w:after="120" w:line="240" w:lineRule="auto"/>
        <w:rPr>
          <w:rFonts w:ascii="Arial" w:eastAsia="Times New Roman" w:hAnsi="Arial" w:cs="Arial"/>
          <w:color w:val="202122"/>
          <w:sz w:val="17"/>
          <w:szCs w:val="17"/>
          <w:vertAlign w:val="superscript"/>
          <w:lang w:eastAsia="en-IN"/>
        </w:rPr>
      </w:pPr>
      <w:r w:rsidRPr="00867DBA">
        <w:rPr>
          <w:rFonts w:ascii="Arial" w:eastAsia="Times New Roman" w:hAnsi="Arial" w:cs="Arial"/>
          <w:color w:val="202122"/>
          <w:sz w:val="21"/>
          <w:szCs w:val="21"/>
          <w:lang w:eastAsia="en-IN"/>
        </w:rPr>
        <w:t xml:space="preserve">There are several different instruments for applying nonspecific pressure by rubbing, rolling, or applying pressure on the reflex zones of the body. The </w:t>
      </w:r>
      <w:proofErr w:type="spellStart"/>
      <w:r w:rsidRPr="00867DBA">
        <w:rPr>
          <w:rFonts w:ascii="Arial" w:eastAsia="Times New Roman" w:hAnsi="Arial" w:cs="Arial"/>
          <w:color w:val="202122"/>
          <w:sz w:val="21"/>
          <w:szCs w:val="21"/>
          <w:lang w:eastAsia="en-IN"/>
        </w:rPr>
        <w:t>acuball</w:t>
      </w:r>
      <w:proofErr w:type="spellEnd"/>
      <w:r w:rsidRPr="00867DBA">
        <w:rPr>
          <w:rFonts w:ascii="Arial" w:eastAsia="Times New Roman" w:hAnsi="Arial" w:cs="Arial"/>
          <w:color w:val="202122"/>
          <w:sz w:val="21"/>
          <w:szCs w:val="21"/>
          <w:lang w:eastAsia="en-IN"/>
        </w:rPr>
        <w:t xml:space="preserve"> is a small ball made of rubber with protuberances that is </w:t>
      </w:r>
      <w:proofErr w:type="spellStart"/>
      <w:r w:rsidRPr="00867DBA">
        <w:rPr>
          <w:rFonts w:ascii="Arial" w:eastAsia="Times New Roman" w:hAnsi="Arial" w:cs="Arial"/>
          <w:color w:val="202122"/>
          <w:sz w:val="21"/>
          <w:szCs w:val="21"/>
          <w:lang w:eastAsia="en-IN"/>
        </w:rPr>
        <w:t>heatable</w:t>
      </w:r>
      <w:proofErr w:type="spellEnd"/>
      <w:r w:rsidRPr="00867DBA">
        <w:rPr>
          <w:rFonts w:ascii="Arial" w:eastAsia="Times New Roman" w:hAnsi="Arial" w:cs="Arial"/>
          <w:color w:val="202122"/>
          <w:sz w:val="21"/>
          <w:szCs w:val="21"/>
          <w:lang w:eastAsia="en-IN"/>
        </w:rPr>
        <w:t>. It is used to apply pressure and relieve muscle and joint pain. The energy roller is a small cylinder with protuberances. It is held between the hands and rolled back and forth to apply acupressure. The foot roller (also "</w:t>
      </w:r>
      <w:proofErr w:type="spellStart"/>
      <w:r w:rsidRPr="00867DBA">
        <w:rPr>
          <w:rFonts w:ascii="Arial" w:eastAsia="Times New Roman" w:hAnsi="Arial" w:cs="Arial"/>
          <w:color w:val="202122"/>
          <w:sz w:val="21"/>
          <w:szCs w:val="21"/>
          <w:lang w:eastAsia="en-IN"/>
        </w:rPr>
        <w:t>krupa</w:t>
      </w:r>
      <w:proofErr w:type="spellEnd"/>
      <w:r w:rsidRPr="00867DBA">
        <w:rPr>
          <w:rFonts w:ascii="Arial" w:eastAsia="Times New Roman" w:hAnsi="Arial" w:cs="Arial"/>
          <w:color w:val="202122"/>
          <w:sz w:val="21"/>
          <w:szCs w:val="21"/>
          <w:lang w:eastAsia="en-IN"/>
        </w:rPr>
        <w:t xml:space="preserve"> chakra") is a round, cylindrical roller with protuberances. It is placed on the floor and the foot is rolled back and forth over it. The power mat (also pyramid mat) is a mat with small pyramid-shaped bumps that you walk on. The spine roller is a bumpy roller containing magnets that is rolled up and down the spine. The </w:t>
      </w:r>
      <w:proofErr w:type="spellStart"/>
      <w:r w:rsidRPr="00867DBA">
        <w:rPr>
          <w:rFonts w:ascii="Arial" w:eastAsia="Times New Roman" w:hAnsi="Arial" w:cs="Arial"/>
          <w:color w:val="202122"/>
          <w:sz w:val="21"/>
          <w:szCs w:val="21"/>
          <w:lang w:eastAsia="en-IN"/>
        </w:rPr>
        <w:t>Teishein</w:t>
      </w:r>
      <w:proofErr w:type="spellEnd"/>
      <w:r w:rsidRPr="00867DBA">
        <w:rPr>
          <w:rFonts w:ascii="Arial" w:eastAsia="Times New Roman" w:hAnsi="Arial" w:cs="Arial"/>
          <w:color w:val="202122"/>
          <w:sz w:val="21"/>
          <w:szCs w:val="21"/>
          <w:lang w:eastAsia="en-IN"/>
        </w:rPr>
        <w:t xml:space="preserve"> is one of the original nine classical acupuncture needles described in the original texts of acupuncture. Even though it is described as an acupuncture needle it did not pierce the skin. It is used to apply rapid percussion pressure to the points being treated.</w:t>
      </w:r>
      <w:hyperlink r:id="rId44" w:anchor="cite_note-medicinaalternativa-15" w:history="1">
        <w:r w:rsidRPr="00867DBA">
          <w:rPr>
            <w:rFonts w:ascii="Arial" w:eastAsia="Times New Roman" w:hAnsi="Arial" w:cs="Arial"/>
            <w:color w:val="0645AD"/>
            <w:sz w:val="17"/>
            <w:szCs w:val="17"/>
            <w:u w:val="single"/>
            <w:vertAlign w:val="superscript"/>
            <w:lang w:eastAsia="en-IN"/>
          </w:rPr>
          <w:t>[15]</w:t>
        </w:r>
      </w:hyperlink>
    </w:p>
    <w:p w14:paraId="4226FAAC" w14:textId="77777777" w:rsidR="008449AF" w:rsidRDefault="008449AF" w:rsidP="00BE4C08">
      <w:pPr>
        <w:pStyle w:val="Heading1"/>
      </w:pPr>
    </w:p>
    <w:p w14:paraId="74FB8613" w14:textId="3C9D9BE0" w:rsidR="00E25816" w:rsidRDefault="00BE4C08" w:rsidP="00AA7F69">
      <w:pPr>
        <w:pStyle w:val="Heading2"/>
      </w:pPr>
      <w:r>
        <w:t xml:space="preserve"># </w:t>
      </w:r>
      <w:proofErr w:type="gramStart"/>
      <w:r>
        <w:t>mud</w:t>
      </w:r>
      <w:proofErr w:type="gramEnd"/>
      <w:r>
        <w:t xml:space="preserve"> th</w:t>
      </w:r>
      <w:r w:rsidR="004102AC">
        <w:t>erapy</w:t>
      </w:r>
    </w:p>
    <w:p w14:paraId="3C2AE077" w14:textId="77777777" w:rsidR="00AA7F69" w:rsidRDefault="00AA7F69" w:rsidP="00AA7F69"/>
    <w:p w14:paraId="0A09A971" w14:textId="77777777" w:rsidR="00AA7F69" w:rsidRPr="00AA7F69" w:rsidRDefault="00AA7F69" w:rsidP="00AA7F69">
      <w:pPr>
        <w:shd w:val="clear" w:color="auto" w:fill="FFFFFF"/>
        <w:spacing w:before="120" w:after="120" w:line="240" w:lineRule="auto"/>
        <w:rPr>
          <w:rFonts w:ascii="Arial" w:eastAsia="Times New Roman" w:hAnsi="Arial" w:cs="Arial"/>
          <w:color w:val="202122"/>
          <w:sz w:val="21"/>
          <w:szCs w:val="21"/>
          <w:lang w:eastAsia="en-IN"/>
        </w:rPr>
      </w:pPr>
      <w:r w:rsidRPr="00AA7F69">
        <w:rPr>
          <w:rFonts w:ascii="Arial" w:eastAsia="Times New Roman" w:hAnsi="Arial" w:cs="Arial"/>
          <w:color w:val="202122"/>
          <w:sz w:val="21"/>
          <w:szCs w:val="21"/>
          <w:lang w:eastAsia="en-IN"/>
        </w:rPr>
        <w:t>A </w:t>
      </w:r>
      <w:r w:rsidRPr="00AA7F69">
        <w:rPr>
          <w:rFonts w:ascii="Arial" w:eastAsia="Times New Roman" w:hAnsi="Arial" w:cs="Arial"/>
          <w:b/>
          <w:bCs/>
          <w:color w:val="202122"/>
          <w:sz w:val="21"/>
          <w:szCs w:val="21"/>
          <w:lang w:eastAsia="en-IN"/>
        </w:rPr>
        <w:t>mud bath</w:t>
      </w:r>
      <w:r w:rsidRPr="00AA7F69">
        <w:rPr>
          <w:rFonts w:ascii="Arial" w:eastAsia="Times New Roman" w:hAnsi="Arial" w:cs="Arial"/>
          <w:color w:val="202122"/>
          <w:sz w:val="21"/>
          <w:szCs w:val="21"/>
          <w:lang w:eastAsia="en-IN"/>
        </w:rPr>
        <w:t> is a bath of mud, commonly found in areas where hot spring water can combine with volcanic ash. Mud baths have a long history that dates back thousands of years. They can be found in high-end </w:t>
      </w:r>
      <w:hyperlink r:id="rId45" w:tooltip="Spa" w:history="1">
        <w:r w:rsidRPr="00AA7F69">
          <w:rPr>
            <w:rFonts w:ascii="Arial" w:eastAsia="Times New Roman" w:hAnsi="Arial" w:cs="Arial"/>
            <w:color w:val="0645AD"/>
            <w:sz w:val="21"/>
            <w:szCs w:val="21"/>
            <w:u w:val="single"/>
            <w:lang w:eastAsia="en-IN"/>
          </w:rPr>
          <w:t>spas</w:t>
        </w:r>
      </w:hyperlink>
      <w:r w:rsidRPr="00AA7F69">
        <w:rPr>
          <w:rFonts w:ascii="Arial" w:eastAsia="Times New Roman" w:hAnsi="Arial" w:cs="Arial"/>
          <w:color w:val="202122"/>
          <w:sz w:val="21"/>
          <w:szCs w:val="21"/>
          <w:lang w:eastAsia="en-IN"/>
        </w:rPr>
        <w:t> in many countries of the world.</w:t>
      </w:r>
    </w:p>
    <w:p w14:paraId="2FB6141E" w14:textId="77777777" w:rsidR="00AA7F69" w:rsidRPr="00AA7F69" w:rsidRDefault="00AA7F69" w:rsidP="00AA7F69">
      <w:pPr>
        <w:shd w:val="clear" w:color="auto" w:fill="FFFFFF"/>
        <w:spacing w:before="120" w:after="120" w:line="240" w:lineRule="auto"/>
        <w:rPr>
          <w:rFonts w:ascii="Arial" w:eastAsia="Times New Roman" w:hAnsi="Arial" w:cs="Arial"/>
          <w:color w:val="202122"/>
          <w:sz w:val="21"/>
          <w:szCs w:val="21"/>
          <w:lang w:eastAsia="en-IN"/>
        </w:rPr>
      </w:pPr>
      <w:r w:rsidRPr="00AA7F69">
        <w:rPr>
          <w:rFonts w:ascii="Arial" w:eastAsia="Times New Roman" w:hAnsi="Arial" w:cs="Arial"/>
          <w:color w:val="202122"/>
          <w:sz w:val="21"/>
          <w:szCs w:val="21"/>
          <w:lang w:eastAsia="en-IN"/>
        </w:rPr>
        <w:t>Mud baths come from many sources:</w:t>
      </w:r>
      <w:hyperlink r:id="rId46" w:anchor="cite_note-1" w:history="1">
        <w:r w:rsidRPr="00AA7F69">
          <w:rPr>
            <w:rFonts w:ascii="Arial" w:eastAsia="Times New Roman" w:hAnsi="Arial" w:cs="Arial"/>
            <w:color w:val="0645AD"/>
            <w:sz w:val="17"/>
            <w:szCs w:val="17"/>
            <w:u w:val="single"/>
            <w:vertAlign w:val="superscript"/>
            <w:lang w:eastAsia="en-IN"/>
          </w:rPr>
          <w:t>[1]</w:t>
        </w:r>
      </w:hyperlink>
    </w:p>
    <w:p w14:paraId="772E81FC" w14:textId="77777777" w:rsidR="00AA7F69" w:rsidRPr="00AA7F69" w:rsidRDefault="00DF0322" w:rsidP="00AA7F69">
      <w:pPr>
        <w:numPr>
          <w:ilvl w:val="0"/>
          <w:numId w:val="2"/>
        </w:numPr>
        <w:shd w:val="clear" w:color="auto" w:fill="FFFFFF"/>
        <w:spacing w:before="100" w:beforeAutospacing="1" w:after="24" w:line="240" w:lineRule="auto"/>
        <w:ind w:left="1104"/>
        <w:rPr>
          <w:rFonts w:ascii="Arial" w:eastAsia="Times New Roman" w:hAnsi="Arial" w:cs="Arial"/>
          <w:color w:val="202122"/>
          <w:sz w:val="21"/>
          <w:szCs w:val="21"/>
          <w:lang w:eastAsia="en-IN"/>
        </w:rPr>
      </w:pPr>
      <w:hyperlink r:id="rId47" w:tooltip="Lake" w:history="1">
        <w:r w:rsidR="00AA7F69" w:rsidRPr="00AA7F69">
          <w:rPr>
            <w:rFonts w:ascii="Arial" w:eastAsia="Times New Roman" w:hAnsi="Arial" w:cs="Arial"/>
            <w:color w:val="0645AD"/>
            <w:sz w:val="21"/>
            <w:szCs w:val="21"/>
            <w:u w:val="single"/>
            <w:lang w:eastAsia="en-IN"/>
          </w:rPr>
          <w:t>Lakes</w:t>
        </w:r>
      </w:hyperlink>
      <w:r w:rsidR="00AA7F69" w:rsidRPr="00AA7F69">
        <w:rPr>
          <w:rFonts w:ascii="Arial" w:eastAsia="Times New Roman" w:hAnsi="Arial" w:cs="Arial"/>
          <w:color w:val="202122"/>
          <w:sz w:val="21"/>
          <w:szCs w:val="21"/>
          <w:lang w:eastAsia="en-IN"/>
        </w:rPr>
        <w:t> (e.g. </w:t>
      </w:r>
      <w:hyperlink r:id="rId48" w:tooltip="Lake Techirghiol" w:history="1">
        <w:r w:rsidR="00AA7F69" w:rsidRPr="00AA7F69">
          <w:rPr>
            <w:rFonts w:ascii="Arial" w:eastAsia="Times New Roman" w:hAnsi="Arial" w:cs="Arial"/>
            <w:color w:val="0645AD"/>
            <w:sz w:val="21"/>
            <w:szCs w:val="21"/>
            <w:u w:val="single"/>
            <w:lang w:eastAsia="en-IN"/>
          </w:rPr>
          <w:t xml:space="preserve">Lake </w:t>
        </w:r>
        <w:proofErr w:type="spellStart"/>
        <w:r w:rsidR="00AA7F69" w:rsidRPr="00AA7F69">
          <w:rPr>
            <w:rFonts w:ascii="Arial" w:eastAsia="Times New Roman" w:hAnsi="Arial" w:cs="Arial"/>
            <w:color w:val="0645AD"/>
            <w:sz w:val="21"/>
            <w:szCs w:val="21"/>
            <w:u w:val="single"/>
            <w:lang w:eastAsia="en-IN"/>
          </w:rPr>
          <w:t>Techirghiol</w:t>
        </w:r>
        <w:proofErr w:type="spellEnd"/>
      </w:hyperlink>
      <w:r w:rsidR="00AA7F69" w:rsidRPr="00AA7F69">
        <w:rPr>
          <w:rFonts w:ascii="Arial" w:eastAsia="Times New Roman" w:hAnsi="Arial" w:cs="Arial"/>
          <w:color w:val="202122"/>
          <w:sz w:val="21"/>
          <w:szCs w:val="21"/>
          <w:lang w:eastAsia="en-IN"/>
        </w:rPr>
        <w:t> in </w:t>
      </w:r>
      <w:hyperlink r:id="rId49" w:tooltip="Romania" w:history="1">
        <w:r w:rsidR="00AA7F69" w:rsidRPr="00AA7F69">
          <w:rPr>
            <w:rFonts w:ascii="Arial" w:eastAsia="Times New Roman" w:hAnsi="Arial" w:cs="Arial"/>
            <w:color w:val="0645AD"/>
            <w:sz w:val="21"/>
            <w:szCs w:val="21"/>
            <w:u w:val="single"/>
            <w:lang w:eastAsia="en-IN"/>
          </w:rPr>
          <w:t>Romania</w:t>
        </w:r>
      </w:hyperlink>
      <w:r w:rsidR="00AA7F69" w:rsidRPr="00AA7F69">
        <w:rPr>
          <w:rFonts w:ascii="Arial" w:eastAsia="Times New Roman" w:hAnsi="Arial" w:cs="Arial"/>
          <w:color w:val="202122"/>
          <w:sz w:val="21"/>
          <w:szCs w:val="21"/>
          <w:lang w:eastAsia="en-IN"/>
        </w:rPr>
        <w:t> and </w:t>
      </w:r>
      <w:proofErr w:type="spellStart"/>
      <w:r w:rsidR="00AA7F69" w:rsidRPr="00AA7F69">
        <w:rPr>
          <w:rFonts w:ascii="Arial" w:eastAsia="Times New Roman" w:hAnsi="Arial" w:cs="Arial"/>
          <w:color w:val="202122"/>
          <w:sz w:val="21"/>
          <w:szCs w:val="21"/>
          <w:lang w:eastAsia="en-IN"/>
        </w:rPr>
        <w:fldChar w:fldCharType="begin"/>
      </w:r>
      <w:r w:rsidR="00AA7F69" w:rsidRPr="00AA7F69">
        <w:rPr>
          <w:rFonts w:ascii="Arial" w:eastAsia="Times New Roman" w:hAnsi="Arial" w:cs="Arial"/>
          <w:color w:val="202122"/>
          <w:sz w:val="21"/>
          <w:szCs w:val="21"/>
          <w:lang w:eastAsia="en-IN"/>
        </w:rPr>
        <w:instrText xml:space="preserve"> HYPERLINK "https://en.wikipedia.org/wiki/K%C3%A4ina_Bay" \o "Käina Bay" </w:instrText>
      </w:r>
      <w:r w:rsidR="00AA7F69" w:rsidRPr="00AA7F69">
        <w:rPr>
          <w:rFonts w:ascii="Arial" w:eastAsia="Times New Roman" w:hAnsi="Arial" w:cs="Arial"/>
          <w:color w:val="202122"/>
          <w:sz w:val="21"/>
          <w:szCs w:val="21"/>
          <w:lang w:eastAsia="en-IN"/>
        </w:rPr>
        <w:fldChar w:fldCharType="separate"/>
      </w:r>
      <w:r w:rsidR="00AA7F69" w:rsidRPr="00AA7F69">
        <w:rPr>
          <w:rFonts w:ascii="Arial" w:eastAsia="Times New Roman" w:hAnsi="Arial" w:cs="Arial"/>
          <w:color w:val="0645AD"/>
          <w:sz w:val="21"/>
          <w:szCs w:val="21"/>
          <w:u w:val="single"/>
          <w:lang w:eastAsia="en-IN"/>
        </w:rPr>
        <w:t>Käina</w:t>
      </w:r>
      <w:proofErr w:type="spellEnd"/>
      <w:r w:rsidR="00AA7F69" w:rsidRPr="00AA7F69">
        <w:rPr>
          <w:rFonts w:ascii="Arial" w:eastAsia="Times New Roman" w:hAnsi="Arial" w:cs="Arial"/>
          <w:color w:val="0645AD"/>
          <w:sz w:val="21"/>
          <w:szCs w:val="21"/>
          <w:u w:val="single"/>
          <w:lang w:eastAsia="en-IN"/>
        </w:rPr>
        <w:t xml:space="preserve"> Bay</w:t>
      </w:r>
      <w:r w:rsidR="00AA7F69" w:rsidRPr="00AA7F69">
        <w:rPr>
          <w:rFonts w:ascii="Arial" w:eastAsia="Times New Roman" w:hAnsi="Arial" w:cs="Arial"/>
          <w:color w:val="202122"/>
          <w:sz w:val="21"/>
          <w:szCs w:val="21"/>
          <w:lang w:eastAsia="en-IN"/>
        </w:rPr>
        <w:fldChar w:fldCharType="end"/>
      </w:r>
      <w:r w:rsidR="00AA7F69" w:rsidRPr="00AA7F69">
        <w:rPr>
          <w:rFonts w:ascii="Arial" w:eastAsia="Times New Roman" w:hAnsi="Arial" w:cs="Arial"/>
          <w:color w:val="202122"/>
          <w:sz w:val="21"/>
          <w:szCs w:val="21"/>
          <w:lang w:eastAsia="en-IN"/>
        </w:rPr>
        <w:t> in </w:t>
      </w:r>
      <w:hyperlink r:id="rId50" w:tooltip="Estonia" w:history="1">
        <w:r w:rsidR="00AA7F69" w:rsidRPr="00AA7F69">
          <w:rPr>
            <w:rFonts w:ascii="Arial" w:eastAsia="Times New Roman" w:hAnsi="Arial" w:cs="Arial"/>
            <w:color w:val="0645AD"/>
            <w:sz w:val="21"/>
            <w:szCs w:val="21"/>
            <w:u w:val="single"/>
            <w:lang w:eastAsia="en-IN"/>
          </w:rPr>
          <w:t>Estonia</w:t>
        </w:r>
      </w:hyperlink>
      <w:r w:rsidR="00AA7F69" w:rsidRPr="00AA7F69">
        <w:rPr>
          <w:rFonts w:ascii="Arial" w:eastAsia="Times New Roman" w:hAnsi="Arial" w:cs="Arial"/>
          <w:color w:val="202122"/>
          <w:sz w:val="21"/>
          <w:szCs w:val="21"/>
          <w:lang w:eastAsia="en-IN"/>
        </w:rPr>
        <w:t>)</w:t>
      </w:r>
    </w:p>
    <w:p w14:paraId="4E3D9E80" w14:textId="77777777" w:rsidR="00AA7F69" w:rsidRPr="00AA7F69" w:rsidRDefault="00DF0322" w:rsidP="00AA7F69">
      <w:pPr>
        <w:numPr>
          <w:ilvl w:val="0"/>
          <w:numId w:val="2"/>
        </w:numPr>
        <w:shd w:val="clear" w:color="auto" w:fill="FFFFFF"/>
        <w:spacing w:before="100" w:beforeAutospacing="1" w:after="24" w:line="240" w:lineRule="auto"/>
        <w:ind w:left="1104"/>
        <w:rPr>
          <w:rFonts w:ascii="Arial" w:eastAsia="Times New Roman" w:hAnsi="Arial" w:cs="Arial"/>
          <w:color w:val="202122"/>
          <w:sz w:val="21"/>
          <w:szCs w:val="21"/>
          <w:lang w:eastAsia="en-IN"/>
        </w:rPr>
      </w:pPr>
      <w:hyperlink r:id="rId51" w:tooltip="Seawater" w:history="1">
        <w:r w:rsidR="00AA7F69" w:rsidRPr="00AA7F69">
          <w:rPr>
            <w:rFonts w:ascii="Arial" w:eastAsia="Times New Roman" w:hAnsi="Arial" w:cs="Arial"/>
            <w:color w:val="0645AD"/>
            <w:sz w:val="21"/>
            <w:szCs w:val="21"/>
            <w:u w:val="single"/>
            <w:lang w:eastAsia="en-IN"/>
          </w:rPr>
          <w:t>Saltwater</w:t>
        </w:r>
      </w:hyperlink>
      <w:r w:rsidR="00AA7F69" w:rsidRPr="00AA7F69">
        <w:rPr>
          <w:rFonts w:ascii="Arial" w:eastAsia="Times New Roman" w:hAnsi="Arial" w:cs="Arial"/>
          <w:color w:val="202122"/>
          <w:sz w:val="21"/>
          <w:szCs w:val="21"/>
          <w:lang w:eastAsia="en-IN"/>
        </w:rPr>
        <w:t> </w:t>
      </w:r>
      <w:hyperlink r:id="rId52" w:tooltip="Sea" w:history="1">
        <w:r w:rsidR="00AA7F69" w:rsidRPr="00AA7F69">
          <w:rPr>
            <w:rFonts w:ascii="Arial" w:eastAsia="Times New Roman" w:hAnsi="Arial" w:cs="Arial"/>
            <w:color w:val="0645AD"/>
            <w:sz w:val="21"/>
            <w:szCs w:val="21"/>
            <w:u w:val="single"/>
            <w:lang w:eastAsia="en-IN"/>
          </w:rPr>
          <w:t>sea</w:t>
        </w:r>
      </w:hyperlink>
      <w:r w:rsidR="00AA7F69" w:rsidRPr="00AA7F69">
        <w:rPr>
          <w:rFonts w:ascii="Arial" w:eastAsia="Times New Roman" w:hAnsi="Arial" w:cs="Arial"/>
          <w:color w:val="202122"/>
          <w:sz w:val="21"/>
          <w:szCs w:val="21"/>
          <w:lang w:eastAsia="en-IN"/>
        </w:rPr>
        <w:t> (e.g. </w:t>
      </w:r>
      <w:hyperlink r:id="rId53" w:tooltip="Dead Sea" w:history="1">
        <w:r w:rsidR="00AA7F69" w:rsidRPr="00AA7F69">
          <w:rPr>
            <w:rFonts w:ascii="Arial" w:eastAsia="Times New Roman" w:hAnsi="Arial" w:cs="Arial"/>
            <w:color w:val="0645AD"/>
            <w:sz w:val="21"/>
            <w:szCs w:val="21"/>
            <w:u w:val="single"/>
            <w:lang w:eastAsia="en-IN"/>
          </w:rPr>
          <w:t>Dead Sea</w:t>
        </w:r>
      </w:hyperlink>
      <w:r w:rsidR="00AA7F69" w:rsidRPr="00AA7F69">
        <w:rPr>
          <w:rFonts w:ascii="Arial" w:eastAsia="Times New Roman" w:hAnsi="Arial" w:cs="Arial"/>
          <w:color w:val="202122"/>
          <w:sz w:val="21"/>
          <w:szCs w:val="21"/>
          <w:lang w:eastAsia="en-IN"/>
        </w:rPr>
        <w:t> in </w:t>
      </w:r>
      <w:hyperlink r:id="rId54" w:tooltip="Jordan" w:history="1">
        <w:r w:rsidR="00AA7F69" w:rsidRPr="00AA7F69">
          <w:rPr>
            <w:rFonts w:ascii="Arial" w:eastAsia="Times New Roman" w:hAnsi="Arial" w:cs="Arial"/>
            <w:color w:val="0645AD"/>
            <w:sz w:val="21"/>
            <w:szCs w:val="21"/>
            <w:u w:val="single"/>
            <w:lang w:eastAsia="en-IN"/>
          </w:rPr>
          <w:t>Jordan</w:t>
        </w:r>
      </w:hyperlink>
      <w:hyperlink r:id="rId55" w:anchor="cite_note-2" w:history="1">
        <w:r w:rsidR="00AA7F69" w:rsidRPr="00AA7F69">
          <w:rPr>
            <w:rFonts w:ascii="Arial" w:eastAsia="Times New Roman" w:hAnsi="Arial" w:cs="Arial"/>
            <w:color w:val="0645AD"/>
            <w:sz w:val="17"/>
            <w:szCs w:val="17"/>
            <w:u w:val="single"/>
            <w:vertAlign w:val="superscript"/>
            <w:lang w:eastAsia="en-IN"/>
          </w:rPr>
          <w:t>[2]</w:t>
        </w:r>
      </w:hyperlink>
      <w:r w:rsidR="00AA7F69" w:rsidRPr="00AA7F69">
        <w:rPr>
          <w:rFonts w:ascii="Arial" w:eastAsia="Times New Roman" w:hAnsi="Arial" w:cs="Arial"/>
          <w:color w:val="202122"/>
          <w:sz w:val="21"/>
          <w:szCs w:val="21"/>
          <w:lang w:eastAsia="en-IN"/>
        </w:rPr>
        <w:t> and </w:t>
      </w:r>
      <w:hyperlink r:id="rId56" w:tooltip="Israel" w:history="1">
        <w:r w:rsidR="00AA7F69" w:rsidRPr="00AA7F69">
          <w:rPr>
            <w:rFonts w:ascii="Arial" w:eastAsia="Times New Roman" w:hAnsi="Arial" w:cs="Arial"/>
            <w:color w:val="0645AD"/>
            <w:sz w:val="21"/>
            <w:szCs w:val="21"/>
            <w:u w:val="single"/>
            <w:lang w:eastAsia="en-IN"/>
          </w:rPr>
          <w:t>Israel</w:t>
        </w:r>
      </w:hyperlink>
      <w:r w:rsidR="00AA7F69" w:rsidRPr="00AA7F69">
        <w:rPr>
          <w:rFonts w:ascii="Arial" w:eastAsia="Times New Roman" w:hAnsi="Arial" w:cs="Arial"/>
          <w:color w:val="202122"/>
          <w:sz w:val="21"/>
          <w:szCs w:val="21"/>
          <w:lang w:eastAsia="en-IN"/>
        </w:rPr>
        <w:t>)</w:t>
      </w:r>
    </w:p>
    <w:p w14:paraId="2CF67B61" w14:textId="77777777" w:rsidR="00AA7F69" w:rsidRPr="00AA7F69" w:rsidRDefault="00DF0322" w:rsidP="00AA7F69">
      <w:pPr>
        <w:numPr>
          <w:ilvl w:val="0"/>
          <w:numId w:val="2"/>
        </w:numPr>
        <w:shd w:val="clear" w:color="auto" w:fill="FFFFFF"/>
        <w:spacing w:before="100" w:beforeAutospacing="1" w:after="24" w:line="240" w:lineRule="auto"/>
        <w:ind w:left="1104"/>
        <w:rPr>
          <w:rFonts w:ascii="Arial" w:eastAsia="Times New Roman" w:hAnsi="Arial" w:cs="Arial"/>
          <w:color w:val="202122"/>
          <w:sz w:val="21"/>
          <w:szCs w:val="21"/>
          <w:lang w:eastAsia="en-IN"/>
        </w:rPr>
      </w:pPr>
      <w:hyperlink r:id="rId57" w:tooltip="Hot spring" w:history="1">
        <w:r w:rsidR="00AA7F69" w:rsidRPr="00AA7F69">
          <w:rPr>
            <w:rFonts w:ascii="Arial" w:eastAsia="Times New Roman" w:hAnsi="Arial" w:cs="Arial"/>
            <w:color w:val="0645AD"/>
            <w:sz w:val="21"/>
            <w:szCs w:val="21"/>
            <w:u w:val="single"/>
            <w:lang w:eastAsia="en-IN"/>
          </w:rPr>
          <w:t>Hot springs</w:t>
        </w:r>
      </w:hyperlink>
      <w:r w:rsidR="00AA7F69" w:rsidRPr="00AA7F69">
        <w:rPr>
          <w:rFonts w:ascii="Arial" w:eastAsia="Times New Roman" w:hAnsi="Arial" w:cs="Arial"/>
          <w:color w:val="202122"/>
          <w:sz w:val="21"/>
          <w:szCs w:val="21"/>
          <w:lang w:eastAsia="en-IN"/>
        </w:rPr>
        <w:t> (e.g. </w:t>
      </w:r>
      <w:hyperlink r:id="rId58" w:tooltip="Calistoga, California" w:history="1">
        <w:r w:rsidR="00AA7F69" w:rsidRPr="00AA7F69">
          <w:rPr>
            <w:rFonts w:ascii="Arial" w:eastAsia="Times New Roman" w:hAnsi="Arial" w:cs="Arial"/>
            <w:color w:val="0645AD"/>
            <w:sz w:val="21"/>
            <w:szCs w:val="21"/>
            <w:u w:val="single"/>
            <w:lang w:eastAsia="en-IN"/>
          </w:rPr>
          <w:t>Calistoga</w:t>
        </w:r>
      </w:hyperlink>
      <w:r w:rsidR="00AA7F69" w:rsidRPr="00AA7F69">
        <w:rPr>
          <w:rFonts w:ascii="Arial" w:eastAsia="Times New Roman" w:hAnsi="Arial" w:cs="Arial"/>
          <w:color w:val="202122"/>
          <w:sz w:val="21"/>
          <w:szCs w:val="21"/>
          <w:lang w:eastAsia="en-IN"/>
        </w:rPr>
        <w:t>, </w:t>
      </w:r>
      <w:hyperlink r:id="rId59" w:tooltip="Napa Valley" w:history="1">
        <w:r w:rsidR="00AA7F69" w:rsidRPr="00AA7F69">
          <w:rPr>
            <w:rFonts w:ascii="Arial" w:eastAsia="Times New Roman" w:hAnsi="Arial" w:cs="Arial"/>
            <w:color w:val="0645AD"/>
            <w:sz w:val="21"/>
            <w:szCs w:val="21"/>
            <w:u w:val="single"/>
            <w:lang w:eastAsia="en-IN"/>
          </w:rPr>
          <w:t>Napa Valley</w:t>
        </w:r>
      </w:hyperlink>
      <w:r w:rsidR="00AA7F69" w:rsidRPr="00AA7F69">
        <w:rPr>
          <w:rFonts w:ascii="Arial" w:eastAsia="Times New Roman" w:hAnsi="Arial" w:cs="Arial"/>
          <w:color w:val="202122"/>
          <w:sz w:val="21"/>
          <w:szCs w:val="21"/>
          <w:lang w:eastAsia="en-IN"/>
        </w:rPr>
        <w:t>, California)</w:t>
      </w:r>
    </w:p>
    <w:p w14:paraId="06E7FAC7" w14:textId="77777777" w:rsidR="00AA7F69" w:rsidRPr="00AA7F69" w:rsidRDefault="00DF0322" w:rsidP="00AA7F69">
      <w:pPr>
        <w:numPr>
          <w:ilvl w:val="0"/>
          <w:numId w:val="2"/>
        </w:numPr>
        <w:shd w:val="clear" w:color="auto" w:fill="FFFFFF"/>
        <w:spacing w:before="100" w:beforeAutospacing="1" w:after="24" w:line="240" w:lineRule="auto"/>
        <w:ind w:left="1104"/>
        <w:rPr>
          <w:rFonts w:ascii="Arial" w:eastAsia="Times New Roman" w:hAnsi="Arial" w:cs="Arial"/>
          <w:color w:val="202122"/>
          <w:sz w:val="21"/>
          <w:szCs w:val="21"/>
          <w:lang w:eastAsia="en-IN"/>
        </w:rPr>
      </w:pPr>
      <w:hyperlink r:id="rId60" w:tooltip="Mud volcano" w:history="1">
        <w:r w:rsidR="00AA7F69" w:rsidRPr="00AA7F69">
          <w:rPr>
            <w:rFonts w:ascii="Arial" w:eastAsia="Times New Roman" w:hAnsi="Arial" w:cs="Arial"/>
            <w:color w:val="0645AD"/>
            <w:sz w:val="21"/>
            <w:szCs w:val="21"/>
            <w:u w:val="single"/>
            <w:lang w:eastAsia="en-IN"/>
          </w:rPr>
          <w:t>Mud volcano</w:t>
        </w:r>
      </w:hyperlink>
      <w:r w:rsidR="00AA7F69" w:rsidRPr="00AA7F69">
        <w:rPr>
          <w:rFonts w:ascii="Arial" w:eastAsia="Times New Roman" w:hAnsi="Arial" w:cs="Arial"/>
          <w:color w:val="202122"/>
          <w:sz w:val="21"/>
          <w:szCs w:val="21"/>
          <w:lang w:eastAsia="en-IN"/>
        </w:rPr>
        <w:t> (e.g. </w:t>
      </w:r>
      <w:proofErr w:type="spellStart"/>
      <w:r w:rsidR="00AA7F69" w:rsidRPr="00AA7F69">
        <w:rPr>
          <w:rFonts w:ascii="Arial" w:eastAsia="Times New Roman" w:hAnsi="Arial" w:cs="Arial"/>
          <w:color w:val="202122"/>
          <w:sz w:val="21"/>
          <w:szCs w:val="21"/>
          <w:lang w:eastAsia="en-IN"/>
        </w:rPr>
        <w:fldChar w:fldCharType="begin"/>
      </w:r>
      <w:r w:rsidR="00AA7F69" w:rsidRPr="00AA7F69">
        <w:rPr>
          <w:rFonts w:ascii="Arial" w:eastAsia="Times New Roman" w:hAnsi="Arial" w:cs="Arial"/>
          <w:color w:val="202122"/>
          <w:sz w:val="21"/>
          <w:szCs w:val="21"/>
          <w:lang w:eastAsia="en-IN"/>
        </w:rPr>
        <w:instrText xml:space="preserve"> HYPERLINK "https://en.wikipedia.org/wiki/Tiga_Island,_Malaysia" \o "Tiga Island, Malaysia" </w:instrText>
      </w:r>
      <w:r w:rsidR="00AA7F69" w:rsidRPr="00AA7F69">
        <w:rPr>
          <w:rFonts w:ascii="Arial" w:eastAsia="Times New Roman" w:hAnsi="Arial" w:cs="Arial"/>
          <w:color w:val="202122"/>
          <w:sz w:val="21"/>
          <w:szCs w:val="21"/>
          <w:lang w:eastAsia="en-IN"/>
        </w:rPr>
        <w:fldChar w:fldCharType="separate"/>
      </w:r>
      <w:r w:rsidR="00AA7F69" w:rsidRPr="00AA7F69">
        <w:rPr>
          <w:rFonts w:ascii="Arial" w:eastAsia="Times New Roman" w:hAnsi="Arial" w:cs="Arial"/>
          <w:color w:val="0645AD"/>
          <w:sz w:val="21"/>
          <w:szCs w:val="21"/>
          <w:u w:val="single"/>
          <w:lang w:eastAsia="en-IN"/>
        </w:rPr>
        <w:t>Tiga</w:t>
      </w:r>
      <w:proofErr w:type="spellEnd"/>
      <w:r w:rsidR="00AA7F69" w:rsidRPr="00AA7F69">
        <w:rPr>
          <w:rFonts w:ascii="Arial" w:eastAsia="Times New Roman" w:hAnsi="Arial" w:cs="Arial"/>
          <w:color w:val="0645AD"/>
          <w:sz w:val="21"/>
          <w:szCs w:val="21"/>
          <w:u w:val="single"/>
          <w:lang w:eastAsia="en-IN"/>
        </w:rPr>
        <w:t xml:space="preserve"> Island, Malaysia</w:t>
      </w:r>
      <w:r w:rsidR="00AA7F69" w:rsidRPr="00AA7F69">
        <w:rPr>
          <w:rFonts w:ascii="Arial" w:eastAsia="Times New Roman" w:hAnsi="Arial" w:cs="Arial"/>
          <w:color w:val="202122"/>
          <w:sz w:val="21"/>
          <w:szCs w:val="21"/>
          <w:lang w:eastAsia="en-IN"/>
        </w:rPr>
        <w:fldChar w:fldCharType="end"/>
      </w:r>
      <w:r w:rsidR="00AA7F69" w:rsidRPr="00AA7F69">
        <w:rPr>
          <w:rFonts w:ascii="Arial" w:eastAsia="Times New Roman" w:hAnsi="Arial" w:cs="Arial"/>
          <w:color w:val="202122"/>
          <w:sz w:val="21"/>
          <w:szCs w:val="21"/>
          <w:lang w:eastAsia="en-IN"/>
        </w:rPr>
        <w:t>,</w:t>
      </w:r>
      <w:hyperlink r:id="rId61" w:anchor="cite_note-3" w:history="1">
        <w:r w:rsidR="00AA7F69" w:rsidRPr="00AA7F69">
          <w:rPr>
            <w:rFonts w:ascii="Arial" w:eastAsia="Times New Roman" w:hAnsi="Arial" w:cs="Arial"/>
            <w:color w:val="0645AD"/>
            <w:sz w:val="17"/>
            <w:szCs w:val="17"/>
            <w:u w:val="single"/>
            <w:vertAlign w:val="superscript"/>
            <w:lang w:eastAsia="en-IN"/>
          </w:rPr>
          <w:t>[3]</w:t>
        </w:r>
      </w:hyperlink>
      <w:r w:rsidR="00AA7F69" w:rsidRPr="00AA7F69">
        <w:rPr>
          <w:rFonts w:ascii="Arial" w:eastAsia="Times New Roman" w:hAnsi="Arial" w:cs="Arial"/>
          <w:color w:val="202122"/>
          <w:sz w:val="21"/>
          <w:szCs w:val="21"/>
          <w:lang w:eastAsia="en-IN"/>
        </w:rPr>
        <w:t> </w:t>
      </w:r>
      <w:hyperlink r:id="rId62" w:tooltip="El Totumo" w:history="1">
        <w:r w:rsidR="00AA7F69" w:rsidRPr="00AA7F69">
          <w:rPr>
            <w:rFonts w:ascii="Arial" w:eastAsia="Times New Roman" w:hAnsi="Arial" w:cs="Arial"/>
            <w:color w:val="0645AD"/>
            <w:sz w:val="21"/>
            <w:szCs w:val="21"/>
            <w:u w:val="single"/>
            <w:lang w:eastAsia="en-IN"/>
          </w:rPr>
          <w:t xml:space="preserve">El </w:t>
        </w:r>
        <w:proofErr w:type="spellStart"/>
        <w:r w:rsidR="00AA7F69" w:rsidRPr="00AA7F69">
          <w:rPr>
            <w:rFonts w:ascii="Arial" w:eastAsia="Times New Roman" w:hAnsi="Arial" w:cs="Arial"/>
            <w:color w:val="0645AD"/>
            <w:sz w:val="21"/>
            <w:szCs w:val="21"/>
            <w:u w:val="single"/>
            <w:lang w:eastAsia="en-IN"/>
          </w:rPr>
          <w:t>Totumo</w:t>
        </w:r>
        <w:proofErr w:type="spellEnd"/>
      </w:hyperlink>
      <w:r w:rsidR="00AA7F69" w:rsidRPr="00AA7F69">
        <w:rPr>
          <w:rFonts w:ascii="Arial" w:eastAsia="Times New Roman" w:hAnsi="Arial" w:cs="Arial"/>
          <w:color w:val="202122"/>
          <w:sz w:val="21"/>
          <w:szCs w:val="21"/>
          <w:lang w:eastAsia="en-IN"/>
        </w:rPr>
        <w:t>, </w:t>
      </w:r>
      <w:hyperlink r:id="rId63" w:tooltip="Colombia" w:history="1">
        <w:r w:rsidR="00AA7F69" w:rsidRPr="00AA7F69">
          <w:rPr>
            <w:rFonts w:ascii="Arial" w:eastAsia="Times New Roman" w:hAnsi="Arial" w:cs="Arial"/>
            <w:color w:val="0645AD"/>
            <w:sz w:val="21"/>
            <w:szCs w:val="21"/>
            <w:u w:val="single"/>
            <w:lang w:eastAsia="en-IN"/>
          </w:rPr>
          <w:t>Colombia</w:t>
        </w:r>
      </w:hyperlink>
      <w:hyperlink r:id="rId64" w:anchor="cite_note-4" w:history="1">
        <w:r w:rsidR="00AA7F69" w:rsidRPr="00AA7F69">
          <w:rPr>
            <w:rFonts w:ascii="Arial" w:eastAsia="Times New Roman" w:hAnsi="Arial" w:cs="Arial"/>
            <w:color w:val="0645AD"/>
            <w:sz w:val="17"/>
            <w:szCs w:val="17"/>
            <w:u w:val="single"/>
            <w:vertAlign w:val="superscript"/>
            <w:lang w:eastAsia="en-IN"/>
          </w:rPr>
          <w:t>[4]</w:t>
        </w:r>
      </w:hyperlink>
      <w:r w:rsidR="00AA7F69" w:rsidRPr="00AA7F69">
        <w:rPr>
          <w:rFonts w:ascii="Arial" w:eastAsia="Times New Roman" w:hAnsi="Arial" w:cs="Arial"/>
          <w:color w:val="202122"/>
          <w:sz w:val="21"/>
          <w:szCs w:val="21"/>
          <w:lang w:eastAsia="en-IN"/>
        </w:rPr>
        <w:t>)</w:t>
      </w:r>
    </w:p>
    <w:p w14:paraId="0C8C6329" w14:textId="77777777" w:rsidR="00AA7F69" w:rsidRPr="00AA7F69" w:rsidRDefault="00AA7F69" w:rsidP="00AA7F69">
      <w:pPr>
        <w:shd w:val="clear" w:color="auto" w:fill="FFFFFF"/>
        <w:spacing w:before="120" w:after="120" w:line="240" w:lineRule="auto"/>
        <w:rPr>
          <w:rFonts w:ascii="Arial" w:eastAsia="Times New Roman" w:hAnsi="Arial" w:cs="Arial"/>
          <w:color w:val="202122"/>
          <w:sz w:val="21"/>
          <w:szCs w:val="21"/>
          <w:lang w:eastAsia="en-IN"/>
        </w:rPr>
      </w:pPr>
      <w:r w:rsidRPr="00AA7F69">
        <w:rPr>
          <w:rFonts w:ascii="Arial" w:eastAsia="Times New Roman" w:hAnsi="Arial" w:cs="Arial"/>
          <w:color w:val="202122"/>
          <w:sz w:val="21"/>
          <w:szCs w:val="21"/>
          <w:lang w:eastAsia="en-IN"/>
        </w:rPr>
        <w:t>Mud baths in the United States are most common at resorts, particularly in California and </w:t>
      </w:r>
      <w:hyperlink r:id="rId65" w:tooltip="Miami Beach, Florida" w:history="1">
        <w:r w:rsidRPr="00AA7F69">
          <w:rPr>
            <w:rFonts w:ascii="Arial" w:eastAsia="Times New Roman" w:hAnsi="Arial" w:cs="Arial"/>
            <w:color w:val="0645AD"/>
            <w:sz w:val="21"/>
            <w:szCs w:val="21"/>
            <w:u w:val="single"/>
            <w:lang w:eastAsia="en-IN"/>
          </w:rPr>
          <w:t>Miami Beach, Florida</w:t>
        </w:r>
      </w:hyperlink>
      <w:r w:rsidRPr="00AA7F69">
        <w:rPr>
          <w:rFonts w:ascii="Arial" w:eastAsia="Times New Roman" w:hAnsi="Arial" w:cs="Arial"/>
          <w:color w:val="202122"/>
          <w:sz w:val="21"/>
          <w:szCs w:val="21"/>
          <w:lang w:eastAsia="en-IN"/>
        </w:rPr>
        <w:t>. The mud at these baths consists of a combination of local volcanic ash, imported Canadian peat, and naturally heated mineral waters.</w:t>
      </w:r>
    </w:p>
    <w:p w14:paraId="00C4DE96" w14:textId="77777777" w:rsidR="00AA7F69" w:rsidRDefault="00AA7F69" w:rsidP="00AA7F69">
      <w:pPr>
        <w:shd w:val="clear" w:color="auto" w:fill="FFFFFF"/>
        <w:spacing w:before="120" w:after="120" w:line="240" w:lineRule="auto"/>
        <w:rPr>
          <w:rFonts w:ascii="Arial" w:eastAsia="Times New Roman" w:hAnsi="Arial" w:cs="Arial"/>
          <w:color w:val="202122"/>
          <w:sz w:val="21"/>
          <w:szCs w:val="21"/>
          <w:lang w:eastAsia="en-IN"/>
        </w:rPr>
      </w:pPr>
      <w:r w:rsidRPr="00AA7F69">
        <w:rPr>
          <w:rFonts w:ascii="Arial" w:eastAsia="Times New Roman" w:hAnsi="Arial" w:cs="Arial"/>
          <w:color w:val="202122"/>
          <w:sz w:val="21"/>
          <w:szCs w:val="21"/>
          <w:lang w:eastAsia="en-IN"/>
        </w:rPr>
        <w:t>Historically, mud baths have been used in Eastern and Western European spas as a way to relieve arthritis.</w:t>
      </w:r>
    </w:p>
    <w:p w14:paraId="0EDF5B2C" w14:textId="77777777" w:rsidR="00B86056" w:rsidRDefault="00B86056" w:rsidP="00AA7F69">
      <w:pPr>
        <w:shd w:val="clear" w:color="auto" w:fill="FFFFFF"/>
        <w:spacing w:before="120" w:after="120" w:line="240" w:lineRule="auto"/>
        <w:rPr>
          <w:rFonts w:ascii="Arial" w:eastAsia="Times New Roman" w:hAnsi="Arial" w:cs="Arial"/>
          <w:color w:val="202122"/>
          <w:sz w:val="21"/>
          <w:szCs w:val="21"/>
          <w:lang w:eastAsia="en-IN"/>
        </w:rPr>
      </w:pPr>
    </w:p>
    <w:p w14:paraId="48DE3ADF" w14:textId="28898DD5" w:rsidR="00B86056" w:rsidRPr="00B86056" w:rsidRDefault="00B86056" w:rsidP="00B86056">
      <w:pPr>
        <w:pStyle w:val="Title"/>
        <w:numPr>
          <w:ilvl w:val="0"/>
          <w:numId w:val="1"/>
        </w:numPr>
        <w:rPr>
          <w:sz w:val="48"/>
          <w:szCs w:val="48"/>
        </w:rPr>
      </w:pPr>
      <w:r w:rsidRPr="00B86056">
        <w:rPr>
          <w:sz w:val="48"/>
          <w:szCs w:val="48"/>
        </w:rPr>
        <w:t>Origin</w:t>
      </w:r>
    </w:p>
    <w:p w14:paraId="42EDEB66" w14:textId="3FD54C3D" w:rsidR="00B86056" w:rsidRDefault="00B86056" w:rsidP="00B86056">
      <w:pPr>
        <w:pStyle w:val="ListParagraph"/>
        <w:shd w:val="clear" w:color="auto" w:fill="FFFFFF"/>
        <w:spacing w:before="120" w:after="120" w:line="240" w:lineRule="auto"/>
        <w:rPr>
          <w:rFonts w:ascii="IBM Plex Serif" w:hAnsi="IBM Plex Serif"/>
          <w:color w:val="111111"/>
          <w:sz w:val="30"/>
          <w:szCs w:val="30"/>
          <w:shd w:val="clear" w:color="auto" w:fill="FFFFFF"/>
        </w:rPr>
      </w:pPr>
      <w:r>
        <w:rPr>
          <w:rFonts w:ascii="IBM Plex Serif" w:hAnsi="IBM Plex Serif"/>
          <w:color w:val="111111"/>
          <w:sz w:val="30"/>
          <w:szCs w:val="30"/>
          <w:shd w:val="clear" w:color="auto" w:fill="FFFFFF"/>
        </w:rPr>
        <w:t>In the 1970â€™s mud baths became popular to help reduce stress, relax and rejuvenate.</w:t>
      </w:r>
      <w:r>
        <w:rPr>
          <w:rFonts w:ascii="IBM Plex Serif" w:hAnsi="IBM Plex Serif"/>
          <w:color w:val="111111"/>
          <w:sz w:val="30"/>
          <w:szCs w:val="30"/>
        </w:rPr>
        <w:br/>
      </w:r>
      <w:r>
        <w:rPr>
          <w:rFonts w:ascii="IBM Plex Serif" w:hAnsi="IBM Plex Serif"/>
          <w:color w:val="111111"/>
          <w:sz w:val="30"/>
          <w:szCs w:val="30"/>
          <w:shd w:val="clear" w:color="auto" w:fill="FFFFFF"/>
        </w:rPr>
        <w:t xml:space="preserve">Moor Mud or Peat is usually harvested deep below the </w:t>
      </w:r>
      <w:r>
        <w:rPr>
          <w:rFonts w:ascii="IBM Plex Serif" w:hAnsi="IBM Plex Serif"/>
          <w:color w:val="111111"/>
          <w:sz w:val="30"/>
          <w:szCs w:val="30"/>
          <w:shd w:val="clear" w:color="auto" w:fill="FFFFFF"/>
        </w:rPr>
        <w:lastRenderedPageBreak/>
        <w:t>surface of the earth and contains more volcanic ash than typical clay. Most plant matter is dead or inorganic in the mud. Good quality peat is usually located deep in swamps where contaminants and pollutants have not reached. The peat used for treatments is dug below ground water level. Note that new peat is formed and replaced faster than it is harvested. There are two types of peat namely moss peat and sedge peat. A mixture of both is usually used for treatments. The sedge peat is thought to be beneficial for curing rheumatoid arthritis and the moss peat is thought to have hormonal effects useful for treating hormone imbalances in women.</w:t>
      </w:r>
    </w:p>
    <w:p w14:paraId="072661A7" w14:textId="77777777" w:rsidR="00803FB6" w:rsidRDefault="00803FB6" w:rsidP="00B86056">
      <w:pPr>
        <w:pStyle w:val="ListParagraph"/>
        <w:shd w:val="clear" w:color="auto" w:fill="FFFFFF"/>
        <w:spacing w:before="120" w:after="120" w:line="240" w:lineRule="auto"/>
        <w:rPr>
          <w:rFonts w:ascii="IBM Plex Serif" w:hAnsi="IBM Plex Serif"/>
          <w:color w:val="111111"/>
          <w:sz w:val="30"/>
          <w:szCs w:val="30"/>
          <w:shd w:val="clear" w:color="auto" w:fill="FFFFFF"/>
        </w:rPr>
      </w:pPr>
    </w:p>
    <w:p w14:paraId="640EB6BC" w14:textId="77777777" w:rsidR="00803FB6" w:rsidRPr="00803FB6" w:rsidRDefault="00803FB6" w:rsidP="00803FB6">
      <w:pPr>
        <w:shd w:val="clear" w:color="auto" w:fill="FFFFFF"/>
        <w:spacing w:before="480" w:after="480" w:line="240" w:lineRule="auto"/>
        <w:rPr>
          <w:rFonts w:ascii="IBM Plex Serif" w:eastAsia="Times New Roman" w:hAnsi="IBM Plex Serif" w:cs="Times New Roman"/>
          <w:color w:val="111111"/>
          <w:sz w:val="30"/>
          <w:szCs w:val="30"/>
          <w:lang w:eastAsia="en-IN"/>
        </w:rPr>
      </w:pPr>
      <w:r w:rsidRPr="00803FB6">
        <w:rPr>
          <w:rFonts w:ascii="IBM Plex Serif" w:eastAsia="Times New Roman" w:hAnsi="IBM Plex Serif" w:cs="Times New Roman"/>
          <w:color w:val="111111"/>
          <w:sz w:val="30"/>
          <w:szCs w:val="30"/>
          <w:lang w:eastAsia="en-IN"/>
        </w:rPr>
        <w:t>The mud helps to detoxify the body which is constantly attacked by toxins in the environment and toxic substances in food and beverage. Much of these toxins are not metabolized nor excreted properly due to overwhelming exposure, extreme stress and a weakened immune system and state of health.</w:t>
      </w:r>
      <w:r w:rsidRPr="00803FB6">
        <w:rPr>
          <w:rFonts w:ascii="IBM Plex Serif" w:eastAsia="Times New Roman" w:hAnsi="IBM Plex Serif" w:cs="Times New Roman"/>
          <w:color w:val="111111"/>
          <w:sz w:val="30"/>
          <w:szCs w:val="30"/>
          <w:lang w:eastAsia="en-IN"/>
        </w:rPr>
        <w:br/>
        <w:t>As a result, these toxins are stored in the body and the layers of fat.</w:t>
      </w:r>
      <w:r w:rsidRPr="00803FB6">
        <w:rPr>
          <w:rFonts w:ascii="IBM Plex Serif" w:eastAsia="Times New Roman" w:hAnsi="IBM Plex Serif" w:cs="Times New Roman"/>
          <w:color w:val="111111"/>
          <w:sz w:val="30"/>
          <w:szCs w:val="30"/>
          <w:lang w:eastAsia="en-IN"/>
        </w:rPr>
        <w:br/>
        <w:t xml:space="preserve">This toxic build up without regular detoxification burdens the body with </w:t>
      </w:r>
      <w:proofErr w:type="spellStart"/>
      <w:r w:rsidRPr="00803FB6">
        <w:rPr>
          <w:rFonts w:ascii="IBM Plex Serif" w:eastAsia="Times New Roman" w:hAnsi="IBM Plex Serif" w:cs="Times New Roman"/>
          <w:color w:val="111111"/>
          <w:sz w:val="30"/>
          <w:szCs w:val="30"/>
          <w:lang w:eastAsia="en-IN"/>
        </w:rPr>
        <w:t>accummulated</w:t>
      </w:r>
      <w:proofErr w:type="spellEnd"/>
      <w:r w:rsidRPr="00803FB6">
        <w:rPr>
          <w:rFonts w:ascii="IBM Plex Serif" w:eastAsia="Times New Roman" w:hAnsi="IBM Plex Serif" w:cs="Times New Roman"/>
          <w:color w:val="111111"/>
          <w:sz w:val="30"/>
          <w:szCs w:val="30"/>
          <w:lang w:eastAsia="en-IN"/>
        </w:rPr>
        <w:t xml:space="preserve"> chemicals which in turn disrupt the biological processes.</w:t>
      </w:r>
    </w:p>
    <w:p w14:paraId="23853BA6" w14:textId="77777777" w:rsidR="00803FB6" w:rsidRPr="00803FB6" w:rsidRDefault="00803FB6" w:rsidP="00803FB6">
      <w:pPr>
        <w:shd w:val="clear" w:color="auto" w:fill="FFFFFF"/>
        <w:spacing w:before="480" w:after="480" w:line="240" w:lineRule="auto"/>
        <w:rPr>
          <w:rFonts w:ascii="IBM Plex Serif" w:eastAsia="Times New Roman" w:hAnsi="IBM Plex Serif" w:cs="Times New Roman"/>
          <w:color w:val="111111"/>
          <w:sz w:val="30"/>
          <w:szCs w:val="30"/>
          <w:lang w:eastAsia="en-IN"/>
        </w:rPr>
      </w:pPr>
      <w:r w:rsidRPr="00803FB6">
        <w:rPr>
          <w:rFonts w:ascii="IBM Plex Serif" w:eastAsia="Times New Roman" w:hAnsi="IBM Plex Serif" w:cs="Times New Roman"/>
          <w:color w:val="111111"/>
          <w:sz w:val="30"/>
          <w:szCs w:val="30"/>
          <w:lang w:eastAsia="en-IN"/>
        </w:rPr>
        <w:t xml:space="preserve">Regular removal of toxins from the body (detoxification) is essential as a high toxin load can cause several illnesses, skin problems ranging from rashes to blemishes, low energy levels, impaired memory, chronic pain and even cancer. The detoxification process must be accomplished properly and not rushed as mobilized toxins can enter the bloodstream and move to other parts of the body where they can prove to be </w:t>
      </w:r>
      <w:r w:rsidRPr="00803FB6">
        <w:rPr>
          <w:rFonts w:ascii="IBM Plex Serif" w:eastAsia="Times New Roman" w:hAnsi="IBM Plex Serif" w:cs="Times New Roman"/>
          <w:color w:val="111111"/>
          <w:sz w:val="30"/>
          <w:szCs w:val="30"/>
          <w:lang w:eastAsia="en-IN"/>
        </w:rPr>
        <w:lastRenderedPageBreak/>
        <w:t>more dangerous. A good gradual detoxification process is the use of a hot bath</w:t>
      </w:r>
    </w:p>
    <w:p w14:paraId="61396E19" w14:textId="77777777" w:rsidR="00803FB6" w:rsidRDefault="00803FB6" w:rsidP="00B86056">
      <w:pPr>
        <w:pStyle w:val="ListParagraph"/>
        <w:shd w:val="clear" w:color="auto" w:fill="FFFFFF"/>
        <w:spacing w:before="120" w:after="120" w:line="240" w:lineRule="auto"/>
        <w:rPr>
          <w:rFonts w:ascii="Arial" w:eastAsia="Times New Roman" w:hAnsi="Arial" w:cs="Arial"/>
          <w:color w:val="202122"/>
          <w:sz w:val="21"/>
          <w:szCs w:val="21"/>
          <w:lang w:eastAsia="en-IN"/>
        </w:rPr>
      </w:pPr>
    </w:p>
    <w:p w14:paraId="6A9B1E9C" w14:textId="77777777" w:rsidR="00500E46" w:rsidRDefault="00500E46" w:rsidP="00500E46">
      <w:pPr>
        <w:pStyle w:val="Heading2"/>
        <w:pBdr>
          <w:top w:val="single" w:sz="2" w:space="0" w:color="auto"/>
          <w:left w:val="single" w:sz="2" w:space="0" w:color="auto"/>
          <w:bottom w:val="single" w:sz="2" w:space="0" w:color="auto"/>
          <w:right w:val="single" w:sz="2" w:space="0" w:color="auto"/>
        </w:pBdr>
        <w:rPr>
          <w:rFonts w:ascii="Roboto" w:hAnsi="Roboto"/>
          <w:color w:val="000000"/>
        </w:rPr>
      </w:pPr>
      <w:r>
        <w:rPr>
          <w:rFonts w:ascii="Roboto" w:hAnsi="Roboto"/>
          <w:color w:val="000000"/>
        </w:rPr>
        <w:t>How to Make a Mud Bath</w:t>
      </w:r>
    </w:p>
    <w:p w14:paraId="5BF237AA" w14:textId="77777777" w:rsidR="00500E46" w:rsidRDefault="00500E46" w:rsidP="00500E46">
      <w:pPr>
        <w:pStyle w:val="NormalWeb"/>
        <w:pBdr>
          <w:top w:val="single" w:sz="2" w:space="0" w:color="auto"/>
          <w:left w:val="single" w:sz="2" w:space="0" w:color="auto"/>
          <w:bottom w:val="single" w:sz="2" w:space="0" w:color="auto"/>
          <w:right w:val="single" w:sz="2" w:space="0" w:color="auto"/>
        </w:pBdr>
        <w:rPr>
          <w:rFonts w:ascii="Roboto" w:hAnsi="Roboto"/>
          <w:color w:val="000000"/>
        </w:rPr>
      </w:pPr>
      <w:r>
        <w:rPr>
          <w:rFonts w:ascii="Roboto" w:hAnsi="Roboto"/>
          <w:color w:val="000000"/>
        </w:rPr>
        <w:t>A mud bath is a great way to relax and refresh, and its anti-inflammatory properties and soothing minerals can work wonders on your skin. Thankfully, you don't have to make a trip to the spa to get the relief you seek.</w:t>
      </w:r>
    </w:p>
    <w:p w14:paraId="764E4B4C" w14:textId="4D360E66" w:rsidR="00500E46" w:rsidRDefault="00500E46" w:rsidP="00500E46">
      <w:pPr>
        <w:pStyle w:val="NormalWeb"/>
        <w:pBdr>
          <w:top w:val="single" w:sz="2" w:space="0" w:color="auto"/>
          <w:left w:val="single" w:sz="2" w:space="0" w:color="auto"/>
          <w:bottom w:val="single" w:sz="2" w:space="0" w:color="auto"/>
          <w:right w:val="single" w:sz="2" w:space="0" w:color="auto"/>
        </w:pBdr>
        <w:rPr>
          <w:rFonts w:ascii="Roboto" w:hAnsi="Roboto"/>
          <w:color w:val="000000"/>
        </w:rPr>
      </w:pPr>
      <w:r>
        <w:rPr>
          <w:rFonts w:ascii="Roboto" w:hAnsi="Roboto"/>
          <w:color w:val="000000"/>
        </w:rPr>
        <w:t xml:space="preserve">But before you dive in, be warned: Making your own mud bath is not as easy as mixing dirt and water -- any old backyard mud just won't do. To achieve the same health benefits as you would at the spa, you need mud that contains lots of minerals and nutrients. Combine the mud with warm water until it reaches an ideal consistency and soak it in for 10 to 15 minutes. Another option is to mix potting soil with water and milk powder [source: Yankee Magazine]. These ingredients are easier to find, and the milk powder will have a soothing effect that's similar to a traditional mud </w:t>
      </w:r>
      <w:proofErr w:type="gramStart"/>
      <w:r>
        <w:rPr>
          <w:rFonts w:ascii="Roboto" w:hAnsi="Roboto"/>
          <w:color w:val="000000"/>
        </w:rPr>
        <w:t xml:space="preserve">bath </w:t>
      </w:r>
      <w:r w:rsidR="007D688D">
        <w:rPr>
          <w:rFonts w:ascii="Roboto" w:hAnsi="Roboto"/>
          <w:color w:val="000000"/>
        </w:rPr>
        <w:t>.</w:t>
      </w:r>
      <w:proofErr w:type="gramEnd"/>
      <w:r w:rsidR="007D688D">
        <w:rPr>
          <w:rFonts w:ascii="Roboto" w:hAnsi="Roboto"/>
          <w:color w:val="000000"/>
        </w:rPr>
        <w:t xml:space="preserve"> </w:t>
      </w:r>
    </w:p>
    <w:p w14:paraId="34AB9AF2" w14:textId="77777777" w:rsidR="00500E46" w:rsidRDefault="00500E46" w:rsidP="00500E46">
      <w:pPr>
        <w:pStyle w:val="NormalWeb"/>
        <w:pBdr>
          <w:top w:val="single" w:sz="2" w:space="0" w:color="auto"/>
          <w:left w:val="single" w:sz="2" w:space="0" w:color="auto"/>
          <w:bottom w:val="single" w:sz="2" w:space="0" w:color="auto"/>
          <w:right w:val="single" w:sz="2" w:space="0" w:color="auto"/>
        </w:pBdr>
        <w:rPr>
          <w:rFonts w:ascii="Roboto" w:hAnsi="Roboto"/>
          <w:color w:val="000000"/>
        </w:rPr>
      </w:pPr>
      <w:r>
        <w:rPr>
          <w:rFonts w:ascii="Roboto" w:hAnsi="Roboto"/>
          <w:color w:val="000000"/>
        </w:rPr>
        <w:t xml:space="preserve">Of course, mud can be messy, and if the dirt is too grainy, it can clog your drain. A fun way to simulate the experience of a mud bath and pamper your skin at the same time is to make a chocolate mud bath. Mix milk, chocolate powder or syrup, </w:t>
      </w:r>
      <w:proofErr w:type="spellStart"/>
      <w:r>
        <w:rPr>
          <w:rFonts w:ascii="Roboto" w:hAnsi="Roboto"/>
          <w:color w:val="000000"/>
        </w:rPr>
        <w:t>cornstarch</w:t>
      </w:r>
      <w:proofErr w:type="spellEnd"/>
      <w:r>
        <w:rPr>
          <w:rFonts w:ascii="Roboto" w:hAnsi="Roboto"/>
          <w:color w:val="000000"/>
        </w:rPr>
        <w:t xml:space="preserve"> and vanilla and pour it under warm running water. Not only will the milk make your skin soft, but this "mud bath" also smells delicious</w:t>
      </w:r>
    </w:p>
    <w:p w14:paraId="3960284F" w14:textId="77777777" w:rsidR="00500E46" w:rsidRPr="00B86056" w:rsidRDefault="00500E46" w:rsidP="00B86056">
      <w:pPr>
        <w:pStyle w:val="ListParagraph"/>
        <w:shd w:val="clear" w:color="auto" w:fill="FFFFFF"/>
        <w:spacing w:before="120" w:after="120" w:line="240" w:lineRule="auto"/>
        <w:rPr>
          <w:rFonts w:ascii="Arial" w:eastAsia="Times New Roman" w:hAnsi="Arial" w:cs="Arial"/>
          <w:color w:val="202122"/>
          <w:sz w:val="21"/>
          <w:szCs w:val="21"/>
          <w:lang w:eastAsia="en-IN"/>
        </w:rPr>
      </w:pPr>
    </w:p>
    <w:p w14:paraId="0A19019E" w14:textId="3D7B02B7" w:rsidR="00AA7F69" w:rsidRDefault="00092E3A" w:rsidP="00092E3A">
      <w:pPr>
        <w:pStyle w:val="Heading2"/>
      </w:pPr>
      <w:r>
        <w:t xml:space="preserve"># </w:t>
      </w:r>
      <w:r w:rsidR="0033544F">
        <w:t>HYDROTHERAPY</w:t>
      </w:r>
    </w:p>
    <w:p w14:paraId="42982B94" w14:textId="77777777" w:rsidR="0033544F" w:rsidRPr="0033544F" w:rsidRDefault="0033544F" w:rsidP="0033544F">
      <w:pPr>
        <w:shd w:val="clear" w:color="auto" w:fill="FFFFFF"/>
        <w:spacing w:before="120" w:after="120" w:line="240" w:lineRule="auto"/>
        <w:rPr>
          <w:rFonts w:ascii="Arial" w:eastAsia="Times New Roman" w:hAnsi="Arial" w:cs="Arial"/>
          <w:color w:val="202122"/>
          <w:sz w:val="21"/>
          <w:szCs w:val="21"/>
          <w:lang w:eastAsia="en-IN"/>
        </w:rPr>
      </w:pPr>
      <w:r w:rsidRPr="0033544F">
        <w:rPr>
          <w:rFonts w:ascii="Arial" w:eastAsia="Times New Roman" w:hAnsi="Arial" w:cs="Arial"/>
          <w:b/>
          <w:bCs/>
          <w:color w:val="202122"/>
          <w:sz w:val="21"/>
          <w:szCs w:val="21"/>
          <w:lang w:eastAsia="en-IN"/>
        </w:rPr>
        <w:t>Hydrotherapy</w:t>
      </w:r>
      <w:r w:rsidRPr="0033544F">
        <w:rPr>
          <w:rFonts w:ascii="Arial" w:eastAsia="Times New Roman" w:hAnsi="Arial" w:cs="Arial"/>
          <w:color w:val="202122"/>
          <w:sz w:val="21"/>
          <w:szCs w:val="21"/>
          <w:lang w:eastAsia="en-IN"/>
        </w:rPr>
        <w:t>, formerly called </w:t>
      </w:r>
      <w:r w:rsidRPr="0033544F">
        <w:rPr>
          <w:rFonts w:ascii="Arial" w:eastAsia="Times New Roman" w:hAnsi="Arial" w:cs="Arial"/>
          <w:b/>
          <w:bCs/>
          <w:color w:val="202122"/>
          <w:sz w:val="21"/>
          <w:szCs w:val="21"/>
          <w:lang w:eastAsia="en-IN"/>
        </w:rPr>
        <w:t>hydropathy</w:t>
      </w:r>
      <w:r w:rsidRPr="0033544F">
        <w:rPr>
          <w:rFonts w:ascii="Arial" w:eastAsia="Times New Roman" w:hAnsi="Arial" w:cs="Arial"/>
          <w:color w:val="202122"/>
          <w:sz w:val="21"/>
          <w:szCs w:val="21"/>
          <w:lang w:eastAsia="en-IN"/>
        </w:rPr>
        <w:t> and also called </w:t>
      </w:r>
      <w:r w:rsidRPr="0033544F">
        <w:rPr>
          <w:rFonts w:ascii="Arial" w:eastAsia="Times New Roman" w:hAnsi="Arial" w:cs="Arial"/>
          <w:b/>
          <w:bCs/>
          <w:color w:val="202122"/>
          <w:sz w:val="21"/>
          <w:szCs w:val="21"/>
          <w:lang w:eastAsia="en-IN"/>
        </w:rPr>
        <w:t>water cure</w:t>
      </w:r>
      <w:r w:rsidRPr="0033544F">
        <w:rPr>
          <w:rFonts w:ascii="Arial" w:eastAsia="Times New Roman" w:hAnsi="Arial" w:cs="Arial"/>
          <w:color w:val="202122"/>
          <w:sz w:val="21"/>
          <w:szCs w:val="21"/>
          <w:lang w:eastAsia="en-IN"/>
        </w:rPr>
        <w:t>,</w:t>
      </w:r>
      <w:hyperlink r:id="rId66" w:anchor="cite_note-ShorterOxfordEnglishDictionary-1" w:history="1">
        <w:r w:rsidRPr="0033544F">
          <w:rPr>
            <w:rFonts w:ascii="Arial" w:eastAsia="Times New Roman" w:hAnsi="Arial" w:cs="Arial"/>
            <w:color w:val="0645AD"/>
            <w:sz w:val="17"/>
            <w:szCs w:val="17"/>
            <w:u w:val="single"/>
            <w:vertAlign w:val="superscript"/>
            <w:lang w:eastAsia="en-IN"/>
          </w:rPr>
          <w:t>[1]</w:t>
        </w:r>
      </w:hyperlink>
      <w:r w:rsidRPr="0033544F">
        <w:rPr>
          <w:rFonts w:ascii="Arial" w:eastAsia="Times New Roman" w:hAnsi="Arial" w:cs="Arial"/>
          <w:color w:val="202122"/>
          <w:sz w:val="21"/>
          <w:szCs w:val="21"/>
          <w:lang w:eastAsia="en-IN"/>
        </w:rPr>
        <w:t> is a branch of </w:t>
      </w:r>
      <w:hyperlink r:id="rId67" w:tooltip="Alternative medicine" w:history="1">
        <w:r w:rsidRPr="0033544F">
          <w:rPr>
            <w:rFonts w:ascii="Arial" w:eastAsia="Times New Roman" w:hAnsi="Arial" w:cs="Arial"/>
            <w:color w:val="0645AD"/>
            <w:sz w:val="21"/>
            <w:szCs w:val="21"/>
            <w:u w:val="single"/>
            <w:lang w:eastAsia="en-IN"/>
          </w:rPr>
          <w:t>alternative medicine</w:t>
        </w:r>
      </w:hyperlink>
      <w:r w:rsidRPr="0033544F">
        <w:rPr>
          <w:rFonts w:ascii="Arial" w:eastAsia="Times New Roman" w:hAnsi="Arial" w:cs="Arial"/>
          <w:color w:val="202122"/>
          <w:sz w:val="21"/>
          <w:szCs w:val="21"/>
          <w:lang w:eastAsia="en-IN"/>
        </w:rPr>
        <w:t> (particularly </w:t>
      </w:r>
      <w:hyperlink r:id="rId68" w:tooltip="Naturopathy" w:history="1">
        <w:r w:rsidRPr="0033544F">
          <w:rPr>
            <w:rFonts w:ascii="Arial" w:eastAsia="Times New Roman" w:hAnsi="Arial" w:cs="Arial"/>
            <w:color w:val="0645AD"/>
            <w:sz w:val="21"/>
            <w:szCs w:val="21"/>
            <w:u w:val="single"/>
            <w:lang w:eastAsia="en-IN"/>
          </w:rPr>
          <w:t>naturopathy</w:t>
        </w:r>
      </w:hyperlink>
      <w:r w:rsidRPr="0033544F">
        <w:rPr>
          <w:rFonts w:ascii="Arial" w:eastAsia="Times New Roman" w:hAnsi="Arial" w:cs="Arial"/>
          <w:color w:val="202122"/>
          <w:sz w:val="21"/>
          <w:szCs w:val="21"/>
          <w:lang w:eastAsia="en-IN"/>
        </w:rPr>
        <w:t>), </w:t>
      </w:r>
      <w:hyperlink r:id="rId69" w:tooltip="Occupational therapy" w:history="1">
        <w:r w:rsidRPr="0033544F">
          <w:rPr>
            <w:rFonts w:ascii="Arial" w:eastAsia="Times New Roman" w:hAnsi="Arial" w:cs="Arial"/>
            <w:color w:val="0645AD"/>
            <w:sz w:val="21"/>
            <w:szCs w:val="21"/>
            <w:u w:val="single"/>
            <w:lang w:eastAsia="en-IN"/>
          </w:rPr>
          <w:t>occupational therapy</w:t>
        </w:r>
      </w:hyperlink>
      <w:r w:rsidRPr="0033544F">
        <w:rPr>
          <w:rFonts w:ascii="Arial" w:eastAsia="Times New Roman" w:hAnsi="Arial" w:cs="Arial"/>
          <w:color w:val="202122"/>
          <w:sz w:val="21"/>
          <w:szCs w:val="21"/>
          <w:lang w:eastAsia="en-IN"/>
        </w:rPr>
        <w:t>, and </w:t>
      </w:r>
      <w:hyperlink r:id="rId70" w:tooltip="Physical therapy" w:history="1">
        <w:r w:rsidRPr="0033544F">
          <w:rPr>
            <w:rFonts w:ascii="Arial" w:eastAsia="Times New Roman" w:hAnsi="Arial" w:cs="Arial"/>
            <w:color w:val="0645AD"/>
            <w:sz w:val="21"/>
            <w:szCs w:val="21"/>
            <w:u w:val="single"/>
            <w:lang w:eastAsia="en-IN"/>
          </w:rPr>
          <w:t>physiotherapy</w:t>
        </w:r>
      </w:hyperlink>
      <w:r w:rsidRPr="0033544F">
        <w:rPr>
          <w:rFonts w:ascii="Arial" w:eastAsia="Times New Roman" w:hAnsi="Arial" w:cs="Arial"/>
          <w:color w:val="202122"/>
          <w:sz w:val="21"/>
          <w:szCs w:val="21"/>
          <w:lang w:eastAsia="en-IN"/>
        </w:rPr>
        <w:t>, that involves the use of </w:t>
      </w:r>
      <w:hyperlink r:id="rId71" w:tooltip="Water" w:history="1">
        <w:r w:rsidRPr="0033544F">
          <w:rPr>
            <w:rFonts w:ascii="Arial" w:eastAsia="Times New Roman" w:hAnsi="Arial" w:cs="Arial"/>
            <w:color w:val="0645AD"/>
            <w:sz w:val="21"/>
            <w:szCs w:val="21"/>
            <w:u w:val="single"/>
            <w:lang w:eastAsia="en-IN"/>
          </w:rPr>
          <w:t>water</w:t>
        </w:r>
      </w:hyperlink>
      <w:r w:rsidRPr="0033544F">
        <w:rPr>
          <w:rFonts w:ascii="Arial" w:eastAsia="Times New Roman" w:hAnsi="Arial" w:cs="Arial"/>
          <w:color w:val="202122"/>
          <w:sz w:val="21"/>
          <w:szCs w:val="21"/>
          <w:lang w:eastAsia="en-IN"/>
        </w:rPr>
        <w:t> for </w:t>
      </w:r>
      <w:hyperlink r:id="rId72" w:tooltip="Pain relief" w:history="1">
        <w:r w:rsidRPr="0033544F">
          <w:rPr>
            <w:rFonts w:ascii="Arial" w:eastAsia="Times New Roman" w:hAnsi="Arial" w:cs="Arial"/>
            <w:color w:val="0645AD"/>
            <w:sz w:val="21"/>
            <w:szCs w:val="21"/>
            <w:u w:val="single"/>
            <w:lang w:eastAsia="en-IN"/>
          </w:rPr>
          <w:t>pain relief</w:t>
        </w:r>
      </w:hyperlink>
      <w:r w:rsidRPr="0033544F">
        <w:rPr>
          <w:rFonts w:ascii="Arial" w:eastAsia="Times New Roman" w:hAnsi="Arial" w:cs="Arial"/>
          <w:color w:val="202122"/>
          <w:sz w:val="21"/>
          <w:szCs w:val="21"/>
          <w:lang w:eastAsia="en-IN"/>
        </w:rPr>
        <w:t> and treatment. The term encompasses a broad range of approaches and therapeutic methods that take advantage of the physical properties of water, such as temperature and pressure, to stimulate blood circulation, and treat the symptoms of certain diseases.</w:t>
      </w:r>
      <w:hyperlink r:id="rId73" w:anchor="cite_note-ISPAonhydrotherapy2009-2" w:history="1">
        <w:r w:rsidRPr="0033544F">
          <w:rPr>
            <w:rFonts w:ascii="Arial" w:eastAsia="Times New Roman" w:hAnsi="Arial" w:cs="Arial"/>
            <w:color w:val="0645AD"/>
            <w:sz w:val="17"/>
            <w:szCs w:val="17"/>
            <w:u w:val="single"/>
            <w:vertAlign w:val="superscript"/>
            <w:lang w:eastAsia="en-IN"/>
          </w:rPr>
          <w:t>[2]</w:t>
        </w:r>
      </w:hyperlink>
    </w:p>
    <w:p w14:paraId="0589A087" w14:textId="77777777" w:rsidR="006D5B49" w:rsidRDefault="0033544F" w:rsidP="006D5B49">
      <w:pPr>
        <w:shd w:val="clear" w:color="auto" w:fill="FFFFFF"/>
        <w:spacing w:before="120" w:after="120" w:line="240" w:lineRule="auto"/>
        <w:rPr>
          <w:rFonts w:ascii="Arial" w:eastAsia="Times New Roman" w:hAnsi="Arial" w:cs="Arial"/>
          <w:color w:val="202122"/>
          <w:sz w:val="21"/>
          <w:szCs w:val="21"/>
          <w:lang w:eastAsia="en-IN"/>
        </w:rPr>
      </w:pPr>
      <w:r w:rsidRPr="0033544F">
        <w:rPr>
          <w:rFonts w:ascii="Arial" w:eastAsia="Times New Roman" w:hAnsi="Arial" w:cs="Arial"/>
          <w:color w:val="202122"/>
          <w:sz w:val="21"/>
          <w:szCs w:val="21"/>
          <w:lang w:eastAsia="en-IN"/>
        </w:rPr>
        <w:t>Various therapies used in the present-day hydrotherapy employ water jets, underwater massage and </w:t>
      </w:r>
      <w:hyperlink r:id="rId74" w:tooltip="Mineral spa" w:history="1">
        <w:r w:rsidRPr="0033544F">
          <w:rPr>
            <w:rFonts w:ascii="Arial" w:eastAsia="Times New Roman" w:hAnsi="Arial" w:cs="Arial"/>
            <w:color w:val="0645AD"/>
            <w:sz w:val="21"/>
            <w:szCs w:val="21"/>
            <w:u w:val="single"/>
            <w:lang w:eastAsia="en-IN"/>
          </w:rPr>
          <w:t>mineral baths</w:t>
        </w:r>
      </w:hyperlink>
      <w:r w:rsidRPr="0033544F">
        <w:rPr>
          <w:rFonts w:ascii="Arial" w:eastAsia="Times New Roman" w:hAnsi="Arial" w:cs="Arial"/>
          <w:color w:val="202122"/>
          <w:sz w:val="21"/>
          <w:szCs w:val="21"/>
          <w:lang w:eastAsia="en-IN"/>
        </w:rPr>
        <w:t> (e.g. </w:t>
      </w:r>
      <w:hyperlink r:id="rId75" w:tooltip="Balneotherapy" w:history="1">
        <w:r w:rsidRPr="0033544F">
          <w:rPr>
            <w:rFonts w:ascii="Arial" w:eastAsia="Times New Roman" w:hAnsi="Arial" w:cs="Arial"/>
            <w:color w:val="0645AD"/>
            <w:sz w:val="21"/>
            <w:szCs w:val="21"/>
            <w:u w:val="single"/>
            <w:lang w:eastAsia="en-IN"/>
          </w:rPr>
          <w:t>balneotherapy</w:t>
        </w:r>
      </w:hyperlink>
      <w:r w:rsidRPr="0033544F">
        <w:rPr>
          <w:rFonts w:ascii="Arial" w:eastAsia="Times New Roman" w:hAnsi="Arial" w:cs="Arial"/>
          <w:color w:val="202122"/>
          <w:sz w:val="21"/>
          <w:szCs w:val="21"/>
          <w:lang w:eastAsia="en-IN"/>
        </w:rPr>
        <w:t>, Iodine-</w:t>
      </w:r>
      <w:proofErr w:type="spellStart"/>
      <w:r w:rsidRPr="0033544F">
        <w:rPr>
          <w:rFonts w:ascii="Arial" w:eastAsia="Times New Roman" w:hAnsi="Arial" w:cs="Arial"/>
          <w:color w:val="202122"/>
          <w:sz w:val="21"/>
          <w:szCs w:val="21"/>
          <w:lang w:eastAsia="en-IN"/>
        </w:rPr>
        <w:t>Grine</w:t>
      </w:r>
      <w:proofErr w:type="spellEnd"/>
      <w:r w:rsidRPr="0033544F">
        <w:rPr>
          <w:rFonts w:ascii="Arial" w:eastAsia="Times New Roman" w:hAnsi="Arial" w:cs="Arial"/>
          <w:color w:val="202122"/>
          <w:sz w:val="21"/>
          <w:szCs w:val="21"/>
          <w:lang w:eastAsia="en-IN"/>
        </w:rPr>
        <w:t xml:space="preserve"> therapy, </w:t>
      </w:r>
      <w:proofErr w:type="spellStart"/>
      <w:r w:rsidRPr="0033544F">
        <w:rPr>
          <w:rFonts w:ascii="Arial" w:eastAsia="Times New Roman" w:hAnsi="Arial" w:cs="Arial"/>
          <w:color w:val="202122"/>
          <w:sz w:val="21"/>
          <w:szCs w:val="21"/>
          <w:lang w:eastAsia="en-IN"/>
        </w:rPr>
        <w:fldChar w:fldCharType="begin"/>
      </w:r>
      <w:r w:rsidRPr="0033544F">
        <w:rPr>
          <w:rFonts w:ascii="Arial" w:eastAsia="Times New Roman" w:hAnsi="Arial" w:cs="Arial"/>
          <w:color w:val="202122"/>
          <w:sz w:val="21"/>
          <w:szCs w:val="21"/>
          <w:lang w:eastAsia="en-IN"/>
        </w:rPr>
        <w:instrText xml:space="preserve"> HYPERLINK "https://en.wikipedia.org/wiki/Sebastian_Kneipp" \o "Sebastian Kneipp" </w:instrText>
      </w:r>
      <w:r w:rsidRPr="0033544F">
        <w:rPr>
          <w:rFonts w:ascii="Arial" w:eastAsia="Times New Roman" w:hAnsi="Arial" w:cs="Arial"/>
          <w:color w:val="202122"/>
          <w:sz w:val="21"/>
          <w:szCs w:val="21"/>
          <w:lang w:eastAsia="en-IN"/>
        </w:rPr>
        <w:fldChar w:fldCharType="separate"/>
      </w:r>
      <w:r w:rsidRPr="0033544F">
        <w:rPr>
          <w:rFonts w:ascii="Arial" w:eastAsia="Times New Roman" w:hAnsi="Arial" w:cs="Arial"/>
          <w:color w:val="0645AD"/>
          <w:sz w:val="21"/>
          <w:szCs w:val="21"/>
          <w:u w:val="single"/>
          <w:lang w:eastAsia="en-IN"/>
        </w:rPr>
        <w:t>Kneipp</w:t>
      </w:r>
      <w:proofErr w:type="spellEnd"/>
      <w:r w:rsidRPr="0033544F">
        <w:rPr>
          <w:rFonts w:ascii="Arial" w:eastAsia="Times New Roman" w:hAnsi="Arial" w:cs="Arial"/>
          <w:color w:val="202122"/>
          <w:sz w:val="21"/>
          <w:szCs w:val="21"/>
          <w:lang w:eastAsia="en-IN"/>
        </w:rPr>
        <w:fldChar w:fldCharType="end"/>
      </w:r>
      <w:r w:rsidRPr="0033544F">
        <w:rPr>
          <w:rFonts w:ascii="Arial" w:eastAsia="Times New Roman" w:hAnsi="Arial" w:cs="Arial"/>
          <w:color w:val="202122"/>
          <w:sz w:val="21"/>
          <w:szCs w:val="21"/>
          <w:lang w:eastAsia="en-IN"/>
        </w:rPr>
        <w:t> treatments, Scotch hose, Swiss shower, </w:t>
      </w:r>
      <w:hyperlink r:id="rId76" w:tooltip="Thalassotherapy" w:history="1">
        <w:r w:rsidRPr="0033544F">
          <w:rPr>
            <w:rFonts w:ascii="Arial" w:eastAsia="Times New Roman" w:hAnsi="Arial" w:cs="Arial"/>
            <w:color w:val="0645AD"/>
            <w:sz w:val="21"/>
            <w:szCs w:val="21"/>
            <w:u w:val="single"/>
            <w:lang w:eastAsia="en-IN"/>
          </w:rPr>
          <w:t>thalassotherapy</w:t>
        </w:r>
      </w:hyperlink>
      <w:r w:rsidRPr="0033544F">
        <w:rPr>
          <w:rFonts w:ascii="Arial" w:eastAsia="Times New Roman" w:hAnsi="Arial" w:cs="Arial"/>
          <w:color w:val="202122"/>
          <w:sz w:val="21"/>
          <w:szCs w:val="21"/>
          <w:lang w:eastAsia="en-IN"/>
        </w:rPr>
        <w:t>) or </w:t>
      </w:r>
      <w:hyperlink r:id="rId77" w:anchor="Whirlpool_tubs" w:tooltip="Bathtub" w:history="1">
        <w:r w:rsidRPr="0033544F">
          <w:rPr>
            <w:rFonts w:ascii="Arial" w:eastAsia="Times New Roman" w:hAnsi="Arial" w:cs="Arial"/>
            <w:color w:val="0645AD"/>
            <w:sz w:val="21"/>
            <w:szCs w:val="21"/>
            <w:u w:val="single"/>
            <w:lang w:eastAsia="en-IN"/>
          </w:rPr>
          <w:t>whirlpool bath</w:t>
        </w:r>
      </w:hyperlink>
      <w:r w:rsidRPr="0033544F">
        <w:rPr>
          <w:rFonts w:ascii="Arial" w:eastAsia="Times New Roman" w:hAnsi="Arial" w:cs="Arial"/>
          <w:color w:val="202122"/>
          <w:sz w:val="21"/>
          <w:szCs w:val="21"/>
          <w:lang w:eastAsia="en-IN"/>
        </w:rPr>
        <w:t>, </w:t>
      </w:r>
      <w:hyperlink r:id="rId78" w:tooltip="Thermae" w:history="1">
        <w:r w:rsidRPr="0033544F">
          <w:rPr>
            <w:rFonts w:ascii="Arial" w:eastAsia="Times New Roman" w:hAnsi="Arial" w:cs="Arial"/>
            <w:color w:val="0645AD"/>
            <w:sz w:val="21"/>
            <w:szCs w:val="21"/>
            <w:u w:val="single"/>
            <w:lang w:eastAsia="en-IN"/>
          </w:rPr>
          <w:t>hot Roman bath</w:t>
        </w:r>
      </w:hyperlink>
      <w:r w:rsidRPr="0033544F">
        <w:rPr>
          <w:rFonts w:ascii="Arial" w:eastAsia="Times New Roman" w:hAnsi="Arial" w:cs="Arial"/>
          <w:color w:val="202122"/>
          <w:sz w:val="21"/>
          <w:szCs w:val="21"/>
          <w:lang w:eastAsia="en-IN"/>
        </w:rPr>
        <w:t>, </w:t>
      </w:r>
      <w:hyperlink r:id="rId79" w:tooltip="Hot tub" w:history="1">
        <w:r w:rsidRPr="0033544F">
          <w:rPr>
            <w:rFonts w:ascii="Arial" w:eastAsia="Times New Roman" w:hAnsi="Arial" w:cs="Arial"/>
            <w:color w:val="0645AD"/>
            <w:sz w:val="21"/>
            <w:szCs w:val="21"/>
            <w:u w:val="single"/>
            <w:lang w:eastAsia="en-IN"/>
          </w:rPr>
          <w:t>hot tub</w:t>
        </w:r>
      </w:hyperlink>
      <w:r w:rsidRPr="0033544F">
        <w:rPr>
          <w:rFonts w:ascii="Arial" w:eastAsia="Times New Roman" w:hAnsi="Arial" w:cs="Arial"/>
          <w:color w:val="202122"/>
          <w:sz w:val="21"/>
          <w:szCs w:val="21"/>
          <w:lang w:eastAsia="en-IN"/>
        </w:rPr>
        <w:t>, </w:t>
      </w:r>
      <w:hyperlink r:id="rId80" w:tooltip="Jacuzzi" w:history="1">
        <w:r w:rsidRPr="0033544F">
          <w:rPr>
            <w:rFonts w:ascii="Arial" w:eastAsia="Times New Roman" w:hAnsi="Arial" w:cs="Arial"/>
            <w:color w:val="0645AD"/>
            <w:sz w:val="21"/>
            <w:szCs w:val="21"/>
            <w:u w:val="single"/>
            <w:lang w:eastAsia="en-IN"/>
          </w:rPr>
          <w:t>Jacuzzi</w:t>
        </w:r>
      </w:hyperlink>
      <w:r w:rsidRPr="0033544F">
        <w:rPr>
          <w:rFonts w:ascii="Arial" w:eastAsia="Times New Roman" w:hAnsi="Arial" w:cs="Arial"/>
          <w:color w:val="202122"/>
          <w:sz w:val="21"/>
          <w:szCs w:val="21"/>
          <w:lang w:eastAsia="en-IN"/>
        </w:rPr>
        <w:t>, and cold plunge.</w:t>
      </w:r>
    </w:p>
    <w:p w14:paraId="79BCB01E" w14:textId="12E56613" w:rsidR="00A50572" w:rsidRPr="006D5B49" w:rsidRDefault="00A50572" w:rsidP="006D5B49">
      <w:pPr>
        <w:pStyle w:val="ListParagraph"/>
        <w:numPr>
          <w:ilvl w:val="0"/>
          <w:numId w:val="1"/>
        </w:numPr>
        <w:shd w:val="clear" w:color="auto" w:fill="FFFFFF"/>
        <w:spacing w:before="120" w:after="120" w:line="240" w:lineRule="auto"/>
        <w:rPr>
          <w:rFonts w:ascii="Arial" w:eastAsia="Times New Roman" w:hAnsi="Arial" w:cs="Arial"/>
          <w:color w:val="202122"/>
          <w:sz w:val="21"/>
          <w:szCs w:val="21"/>
          <w:lang w:eastAsia="en-IN"/>
        </w:rPr>
      </w:pPr>
      <w:r w:rsidRPr="006D5B49">
        <w:rPr>
          <w:rFonts w:ascii="Georgia" w:eastAsia="Times New Roman" w:hAnsi="Georgia" w:cs="Times New Roman"/>
          <w:color w:val="000000"/>
          <w:sz w:val="36"/>
          <w:szCs w:val="36"/>
          <w:lang w:eastAsia="en-IN"/>
        </w:rPr>
        <w:t>Uses</w:t>
      </w:r>
    </w:p>
    <w:p w14:paraId="38F7F140" w14:textId="629F9E57" w:rsidR="00A50572" w:rsidRPr="00A50572" w:rsidRDefault="006D5B49" w:rsidP="006D5B49">
      <w:pPr>
        <w:shd w:val="clear" w:color="auto" w:fill="F8F9FA"/>
        <w:spacing w:after="0" w:line="240" w:lineRule="auto"/>
        <w:jc w:val="center"/>
        <w:rPr>
          <w:rFonts w:ascii="Arial" w:eastAsia="Times New Roman" w:hAnsi="Arial" w:cs="Arial"/>
          <w:color w:val="202122"/>
          <w:sz w:val="20"/>
          <w:szCs w:val="20"/>
          <w:lang w:eastAsia="en-IN"/>
        </w:rPr>
      </w:pPr>
      <w:r w:rsidRPr="00A50572">
        <w:rPr>
          <w:rFonts w:ascii="Arial" w:eastAsia="Times New Roman" w:hAnsi="Arial" w:cs="Arial"/>
          <w:color w:val="202122"/>
          <w:sz w:val="19"/>
          <w:szCs w:val="19"/>
          <w:lang w:eastAsia="en-IN"/>
        </w:rPr>
        <w:t xml:space="preserve"> </w:t>
      </w:r>
    </w:p>
    <w:p w14:paraId="1AEEEF2E" w14:textId="77777777" w:rsidR="00A50572" w:rsidRPr="00A50572" w:rsidRDefault="00A50572" w:rsidP="00A50572">
      <w:pPr>
        <w:shd w:val="clear" w:color="auto" w:fill="FFFFFF"/>
        <w:spacing w:before="120" w:after="120" w:line="240" w:lineRule="auto"/>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Water therapy may be restricted to use as </w:t>
      </w:r>
      <w:hyperlink r:id="rId81" w:tooltip="Aquatic therapy" w:history="1">
        <w:r w:rsidRPr="00A50572">
          <w:rPr>
            <w:rFonts w:ascii="Arial" w:eastAsia="Times New Roman" w:hAnsi="Arial" w:cs="Arial"/>
            <w:color w:val="0645AD"/>
            <w:sz w:val="21"/>
            <w:szCs w:val="21"/>
            <w:u w:val="single"/>
            <w:lang w:eastAsia="en-IN"/>
          </w:rPr>
          <w:t>aquatic therapy</w:t>
        </w:r>
      </w:hyperlink>
      <w:r w:rsidRPr="00A50572">
        <w:rPr>
          <w:rFonts w:ascii="Arial" w:eastAsia="Times New Roman" w:hAnsi="Arial" w:cs="Arial"/>
          <w:color w:val="202122"/>
          <w:sz w:val="21"/>
          <w:szCs w:val="21"/>
          <w:lang w:eastAsia="en-IN"/>
        </w:rPr>
        <w:t>, a form of </w:t>
      </w:r>
      <w:hyperlink r:id="rId82" w:tooltip="Physical therapy" w:history="1">
        <w:r w:rsidRPr="00A50572">
          <w:rPr>
            <w:rFonts w:ascii="Arial" w:eastAsia="Times New Roman" w:hAnsi="Arial" w:cs="Arial"/>
            <w:color w:val="0645AD"/>
            <w:sz w:val="21"/>
            <w:szCs w:val="21"/>
            <w:u w:val="single"/>
            <w:lang w:eastAsia="en-IN"/>
          </w:rPr>
          <w:t>physical therapy</w:t>
        </w:r>
      </w:hyperlink>
      <w:r w:rsidRPr="00A50572">
        <w:rPr>
          <w:rFonts w:ascii="Arial" w:eastAsia="Times New Roman" w:hAnsi="Arial" w:cs="Arial"/>
          <w:color w:val="202122"/>
          <w:sz w:val="21"/>
          <w:szCs w:val="21"/>
          <w:lang w:eastAsia="en-IN"/>
        </w:rPr>
        <w:t xml:space="preserve">, and as a cleansing agent. However, it is also used as a medium for delivery of heat and cold to the body, which has long been the basis for its application. Hydrotherapy involves a range of methods and </w:t>
      </w:r>
      <w:r w:rsidRPr="00A50572">
        <w:rPr>
          <w:rFonts w:ascii="Arial" w:eastAsia="Times New Roman" w:hAnsi="Arial" w:cs="Arial"/>
          <w:color w:val="202122"/>
          <w:sz w:val="21"/>
          <w:szCs w:val="21"/>
          <w:lang w:eastAsia="en-IN"/>
        </w:rPr>
        <w:lastRenderedPageBreak/>
        <w:t>techniques, many of which use water as a medium to facilitate thermoregulatory reactions for therapeutic benefit.</w:t>
      </w:r>
    </w:p>
    <w:p w14:paraId="2AC9E672" w14:textId="77777777" w:rsidR="006D5B49" w:rsidRDefault="00A50572" w:rsidP="006D5B49">
      <w:pPr>
        <w:shd w:val="clear" w:color="auto" w:fill="FFFFFF"/>
        <w:spacing w:before="120" w:after="120" w:line="240" w:lineRule="auto"/>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Hydrotherapy is used as an adjunct to therapy, including in nursing, where its use is now long established.</w:t>
      </w:r>
      <w:hyperlink r:id="rId83" w:anchor="cite_note-KozierErb&amp;Olivieri-3" w:history="1">
        <w:r w:rsidRPr="00A50572">
          <w:rPr>
            <w:rFonts w:ascii="Arial" w:eastAsia="Times New Roman" w:hAnsi="Arial" w:cs="Arial"/>
            <w:color w:val="0645AD"/>
            <w:sz w:val="17"/>
            <w:szCs w:val="17"/>
            <w:u w:val="single"/>
            <w:vertAlign w:val="superscript"/>
            <w:lang w:eastAsia="en-IN"/>
          </w:rPr>
          <w:t>[3]</w:t>
        </w:r>
      </w:hyperlink>
      <w:hyperlink r:id="rId84" w:anchor="cite_note-PughPughPugh-4" w:history="1">
        <w:r w:rsidRPr="00A50572">
          <w:rPr>
            <w:rFonts w:ascii="Arial" w:eastAsia="Times New Roman" w:hAnsi="Arial" w:cs="Arial"/>
            <w:color w:val="0645AD"/>
            <w:sz w:val="17"/>
            <w:szCs w:val="17"/>
            <w:u w:val="single"/>
            <w:vertAlign w:val="superscript"/>
            <w:lang w:eastAsia="en-IN"/>
          </w:rPr>
          <w:t>[4]</w:t>
        </w:r>
      </w:hyperlink>
      <w:hyperlink r:id="rId85" w:anchor="cite_note-Miller&amp;Keane-5" w:history="1">
        <w:r w:rsidRPr="00A50572">
          <w:rPr>
            <w:rFonts w:ascii="Arial" w:eastAsia="Times New Roman" w:hAnsi="Arial" w:cs="Arial"/>
            <w:color w:val="0645AD"/>
            <w:sz w:val="17"/>
            <w:szCs w:val="17"/>
            <w:u w:val="single"/>
            <w:vertAlign w:val="superscript"/>
            <w:lang w:eastAsia="en-IN"/>
          </w:rPr>
          <w:t>[5]</w:t>
        </w:r>
      </w:hyperlink>
      <w:r w:rsidRPr="00A50572">
        <w:rPr>
          <w:rFonts w:ascii="Arial" w:eastAsia="Times New Roman" w:hAnsi="Arial" w:cs="Arial"/>
          <w:color w:val="202122"/>
          <w:sz w:val="21"/>
          <w:szCs w:val="21"/>
          <w:lang w:eastAsia="en-IN"/>
        </w:rPr>
        <w:t> It continues to be widely used for </w:t>
      </w:r>
      <w:hyperlink r:id="rId86" w:tooltip="Burn" w:history="1">
        <w:r w:rsidRPr="00A50572">
          <w:rPr>
            <w:rFonts w:ascii="Arial" w:eastAsia="Times New Roman" w:hAnsi="Arial" w:cs="Arial"/>
            <w:color w:val="0645AD"/>
            <w:sz w:val="21"/>
            <w:szCs w:val="21"/>
            <w:u w:val="single"/>
            <w:lang w:eastAsia="en-IN"/>
          </w:rPr>
          <w:t>burn</w:t>
        </w:r>
      </w:hyperlink>
      <w:r w:rsidRPr="00A50572">
        <w:rPr>
          <w:rFonts w:ascii="Arial" w:eastAsia="Times New Roman" w:hAnsi="Arial" w:cs="Arial"/>
          <w:color w:val="202122"/>
          <w:sz w:val="21"/>
          <w:szCs w:val="21"/>
          <w:lang w:eastAsia="en-IN"/>
        </w:rPr>
        <w:t> treatment,</w:t>
      </w:r>
      <w:hyperlink r:id="rId87" w:anchor="cite_note-GruberEtAl1975-6" w:history="1">
        <w:r w:rsidRPr="00A50572">
          <w:rPr>
            <w:rFonts w:ascii="Arial" w:eastAsia="Times New Roman" w:hAnsi="Arial" w:cs="Arial"/>
            <w:color w:val="0645AD"/>
            <w:sz w:val="17"/>
            <w:szCs w:val="17"/>
            <w:u w:val="single"/>
            <w:vertAlign w:val="superscript"/>
            <w:lang w:eastAsia="en-IN"/>
          </w:rPr>
          <w:t>[6]</w:t>
        </w:r>
      </w:hyperlink>
      <w:hyperlink r:id="rId88" w:anchor="cite_note-DavidsonEtAl2010-7" w:history="1">
        <w:r w:rsidRPr="00A50572">
          <w:rPr>
            <w:rFonts w:ascii="Arial" w:eastAsia="Times New Roman" w:hAnsi="Arial" w:cs="Arial"/>
            <w:color w:val="0645AD"/>
            <w:sz w:val="17"/>
            <w:szCs w:val="17"/>
            <w:u w:val="single"/>
            <w:vertAlign w:val="superscript"/>
            <w:lang w:eastAsia="en-IN"/>
          </w:rPr>
          <w:t>[7]</w:t>
        </w:r>
      </w:hyperlink>
      <w:r w:rsidRPr="00A50572">
        <w:rPr>
          <w:rFonts w:ascii="Arial" w:eastAsia="Times New Roman" w:hAnsi="Arial" w:cs="Arial"/>
          <w:color w:val="202122"/>
          <w:sz w:val="21"/>
          <w:szCs w:val="21"/>
          <w:lang w:eastAsia="en-IN"/>
        </w:rPr>
        <w:t> although shower-based hydrotherapy techniques have been increasingly used in preference to full-immersion methods,</w:t>
      </w:r>
      <w:hyperlink r:id="rId89" w:anchor="cite_note-DavidsonEtAl2010-7" w:history="1">
        <w:r w:rsidRPr="00A50572">
          <w:rPr>
            <w:rFonts w:ascii="Arial" w:eastAsia="Times New Roman" w:hAnsi="Arial" w:cs="Arial"/>
            <w:color w:val="0645AD"/>
            <w:sz w:val="17"/>
            <w:szCs w:val="17"/>
            <w:u w:val="single"/>
            <w:vertAlign w:val="superscript"/>
            <w:lang w:eastAsia="en-IN"/>
          </w:rPr>
          <w:t>[7]</w:t>
        </w:r>
      </w:hyperlink>
      <w:r w:rsidRPr="00A50572">
        <w:rPr>
          <w:rFonts w:ascii="Arial" w:eastAsia="Times New Roman" w:hAnsi="Arial" w:cs="Arial"/>
          <w:color w:val="202122"/>
          <w:sz w:val="21"/>
          <w:szCs w:val="21"/>
          <w:lang w:eastAsia="en-IN"/>
        </w:rPr>
        <w:t> partly for the ease of cleaning the equipment and reducing infections due to contamination.</w:t>
      </w:r>
      <w:hyperlink r:id="rId90" w:anchor="cite_note-RodeEtAl2009-8" w:history="1">
        <w:r w:rsidRPr="00A50572">
          <w:rPr>
            <w:rFonts w:ascii="Arial" w:eastAsia="Times New Roman" w:hAnsi="Arial" w:cs="Arial"/>
            <w:color w:val="0645AD"/>
            <w:sz w:val="17"/>
            <w:szCs w:val="17"/>
            <w:u w:val="single"/>
            <w:vertAlign w:val="superscript"/>
            <w:lang w:eastAsia="en-IN"/>
          </w:rPr>
          <w:t>[8]</w:t>
        </w:r>
      </w:hyperlink>
      <w:r w:rsidRPr="00A50572">
        <w:rPr>
          <w:rFonts w:ascii="Arial" w:eastAsia="Times New Roman" w:hAnsi="Arial" w:cs="Arial"/>
          <w:color w:val="202122"/>
          <w:sz w:val="21"/>
          <w:szCs w:val="21"/>
          <w:lang w:eastAsia="en-IN"/>
        </w:rPr>
        <w:t> When removal of </w:t>
      </w:r>
      <w:hyperlink r:id="rId91" w:tooltip="Tissue (biology)" w:history="1">
        <w:r w:rsidRPr="00A50572">
          <w:rPr>
            <w:rFonts w:ascii="Arial" w:eastAsia="Times New Roman" w:hAnsi="Arial" w:cs="Arial"/>
            <w:color w:val="0645AD"/>
            <w:sz w:val="21"/>
            <w:szCs w:val="21"/>
            <w:u w:val="single"/>
            <w:lang w:eastAsia="en-IN"/>
          </w:rPr>
          <w:t>tissue</w:t>
        </w:r>
      </w:hyperlink>
      <w:r w:rsidRPr="00A50572">
        <w:rPr>
          <w:rFonts w:ascii="Arial" w:eastAsia="Times New Roman" w:hAnsi="Arial" w:cs="Arial"/>
          <w:color w:val="202122"/>
          <w:sz w:val="21"/>
          <w:szCs w:val="21"/>
          <w:lang w:eastAsia="en-IN"/>
        </w:rPr>
        <w:t> is necessary for the treatment of wounds, hydrotherapy which performs selective mechanical </w:t>
      </w:r>
      <w:hyperlink r:id="rId92" w:tooltip="Debridement" w:history="1">
        <w:r w:rsidRPr="00A50572">
          <w:rPr>
            <w:rFonts w:ascii="Arial" w:eastAsia="Times New Roman" w:hAnsi="Arial" w:cs="Arial"/>
            <w:color w:val="0645AD"/>
            <w:sz w:val="21"/>
            <w:szCs w:val="21"/>
            <w:u w:val="single"/>
            <w:lang w:eastAsia="en-IN"/>
          </w:rPr>
          <w:t>debridement</w:t>
        </w:r>
      </w:hyperlink>
      <w:r w:rsidRPr="00A50572">
        <w:rPr>
          <w:rFonts w:ascii="Arial" w:eastAsia="Times New Roman" w:hAnsi="Arial" w:cs="Arial"/>
          <w:color w:val="202122"/>
          <w:sz w:val="21"/>
          <w:szCs w:val="21"/>
          <w:lang w:eastAsia="en-IN"/>
        </w:rPr>
        <w:t> can be used.</w:t>
      </w:r>
      <w:hyperlink r:id="rId93" w:anchor="cite_note-APTAfive-9" w:history="1">
        <w:r w:rsidRPr="00A50572">
          <w:rPr>
            <w:rFonts w:ascii="Arial" w:eastAsia="Times New Roman" w:hAnsi="Arial" w:cs="Arial"/>
            <w:color w:val="0645AD"/>
            <w:sz w:val="17"/>
            <w:szCs w:val="17"/>
            <w:u w:val="single"/>
            <w:vertAlign w:val="superscript"/>
            <w:lang w:eastAsia="en-IN"/>
          </w:rPr>
          <w:t>[9]</w:t>
        </w:r>
      </w:hyperlink>
      <w:r w:rsidRPr="00A50572">
        <w:rPr>
          <w:rFonts w:ascii="Arial" w:eastAsia="Times New Roman" w:hAnsi="Arial" w:cs="Arial"/>
          <w:color w:val="202122"/>
          <w:sz w:val="21"/>
          <w:szCs w:val="21"/>
          <w:lang w:eastAsia="en-IN"/>
        </w:rPr>
        <w:t> Examples of this include directed wound irrigation and </w:t>
      </w:r>
      <w:hyperlink r:id="rId94" w:tooltip="Therapeutic irrigation" w:history="1">
        <w:r w:rsidRPr="00A50572">
          <w:rPr>
            <w:rFonts w:ascii="Arial" w:eastAsia="Times New Roman" w:hAnsi="Arial" w:cs="Arial"/>
            <w:color w:val="0645AD"/>
            <w:sz w:val="21"/>
            <w:szCs w:val="21"/>
            <w:u w:val="single"/>
            <w:lang w:eastAsia="en-IN"/>
          </w:rPr>
          <w:t>therapeutic irrigation</w:t>
        </w:r>
      </w:hyperlink>
      <w:r w:rsidRPr="00A50572">
        <w:rPr>
          <w:rFonts w:ascii="Arial" w:eastAsia="Times New Roman" w:hAnsi="Arial" w:cs="Arial"/>
          <w:color w:val="202122"/>
          <w:sz w:val="21"/>
          <w:szCs w:val="21"/>
          <w:lang w:eastAsia="en-IN"/>
        </w:rPr>
        <w:t> with suction.</w:t>
      </w:r>
      <w:hyperlink r:id="rId95" w:anchor="cite_note-APTAfive-9" w:history="1">
        <w:r w:rsidRPr="00A50572">
          <w:rPr>
            <w:rFonts w:ascii="Arial" w:eastAsia="Times New Roman" w:hAnsi="Arial" w:cs="Arial"/>
            <w:color w:val="0645AD"/>
            <w:sz w:val="17"/>
            <w:szCs w:val="17"/>
            <w:u w:val="single"/>
            <w:vertAlign w:val="superscript"/>
            <w:lang w:eastAsia="en-IN"/>
          </w:rPr>
          <w:t>[9]</w:t>
        </w:r>
      </w:hyperlink>
    </w:p>
    <w:p w14:paraId="259C111E" w14:textId="77777777" w:rsidR="006D5B49" w:rsidRDefault="006D5B49" w:rsidP="006D5B49">
      <w:pPr>
        <w:shd w:val="clear" w:color="auto" w:fill="FFFFFF"/>
        <w:spacing w:before="120" w:after="120" w:line="240" w:lineRule="auto"/>
        <w:rPr>
          <w:rFonts w:ascii="Arial" w:eastAsia="Times New Roman" w:hAnsi="Arial" w:cs="Arial"/>
          <w:color w:val="202122"/>
          <w:sz w:val="21"/>
          <w:szCs w:val="21"/>
          <w:lang w:eastAsia="en-IN"/>
        </w:rPr>
      </w:pPr>
    </w:p>
    <w:p w14:paraId="70634EF0" w14:textId="77777777" w:rsidR="006D5B49" w:rsidRDefault="006D5B49" w:rsidP="006D5B49">
      <w:pPr>
        <w:shd w:val="clear" w:color="auto" w:fill="FFFFFF"/>
        <w:spacing w:before="120" w:after="120" w:line="240" w:lineRule="auto"/>
        <w:rPr>
          <w:rFonts w:ascii="Arial" w:eastAsia="Times New Roman" w:hAnsi="Arial" w:cs="Arial"/>
          <w:color w:val="202122"/>
          <w:sz w:val="21"/>
          <w:szCs w:val="21"/>
          <w:lang w:eastAsia="en-IN"/>
        </w:rPr>
      </w:pPr>
    </w:p>
    <w:p w14:paraId="3A7DB7B1" w14:textId="6F4976E6" w:rsidR="00A50572" w:rsidRPr="006D5B49" w:rsidRDefault="00A50572" w:rsidP="006D5B49">
      <w:pPr>
        <w:pStyle w:val="ListParagraph"/>
        <w:numPr>
          <w:ilvl w:val="0"/>
          <w:numId w:val="1"/>
        </w:numPr>
        <w:shd w:val="clear" w:color="auto" w:fill="FFFFFF"/>
        <w:spacing w:before="120" w:after="120" w:line="240" w:lineRule="auto"/>
        <w:rPr>
          <w:rFonts w:ascii="Arial" w:eastAsia="Times New Roman" w:hAnsi="Arial" w:cs="Arial"/>
          <w:color w:val="202122"/>
          <w:sz w:val="21"/>
          <w:szCs w:val="21"/>
          <w:lang w:eastAsia="en-IN"/>
        </w:rPr>
      </w:pPr>
      <w:r w:rsidRPr="006D5B49">
        <w:rPr>
          <w:rFonts w:ascii="Georgia" w:eastAsia="Times New Roman" w:hAnsi="Georgia" w:cs="Times New Roman"/>
          <w:color w:val="000000"/>
          <w:sz w:val="36"/>
          <w:szCs w:val="36"/>
          <w:lang w:eastAsia="en-IN"/>
        </w:rPr>
        <w:t>Technique</w:t>
      </w:r>
    </w:p>
    <w:p w14:paraId="03FCD1B4" w14:textId="77777777" w:rsidR="00A50572" w:rsidRPr="00A50572" w:rsidRDefault="00A50572" w:rsidP="00A50572">
      <w:pPr>
        <w:shd w:val="clear" w:color="auto" w:fill="FFFFFF"/>
        <w:spacing w:before="120" w:after="120" w:line="240" w:lineRule="auto"/>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 xml:space="preserve">The appliances and arrangements by </w:t>
      </w:r>
      <w:proofErr w:type="gramStart"/>
      <w:r w:rsidRPr="00A50572">
        <w:rPr>
          <w:rFonts w:ascii="Arial" w:eastAsia="Times New Roman" w:hAnsi="Arial" w:cs="Arial"/>
          <w:color w:val="202122"/>
          <w:sz w:val="21"/>
          <w:szCs w:val="21"/>
          <w:lang w:eastAsia="en-IN"/>
        </w:rPr>
        <w:t>means</w:t>
      </w:r>
      <w:proofErr w:type="gramEnd"/>
      <w:r w:rsidRPr="00A50572">
        <w:rPr>
          <w:rFonts w:ascii="Arial" w:eastAsia="Times New Roman" w:hAnsi="Arial" w:cs="Arial"/>
          <w:color w:val="202122"/>
          <w:sz w:val="21"/>
          <w:szCs w:val="21"/>
          <w:lang w:eastAsia="en-IN"/>
        </w:rPr>
        <w:t xml:space="preserve"> of which heat and cold are brought to bear are:</w:t>
      </w:r>
    </w:p>
    <w:p w14:paraId="1505960C" w14:textId="77777777" w:rsidR="00A50572" w:rsidRPr="00A50572" w:rsidRDefault="00A50572" w:rsidP="001D2748">
      <w:pPr>
        <w:numPr>
          <w:ilvl w:val="0"/>
          <w:numId w:val="3"/>
        </w:numPr>
        <w:shd w:val="clear" w:color="auto" w:fill="FFFFFF"/>
        <w:spacing w:before="100" w:beforeAutospacing="1" w:after="24" w:line="240" w:lineRule="auto"/>
        <w:ind w:left="1104"/>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Packings, general and local (</w:t>
      </w:r>
      <w:proofErr w:type="gramStart"/>
      <w:r w:rsidRPr="00A50572">
        <w:rPr>
          <w:rFonts w:ascii="Arial" w:eastAsia="Times New Roman" w:hAnsi="Arial" w:cs="Arial"/>
          <w:color w:val="202122"/>
          <w:sz w:val="21"/>
          <w:szCs w:val="21"/>
          <w:lang w:eastAsia="en-IN"/>
        </w:rPr>
        <w:t>i.e.</w:t>
      </w:r>
      <w:proofErr w:type="gramEnd"/>
      <w:r w:rsidRPr="00A50572">
        <w:rPr>
          <w:rFonts w:ascii="Arial" w:eastAsia="Times New Roman" w:hAnsi="Arial" w:cs="Arial"/>
          <w:color w:val="202122"/>
          <w:sz w:val="21"/>
          <w:szCs w:val="21"/>
          <w:lang w:eastAsia="en-IN"/>
        </w:rPr>
        <w:t> </w:t>
      </w:r>
      <w:hyperlink r:id="rId96" w:tooltip="Liniment" w:history="1">
        <w:r w:rsidRPr="00A50572">
          <w:rPr>
            <w:rFonts w:ascii="Arial" w:eastAsia="Times New Roman" w:hAnsi="Arial" w:cs="Arial"/>
            <w:color w:val="0645AD"/>
            <w:sz w:val="21"/>
            <w:szCs w:val="21"/>
            <w:u w:val="single"/>
            <w:lang w:eastAsia="en-IN"/>
          </w:rPr>
          <w:t>Liniment</w:t>
        </w:r>
      </w:hyperlink>
      <w:r w:rsidRPr="00A50572">
        <w:rPr>
          <w:rFonts w:ascii="Arial" w:eastAsia="Times New Roman" w:hAnsi="Arial" w:cs="Arial"/>
          <w:color w:val="202122"/>
          <w:sz w:val="21"/>
          <w:szCs w:val="21"/>
          <w:lang w:eastAsia="en-IN"/>
        </w:rPr>
        <w:t>);</w:t>
      </w:r>
    </w:p>
    <w:p w14:paraId="125A11EB" w14:textId="77777777" w:rsidR="00A50572" w:rsidRPr="00A50572" w:rsidRDefault="00A50572" w:rsidP="00A50572">
      <w:pPr>
        <w:numPr>
          <w:ilvl w:val="0"/>
          <w:numId w:val="3"/>
        </w:numPr>
        <w:shd w:val="clear" w:color="auto" w:fill="FFFFFF"/>
        <w:spacing w:before="100" w:beforeAutospacing="1" w:after="24" w:line="240" w:lineRule="auto"/>
        <w:ind w:left="1104"/>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Hot air and steam baths;</w:t>
      </w:r>
    </w:p>
    <w:p w14:paraId="246E29C2" w14:textId="77777777" w:rsidR="00A50572" w:rsidRPr="00A50572" w:rsidRDefault="00A50572" w:rsidP="00A50572">
      <w:pPr>
        <w:numPr>
          <w:ilvl w:val="0"/>
          <w:numId w:val="3"/>
        </w:numPr>
        <w:shd w:val="clear" w:color="auto" w:fill="FFFFFF"/>
        <w:spacing w:before="100" w:beforeAutospacing="1" w:after="24" w:line="240" w:lineRule="auto"/>
        <w:ind w:left="1104"/>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General baths;</w:t>
      </w:r>
    </w:p>
    <w:p w14:paraId="3144B299" w14:textId="77777777" w:rsidR="00A50572" w:rsidRPr="00A50572" w:rsidRDefault="00A50572" w:rsidP="00A50572">
      <w:pPr>
        <w:numPr>
          <w:ilvl w:val="0"/>
          <w:numId w:val="3"/>
        </w:numPr>
        <w:shd w:val="clear" w:color="auto" w:fill="FFFFFF"/>
        <w:spacing w:before="100" w:beforeAutospacing="1" w:after="24" w:line="240" w:lineRule="auto"/>
        <w:ind w:left="1104"/>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Treadmills;</w:t>
      </w:r>
      <w:hyperlink r:id="rId97" w:anchor="cite_note-10" w:history="1">
        <w:r w:rsidRPr="00A50572">
          <w:rPr>
            <w:rFonts w:ascii="Arial" w:eastAsia="Times New Roman" w:hAnsi="Arial" w:cs="Arial"/>
            <w:color w:val="0645AD"/>
            <w:sz w:val="17"/>
            <w:szCs w:val="17"/>
            <w:u w:val="single"/>
            <w:vertAlign w:val="superscript"/>
            <w:lang w:eastAsia="en-IN"/>
          </w:rPr>
          <w:t>[10]</w:t>
        </w:r>
      </w:hyperlink>
    </w:p>
    <w:p w14:paraId="3384571F" w14:textId="77777777" w:rsidR="00A50572" w:rsidRPr="00A50572" w:rsidRDefault="00DF0322" w:rsidP="00A50572">
      <w:pPr>
        <w:numPr>
          <w:ilvl w:val="0"/>
          <w:numId w:val="3"/>
        </w:numPr>
        <w:shd w:val="clear" w:color="auto" w:fill="FFFFFF"/>
        <w:spacing w:before="100" w:beforeAutospacing="1" w:after="24" w:line="240" w:lineRule="auto"/>
        <w:ind w:left="1104"/>
        <w:rPr>
          <w:rFonts w:ascii="Arial" w:eastAsia="Times New Roman" w:hAnsi="Arial" w:cs="Arial"/>
          <w:color w:val="202122"/>
          <w:sz w:val="21"/>
          <w:szCs w:val="21"/>
          <w:lang w:eastAsia="en-IN"/>
        </w:rPr>
      </w:pPr>
      <w:hyperlink r:id="rId98" w:tooltip="Sitz bath" w:history="1">
        <w:r w:rsidR="00A50572" w:rsidRPr="00A50572">
          <w:rPr>
            <w:rFonts w:ascii="Arial" w:eastAsia="Times New Roman" w:hAnsi="Arial" w:cs="Arial"/>
            <w:color w:val="0645AD"/>
            <w:sz w:val="21"/>
            <w:szCs w:val="21"/>
            <w:u w:val="single"/>
            <w:lang w:eastAsia="en-IN"/>
          </w:rPr>
          <w:t>Sitz</w:t>
        </w:r>
      </w:hyperlink>
      <w:r w:rsidR="00A50572" w:rsidRPr="00A50572">
        <w:rPr>
          <w:rFonts w:ascii="Arial" w:eastAsia="Times New Roman" w:hAnsi="Arial" w:cs="Arial"/>
          <w:color w:val="202122"/>
          <w:sz w:val="21"/>
          <w:szCs w:val="21"/>
          <w:lang w:eastAsia="en-IN"/>
        </w:rPr>
        <w:t> (sitting), spinal, head, and foot baths;</w:t>
      </w:r>
    </w:p>
    <w:p w14:paraId="770F1B4C" w14:textId="77777777" w:rsidR="00A50572" w:rsidRPr="00A50572" w:rsidRDefault="00A50572" w:rsidP="00A50572">
      <w:pPr>
        <w:numPr>
          <w:ilvl w:val="0"/>
          <w:numId w:val="3"/>
        </w:numPr>
        <w:shd w:val="clear" w:color="auto" w:fill="FFFFFF"/>
        <w:spacing w:before="100" w:beforeAutospacing="1" w:after="24" w:line="240" w:lineRule="auto"/>
        <w:ind w:left="1104"/>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Bandages or compresses, wet and dry; also;</w:t>
      </w:r>
    </w:p>
    <w:p w14:paraId="1997270D" w14:textId="77777777" w:rsidR="00A50572" w:rsidRPr="00A50572" w:rsidRDefault="00DF0322" w:rsidP="00A50572">
      <w:pPr>
        <w:numPr>
          <w:ilvl w:val="0"/>
          <w:numId w:val="3"/>
        </w:numPr>
        <w:shd w:val="clear" w:color="auto" w:fill="FFFFFF"/>
        <w:spacing w:before="100" w:beforeAutospacing="1" w:after="24" w:line="240" w:lineRule="auto"/>
        <w:ind w:left="1104"/>
        <w:rPr>
          <w:rFonts w:ascii="Arial" w:eastAsia="Times New Roman" w:hAnsi="Arial" w:cs="Arial"/>
          <w:color w:val="202122"/>
          <w:sz w:val="21"/>
          <w:szCs w:val="21"/>
          <w:lang w:eastAsia="en-IN"/>
        </w:rPr>
      </w:pPr>
      <w:hyperlink r:id="rId99" w:tooltip="Heating pad" w:history="1">
        <w:r w:rsidR="00A50572" w:rsidRPr="00A50572">
          <w:rPr>
            <w:rFonts w:ascii="Arial" w:eastAsia="Times New Roman" w:hAnsi="Arial" w:cs="Arial"/>
            <w:color w:val="0645AD"/>
            <w:sz w:val="21"/>
            <w:szCs w:val="21"/>
            <w:u w:val="single"/>
            <w:lang w:eastAsia="en-IN"/>
          </w:rPr>
          <w:t>Fomentations</w:t>
        </w:r>
      </w:hyperlink>
      <w:r w:rsidR="00A50572" w:rsidRPr="00A50572">
        <w:rPr>
          <w:rFonts w:ascii="Arial" w:eastAsia="Times New Roman" w:hAnsi="Arial" w:cs="Arial"/>
          <w:color w:val="202122"/>
          <w:sz w:val="21"/>
          <w:szCs w:val="21"/>
          <w:lang w:eastAsia="en-IN"/>
        </w:rPr>
        <w:t> and </w:t>
      </w:r>
      <w:hyperlink r:id="rId100" w:tooltip="Poultice" w:history="1">
        <w:r w:rsidR="00A50572" w:rsidRPr="00A50572">
          <w:rPr>
            <w:rFonts w:ascii="Arial" w:eastAsia="Times New Roman" w:hAnsi="Arial" w:cs="Arial"/>
            <w:color w:val="0645AD"/>
            <w:sz w:val="21"/>
            <w:szCs w:val="21"/>
            <w:u w:val="single"/>
            <w:lang w:eastAsia="en-IN"/>
          </w:rPr>
          <w:t>poultices</w:t>
        </w:r>
      </w:hyperlink>
      <w:r w:rsidR="00A50572" w:rsidRPr="00A50572">
        <w:rPr>
          <w:rFonts w:ascii="Arial" w:eastAsia="Times New Roman" w:hAnsi="Arial" w:cs="Arial"/>
          <w:color w:val="202122"/>
          <w:sz w:val="21"/>
          <w:szCs w:val="21"/>
          <w:lang w:eastAsia="en-IN"/>
        </w:rPr>
        <w:t>, </w:t>
      </w:r>
      <w:proofErr w:type="spellStart"/>
      <w:r w:rsidR="00A50572" w:rsidRPr="00A50572">
        <w:rPr>
          <w:rFonts w:ascii="Arial" w:eastAsia="Times New Roman" w:hAnsi="Arial" w:cs="Arial"/>
          <w:color w:val="202122"/>
          <w:sz w:val="21"/>
          <w:szCs w:val="21"/>
          <w:lang w:eastAsia="en-IN"/>
        </w:rPr>
        <w:fldChar w:fldCharType="begin"/>
      </w:r>
      <w:r w:rsidR="00A50572" w:rsidRPr="00A50572">
        <w:rPr>
          <w:rFonts w:ascii="Arial" w:eastAsia="Times New Roman" w:hAnsi="Arial" w:cs="Arial"/>
          <w:color w:val="202122"/>
          <w:sz w:val="21"/>
          <w:szCs w:val="21"/>
          <w:lang w:eastAsia="en-IN"/>
        </w:rPr>
        <w:instrText xml:space="preserve"> HYPERLINK "https://en.wiktionary.org/wiki/sinapism" \o "wikt:sinapism" </w:instrText>
      </w:r>
      <w:r w:rsidR="00A50572" w:rsidRPr="00A50572">
        <w:rPr>
          <w:rFonts w:ascii="Arial" w:eastAsia="Times New Roman" w:hAnsi="Arial" w:cs="Arial"/>
          <w:color w:val="202122"/>
          <w:sz w:val="21"/>
          <w:szCs w:val="21"/>
          <w:lang w:eastAsia="en-IN"/>
        </w:rPr>
        <w:fldChar w:fldCharType="separate"/>
      </w:r>
      <w:r w:rsidR="00A50572" w:rsidRPr="00A50572">
        <w:rPr>
          <w:rFonts w:ascii="Arial" w:eastAsia="Times New Roman" w:hAnsi="Arial" w:cs="Arial"/>
          <w:color w:val="3366BB"/>
          <w:sz w:val="21"/>
          <w:szCs w:val="21"/>
          <w:u w:val="single"/>
          <w:lang w:eastAsia="en-IN"/>
        </w:rPr>
        <w:t>sinapisms</w:t>
      </w:r>
      <w:proofErr w:type="spellEnd"/>
      <w:r w:rsidR="00A50572" w:rsidRPr="00A50572">
        <w:rPr>
          <w:rFonts w:ascii="Arial" w:eastAsia="Times New Roman" w:hAnsi="Arial" w:cs="Arial"/>
          <w:color w:val="202122"/>
          <w:sz w:val="21"/>
          <w:szCs w:val="21"/>
          <w:lang w:eastAsia="en-IN"/>
        </w:rPr>
        <w:fldChar w:fldCharType="end"/>
      </w:r>
      <w:r w:rsidR="00A50572" w:rsidRPr="00A50572">
        <w:rPr>
          <w:rFonts w:ascii="Arial" w:eastAsia="Times New Roman" w:hAnsi="Arial" w:cs="Arial"/>
          <w:color w:val="202122"/>
          <w:sz w:val="21"/>
          <w:szCs w:val="21"/>
          <w:lang w:eastAsia="en-IN"/>
        </w:rPr>
        <w:t>, </w:t>
      </w:r>
      <w:hyperlink r:id="rId101" w:tooltip="wikt:stupe" w:history="1">
        <w:r w:rsidR="00A50572" w:rsidRPr="00A50572">
          <w:rPr>
            <w:rFonts w:ascii="Arial" w:eastAsia="Times New Roman" w:hAnsi="Arial" w:cs="Arial"/>
            <w:color w:val="3366BB"/>
            <w:sz w:val="21"/>
            <w:szCs w:val="21"/>
            <w:u w:val="single"/>
            <w:lang w:eastAsia="en-IN"/>
          </w:rPr>
          <w:t>stupes</w:t>
        </w:r>
      </w:hyperlink>
      <w:r w:rsidR="00A50572" w:rsidRPr="00A50572">
        <w:rPr>
          <w:rFonts w:ascii="Arial" w:eastAsia="Times New Roman" w:hAnsi="Arial" w:cs="Arial"/>
          <w:color w:val="202122"/>
          <w:sz w:val="21"/>
          <w:szCs w:val="21"/>
          <w:lang w:eastAsia="en-IN"/>
        </w:rPr>
        <w:t>, rubbings, and water potations.</w:t>
      </w:r>
      <w:hyperlink r:id="rId102" w:anchor="cite_note-Thrash&amp;Thrash-11" w:history="1">
        <w:r w:rsidR="00A50572" w:rsidRPr="00A50572">
          <w:rPr>
            <w:rFonts w:ascii="Arial" w:eastAsia="Times New Roman" w:hAnsi="Arial" w:cs="Arial"/>
            <w:color w:val="0645AD"/>
            <w:sz w:val="17"/>
            <w:szCs w:val="17"/>
            <w:u w:val="single"/>
            <w:vertAlign w:val="superscript"/>
            <w:lang w:eastAsia="en-IN"/>
          </w:rPr>
          <w:t>[11]</w:t>
        </w:r>
      </w:hyperlink>
      <w:hyperlink r:id="rId103" w:anchor="cite_note-Hydropathy8thed-12" w:history="1">
        <w:r w:rsidR="00A50572" w:rsidRPr="00A50572">
          <w:rPr>
            <w:rFonts w:ascii="Arial" w:eastAsia="Times New Roman" w:hAnsi="Arial" w:cs="Arial"/>
            <w:color w:val="0645AD"/>
            <w:sz w:val="17"/>
            <w:szCs w:val="17"/>
            <w:u w:val="single"/>
            <w:vertAlign w:val="superscript"/>
            <w:lang w:eastAsia="en-IN"/>
          </w:rPr>
          <w:t>[12]</w:t>
        </w:r>
      </w:hyperlink>
      <w:hyperlink r:id="rId104" w:anchor="cite_note-EB1911-13" w:history="1">
        <w:r w:rsidR="00A50572" w:rsidRPr="00A50572">
          <w:rPr>
            <w:rFonts w:ascii="Arial" w:eastAsia="Times New Roman" w:hAnsi="Arial" w:cs="Arial"/>
            <w:color w:val="0645AD"/>
            <w:sz w:val="17"/>
            <w:szCs w:val="17"/>
            <w:u w:val="single"/>
            <w:vertAlign w:val="superscript"/>
            <w:lang w:eastAsia="en-IN"/>
          </w:rPr>
          <w:t>[13]</w:t>
        </w:r>
      </w:hyperlink>
    </w:p>
    <w:p w14:paraId="56C1DBB0" w14:textId="77777777" w:rsidR="00A50572" w:rsidRPr="00A50572" w:rsidRDefault="00A50572" w:rsidP="00A50572">
      <w:pPr>
        <w:shd w:val="clear" w:color="auto" w:fill="FFFFFF"/>
        <w:spacing w:before="120" w:after="120" w:line="240" w:lineRule="auto"/>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Hydrotherapy which involves submerging all or part of the body in water can involve several types of equipment:</w:t>
      </w:r>
    </w:p>
    <w:p w14:paraId="6615D117" w14:textId="77777777" w:rsidR="00A50572" w:rsidRPr="00A50572" w:rsidRDefault="00A50572" w:rsidP="001D2748">
      <w:pPr>
        <w:numPr>
          <w:ilvl w:val="0"/>
          <w:numId w:val="4"/>
        </w:numPr>
        <w:shd w:val="clear" w:color="auto" w:fill="FFFFFF"/>
        <w:spacing w:before="100" w:beforeAutospacing="1" w:after="24" w:line="240" w:lineRule="auto"/>
        <w:ind w:left="1104"/>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Full body immersion tanks (a "Hubbard tank" is a large size)</w:t>
      </w:r>
    </w:p>
    <w:p w14:paraId="6E035D9B" w14:textId="77777777" w:rsidR="00A50572" w:rsidRPr="00A50572" w:rsidRDefault="00A50572" w:rsidP="00A50572">
      <w:pPr>
        <w:numPr>
          <w:ilvl w:val="0"/>
          <w:numId w:val="4"/>
        </w:numPr>
        <w:shd w:val="clear" w:color="auto" w:fill="FFFFFF"/>
        <w:spacing w:before="100" w:beforeAutospacing="1" w:after="24" w:line="240" w:lineRule="auto"/>
        <w:ind w:left="1104"/>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Arm, hip, and leg whirlpool</w:t>
      </w:r>
    </w:p>
    <w:p w14:paraId="122B05FD" w14:textId="77777777" w:rsidR="00A50572" w:rsidRPr="00A50572" w:rsidRDefault="00A50572" w:rsidP="00A50572">
      <w:pPr>
        <w:shd w:val="clear" w:color="auto" w:fill="FFFFFF"/>
        <w:spacing w:before="120" w:after="120" w:line="240" w:lineRule="auto"/>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Whirling water movement, provided by mechanical pumps, has been used in water tanks since at least the 1940s. Similar technologies have been marketed for recreational use under the terms "</w:t>
      </w:r>
      <w:hyperlink r:id="rId105" w:tooltip="Hot tub" w:history="1">
        <w:r w:rsidRPr="00A50572">
          <w:rPr>
            <w:rFonts w:ascii="Arial" w:eastAsia="Times New Roman" w:hAnsi="Arial" w:cs="Arial"/>
            <w:color w:val="0645AD"/>
            <w:sz w:val="21"/>
            <w:szCs w:val="21"/>
            <w:u w:val="single"/>
            <w:lang w:eastAsia="en-IN"/>
          </w:rPr>
          <w:t>hot tub</w:t>
        </w:r>
      </w:hyperlink>
      <w:r w:rsidRPr="00A50572">
        <w:rPr>
          <w:rFonts w:ascii="Arial" w:eastAsia="Times New Roman" w:hAnsi="Arial" w:cs="Arial"/>
          <w:color w:val="202122"/>
          <w:sz w:val="21"/>
          <w:szCs w:val="21"/>
          <w:lang w:eastAsia="en-IN"/>
        </w:rPr>
        <w:t>" or "spa".</w:t>
      </w:r>
    </w:p>
    <w:p w14:paraId="179165FF" w14:textId="77777777" w:rsidR="00A50572" w:rsidRPr="00A50572" w:rsidRDefault="00A50572" w:rsidP="00A50572">
      <w:pPr>
        <w:shd w:val="clear" w:color="auto" w:fill="FFFFFF"/>
        <w:spacing w:before="120" w:after="120" w:line="240" w:lineRule="auto"/>
        <w:rPr>
          <w:rFonts w:ascii="Arial" w:eastAsia="Times New Roman" w:hAnsi="Arial" w:cs="Arial"/>
          <w:color w:val="202122"/>
          <w:sz w:val="21"/>
          <w:szCs w:val="21"/>
          <w:lang w:eastAsia="en-IN"/>
        </w:rPr>
      </w:pPr>
      <w:r w:rsidRPr="00A50572">
        <w:rPr>
          <w:rFonts w:ascii="Arial" w:eastAsia="Times New Roman" w:hAnsi="Arial" w:cs="Arial"/>
          <w:color w:val="202122"/>
          <w:sz w:val="21"/>
          <w:szCs w:val="21"/>
          <w:lang w:eastAsia="en-IN"/>
        </w:rPr>
        <w:t>In some cases, baths with </w:t>
      </w:r>
      <w:hyperlink r:id="rId106" w:tooltip="Whirlpool" w:history="1">
        <w:r w:rsidRPr="00A50572">
          <w:rPr>
            <w:rFonts w:ascii="Arial" w:eastAsia="Times New Roman" w:hAnsi="Arial" w:cs="Arial"/>
            <w:color w:val="0645AD"/>
            <w:sz w:val="21"/>
            <w:szCs w:val="21"/>
            <w:u w:val="single"/>
            <w:lang w:eastAsia="en-IN"/>
          </w:rPr>
          <w:t>whirlpool</w:t>
        </w:r>
      </w:hyperlink>
      <w:r w:rsidRPr="00A50572">
        <w:rPr>
          <w:rFonts w:ascii="Arial" w:eastAsia="Times New Roman" w:hAnsi="Arial" w:cs="Arial"/>
          <w:color w:val="202122"/>
          <w:sz w:val="21"/>
          <w:szCs w:val="21"/>
          <w:lang w:eastAsia="en-IN"/>
        </w:rPr>
        <w:t> water flow are not used to manage wounds, as a whirlpool will not selectively target the tissue to be removed, and can damage all tissue.</w:t>
      </w:r>
      <w:hyperlink r:id="rId107" w:anchor="cite_note-APTAfive-9" w:history="1">
        <w:r w:rsidRPr="00A50572">
          <w:rPr>
            <w:rFonts w:ascii="Arial" w:eastAsia="Times New Roman" w:hAnsi="Arial" w:cs="Arial"/>
            <w:color w:val="0645AD"/>
            <w:sz w:val="17"/>
            <w:szCs w:val="17"/>
            <w:u w:val="single"/>
            <w:vertAlign w:val="superscript"/>
            <w:lang w:eastAsia="en-IN"/>
          </w:rPr>
          <w:t>[9]</w:t>
        </w:r>
      </w:hyperlink>
      <w:r w:rsidRPr="00A50572">
        <w:rPr>
          <w:rFonts w:ascii="Arial" w:eastAsia="Times New Roman" w:hAnsi="Arial" w:cs="Arial"/>
          <w:color w:val="202122"/>
          <w:sz w:val="21"/>
          <w:szCs w:val="21"/>
          <w:lang w:eastAsia="en-IN"/>
        </w:rPr>
        <w:t> Whirlpools also create an unwanted risk of bacterial infection, can damage fragile body tissue, and in the case of treating arms and legs, bring risk of </w:t>
      </w:r>
      <w:hyperlink r:id="rId108" w:tooltip="Complication (medicine)" w:history="1">
        <w:r w:rsidRPr="00A50572">
          <w:rPr>
            <w:rFonts w:ascii="Arial" w:eastAsia="Times New Roman" w:hAnsi="Arial" w:cs="Arial"/>
            <w:color w:val="0645AD"/>
            <w:sz w:val="21"/>
            <w:szCs w:val="21"/>
            <w:u w:val="single"/>
            <w:lang w:eastAsia="en-IN"/>
          </w:rPr>
          <w:t>complications</w:t>
        </w:r>
      </w:hyperlink>
      <w:r w:rsidRPr="00A50572">
        <w:rPr>
          <w:rFonts w:ascii="Arial" w:eastAsia="Times New Roman" w:hAnsi="Arial" w:cs="Arial"/>
          <w:color w:val="202122"/>
          <w:sz w:val="21"/>
          <w:szCs w:val="21"/>
          <w:lang w:eastAsia="en-IN"/>
        </w:rPr>
        <w:t> from </w:t>
      </w:r>
      <w:proofErr w:type="spellStart"/>
      <w:r w:rsidRPr="00A50572">
        <w:rPr>
          <w:rFonts w:ascii="Arial" w:eastAsia="Times New Roman" w:hAnsi="Arial" w:cs="Arial"/>
          <w:color w:val="202122"/>
          <w:sz w:val="21"/>
          <w:szCs w:val="21"/>
          <w:lang w:eastAsia="en-IN"/>
        </w:rPr>
        <w:fldChar w:fldCharType="begin"/>
      </w:r>
      <w:r w:rsidRPr="00A50572">
        <w:rPr>
          <w:rFonts w:ascii="Arial" w:eastAsia="Times New Roman" w:hAnsi="Arial" w:cs="Arial"/>
          <w:color w:val="202122"/>
          <w:sz w:val="21"/>
          <w:szCs w:val="21"/>
          <w:lang w:eastAsia="en-IN"/>
        </w:rPr>
        <w:instrText xml:space="preserve"> HYPERLINK "https://en.wikipedia.org/wiki/Edema" \o "Edema" </w:instrText>
      </w:r>
      <w:r w:rsidRPr="00A50572">
        <w:rPr>
          <w:rFonts w:ascii="Arial" w:eastAsia="Times New Roman" w:hAnsi="Arial" w:cs="Arial"/>
          <w:color w:val="202122"/>
          <w:sz w:val="21"/>
          <w:szCs w:val="21"/>
          <w:lang w:eastAsia="en-IN"/>
        </w:rPr>
        <w:fldChar w:fldCharType="separate"/>
      </w:r>
      <w:r w:rsidRPr="00A50572">
        <w:rPr>
          <w:rFonts w:ascii="Arial" w:eastAsia="Times New Roman" w:hAnsi="Arial" w:cs="Arial"/>
          <w:color w:val="0645AD"/>
          <w:sz w:val="21"/>
          <w:szCs w:val="21"/>
          <w:u w:val="single"/>
          <w:lang w:eastAsia="en-IN"/>
        </w:rPr>
        <w:t>edema</w:t>
      </w:r>
      <w:proofErr w:type="spellEnd"/>
      <w:r w:rsidRPr="00A50572">
        <w:rPr>
          <w:rFonts w:ascii="Arial" w:eastAsia="Times New Roman" w:hAnsi="Arial" w:cs="Arial"/>
          <w:color w:val="202122"/>
          <w:sz w:val="21"/>
          <w:szCs w:val="21"/>
          <w:lang w:eastAsia="en-IN"/>
        </w:rPr>
        <w:fldChar w:fldCharType="end"/>
      </w:r>
    </w:p>
    <w:p w14:paraId="0533323A" w14:textId="77777777" w:rsidR="0033544F" w:rsidRPr="00AA7F69" w:rsidRDefault="0033544F" w:rsidP="001D2748">
      <w:pPr>
        <w:pStyle w:val="Heading2"/>
      </w:pPr>
    </w:p>
    <w:p w14:paraId="3E2F6F2F" w14:textId="77777777" w:rsidR="001D2748" w:rsidRPr="00AA17FF" w:rsidRDefault="001D2748" w:rsidP="001D2748">
      <w:pPr>
        <w:pStyle w:val="Heading2"/>
        <w:spacing w:before="675" w:beforeAutospacing="0" w:after="225" w:afterAutospacing="0" w:line="630" w:lineRule="atLeast"/>
        <w:rPr>
          <w:rFonts w:ascii="Arial" w:hAnsi="Arial" w:cs="Arial"/>
          <w:color w:val="231F20"/>
          <w:sz w:val="40"/>
          <w:szCs w:val="40"/>
        </w:rPr>
      </w:pPr>
      <w:bookmarkStart w:id="0" w:name="types"/>
      <w:r w:rsidRPr="00AA17FF">
        <w:rPr>
          <w:rFonts w:ascii="Arial" w:hAnsi="Arial" w:cs="Arial"/>
          <w:color w:val="231F20"/>
          <w:sz w:val="40"/>
          <w:szCs w:val="40"/>
        </w:rPr>
        <w:t>Types</w:t>
      </w:r>
      <w:bookmarkEnd w:id="0"/>
    </w:p>
    <w:p w14:paraId="2482096B" w14:textId="77777777" w:rsidR="00197A73" w:rsidRDefault="001D2748" w:rsidP="00197A73">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A doctor, physical therapist, or alternative health practitioner can offer advice on which type of hydrotherapy is best, depending on an individual’s health goals.</w:t>
      </w:r>
    </w:p>
    <w:p w14:paraId="0C478F36" w14:textId="77777777" w:rsidR="00357176" w:rsidRDefault="001D2748" w:rsidP="00AA17FF">
      <w:pPr>
        <w:pStyle w:val="NormalWeb"/>
        <w:spacing w:before="375" w:beforeAutospacing="0" w:after="375" w:afterAutospacing="0" w:line="390" w:lineRule="atLeast"/>
        <w:rPr>
          <w:rFonts w:ascii="Arial" w:hAnsi="Arial" w:cs="Arial"/>
          <w:color w:val="231F20"/>
          <w:sz w:val="39"/>
          <w:szCs w:val="39"/>
        </w:rPr>
      </w:pPr>
      <w:r>
        <w:rPr>
          <w:rFonts w:ascii="Arial" w:hAnsi="Arial" w:cs="Arial"/>
          <w:color w:val="231F20"/>
          <w:sz w:val="39"/>
          <w:szCs w:val="39"/>
        </w:rPr>
        <w:t>Aquatic exercise</w:t>
      </w:r>
    </w:p>
    <w:p w14:paraId="4809D182" w14:textId="1357042B" w:rsidR="001D2748" w:rsidRDefault="001D2748" w:rsidP="00AA17FF">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lastRenderedPageBreak/>
        <w:t>Aquatic exercise is a low impact form of physical activity, which typically takes place in a pool using specialist equipment. It allows people to work the muscles and raise the heart rate without putting much stress on the joints.</w:t>
      </w:r>
    </w:p>
    <w:p w14:paraId="3BB7522D" w14:textId="77777777" w:rsidR="001D2748" w:rsidRDefault="001D2748" w:rsidP="001D2748">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These exercise routines are </w:t>
      </w:r>
      <w:proofErr w:type="spellStart"/>
      <w:r>
        <w:rPr>
          <w:rFonts w:ascii="Arial" w:hAnsi="Arial" w:cs="Arial"/>
          <w:color w:val="231F20"/>
          <w:sz w:val="27"/>
          <w:szCs w:val="27"/>
        </w:rPr>
        <w:fldChar w:fldCharType="begin"/>
      </w:r>
      <w:r>
        <w:rPr>
          <w:rFonts w:ascii="Arial" w:hAnsi="Arial" w:cs="Arial"/>
          <w:color w:val="231F20"/>
          <w:sz w:val="27"/>
          <w:szCs w:val="27"/>
        </w:rPr>
        <w:instrText xml:space="preserve"> HYPERLINK "https://www.ncbi.nlm.nih.gov/pmc/articles/PMC4049052/" \t "_blank" </w:instrText>
      </w:r>
      <w:r>
        <w:rPr>
          <w:rFonts w:ascii="Arial" w:hAnsi="Arial" w:cs="Arial"/>
          <w:color w:val="231F20"/>
          <w:sz w:val="27"/>
          <w:szCs w:val="27"/>
        </w:rPr>
        <w:fldChar w:fldCharType="separate"/>
      </w:r>
      <w:r>
        <w:rPr>
          <w:rStyle w:val="Hyperlink"/>
          <w:rFonts w:ascii="Arial" w:hAnsi="Arial" w:cs="Arial"/>
          <w:color w:val="3D5191"/>
          <w:sz w:val="27"/>
          <w:szCs w:val="27"/>
        </w:rPr>
        <w:t>suitable</w:t>
      </w:r>
      <w:r>
        <w:rPr>
          <w:rStyle w:val="sro"/>
          <w:rFonts w:ascii="Arial" w:hAnsi="Arial" w:cs="Arial"/>
          <w:color w:val="3D5191"/>
          <w:sz w:val="27"/>
          <w:szCs w:val="27"/>
        </w:rPr>
        <w:t>Trusted</w:t>
      </w:r>
      <w:proofErr w:type="spellEnd"/>
      <w:r>
        <w:rPr>
          <w:rStyle w:val="sro"/>
          <w:rFonts w:ascii="Arial" w:hAnsi="Arial" w:cs="Arial"/>
          <w:color w:val="3D5191"/>
          <w:sz w:val="27"/>
          <w:szCs w:val="27"/>
        </w:rPr>
        <w:t xml:space="preserve"> Source</w:t>
      </w:r>
      <w:r>
        <w:rPr>
          <w:rFonts w:ascii="Arial" w:hAnsi="Arial" w:cs="Arial"/>
          <w:color w:val="231F20"/>
          <w:sz w:val="27"/>
          <w:szCs w:val="27"/>
        </w:rPr>
        <w:fldChar w:fldCharType="end"/>
      </w:r>
      <w:r>
        <w:rPr>
          <w:rFonts w:ascii="Arial" w:hAnsi="Arial" w:cs="Arial"/>
          <w:color w:val="231F20"/>
          <w:sz w:val="27"/>
          <w:szCs w:val="27"/>
        </w:rPr>
        <w:t> for people with arthritis or fibromyalgia and for older people, who may be at higher risk of falling or just find working out easier in the low impact environment.</w:t>
      </w:r>
    </w:p>
    <w:p w14:paraId="02D85C0C" w14:textId="77777777" w:rsidR="001D2748" w:rsidRDefault="001D2748" w:rsidP="001D2748">
      <w:pPr>
        <w:pStyle w:val="Heading3"/>
        <w:spacing w:before="525" w:after="300" w:line="450" w:lineRule="atLeast"/>
        <w:rPr>
          <w:rFonts w:ascii="Arial" w:hAnsi="Arial" w:cs="Arial"/>
          <w:color w:val="231F20"/>
          <w:sz w:val="39"/>
          <w:szCs w:val="39"/>
        </w:rPr>
      </w:pPr>
      <w:r>
        <w:rPr>
          <w:rFonts w:ascii="Arial" w:hAnsi="Arial" w:cs="Arial"/>
          <w:color w:val="231F20"/>
          <w:sz w:val="39"/>
          <w:szCs w:val="39"/>
        </w:rPr>
        <w:t>Warm water baths</w:t>
      </w:r>
    </w:p>
    <w:p w14:paraId="414FE7B7" w14:textId="77777777" w:rsidR="001D2748" w:rsidRDefault="001D2748" w:rsidP="001D2748">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Soaking in a warm water bath is a form of hydrotherapy. The person may also add salts and minerals, essential oils, or other ingredients to enhance the bath.</w:t>
      </w:r>
    </w:p>
    <w:p w14:paraId="31792988" w14:textId="77777777" w:rsidR="001D2748" w:rsidRDefault="001D2748" w:rsidP="001D2748">
      <w:pPr>
        <w:pStyle w:val="Heading3"/>
        <w:spacing w:before="525" w:after="300" w:line="450" w:lineRule="atLeast"/>
        <w:rPr>
          <w:rFonts w:ascii="Arial" w:hAnsi="Arial" w:cs="Arial"/>
          <w:color w:val="231F20"/>
          <w:sz w:val="39"/>
          <w:szCs w:val="39"/>
        </w:rPr>
      </w:pPr>
      <w:r>
        <w:rPr>
          <w:rFonts w:ascii="Arial" w:hAnsi="Arial" w:cs="Arial"/>
          <w:color w:val="231F20"/>
          <w:sz w:val="39"/>
          <w:szCs w:val="39"/>
        </w:rPr>
        <w:t>Sitz bath</w:t>
      </w:r>
    </w:p>
    <w:p w14:paraId="103B0CEB" w14:textId="77777777" w:rsidR="001D2748" w:rsidRDefault="001D2748" w:rsidP="001D2748">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A </w:t>
      </w:r>
      <w:hyperlink r:id="rId109" w:history="1">
        <w:r>
          <w:rPr>
            <w:rStyle w:val="Hyperlink"/>
            <w:rFonts w:ascii="Arial" w:hAnsi="Arial" w:cs="Arial"/>
            <w:color w:val="3D5191"/>
            <w:sz w:val="27"/>
            <w:szCs w:val="27"/>
          </w:rPr>
          <w:t>sitz bath</w:t>
        </w:r>
      </w:hyperlink>
      <w:r>
        <w:rPr>
          <w:rFonts w:ascii="Arial" w:hAnsi="Arial" w:cs="Arial"/>
          <w:color w:val="231F20"/>
          <w:sz w:val="27"/>
          <w:szCs w:val="27"/>
        </w:rPr>
        <w:t xml:space="preserve"> is a shallow bath using either warm or cold water. Practitioners may recommend sitz baths for relief from issues such as cramps or </w:t>
      </w:r>
      <w:proofErr w:type="spellStart"/>
      <w:r>
        <w:rPr>
          <w:rFonts w:ascii="Arial" w:hAnsi="Arial" w:cs="Arial"/>
          <w:color w:val="231F20"/>
          <w:sz w:val="27"/>
          <w:szCs w:val="27"/>
        </w:rPr>
        <w:t>hemorrhoids</w:t>
      </w:r>
      <w:proofErr w:type="spellEnd"/>
      <w:r>
        <w:rPr>
          <w:rFonts w:ascii="Arial" w:hAnsi="Arial" w:cs="Arial"/>
          <w:color w:val="231F20"/>
          <w:sz w:val="27"/>
          <w:szCs w:val="27"/>
        </w:rPr>
        <w:t>.</w:t>
      </w:r>
    </w:p>
    <w:p w14:paraId="446B43ED" w14:textId="77777777" w:rsidR="001D2748" w:rsidRDefault="001D2748" w:rsidP="001D2748">
      <w:pPr>
        <w:pStyle w:val="Heading3"/>
        <w:spacing w:before="525" w:after="300" w:line="450" w:lineRule="atLeast"/>
        <w:rPr>
          <w:rFonts w:ascii="Arial" w:hAnsi="Arial" w:cs="Arial"/>
          <w:color w:val="231F20"/>
          <w:sz w:val="39"/>
          <w:szCs w:val="39"/>
        </w:rPr>
      </w:pPr>
      <w:r>
        <w:rPr>
          <w:rFonts w:ascii="Arial" w:hAnsi="Arial" w:cs="Arial"/>
          <w:color w:val="231F20"/>
          <w:sz w:val="39"/>
          <w:szCs w:val="39"/>
        </w:rPr>
        <w:t>Wraps, compresses, and fomentation</w:t>
      </w:r>
    </w:p>
    <w:p w14:paraId="6219A98C" w14:textId="77777777" w:rsidR="001D2748" w:rsidRDefault="001D2748" w:rsidP="001D2748">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Wraps and compresses using hot, warm, or cold water are also a form of hydrotherapy. These may provide targeted relief from mild symptoms and support treatment.</w:t>
      </w:r>
    </w:p>
    <w:p w14:paraId="0D8A4085" w14:textId="77777777" w:rsidR="001D2748" w:rsidRDefault="001D2748" w:rsidP="001D2748">
      <w:pPr>
        <w:pStyle w:val="Heading3"/>
        <w:spacing w:before="525" w:after="300" w:line="450" w:lineRule="atLeast"/>
        <w:rPr>
          <w:rFonts w:ascii="Arial" w:hAnsi="Arial" w:cs="Arial"/>
          <w:color w:val="231F20"/>
          <w:sz w:val="39"/>
          <w:szCs w:val="39"/>
        </w:rPr>
      </w:pPr>
      <w:r>
        <w:rPr>
          <w:rFonts w:ascii="Arial" w:hAnsi="Arial" w:cs="Arial"/>
          <w:color w:val="231F20"/>
          <w:sz w:val="39"/>
          <w:szCs w:val="39"/>
        </w:rPr>
        <w:t>Saunas</w:t>
      </w:r>
    </w:p>
    <w:p w14:paraId="0BD9EDEF" w14:textId="77777777" w:rsidR="001D2748" w:rsidRDefault="001D2748" w:rsidP="001D2748">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Depending on the definition, saunas may include both wet and dry heat saunas, as well as cool or refrigerated saunas. These involve sitting in a room set to a specific temperature with either humid or dry air.</w:t>
      </w:r>
    </w:p>
    <w:p w14:paraId="4289A578" w14:textId="77777777" w:rsidR="001D2748" w:rsidRDefault="001D2748" w:rsidP="001D2748">
      <w:pPr>
        <w:pStyle w:val="Heading3"/>
        <w:spacing w:before="525" w:after="300" w:line="450" w:lineRule="atLeast"/>
        <w:rPr>
          <w:rFonts w:ascii="Arial" w:hAnsi="Arial" w:cs="Arial"/>
          <w:color w:val="231F20"/>
          <w:sz w:val="39"/>
          <w:szCs w:val="39"/>
        </w:rPr>
      </w:pPr>
      <w:r>
        <w:rPr>
          <w:rFonts w:ascii="Arial" w:hAnsi="Arial" w:cs="Arial"/>
          <w:color w:val="231F20"/>
          <w:sz w:val="39"/>
          <w:szCs w:val="39"/>
        </w:rPr>
        <w:lastRenderedPageBreak/>
        <w:t>Water circuit therapy</w:t>
      </w:r>
    </w:p>
    <w:p w14:paraId="359DB68D" w14:textId="77777777" w:rsidR="001D2748" w:rsidRDefault="001D2748" w:rsidP="001D2748">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Water circuit therapy or contrast hydrotherapy involves going through a few different forms of hydrotherapy one after the other, generally alternating between warm and cold water to promote circulation and help ease symptoms.</w:t>
      </w:r>
    </w:p>
    <w:p w14:paraId="7E70FD69" w14:textId="77777777" w:rsidR="001D2748" w:rsidRDefault="001D2748" w:rsidP="001D2748">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The circuit may vary greatly depending on the practitioner and the person receiving treatment, but it could include various techniques such as:</w:t>
      </w:r>
    </w:p>
    <w:p w14:paraId="4FB69C34" w14:textId="77777777" w:rsidR="001D2748" w:rsidRDefault="001D2748" w:rsidP="001D2748">
      <w:pPr>
        <w:numPr>
          <w:ilvl w:val="0"/>
          <w:numId w:val="5"/>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warm baths</w:t>
      </w:r>
    </w:p>
    <w:p w14:paraId="2B9368DC" w14:textId="77777777" w:rsidR="001D2748" w:rsidRDefault="001D2748" w:rsidP="001D2748">
      <w:pPr>
        <w:numPr>
          <w:ilvl w:val="0"/>
          <w:numId w:val="5"/>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wet or dry saunas</w:t>
      </w:r>
    </w:p>
    <w:p w14:paraId="512A7DF6" w14:textId="77777777" w:rsidR="001D2748" w:rsidRDefault="001D2748" w:rsidP="001D2748">
      <w:pPr>
        <w:numPr>
          <w:ilvl w:val="0"/>
          <w:numId w:val="5"/>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cold plunges</w:t>
      </w:r>
    </w:p>
    <w:p w14:paraId="662F2F7D" w14:textId="77777777" w:rsidR="001D2748" w:rsidRDefault="001D2748" w:rsidP="001D2748">
      <w:pPr>
        <w:numPr>
          <w:ilvl w:val="0"/>
          <w:numId w:val="5"/>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cool baths</w:t>
      </w:r>
    </w:p>
    <w:p w14:paraId="3B3DC88B" w14:textId="77777777" w:rsidR="001D2748" w:rsidRDefault="001D2748" w:rsidP="001D2748">
      <w:pPr>
        <w:pStyle w:val="Heading3"/>
        <w:spacing w:before="525" w:after="300" w:line="450" w:lineRule="atLeast"/>
        <w:rPr>
          <w:rFonts w:ascii="Arial" w:hAnsi="Arial" w:cs="Arial"/>
          <w:color w:val="231F20"/>
          <w:sz w:val="39"/>
          <w:szCs w:val="39"/>
        </w:rPr>
      </w:pPr>
      <w:r>
        <w:rPr>
          <w:rFonts w:ascii="Arial" w:hAnsi="Arial" w:cs="Arial"/>
          <w:color w:val="231F20"/>
          <w:sz w:val="39"/>
          <w:szCs w:val="39"/>
        </w:rPr>
        <w:t>Immersion therapies</w:t>
      </w:r>
    </w:p>
    <w:p w14:paraId="4C43592F" w14:textId="77777777" w:rsidR="001D2748" w:rsidRDefault="001D2748" w:rsidP="001D2748">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Immersion therapies are those that involve a person immersing themselves in water for relief. They include:</w:t>
      </w:r>
    </w:p>
    <w:p w14:paraId="4EC12E00" w14:textId="77777777" w:rsidR="001D2748" w:rsidRDefault="001D2748" w:rsidP="001D2748">
      <w:pPr>
        <w:numPr>
          <w:ilvl w:val="0"/>
          <w:numId w:val="6"/>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warm baths</w:t>
      </w:r>
    </w:p>
    <w:p w14:paraId="640E8C3E" w14:textId="77777777" w:rsidR="001D2748" w:rsidRDefault="001D2748" w:rsidP="001D2748">
      <w:pPr>
        <w:numPr>
          <w:ilvl w:val="0"/>
          <w:numId w:val="6"/>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cool baths</w:t>
      </w:r>
    </w:p>
    <w:p w14:paraId="1D2702FD" w14:textId="77777777" w:rsidR="001D2748" w:rsidRDefault="001D2748" w:rsidP="001D2748">
      <w:pPr>
        <w:numPr>
          <w:ilvl w:val="0"/>
          <w:numId w:val="6"/>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cold plunges</w:t>
      </w:r>
    </w:p>
    <w:p w14:paraId="7CAA5CED" w14:textId="77777777" w:rsidR="001D2748" w:rsidRDefault="001D2748" w:rsidP="001D2748">
      <w:pPr>
        <w:numPr>
          <w:ilvl w:val="0"/>
          <w:numId w:val="6"/>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sitz baths</w:t>
      </w:r>
    </w:p>
    <w:p w14:paraId="2EBBF911" w14:textId="77777777" w:rsidR="001D2748" w:rsidRDefault="001D2748" w:rsidP="001D2748">
      <w:pPr>
        <w:numPr>
          <w:ilvl w:val="0"/>
          <w:numId w:val="6"/>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hot tubs with jet massages</w:t>
      </w:r>
    </w:p>
    <w:p w14:paraId="512B9738" w14:textId="77777777" w:rsidR="00977A01" w:rsidRDefault="001D2748" w:rsidP="00977A01">
      <w:pPr>
        <w:numPr>
          <w:ilvl w:val="0"/>
          <w:numId w:val="6"/>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whirlpool baths</w:t>
      </w:r>
    </w:p>
    <w:p w14:paraId="2B29F7F5" w14:textId="77777777" w:rsidR="00977A01" w:rsidRDefault="00977A01" w:rsidP="00977A01">
      <w:pPr>
        <w:numPr>
          <w:ilvl w:val="0"/>
          <w:numId w:val="6"/>
        </w:numPr>
        <w:spacing w:before="100" w:beforeAutospacing="1" w:after="120" w:line="390" w:lineRule="atLeast"/>
        <w:rPr>
          <w:rFonts w:ascii="Arial" w:hAnsi="Arial" w:cs="Arial"/>
          <w:color w:val="231F20"/>
          <w:sz w:val="27"/>
          <w:szCs w:val="27"/>
        </w:rPr>
      </w:pPr>
    </w:p>
    <w:p w14:paraId="50E6ACB0" w14:textId="6D86BCFE" w:rsidR="00F02AAA" w:rsidRPr="00977A01" w:rsidRDefault="00977A01" w:rsidP="00977A01">
      <w:pPr>
        <w:pStyle w:val="Heading2"/>
        <w:rPr>
          <w:rFonts w:ascii="Arial" w:hAnsi="Arial" w:cs="Arial"/>
          <w:color w:val="231F20"/>
          <w:sz w:val="27"/>
          <w:szCs w:val="27"/>
        </w:rPr>
      </w:pPr>
      <w:r>
        <w:rPr>
          <w:rFonts w:ascii="Arial" w:hAnsi="Arial" w:cs="Arial"/>
          <w:color w:val="231F20"/>
          <w:sz w:val="27"/>
          <w:szCs w:val="27"/>
        </w:rPr>
        <w:t>#</w:t>
      </w:r>
      <w:r w:rsidR="00F02AAA" w:rsidRPr="00977A01">
        <w:rPr>
          <w:rStyle w:val="mw-page-title-main"/>
          <w:rFonts w:ascii="Georgia" w:eastAsiaTheme="majorEastAsia" w:hAnsi="Georgia"/>
          <w:color w:val="000000"/>
          <w:sz w:val="43"/>
          <w:szCs w:val="43"/>
        </w:rPr>
        <w:t>Naturopathy</w:t>
      </w:r>
    </w:p>
    <w:p w14:paraId="050790EF" w14:textId="77777777" w:rsidR="00F02AAA" w:rsidRDefault="00F02AAA" w:rsidP="00F02AAA">
      <w:pPr>
        <w:rPr>
          <w:rFonts w:ascii="Arial" w:hAnsi="Arial" w:cs="Arial"/>
          <w:vanish/>
          <w:color w:val="202122"/>
          <w:lang w:val="en"/>
        </w:rPr>
      </w:pPr>
    </w:p>
    <w:p w14:paraId="6334562F" w14:textId="77777777" w:rsidR="00F02AAA" w:rsidRDefault="00F02AAA" w:rsidP="00F02AAA">
      <w:pPr>
        <w:pStyle w:val="NormalWeb"/>
        <w:spacing w:before="120" w:beforeAutospacing="0" w:after="120" w:afterAutospacing="0"/>
        <w:rPr>
          <w:rFonts w:ascii="Arial" w:hAnsi="Arial" w:cs="Arial"/>
          <w:color w:val="202122"/>
          <w:lang w:val="en"/>
        </w:rPr>
      </w:pPr>
      <w:r>
        <w:rPr>
          <w:rFonts w:ascii="Arial" w:hAnsi="Arial" w:cs="Arial"/>
          <w:b/>
          <w:bCs/>
          <w:color w:val="202122"/>
          <w:lang w:val="en"/>
        </w:rPr>
        <w:t>Naturopathy</w:t>
      </w:r>
      <w:r>
        <w:rPr>
          <w:rFonts w:ascii="Arial" w:hAnsi="Arial" w:cs="Arial"/>
          <w:color w:val="202122"/>
          <w:lang w:val="en"/>
        </w:rPr>
        <w:t>, or </w:t>
      </w:r>
      <w:r>
        <w:rPr>
          <w:rFonts w:ascii="Arial" w:hAnsi="Arial" w:cs="Arial"/>
          <w:b/>
          <w:bCs/>
          <w:color w:val="202122"/>
          <w:lang w:val="en"/>
        </w:rPr>
        <w:t>naturopathic medicine</w:t>
      </w:r>
      <w:r>
        <w:rPr>
          <w:rFonts w:ascii="Arial" w:hAnsi="Arial" w:cs="Arial"/>
          <w:color w:val="202122"/>
          <w:lang w:val="en"/>
        </w:rPr>
        <w:t>, is a form of </w:t>
      </w:r>
      <w:hyperlink r:id="rId110" w:tooltip="Alternative medicine" w:history="1">
        <w:r>
          <w:rPr>
            <w:rStyle w:val="Hyperlink"/>
            <w:rFonts w:ascii="Arial" w:hAnsi="Arial" w:cs="Arial"/>
            <w:color w:val="0645AD"/>
            <w:lang w:val="en"/>
          </w:rPr>
          <w:t>alternative medicine</w:t>
        </w:r>
      </w:hyperlink>
      <w:r>
        <w:rPr>
          <w:rFonts w:ascii="Arial" w:hAnsi="Arial" w:cs="Arial"/>
          <w:color w:val="202122"/>
          <w:lang w:val="en"/>
        </w:rPr>
        <w:t>.</w:t>
      </w:r>
      <w:hyperlink r:id="rId111" w:anchor="cite_note-Gale_Frey-1" w:history="1">
        <w:r>
          <w:rPr>
            <w:rStyle w:val="Hyperlink"/>
            <w:rFonts w:ascii="Arial" w:hAnsi="Arial" w:cs="Arial"/>
            <w:color w:val="0645AD"/>
            <w:sz w:val="17"/>
            <w:szCs w:val="17"/>
            <w:vertAlign w:val="superscript"/>
            <w:lang w:val="en"/>
          </w:rPr>
          <w:t>[1]</w:t>
        </w:r>
      </w:hyperlink>
      <w:r>
        <w:rPr>
          <w:rFonts w:ascii="Arial" w:hAnsi="Arial" w:cs="Arial"/>
          <w:color w:val="202122"/>
          <w:lang w:val="en"/>
        </w:rPr>
        <w:t> A wide array of </w:t>
      </w:r>
      <w:hyperlink r:id="rId112" w:tooltip="Pseudoscience" w:history="1">
        <w:r>
          <w:rPr>
            <w:rStyle w:val="Hyperlink"/>
            <w:rFonts w:ascii="Arial" w:hAnsi="Arial" w:cs="Arial"/>
            <w:color w:val="0645AD"/>
            <w:lang w:val="en"/>
          </w:rPr>
          <w:t>pseudoscientific</w:t>
        </w:r>
      </w:hyperlink>
      <w:r>
        <w:rPr>
          <w:rFonts w:ascii="Arial" w:hAnsi="Arial" w:cs="Arial"/>
          <w:color w:val="202122"/>
          <w:lang w:val="en"/>
        </w:rPr>
        <w:t> practices branded as "natural", "non-invasive", or promoting "self-healing" are employed by its practitioners, who are known as </w:t>
      </w:r>
      <w:r>
        <w:rPr>
          <w:rFonts w:ascii="Arial" w:hAnsi="Arial" w:cs="Arial"/>
          <w:b/>
          <w:bCs/>
          <w:color w:val="202122"/>
          <w:lang w:val="en"/>
        </w:rPr>
        <w:t>naturopaths</w:t>
      </w:r>
      <w:r>
        <w:rPr>
          <w:rFonts w:ascii="Arial" w:hAnsi="Arial" w:cs="Arial"/>
          <w:color w:val="202122"/>
          <w:lang w:val="en"/>
        </w:rPr>
        <w:t>. Difficult to generalize, these treatments range from outright </w:t>
      </w:r>
      <w:hyperlink r:id="rId113" w:tooltip="Quackery" w:history="1">
        <w:r>
          <w:rPr>
            <w:rStyle w:val="Hyperlink"/>
            <w:rFonts w:ascii="Arial" w:hAnsi="Arial" w:cs="Arial"/>
            <w:color w:val="0645AD"/>
            <w:lang w:val="en"/>
          </w:rPr>
          <w:t>quackery</w:t>
        </w:r>
      </w:hyperlink>
      <w:r>
        <w:rPr>
          <w:rFonts w:ascii="Arial" w:hAnsi="Arial" w:cs="Arial"/>
          <w:color w:val="202122"/>
          <w:lang w:val="en"/>
        </w:rPr>
        <w:t xml:space="preserve">, </w:t>
      </w:r>
      <w:r>
        <w:rPr>
          <w:rFonts w:ascii="Arial" w:hAnsi="Arial" w:cs="Arial"/>
          <w:color w:val="202122"/>
          <w:lang w:val="en"/>
        </w:rPr>
        <w:lastRenderedPageBreak/>
        <w:t>like </w:t>
      </w:r>
      <w:hyperlink r:id="rId114" w:tooltip="Homeopathy" w:history="1">
        <w:r>
          <w:rPr>
            <w:rStyle w:val="Hyperlink"/>
            <w:rFonts w:ascii="Arial" w:hAnsi="Arial" w:cs="Arial"/>
            <w:color w:val="0645AD"/>
            <w:lang w:val="en"/>
          </w:rPr>
          <w:t>homeopathy</w:t>
        </w:r>
      </w:hyperlink>
      <w:r>
        <w:rPr>
          <w:rFonts w:ascii="Arial" w:hAnsi="Arial" w:cs="Arial"/>
          <w:color w:val="202122"/>
          <w:lang w:val="en"/>
        </w:rPr>
        <w:t>, to widely accepted practices like </w:t>
      </w:r>
      <w:hyperlink r:id="rId115" w:tooltip="Psychotherapy" w:history="1">
        <w:r>
          <w:rPr>
            <w:rStyle w:val="Hyperlink"/>
            <w:rFonts w:ascii="Arial" w:hAnsi="Arial" w:cs="Arial"/>
            <w:color w:val="0645AD"/>
            <w:lang w:val="en"/>
          </w:rPr>
          <w:t>psychotherapy</w:t>
        </w:r>
      </w:hyperlink>
      <w:r>
        <w:rPr>
          <w:rFonts w:ascii="Arial" w:hAnsi="Arial" w:cs="Arial"/>
          <w:color w:val="202122"/>
          <w:lang w:val="en"/>
        </w:rPr>
        <w:t>.</w:t>
      </w:r>
      <w:hyperlink r:id="rId116" w:anchor="cite_note-Baran2014-2" w:history="1">
        <w:r>
          <w:rPr>
            <w:rStyle w:val="Hyperlink"/>
            <w:rFonts w:ascii="Arial" w:hAnsi="Arial" w:cs="Arial"/>
            <w:color w:val="0645AD"/>
            <w:sz w:val="17"/>
            <w:szCs w:val="17"/>
            <w:vertAlign w:val="superscript"/>
            <w:lang w:val="en"/>
          </w:rPr>
          <w:t>[2]</w:t>
        </w:r>
      </w:hyperlink>
      <w:hyperlink r:id="rId117" w:anchor="cite_note-oxcompus-3" w:history="1">
        <w:r>
          <w:rPr>
            <w:rStyle w:val="Hyperlink"/>
            <w:rFonts w:ascii="Arial" w:hAnsi="Arial" w:cs="Arial"/>
            <w:color w:val="0645AD"/>
            <w:sz w:val="17"/>
            <w:szCs w:val="17"/>
            <w:vertAlign w:val="superscript"/>
            <w:lang w:val="en"/>
          </w:rPr>
          <w:t>[3]</w:t>
        </w:r>
      </w:hyperlink>
      <w:hyperlink r:id="rId118"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The ideology and methods of naturopathy are based on </w:t>
      </w:r>
      <w:hyperlink r:id="rId119" w:tooltip="Vitalism" w:history="1">
        <w:r>
          <w:rPr>
            <w:rStyle w:val="Hyperlink"/>
            <w:rFonts w:ascii="Arial" w:hAnsi="Arial" w:cs="Arial"/>
            <w:color w:val="0645AD"/>
            <w:lang w:val="en"/>
          </w:rPr>
          <w:t>vitalism</w:t>
        </w:r>
      </w:hyperlink>
      <w:r>
        <w:rPr>
          <w:rFonts w:ascii="Arial" w:hAnsi="Arial" w:cs="Arial"/>
          <w:color w:val="202122"/>
          <w:lang w:val="en"/>
        </w:rPr>
        <w:t> and </w:t>
      </w:r>
      <w:hyperlink r:id="rId120" w:tooltip="Folk medicine" w:history="1">
        <w:r>
          <w:rPr>
            <w:rStyle w:val="Hyperlink"/>
            <w:rFonts w:ascii="Arial" w:hAnsi="Arial" w:cs="Arial"/>
            <w:color w:val="0645AD"/>
            <w:lang w:val="en"/>
          </w:rPr>
          <w:t>folk medicine</w:t>
        </w:r>
      </w:hyperlink>
      <w:r>
        <w:rPr>
          <w:rFonts w:ascii="Arial" w:hAnsi="Arial" w:cs="Arial"/>
          <w:color w:val="202122"/>
          <w:lang w:val="en"/>
        </w:rPr>
        <w:t> rather than </w:t>
      </w:r>
      <w:hyperlink r:id="rId121" w:tooltip="Evidence-based medicine" w:history="1">
        <w:r>
          <w:rPr>
            <w:rStyle w:val="Hyperlink"/>
            <w:rFonts w:ascii="Arial" w:hAnsi="Arial" w:cs="Arial"/>
            <w:color w:val="0645AD"/>
            <w:lang w:val="en"/>
          </w:rPr>
          <w:t>evidence-based medicine</w:t>
        </w:r>
      </w:hyperlink>
      <w:r>
        <w:rPr>
          <w:rFonts w:ascii="Arial" w:hAnsi="Arial" w:cs="Arial"/>
          <w:color w:val="202122"/>
          <w:lang w:val="en"/>
        </w:rPr>
        <w:t>, although practitioners may use techniques supported by evidence.</w:t>
      </w:r>
      <w:hyperlink r:id="rId122" w:anchor="cite_note-Jagtenberg2006-5" w:history="1">
        <w:r>
          <w:rPr>
            <w:rStyle w:val="Hyperlink"/>
            <w:rFonts w:ascii="Arial" w:hAnsi="Arial" w:cs="Arial"/>
            <w:color w:val="0645AD"/>
            <w:sz w:val="17"/>
            <w:szCs w:val="17"/>
            <w:vertAlign w:val="superscript"/>
            <w:lang w:val="en"/>
          </w:rPr>
          <w:t>[5]</w:t>
        </w:r>
      </w:hyperlink>
      <w:hyperlink r:id="rId123" w:anchor="cite_note-6" w:history="1">
        <w:r>
          <w:rPr>
            <w:rStyle w:val="Hyperlink"/>
            <w:rFonts w:ascii="Arial" w:hAnsi="Arial" w:cs="Arial"/>
            <w:color w:val="0645AD"/>
            <w:sz w:val="17"/>
            <w:szCs w:val="17"/>
            <w:vertAlign w:val="superscript"/>
            <w:lang w:val="en"/>
          </w:rPr>
          <w:t>[6]</w:t>
        </w:r>
      </w:hyperlink>
      <w:hyperlink r:id="rId124" w:anchor="cite_note-7" w:history="1">
        <w:r>
          <w:rPr>
            <w:rStyle w:val="Hyperlink"/>
            <w:rFonts w:ascii="Arial" w:hAnsi="Arial" w:cs="Arial"/>
            <w:color w:val="0645AD"/>
            <w:sz w:val="17"/>
            <w:szCs w:val="17"/>
            <w:vertAlign w:val="superscript"/>
            <w:lang w:val="en"/>
          </w:rPr>
          <w:t>[7]</w:t>
        </w:r>
      </w:hyperlink>
    </w:p>
    <w:p w14:paraId="69DB3F89" w14:textId="77777777" w:rsidR="00F02AAA" w:rsidRDefault="00F02AAA" w:rsidP="00F02AAA">
      <w:pPr>
        <w:pStyle w:val="NormalWeb"/>
        <w:spacing w:before="120" w:beforeAutospacing="0" w:after="120" w:afterAutospacing="0"/>
        <w:rPr>
          <w:rFonts w:ascii="Arial" w:hAnsi="Arial" w:cs="Arial"/>
          <w:color w:val="202122"/>
          <w:lang w:val="en"/>
        </w:rPr>
      </w:pPr>
      <w:r>
        <w:rPr>
          <w:rFonts w:ascii="Arial" w:hAnsi="Arial" w:cs="Arial"/>
          <w:color w:val="202122"/>
          <w:lang w:val="en"/>
        </w:rPr>
        <w:t>Naturopathic practitioners commonly recommend against following </w:t>
      </w:r>
      <w:hyperlink r:id="rId125" w:tooltip="Medicine" w:history="1">
        <w:r>
          <w:rPr>
            <w:rStyle w:val="Hyperlink"/>
            <w:rFonts w:ascii="Arial" w:hAnsi="Arial" w:cs="Arial"/>
            <w:color w:val="0645AD"/>
            <w:lang w:val="en"/>
          </w:rPr>
          <w:t>modern medical practices</w:t>
        </w:r>
      </w:hyperlink>
      <w:r>
        <w:rPr>
          <w:rFonts w:ascii="Arial" w:hAnsi="Arial" w:cs="Arial"/>
          <w:color w:val="202122"/>
          <w:lang w:val="en"/>
        </w:rPr>
        <w:t>, including but not limited to </w:t>
      </w:r>
      <w:hyperlink r:id="rId126" w:tooltip="Medical test" w:history="1">
        <w:r>
          <w:rPr>
            <w:rStyle w:val="Hyperlink"/>
            <w:rFonts w:ascii="Arial" w:hAnsi="Arial" w:cs="Arial"/>
            <w:color w:val="0645AD"/>
            <w:lang w:val="en"/>
          </w:rPr>
          <w:t>medical testing</w:t>
        </w:r>
      </w:hyperlink>
      <w:r>
        <w:rPr>
          <w:rFonts w:ascii="Arial" w:hAnsi="Arial" w:cs="Arial"/>
          <w:color w:val="202122"/>
          <w:lang w:val="en"/>
        </w:rPr>
        <w:t>, </w:t>
      </w:r>
      <w:hyperlink r:id="rId127" w:tooltip="Medication" w:history="1">
        <w:r>
          <w:rPr>
            <w:rStyle w:val="Hyperlink"/>
            <w:rFonts w:ascii="Arial" w:hAnsi="Arial" w:cs="Arial"/>
            <w:color w:val="0645AD"/>
            <w:lang w:val="en"/>
          </w:rPr>
          <w:t>drugs</w:t>
        </w:r>
      </w:hyperlink>
      <w:r>
        <w:rPr>
          <w:rFonts w:ascii="Arial" w:hAnsi="Arial" w:cs="Arial"/>
          <w:color w:val="202122"/>
          <w:lang w:val="en"/>
        </w:rPr>
        <w:t>, </w:t>
      </w:r>
      <w:hyperlink r:id="rId128" w:tooltip="Vaccinations" w:history="1">
        <w:r>
          <w:rPr>
            <w:rStyle w:val="Hyperlink"/>
            <w:rFonts w:ascii="Arial" w:hAnsi="Arial" w:cs="Arial"/>
            <w:color w:val="0645AD"/>
            <w:lang w:val="en"/>
          </w:rPr>
          <w:t>vaccinations</w:t>
        </w:r>
      </w:hyperlink>
      <w:r>
        <w:rPr>
          <w:rFonts w:ascii="Arial" w:hAnsi="Arial" w:cs="Arial"/>
          <w:color w:val="202122"/>
          <w:lang w:val="en"/>
        </w:rPr>
        <w:t>, and </w:t>
      </w:r>
      <w:hyperlink r:id="rId129" w:tooltip="Surgery" w:history="1">
        <w:r>
          <w:rPr>
            <w:rStyle w:val="Hyperlink"/>
            <w:rFonts w:ascii="Arial" w:hAnsi="Arial" w:cs="Arial"/>
            <w:color w:val="0645AD"/>
            <w:lang w:val="en"/>
          </w:rPr>
          <w:t>surgery</w:t>
        </w:r>
      </w:hyperlink>
      <w:r>
        <w:rPr>
          <w:rFonts w:ascii="Arial" w:hAnsi="Arial" w:cs="Arial"/>
          <w:color w:val="202122"/>
          <w:lang w:val="en"/>
        </w:rPr>
        <w:t>.</w:t>
      </w:r>
      <w:hyperlink r:id="rId130" w:anchor="cite_note-8" w:history="1">
        <w:r>
          <w:rPr>
            <w:rStyle w:val="Hyperlink"/>
            <w:rFonts w:ascii="Arial" w:hAnsi="Arial" w:cs="Arial"/>
            <w:color w:val="0645AD"/>
            <w:sz w:val="17"/>
            <w:szCs w:val="17"/>
            <w:vertAlign w:val="superscript"/>
            <w:lang w:val="en"/>
          </w:rPr>
          <w:t>[8]</w:t>
        </w:r>
      </w:hyperlink>
      <w:hyperlink r:id="rId131" w:anchor="cite_note-9" w:history="1">
        <w:r>
          <w:rPr>
            <w:rStyle w:val="Hyperlink"/>
            <w:rFonts w:ascii="Arial" w:hAnsi="Arial" w:cs="Arial"/>
            <w:color w:val="0645AD"/>
            <w:sz w:val="17"/>
            <w:szCs w:val="17"/>
            <w:vertAlign w:val="superscript"/>
            <w:lang w:val="en"/>
          </w:rPr>
          <w:t>[9]</w:t>
        </w:r>
      </w:hyperlink>
      <w:hyperlink r:id="rId132" w:anchor="cite_note-wilson-10" w:history="1">
        <w:r>
          <w:rPr>
            <w:rStyle w:val="Hyperlink"/>
            <w:rFonts w:ascii="Arial" w:hAnsi="Arial" w:cs="Arial"/>
            <w:color w:val="0645AD"/>
            <w:sz w:val="17"/>
            <w:szCs w:val="17"/>
            <w:vertAlign w:val="superscript"/>
            <w:lang w:val="en"/>
          </w:rPr>
          <w:t>[10]</w:t>
        </w:r>
      </w:hyperlink>
      <w:hyperlink r:id="rId133" w:anchor="cite_note-Mielczarek2014-11" w:history="1">
        <w:r>
          <w:rPr>
            <w:rStyle w:val="Hyperlink"/>
            <w:rFonts w:ascii="Arial" w:hAnsi="Arial" w:cs="Arial"/>
            <w:color w:val="0645AD"/>
            <w:sz w:val="17"/>
            <w:szCs w:val="17"/>
            <w:vertAlign w:val="superscript"/>
            <w:lang w:val="en"/>
          </w:rPr>
          <w:t>[11]</w:t>
        </w:r>
      </w:hyperlink>
      <w:r>
        <w:rPr>
          <w:rFonts w:ascii="Arial" w:hAnsi="Arial" w:cs="Arial"/>
          <w:color w:val="202122"/>
          <w:lang w:val="en"/>
        </w:rPr>
        <w:t> Instead, naturopathic practice relies on unscientific notions, often leading naturopaths to diagnoses and treatments that have no factual merit.</w:t>
      </w:r>
      <w:hyperlink r:id="rId134" w:anchor="cite_note-atwood2003-12" w:history="1">
        <w:r>
          <w:rPr>
            <w:rStyle w:val="Hyperlink"/>
            <w:rFonts w:ascii="Arial" w:hAnsi="Arial" w:cs="Arial"/>
            <w:color w:val="0645AD"/>
            <w:sz w:val="17"/>
            <w:szCs w:val="17"/>
            <w:vertAlign w:val="superscript"/>
            <w:lang w:val="en"/>
          </w:rPr>
          <w:t>[12]</w:t>
        </w:r>
      </w:hyperlink>
      <w:hyperlink r:id="rId135" w:anchor="cite_note-AAFP-13" w:history="1">
        <w:r>
          <w:rPr>
            <w:rStyle w:val="Hyperlink"/>
            <w:rFonts w:ascii="Arial" w:hAnsi="Arial" w:cs="Arial"/>
            <w:color w:val="0645AD"/>
            <w:sz w:val="17"/>
            <w:szCs w:val="17"/>
            <w:vertAlign w:val="superscript"/>
            <w:lang w:val="en"/>
          </w:rPr>
          <w:t>[13]</w:t>
        </w:r>
      </w:hyperlink>
    </w:p>
    <w:p w14:paraId="1B214B48" w14:textId="77777777" w:rsidR="00F02AAA" w:rsidRDefault="00F02AAA" w:rsidP="00F02AAA">
      <w:pPr>
        <w:pStyle w:val="NormalWeb"/>
        <w:spacing w:before="120" w:beforeAutospacing="0" w:after="120" w:afterAutospacing="0"/>
        <w:rPr>
          <w:rFonts w:ascii="Arial" w:hAnsi="Arial" w:cs="Arial"/>
          <w:color w:val="202122"/>
          <w:lang w:val="en"/>
        </w:rPr>
      </w:pPr>
      <w:r>
        <w:rPr>
          <w:rFonts w:ascii="Arial" w:hAnsi="Arial" w:cs="Arial"/>
          <w:color w:val="202122"/>
          <w:lang w:val="en"/>
        </w:rPr>
        <w:t>Naturopathy is considered by the </w:t>
      </w:r>
      <w:hyperlink r:id="rId136" w:tooltip="Medical profession" w:history="1">
        <w:r>
          <w:rPr>
            <w:rStyle w:val="Hyperlink"/>
            <w:rFonts w:ascii="Arial" w:hAnsi="Arial" w:cs="Arial"/>
            <w:color w:val="0645AD"/>
            <w:lang w:val="en"/>
          </w:rPr>
          <w:t>medical profession</w:t>
        </w:r>
      </w:hyperlink>
      <w:r>
        <w:rPr>
          <w:rFonts w:ascii="Arial" w:hAnsi="Arial" w:cs="Arial"/>
          <w:color w:val="202122"/>
          <w:lang w:val="en"/>
        </w:rPr>
        <w:t> to be ineffective and harmful, raising </w:t>
      </w:r>
      <w:hyperlink r:id="rId137" w:tooltip="Medical ethics" w:history="1">
        <w:r>
          <w:rPr>
            <w:rStyle w:val="Hyperlink"/>
            <w:rFonts w:ascii="Arial" w:hAnsi="Arial" w:cs="Arial"/>
            <w:color w:val="0645AD"/>
            <w:lang w:val="en"/>
          </w:rPr>
          <w:t>ethical</w:t>
        </w:r>
      </w:hyperlink>
      <w:r>
        <w:rPr>
          <w:rFonts w:ascii="Arial" w:hAnsi="Arial" w:cs="Arial"/>
          <w:color w:val="202122"/>
          <w:lang w:val="en"/>
        </w:rPr>
        <w:t> issues about its practice.</w:t>
      </w:r>
      <w:hyperlink r:id="rId138" w:anchor="cite_note-atwood2003-12" w:history="1">
        <w:r>
          <w:rPr>
            <w:rStyle w:val="Hyperlink"/>
            <w:rFonts w:ascii="Arial" w:hAnsi="Arial" w:cs="Arial"/>
            <w:color w:val="0645AD"/>
            <w:sz w:val="17"/>
            <w:szCs w:val="17"/>
            <w:vertAlign w:val="superscript"/>
            <w:lang w:val="en"/>
          </w:rPr>
          <w:t>[12]</w:t>
        </w:r>
      </w:hyperlink>
      <w:hyperlink r:id="rId139" w:anchor="cite_note-14" w:history="1">
        <w:r>
          <w:rPr>
            <w:rStyle w:val="Hyperlink"/>
            <w:rFonts w:ascii="Arial" w:hAnsi="Arial" w:cs="Arial"/>
            <w:color w:val="0645AD"/>
            <w:sz w:val="17"/>
            <w:szCs w:val="17"/>
            <w:vertAlign w:val="superscript"/>
            <w:lang w:val="en"/>
          </w:rPr>
          <w:t>[14]</w:t>
        </w:r>
      </w:hyperlink>
      <w:hyperlink r:id="rId140" w:anchor="cite_note-tot-15" w:history="1">
        <w:r>
          <w:rPr>
            <w:rStyle w:val="Hyperlink"/>
            <w:rFonts w:ascii="Arial" w:hAnsi="Arial" w:cs="Arial"/>
            <w:color w:val="0645AD"/>
            <w:sz w:val="17"/>
            <w:szCs w:val="17"/>
            <w:vertAlign w:val="superscript"/>
            <w:lang w:val="en"/>
          </w:rPr>
          <w:t>[15]</w:t>
        </w:r>
      </w:hyperlink>
      <w:r>
        <w:rPr>
          <w:rFonts w:ascii="Arial" w:hAnsi="Arial" w:cs="Arial"/>
          <w:color w:val="202122"/>
          <w:lang w:val="en"/>
        </w:rPr>
        <w:t> In addition to condemnations and criticism from the medical community, such as the </w:t>
      </w:r>
      <w:hyperlink r:id="rId141" w:tooltip="American Cancer Society" w:history="1">
        <w:r>
          <w:rPr>
            <w:rStyle w:val="Hyperlink"/>
            <w:rFonts w:ascii="Arial" w:hAnsi="Arial" w:cs="Arial"/>
            <w:color w:val="0645AD"/>
            <w:lang w:val="en"/>
          </w:rPr>
          <w:t>American Cancer Society</w:t>
        </w:r>
      </w:hyperlink>
      <w:r>
        <w:rPr>
          <w:rFonts w:ascii="Arial" w:hAnsi="Arial" w:cs="Arial"/>
          <w:color w:val="202122"/>
          <w:lang w:val="en"/>
        </w:rPr>
        <w:t>,</w:t>
      </w:r>
      <w:hyperlink r:id="rId142" w:anchor="cite_note-ACS-2009-16" w:history="1">
        <w:r>
          <w:rPr>
            <w:rStyle w:val="Hyperlink"/>
            <w:rFonts w:ascii="Arial" w:hAnsi="Arial" w:cs="Arial"/>
            <w:color w:val="0645AD"/>
            <w:sz w:val="17"/>
            <w:szCs w:val="17"/>
            <w:vertAlign w:val="superscript"/>
            <w:lang w:val="en"/>
          </w:rPr>
          <w:t>[16]</w:t>
        </w:r>
      </w:hyperlink>
      <w:r>
        <w:rPr>
          <w:rFonts w:ascii="Arial" w:hAnsi="Arial" w:cs="Arial"/>
          <w:color w:val="202122"/>
          <w:lang w:val="en"/>
        </w:rPr>
        <w:t> naturopaths have repeatedly been denounced as and accused of being </w:t>
      </w:r>
      <w:hyperlink r:id="rId143" w:tooltip="Charlatan" w:history="1">
        <w:r>
          <w:rPr>
            <w:rStyle w:val="Hyperlink"/>
            <w:rFonts w:ascii="Arial" w:hAnsi="Arial" w:cs="Arial"/>
            <w:color w:val="0645AD"/>
            <w:lang w:val="en"/>
          </w:rPr>
          <w:t>charlatans</w:t>
        </w:r>
      </w:hyperlink>
      <w:r>
        <w:rPr>
          <w:rFonts w:ascii="Arial" w:hAnsi="Arial" w:cs="Arial"/>
          <w:color w:val="202122"/>
          <w:lang w:val="en"/>
        </w:rPr>
        <w:t> and practicing quackery.</w:t>
      </w:r>
      <w:hyperlink r:id="rId144" w:anchor="cite_note-atwood2003-12" w:history="1">
        <w:r>
          <w:rPr>
            <w:rStyle w:val="Hyperlink"/>
            <w:rFonts w:ascii="Arial" w:hAnsi="Arial" w:cs="Arial"/>
            <w:color w:val="0645AD"/>
            <w:sz w:val="17"/>
            <w:szCs w:val="17"/>
            <w:vertAlign w:val="superscript"/>
            <w:lang w:val="en"/>
          </w:rPr>
          <w:t>[12]</w:t>
        </w:r>
      </w:hyperlink>
      <w:hyperlink r:id="rId145" w:anchor="cite_note-atwood2004-17" w:history="1">
        <w:r>
          <w:rPr>
            <w:rStyle w:val="Hyperlink"/>
            <w:rFonts w:ascii="Arial" w:hAnsi="Arial" w:cs="Arial"/>
            <w:color w:val="0645AD"/>
            <w:sz w:val="17"/>
            <w:szCs w:val="17"/>
            <w:vertAlign w:val="superscript"/>
            <w:lang w:val="en"/>
          </w:rPr>
          <w:t>[17]</w:t>
        </w:r>
      </w:hyperlink>
      <w:hyperlink r:id="rId146" w:anchor="cite_note-Barrett-Naturopathy-18" w:history="1">
        <w:r>
          <w:rPr>
            <w:rStyle w:val="Hyperlink"/>
            <w:rFonts w:ascii="Arial" w:hAnsi="Arial" w:cs="Arial"/>
            <w:color w:val="0645AD"/>
            <w:sz w:val="17"/>
            <w:szCs w:val="17"/>
            <w:vertAlign w:val="superscript"/>
            <w:lang w:val="en"/>
          </w:rPr>
          <w:t>[18]</w:t>
        </w:r>
      </w:hyperlink>
      <w:hyperlink r:id="rId147" w:anchor="cite_note-Harvey2015-19" w:history="1">
        <w:r>
          <w:rPr>
            <w:rStyle w:val="Hyperlink"/>
            <w:rFonts w:ascii="Arial" w:hAnsi="Arial" w:cs="Arial"/>
            <w:color w:val="0645AD"/>
            <w:sz w:val="17"/>
            <w:szCs w:val="17"/>
            <w:vertAlign w:val="superscript"/>
            <w:lang w:val="en"/>
          </w:rPr>
          <w:t>[19]</w:t>
        </w:r>
      </w:hyperlink>
      <w:hyperlink r:id="rId148" w:anchor="cite_note-Chivers2014-20" w:history="1">
        <w:r>
          <w:rPr>
            <w:rStyle w:val="Hyperlink"/>
            <w:rFonts w:ascii="Arial" w:hAnsi="Arial" w:cs="Arial"/>
            <w:color w:val="0645AD"/>
            <w:sz w:val="17"/>
            <w:szCs w:val="17"/>
            <w:vertAlign w:val="superscript"/>
            <w:lang w:val="en"/>
          </w:rPr>
          <w:t>[20]</w:t>
        </w:r>
      </w:hyperlink>
      <w:hyperlink r:id="rId149" w:anchor="cite_note-Caulfield2013-21" w:history="1">
        <w:r>
          <w:rPr>
            <w:rStyle w:val="Hyperlink"/>
            <w:rFonts w:ascii="Arial" w:hAnsi="Arial" w:cs="Arial"/>
            <w:color w:val="0645AD"/>
            <w:sz w:val="17"/>
            <w:szCs w:val="17"/>
            <w:vertAlign w:val="superscript"/>
            <w:lang w:val="en"/>
          </w:rPr>
          <w:t>[21]</w:t>
        </w:r>
      </w:hyperlink>
    </w:p>
    <w:p w14:paraId="6751BAD5" w14:textId="77777777" w:rsidR="00F02AAA" w:rsidRDefault="00F02AAA" w:rsidP="00F02AAA">
      <w:pPr>
        <w:pStyle w:val="NormalWeb"/>
        <w:spacing w:before="120" w:beforeAutospacing="0" w:after="120" w:afterAutospacing="0"/>
        <w:rPr>
          <w:rFonts w:ascii="Arial" w:hAnsi="Arial" w:cs="Arial"/>
          <w:color w:val="202122"/>
          <w:lang w:val="en"/>
        </w:rPr>
      </w:pPr>
      <w:r>
        <w:rPr>
          <w:rFonts w:ascii="Arial" w:hAnsi="Arial" w:cs="Arial"/>
          <w:color w:val="202122"/>
          <w:lang w:val="en"/>
        </w:rPr>
        <w:t>Naturopaths are known for their frequent campaigning for legal recognition in the </w:t>
      </w:r>
      <w:hyperlink r:id="rId150" w:tooltip="United States" w:history="1">
        <w:r>
          <w:rPr>
            <w:rStyle w:val="Hyperlink"/>
            <w:rFonts w:ascii="Arial" w:hAnsi="Arial" w:cs="Arial"/>
            <w:color w:val="0645AD"/>
            <w:lang w:val="en"/>
          </w:rPr>
          <w:t>United States</w:t>
        </w:r>
      </w:hyperlink>
      <w:r>
        <w:rPr>
          <w:rFonts w:ascii="Arial" w:hAnsi="Arial" w:cs="Arial"/>
          <w:color w:val="202122"/>
          <w:lang w:val="en"/>
        </w:rPr>
        <w:t>. It is illegal in two </w:t>
      </w:r>
      <w:hyperlink r:id="rId151" w:tooltip="U.S. states" w:history="1">
        <w:r>
          <w:rPr>
            <w:rStyle w:val="Hyperlink"/>
            <w:rFonts w:ascii="Arial" w:hAnsi="Arial" w:cs="Arial"/>
            <w:color w:val="0645AD"/>
            <w:lang w:val="en"/>
          </w:rPr>
          <w:t>U.S. states</w:t>
        </w:r>
      </w:hyperlink>
      <w:r>
        <w:rPr>
          <w:rFonts w:ascii="Arial" w:hAnsi="Arial" w:cs="Arial"/>
          <w:color w:val="202122"/>
          <w:lang w:val="en"/>
        </w:rPr>
        <w:t> and tightly regulated in many others. Some states have lax regulations, however, and may allow naturopaths to perform minor surgery or even prescribe drugs. While some schools exist for naturopaths, and some jurisdictions allow such practitioners to call themselves doctors, the lack of accreditation and scientific medical training means they lack the competency of true medical doctors</w:t>
      </w:r>
    </w:p>
    <w:p w14:paraId="5D4AA61A" w14:textId="77777777" w:rsidR="008449AF" w:rsidRDefault="008449AF" w:rsidP="008A56AD">
      <w:pPr>
        <w:rPr>
          <w:lang w:val="en"/>
        </w:rPr>
      </w:pPr>
    </w:p>
    <w:p w14:paraId="2AF8500A" w14:textId="77777777" w:rsidR="00CD78AA" w:rsidRDefault="00CD78AA" w:rsidP="00CD78AA">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Methods</w:t>
      </w:r>
    </w:p>
    <w:p w14:paraId="1323497B" w14:textId="77777777" w:rsidR="00CD78AA" w:rsidRDefault="00CD78AA" w:rsidP="00CD78AA">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Naturopaths are often opposed to mainstream medicine and take an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"https://en.wikipedia.org/wiki/Antivaccinationist" \o "Antivaccinationist" </w:instrText>
      </w:r>
      <w:r>
        <w:rPr>
          <w:rFonts w:ascii="Arial" w:hAnsi="Arial" w:cs="Arial"/>
          <w:color w:val="202122"/>
          <w:sz w:val="21"/>
          <w:szCs w:val="21"/>
        </w:rPr>
        <w:fldChar w:fldCharType="separate"/>
      </w:r>
      <w:r>
        <w:rPr>
          <w:rStyle w:val="Hyperlink"/>
          <w:rFonts w:ascii="Arial" w:hAnsi="Arial" w:cs="Arial"/>
          <w:color w:val="0645AD"/>
          <w:sz w:val="21"/>
          <w:szCs w:val="21"/>
          <w:u w:val="none"/>
        </w:rPr>
        <w:t>antivaccinationist</w:t>
      </w:r>
      <w:proofErr w:type="spellEnd"/>
      <w:r>
        <w:rPr>
          <w:rFonts w:ascii="Arial" w:hAnsi="Arial" w:cs="Arial"/>
          <w:color w:val="202122"/>
          <w:sz w:val="21"/>
          <w:szCs w:val="21"/>
        </w:rPr>
        <w:fldChar w:fldCharType="end"/>
      </w:r>
      <w:r>
        <w:rPr>
          <w:rFonts w:ascii="Arial" w:hAnsi="Arial" w:cs="Arial"/>
          <w:color w:val="202122"/>
          <w:sz w:val="21"/>
          <w:szCs w:val="21"/>
        </w:rPr>
        <w:t> stance.</w:t>
      </w:r>
      <w:hyperlink r:id="rId152" w:anchor="cite_note-tot-15" w:history="1">
        <w:r>
          <w:rPr>
            <w:rStyle w:val="Hyperlink"/>
            <w:rFonts w:ascii="Arial" w:hAnsi="Arial" w:cs="Arial"/>
            <w:color w:val="0645AD"/>
            <w:sz w:val="17"/>
            <w:szCs w:val="17"/>
            <w:u w:val="none"/>
            <w:vertAlign w:val="superscript"/>
          </w:rPr>
          <w:t>[15]</w:t>
        </w:r>
      </w:hyperlink>
    </w:p>
    <w:p w14:paraId="4BC6AFDA" w14:textId="77777777" w:rsidR="00CD78AA" w:rsidRDefault="00CD78AA" w:rsidP="00CD78AA">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particular modalities used by a naturopath vary with training and scope of practice. These may include </w:t>
      </w:r>
      <w:hyperlink r:id="rId153" w:tooltip="Herbalism" w:history="1">
        <w:r>
          <w:rPr>
            <w:rStyle w:val="Hyperlink"/>
            <w:rFonts w:ascii="Arial" w:hAnsi="Arial" w:cs="Arial"/>
            <w:color w:val="0645AD"/>
            <w:sz w:val="21"/>
            <w:szCs w:val="21"/>
            <w:u w:val="none"/>
          </w:rPr>
          <w:t>herbalism</w:t>
        </w:r>
      </w:hyperlink>
      <w:r>
        <w:rPr>
          <w:rFonts w:ascii="Arial" w:hAnsi="Arial" w:cs="Arial"/>
          <w:color w:val="202122"/>
          <w:sz w:val="21"/>
          <w:szCs w:val="21"/>
        </w:rPr>
        <w:t>, </w:t>
      </w:r>
      <w:hyperlink r:id="rId154" w:tooltip="Homeopathy" w:history="1">
        <w:r>
          <w:rPr>
            <w:rStyle w:val="Hyperlink"/>
            <w:rFonts w:ascii="Arial" w:hAnsi="Arial" w:cs="Arial"/>
            <w:color w:val="0645AD"/>
            <w:sz w:val="21"/>
            <w:szCs w:val="21"/>
            <w:u w:val="none"/>
          </w:rPr>
          <w:t>homeopathy</w:t>
        </w:r>
      </w:hyperlink>
      <w:r>
        <w:rPr>
          <w:rFonts w:ascii="Arial" w:hAnsi="Arial" w:cs="Arial"/>
          <w:color w:val="202122"/>
          <w:sz w:val="21"/>
          <w:szCs w:val="21"/>
        </w:rPr>
        <w:t>,</w:t>
      </w:r>
      <w:hyperlink r:id="rId155" w:anchor="cite_note-Boon_HS-45" w:history="1">
        <w:r>
          <w:rPr>
            <w:rStyle w:val="Hyperlink"/>
            <w:rFonts w:ascii="Arial" w:hAnsi="Arial" w:cs="Arial"/>
            <w:color w:val="0645AD"/>
            <w:sz w:val="17"/>
            <w:szCs w:val="17"/>
            <w:u w:val="none"/>
            <w:vertAlign w:val="superscript"/>
          </w:rPr>
          <w:t>[45]</w:t>
        </w:r>
      </w:hyperlink>
      <w:r>
        <w:rPr>
          <w:rFonts w:ascii="Arial" w:hAnsi="Arial" w:cs="Arial"/>
          <w:color w:val="202122"/>
          <w:sz w:val="21"/>
          <w:szCs w:val="21"/>
        </w:rPr>
        <w:t> </w:t>
      </w:r>
      <w:hyperlink r:id="rId156" w:tooltip="Acupuncture" w:history="1">
        <w:r>
          <w:rPr>
            <w:rStyle w:val="Hyperlink"/>
            <w:rFonts w:ascii="Arial" w:hAnsi="Arial" w:cs="Arial"/>
            <w:color w:val="0645AD"/>
            <w:sz w:val="21"/>
            <w:szCs w:val="21"/>
            <w:u w:val="none"/>
          </w:rPr>
          <w:t>acupuncture</w:t>
        </w:r>
      </w:hyperlink>
      <w:r>
        <w:rPr>
          <w:rFonts w:ascii="Arial" w:hAnsi="Arial" w:cs="Arial"/>
          <w:color w:val="202122"/>
          <w:sz w:val="21"/>
          <w:szCs w:val="21"/>
        </w:rPr>
        <w:t>, nature cures, </w:t>
      </w:r>
      <w:hyperlink r:id="rId157" w:tooltip="Physical medicine and rehabilitation" w:history="1">
        <w:r>
          <w:rPr>
            <w:rStyle w:val="Hyperlink"/>
            <w:rFonts w:ascii="Arial" w:hAnsi="Arial" w:cs="Arial"/>
            <w:color w:val="0645AD"/>
            <w:sz w:val="21"/>
            <w:szCs w:val="21"/>
            <w:u w:val="none"/>
          </w:rPr>
          <w:t>physical medicine</w:t>
        </w:r>
      </w:hyperlink>
      <w:r>
        <w:rPr>
          <w:rFonts w:ascii="Arial" w:hAnsi="Arial" w:cs="Arial"/>
          <w:color w:val="202122"/>
          <w:sz w:val="21"/>
          <w:szCs w:val="21"/>
        </w:rPr>
        <w:t>, </w:t>
      </w:r>
      <w:hyperlink r:id="rId158" w:tooltip="Applied kinesiology" w:history="1">
        <w:r>
          <w:rPr>
            <w:rStyle w:val="Hyperlink"/>
            <w:rFonts w:ascii="Arial" w:hAnsi="Arial" w:cs="Arial"/>
            <w:color w:val="0645AD"/>
            <w:sz w:val="21"/>
            <w:szCs w:val="21"/>
            <w:u w:val="none"/>
          </w:rPr>
          <w:t>applied kinesiology</w:t>
        </w:r>
      </w:hyperlink>
      <w:r>
        <w:rPr>
          <w:rFonts w:ascii="Arial" w:hAnsi="Arial" w:cs="Arial"/>
          <w:color w:val="202122"/>
          <w:sz w:val="21"/>
          <w:szCs w:val="21"/>
        </w:rPr>
        <w:t>,</w:t>
      </w:r>
      <w:hyperlink r:id="rId159" w:anchor="cite_note-PoaP-53" w:history="1">
        <w:r>
          <w:rPr>
            <w:rStyle w:val="Hyperlink"/>
            <w:rFonts w:ascii="Arial" w:hAnsi="Arial" w:cs="Arial"/>
            <w:color w:val="0645AD"/>
            <w:sz w:val="17"/>
            <w:szCs w:val="17"/>
            <w:u w:val="none"/>
            <w:vertAlign w:val="superscript"/>
          </w:rPr>
          <w:t>[53]</w:t>
        </w:r>
      </w:hyperlink>
      <w:r>
        <w:rPr>
          <w:rFonts w:ascii="Arial" w:hAnsi="Arial" w:cs="Arial"/>
          <w:color w:val="202122"/>
          <w:sz w:val="21"/>
          <w:szCs w:val="21"/>
        </w:rPr>
        <w:t> </w:t>
      </w:r>
      <w:hyperlink r:id="rId160" w:tooltip="Colon cleansing" w:history="1">
        <w:r>
          <w:rPr>
            <w:rStyle w:val="Hyperlink"/>
            <w:rFonts w:ascii="Arial" w:hAnsi="Arial" w:cs="Arial"/>
            <w:color w:val="0645AD"/>
            <w:sz w:val="21"/>
            <w:szCs w:val="21"/>
            <w:u w:val="none"/>
          </w:rPr>
          <w:t>colonic enemas</w:t>
        </w:r>
      </w:hyperlink>
      <w:r>
        <w:rPr>
          <w:rFonts w:ascii="Arial" w:hAnsi="Arial" w:cs="Arial"/>
          <w:color w:val="202122"/>
          <w:sz w:val="21"/>
          <w:szCs w:val="21"/>
        </w:rPr>
        <w:t>,</w:t>
      </w:r>
      <w:hyperlink r:id="rId161" w:anchor="cite_note-Barrett-Naturopathy-18" w:history="1">
        <w:r>
          <w:rPr>
            <w:rStyle w:val="Hyperlink"/>
            <w:rFonts w:ascii="Arial" w:hAnsi="Arial" w:cs="Arial"/>
            <w:color w:val="0645AD"/>
            <w:sz w:val="17"/>
            <w:szCs w:val="17"/>
            <w:u w:val="none"/>
            <w:vertAlign w:val="superscript"/>
          </w:rPr>
          <w:t>[18]</w:t>
        </w:r>
      </w:hyperlink>
      <w:hyperlink r:id="rId162" w:anchor="cite_note-Caulfield2011-46" w:history="1">
        <w:r>
          <w:rPr>
            <w:rStyle w:val="Hyperlink"/>
            <w:rFonts w:ascii="Arial" w:hAnsi="Arial" w:cs="Arial"/>
            <w:color w:val="0645AD"/>
            <w:sz w:val="17"/>
            <w:szCs w:val="17"/>
            <w:u w:val="none"/>
            <w:vertAlign w:val="superscript"/>
          </w:rPr>
          <w:t>[46]</w:t>
        </w:r>
      </w:hyperlink>
      <w:r>
        <w:rPr>
          <w:rFonts w:ascii="Arial" w:hAnsi="Arial" w:cs="Arial"/>
          <w:color w:val="202122"/>
          <w:sz w:val="21"/>
          <w:szCs w:val="21"/>
        </w:rPr>
        <w:t> </w:t>
      </w:r>
      <w:hyperlink r:id="rId163" w:anchor="Cardiovascular_disease" w:tooltip="Chelation therapy" w:history="1">
        <w:r>
          <w:rPr>
            <w:rStyle w:val="Hyperlink"/>
            <w:rFonts w:ascii="Arial" w:hAnsi="Arial" w:cs="Arial"/>
            <w:color w:val="0645AD"/>
            <w:sz w:val="21"/>
            <w:szCs w:val="21"/>
            <w:u w:val="none"/>
          </w:rPr>
          <w:t>chelation therapy</w:t>
        </w:r>
      </w:hyperlink>
      <w:r>
        <w:rPr>
          <w:rFonts w:ascii="Arial" w:hAnsi="Arial" w:cs="Arial"/>
          <w:color w:val="202122"/>
          <w:sz w:val="21"/>
          <w:szCs w:val="21"/>
        </w:rPr>
        <w:t>,</w:t>
      </w:r>
      <w:hyperlink r:id="rId164" w:anchor="cite_note-atwood2004-17" w:history="1">
        <w:r>
          <w:rPr>
            <w:rStyle w:val="Hyperlink"/>
            <w:rFonts w:ascii="Arial" w:hAnsi="Arial" w:cs="Arial"/>
            <w:color w:val="0645AD"/>
            <w:sz w:val="17"/>
            <w:szCs w:val="17"/>
            <w:u w:val="none"/>
            <w:vertAlign w:val="superscript"/>
          </w:rPr>
          <w:t>[17]</w:t>
        </w:r>
      </w:hyperlink>
      <w:r>
        <w:rPr>
          <w:rFonts w:ascii="Arial" w:hAnsi="Arial" w:cs="Arial"/>
          <w:color w:val="202122"/>
          <w:sz w:val="21"/>
          <w:szCs w:val="21"/>
        </w:rPr>
        <w: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"https://en.wikipedia.org/wiki/Color_therapy" \o "Color therapy" </w:instrText>
      </w:r>
      <w:r>
        <w:rPr>
          <w:rFonts w:ascii="Arial" w:hAnsi="Arial" w:cs="Arial"/>
          <w:color w:val="202122"/>
          <w:sz w:val="21"/>
          <w:szCs w:val="21"/>
        </w:rPr>
        <w:fldChar w:fldCharType="separate"/>
      </w:r>
      <w:r>
        <w:rPr>
          <w:rStyle w:val="Hyperlink"/>
          <w:rFonts w:ascii="Arial" w:hAnsi="Arial" w:cs="Arial"/>
          <w:color w:val="0645AD"/>
          <w:sz w:val="21"/>
          <w:szCs w:val="21"/>
          <w:u w:val="none"/>
        </w:rPr>
        <w:t>color</w:t>
      </w:r>
      <w:proofErr w:type="spellEnd"/>
      <w:r>
        <w:rPr>
          <w:rStyle w:val="Hyperlink"/>
          <w:rFonts w:ascii="Arial" w:hAnsi="Arial" w:cs="Arial"/>
          <w:color w:val="0645AD"/>
          <w:sz w:val="21"/>
          <w:szCs w:val="21"/>
          <w:u w:val="none"/>
        </w:rPr>
        <w:t xml:space="preserve"> therapy</w:t>
      </w:r>
      <w:r>
        <w:rPr>
          <w:rFonts w:ascii="Arial" w:hAnsi="Arial" w:cs="Arial"/>
          <w:color w:val="202122"/>
          <w:sz w:val="21"/>
          <w:szCs w:val="21"/>
        </w:rPr>
        <w:fldChar w:fldCharType="end"/>
      </w:r>
      <w:r>
        <w:rPr>
          <w:rFonts w:ascii="Arial" w:hAnsi="Arial" w:cs="Arial"/>
          <w:color w:val="202122"/>
          <w:sz w:val="21"/>
          <w:szCs w:val="21"/>
        </w:rPr>
        <w:t>,</w:t>
      </w:r>
      <w:hyperlink r:id="rId165" w:anchor="cite_note-PoaP-53" w:history="1">
        <w:r>
          <w:rPr>
            <w:rStyle w:val="Hyperlink"/>
            <w:rFonts w:ascii="Arial" w:hAnsi="Arial" w:cs="Arial"/>
            <w:color w:val="0645AD"/>
            <w:sz w:val="17"/>
            <w:szCs w:val="17"/>
            <w:u w:val="none"/>
            <w:vertAlign w:val="superscript"/>
          </w:rPr>
          <w:t>[53]</w:t>
        </w:r>
      </w:hyperlink>
      <w:r>
        <w:rPr>
          <w:rFonts w:ascii="Arial" w:hAnsi="Arial" w:cs="Arial"/>
          <w:color w:val="202122"/>
          <w:sz w:val="21"/>
          <w:szCs w:val="21"/>
        </w:rPr>
        <w:t> </w:t>
      </w:r>
      <w:hyperlink r:id="rId166" w:tooltip="Cranial osteopathy" w:history="1">
        <w:r>
          <w:rPr>
            <w:rStyle w:val="Hyperlink"/>
            <w:rFonts w:ascii="Arial" w:hAnsi="Arial" w:cs="Arial"/>
            <w:color w:val="0645AD"/>
            <w:sz w:val="21"/>
            <w:szCs w:val="21"/>
            <w:u w:val="none"/>
          </w:rPr>
          <w:t>cranial osteopathy</w:t>
        </w:r>
      </w:hyperlink>
      <w:r>
        <w:rPr>
          <w:rFonts w:ascii="Arial" w:hAnsi="Arial" w:cs="Arial"/>
          <w:color w:val="202122"/>
          <w:sz w:val="21"/>
          <w:szCs w:val="21"/>
        </w:rPr>
        <w:t>, </w:t>
      </w:r>
      <w:hyperlink r:id="rId167" w:tooltip="Hair analysis (alternative medicine)" w:history="1">
        <w:r>
          <w:rPr>
            <w:rStyle w:val="Hyperlink"/>
            <w:rFonts w:ascii="Arial" w:hAnsi="Arial" w:cs="Arial"/>
            <w:color w:val="0645AD"/>
            <w:sz w:val="21"/>
            <w:szCs w:val="21"/>
            <w:u w:val="none"/>
          </w:rPr>
          <w:t>hair analysis</w:t>
        </w:r>
      </w:hyperlink>
      <w:r>
        <w:rPr>
          <w:rFonts w:ascii="Arial" w:hAnsi="Arial" w:cs="Arial"/>
          <w:color w:val="202122"/>
          <w:sz w:val="21"/>
          <w:szCs w:val="21"/>
        </w:rPr>
        <w:t>, </w:t>
      </w:r>
      <w:hyperlink r:id="rId168" w:tooltip="Iridology" w:history="1">
        <w:r>
          <w:rPr>
            <w:rStyle w:val="Hyperlink"/>
            <w:rFonts w:ascii="Arial" w:hAnsi="Arial" w:cs="Arial"/>
            <w:color w:val="0645AD"/>
            <w:sz w:val="21"/>
            <w:szCs w:val="21"/>
            <w:u w:val="none"/>
          </w:rPr>
          <w:t>iridology</w:t>
        </w:r>
      </w:hyperlink>
      <w:r>
        <w:rPr>
          <w:rFonts w:ascii="Arial" w:hAnsi="Arial" w:cs="Arial"/>
          <w:color w:val="202122"/>
          <w:sz w:val="21"/>
          <w:szCs w:val="21"/>
        </w:rPr>
        <w:t>,</w:t>
      </w:r>
      <w:hyperlink r:id="rId169" w:anchor="cite_note-PoaP-53" w:history="1">
        <w:r>
          <w:rPr>
            <w:rStyle w:val="Hyperlink"/>
            <w:rFonts w:ascii="Arial" w:hAnsi="Arial" w:cs="Arial"/>
            <w:color w:val="0645AD"/>
            <w:sz w:val="17"/>
            <w:szCs w:val="17"/>
            <w:u w:val="none"/>
            <w:vertAlign w:val="superscript"/>
          </w:rPr>
          <w:t>[53]</w:t>
        </w:r>
      </w:hyperlink>
      <w:r>
        <w:rPr>
          <w:rFonts w:ascii="Arial" w:hAnsi="Arial" w:cs="Arial"/>
          <w:color w:val="202122"/>
          <w:sz w:val="21"/>
          <w:szCs w:val="21"/>
        </w:rPr>
        <w:t> </w:t>
      </w:r>
      <w:hyperlink r:id="rId170" w:tooltip="Live blood analysis" w:history="1">
        <w:r>
          <w:rPr>
            <w:rStyle w:val="Hyperlink"/>
            <w:rFonts w:ascii="Arial" w:hAnsi="Arial" w:cs="Arial"/>
            <w:color w:val="0645AD"/>
            <w:sz w:val="21"/>
            <w:szCs w:val="21"/>
            <w:u w:val="none"/>
          </w:rPr>
          <w:t>live blood analysis</w:t>
        </w:r>
      </w:hyperlink>
      <w:r>
        <w:rPr>
          <w:rFonts w:ascii="Arial" w:hAnsi="Arial" w:cs="Arial"/>
          <w:color w:val="202122"/>
          <w:sz w:val="21"/>
          <w:szCs w:val="21"/>
        </w:rPr>
        <w:t>, </w:t>
      </w:r>
      <w:hyperlink r:id="rId171" w:tooltip="Ozone therapy" w:history="1">
        <w:r>
          <w:rPr>
            <w:rStyle w:val="Hyperlink"/>
            <w:rFonts w:ascii="Arial" w:hAnsi="Arial" w:cs="Arial"/>
            <w:color w:val="0645AD"/>
            <w:sz w:val="21"/>
            <w:szCs w:val="21"/>
            <w:u w:val="none"/>
          </w:rPr>
          <w:t>ozone therapy</w:t>
        </w:r>
      </w:hyperlink>
      <w:r>
        <w:rPr>
          <w:rFonts w:ascii="Arial" w:hAnsi="Arial" w:cs="Arial"/>
          <w:color w:val="202122"/>
          <w:sz w:val="21"/>
          <w:szCs w:val="21"/>
        </w:rPr>
        <w:t>,</w:t>
      </w:r>
      <w:hyperlink r:id="rId172" w:anchor="cite_note-ACS-2009-16" w:history="1">
        <w:r>
          <w:rPr>
            <w:rStyle w:val="Hyperlink"/>
            <w:rFonts w:ascii="Arial" w:hAnsi="Arial" w:cs="Arial"/>
            <w:color w:val="0645AD"/>
            <w:sz w:val="17"/>
            <w:szCs w:val="17"/>
            <w:u w:val="none"/>
            <w:vertAlign w:val="superscript"/>
          </w:rPr>
          <w:t>[16]</w:t>
        </w:r>
      </w:hyperlink>
      <w:r>
        <w:rPr>
          <w:rFonts w:ascii="Arial" w:hAnsi="Arial" w:cs="Arial"/>
          <w:color w:val="202122"/>
          <w:sz w:val="21"/>
          <w:szCs w:val="21"/>
        </w:rPr>
        <w:t> </w:t>
      </w:r>
      <w:hyperlink r:id="rId173" w:tooltip="Psychotherapy" w:history="1">
        <w:r>
          <w:rPr>
            <w:rStyle w:val="Hyperlink"/>
            <w:rFonts w:ascii="Arial" w:hAnsi="Arial" w:cs="Arial"/>
            <w:color w:val="0645AD"/>
            <w:sz w:val="21"/>
            <w:szCs w:val="21"/>
            <w:u w:val="none"/>
          </w:rPr>
          <w:t>psychotherapy</w:t>
        </w:r>
      </w:hyperlink>
      <w:r>
        <w:rPr>
          <w:rFonts w:ascii="Arial" w:hAnsi="Arial" w:cs="Arial"/>
          <w:color w:val="202122"/>
          <w:sz w:val="21"/>
          <w:szCs w:val="21"/>
        </w:rPr>
        <w:t>, </w:t>
      </w:r>
      <w:hyperlink r:id="rId174" w:tooltip="Public health" w:history="1">
        <w:r>
          <w:rPr>
            <w:rStyle w:val="Hyperlink"/>
            <w:rFonts w:ascii="Arial" w:hAnsi="Arial" w:cs="Arial"/>
            <w:color w:val="0645AD"/>
            <w:sz w:val="21"/>
            <w:szCs w:val="21"/>
            <w:u w:val="none"/>
          </w:rPr>
          <w:t>public health</w:t>
        </w:r>
      </w:hyperlink>
      <w:r>
        <w:rPr>
          <w:rFonts w:ascii="Arial" w:hAnsi="Arial" w:cs="Arial"/>
          <w:color w:val="202122"/>
          <w:sz w:val="21"/>
          <w:szCs w:val="21"/>
        </w:rPr>
        <w:t> measures and </w:t>
      </w:r>
      <w:hyperlink r:id="rId175" w:tooltip="Hygiene" w:history="1">
        <w:r>
          <w:rPr>
            <w:rStyle w:val="Hyperlink"/>
            <w:rFonts w:ascii="Arial" w:hAnsi="Arial" w:cs="Arial"/>
            <w:color w:val="0645AD"/>
            <w:sz w:val="21"/>
            <w:szCs w:val="21"/>
            <w:u w:val="none"/>
          </w:rPr>
          <w:t>hygiene</w:t>
        </w:r>
      </w:hyperlink>
      <w:r>
        <w:rPr>
          <w:rFonts w:ascii="Arial" w:hAnsi="Arial" w:cs="Arial"/>
          <w:color w:val="202122"/>
          <w:sz w:val="21"/>
          <w:szCs w:val="21"/>
        </w:rPr>
        <w:t>,</w:t>
      </w:r>
      <w:hyperlink r:id="rId176" w:anchor="cite_note-ECHP-51" w:history="1">
        <w:r>
          <w:rPr>
            <w:rStyle w:val="Hyperlink"/>
            <w:rFonts w:ascii="Arial" w:hAnsi="Arial" w:cs="Arial"/>
            <w:color w:val="0645AD"/>
            <w:sz w:val="17"/>
            <w:szCs w:val="17"/>
            <w:u w:val="none"/>
            <w:vertAlign w:val="superscript"/>
          </w:rPr>
          <w:t>[51]</w:t>
        </w:r>
      </w:hyperlink>
      <w:r>
        <w:rPr>
          <w:rFonts w:ascii="Arial" w:hAnsi="Arial" w:cs="Arial"/>
          <w:color w:val="202122"/>
          <w:sz w:val="21"/>
          <w:szCs w:val="21"/>
        </w:rPr>
        <w:t> </w:t>
      </w:r>
      <w:hyperlink r:id="rId177" w:tooltip="Reflexology" w:history="1">
        <w:r>
          <w:rPr>
            <w:rStyle w:val="Hyperlink"/>
            <w:rFonts w:ascii="Arial" w:hAnsi="Arial" w:cs="Arial"/>
            <w:color w:val="0645AD"/>
            <w:sz w:val="21"/>
            <w:szCs w:val="21"/>
            <w:u w:val="none"/>
          </w:rPr>
          <w:t>reflexology</w:t>
        </w:r>
      </w:hyperlink>
      <w:r>
        <w:rPr>
          <w:rFonts w:ascii="Arial" w:hAnsi="Arial" w:cs="Arial"/>
          <w:color w:val="202122"/>
          <w:sz w:val="21"/>
          <w:szCs w:val="21"/>
        </w:rPr>
        <w:t>,</w:t>
      </w:r>
      <w:hyperlink r:id="rId178" w:anchor="cite_note-PoaP-53" w:history="1">
        <w:r>
          <w:rPr>
            <w:rStyle w:val="Hyperlink"/>
            <w:rFonts w:ascii="Arial" w:hAnsi="Arial" w:cs="Arial"/>
            <w:color w:val="0645AD"/>
            <w:sz w:val="17"/>
            <w:szCs w:val="17"/>
            <w:u w:val="none"/>
            <w:vertAlign w:val="superscript"/>
          </w:rPr>
          <w:t>[53]</w:t>
        </w:r>
      </w:hyperlink>
      <w:r>
        <w:rPr>
          <w:rFonts w:ascii="Arial" w:hAnsi="Arial" w:cs="Arial"/>
          <w:color w:val="202122"/>
          <w:sz w:val="21"/>
          <w:szCs w:val="21"/>
        </w:rPr>
        <w: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"https://en.wikipedia.org/wiki/Rolfing" \o "Rolfing" </w:instrText>
      </w:r>
      <w:r>
        <w:rPr>
          <w:rFonts w:ascii="Arial" w:hAnsi="Arial" w:cs="Arial"/>
          <w:color w:val="202122"/>
          <w:sz w:val="21"/>
          <w:szCs w:val="21"/>
        </w:rPr>
        <w:fldChar w:fldCharType="separate"/>
      </w:r>
      <w:r>
        <w:rPr>
          <w:rStyle w:val="Hyperlink"/>
          <w:rFonts w:ascii="Arial" w:hAnsi="Arial" w:cs="Arial"/>
          <w:color w:val="0645AD"/>
          <w:sz w:val="21"/>
          <w:szCs w:val="21"/>
          <w:u w:val="none"/>
        </w:rPr>
        <w:t>rolfing</w:t>
      </w:r>
      <w:proofErr w:type="spellEnd"/>
      <w:r>
        <w:rPr>
          <w:rFonts w:ascii="Arial" w:hAnsi="Arial" w:cs="Arial"/>
          <w:color w:val="202122"/>
          <w:sz w:val="21"/>
          <w:szCs w:val="21"/>
        </w:rPr>
        <w:fldChar w:fldCharType="end"/>
      </w:r>
      <w:r>
        <w:rPr>
          <w:rFonts w:ascii="Arial" w:hAnsi="Arial" w:cs="Arial"/>
          <w:color w:val="202122"/>
          <w:sz w:val="21"/>
          <w:szCs w:val="21"/>
        </w:rPr>
        <w:t>,</w:t>
      </w:r>
      <w:hyperlink r:id="rId179" w:anchor="cite_note-Beyerstein_NW-32" w:history="1">
        <w:r>
          <w:rPr>
            <w:rStyle w:val="Hyperlink"/>
            <w:rFonts w:ascii="Arial" w:hAnsi="Arial" w:cs="Arial"/>
            <w:color w:val="0645AD"/>
            <w:sz w:val="17"/>
            <w:szCs w:val="17"/>
            <w:u w:val="none"/>
            <w:vertAlign w:val="superscript"/>
          </w:rPr>
          <w:t>[32]</w:t>
        </w:r>
      </w:hyperlink>
      <w:r>
        <w:rPr>
          <w:rFonts w:ascii="Arial" w:hAnsi="Arial" w:cs="Arial"/>
          <w:color w:val="202122"/>
          <w:sz w:val="21"/>
          <w:szCs w:val="21"/>
        </w:rPr>
        <w:t> </w:t>
      </w:r>
      <w:hyperlink r:id="rId180" w:tooltip="Massage therapy" w:history="1">
        <w:r>
          <w:rPr>
            <w:rStyle w:val="Hyperlink"/>
            <w:rFonts w:ascii="Arial" w:hAnsi="Arial" w:cs="Arial"/>
            <w:color w:val="0645AD"/>
            <w:sz w:val="21"/>
            <w:szCs w:val="21"/>
            <w:u w:val="none"/>
          </w:rPr>
          <w:t>massage therapy</w:t>
        </w:r>
      </w:hyperlink>
      <w:r>
        <w:rPr>
          <w:rFonts w:ascii="Arial" w:hAnsi="Arial" w:cs="Arial"/>
          <w:color w:val="202122"/>
          <w:sz w:val="21"/>
          <w:szCs w:val="21"/>
        </w:rPr>
        <w:t>, and </w:t>
      </w:r>
      <w:hyperlink r:id="rId181" w:tooltip="Traditional Chinese medicine" w:history="1">
        <w:r>
          <w:rPr>
            <w:rStyle w:val="Hyperlink"/>
            <w:rFonts w:ascii="Arial" w:hAnsi="Arial" w:cs="Arial"/>
            <w:color w:val="0645AD"/>
            <w:sz w:val="21"/>
            <w:szCs w:val="21"/>
            <w:u w:val="none"/>
          </w:rPr>
          <w:t>traditional Chinese medicine</w:t>
        </w:r>
      </w:hyperlink>
      <w:r>
        <w:rPr>
          <w:rFonts w:ascii="Arial" w:hAnsi="Arial" w:cs="Arial"/>
          <w:color w:val="202122"/>
          <w:sz w:val="21"/>
          <w:szCs w:val="21"/>
        </w:rPr>
        <w:t>. </w:t>
      </w:r>
      <w:r>
        <w:rPr>
          <w:rFonts w:ascii="Arial" w:hAnsi="Arial" w:cs="Arial"/>
          <w:i/>
          <w:iCs/>
          <w:color w:val="202122"/>
          <w:sz w:val="21"/>
          <w:szCs w:val="21"/>
        </w:rPr>
        <w:t>Nature cures</w:t>
      </w:r>
      <w:r>
        <w:rPr>
          <w:rFonts w:ascii="Arial" w:hAnsi="Arial" w:cs="Arial"/>
          <w:color w:val="202122"/>
          <w:sz w:val="21"/>
          <w:szCs w:val="21"/>
        </w:rPr>
        <w:t> include a range of therapies based on exposure to natural elements such as </w:t>
      </w:r>
      <w:hyperlink r:id="rId182" w:tooltip="Sunshine" w:history="1">
        <w:r>
          <w:rPr>
            <w:rStyle w:val="Hyperlink"/>
            <w:rFonts w:ascii="Arial" w:hAnsi="Arial" w:cs="Arial"/>
            <w:color w:val="0645AD"/>
            <w:sz w:val="21"/>
            <w:szCs w:val="21"/>
            <w:u w:val="none"/>
          </w:rPr>
          <w:t>sunshine</w:t>
        </w:r>
      </w:hyperlink>
      <w:r>
        <w:rPr>
          <w:rFonts w:ascii="Arial" w:hAnsi="Arial" w:cs="Arial"/>
          <w:color w:val="202122"/>
          <w:sz w:val="21"/>
          <w:szCs w:val="21"/>
        </w:rPr>
        <w:t>, fresh air, or heat or cold, as well as </w:t>
      </w:r>
      <w:hyperlink r:id="rId183" w:tooltip="Nutrition" w:history="1">
        <w:r>
          <w:rPr>
            <w:rStyle w:val="Hyperlink"/>
            <w:rFonts w:ascii="Arial" w:hAnsi="Arial" w:cs="Arial"/>
            <w:color w:val="0645AD"/>
            <w:sz w:val="21"/>
            <w:szCs w:val="21"/>
            <w:u w:val="none"/>
          </w:rPr>
          <w:t>nutrition</w:t>
        </w:r>
      </w:hyperlink>
      <w:r>
        <w:rPr>
          <w:rFonts w:ascii="Arial" w:hAnsi="Arial" w:cs="Arial"/>
          <w:color w:val="202122"/>
          <w:sz w:val="21"/>
          <w:szCs w:val="21"/>
        </w:rPr>
        <w:t> advice such as following a </w:t>
      </w:r>
      <w:hyperlink r:id="rId184" w:tooltip="Vegetarian" w:history="1">
        <w:r>
          <w:rPr>
            <w:rStyle w:val="Hyperlink"/>
            <w:rFonts w:ascii="Arial" w:hAnsi="Arial" w:cs="Arial"/>
            <w:color w:val="0645AD"/>
            <w:sz w:val="21"/>
            <w:szCs w:val="21"/>
            <w:u w:val="none"/>
          </w:rPr>
          <w:t>vegetarian</w:t>
        </w:r>
      </w:hyperlink>
      <w:r>
        <w:rPr>
          <w:rFonts w:ascii="Arial" w:hAnsi="Arial" w:cs="Arial"/>
          <w:color w:val="202122"/>
          <w:sz w:val="21"/>
          <w:szCs w:val="21"/>
        </w:rPr>
        <w:t> and </w:t>
      </w:r>
      <w:hyperlink r:id="rId185" w:tooltip="Whole food" w:history="1">
        <w:r>
          <w:rPr>
            <w:rStyle w:val="Hyperlink"/>
            <w:rFonts w:ascii="Arial" w:hAnsi="Arial" w:cs="Arial"/>
            <w:color w:val="0645AD"/>
            <w:sz w:val="21"/>
            <w:szCs w:val="21"/>
            <w:u w:val="none"/>
          </w:rPr>
          <w:t>whole food</w:t>
        </w:r>
      </w:hyperlink>
      <w:r>
        <w:rPr>
          <w:rFonts w:ascii="Arial" w:hAnsi="Arial" w:cs="Arial"/>
          <w:color w:val="202122"/>
          <w:sz w:val="21"/>
          <w:szCs w:val="21"/>
        </w:rPr>
        <w:t> diet, </w:t>
      </w:r>
      <w:hyperlink r:id="rId186" w:tooltip="Fasting" w:history="1">
        <w:r>
          <w:rPr>
            <w:rStyle w:val="Hyperlink"/>
            <w:rFonts w:ascii="Arial" w:hAnsi="Arial" w:cs="Arial"/>
            <w:color w:val="0645AD"/>
            <w:sz w:val="21"/>
            <w:szCs w:val="21"/>
            <w:u w:val="none"/>
          </w:rPr>
          <w:t>fasting</w:t>
        </w:r>
      </w:hyperlink>
      <w:r>
        <w:rPr>
          <w:rFonts w:ascii="Arial" w:hAnsi="Arial" w:cs="Arial"/>
          <w:color w:val="202122"/>
          <w:sz w:val="21"/>
          <w:szCs w:val="21"/>
        </w:rPr>
        <w:t>, or </w:t>
      </w:r>
      <w:hyperlink r:id="rId187" w:tooltip="Abstinence" w:history="1">
        <w:r>
          <w:rPr>
            <w:rStyle w:val="Hyperlink"/>
            <w:rFonts w:ascii="Arial" w:hAnsi="Arial" w:cs="Arial"/>
            <w:color w:val="0645AD"/>
            <w:sz w:val="21"/>
            <w:szCs w:val="21"/>
            <w:u w:val="none"/>
          </w:rPr>
          <w:t>abstention</w:t>
        </w:r>
      </w:hyperlink>
      <w:r>
        <w:rPr>
          <w:rFonts w:ascii="Arial" w:hAnsi="Arial" w:cs="Arial"/>
          <w:color w:val="202122"/>
          <w:sz w:val="21"/>
          <w:szCs w:val="21"/>
        </w:rPr>
        <w:t> </w:t>
      </w:r>
      <w:hyperlink r:id="rId188" w:tooltip="Teetotalism" w:history="1">
        <w:r>
          <w:rPr>
            <w:rStyle w:val="Hyperlink"/>
            <w:rFonts w:ascii="Arial" w:hAnsi="Arial" w:cs="Arial"/>
            <w:color w:val="0645AD"/>
            <w:sz w:val="21"/>
            <w:szCs w:val="21"/>
            <w:u w:val="none"/>
          </w:rPr>
          <w:t>from alcohol</w:t>
        </w:r>
      </w:hyperlink>
      <w:r>
        <w:rPr>
          <w:rFonts w:ascii="Arial" w:hAnsi="Arial" w:cs="Arial"/>
          <w:color w:val="202122"/>
          <w:sz w:val="21"/>
          <w:szCs w:val="21"/>
        </w:rPr>
        <w:t> and </w:t>
      </w:r>
      <w:hyperlink r:id="rId189" w:tooltip="Sugar" w:history="1">
        <w:r>
          <w:rPr>
            <w:rStyle w:val="Hyperlink"/>
            <w:rFonts w:ascii="Arial" w:hAnsi="Arial" w:cs="Arial"/>
            <w:color w:val="0645AD"/>
            <w:sz w:val="21"/>
            <w:szCs w:val="21"/>
            <w:u w:val="none"/>
          </w:rPr>
          <w:t>sugar</w:t>
        </w:r>
      </w:hyperlink>
      <w:r>
        <w:rPr>
          <w:rFonts w:ascii="Arial" w:hAnsi="Arial" w:cs="Arial"/>
          <w:color w:val="202122"/>
          <w:sz w:val="21"/>
          <w:szCs w:val="21"/>
        </w:rPr>
        <w:t>.</w:t>
      </w:r>
      <w:hyperlink r:id="rId190" w:anchor="cite_note-dummy-54" w:history="1">
        <w:r>
          <w:rPr>
            <w:rStyle w:val="Hyperlink"/>
            <w:rFonts w:ascii="Arial" w:hAnsi="Arial" w:cs="Arial"/>
            <w:color w:val="0645AD"/>
            <w:sz w:val="17"/>
            <w:szCs w:val="17"/>
            <w:u w:val="none"/>
            <w:vertAlign w:val="superscript"/>
          </w:rPr>
          <w:t>[54]</w:t>
        </w:r>
      </w:hyperlink>
      <w:r>
        <w:rPr>
          <w:rFonts w:ascii="Arial" w:hAnsi="Arial" w:cs="Arial"/>
          <w:color w:val="202122"/>
          <w:sz w:val="21"/>
          <w:szCs w:val="21"/>
        </w:rPr>
        <w:t> Physical medicine includes naturopathic, osseous, or soft tissue </w:t>
      </w:r>
      <w:hyperlink r:id="rId191" w:tooltip="Manipulative therapy" w:history="1">
        <w:r>
          <w:rPr>
            <w:rStyle w:val="Hyperlink"/>
            <w:rFonts w:ascii="Arial" w:hAnsi="Arial" w:cs="Arial"/>
            <w:color w:val="0645AD"/>
            <w:sz w:val="21"/>
            <w:szCs w:val="21"/>
            <w:u w:val="none"/>
          </w:rPr>
          <w:t>manipulative therapy</w:t>
        </w:r>
      </w:hyperlink>
      <w:r>
        <w:rPr>
          <w:rFonts w:ascii="Arial" w:hAnsi="Arial" w:cs="Arial"/>
          <w:color w:val="202122"/>
          <w:sz w:val="21"/>
          <w:szCs w:val="21"/>
        </w:rPr>
        <w:t>, </w:t>
      </w:r>
      <w:hyperlink r:id="rId192" w:tooltip="Sports medicine" w:history="1">
        <w:r>
          <w:rPr>
            <w:rStyle w:val="Hyperlink"/>
            <w:rFonts w:ascii="Arial" w:hAnsi="Arial" w:cs="Arial"/>
            <w:color w:val="0645AD"/>
            <w:sz w:val="21"/>
            <w:szCs w:val="21"/>
            <w:u w:val="none"/>
          </w:rPr>
          <w:t>sports medicine</w:t>
        </w:r>
      </w:hyperlink>
      <w:r>
        <w:rPr>
          <w:rFonts w:ascii="Arial" w:hAnsi="Arial" w:cs="Arial"/>
          <w:color w:val="202122"/>
          <w:sz w:val="21"/>
          <w:szCs w:val="21"/>
        </w:rPr>
        <w:t>, </w:t>
      </w:r>
      <w:hyperlink r:id="rId193" w:tooltip="Physical exercise" w:history="1">
        <w:r>
          <w:rPr>
            <w:rStyle w:val="Hyperlink"/>
            <w:rFonts w:ascii="Arial" w:hAnsi="Arial" w:cs="Arial"/>
            <w:color w:val="0645AD"/>
            <w:sz w:val="21"/>
            <w:szCs w:val="21"/>
            <w:u w:val="none"/>
          </w:rPr>
          <w:t>exercise</w:t>
        </w:r>
      </w:hyperlink>
      <w:r>
        <w:rPr>
          <w:rFonts w:ascii="Arial" w:hAnsi="Arial" w:cs="Arial"/>
          <w:color w:val="202122"/>
          <w:sz w:val="21"/>
          <w:szCs w:val="21"/>
        </w:rPr>
        <w:t>, and </w:t>
      </w:r>
      <w:hyperlink r:id="rId194" w:tooltip="Hydrotherapy" w:history="1">
        <w:r>
          <w:rPr>
            <w:rStyle w:val="Hyperlink"/>
            <w:rFonts w:ascii="Arial" w:hAnsi="Arial" w:cs="Arial"/>
            <w:color w:val="0645AD"/>
            <w:sz w:val="21"/>
            <w:szCs w:val="21"/>
            <w:u w:val="none"/>
          </w:rPr>
          <w:t>hydrotherapy</w:t>
        </w:r>
      </w:hyperlink>
      <w:r>
        <w:rPr>
          <w:rFonts w:ascii="Arial" w:hAnsi="Arial" w:cs="Arial"/>
          <w:color w:val="202122"/>
          <w:sz w:val="21"/>
          <w:szCs w:val="21"/>
        </w:rPr>
        <w:t xml:space="preserve">. Psychological </w:t>
      </w:r>
      <w:proofErr w:type="spellStart"/>
      <w:r>
        <w:rPr>
          <w:rFonts w:ascii="Arial" w:hAnsi="Arial" w:cs="Arial"/>
          <w:color w:val="202122"/>
          <w:sz w:val="21"/>
          <w:szCs w:val="21"/>
        </w:rPr>
        <w:t>counseling</w:t>
      </w:r>
      <w:proofErr w:type="spellEnd"/>
      <w:r>
        <w:rPr>
          <w:rFonts w:ascii="Arial" w:hAnsi="Arial" w:cs="Arial"/>
          <w:color w:val="202122"/>
          <w:sz w:val="21"/>
          <w:szCs w:val="21"/>
        </w:rPr>
        <w:t xml:space="preserve"> includes </w:t>
      </w:r>
      <w:hyperlink r:id="rId195" w:tooltip="Meditation" w:history="1">
        <w:r>
          <w:rPr>
            <w:rStyle w:val="Hyperlink"/>
            <w:rFonts w:ascii="Arial" w:hAnsi="Arial" w:cs="Arial"/>
            <w:color w:val="0645AD"/>
            <w:sz w:val="21"/>
            <w:szCs w:val="21"/>
            <w:u w:val="none"/>
          </w:rPr>
          <w:t>meditation</w:t>
        </w:r>
      </w:hyperlink>
      <w:r>
        <w:rPr>
          <w:rFonts w:ascii="Arial" w:hAnsi="Arial" w:cs="Arial"/>
          <w:color w:val="202122"/>
          <w:sz w:val="21"/>
          <w:szCs w:val="21"/>
        </w:rPr>
        <w:t>, </w:t>
      </w:r>
      <w:hyperlink r:id="rId196" w:tooltip="Relaxation technique" w:history="1">
        <w:r>
          <w:rPr>
            <w:rStyle w:val="Hyperlink"/>
            <w:rFonts w:ascii="Arial" w:hAnsi="Arial" w:cs="Arial"/>
            <w:color w:val="0645AD"/>
            <w:sz w:val="21"/>
            <w:szCs w:val="21"/>
            <w:u w:val="none"/>
          </w:rPr>
          <w:t>relaxation</w:t>
        </w:r>
      </w:hyperlink>
      <w:r>
        <w:rPr>
          <w:rFonts w:ascii="Arial" w:hAnsi="Arial" w:cs="Arial"/>
          <w:color w:val="202122"/>
          <w:sz w:val="21"/>
          <w:szCs w:val="21"/>
        </w:rPr>
        <w:t>, and other methods of </w:t>
      </w:r>
      <w:hyperlink r:id="rId197" w:tooltip="Stress management" w:history="1">
        <w:r>
          <w:rPr>
            <w:rStyle w:val="Hyperlink"/>
            <w:rFonts w:ascii="Arial" w:hAnsi="Arial" w:cs="Arial"/>
            <w:color w:val="0645AD"/>
            <w:sz w:val="21"/>
            <w:szCs w:val="21"/>
            <w:u w:val="none"/>
          </w:rPr>
          <w:t>stress management</w:t>
        </w:r>
      </w:hyperlink>
      <w:r>
        <w:rPr>
          <w:rFonts w:ascii="Arial" w:hAnsi="Arial" w:cs="Arial"/>
          <w:color w:val="202122"/>
          <w:sz w:val="21"/>
          <w:szCs w:val="21"/>
        </w:rPr>
        <w:t>.</w:t>
      </w:r>
      <w:hyperlink r:id="rId198" w:anchor="cite_note-dummy-54" w:history="1">
        <w:r>
          <w:rPr>
            <w:rStyle w:val="Hyperlink"/>
            <w:rFonts w:ascii="Arial" w:hAnsi="Arial" w:cs="Arial"/>
            <w:color w:val="0645AD"/>
            <w:sz w:val="17"/>
            <w:szCs w:val="17"/>
            <w:u w:val="none"/>
            <w:vertAlign w:val="superscript"/>
          </w:rPr>
          <w:t>[54]</w:t>
        </w:r>
      </w:hyperlink>
    </w:p>
    <w:p w14:paraId="20551291" w14:textId="77777777" w:rsidR="00CD78AA" w:rsidRDefault="00CD78AA" w:rsidP="00CD78AA">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A 2004 survey determined the most commonly prescribed naturopathic therapeutics in </w:t>
      </w:r>
      <w:hyperlink r:id="rId199" w:tooltip="Washington (state)" w:history="1">
        <w:r>
          <w:rPr>
            <w:rStyle w:val="Hyperlink"/>
            <w:rFonts w:ascii="Arial" w:hAnsi="Arial" w:cs="Arial"/>
            <w:color w:val="0645AD"/>
            <w:sz w:val="21"/>
            <w:szCs w:val="21"/>
            <w:u w:val="none"/>
          </w:rPr>
          <w:t>Washington state</w:t>
        </w:r>
      </w:hyperlink>
      <w:r>
        <w:rPr>
          <w:rFonts w:ascii="Arial" w:hAnsi="Arial" w:cs="Arial"/>
          <w:color w:val="202122"/>
          <w:sz w:val="21"/>
          <w:szCs w:val="21"/>
        </w:rPr>
        <w:t> and </w:t>
      </w:r>
      <w:hyperlink r:id="rId200" w:tooltip="Connecticut" w:history="1">
        <w:r>
          <w:rPr>
            <w:rStyle w:val="Hyperlink"/>
            <w:rFonts w:ascii="Arial" w:hAnsi="Arial" w:cs="Arial"/>
            <w:color w:val="0645AD"/>
            <w:sz w:val="21"/>
            <w:szCs w:val="21"/>
            <w:u w:val="none"/>
          </w:rPr>
          <w:t>Connecticut</w:t>
        </w:r>
      </w:hyperlink>
      <w:r>
        <w:rPr>
          <w:rFonts w:ascii="Arial" w:hAnsi="Arial" w:cs="Arial"/>
          <w:color w:val="202122"/>
          <w:sz w:val="21"/>
          <w:szCs w:val="21"/>
        </w:rPr>
        <w:t> were botanical medicines, vitamins, minerals, homeopathy, and allergy treatments.</w:t>
      </w:r>
      <w:hyperlink r:id="rId201" w:anchor="cite_note-Boon_HS-45" w:history="1">
        <w:r>
          <w:rPr>
            <w:rStyle w:val="Hyperlink"/>
            <w:rFonts w:ascii="Arial" w:hAnsi="Arial" w:cs="Arial"/>
            <w:color w:val="0645AD"/>
            <w:sz w:val="17"/>
            <w:szCs w:val="17"/>
            <w:u w:val="none"/>
            <w:vertAlign w:val="superscript"/>
          </w:rPr>
          <w:t>[45]</w:t>
        </w:r>
      </w:hyperlink>
      <w:r>
        <w:rPr>
          <w:rFonts w:ascii="Arial" w:hAnsi="Arial" w:cs="Arial"/>
          <w:color w:val="202122"/>
          <w:sz w:val="21"/>
          <w:szCs w:val="21"/>
        </w:rPr>
        <w:t> An examination published in 2011 of naturopathic clinic websites in </w:t>
      </w:r>
      <w:hyperlink r:id="rId202" w:tooltip="Alberta" w:history="1">
        <w:r>
          <w:rPr>
            <w:rStyle w:val="Hyperlink"/>
            <w:rFonts w:ascii="Arial" w:hAnsi="Arial" w:cs="Arial"/>
            <w:color w:val="0645AD"/>
            <w:sz w:val="21"/>
            <w:szCs w:val="21"/>
            <w:u w:val="none"/>
          </w:rPr>
          <w:t>Alberta</w:t>
        </w:r>
      </w:hyperlink>
      <w:r>
        <w:rPr>
          <w:rFonts w:ascii="Arial" w:hAnsi="Arial" w:cs="Arial"/>
          <w:color w:val="202122"/>
          <w:sz w:val="21"/>
          <w:szCs w:val="21"/>
        </w:rPr>
        <w:t> and </w:t>
      </w:r>
      <w:hyperlink r:id="rId203" w:tooltip="British Columbia" w:history="1">
        <w:r>
          <w:rPr>
            <w:rStyle w:val="Hyperlink"/>
            <w:rFonts w:ascii="Arial" w:hAnsi="Arial" w:cs="Arial"/>
            <w:color w:val="0645AD"/>
            <w:sz w:val="21"/>
            <w:szCs w:val="21"/>
            <w:u w:val="none"/>
          </w:rPr>
          <w:t>British Columbia</w:t>
        </w:r>
      </w:hyperlink>
      <w:r>
        <w:rPr>
          <w:rFonts w:ascii="Arial" w:hAnsi="Arial" w:cs="Arial"/>
          <w:color w:val="202122"/>
          <w:sz w:val="21"/>
          <w:szCs w:val="21"/>
        </w:rPr>
        <w:t xml:space="preserve"> found that the most commonly advertised therapies were homeopathy, botanical medicine, nutrition, acupuncture, lifestyle </w:t>
      </w:r>
      <w:proofErr w:type="spellStart"/>
      <w:r>
        <w:rPr>
          <w:rFonts w:ascii="Arial" w:hAnsi="Arial" w:cs="Arial"/>
          <w:color w:val="202122"/>
          <w:sz w:val="21"/>
          <w:szCs w:val="21"/>
        </w:rPr>
        <w:t>counseling</w:t>
      </w:r>
      <w:proofErr w:type="spellEnd"/>
      <w:r>
        <w:rPr>
          <w:rFonts w:ascii="Arial" w:hAnsi="Arial" w:cs="Arial"/>
          <w:color w:val="202122"/>
          <w:sz w:val="21"/>
          <w:szCs w:val="21"/>
        </w:rPr>
        <w:t>, and detoxification.</w:t>
      </w:r>
      <w:hyperlink r:id="rId204" w:anchor="cite_note-Caulfield2011-46" w:history="1">
        <w:r>
          <w:rPr>
            <w:rStyle w:val="Hyperlink"/>
            <w:rFonts w:ascii="Arial" w:hAnsi="Arial" w:cs="Arial"/>
            <w:color w:val="0645AD"/>
            <w:sz w:val="17"/>
            <w:szCs w:val="17"/>
            <w:u w:val="none"/>
            <w:vertAlign w:val="superscript"/>
          </w:rPr>
          <w:t>[46]</w:t>
        </w:r>
      </w:hyperlink>
    </w:p>
    <w:p w14:paraId="7AB60C61" w14:textId="77777777" w:rsidR="00CD78AA" w:rsidRDefault="00CD78AA" w:rsidP="00CD78AA">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In 2020, a survey of methods used by naturopaths in fourteen countries reported that 27% of clients received acupuncture, 22% homeopathy, 16% "other energetic medicines", and 13.5% were given hydrotherapy. A mean of 4.0 "treatments" were provided to each customer. One-third (33%) of patients consulted with only the naturopath to manage their primary health concern</w:t>
      </w:r>
    </w:p>
    <w:p w14:paraId="5B24BFE5" w14:textId="228D1886" w:rsidR="00CD78AA" w:rsidRDefault="001A0D2D" w:rsidP="008A56AD">
      <w:r>
        <w:t xml:space="preserve"> </w:t>
      </w:r>
    </w:p>
    <w:p w14:paraId="30AA006D" w14:textId="335C8AA3" w:rsidR="001A0D2D" w:rsidRDefault="001A0D2D" w:rsidP="001A0D2D">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Traditional naturopaths</w:t>
      </w:r>
    </w:p>
    <w:p w14:paraId="04DF2853" w14:textId="172AF2BE" w:rsidR="001A0D2D" w:rsidRDefault="001A0D2D" w:rsidP="001A0D2D">
      <w:pPr>
        <w:shd w:val="clear" w:color="auto" w:fill="F8F9FA"/>
        <w:jc w:val="center"/>
        <w:rPr>
          <w:rFonts w:ascii="Arial" w:hAnsi="Arial" w:cs="Arial"/>
          <w:color w:val="202122"/>
          <w:sz w:val="20"/>
          <w:szCs w:val="20"/>
        </w:rPr>
      </w:pPr>
    </w:p>
    <w:p w14:paraId="001A99A6" w14:textId="77777777" w:rsidR="001A0D2D" w:rsidRDefault="00DF0322" w:rsidP="001A0D2D">
      <w:pPr>
        <w:shd w:val="clear" w:color="auto" w:fill="F8F9FA"/>
        <w:spacing w:line="336" w:lineRule="atLeast"/>
        <w:rPr>
          <w:rFonts w:ascii="Arial" w:hAnsi="Arial" w:cs="Arial"/>
          <w:color w:val="202122"/>
          <w:sz w:val="19"/>
          <w:szCs w:val="19"/>
        </w:rPr>
      </w:pPr>
      <w:hyperlink r:id="rId205" w:tooltip="Hugh Mercer Apothecary" w:history="1">
        <w:r w:rsidR="001A0D2D">
          <w:rPr>
            <w:rStyle w:val="Hyperlink"/>
            <w:rFonts w:ascii="Arial" w:hAnsi="Arial" w:cs="Arial"/>
            <w:color w:val="0645AD"/>
            <w:sz w:val="19"/>
            <w:szCs w:val="19"/>
          </w:rPr>
          <w:t>Hugh Mercer Apothecary</w:t>
        </w:r>
      </w:hyperlink>
      <w:r w:rsidR="001A0D2D">
        <w:rPr>
          <w:rFonts w:ascii="Arial" w:hAnsi="Arial" w:cs="Arial"/>
          <w:color w:val="202122"/>
          <w:sz w:val="19"/>
          <w:szCs w:val="19"/>
        </w:rPr>
        <w:t> in </w:t>
      </w:r>
      <w:hyperlink r:id="rId206" w:tooltip="Fredericksburg, Virginia" w:history="1">
        <w:r w:rsidR="001A0D2D">
          <w:rPr>
            <w:rStyle w:val="Hyperlink"/>
            <w:rFonts w:ascii="Arial" w:hAnsi="Arial" w:cs="Arial"/>
            <w:color w:val="0645AD"/>
            <w:sz w:val="19"/>
            <w:szCs w:val="19"/>
          </w:rPr>
          <w:t>Fredericksburg, Virginia</w:t>
        </w:r>
      </w:hyperlink>
      <w:r w:rsidR="001A0D2D">
        <w:rPr>
          <w:rFonts w:ascii="Arial" w:hAnsi="Arial" w:cs="Arial"/>
          <w:color w:val="202122"/>
          <w:sz w:val="19"/>
          <w:szCs w:val="19"/>
        </w:rPr>
        <w:t>, a pharmacy founded by </w:t>
      </w:r>
      <w:hyperlink r:id="rId207" w:tooltip="Hugh Mercer" w:history="1">
        <w:r w:rsidR="001A0D2D">
          <w:rPr>
            <w:rStyle w:val="Hyperlink"/>
            <w:rFonts w:ascii="Arial" w:hAnsi="Arial" w:cs="Arial"/>
            <w:color w:val="0645AD"/>
            <w:sz w:val="19"/>
            <w:szCs w:val="19"/>
          </w:rPr>
          <w:t>Hugh Mercer</w:t>
        </w:r>
      </w:hyperlink>
      <w:r w:rsidR="001A0D2D">
        <w:rPr>
          <w:rFonts w:ascii="Arial" w:hAnsi="Arial" w:cs="Arial"/>
          <w:color w:val="202122"/>
          <w:sz w:val="19"/>
          <w:szCs w:val="19"/>
        </w:rPr>
        <w:t>, a Scottish physician, in the mid-18th century. It is now a museum demonstrating 18th Century medical treatments.</w:t>
      </w:r>
    </w:p>
    <w:p w14:paraId="17853033" w14:textId="77777777" w:rsidR="001A0D2D" w:rsidRDefault="001A0D2D" w:rsidP="001A0D2D">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Traditional naturopaths are represented in the United States by the American Naturopathic Association (ANA), representing about 1,800 practitioners</w:t>
      </w:r>
      <w:hyperlink r:id="rId208" w:anchor="cite_note-Swartout(Firm)2006-119" w:history="1">
        <w:r>
          <w:rPr>
            <w:rStyle w:val="Hyperlink"/>
            <w:rFonts w:ascii="Arial" w:hAnsi="Arial" w:cs="Arial"/>
            <w:color w:val="0645AD"/>
            <w:sz w:val="17"/>
            <w:szCs w:val="17"/>
            <w:vertAlign w:val="superscript"/>
          </w:rPr>
          <w:t>[119]</w:t>
        </w:r>
      </w:hyperlink>
      <w:r>
        <w:rPr>
          <w:rFonts w:ascii="Arial" w:hAnsi="Arial" w:cs="Arial"/>
          <w:color w:val="202122"/>
          <w:sz w:val="21"/>
          <w:szCs w:val="21"/>
        </w:rPr>
        <w:t> and the American Naturopathic Medical Association (ANMA).</w:t>
      </w:r>
      <w:hyperlink r:id="rId209" w:anchor="cite_note-Baer2001-29" w:history="1">
        <w:r>
          <w:rPr>
            <w:rStyle w:val="Hyperlink"/>
            <w:rFonts w:ascii="Arial" w:hAnsi="Arial" w:cs="Arial"/>
            <w:color w:val="0645AD"/>
            <w:sz w:val="17"/>
            <w:szCs w:val="17"/>
            <w:vertAlign w:val="superscript"/>
          </w:rPr>
          <w:t>[29]</w:t>
        </w:r>
      </w:hyperlink>
    </w:p>
    <w:p w14:paraId="6B96E586" w14:textId="77777777" w:rsidR="001A0D2D" w:rsidRDefault="001A0D2D" w:rsidP="001A0D2D">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level of naturopathic training varies among traditional naturopaths in the United States. Traditional naturopaths may complete non-degree certificate programs or undergraduate degree programs and generally refer to themselves as naturopathic consultants. These programs often offer online unaccredited degrees, but do not offer comprehensive biomedical education or clinical training.</w:t>
      </w:r>
    </w:p>
    <w:p w14:paraId="16F03B73" w14:textId="77777777" w:rsidR="001A0D2D" w:rsidRDefault="001A0D2D" w:rsidP="001A0D2D">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Traditional naturopathic practitioners surveyed in Australia perceive evidence-based medicine to be an ideological assault on their beliefs in </w:t>
      </w:r>
      <w:proofErr w:type="spellStart"/>
      <w:r>
        <w:rPr>
          <w:rFonts w:ascii="Arial" w:hAnsi="Arial" w:cs="Arial"/>
          <w:color w:val="202122"/>
          <w:sz w:val="21"/>
          <w:szCs w:val="21"/>
        </w:rPr>
        <w:t>vitalistic</w:t>
      </w:r>
      <w:proofErr w:type="spellEnd"/>
      <w:r>
        <w:rPr>
          <w:rFonts w:ascii="Arial" w:hAnsi="Arial" w:cs="Arial"/>
          <w:color w:val="202122"/>
          <w:sz w:val="21"/>
          <w:szCs w:val="21"/>
        </w:rPr>
        <w:t xml:space="preserve"> and holistic principles.</w:t>
      </w:r>
      <w:hyperlink r:id="rId210" w:anchor="cite_note-Jagtenberg2006-5" w:history="1">
        <w:r>
          <w:rPr>
            <w:rStyle w:val="Hyperlink"/>
            <w:rFonts w:ascii="Arial" w:hAnsi="Arial" w:cs="Arial"/>
            <w:color w:val="0645AD"/>
            <w:sz w:val="17"/>
            <w:szCs w:val="17"/>
            <w:vertAlign w:val="superscript"/>
          </w:rPr>
          <w:t>[5]</w:t>
        </w:r>
      </w:hyperlink>
      <w:r>
        <w:rPr>
          <w:rFonts w:ascii="Arial" w:hAnsi="Arial" w:cs="Arial"/>
          <w:color w:val="202122"/>
          <w:sz w:val="21"/>
          <w:szCs w:val="21"/>
        </w:rPr>
        <w:t> They advocate for the integrity of natural medicine practice.</w:t>
      </w:r>
      <w:hyperlink r:id="rId211" w:anchor="cite_note-Jagtenberg2006-5" w:history="1">
        <w:r>
          <w:rPr>
            <w:rStyle w:val="Hyperlink"/>
            <w:rFonts w:ascii="Arial" w:hAnsi="Arial" w:cs="Arial"/>
            <w:color w:val="0645AD"/>
            <w:sz w:val="17"/>
            <w:szCs w:val="17"/>
            <w:vertAlign w:val="superscript"/>
          </w:rPr>
          <w:t>[5]</w:t>
        </w:r>
      </w:hyperlink>
    </w:p>
    <w:p w14:paraId="19257AE1" w14:textId="77777777" w:rsidR="001A0D2D" w:rsidRDefault="001A0D2D" w:rsidP="001A0D2D">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Naturopaths graduating from accredited programs argued in 2002 that their training used evidence-based scientific principles unlike traditional naturopathic programs,</w:t>
      </w:r>
      <w:hyperlink r:id="rId212" w:anchor="cite_note-Smith_MJ,_Logan_AC_2002_173%E2%80%9384-120" w:history="1">
        <w:r>
          <w:rPr>
            <w:rStyle w:val="Hyperlink"/>
            <w:rFonts w:ascii="Arial" w:hAnsi="Arial" w:cs="Arial"/>
            <w:color w:val="0645AD"/>
            <w:sz w:val="17"/>
            <w:szCs w:val="17"/>
            <w:vertAlign w:val="superscript"/>
          </w:rPr>
          <w:t>[120]</w:t>
        </w:r>
      </w:hyperlink>
      <w:r>
        <w:rPr>
          <w:rFonts w:ascii="Arial" w:hAnsi="Arial" w:cs="Arial"/>
          <w:color w:val="202122"/>
          <w:sz w:val="21"/>
          <w:szCs w:val="21"/>
        </w:rPr>
        <w:t> but this claim remains inaccurate.</w:t>
      </w:r>
      <w:hyperlink r:id="rId213" w:anchor="cite_note-atwood2003-12" w:history="1">
        <w:r>
          <w:rPr>
            <w:rStyle w:val="Hyperlink"/>
            <w:rFonts w:ascii="Arial" w:hAnsi="Arial" w:cs="Arial"/>
            <w:color w:val="0645AD"/>
            <w:sz w:val="17"/>
            <w:szCs w:val="17"/>
            <w:vertAlign w:val="superscript"/>
          </w:rPr>
          <w:t>[12]</w:t>
        </w:r>
      </w:hyperlink>
      <w:hyperlink r:id="rId214" w:anchor="cite_note-Barrett-Naturopathy-18" w:history="1">
        <w:r>
          <w:rPr>
            <w:rStyle w:val="Hyperlink"/>
            <w:rFonts w:ascii="Arial" w:hAnsi="Arial" w:cs="Arial"/>
            <w:color w:val="0645AD"/>
            <w:sz w:val="17"/>
            <w:szCs w:val="17"/>
            <w:vertAlign w:val="superscript"/>
          </w:rPr>
          <w:t>[18]</w:t>
        </w:r>
      </w:hyperlink>
    </w:p>
    <w:p w14:paraId="0A4A6C41" w14:textId="77777777" w:rsidR="001A0D2D" w:rsidRDefault="001A0D2D" w:rsidP="008A56AD"/>
    <w:p w14:paraId="5E0273D6" w14:textId="7490FB01" w:rsidR="004136DF" w:rsidRPr="004F19F9" w:rsidRDefault="00EA3A30" w:rsidP="00EA3A30">
      <w:pPr>
        <w:pStyle w:val="Heading2"/>
        <w:rPr>
          <w:sz w:val="52"/>
          <w:szCs w:val="52"/>
        </w:rPr>
      </w:pPr>
      <w:r w:rsidRPr="004F19F9">
        <w:rPr>
          <w:sz w:val="52"/>
          <w:szCs w:val="52"/>
        </w:rPr>
        <w:t>#</w:t>
      </w:r>
      <w:proofErr w:type="gramStart"/>
      <w:r w:rsidRPr="004F19F9">
        <w:rPr>
          <w:sz w:val="52"/>
          <w:szCs w:val="52"/>
        </w:rPr>
        <w:t>shirodhara</w:t>
      </w:r>
      <w:proofErr w:type="gramEnd"/>
      <w:r w:rsidRPr="004F19F9">
        <w:rPr>
          <w:sz w:val="52"/>
          <w:szCs w:val="52"/>
        </w:rPr>
        <w:t xml:space="preserve"> </w:t>
      </w:r>
    </w:p>
    <w:p w14:paraId="5E4117BE" w14:textId="77777777" w:rsidR="00EA3A30" w:rsidRDefault="00EA3A30" w:rsidP="00EA3A30">
      <w:pPr>
        <w:pStyle w:val="NormalWeb"/>
        <w:spacing w:before="0" w:beforeAutospacing="0" w:after="375" w:afterAutospacing="0" w:line="390" w:lineRule="atLeast"/>
        <w:rPr>
          <w:rFonts w:ascii="Arial" w:hAnsi="Arial" w:cs="Arial"/>
          <w:color w:val="231F20"/>
          <w:sz w:val="27"/>
          <w:szCs w:val="27"/>
        </w:rPr>
      </w:pPr>
      <w:proofErr w:type="spellStart"/>
      <w:r>
        <w:rPr>
          <w:rFonts w:ascii="Arial" w:hAnsi="Arial" w:cs="Arial"/>
          <w:color w:val="231F20"/>
          <w:sz w:val="27"/>
          <w:szCs w:val="27"/>
        </w:rPr>
        <w:t>Shirodhara</w:t>
      </w:r>
      <w:proofErr w:type="spellEnd"/>
      <w:r>
        <w:rPr>
          <w:rFonts w:ascii="Arial" w:hAnsi="Arial" w:cs="Arial"/>
          <w:color w:val="231F20"/>
          <w:sz w:val="27"/>
          <w:szCs w:val="27"/>
        </w:rPr>
        <w:t xml:space="preserve"> comes from the two Sanskrit words “</w:t>
      </w:r>
      <w:proofErr w:type="spellStart"/>
      <w:r>
        <w:rPr>
          <w:rFonts w:ascii="Arial" w:hAnsi="Arial" w:cs="Arial"/>
          <w:color w:val="231F20"/>
          <w:sz w:val="27"/>
          <w:szCs w:val="27"/>
        </w:rPr>
        <w:t>shiro</w:t>
      </w:r>
      <w:proofErr w:type="spellEnd"/>
      <w:r>
        <w:rPr>
          <w:rFonts w:ascii="Arial" w:hAnsi="Arial" w:cs="Arial"/>
          <w:color w:val="231F20"/>
          <w:sz w:val="27"/>
          <w:szCs w:val="27"/>
        </w:rPr>
        <w:t>” (head) and “</w:t>
      </w:r>
      <w:proofErr w:type="spellStart"/>
      <w:r>
        <w:rPr>
          <w:rFonts w:ascii="Arial" w:hAnsi="Arial" w:cs="Arial"/>
          <w:color w:val="231F20"/>
          <w:sz w:val="27"/>
          <w:szCs w:val="27"/>
        </w:rPr>
        <w:t>dhara</w:t>
      </w:r>
      <w:proofErr w:type="spellEnd"/>
      <w:r>
        <w:rPr>
          <w:rFonts w:ascii="Arial" w:hAnsi="Arial" w:cs="Arial"/>
          <w:color w:val="231F20"/>
          <w:sz w:val="27"/>
          <w:szCs w:val="27"/>
        </w:rPr>
        <w:t>” (flow). It’s an Ayurvedic healing technique that involves having someone pour liquid — usually oil, milk, buttermilk, or water — onto your forehead. It’s often combined with a body, scalp, or head massage.</w:t>
      </w:r>
    </w:p>
    <w:p w14:paraId="0238CF36"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Ayurveda is a holistic health approach that originated in India thousands of years ago. It focuses on rebalancing the life forces, called doshas, within your body.</w:t>
      </w:r>
    </w:p>
    <w:p w14:paraId="5871EF68" w14:textId="77777777" w:rsidR="00EA3A30" w:rsidRDefault="00EA3A30" w:rsidP="00EA3A30">
      <w:pPr>
        <w:pStyle w:val="Heading2"/>
        <w:spacing w:before="675" w:beforeAutospacing="0" w:after="225" w:afterAutospacing="0" w:line="630" w:lineRule="atLeast"/>
        <w:rPr>
          <w:rFonts w:ascii="Arial" w:hAnsi="Arial" w:cs="Arial"/>
          <w:color w:val="231F20"/>
          <w:sz w:val="57"/>
          <w:szCs w:val="57"/>
        </w:rPr>
      </w:pPr>
      <w:bookmarkStart w:id="1" w:name="benefits"/>
      <w:r>
        <w:rPr>
          <w:rFonts w:ascii="Arial" w:hAnsi="Arial" w:cs="Arial"/>
          <w:color w:val="231F20"/>
          <w:sz w:val="57"/>
          <w:szCs w:val="57"/>
        </w:rPr>
        <w:t>Potential benefits</w:t>
      </w:r>
      <w:bookmarkEnd w:id="1"/>
    </w:p>
    <w:p w14:paraId="25FA49BE"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proofErr w:type="spellStart"/>
      <w:r>
        <w:rPr>
          <w:rFonts w:ascii="Arial" w:hAnsi="Arial" w:cs="Arial"/>
          <w:color w:val="231F20"/>
          <w:sz w:val="27"/>
          <w:szCs w:val="27"/>
        </w:rPr>
        <w:t>Shirodhara</w:t>
      </w:r>
      <w:proofErr w:type="spellEnd"/>
      <w:r>
        <w:rPr>
          <w:rFonts w:ascii="Arial" w:hAnsi="Arial" w:cs="Arial"/>
          <w:color w:val="231F20"/>
          <w:sz w:val="27"/>
          <w:szCs w:val="27"/>
        </w:rPr>
        <w:t xml:space="preserve"> is said to have relaxing, soothing, and calming effects on the body and mind.</w:t>
      </w:r>
    </w:p>
    <w:p w14:paraId="0DEBCA27"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 xml:space="preserve">Research also suggests that </w:t>
      </w:r>
      <w:proofErr w:type="spellStart"/>
      <w:r>
        <w:rPr>
          <w:rFonts w:ascii="Arial" w:hAnsi="Arial" w:cs="Arial"/>
          <w:color w:val="231F20"/>
          <w:sz w:val="27"/>
          <w:szCs w:val="27"/>
        </w:rPr>
        <w:t>shirodhara</w:t>
      </w:r>
      <w:proofErr w:type="spellEnd"/>
      <w:r>
        <w:rPr>
          <w:rFonts w:ascii="Arial" w:hAnsi="Arial" w:cs="Arial"/>
          <w:color w:val="231F20"/>
          <w:sz w:val="27"/>
          <w:szCs w:val="27"/>
        </w:rPr>
        <w:t xml:space="preserve"> may help:</w:t>
      </w:r>
    </w:p>
    <w:p w14:paraId="29B702A0" w14:textId="77777777" w:rsidR="00EA3A30" w:rsidRDefault="00DF0322" w:rsidP="00EA3A30">
      <w:pPr>
        <w:numPr>
          <w:ilvl w:val="0"/>
          <w:numId w:val="9"/>
        </w:numPr>
        <w:spacing w:before="100" w:beforeAutospacing="1" w:after="120" w:line="390" w:lineRule="atLeast"/>
        <w:rPr>
          <w:rFonts w:ascii="Arial" w:hAnsi="Arial" w:cs="Arial"/>
          <w:color w:val="231F20"/>
          <w:sz w:val="27"/>
          <w:szCs w:val="27"/>
        </w:rPr>
      </w:pPr>
      <w:hyperlink r:id="rId215" w:tgtFrame="_blank" w:history="1">
        <w:r w:rsidR="00EA3A30">
          <w:rPr>
            <w:rStyle w:val="Hyperlink"/>
            <w:rFonts w:ascii="Arial" w:hAnsi="Arial" w:cs="Arial"/>
            <w:color w:val="02838D"/>
            <w:sz w:val="27"/>
            <w:szCs w:val="27"/>
          </w:rPr>
          <w:t>improve sleep quality</w:t>
        </w:r>
      </w:hyperlink>
    </w:p>
    <w:p w14:paraId="6CEC8066" w14:textId="77777777" w:rsidR="00EA3A30" w:rsidRDefault="00DF0322" w:rsidP="00EA3A30">
      <w:pPr>
        <w:numPr>
          <w:ilvl w:val="0"/>
          <w:numId w:val="9"/>
        </w:numPr>
        <w:spacing w:before="100" w:beforeAutospacing="1" w:after="120" w:line="390" w:lineRule="atLeast"/>
        <w:rPr>
          <w:rFonts w:ascii="Arial" w:hAnsi="Arial" w:cs="Arial"/>
          <w:color w:val="231F20"/>
          <w:sz w:val="27"/>
          <w:szCs w:val="27"/>
        </w:rPr>
      </w:pPr>
      <w:hyperlink r:id="rId216" w:tgtFrame="_blank" w:history="1">
        <w:r w:rsidR="00EA3A30">
          <w:rPr>
            <w:rStyle w:val="Hyperlink"/>
            <w:rFonts w:ascii="Arial" w:hAnsi="Arial" w:cs="Arial"/>
            <w:color w:val="02838D"/>
            <w:sz w:val="27"/>
            <w:szCs w:val="27"/>
          </w:rPr>
          <w:t>manage insomnia</w:t>
        </w:r>
      </w:hyperlink>
    </w:p>
    <w:p w14:paraId="4806C5CF" w14:textId="77777777" w:rsidR="00EA3A30" w:rsidRDefault="00DF0322" w:rsidP="00EA3A30">
      <w:pPr>
        <w:numPr>
          <w:ilvl w:val="0"/>
          <w:numId w:val="9"/>
        </w:numPr>
        <w:spacing w:before="100" w:beforeAutospacing="1" w:after="120" w:line="390" w:lineRule="atLeast"/>
        <w:rPr>
          <w:rFonts w:ascii="Arial" w:hAnsi="Arial" w:cs="Arial"/>
          <w:color w:val="231F20"/>
          <w:sz w:val="27"/>
          <w:szCs w:val="27"/>
        </w:rPr>
      </w:pPr>
      <w:hyperlink r:id="rId217" w:tgtFrame="_blank" w:history="1">
        <w:r w:rsidR="00EA3A30">
          <w:rPr>
            <w:rStyle w:val="Hyperlink"/>
            <w:rFonts w:ascii="Arial" w:hAnsi="Arial" w:cs="Arial"/>
            <w:color w:val="02838D"/>
            <w:sz w:val="27"/>
            <w:szCs w:val="27"/>
          </w:rPr>
          <w:t xml:space="preserve">lessen </w:t>
        </w:r>
        <w:proofErr w:type="spellStart"/>
        <w:r w:rsidR="00EA3A30">
          <w:rPr>
            <w:rStyle w:val="Hyperlink"/>
            <w:rFonts w:ascii="Arial" w:hAnsi="Arial" w:cs="Arial"/>
            <w:color w:val="02838D"/>
            <w:sz w:val="27"/>
            <w:szCs w:val="27"/>
          </w:rPr>
          <w:t>anxiety</w:t>
        </w:r>
        <w:r w:rsidR="00EA3A30">
          <w:rPr>
            <w:rStyle w:val="sro"/>
            <w:rFonts w:ascii="Arial" w:hAnsi="Arial" w:cs="Arial"/>
            <w:color w:val="02838D"/>
            <w:sz w:val="27"/>
            <w:szCs w:val="27"/>
          </w:rPr>
          <w:t>Trusted</w:t>
        </w:r>
        <w:proofErr w:type="spellEnd"/>
        <w:r w:rsidR="00EA3A30">
          <w:rPr>
            <w:rStyle w:val="sro"/>
            <w:rFonts w:ascii="Arial" w:hAnsi="Arial" w:cs="Arial"/>
            <w:color w:val="02838D"/>
            <w:sz w:val="27"/>
            <w:szCs w:val="27"/>
          </w:rPr>
          <w:t xml:space="preserve"> Source</w:t>
        </w:r>
      </w:hyperlink>
      <w:r w:rsidR="00EA3A30">
        <w:rPr>
          <w:rFonts w:ascii="Arial" w:hAnsi="Arial" w:cs="Arial"/>
          <w:color w:val="231F20"/>
          <w:sz w:val="27"/>
          <w:szCs w:val="27"/>
        </w:rPr>
        <w:t> (when combined with yoga)</w:t>
      </w:r>
    </w:p>
    <w:p w14:paraId="46DF80AC" w14:textId="77777777" w:rsidR="00EA3A30" w:rsidRDefault="00DF0322" w:rsidP="00EA3A30">
      <w:pPr>
        <w:numPr>
          <w:ilvl w:val="0"/>
          <w:numId w:val="9"/>
        </w:numPr>
        <w:spacing w:before="100" w:beforeAutospacing="1" w:after="120" w:line="390" w:lineRule="atLeast"/>
        <w:rPr>
          <w:rFonts w:ascii="Arial" w:hAnsi="Arial" w:cs="Arial"/>
          <w:color w:val="231F20"/>
          <w:sz w:val="27"/>
          <w:szCs w:val="27"/>
        </w:rPr>
      </w:pPr>
      <w:hyperlink r:id="rId218" w:tgtFrame="_blank" w:history="1">
        <w:r w:rsidR="00EA3A30">
          <w:rPr>
            <w:rStyle w:val="Hyperlink"/>
            <w:rFonts w:ascii="Arial" w:hAnsi="Arial" w:cs="Arial"/>
            <w:color w:val="02838D"/>
            <w:sz w:val="27"/>
            <w:szCs w:val="27"/>
          </w:rPr>
          <w:t xml:space="preserve">reduce </w:t>
        </w:r>
        <w:proofErr w:type="spellStart"/>
        <w:r w:rsidR="00EA3A30">
          <w:rPr>
            <w:rStyle w:val="Hyperlink"/>
            <w:rFonts w:ascii="Arial" w:hAnsi="Arial" w:cs="Arial"/>
            <w:color w:val="02838D"/>
            <w:sz w:val="27"/>
            <w:szCs w:val="27"/>
          </w:rPr>
          <w:t>stress</w:t>
        </w:r>
        <w:r w:rsidR="00EA3A30">
          <w:rPr>
            <w:rStyle w:val="sro"/>
            <w:rFonts w:ascii="Arial" w:hAnsi="Arial" w:cs="Arial"/>
            <w:color w:val="02838D"/>
            <w:sz w:val="27"/>
            <w:szCs w:val="27"/>
          </w:rPr>
          <w:t>Trusted</w:t>
        </w:r>
        <w:proofErr w:type="spellEnd"/>
        <w:r w:rsidR="00EA3A30">
          <w:rPr>
            <w:rStyle w:val="sro"/>
            <w:rFonts w:ascii="Arial" w:hAnsi="Arial" w:cs="Arial"/>
            <w:color w:val="02838D"/>
            <w:sz w:val="27"/>
            <w:szCs w:val="27"/>
          </w:rPr>
          <w:t xml:space="preserve"> Source</w:t>
        </w:r>
      </w:hyperlink>
    </w:p>
    <w:p w14:paraId="07582499"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 xml:space="preserve">Keep in mind that most studies looking at the benefits of </w:t>
      </w:r>
      <w:proofErr w:type="spellStart"/>
      <w:r>
        <w:rPr>
          <w:rFonts w:ascii="Arial" w:hAnsi="Arial" w:cs="Arial"/>
          <w:color w:val="231F20"/>
          <w:sz w:val="27"/>
          <w:szCs w:val="27"/>
        </w:rPr>
        <w:t>shirodhara</w:t>
      </w:r>
      <w:proofErr w:type="spellEnd"/>
      <w:r>
        <w:rPr>
          <w:rFonts w:ascii="Arial" w:hAnsi="Arial" w:cs="Arial"/>
          <w:color w:val="231F20"/>
          <w:sz w:val="27"/>
          <w:szCs w:val="27"/>
        </w:rPr>
        <w:t xml:space="preserve"> have been pretty small, using only a handful of participants. Still, none of them suggest that the treatment has any negative effects.</w:t>
      </w:r>
    </w:p>
    <w:p w14:paraId="5B80BA74" w14:textId="77777777" w:rsidR="00EA3A30" w:rsidRDefault="00EA3A30" w:rsidP="00EA3A30">
      <w:pPr>
        <w:pStyle w:val="Heading2"/>
        <w:spacing w:before="675" w:beforeAutospacing="0" w:after="225" w:afterAutospacing="0" w:line="630" w:lineRule="atLeast"/>
        <w:rPr>
          <w:rFonts w:ascii="Arial" w:hAnsi="Arial" w:cs="Arial"/>
          <w:color w:val="231F20"/>
          <w:sz w:val="57"/>
          <w:szCs w:val="57"/>
        </w:rPr>
      </w:pPr>
      <w:bookmarkStart w:id="2" w:name="how-its-done"/>
      <w:r>
        <w:rPr>
          <w:rFonts w:ascii="Arial" w:hAnsi="Arial" w:cs="Arial"/>
          <w:color w:val="231F20"/>
          <w:sz w:val="57"/>
          <w:szCs w:val="57"/>
        </w:rPr>
        <w:t>How it’s done</w:t>
      </w:r>
      <w:bookmarkEnd w:id="2"/>
    </w:p>
    <w:p w14:paraId="747DC8CF"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 xml:space="preserve">If you’re new to </w:t>
      </w:r>
      <w:proofErr w:type="spellStart"/>
      <w:r>
        <w:rPr>
          <w:rFonts w:ascii="Arial" w:hAnsi="Arial" w:cs="Arial"/>
          <w:color w:val="231F20"/>
          <w:sz w:val="27"/>
          <w:szCs w:val="27"/>
        </w:rPr>
        <w:t>shirodhara</w:t>
      </w:r>
      <w:proofErr w:type="spellEnd"/>
      <w:r>
        <w:rPr>
          <w:rFonts w:ascii="Arial" w:hAnsi="Arial" w:cs="Arial"/>
          <w:color w:val="231F20"/>
          <w:sz w:val="27"/>
          <w:szCs w:val="27"/>
        </w:rPr>
        <w:t>, it’s best to work with a professional who’s been trained in Ayurvedic practices (more on how to find one later).</w:t>
      </w:r>
    </w:p>
    <w:p w14:paraId="188D90C8"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At the start of the appointment, you’ll be asked to lie on your back and relax.</w:t>
      </w:r>
    </w:p>
    <w:p w14:paraId="09F80B92"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Next, the practitioner will heat up the liquid so it roughly matches your body temperature and place it in a bowl. They may hold the bowl over your head or use a stand.</w:t>
      </w:r>
    </w:p>
    <w:p w14:paraId="0BE09B63"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Either way, the liquid will gently drip through a small hole in the bottom of the bowl, landing between your eyebrows. Your eyes will be covered with a lightweight barrier for protection.</w:t>
      </w:r>
    </w:p>
    <w:p w14:paraId="42B5D30C"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The whole process generally lasts anywhere from 30 to 90 minutes. It might involve a massage before or after the treatment.</w:t>
      </w:r>
    </w:p>
    <w:p w14:paraId="546E4208" w14:textId="77777777" w:rsidR="00EA3A30" w:rsidRDefault="00EA3A30" w:rsidP="00EA3A30">
      <w:pPr>
        <w:pStyle w:val="Heading2"/>
        <w:spacing w:before="675" w:beforeAutospacing="0" w:after="225" w:afterAutospacing="0" w:line="630" w:lineRule="atLeast"/>
        <w:rPr>
          <w:rFonts w:ascii="Arial" w:hAnsi="Arial" w:cs="Arial"/>
          <w:color w:val="231F20"/>
          <w:sz w:val="57"/>
          <w:szCs w:val="57"/>
        </w:rPr>
      </w:pPr>
      <w:bookmarkStart w:id="3" w:name="choosing-a-liquid"/>
      <w:r>
        <w:rPr>
          <w:rFonts w:ascii="Arial" w:hAnsi="Arial" w:cs="Arial"/>
          <w:color w:val="231F20"/>
          <w:sz w:val="57"/>
          <w:szCs w:val="57"/>
        </w:rPr>
        <w:t>Liquid options</w:t>
      </w:r>
      <w:bookmarkEnd w:id="3"/>
    </w:p>
    <w:p w14:paraId="24E82279"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There’s no right or wrong answer when it comes to choosing a liquid, and preferences vary across practitioners. Others might use different liquids for different effects.</w:t>
      </w:r>
    </w:p>
    <w:p w14:paraId="787F2F34"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lastRenderedPageBreak/>
        <w:t>Sesame oil is widely used because it’s a relatively neutral oil and mixes well with essential oils, which are sometimes used to enhance the experience.</w:t>
      </w:r>
    </w:p>
    <w:p w14:paraId="4242E762"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Other oils that might be used include:</w:t>
      </w:r>
    </w:p>
    <w:p w14:paraId="1BB3806F" w14:textId="77777777" w:rsidR="00EA3A30" w:rsidRDefault="00EA3A30" w:rsidP="00EA3A30">
      <w:pPr>
        <w:numPr>
          <w:ilvl w:val="0"/>
          <w:numId w:val="10"/>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sesame oil</w:t>
      </w:r>
    </w:p>
    <w:p w14:paraId="5052D008" w14:textId="77777777" w:rsidR="00EA3A30" w:rsidRDefault="00DF0322" w:rsidP="00EA3A30">
      <w:pPr>
        <w:numPr>
          <w:ilvl w:val="0"/>
          <w:numId w:val="10"/>
        </w:numPr>
        <w:spacing w:before="100" w:beforeAutospacing="1" w:after="120" w:line="390" w:lineRule="atLeast"/>
        <w:rPr>
          <w:rFonts w:ascii="Arial" w:hAnsi="Arial" w:cs="Arial"/>
          <w:color w:val="231F20"/>
          <w:sz w:val="27"/>
          <w:szCs w:val="27"/>
        </w:rPr>
      </w:pPr>
      <w:hyperlink r:id="rId219" w:history="1">
        <w:r w:rsidR="00EA3A30">
          <w:rPr>
            <w:rStyle w:val="Hyperlink"/>
            <w:rFonts w:ascii="Arial" w:hAnsi="Arial" w:cs="Arial"/>
            <w:color w:val="02838D"/>
            <w:sz w:val="27"/>
            <w:szCs w:val="27"/>
          </w:rPr>
          <w:t>coconut oil</w:t>
        </w:r>
      </w:hyperlink>
    </w:p>
    <w:p w14:paraId="1403951B" w14:textId="77777777" w:rsidR="00EA3A30" w:rsidRDefault="00EA3A30" w:rsidP="00EA3A30">
      <w:pPr>
        <w:numPr>
          <w:ilvl w:val="0"/>
          <w:numId w:val="10"/>
        </w:numPr>
        <w:spacing w:before="100" w:beforeAutospacing="1" w:after="120" w:line="390" w:lineRule="atLeast"/>
        <w:rPr>
          <w:rFonts w:ascii="Arial" w:hAnsi="Arial" w:cs="Arial"/>
          <w:color w:val="231F20"/>
          <w:sz w:val="27"/>
          <w:szCs w:val="27"/>
        </w:rPr>
      </w:pPr>
      <w:proofErr w:type="spellStart"/>
      <w:r>
        <w:rPr>
          <w:rFonts w:ascii="Arial" w:hAnsi="Arial" w:cs="Arial"/>
          <w:color w:val="231F20"/>
          <w:sz w:val="27"/>
          <w:szCs w:val="27"/>
        </w:rPr>
        <w:t>ksheerabala</w:t>
      </w:r>
      <w:proofErr w:type="spellEnd"/>
      <w:r>
        <w:rPr>
          <w:rFonts w:ascii="Arial" w:hAnsi="Arial" w:cs="Arial"/>
          <w:color w:val="231F20"/>
          <w:sz w:val="27"/>
          <w:szCs w:val="27"/>
        </w:rPr>
        <w:t xml:space="preserve"> oil</w:t>
      </w:r>
    </w:p>
    <w:p w14:paraId="687BEA3F" w14:textId="77777777" w:rsidR="00EA3A30" w:rsidRDefault="00EA3A30" w:rsidP="00EA3A30">
      <w:pPr>
        <w:numPr>
          <w:ilvl w:val="0"/>
          <w:numId w:val="10"/>
        </w:numPr>
        <w:spacing w:before="100" w:beforeAutospacing="1" w:after="120" w:line="390" w:lineRule="atLeast"/>
        <w:rPr>
          <w:rFonts w:ascii="Arial" w:hAnsi="Arial" w:cs="Arial"/>
          <w:color w:val="231F20"/>
          <w:sz w:val="27"/>
          <w:szCs w:val="27"/>
        </w:rPr>
      </w:pPr>
      <w:proofErr w:type="spellStart"/>
      <w:r>
        <w:rPr>
          <w:rFonts w:ascii="Arial" w:hAnsi="Arial" w:cs="Arial"/>
          <w:color w:val="231F20"/>
          <w:sz w:val="27"/>
          <w:szCs w:val="27"/>
        </w:rPr>
        <w:t>mahanarayan</w:t>
      </w:r>
      <w:proofErr w:type="spellEnd"/>
      <w:r>
        <w:rPr>
          <w:rFonts w:ascii="Arial" w:hAnsi="Arial" w:cs="Arial"/>
          <w:color w:val="231F20"/>
          <w:sz w:val="27"/>
          <w:szCs w:val="27"/>
        </w:rPr>
        <w:t xml:space="preserve"> oil</w:t>
      </w:r>
    </w:p>
    <w:p w14:paraId="74D670FD" w14:textId="77777777" w:rsidR="00EA3A30" w:rsidRDefault="00EA3A30" w:rsidP="00EA3A30">
      <w:pPr>
        <w:numPr>
          <w:ilvl w:val="0"/>
          <w:numId w:val="10"/>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clarified butter (ghee)</w:t>
      </w:r>
    </w:p>
    <w:p w14:paraId="61B98EA6"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Some practitioners may opt for:</w:t>
      </w:r>
    </w:p>
    <w:p w14:paraId="26A25025" w14:textId="77777777" w:rsidR="00EA3A30" w:rsidRDefault="00EA3A30" w:rsidP="00EA3A30">
      <w:pPr>
        <w:numPr>
          <w:ilvl w:val="0"/>
          <w:numId w:val="11"/>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water</w:t>
      </w:r>
    </w:p>
    <w:p w14:paraId="3BE96D1D" w14:textId="77777777" w:rsidR="00EA3A30" w:rsidRDefault="00EA3A30" w:rsidP="00EA3A30">
      <w:pPr>
        <w:numPr>
          <w:ilvl w:val="0"/>
          <w:numId w:val="11"/>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coconut water</w:t>
      </w:r>
    </w:p>
    <w:p w14:paraId="050BCAEE" w14:textId="77777777" w:rsidR="00EA3A30" w:rsidRDefault="00EA3A30" w:rsidP="00EA3A30">
      <w:pPr>
        <w:numPr>
          <w:ilvl w:val="0"/>
          <w:numId w:val="11"/>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animal milk</w:t>
      </w:r>
    </w:p>
    <w:p w14:paraId="3074B453" w14:textId="77777777" w:rsidR="00EA3A30" w:rsidRDefault="00EA3A30" w:rsidP="00EA3A30">
      <w:pPr>
        <w:numPr>
          <w:ilvl w:val="0"/>
          <w:numId w:val="11"/>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buttermilk</w:t>
      </w:r>
    </w:p>
    <w:p w14:paraId="08369FE9"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In addition to essential oils, practitioners might also add a variety of Ayurvedic </w:t>
      </w:r>
      <w:hyperlink r:id="rId220" w:history="1">
        <w:r>
          <w:rPr>
            <w:rStyle w:val="Hyperlink"/>
            <w:rFonts w:ascii="Arial" w:hAnsi="Arial" w:cs="Arial"/>
            <w:color w:val="02838D"/>
            <w:sz w:val="27"/>
            <w:szCs w:val="27"/>
          </w:rPr>
          <w:t>herbs</w:t>
        </w:r>
      </w:hyperlink>
      <w:r>
        <w:rPr>
          <w:rFonts w:ascii="Arial" w:hAnsi="Arial" w:cs="Arial"/>
          <w:color w:val="231F20"/>
          <w:sz w:val="27"/>
          <w:szCs w:val="27"/>
        </w:rPr>
        <w:t>.</w:t>
      </w:r>
    </w:p>
    <w:p w14:paraId="32A15342"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Be sure to tell your practitioner about any allergies or skin sensitivities you have ahead of the appointment.</w:t>
      </w:r>
    </w:p>
    <w:p w14:paraId="1B7C2B72" w14:textId="77777777" w:rsidR="00EA3A30" w:rsidRDefault="00EA3A30" w:rsidP="00EA3A30">
      <w:pPr>
        <w:pStyle w:val="Heading2"/>
        <w:spacing w:before="675" w:beforeAutospacing="0" w:after="225" w:afterAutospacing="0" w:line="630" w:lineRule="atLeast"/>
        <w:rPr>
          <w:rFonts w:ascii="Arial" w:hAnsi="Arial" w:cs="Arial"/>
          <w:color w:val="231F20"/>
          <w:sz w:val="57"/>
          <w:szCs w:val="57"/>
        </w:rPr>
      </w:pPr>
      <w:bookmarkStart w:id="4" w:name="safety"/>
      <w:r>
        <w:rPr>
          <w:rFonts w:ascii="Arial" w:hAnsi="Arial" w:cs="Arial"/>
          <w:color w:val="231F20"/>
          <w:sz w:val="57"/>
          <w:szCs w:val="57"/>
        </w:rPr>
        <w:t>Safety</w:t>
      </w:r>
      <w:bookmarkEnd w:id="4"/>
    </w:p>
    <w:p w14:paraId="059B63B3"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proofErr w:type="spellStart"/>
      <w:r>
        <w:rPr>
          <w:rFonts w:ascii="Arial" w:hAnsi="Arial" w:cs="Arial"/>
          <w:color w:val="231F20"/>
          <w:sz w:val="27"/>
          <w:szCs w:val="27"/>
        </w:rPr>
        <w:t>Shirodhara</w:t>
      </w:r>
      <w:proofErr w:type="spellEnd"/>
      <w:r>
        <w:rPr>
          <w:rFonts w:ascii="Arial" w:hAnsi="Arial" w:cs="Arial"/>
          <w:color w:val="231F20"/>
          <w:sz w:val="27"/>
          <w:szCs w:val="27"/>
        </w:rPr>
        <w:t xml:space="preserve"> is pretty safe. The main risks involve the liquid being too hot or getting into your eyes, which shouldn’t be an issue with an experienced practitioner.</w:t>
      </w:r>
    </w:p>
    <w:p w14:paraId="354C6EBE"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lastRenderedPageBreak/>
        <w:t>If you have extra-sensitive skin, you might also want to ask about doing a patch test with the liquid first, just to make sure it won’t cause any irritation. Always dilute essential oils in a </w:t>
      </w:r>
      <w:hyperlink r:id="rId221" w:history="1">
        <w:r>
          <w:rPr>
            <w:rStyle w:val="Hyperlink"/>
            <w:rFonts w:ascii="Arial" w:hAnsi="Arial" w:cs="Arial"/>
            <w:color w:val="02838D"/>
            <w:sz w:val="27"/>
            <w:szCs w:val="27"/>
          </w:rPr>
          <w:t>carrier oil</w:t>
        </w:r>
      </w:hyperlink>
      <w:r>
        <w:rPr>
          <w:rFonts w:ascii="Arial" w:hAnsi="Arial" w:cs="Arial"/>
          <w:color w:val="231F20"/>
          <w:sz w:val="27"/>
          <w:szCs w:val="27"/>
        </w:rPr>
        <w:t>.</w:t>
      </w:r>
    </w:p>
    <w:p w14:paraId="50414903" w14:textId="77777777" w:rsidR="00EA3A30" w:rsidRDefault="00EA3A30" w:rsidP="00EA3A30">
      <w:pPr>
        <w:pStyle w:val="NormalWeb"/>
        <w:spacing w:before="375" w:beforeAutospacing="0" w:after="375" w:afterAutospacing="0" w:line="390" w:lineRule="atLeast"/>
        <w:rPr>
          <w:rFonts w:ascii="Arial" w:hAnsi="Arial" w:cs="Arial"/>
          <w:color w:val="231F20"/>
          <w:sz w:val="27"/>
          <w:szCs w:val="27"/>
        </w:rPr>
      </w:pPr>
      <w:r>
        <w:rPr>
          <w:rFonts w:ascii="Arial" w:hAnsi="Arial" w:cs="Arial"/>
          <w:color w:val="231F20"/>
          <w:sz w:val="27"/>
          <w:szCs w:val="27"/>
        </w:rPr>
        <w:t xml:space="preserve">If you have any cuts or open wounds, especially on your face, it’s best to hold off on trying </w:t>
      </w:r>
      <w:proofErr w:type="spellStart"/>
      <w:r>
        <w:rPr>
          <w:rFonts w:ascii="Arial" w:hAnsi="Arial" w:cs="Arial"/>
          <w:color w:val="231F20"/>
          <w:sz w:val="27"/>
          <w:szCs w:val="27"/>
        </w:rPr>
        <w:t>shirodhara</w:t>
      </w:r>
      <w:proofErr w:type="spellEnd"/>
      <w:r>
        <w:rPr>
          <w:rFonts w:ascii="Arial" w:hAnsi="Arial" w:cs="Arial"/>
          <w:color w:val="231F20"/>
          <w:sz w:val="27"/>
          <w:szCs w:val="27"/>
        </w:rPr>
        <w:t xml:space="preserve"> until they heal.</w:t>
      </w:r>
    </w:p>
    <w:p w14:paraId="328F9D04" w14:textId="77777777" w:rsidR="00EA3A30" w:rsidRPr="00CD78AA" w:rsidRDefault="00EA3A30" w:rsidP="00EA3A30"/>
    <w:sectPr w:rsidR="00EA3A30" w:rsidRPr="00CD7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BM Plex Serif">
    <w:charset w:val="00"/>
    <w:family w:val="roman"/>
    <w:pitch w:val="variable"/>
    <w:sig w:usb0="A000026F" w:usb1="5000203B" w:usb2="00000000" w:usb3="00000000" w:csb0="00000197"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40438"/>
    <w:multiLevelType w:val="multilevel"/>
    <w:tmpl w:val="26B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F4911"/>
    <w:multiLevelType w:val="multilevel"/>
    <w:tmpl w:val="CF6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80C49"/>
    <w:multiLevelType w:val="multilevel"/>
    <w:tmpl w:val="1076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503D3"/>
    <w:multiLevelType w:val="multilevel"/>
    <w:tmpl w:val="B410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84B7D"/>
    <w:multiLevelType w:val="multilevel"/>
    <w:tmpl w:val="9FB42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087C09"/>
    <w:multiLevelType w:val="multilevel"/>
    <w:tmpl w:val="587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61669"/>
    <w:multiLevelType w:val="multilevel"/>
    <w:tmpl w:val="BC20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E3AF3"/>
    <w:multiLevelType w:val="multilevel"/>
    <w:tmpl w:val="67B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E6278"/>
    <w:multiLevelType w:val="multilevel"/>
    <w:tmpl w:val="DFBC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B75B2"/>
    <w:multiLevelType w:val="hybridMultilevel"/>
    <w:tmpl w:val="F0FE0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DF6C5D"/>
    <w:multiLevelType w:val="multilevel"/>
    <w:tmpl w:val="046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0"/>
  </w:num>
  <w:num w:numId="4">
    <w:abstractNumId w:val="0"/>
  </w:num>
  <w:num w:numId="5">
    <w:abstractNumId w:val="3"/>
  </w:num>
  <w:num w:numId="6">
    <w:abstractNumId w:val="1"/>
  </w:num>
  <w:num w:numId="7">
    <w:abstractNumId w:val="4"/>
  </w:num>
  <w:num w:numId="8">
    <w:abstractNumId w:val="7"/>
  </w:num>
  <w:num w:numId="9">
    <w:abstractNumId w:val="5"/>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424"/>
    <w:rsid w:val="00092E3A"/>
    <w:rsid w:val="000B6424"/>
    <w:rsid w:val="00164AD0"/>
    <w:rsid w:val="00197A73"/>
    <w:rsid w:val="001A0D2D"/>
    <w:rsid w:val="001D2748"/>
    <w:rsid w:val="0033544F"/>
    <w:rsid w:val="00357176"/>
    <w:rsid w:val="00376261"/>
    <w:rsid w:val="004102AC"/>
    <w:rsid w:val="004136DF"/>
    <w:rsid w:val="004F19F9"/>
    <w:rsid w:val="00500E46"/>
    <w:rsid w:val="005527C7"/>
    <w:rsid w:val="00673689"/>
    <w:rsid w:val="006A1897"/>
    <w:rsid w:val="006D5B49"/>
    <w:rsid w:val="007D688D"/>
    <w:rsid w:val="00803FB6"/>
    <w:rsid w:val="008449AF"/>
    <w:rsid w:val="00867DBA"/>
    <w:rsid w:val="008A56AD"/>
    <w:rsid w:val="00946761"/>
    <w:rsid w:val="00977A01"/>
    <w:rsid w:val="00A50572"/>
    <w:rsid w:val="00AA17FF"/>
    <w:rsid w:val="00AA7F69"/>
    <w:rsid w:val="00AE0C77"/>
    <w:rsid w:val="00B86056"/>
    <w:rsid w:val="00BE4C08"/>
    <w:rsid w:val="00CA00BD"/>
    <w:rsid w:val="00CD78AA"/>
    <w:rsid w:val="00DF0322"/>
    <w:rsid w:val="00E25816"/>
    <w:rsid w:val="00EA3A30"/>
    <w:rsid w:val="00F02AA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8A77"/>
  <w15:chartTrackingRefBased/>
  <w15:docId w15:val="{767FA556-3600-4BFB-A62C-C1BD4858B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8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67DB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B860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81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258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816"/>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E258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25816"/>
    <w:rPr>
      <w:color w:val="0000FF"/>
      <w:u w:val="single"/>
    </w:rPr>
  </w:style>
  <w:style w:type="paragraph" w:styleId="ListParagraph">
    <w:name w:val="List Paragraph"/>
    <w:basedOn w:val="Normal"/>
    <w:uiPriority w:val="34"/>
    <w:qFormat/>
    <w:rsid w:val="00E25816"/>
    <w:pPr>
      <w:ind w:left="720"/>
      <w:contextualSpacing/>
    </w:pPr>
  </w:style>
  <w:style w:type="character" w:customStyle="1" w:styleId="Heading2Char">
    <w:name w:val="Heading 2 Char"/>
    <w:basedOn w:val="DefaultParagraphFont"/>
    <w:link w:val="Heading2"/>
    <w:uiPriority w:val="9"/>
    <w:rsid w:val="00867DBA"/>
    <w:rPr>
      <w:rFonts w:ascii="Times New Roman" w:eastAsia="Times New Roman" w:hAnsi="Times New Roman" w:cs="Times New Roman"/>
      <w:b/>
      <w:bCs/>
      <w:sz w:val="36"/>
      <w:szCs w:val="36"/>
      <w:lang w:eastAsia="en-IN"/>
    </w:rPr>
  </w:style>
  <w:style w:type="character" w:customStyle="1" w:styleId="mw-headline">
    <w:name w:val="mw-headline"/>
    <w:basedOn w:val="DefaultParagraphFont"/>
    <w:rsid w:val="00867DBA"/>
  </w:style>
  <w:style w:type="character" w:customStyle="1" w:styleId="mw-editsection">
    <w:name w:val="mw-editsection"/>
    <w:basedOn w:val="DefaultParagraphFont"/>
    <w:rsid w:val="00867DBA"/>
  </w:style>
  <w:style w:type="character" w:customStyle="1" w:styleId="mw-editsection-bracket">
    <w:name w:val="mw-editsection-bracket"/>
    <w:basedOn w:val="DefaultParagraphFont"/>
    <w:rsid w:val="00867DBA"/>
  </w:style>
  <w:style w:type="character" w:customStyle="1" w:styleId="Heading3Char">
    <w:name w:val="Heading 3 Char"/>
    <w:basedOn w:val="DefaultParagraphFont"/>
    <w:link w:val="Heading3"/>
    <w:uiPriority w:val="9"/>
    <w:rsid w:val="00B86056"/>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B86056"/>
    <w:rPr>
      <w:i/>
      <w:iCs/>
    </w:rPr>
  </w:style>
  <w:style w:type="character" w:styleId="SubtleEmphasis">
    <w:name w:val="Subtle Emphasis"/>
    <w:basedOn w:val="DefaultParagraphFont"/>
    <w:uiPriority w:val="19"/>
    <w:qFormat/>
    <w:rsid w:val="00B86056"/>
    <w:rPr>
      <w:i/>
      <w:iCs/>
      <w:color w:val="404040" w:themeColor="text1" w:themeTint="BF"/>
    </w:rPr>
  </w:style>
  <w:style w:type="character" w:customStyle="1" w:styleId="sro">
    <w:name w:val="sro"/>
    <w:basedOn w:val="DefaultParagraphFont"/>
    <w:rsid w:val="001D2748"/>
  </w:style>
  <w:style w:type="character" w:customStyle="1" w:styleId="mw-page-title-main">
    <w:name w:val="mw-page-title-main"/>
    <w:basedOn w:val="DefaultParagraphFont"/>
    <w:rsid w:val="00F02AAA"/>
  </w:style>
  <w:style w:type="character" w:customStyle="1" w:styleId="reflink">
    <w:name w:val="reflink"/>
    <w:basedOn w:val="DefaultParagraphFont"/>
    <w:rsid w:val="00F02AAA"/>
  </w:style>
  <w:style w:type="character" w:customStyle="1" w:styleId="mw-collapsible-toggle">
    <w:name w:val="mw-collapsible-toggle"/>
    <w:basedOn w:val="DefaultParagraphFont"/>
    <w:rsid w:val="00F02AAA"/>
  </w:style>
  <w:style w:type="paragraph" w:customStyle="1" w:styleId="nv-view">
    <w:name w:val="nv-view"/>
    <w:basedOn w:val="Normal"/>
    <w:rsid w:val="00F02AA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v-talk">
    <w:name w:val="nv-talk"/>
    <w:basedOn w:val="Normal"/>
    <w:rsid w:val="00F02AA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v-edit">
    <w:name w:val="nv-edit"/>
    <w:basedOn w:val="Normal"/>
    <w:rsid w:val="00F02AA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93997">
      <w:bodyDiv w:val="1"/>
      <w:marLeft w:val="0"/>
      <w:marRight w:val="0"/>
      <w:marTop w:val="0"/>
      <w:marBottom w:val="0"/>
      <w:divBdr>
        <w:top w:val="none" w:sz="0" w:space="0" w:color="auto"/>
        <w:left w:val="none" w:sz="0" w:space="0" w:color="auto"/>
        <w:bottom w:val="none" w:sz="0" w:space="0" w:color="auto"/>
        <w:right w:val="none" w:sz="0" w:space="0" w:color="auto"/>
      </w:divBdr>
    </w:div>
    <w:div w:id="364527394">
      <w:bodyDiv w:val="1"/>
      <w:marLeft w:val="0"/>
      <w:marRight w:val="0"/>
      <w:marTop w:val="0"/>
      <w:marBottom w:val="0"/>
      <w:divBdr>
        <w:top w:val="none" w:sz="0" w:space="0" w:color="auto"/>
        <w:left w:val="none" w:sz="0" w:space="0" w:color="auto"/>
        <w:bottom w:val="none" w:sz="0" w:space="0" w:color="auto"/>
        <w:right w:val="none" w:sz="0" w:space="0" w:color="auto"/>
      </w:divBdr>
      <w:divsChild>
        <w:div w:id="1914654488">
          <w:marLeft w:val="336"/>
          <w:marRight w:val="0"/>
          <w:marTop w:val="120"/>
          <w:marBottom w:val="312"/>
          <w:divBdr>
            <w:top w:val="none" w:sz="0" w:space="0" w:color="auto"/>
            <w:left w:val="none" w:sz="0" w:space="0" w:color="auto"/>
            <w:bottom w:val="none" w:sz="0" w:space="0" w:color="auto"/>
            <w:right w:val="none" w:sz="0" w:space="0" w:color="auto"/>
          </w:divBdr>
          <w:divsChild>
            <w:div w:id="16424237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66832899">
      <w:bodyDiv w:val="1"/>
      <w:marLeft w:val="0"/>
      <w:marRight w:val="0"/>
      <w:marTop w:val="0"/>
      <w:marBottom w:val="0"/>
      <w:divBdr>
        <w:top w:val="none" w:sz="0" w:space="0" w:color="auto"/>
        <w:left w:val="none" w:sz="0" w:space="0" w:color="auto"/>
        <w:bottom w:val="none" w:sz="0" w:space="0" w:color="auto"/>
        <w:right w:val="none" w:sz="0" w:space="0" w:color="auto"/>
      </w:divBdr>
    </w:div>
    <w:div w:id="426536335">
      <w:bodyDiv w:val="1"/>
      <w:marLeft w:val="0"/>
      <w:marRight w:val="0"/>
      <w:marTop w:val="0"/>
      <w:marBottom w:val="0"/>
      <w:divBdr>
        <w:top w:val="none" w:sz="0" w:space="0" w:color="auto"/>
        <w:left w:val="none" w:sz="0" w:space="0" w:color="auto"/>
        <w:bottom w:val="none" w:sz="0" w:space="0" w:color="auto"/>
        <w:right w:val="none" w:sz="0" w:space="0" w:color="auto"/>
      </w:divBdr>
    </w:div>
    <w:div w:id="471486671">
      <w:bodyDiv w:val="1"/>
      <w:marLeft w:val="0"/>
      <w:marRight w:val="0"/>
      <w:marTop w:val="0"/>
      <w:marBottom w:val="0"/>
      <w:divBdr>
        <w:top w:val="none" w:sz="0" w:space="0" w:color="auto"/>
        <w:left w:val="none" w:sz="0" w:space="0" w:color="auto"/>
        <w:bottom w:val="none" w:sz="0" w:space="0" w:color="auto"/>
        <w:right w:val="none" w:sz="0" w:space="0" w:color="auto"/>
      </w:divBdr>
    </w:div>
    <w:div w:id="830826842">
      <w:bodyDiv w:val="1"/>
      <w:marLeft w:val="0"/>
      <w:marRight w:val="0"/>
      <w:marTop w:val="0"/>
      <w:marBottom w:val="0"/>
      <w:divBdr>
        <w:top w:val="none" w:sz="0" w:space="0" w:color="auto"/>
        <w:left w:val="none" w:sz="0" w:space="0" w:color="auto"/>
        <w:bottom w:val="none" w:sz="0" w:space="0" w:color="auto"/>
        <w:right w:val="none" w:sz="0" w:space="0" w:color="auto"/>
      </w:divBdr>
    </w:div>
    <w:div w:id="913853959">
      <w:bodyDiv w:val="1"/>
      <w:marLeft w:val="0"/>
      <w:marRight w:val="0"/>
      <w:marTop w:val="0"/>
      <w:marBottom w:val="0"/>
      <w:divBdr>
        <w:top w:val="none" w:sz="0" w:space="0" w:color="auto"/>
        <w:left w:val="none" w:sz="0" w:space="0" w:color="auto"/>
        <w:bottom w:val="none" w:sz="0" w:space="0" w:color="auto"/>
        <w:right w:val="none" w:sz="0" w:space="0" w:color="auto"/>
      </w:divBdr>
      <w:divsChild>
        <w:div w:id="1509052263">
          <w:marLeft w:val="336"/>
          <w:marRight w:val="0"/>
          <w:marTop w:val="120"/>
          <w:marBottom w:val="312"/>
          <w:divBdr>
            <w:top w:val="none" w:sz="0" w:space="0" w:color="auto"/>
            <w:left w:val="none" w:sz="0" w:space="0" w:color="auto"/>
            <w:bottom w:val="none" w:sz="0" w:space="0" w:color="auto"/>
            <w:right w:val="none" w:sz="0" w:space="0" w:color="auto"/>
          </w:divBdr>
          <w:divsChild>
            <w:div w:id="18208755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3320210">
      <w:bodyDiv w:val="1"/>
      <w:marLeft w:val="0"/>
      <w:marRight w:val="0"/>
      <w:marTop w:val="0"/>
      <w:marBottom w:val="0"/>
      <w:divBdr>
        <w:top w:val="none" w:sz="0" w:space="0" w:color="auto"/>
        <w:left w:val="none" w:sz="0" w:space="0" w:color="auto"/>
        <w:bottom w:val="none" w:sz="0" w:space="0" w:color="auto"/>
        <w:right w:val="none" w:sz="0" w:space="0" w:color="auto"/>
      </w:divBdr>
      <w:divsChild>
        <w:div w:id="1601138757">
          <w:marLeft w:val="0"/>
          <w:marRight w:val="0"/>
          <w:marTop w:val="0"/>
          <w:marBottom w:val="120"/>
          <w:divBdr>
            <w:top w:val="none" w:sz="0" w:space="0" w:color="auto"/>
            <w:left w:val="none" w:sz="0" w:space="0" w:color="auto"/>
            <w:bottom w:val="none" w:sz="0" w:space="0" w:color="auto"/>
            <w:right w:val="none" w:sz="0" w:space="0" w:color="auto"/>
          </w:divBdr>
        </w:div>
      </w:divsChild>
    </w:div>
    <w:div w:id="1027372378">
      <w:bodyDiv w:val="1"/>
      <w:marLeft w:val="0"/>
      <w:marRight w:val="0"/>
      <w:marTop w:val="0"/>
      <w:marBottom w:val="0"/>
      <w:divBdr>
        <w:top w:val="none" w:sz="0" w:space="0" w:color="auto"/>
        <w:left w:val="none" w:sz="0" w:space="0" w:color="auto"/>
        <w:bottom w:val="none" w:sz="0" w:space="0" w:color="auto"/>
        <w:right w:val="none" w:sz="0" w:space="0" w:color="auto"/>
      </w:divBdr>
      <w:divsChild>
        <w:div w:id="243800005">
          <w:marLeft w:val="0"/>
          <w:marRight w:val="0"/>
          <w:marTop w:val="0"/>
          <w:marBottom w:val="0"/>
          <w:divBdr>
            <w:top w:val="none" w:sz="0" w:space="0" w:color="auto"/>
            <w:left w:val="none" w:sz="0" w:space="0" w:color="auto"/>
            <w:bottom w:val="none" w:sz="0" w:space="0" w:color="auto"/>
            <w:right w:val="none" w:sz="0" w:space="0" w:color="auto"/>
          </w:divBdr>
        </w:div>
      </w:divsChild>
    </w:div>
    <w:div w:id="1118569700">
      <w:bodyDiv w:val="1"/>
      <w:marLeft w:val="0"/>
      <w:marRight w:val="0"/>
      <w:marTop w:val="0"/>
      <w:marBottom w:val="0"/>
      <w:divBdr>
        <w:top w:val="none" w:sz="0" w:space="0" w:color="auto"/>
        <w:left w:val="none" w:sz="0" w:space="0" w:color="auto"/>
        <w:bottom w:val="none" w:sz="0" w:space="0" w:color="auto"/>
        <w:right w:val="none" w:sz="0" w:space="0" w:color="auto"/>
      </w:divBdr>
      <w:divsChild>
        <w:div w:id="1129473363">
          <w:marLeft w:val="0"/>
          <w:marRight w:val="0"/>
          <w:marTop w:val="0"/>
          <w:marBottom w:val="0"/>
          <w:divBdr>
            <w:top w:val="none" w:sz="0" w:space="0" w:color="auto"/>
            <w:left w:val="none" w:sz="0" w:space="0" w:color="auto"/>
            <w:bottom w:val="none" w:sz="0" w:space="0" w:color="auto"/>
            <w:right w:val="none" w:sz="0" w:space="0" w:color="auto"/>
          </w:divBdr>
        </w:div>
        <w:div w:id="1721513949">
          <w:marLeft w:val="0"/>
          <w:marRight w:val="0"/>
          <w:marTop w:val="0"/>
          <w:marBottom w:val="0"/>
          <w:divBdr>
            <w:top w:val="none" w:sz="0" w:space="0" w:color="auto"/>
            <w:left w:val="none" w:sz="0" w:space="0" w:color="auto"/>
            <w:bottom w:val="none" w:sz="0" w:space="0" w:color="auto"/>
            <w:right w:val="none" w:sz="0" w:space="0" w:color="auto"/>
          </w:divBdr>
          <w:divsChild>
            <w:div w:id="1253006746">
              <w:marLeft w:val="0"/>
              <w:marRight w:val="0"/>
              <w:marTop w:val="0"/>
              <w:marBottom w:val="0"/>
              <w:divBdr>
                <w:top w:val="none" w:sz="0" w:space="0" w:color="auto"/>
                <w:left w:val="none" w:sz="0" w:space="0" w:color="auto"/>
                <w:bottom w:val="none" w:sz="0" w:space="0" w:color="auto"/>
                <w:right w:val="none" w:sz="0" w:space="0" w:color="auto"/>
              </w:divBdr>
            </w:div>
          </w:divsChild>
        </w:div>
        <w:div w:id="1797211753">
          <w:marLeft w:val="0"/>
          <w:marRight w:val="0"/>
          <w:marTop w:val="0"/>
          <w:marBottom w:val="0"/>
          <w:divBdr>
            <w:top w:val="none" w:sz="0" w:space="0" w:color="auto"/>
            <w:left w:val="none" w:sz="0" w:space="0" w:color="auto"/>
            <w:bottom w:val="none" w:sz="0" w:space="0" w:color="auto"/>
            <w:right w:val="none" w:sz="0" w:space="0" w:color="auto"/>
          </w:divBdr>
          <w:divsChild>
            <w:div w:id="1141967155">
              <w:marLeft w:val="0"/>
              <w:marRight w:val="0"/>
              <w:marTop w:val="0"/>
              <w:marBottom w:val="0"/>
              <w:divBdr>
                <w:top w:val="none" w:sz="0" w:space="0" w:color="auto"/>
                <w:left w:val="none" w:sz="0" w:space="0" w:color="auto"/>
                <w:bottom w:val="none" w:sz="0" w:space="0" w:color="auto"/>
                <w:right w:val="none" w:sz="0" w:space="0" w:color="auto"/>
              </w:divBdr>
            </w:div>
          </w:divsChild>
        </w:div>
        <w:div w:id="1715618565">
          <w:marLeft w:val="0"/>
          <w:marRight w:val="0"/>
          <w:marTop w:val="0"/>
          <w:marBottom w:val="0"/>
          <w:divBdr>
            <w:top w:val="none" w:sz="0" w:space="0" w:color="auto"/>
            <w:left w:val="none" w:sz="0" w:space="0" w:color="auto"/>
            <w:bottom w:val="none" w:sz="0" w:space="0" w:color="auto"/>
            <w:right w:val="none" w:sz="0" w:space="0" w:color="auto"/>
          </w:divBdr>
          <w:divsChild>
            <w:div w:id="1347707682">
              <w:marLeft w:val="0"/>
              <w:marRight w:val="0"/>
              <w:marTop w:val="0"/>
              <w:marBottom w:val="0"/>
              <w:divBdr>
                <w:top w:val="none" w:sz="0" w:space="0" w:color="auto"/>
                <w:left w:val="none" w:sz="0" w:space="0" w:color="auto"/>
                <w:bottom w:val="none" w:sz="0" w:space="0" w:color="auto"/>
                <w:right w:val="none" w:sz="0" w:space="0" w:color="auto"/>
              </w:divBdr>
            </w:div>
            <w:div w:id="751508454">
              <w:marLeft w:val="0"/>
              <w:marRight w:val="0"/>
              <w:marTop w:val="0"/>
              <w:marBottom w:val="0"/>
              <w:divBdr>
                <w:top w:val="none" w:sz="0" w:space="0" w:color="auto"/>
                <w:left w:val="none" w:sz="0" w:space="0" w:color="auto"/>
                <w:bottom w:val="none" w:sz="0" w:space="0" w:color="auto"/>
                <w:right w:val="none" w:sz="0" w:space="0" w:color="auto"/>
              </w:divBdr>
              <w:divsChild>
                <w:div w:id="1058094626">
                  <w:marLeft w:val="0"/>
                  <w:marRight w:val="0"/>
                  <w:marTop w:val="0"/>
                  <w:marBottom w:val="0"/>
                  <w:divBdr>
                    <w:top w:val="none" w:sz="0" w:space="0" w:color="auto"/>
                    <w:left w:val="none" w:sz="0" w:space="0" w:color="auto"/>
                    <w:bottom w:val="none" w:sz="0" w:space="0" w:color="auto"/>
                    <w:right w:val="none" w:sz="0" w:space="0" w:color="auto"/>
                  </w:divBdr>
                  <w:divsChild>
                    <w:div w:id="1611468636">
                      <w:marLeft w:val="0"/>
                      <w:marRight w:val="0"/>
                      <w:marTop w:val="0"/>
                      <w:marBottom w:val="0"/>
                      <w:divBdr>
                        <w:top w:val="none" w:sz="0" w:space="0" w:color="auto"/>
                        <w:left w:val="none" w:sz="0" w:space="0" w:color="auto"/>
                        <w:bottom w:val="none" w:sz="0" w:space="0" w:color="auto"/>
                        <w:right w:val="none" w:sz="0" w:space="0" w:color="auto"/>
                      </w:divBdr>
                      <w:divsChild>
                        <w:div w:id="1906602314">
                          <w:marLeft w:val="0"/>
                          <w:marRight w:val="0"/>
                          <w:marTop w:val="0"/>
                          <w:marBottom w:val="0"/>
                          <w:divBdr>
                            <w:top w:val="none" w:sz="0" w:space="0" w:color="auto"/>
                            <w:left w:val="none" w:sz="0" w:space="0" w:color="auto"/>
                            <w:bottom w:val="none" w:sz="0" w:space="0" w:color="auto"/>
                            <w:right w:val="none" w:sz="0" w:space="0" w:color="auto"/>
                          </w:divBdr>
                          <w:divsChild>
                            <w:div w:id="432824890">
                              <w:marLeft w:val="0"/>
                              <w:marRight w:val="0"/>
                              <w:marTop w:val="225"/>
                              <w:marBottom w:val="0"/>
                              <w:divBdr>
                                <w:top w:val="none" w:sz="0" w:space="0" w:color="auto"/>
                                <w:left w:val="none" w:sz="0" w:space="0" w:color="auto"/>
                                <w:bottom w:val="none" w:sz="0" w:space="0" w:color="auto"/>
                                <w:right w:val="none" w:sz="0" w:space="0" w:color="auto"/>
                              </w:divBdr>
                              <w:divsChild>
                                <w:div w:id="1907453777">
                                  <w:marLeft w:val="0"/>
                                  <w:marRight w:val="0"/>
                                  <w:marTop w:val="0"/>
                                  <w:marBottom w:val="0"/>
                                  <w:divBdr>
                                    <w:top w:val="none" w:sz="0" w:space="0" w:color="auto"/>
                                    <w:left w:val="none" w:sz="0" w:space="0" w:color="auto"/>
                                    <w:bottom w:val="none" w:sz="0" w:space="0" w:color="auto"/>
                                    <w:right w:val="none" w:sz="0" w:space="0" w:color="auto"/>
                                  </w:divBdr>
                                  <w:divsChild>
                                    <w:div w:id="188410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31866">
          <w:marLeft w:val="0"/>
          <w:marRight w:val="0"/>
          <w:marTop w:val="0"/>
          <w:marBottom w:val="0"/>
          <w:divBdr>
            <w:top w:val="none" w:sz="0" w:space="0" w:color="auto"/>
            <w:left w:val="none" w:sz="0" w:space="0" w:color="auto"/>
            <w:bottom w:val="none" w:sz="0" w:space="0" w:color="auto"/>
            <w:right w:val="none" w:sz="0" w:space="0" w:color="auto"/>
          </w:divBdr>
          <w:divsChild>
            <w:div w:id="10928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51547">
      <w:bodyDiv w:val="1"/>
      <w:marLeft w:val="0"/>
      <w:marRight w:val="0"/>
      <w:marTop w:val="0"/>
      <w:marBottom w:val="0"/>
      <w:divBdr>
        <w:top w:val="none" w:sz="0" w:space="0" w:color="auto"/>
        <w:left w:val="none" w:sz="0" w:space="0" w:color="auto"/>
        <w:bottom w:val="none" w:sz="0" w:space="0" w:color="auto"/>
        <w:right w:val="none" w:sz="0" w:space="0" w:color="auto"/>
      </w:divBdr>
      <w:divsChild>
        <w:div w:id="343169759">
          <w:marLeft w:val="0"/>
          <w:marRight w:val="0"/>
          <w:marTop w:val="0"/>
          <w:marBottom w:val="0"/>
          <w:divBdr>
            <w:top w:val="none" w:sz="0" w:space="0" w:color="auto"/>
            <w:left w:val="none" w:sz="0" w:space="0" w:color="auto"/>
            <w:bottom w:val="none" w:sz="0" w:space="0" w:color="auto"/>
            <w:right w:val="none" w:sz="0" w:space="0" w:color="auto"/>
          </w:divBdr>
          <w:divsChild>
            <w:div w:id="1666517632">
              <w:marLeft w:val="0"/>
              <w:marRight w:val="0"/>
              <w:marTop w:val="0"/>
              <w:marBottom w:val="0"/>
              <w:divBdr>
                <w:top w:val="none" w:sz="0" w:space="0" w:color="auto"/>
                <w:left w:val="none" w:sz="0" w:space="0" w:color="auto"/>
                <w:bottom w:val="none" w:sz="0" w:space="0" w:color="auto"/>
                <w:right w:val="none" w:sz="0" w:space="0" w:color="auto"/>
              </w:divBdr>
            </w:div>
            <w:div w:id="505362153">
              <w:marLeft w:val="0"/>
              <w:marRight w:val="0"/>
              <w:marTop w:val="0"/>
              <w:marBottom w:val="0"/>
              <w:divBdr>
                <w:top w:val="none" w:sz="0" w:space="0" w:color="auto"/>
                <w:left w:val="none" w:sz="0" w:space="0" w:color="auto"/>
                <w:bottom w:val="none" w:sz="0" w:space="0" w:color="auto"/>
                <w:right w:val="none" w:sz="0" w:space="0" w:color="auto"/>
              </w:divBdr>
              <w:divsChild>
                <w:div w:id="153421645">
                  <w:marLeft w:val="0"/>
                  <w:marRight w:val="0"/>
                  <w:marTop w:val="0"/>
                  <w:marBottom w:val="0"/>
                  <w:divBdr>
                    <w:top w:val="none" w:sz="0" w:space="0" w:color="auto"/>
                    <w:left w:val="none" w:sz="0" w:space="0" w:color="auto"/>
                    <w:bottom w:val="none" w:sz="0" w:space="0" w:color="auto"/>
                    <w:right w:val="none" w:sz="0" w:space="0" w:color="auto"/>
                  </w:divBdr>
                  <w:divsChild>
                    <w:div w:id="1299726602">
                      <w:marLeft w:val="0"/>
                      <w:marRight w:val="0"/>
                      <w:marTop w:val="0"/>
                      <w:marBottom w:val="0"/>
                      <w:divBdr>
                        <w:top w:val="none" w:sz="0" w:space="0" w:color="auto"/>
                        <w:left w:val="none" w:sz="0" w:space="0" w:color="auto"/>
                        <w:bottom w:val="none" w:sz="0" w:space="0" w:color="auto"/>
                        <w:right w:val="none" w:sz="0" w:space="0" w:color="auto"/>
                      </w:divBdr>
                    </w:div>
                    <w:div w:id="1300498826">
                      <w:marLeft w:val="0"/>
                      <w:marRight w:val="0"/>
                      <w:marTop w:val="0"/>
                      <w:marBottom w:val="0"/>
                      <w:divBdr>
                        <w:top w:val="none" w:sz="0" w:space="0" w:color="auto"/>
                        <w:left w:val="none" w:sz="0" w:space="0" w:color="auto"/>
                        <w:bottom w:val="none" w:sz="0" w:space="0" w:color="auto"/>
                        <w:right w:val="none" w:sz="0" w:space="0" w:color="auto"/>
                      </w:divBdr>
                    </w:div>
                    <w:div w:id="272784114">
                      <w:marLeft w:val="0"/>
                      <w:marRight w:val="0"/>
                      <w:marTop w:val="0"/>
                      <w:marBottom w:val="0"/>
                      <w:divBdr>
                        <w:top w:val="none" w:sz="0" w:space="0" w:color="auto"/>
                        <w:left w:val="none" w:sz="0" w:space="0" w:color="auto"/>
                        <w:bottom w:val="none" w:sz="0" w:space="0" w:color="auto"/>
                        <w:right w:val="none" w:sz="0" w:space="0" w:color="auto"/>
                      </w:divBdr>
                      <w:divsChild>
                        <w:div w:id="261378204">
                          <w:marLeft w:val="0"/>
                          <w:marRight w:val="0"/>
                          <w:marTop w:val="0"/>
                          <w:marBottom w:val="0"/>
                          <w:divBdr>
                            <w:top w:val="none" w:sz="0" w:space="0" w:color="auto"/>
                            <w:left w:val="none" w:sz="0" w:space="0" w:color="auto"/>
                            <w:bottom w:val="none" w:sz="0" w:space="0" w:color="auto"/>
                            <w:right w:val="none" w:sz="0" w:space="0" w:color="auto"/>
                          </w:divBdr>
                        </w:div>
                      </w:divsChild>
                    </w:div>
                    <w:div w:id="732579826">
                      <w:marLeft w:val="0"/>
                      <w:marRight w:val="0"/>
                      <w:marTop w:val="0"/>
                      <w:marBottom w:val="0"/>
                      <w:divBdr>
                        <w:top w:val="none" w:sz="0" w:space="0" w:color="auto"/>
                        <w:left w:val="none" w:sz="0" w:space="0" w:color="auto"/>
                        <w:bottom w:val="none" w:sz="0" w:space="0" w:color="auto"/>
                        <w:right w:val="none" w:sz="0" w:space="0" w:color="auto"/>
                      </w:divBdr>
                    </w:div>
                    <w:div w:id="561789707">
                      <w:marLeft w:val="0"/>
                      <w:marRight w:val="0"/>
                      <w:marTop w:val="0"/>
                      <w:marBottom w:val="0"/>
                      <w:divBdr>
                        <w:top w:val="none" w:sz="0" w:space="0" w:color="auto"/>
                        <w:left w:val="none" w:sz="0" w:space="0" w:color="auto"/>
                        <w:bottom w:val="none" w:sz="0" w:space="0" w:color="auto"/>
                        <w:right w:val="none" w:sz="0" w:space="0" w:color="auto"/>
                      </w:divBdr>
                    </w:div>
                    <w:div w:id="884103864">
                      <w:marLeft w:val="0"/>
                      <w:marRight w:val="0"/>
                      <w:marTop w:val="0"/>
                      <w:marBottom w:val="0"/>
                      <w:divBdr>
                        <w:top w:val="none" w:sz="0" w:space="0" w:color="auto"/>
                        <w:left w:val="none" w:sz="0" w:space="0" w:color="auto"/>
                        <w:bottom w:val="none" w:sz="0" w:space="0" w:color="auto"/>
                        <w:right w:val="none" w:sz="0" w:space="0" w:color="auto"/>
                      </w:divBdr>
                    </w:div>
                    <w:div w:id="1810633485">
                      <w:marLeft w:val="0"/>
                      <w:marRight w:val="0"/>
                      <w:marTop w:val="0"/>
                      <w:marBottom w:val="0"/>
                      <w:divBdr>
                        <w:top w:val="none" w:sz="0" w:space="0" w:color="auto"/>
                        <w:left w:val="none" w:sz="0" w:space="0" w:color="auto"/>
                        <w:bottom w:val="none" w:sz="0" w:space="0" w:color="auto"/>
                        <w:right w:val="none" w:sz="0" w:space="0" w:color="auto"/>
                      </w:divBdr>
                    </w:div>
                    <w:div w:id="17212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881985">
      <w:bodyDiv w:val="1"/>
      <w:marLeft w:val="0"/>
      <w:marRight w:val="0"/>
      <w:marTop w:val="0"/>
      <w:marBottom w:val="0"/>
      <w:divBdr>
        <w:top w:val="none" w:sz="0" w:space="0" w:color="auto"/>
        <w:left w:val="none" w:sz="0" w:space="0" w:color="auto"/>
        <w:bottom w:val="none" w:sz="0" w:space="0" w:color="auto"/>
        <w:right w:val="none" w:sz="0" w:space="0" w:color="auto"/>
      </w:divBdr>
      <w:divsChild>
        <w:div w:id="1818110594">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Naturopathy" TargetMode="External"/><Relationship Id="rId21" Type="http://schemas.openxmlformats.org/officeDocument/2006/relationships/hyperlink" Target="https://en.wikipedia.org/wiki/Cochrane_Collaboration" TargetMode="External"/><Relationship Id="rId42" Type="http://schemas.openxmlformats.org/officeDocument/2006/relationships/hyperlink" Target="https://en.wikipedia.org/wiki/Acupressure" TargetMode="External"/><Relationship Id="rId63" Type="http://schemas.openxmlformats.org/officeDocument/2006/relationships/hyperlink" Target="https://en.wikipedia.org/wiki/Colombia" TargetMode="External"/><Relationship Id="rId84" Type="http://schemas.openxmlformats.org/officeDocument/2006/relationships/hyperlink" Target="https://en.wikipedia.org/wiki/Hydrotherapy" TargetMode="External"/><Relationship Id="rId138" Type="http://schemas.openxmlformats.org/officeDocument/2006/relationships/hyperlink" Target="https://en.wikipedia.org/wiki/Naturopathy" TargetMode="External"/><Relationship Id="rId159" Type="http://schemas.openxmlformats.org/officeDocument/2006/relationships/hyperlink" Target="https://en.wikipedia.org/wiki/Naturopathy" TargetMode="External"/><Relationship Id="rId170" Type="http://schemas.openxmlformats.org/officeDocument/2006/relationships/hyperlink" Target="https://en.wikipedia.org/wiki/Live_blood_analysis" TargetMode="External"/><Relationship Id="rId191" Type="http://schemas.openxmlformats.org/officeDocument/2006/relationships/hyperlink" Target="https://en.wikipedia.org/wiki/Manipulative_therapy" TargetMode="External"/><Relationship Id="rId205" Type="http://schemas.openxmlformats.org/officeDocument/2006/relationships/hyperlink" Target="https://en.wikipedia.org/wiki/Hugh_Mercer_Apothecary" TargetMode="External"/><Relationship Id="rId107" Type="http://schemas.openxmlformats.org/officeDocument/2006/relationships/hyperlink" Target="https://en.wikipedia.org/wiki/Hydrotherapy" TargetMode="External"/><Relationship Id="rId11" Type="http://schemas.openxmlformats.org/officeDocument/2006/relationships/hyperlink" Target="https://en.wikipedia.org/wiki/Insomnia" TargetMode="External"/><Relationship Id="rId32" Type="http://schemas.openxmlformats.org/officeDocument/2006/relationships/hyperlink" Target="https://en.wikipedia.org/wiki/Acupressure" TargetMode="External"/><Relationship Id="rId53" Type="http://schemas.openxmlformats.org/officeDocument/2006/relationships/hyperlink" Target="https://en.wikipedia.org/wiki/Dead_Sea" TargetMode="External"/><Relationship Id="rId74" Type="http://schemas.openxmlformats.org/officeDocument/2006/relationships/hyperlink" Target="https://en.wikipedia.org/wiki/Mineral_spa" TargetMode="External"/><Relationship Id="rId128" Type="http://schemas.openxmlformats.org/officeDocument/2006/relationships/hyperlink" Target="https://en.wikipedia.org/wiki/Vaccinations" TargetMode="External"/><Relationship Id="rId149" Type="http://schemas.openxmlformats.org/officeDocument/2006/relationships/hyperlink" Target="https://en.wikipedia.org/wiki/Naturopathy" TargetMode="External"/><Relationship Id="rId5" Type="http://schemas.openxmlformats.org/officeDocument/2006/relationships/hyperlink" Target="https://en.wikipedia.org/wiki/Alternative_medicine" TargetMode="External"/><Relationship Id="rId95" Type="http://schemas.openxmlformats.org/officeDocument/2006/relationships/hyperlink" Target="https://en.wikipedia.org/wiki/Hydrotherapy" TargetMode="External"/><Relationship Id="rId160" Type="http://schemas.openxmlformats.org/officeDocument/2006/relationships/hyperlink" Target="https://en.wikipedia.org/wiki/Colon_cleansing" TargetMode="External"/><Relationship Id="rId181" Type="http://schemas.openxmlformats.org/officeDocument/2006/relationships/hyperlink" Target="https://en.wikipedia.org/wiki/Traditional_Chinese_medicine" TargetMode="External"/><Relationship Id="rId216" Type="http://schemas.openxmlformats.org/officeDocument/2006/relationships/hyperlink" Target="https://journals.sagepub.com/doi/10.7453/gahmj.2012.086" TargetMode="External"/><Relationship Id="rId22" Type="http://schemas.openxmlformats.org/officeDocument/2006/relationships/hyperlink" Target="https://en.wikipedia.org/wiki/Low_back_pain" TargetMode="External"/><Relationship Id="rId43" Type="http://schemas.openxmlformats.org/officeDocument/2006/relationships/hyperlink" Target="https://en.wikipedia.org/wiki/Acupressure" TargetMode="External"/><Relationship Id="rId64" Type="http://schemas.openxmlformats.org/officeDocument/2006/relationships/hyperlink" Target="https://en.wikipedia.org/wiki/Mud_bath" TargetMode="External"/><Relationship Id="rId118" Type="http://schemas.openxmlformats.org/officeDocument/2006/relationships/hyperlink" Target="https://en.wikipedia.org/wiki/Naturopathy" TargetMode="External"/><Relationship Id="rId139" Type="http://schemas.openxmlformats.org/officeDocument/2006/relationships/hyperlink" Target="https://en.wikipedia.org/wiki/Naturopathy" TargetMode="External"/><Relationship Id="rId85" Type="http://schemas.openxmlformats.org/officeDocument/2006/relationships/hyperlink" Target="https://en.wikipedia.org/wiki/Hydrotherapy" TargetMode="External"/><Relationship Id="rId150" Type="http://schemas.openxmlformats.org/officeDocument/2006/relationships/hyperlink" Target="https://en.wikipedia.org/wiki/United_States" TargetMode="External"/><Relationship Id="rId171" Type="http://schemas.openxmlformats.org/officeDocument/2006/relationships/hyperlink" Target="https://en.wikipedia.org/wiki/Ozone_therapy" TargetMode="External"/><Relationship Id="rId192" Type="http://schemas.openxmlformats.org/officeDocument/2006/relationships/hyperlink" Target="https://en.wikipedia.org/wiki/Sports_medicine" TargetMode="External"/><Relationship Id="rId206" Type="http://schemas.openxmlformats.org/officeDocument/2006/relationships/hyperlink" Target="https://en.wikipedia.org/wiki/Fredericksburg,_Virginia" TargetMode="External"/><Relationship Id="rId12" Type="http://schemas.openxmlformats.org/officeDocument/2006/relationships/hyperlink" Target="https://en.wikipedia.org/wiki/Low_back_pain" TargetMode="External"/><Relationship Id="rId33" Type="http://schemas.openxmlformats.org/officeDocument/2006/relationships/hyperlink" Target="https://en.wikipedia.org/wiki/Traditional_Chinese_medicine" TargetMode="External"/><Relationship Id="rId108" Type="http://schemas.openxmlformats.org/officeDocument/2006/relationships/hyperlink" Target="https://en.wikipedia.org/wiki/Complication_(medicine)" TargetMode="External"/><Relationship Id="rId129" Type="http://schemas.openxmlformats.org/officeDocument/2006/relationships/hyperlink" Target="https://en.wikipedia.org/wiki/Surgery" TargetMode="External"/><Relationship Id="rId54" Type="http://schemas.openxmlformats.org/officeDocument/2006/relationships/hyperlink" Target="https://en.wikipedia.org/wiki/Jordan" TargetMode="External"/><Relationship Id="rId75" Type="http://schemas.openxmlformats.org/officeDocument/2006/relationships/hyperlink" Target="https://en.wikipedia.org/wiki/Balneotherapy" TargetMode="External"/><Relationship Id="rId96" Type="http://schemas.openxmlformats.org/officeDocument/2006/relationships/hyperlink" Target="https://en.wikipedia.org/wiki/Liniment" TargetMode="External"/><Relationship Id="rId140" Type="http://schemas.openxmlformats.org/officeDocument/2006/relationships/hyperlink" Target="https://en.wikipedia.org/wiki/Naturopathy" TargetMode="External"/><Relationship Id="rId161" Type="http://schemas.openxmlformats.org/officeDocument/2006/relationships/hyperlink" Target="https://en.wikipedia.org/wiki/Naturopathy" TargetMode="External"/><Relationship Id="rId182" Type="http://schemas.openxmlformats.org/officeDocument/2006/relationships/hyperlink" Target="https://en.wikipedia.org/wiki/Sunshine" TargetMode="External"/><Relationship Id="rId217" Type="http://schemas.openxmlformats.org/officeDocument/2006/relationships/hyperlink" Target="https://www.ncbi.nlm.nih.gov/pmc/articles/PMC6937873/" TargetMode="External"/><Relationship Id="rId6" Type="http://schemas.openxmlformats.org/officeDocument/2006/relationships/hyperlink" Target="https://en.wikipedia.org/wiki/Acupuncture" TargetMode="External"/><Relationship Id="rId23" Type="http://schemas.openxmlformats.org/officeDocument/2006/relationships/hyperlink" Target="https://en.wikipedia.org/wiki/Acupressure" TargetMode="External"/><Relationship Id="rId119" Type="http://schemas.openxmlformats.org/officeDocument/2006/relationships/hyperlink" Target="https://en.wikipedia.org/wiki/Vitalism" TargetMode="External"/><Relationship Id="rId44" Type="http://schemas.openxmlformats.org/officeDocument/2006/relationships/hyperlink" Target="https://en.wikipedia.org/wiki/Acupressure" TargetMode="External"/><Relationship Id="rId65" Type="http://schemas.openxmlformats.org/officeDocument/2006/relationships/hyperlink" Target="https://en.wikipedia.org/wiki/Miami_Beach,_Florida" TargetMode="External"/><Relationship Id="rId86" Type="http://schemas.openxmlformats.org/officeDocument/2006/relationships/hyperlink" Target="https://en.wikipedia.org/wiki/Burn" TargetMode="External"/><Relationship Id="rId130" Type="http://schemas.openxmlformats.org/officeDocument/2006/relationships/hyperlink" Target="https://en.wikipedia.org/wiki/Naturopathy" TargetMode="External"/><Relationship Id="rId151" Type="http://schemas.openxmlformats.org/officeDocument/2006/relationships/hyperlink" Target="https://en.wikipedia.org/wiki/U.S._states" TargetMode="External"/><Relationship Id="rId172" Type="http://schemas.openxmlformats.org/officeDocument/2006/relationships/hyperlink" Target="https://en.wikipedia.org/wiki/Naturopathy" TargetMode="External"/><Relationship Id="rId193" Type="http://schemas.openxmlformats.org/officeDocument/2006/relationships/hyperlink" Target="https://en.wikipedia.org/wiki/Physical_exercise" TargetMode="External"/><Relationship Id="rId207" Type="http://schemas.openxmlformats.org/officeDocument/2006/relationships/hyperlink" Target="https://en.wikipedia.org/wiki/Hugh_Mercer" TargetMode="External"/><Relationship Id="rId13" Type="http://schemas.openxmlformats.org/officeDocument/2006/relationships/hyperlink" Target="https://en.wikipedia.org/wiki/Migraine" TargetMode="External"/><Relationship Id="rId109" Type="http://schemas.openxmlformats.org/officeDocument/2006/relationships/hyperlink" Target="https://www.medicalnewstoday.com/articles/312033" TargetMode="External"/><Relationship Id="rId34" Type="http://schemas.openxmlformats.org/officeDocument/2006/relationships/hyperlink" Target="https://en.wikipedia.org/wiki/Anatomical" TargetMode="External"/><Relationship Id="rId55" Type="http://schemas.openxmlformats.org/officeDocument/2006/relationships/hyperlink" Target="https://en.wikipedia.org/wiki/Mud_bath" TargetMode="External"/><Relationship Id="rId76" Type="http://schemas.openxmlformats.org/officeDocument/2006/relationships/hyperlink" Target="https://en.wikipedia.org/wiki/Thalassotherapy" TargetMode="External"/><Relationship Id="rId97" Type="http://schemas.openxmlformats.org/officeDocument/2006/relationships/hyperlink" Target="https://en.wikipedia.org/wiki/Hydrotherapy" TargetMode="External"/><Relationship Id="rId120" Type="http://schemas.openxmlformats.org/officeDocument/2006/relationships/hyperlink" Target="https://en.wikipedia.org/wiki/Folk_medicine" TargetMode="External"/><Relationship Id="rId141" Type="http://schemas.openxmlformats.org/officeDocument/2006/relationships/hyperlink" Target="https://en.wikipedia.org/wiki/American_Cancer_Society" TargetMode="External"/><Relationship Id="rId7" Type="http://schemas.openxmlformats.org/officeDocument/2006/relationships/hyperlink" Target="https://en.wikipedia.org/wiki/Reflexology" TargetMode="External"/><Relationship Id="rId162" Type="http://schemas.openxmlformats.org/officeDocument/2006/relationships/hyperlink" Target="https://en.wikipedia.org/wiki/Naturopathy" TargetMode="External"/><Relationship Id="rId183" Type="http://schemas.openxmlformats.org/officeDocument/2006/relationships/hyperlink" Target="https://en.wikipedia.org/wiki/Nutrition" TargetMode="External"/><Relationship Id="rId218" Type="http://schemas.openxmlformats.org/officeDocument/2006/relationships/hyperlink" Target="https://www.ncbi.nlm.nih.gov/pmc/articles/PMC3667433/" TargetMode="External"/><Relationship Id="rId24" Type="http://schemas.openxmlformats.org/officeDocument/2006/relationships/hyperlink" Target="https://en.wikipedia.org/wiki/Motion_sickness" TargetMode="External"/><Relationship Id="rId45" Type="http://schemas.openxmlformats.org/officeDocument/2006/relationships/hyperlink" Target="https://en.wikipedia.org/wiki/Spa" TargetMode="External"/><Relationship Id="rId66" Type="http://schemas.openxmlformats.org/officeDocument/2006/relationships/hyperlink" Target="https://en.wikipedia.org/wiki/Hydrotherapy" TargetMode="External"/><Relationship Id="rId87" Type="http://schemas.openxmlformats.org/officeDocument/2006/relationships/hyperlink" Target="https://en.wikipedia.org/wiki/Hydrotherapy" TargetMode="External"/><Relationship Id="rId110" Type="http://schemas.openxmlformats.org/officeDocument/2006/relationships/hyperlink" Target="https://en.wikipedia.org/wiki/Alternative_medicine" TargetMode="External"/><Relationship Id="rId131" Type="http://schemas.openxmlformats.org/officeDocument/2006/relationships/hyperlink" Target="https://en.wikipedia.org/wiki/Naturopathy" TargetMode="External"/><Relationship Id="rId152" Type="http://schemas.openxmlformats.org/officeDocument/2006/relationships/hyperlink" Target="https://en.wikipedia.org/wiki/Naturopathy" TargetMode="External"/><Relationship Id="rId173" Type="http://schemas.openxmlformats.org/officeDocument/2006/relationships/hyperlink" Target="https://en.wikipedia.org/wiki/Psychotherapy" TargetMode="External"/><Relationship Id="rId194" Type="http://schemas.openxmlformats.org/officeDocument/2006/relationships/hyperlink" Target="https://en.wikipedia.org/wiki/Hydrotherapy" TargetMode="External"/><Relationship Id="rId208" Type="http://schemas.openxmlformats.org/officeDocument/2006/relationships/hyperlink" Target="https://en.wikipedia.org/wiki/Naturopathy" TargetMode="External"/><Relationship Id="rId14" Type="http://schemas.openxmlformats.org/officeDocument/2006/relationships/hyperlink" Target="https://en.wikipedia.org/wiki/Constipation" TargetMode="External"/><Relationship Id="rId35" Type="http://schemas.openxmlformats.org/officeDocument/2006/relationships/hyperlink" Target="https://en.wikipedia.org/wiki/Histological" TargetMode="External"/><Relationship Id="rId56" Type="http://schemas.openxmlformats.org/officeDocument/2006/relationships/hyperlink" Target="https://en.wikipedia.org/wiki/Israel" TargetMode="External"/><Relationship Id="rId77" Type="http://schemas.openxmlformats.org/officeDocument/2006/relationships/hyperlink" Target="https://en.wikipedia.org/wiki/Bathtub" TargetMode="External"/><Relationship Id="rId100" Type="http://schemas.openxmlformats.org/officeDocument/2006/relationships/hyperlink" Target="https://en.wikipedia.org/wiki/Poultice" TargetMode="External"/><Relationship Id="rId8" Type="http://schemas.openxmlformats.org/officeDocument/2006/relationships/hyperlink" Target="https://en.wikipedia.org/wiki/Acupuncture_point" TargetMode="External"/><Relationship Id="rId51" Type="http://schemas.openxmlformats.org/officeDocument/2006/relationships/hyperlink" Target="https://en.wikipedia.org/wiki/Seawater" TargetMode="External"/><Relationship Id="rId72" Type="http://schemas.openxmlformats.org/officeDocument/2006/relationships/hyperlink" Target="https://en.wikipedia.org/wiki/Pain_relief" TargetMode="External"/><Relationship Id="rId93" Type="http://schemas.openxmlformats.org/officeDocument/2006/relationships/hyperlink" Target="https://en.wikipedia.org/wiki/Hydrotherapy" TargetMode="External"/><Relationship Id="rId98" Type="http://schemas.openxmlformats.org/officeDocument/2006/relationships/hyperlink" Target="https://en.wikipedia.org/wiki/Sitz_bath" TargetMode="External"/><Relationship Id="rId121" Type="http://schemas.openxmlformats.org/officeDocument/2006/relationships/hyperlink" Target="https://en.wikipedia.org/wiki/Evidence-based_medicine" TargetMode="External"/><Relationship Id="rId142" Type="http://schemas.openxmlformats.org/officeDocument/2006/relationships/hyperlink" Target="https://en.wikipedia.org/wiki/Naturopathy" TargetMode="External"/><Relationship Id="rId163" Type="http://schemas.openxmlformats.org/officeDocument/2006/relationships/hyperlink" Target="https://en.wikipedia.org/wiki/Chelation_therapy" TargetMode="External"/><Relationship Id="rId184" Type="http://schemas.openxmlformats.org/officeDocument/2006/relationships/hyperlink" Target="https://en.wikipedia.org/wiki/Vegetarian" TargetMode="External"/><Relationship Id="rId189" Type="http://schemas.openxmlformats.org/officeDocument/2006/relationships/hyperlink" Target="https://en.wikipedia.org/wiki/Sugar" TargetMode="External"/><Relationship Id="rId219" Type="http://schemas.openxmlformats.org/officeDocument/2006/relationships/hyperlink" Target="https://www.healthline.com/nutrition/top-10-evidence-based-health-benefits-of-coconut-oil" TargetMode="External"/><Relationship Id="rId3" Type="http://schemas.openxmlformats.org/officeDocument/2006/relationships/settings" Target="settings.xml"/><Relationship Id="rId214" Type="http://schemas.openxmlformats.org/officeDocument/2006/relationships/hyperlink" Target="https://en.wikipedia.org/wiki/Naturopathy" TargetMode="External"/><Relationship Id="rId25" Type="http://schemas.openxmlformats.org/officeDocument/2006/relationships/hyperlink" Target="https://en.wikipedia.org/wiki/Nausea" TargetMode="External"/><Relationship Id="rId46" Type="http://schemas.openxmlformats.org/officeDocument/2006/relationships/hyperlink" Target="https://en.wikipedia.org/wiki/Mud_bath" TargetMode="External"/><Relationship Id="rId67" Type="http://schemas.openxmlformats.org/officeDocument/2006/relationships/hyperlink" Target="https://en.wikipedia.org/wiki/Alternative_medicine" TargetMode="External"/><Relationship Id="rId116" Type="http://schemas.openxmlformats.org/officeDocument/2006/relationships/hyperlink" Target="https://en.wikipedia.org/wiki/Naturopathy" TargetMode="External"/><Relationship Id="rId137" Type="http://schemas.openxmlformats.org/officeDocument/2006/relationships/hyperlink" Target="https://en.wikipedia.org/wiki/Medical_ethics" TargetMode="External"/><Relationship Id="rId158" Type="http://schemas.openxmlformats.org/officeDocument/2006/relationships/hyperlink" Target="https://en.wikipedia.org/wiki/Applied_kinesiology" TargetMode="External"/><Relationship Id="rId20" Type="http://schemas.openxmlformats.org/officeDocument/2006/relationships/hyperlink" Target="https://en.wikipedia.org/wiki/Acupressure" TargetMode="External"/><Relationship Id="rId41" Type="http://schemas.openxmlformats.org/officeDocument/2006/relationships/hyperlink" Target="https://en.wikipedia.org/wiki/Acupressure" TargetMode="External"/><Relationship Id="rId62" Type="http://schemas.openxmlformats.org/officeDocument/2006/relationships/hyperlink" Target="https://en.wikipedia.org/wiki/El_Totumo" TargetMode="External"/><Relationship Id="rId83" Type="http://schemas.openxmlformats.org/officeDocument/2006/relationships/hyperlink" Target="https://en.wikipedia.org/wiki/Hydrotherapy" TargetMode="External"/><Relationship Id="rId88" Type="http://schemas.openxmlformats.org/officeDocument/2006/relationships/hyperlink" Target="https://en.wikipedia.org/wiki/Hydrotherapy" TargetMode="External"/><Relationship Id="rId111" Type="http://schemas.openxmlformats.org/officeDocument/2006/relationships/hyperlink" Target="https://en.wikipedia.org/wiki/Naturopathy" TargetMode="External"/><Relationship Id="rId132" Type="http://schemas.openxmlformats.org/officeDocument/2006/relationships/hyperlink" Target="https://en.wikipedia.org/wiki/Naturopathy" TargetMode="External"/><Relationship Id="rId153" Type="http://schemas.openxmlformats.org/officeDocument/2006/relationships/hyperlink" Target="https://en.wikipedia.org/wiki/Herbalism" TargetMode="External"/><Relationship Id="rId174" Type="http://schemas.openxmlformats.org/officeDocument/2006/relationships/hyperlink" Target="https://en.wikipedia.org/wiki/Public_health" TargetMode="External"/><Relationship Id="rId179" Type="http://schemas.openxmlformats.org/officeDocument/2006/relationships/hyperlink" Target="https://en.wikipedia.org/wiki/Naturopathy" TargetMode="External"/><Relationship Id="rId195" Type="http://schemas.openxmlformats.org/officeDocument/2006/relationships/hyperlink" Target="https://en.wikipedia.org/wiki/Meditation" TargetMode="External"/><Relationship Id="rId209" Type="http://schemas.openxmlformats.org/officeDocument/2006/relationships/hyperlink" Target="https://en.wikipedia.org/wiki/Naturopathy" TargetMode="External"/><Relationship Id="rId190" Type="http://schemas.openxmlformats.org/officeDocument/2006/relationships/hyperlink" Target="https://en.wikipedia.org/wiki/Naturopathy" TargetMode="External"/><Relationship Id="rId204" Type="http://schemas.openxmlformats.org/officeDocument/2006/relationships/hyperlink" Target="https://en.wikipedia.org/wiki/Naturopathy" TargetMode="External"/><Relationship Id="rId220" Type="http://schemas.openxmlformats.org/officeDocument/2006/relationships/hyperlink" Target="https://www.healthline.com/nutrition/ayurvedic-herbs" TargetMode="External"/><Relationship Id="rId15" Type="http://schemas.openxmlformats.org/officeDocument/2006/relationships/hyperlink" Target="https://en.wikipedia.org/wiki/Bias" TargetMode="External"/><Relationship Id="rId36" Type="http://schemas.openxmlformats.org/officeDocument/2006/relationships/hyperlink" Target="https://en.wikipedia.org/wiki/Acupuncture_point" TargetMode="External"/><Relationship Id="rId57" Type="http://schemas.openxmlformats.org/officeDocument/2006/relationships/hyperlink" Target="https://en.wikipedia.org/wiki/Hot_spring" TargetMode="External"/><Relationship Id="rId106" Type="http://schemas.openxmlformats.org/officeDocument/2006/relationships/hyperlink" Target="https://en.wikipedia.org/wiki/Whirlpool" TargetMode="External"/><Relationship Id="rId127" Type="http://schemas.openxmlformats.org/officeDocument/2006/relationships/hyperlink" Target="https://en.wikipedia.org/wiki/Medication" TargetMode="External"/><Relationship Id="rId10" Type="http://schemas.openxmlformats.org/officeDocument/2006/relationships/hyperlink" Target="https://en.wikipedia.org/wiki/Acupressure" TargetMode="External"/><Relationship Id="rId31" Type="http://schemas.openxmlformats.org/officeDocument/2006/relationships/hyperlink" Target="https://en.wikipedia.org/wiki/Quackwatch" TargetMode="External"/><Relationship Id="rId52" Type="http://schemas.openxmlformats.org/officeDocument/2006/relationships/hyperlink" Target="https://en.wikipedia.org/wiki/Sea" TargetMode="External"/><Relationship Id="rId73" Type="http://schemas.openxmlformats.org/officeDocument/2006/relationships/hyperlink" Target="https://en.wikipedia.org/wiki/Hydrotherapy" TargetMode="External"/><Relationship Id="rId78" Type="http://schemas.openxmlformats.org/officeDocument/2006/relationships/hyperlink" Target="https://en.wikipedia.org/wiki/Thermae" TargetMode="External"/><Relationship Id="rId94" Type="http://schemas.openxmlformats.org/officeDocument/2006/relationships/hyperlink" Target="https://en.wikipedia.org/wiki/Therapeutic_irrigation" TargetMode="External"/><Relationship Id="rId99" Type="http://schemas.openxmlformats.org/officeDocument/2006/relationships/hyperlink" Target="https://en.wikipedia.org/wiki/Heating_pad" TargetMode="External"/><Relationship Id="rId101" Type="http://schemas.openxmlformats.org/officeDocument/2006/relationships/hyperlink" Target="https://en.wiktionary.org/wiki/stupe" TargetMode="External"/><Relationship Id="rId122" Type="http://schemas.openxmlformats.org/officeDocument/2006/relationships/hyperlink" Target="https://en.wikipedia.org/wiki/Naturopathy" TargetMode="External"/><Relationship Id="rId143" Type="http://schemas.openxmlformats.org/officeDocument/2006/relationships/hyperlink" Target="https://en.wikipedia.org/wiki/Charlatan" TargetMode="External"/><Relationship Id="rId148" Type="http://schemas.openxmlformats.org/officeDocument/2006/relationships/hyperlink" Target="https://en.wikipedia.org/wiki/Naturopathy" TargetMode="External"/><Relationship Id="rId164" Type="http://schemas.openxmlformats.org/officeDocument/2006/relationships/hyperlink" Target="https://en.wikipedia.org/wiki/Naturopathy" TargetMode="External"/><Relationship Id="rId169" Type="http://schemas.openxmlformats.org/officeDocument/2006/relationships/hyperlink" Target="https://en.wikipedia.org/wiki/Naturopathy" TargetMode="External"/><Relationship Id="rId185" Type="http://schemas.openxmlformats.org/officeDocument/2006/relationships/hyperlink" Target="https://en.wikipedia.org/wiki/Whole_food" TargetMode="External"/><Relationship Id="rId4" Type="http://schemas.openxmlformats.org/officeDocument/2006/relationships/webSettings" Target="webSettings.xml"/><Relationship Id="rId9" Type="http://schemas.openxmlformats.org/officeDocument/2006/relationships/hyperlink" Target="https://en.wikipedia.org/wiki/Myofascial_trigger_point" TargetMode="External"/><Relationship Id="rId180" Type="http://schemas.openxmlformats.org/officeDocument/2006/relationships/hyperlink" Target="https://en.wikipedia.org/wiki/Massage_therapy" TargetMode="External"/><Relationship Id="rId210" Type="http://schemas.openxmlformats.org/officeDocument/2006/relationships/hyperlink" Target="https://en.wikipedia.org/wiki/Naturopathy" TargetMode="External"/><Relationship Id="rId215" Type="http://schemas.openxmlformats.org/officeDocument/2006/relationships/hyperlink" Target="https://journals.sagepub.com/doi/10.7453/gahmj.2012.086" TargetMode="External"/><Relationship Id="rId26" Type="http://schemas.openxmlformats.org/officeDocument/2006/relationships/hyperlink" Target="https://en.wikipedia.org/wiki/Acupressure" TargetMode="External"/><Relationship Id="rId47" Type="http://schemas.openxmlformats.org/officeDocument/2006/relationships/hyperlink" Target="https://en.wikipedia.org/wiki/Lake" TargetMode="External"/><Relationship Id="rId68" Type="http://schemas.openxmlformats.org/officeDocument/2006/relationships/hyperlink" Target="https://en.wikipedia.org/wiki/Naturopathy" TargetMode="External"/><Relationship Id="rId89" Type="http://schemas.openxmlformats.org/officeDocument/2006/relationships/hyperlink" Target="https://en.wikipedia.org/wiki/Hydrotherapy" TargetMode="External"/><Relationship Id="rId112" Type="http://schemas.openxmlformats.org/officeDocument/2006/relationships/hyperlink" Target="https://en.wikipedia.org/wiki/Pseudoscience" TargetMode="External"/><Relationship Id="rId133" Type="http://schemas.openxmlformats.org/officeDocument/2006/relationships/hyperlink" Target="https://en.wikipedia.org/wiki/Naturopathy" TargetMode="External"/><Relationship Id="rId154" Type="http://schemas.openxmlformats.org/officeDocument/2006/relationships/hyperlink" Target="https://en.wikipedia.org/wiki/Homeopathy" TargetMode="External"/><Relationship Id="rId175" Type="http://schemas.openxmlformats.org/officeDocument/2006/relationships/hyperlink" Target="https://en.wikipedia.org/wiki/Hygiene" TargetMode="External"/><Relationship Id="rId196" Type="http://schemas.openxmlformats.org/officeDocument/2006/relationships/hyperlink" Target="https://en.wikipedia.org/wiki/Relaxation_technique" TargetMode="External"/><Relationship Id="rId200" Type="http://schemas.openxmlformats.org/officeDocument/2006/relationships/hyperlink" Target="https://en.wikipedia.org/wiki/Connecticut" TargetMode="External"/><Relationship Id="rId16" Type="http://schemas.openxmlformats.org/officeDocument/2006/relationships/hyperlink" Target="https://en.wikipedia.org/wiki/Acupressure" TargetMode="External"/><Relationship Id="rId221" Type="http://schemas.openxmlformats.org/officeDocument/2006/relationships/hyperlink" Target="https://www.healthline.com/health/carrier-oil" TargetMode="External"/><Relationship Id="rId37" Type="http://schemas.openxmlformats.org/officeDocument/2006/relationships/hyperlink" Target="https://en.wikipedia.org/wiki/Meridian_(Chinese_medicine)" TargetMode="External"/><Relationship Id="rId58" Type="http://schemas.openxmlformats.org/officeDocument/2006/relationships/hyperlink" Target="https://en.wikipedia.org/wiki/Calistoga,_California" TargetMode="External"/><Relationship Id="rId79" Type="http://schemas.openxmlformats.org/officeDocument/2006/relationships/hyperlink" Target="https://en.wikipedia.org/wiki/Hot_tub" TargetMode="External"/><Relationship Id="rId102" Type="http://schemas.openxmlformats.org/officeDocument/2006/relationships/hyperlink" Target="https://en.wikipedia.org/wiki/Hydrotherapy" TargetMode="External"/><Relationship Id="rId123" Type="http://schemas.openxmlformats.org/officeDocument/2006/relationships/hyperlink" Target="https://en.wikipedia.org/wiki/Naturopathy" TargetMode="External"/><Relationship Id="rId144" Type="http://schemas.openxmlformats.org/officeDocument/2006/relationships/hyperlink" Target="https://en.wikipedia.org/wiki/Naturopathy" TargetMode="External"/><Relationship Id="rId90" Type="http://schemas.openxmlformats.org/officeDocument/2006/relationships/hyperlink" Target="https://en.wikipedia.org/wiki/Hydrotherapy" TargetMode="External"/><Relationship Id="rId165" Type="http://schemas.openxmlformats.org/officeDocument/2006/relationships/hyperlink" Target="https://en.wikipedia.org/wiki/Naturopathy" TargetMode="External"/><Relationship Id="rId186" Type="http://schemas.openxmlformats.org/officeDocument/2006/relationships/hyperlink" Target="https://en.wikipedia.org/wiki/Fasting" TargetMode="External"/><Relationship Id="rId211" Type="http://schemas.openxmlformats.org/officeDocument/2006/relationships/hyperlink" Target="https://en.wikipedia.org/wiki/Naturopathy" TargetMode="External"/><Relationship Id="rId27" Type="http://schemas.openxmlformats.org/officeDocument/2006/relationships/hyperlink" Target="https://en.wikipedia.org/wiki/Cochrane_Collaboration" TargetMode="External"/><Relationship Id="rId48" Type="http://schemas.openxmlformats.org/officeDocument/2006/relationships/hyperlink" Target="https://en.wikipedia.org/wiki/Lake_Techirghiol" TargetMode="External"/><Relationship Id="rId69" Type="http://schemas.openxmlformats.org/officeDocument/2006/relationships/hyperlink" Target="https://en.wikipedia.org/wiki/Occupational_therapy" TargetMode="External"/><Relationship Id="rId113" Type="http://schemas.openxmlformats.org/officeDocument/2006/relationships/hyperlink" Target="https://en.wikipedia.org/wiki/Quackery" TargetMode="External"/><Relationship Id="rId134" Type="http://schemas.openxmlformats.org/officeDocument/2006/relationships/hyperlink" Target="https://en.wikipedia.org/wiki/Naturopathy" TargetMode="External"/><Relationship Id="rId80" Type="http://schemas.openxmlformats.org/officeDocument/2006/relationships/hyperlink" Target="https://en.wikipedia.org/wiki/Jacuzzi" TargetMode="External"/><Relationship Id="rId155" Type="http://schemas.openxmlformats.org/officeDocument/2006/relationships/hyperlink" Target="https://en.wikipedia.org/wiki/Naturopathy" TargetMode="External"/><Relationship Id="rId176" Type="http://schemas.openxmlformats.org/officeDocument/2006/relationships/hyperlink" Target="https://en.wikipedia.org/wiki/Naturopathy" TargetMode="External"/><Relationship Id="rId197" Type="http://schemas.openxmlformats.org/officeDocument/2006/relationships/hyperlink" Target="https://en.wikipedia.org/wiki/Stress_management" TargetMode="External"/><Relationship Id="rId201" Type="http://schemas.openxmlformats.org/officeDocument/2006/relationships/hyperlink" Target="https://en.wikipedia.org/wiki/Naturopathy" TargetMode="External"/><Relationship Id="rId222" Type="http://schemas.openxmlformats.org/officeDocument/2006/relationships/fontTable" Target="fontTable.xml"/><Relationship Id="rId17" Type="http://schemas.openxmlformats.org/officeDocument/2006/relationships/hyperlink" Target="https://en.wikipedia.org/wiki/Systematic_review" TargetMode="External"/><Relationship Id="rId38" Type="http://schemas.openxmlformats.org/officeDocument/2006/relationships/hyperlink" Target="https://en.wikipedia.org/wiki/Acupressure" TargetMode="External"/><Relationship Id="rId59" Type="http://schemas.openxmlformats.org/officeDocument/2006/relationships/hyperlink" Target="https://en.wikipedia.org/wiki/Napa_Valley" TargetMode="External"/><Relationship Id="rId103" Type="http://schemas.openxmlformats.org/officeDocument/2006/relationships/hyperlink" Target="https://en.wikipedia.org/wiki/Hydrotherapy" TargetMode="External"/><Relationship Id="rId124" Type="http://schemas.openxmlformats.org/officeDocument/2006/relationships/hyperlink" Target="https://en.wikipedia.org/wiki/Naturopathy" TargetMode="External"/><Relationship Id="rId70" Type="http://schemas.openxmlformats.org/officeDocument/2006/relationships/hyperlink" Target="https://en.wikipedia.org/wiki/Physical_therapy" TargetMode="External"/><Relationship Id="rId91" Type="http://schemas.openxmlformats.org/officeDocument/2006/relationships/hyperlink" Target="https://en.wikipedia.org/wiki/Tissue_(biology)" TargetMode="External"/><Relationship Id="rId145" Type="http://schemas.openxmlformats.org/officeDocument/2006/relationships/hyperlink" Target="https://en.wikipedia.org/wiki/Naturopathy" TargetMode="External"/><Relationship Id="rId166" Type="http://schemas.openxmlformats.org/officeDocument/2006/relationships/hyperlink" Target="https://en.wikipedia.org/wiki/Cranial_osteopathy" TargetMode="External"/><Relationship Id="rId187" Type="http://schemas.openxmlformats.org/officeDocument/2006/relationships/hyperlink" Target="https://en.wikipedia.org/wiki/Abstinence" TargetMode="External"/><Relationship Id="rId1" Type="http://schemas.openxmlformats.org/officeDocument/2006/relationships/numbering" Target="numbering.xml"/><Relationship Id="rId212" Type="http://schemas.openxmlformats.org/officeDocument/2006/relationships/hyperlink" Target="https://en.wikipedia.org/wiki/Naturopathy" TargetMode="External"/><Relationship Id="rId28" Type="http://schemas.openxmlformats.org/officeDocument/2006/relationships/hyperlink" Target="https://en.wikipedia.org/wiki/Acupressure" TargetMode="External"/><Relationship Id="rId49" Type="http://schemas.openxmlformats.org/officeDocument/2006/relationships/hyperlink" Target="https://en.wikipedia.org/wiki/Romania" TargetMode="External"/><Relationship Id="rId114" Type="http://schemas.openxmlformats.org/officeDocument/2006/relationships/hyperlink" Target="https://en.wikipedia.org/wiki/Homeopathy" TargetMode="External"/><Relationship Id="rId60" Type="http://schemas.openxmlformats.org/officeDocument/2006/relationships/hyperlink" Target="https://en.wikipedia.org/wiki/Mud_volcano" TargetMode="External"/><Relationship Id="rId81" Type="http://schemas.openxmlformats.org/officeDocument/2006/relationships/hyperlink" Target="https://en.wikipedia.org/wiki/Aquatic_therapy" TargetMode="External"/><Relationship Id="rId135" Type="http://schemas.openxmlformats.org/officeDocument/2006/relationships/hyperlink" Target="https://en.wikipedia.org/wiki/Naturopathy" TargetMode="External"/><Relationship Id="rId156" Type="http://schemas.openxmlformats.org/officeDocument/2006/relationships/hyperlink" Target="https://en.wikipedia.org/wiki/Acupuncture" TargetMode="External"/><Relationship Id="rId177" Type="http://schemas.openxmlformats.org/officeDocument/2006/relationships/hyperlink" Target="https://en.wikipedia.org/wiki/Reflexology" TargetMode="External"/><Relationship Id="rId198" Type="http://schemas.openxmlformats.org/officeDocument/2006/relationships/hyperlink" Target="https://en.wikipedia.org/wiki/Naturopathy" TargetMode="External"/><Relationship Id="rId202" Type="http://schemas.openxmlformats.org/officeDocument/2006/relationships/hyperlink" Target="https://en.wikipedia.org/wiki/Alberta" TargetMode="External"/><Relationship Id="rId223" Type="http://schemas.openxmlformats.org/officeDocument/2006/relationships/theme" Target="theme/theme1.xml"/><Relationship Id="rId18" Type="http://schemas.openxmlformats.org/officeDocument/2006/relationships/hyperlink" Target="https://en.wikipedia.org/wiki/Acupressure" TargetMode="External"/><Relationship Id="rId39" Type="http://schemas.openxmlformats.org/officeDocument/2006/relationships/hyperlink" Target="https://en.wikipedia.org/wiki/Prescientific_system" TargetMode="External"/><Relationship Id="rId50" Type="http://schemas.openxmlformats.org/officeDocument/2006/relationships/hyperlink" Target="https://en.wikipedia.org/wiki/Estonia" TargetMode="External"/><Relationship Id="rId104" Type="http://schemas.openxmlformats.org/officeDocument/2006/relationships/hyperlink" Target="https://en.wikipedia.org/wiki/Hydrotherapy" TargetMode="External"/><Relationship Id="rId125" Type="http://schemas.openxmlformats.org/officeDocument/2006/relationships/hyperlink" Target="https://en.wikipedia.org/wiki/Medicine" TargetMode="External"/><Relationship Id="rId146" Type="http://schemas.openxmlformats.org/officeDocument/2006/relationships/hyperlink" Target="https://en.wikipedia.org/wiki/Naturopathy" TargetMode="External"/><Relationship Id="rId167" Type="http://schemas.openxmlformats.org/officeDocument/2006/relationships/hyperlink" Target="https://en.wikipedia.org/wiki/Hair_analysis_(alternative_medicine)" TargetMode="External"/><Relationship Id="rId188" Type="http://schemas.openxmlformats.org/officeDocument/2006/relationships/hyperlink" Target="https://en.wikipedia.org/wiki/Teetotalism" TargetMode="External"/><Relationship Id="rId71" Type="http://schemas.openxmlformats.org/officeDocument/2006/relationships/hyperlink" Target="https://en.wikipedia.org/wiki/Water" TargetMode="External"/><Relationship Id="rId92" Type="http://schemas.openxmlformats.org/officeDocument/2006/relationships/hyperlink" Target="https://en.wikipedia.org/wiki/Debridement" TargetMode="External"/><Relationship Id="rId213" Type="http://schemas.openxmlformats.org/officeDocument/2006/relationships/hyperlink" Target="https://en.wikipedia.org/wiki/Naturopathy" TargetMode="External"/><Relationship Id="rId2" Type="http://schemas.openxmlformats.org/officeDocument/2006/relationships/styles" Target="styles.xml"/><Relationship Id="rId29" Type="http://schemas.openxmlformats.org/officeDocument/2006/relationships/hyperlink" Target="https://en.wikipedia.org/wiki/Bandolier_(journal)" TargetMode="External"/><Relationship Id="rId40" Type="http://schemas.openxmlformats.org/officeDocument/2006/relationships/hyperlink" Target="https://en.wikipedia.org/wiki/Acupressure" TargetMode="External"/><Relationship Id="rId115" Type="http://schemas.openxmlformats.org/officeDocument/2006/relationships/hyperlink" Target="https://en.wikipedia.org/wiki/Psychotherapy" TargetMode="External"/><Relationship Id="rId136" Type="http://schemas.openxmlformats.org/officeDocument/2006/relationships/hyperlink" Target="https://en.wikipedia.org/wiki/Medical_profession" TargetMode="External"/><Relationship Id="rId157" Type="http://schemas.openxmlformats.org/officeDocument/2006/relationships/hyperlink" Target="https://en.wikipedia.org/wiki/Physical_medicine_and_rehabilitation" TargetMode="External"/><Relationship Id="rId178" Type="http://schemas.openxmlformats.org/officeDocument/2006/relationships/hyperlink" Target="https://en.wikipedia.org/wiki/Naturopathy" TargetMode="External"/><Relationship Id="rId61" Type="http://schemas.openxmlformats.org/officeDocument/2006/relationships/hyperlink" Target="https://en.wikipedia.org/wiki/Mud_bath" TargetMode="External"/><Relationship Id="rId82" Type="http://schemas.openxmlformats.org/officeDocument/2006/relationships/hyperlink" Target="https://en.wikipedia.org/wiki/Physical_therapy" TargetMode="External"/><Relationship Id="rId199" Type="http://schemas.openxmlformats.org/officeDocument/2006/relationships/hyperlink" Target="https://en.wikipedia.org/wiki/Washington_(state)" TargetMode="External"/><Relationship Id="rId203" Type="http://schemas.openxmlformats.org/officeDocument/2006/relationships/hyperlink" Target="https://en.wikipedia.org/wiki/British_Columbia" TargetMode="External"/><Relationship Id="rId19" Type="http://schemas.openxmlformats.org/officeDocument/2006/relationships/hyperlink" Target="https://en.wikipedia.org/wiki/Acupressure" TargetMode="External"/><Relationship Id="rId30" Type="http://schemas.openxmlformats.org/officeDocument/2006/relationships/hyperlink" Target="https://en.wikipedia.org/wiki/Acupressure" TargetMode="External"/><Relationship Id="rId105" Type="http://schemas.openxmlformats.org/officeDocument/2006/relationships/hyperlink" Target="https://en.wikipedia.org/wiki/Hot_tub" TargetMode="External"/><Relationship Id="rId126" Type="http://schemas.openxmlformats.org/officeDocument/2006/relationships/hyperlink" Target="https://en.wikipedia.org/wiki/Medical_test" TargetMode="External"/><Relationship Id="rId147" Type="http://schemas.openxmlformats.org/officeDocument/2006/relationships/hyperlink" Target="https://en.wikipedia.org/wiki/Naturopathy" TargetMode="External"/><Relationship Id="rId168" Type="http://schemas.openxmlformats.org/officeDocument/2006/relationships/hyperlink" Target="https://en.wikipedia.org/wiki/Irid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6007</Words>
  <Characters>34244</Characters>
  <Application>Microsoft Office Word</Application>
  <DocSecurity>0</DocSecurity>
  <Lines>285</Lines>
  <Paragraphs>80</Paragraphs>
  <ScaleCrop>false</ScaleCrop>
  <Company/>
  <LinksUpToDate>false</LinksUpToDate>
  <CharactersWithSpaces>40171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hemendra201081@gmail.com</dc:creator>
  <cp:keywords/>
  <dc:description/>
  <cp:lastModifiedBy>hemendra201081@gmail.com</cp:lastModifiedBy>
  <cp:revision>2</cp:revision>
  <dcterms:created xsi:type="dcterms:W3CDTF">2022-11-25T17:31:00Z</dcterms:created>
  <dcterms:modified xsi:type="dcterms:W3CDTF">2022-11-25T17:31:00Z</dcterms:modified>
</cp:coreProperties>
</file>