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B86B2" w14:textId="77777777" w:rsidR="00000000" w:rsidRDefault="0026716C">
      <w:pPr>
        <w:pStyle w:val="Heading1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SIDLAK-CCF SAVINGS AND CREDIT COOPERATIVE (SCSCC)</w:t>
      </w:r>
    </w:p>
    <w:p w14:paraId="64FB4C2E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Infinity Finance — Lending Management System (LMS)</w:t>
      </w:r>
    </w:p>
    <w:p w14:paraId="17A661AC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System User Manual</w:t>
      </w:r>
    </w:p>
    <w:p w14:paraId="64FDB89B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65272462">
          <v:rect id="_x0000_i1025" style="width:0;height:1.5pt" o:hralign="center" o:hrstd="t" o:hr="t" fillcolor="#a0a0a0" stroked="f"/>
        </w:pict>
      </w:r>
    </w:p>
    <w:p w14:paraId="74A00A3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Application:</w:t>
      </w:r>
      <w:r>
        <w:rPr>
          <w:rFonts w:ascii="Arial" w:hAnsi="Arial" w:cs="Arial"/>
          <w:color w:val="333333"/>
        </w:rPr>
        <w:t xml:space="preserve"> Infinity Finance LMS </w:t>
      </w:r>
    </w:p>
    <w:p w14:paraId="3AB3EB9E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Cooperative:</w:t>
      </w:r>
      <w:r>
        <w:rPr>
          <w:rFonts w:ascii="Arial" w:hAnsi="Arial" w:cs="Arial"/>
          <w:color w:val="333333"/>
        </w:rPr>
        <w:t xml:space="preserve"> Sidlak-CCF Savings and Credit Cooperative (SCSCC) </w:t>
      </w:r>
    </w:p>
    <w:p w14:paraId="2362E2F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Platform:</w:t>
      </w:r>
      <w:r>
        <w:rPr>
          <w:rFonts w:ascii="Arial" w:hAnsi="Arial" w:cs="Arial"/>
          <w:color w:val="333333"/>
        </w:rPr>
        <w:t xml:space="preserve"> Mobile (iOS / Android) + Web </w:t>
      </w:r>
    </w:p>
    <w:p w14:paraId="23A90986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Currency:</w:t>
      </w:r>
      <w:r>
        <w:rPr>
          <w:rFonts w:ascii="Arial" w:hAnsi="Arial" w:cs="Arial"/>
          <w:color w:val="333333"/>
        </w:rPr>
        <w:t xml:space="preserve"> Philippine Peso (₱) </w:t>
      </w:r>
    </w:p>
    <w:p w14:paraId="26DF2895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Version:</w:t>
      </w:r>
      <w:r>
        <w:rPr>
          <w:rFonts w:ascii="Arial" w:hAnsi="Arial" w:cs="Arial"/>
          <w:color w:val="333333"/>
        </w:rPr>
        <w:t xml:space="preserve"> 1.0 </w:t>
      </w:r>
    </w:p>
    <w:p w14:paraId="5A2499DE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Prepared:</w:t>
      </w:r>
      <w:r>
        <w:rPr>
          <w:rFonts w:ascii="Arial" w:hAnsi="Arial" w:cs="Arial"/>
          <w:color w:val="333333"/>
        </w:rPr>
        <w:t xml:space="preserve"> July 2026 </w:t>
      </w:r>
    </w:p>
    <w:p w14:paraId="492FCD43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29ABB545">
          <v:rect id="_x0000_i1026" style="width:0;height:1.5pt" o:hralign="center" o:hrstd="t" o:hr="t" fillcolor="#a0a0a0" stroked="f"/>
        </w:pict>
      </w:r>
    </w:p>
    <w:p w14:paraId="49E26798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TABLE OF CONTENTS</w:t>
      </w:r>
    </w:p>
    <w:p w14:paraId="0DAD0D69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1-system-overview" w:history="1">
        <w:r>
          <w:rPr>
            <w:rStyle w:val="Hyperlink"/>
            <w:rFonts w:ascii="Arial" w:eastAsia="Times New Roman" w:hAnsi="Arial" w:cs="Arial"/>
          </w:rPr>
          <w:t>System Overview</w:t>
        </w:r>
      </w:hyperlink>
    </w:p>
    <w:p w14:paraId="42E82ACB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2-getting-started--login--access" w:history="1">
        <w:r>
          <w:rPr>
            <w:rStyle w:val="Hyperlink"/>
            <w:rFonts w:ascii="Arial" w:eastAsia="Times New Roman" w:hAnsi="Arial" w:cs="Arial"/>
          </w:rPr>
          <w:t>Getting Started — Login &amp; Access</w:t>
        </w:r>
      </w:hyperlink>
    </w:p>
    <w:p w14:paraId="5FBE89AE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3-interface-features--conventions" w:history="1">
        <w:r>
          <w:rPr>
            <w:rStyle w:val="Hyperlink"/>
            <w:rFonts w:ascii="Arial" w:eastAsia="Times New Roman" w:hAnsi="Arial" w:cs="Arial"/>
          </w:rPr>
          <w:t>Interface Featur</w:t>
        </w:r>
        <w:r>
          <w:rPr>
            <w:rStyle w:val="Hyperlink"/>
            <w:rFonts w:ascii="Arial" w:eastAsia="Times New Roman" w:hAnsi="Arial" w:cs="Arial"/>
          </w:rPr>
          <w:t>es &amp; Conventions</w:t>
        </w:r>
      </w:hyperlink>
    </w:p>
    <w:p w14:paraId="2BB4D38B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4-role-administrator" w:history="1">
        <w:r>
          <w:rPr>
            <w:rStyle w:val="Hyperlink"/>
            <w:rFonts w:ascii="Arial" w:eastAsia="Times New Roman" w:hAnsi="Arial" w:cs="Arial"/>
          </w:rPr>
          <w:t>Role: Administrator</w:t>
        </w:r>
      </w:hyperlink>
    </w:p>
    <w:p w14:paraId="53245496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5-role-collector" w:history="1">
        <w:r>
          <w:rPr>
            <w:rStyle w:val="Hyperlink"/>
            <w:rFonts w:ascii="Arial" w:eastAsia="Times New Roman" w:hAnsi="Arial" w:cs="Arial"/>
          </w:rPr>
          <w:t>Role: Collector</w:t>
        </w:r>
      </w:hyperlink>
    </w:p>
    <w:p w14:paraId="33CDD735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6-role-loan-encoder" w:history="1">
        <w:r>
          <w:rPr>
            <w:rStyle w:val="Hyperlink"/>
            <w:rFonts w:ascii="Arial" w:eastAsia="Times New Roman" w:hAnsi="Arial" w:cs="Arial"/>
          </w:rPr>
          <w:t>Role: Loan Encoder</w:t>
        </w:r>
      </w:hyperlink>
    </w:p>
    <w:p w14:paraId="7AC5E87D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7-role-payment-encoder" w:history="1">
        <w:r>
          <w:rPr>
            <w:rStyle w:val="Hyperlink"/>
            <w:rFonts w:ascii="Arial" w:eastAsia="Times New Roman" w:hAnsi="Arial" w:cs="Arial"/>
          </w:rPr>
          <w:t>Role: Payment E</w:t>
        </w:r>
        <w:r>
          <w:rPr>
            <w:rStyle w:val="Hyperlink"/>
            <w:rFonts w:ascii="Arial" w:eastAsia="Times New Roman" w:hAnsi="Arial" w:cs="Arial"/>
          </w:rPr>
          <w:t>ncoder</w:t>
        </w:r>
      </w:hyperlink>
    </w:p>
    <w:p w14:paraId="1574F441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8-role-expenses-encoder" w:history="1">
        <w:r>
          <w:rPr>
            <w:rStyle w:val="Hyperlink"/>
            <w:rFonts w:ascii="Arial" w:eastAsia="Times New Roman" w:hAnsi="Arial" w:cs="Arial"/>
          </w:rPr>
          <w:t>Role: Expenses Encoder</w:t>
        </w:r>
      </w:hyperlink>
    </w:p>
    <w:p w14:paraId="42CB2A5E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9-role-borrower" w:history="1">
        <w:r>
          <w:rPr>
            <w:rStyle w:val="Hyperlink"/>
            <w:rFonts w:ascii="Arial" w:eastAsia="Times New Roman" w:hAnsi="Arial" w:cs="Arial"/>
          </w:rPr>
          <w:t>Role: Borrower</w:t>
        </w:r>
      </w:hyperlink>
    </w:p>
    <w:p w14:paraId="0725404D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10-business-rules-reference" w:history="1">
        <w:r>
          <w:rPr>
            <w:rStyle w:val="Hyperlink"/>
            <w:rFonts w:ascii="Arial" w:eastAsia="Times New Roman" w:hAnsi="Arial" w:cs="Arial"/>
          </w:rPr>
          <w:t>Business Rules Reference</w:t>
        </w:r>
      </w:hyperlink>
    </w:p>
    <w:p w14:paraId="3B208FE2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11-financial-formulas--kpi-definitions" w:history="1">
        <w:r>
          <w:rPr>
            <w:rStyle w:val="Hyperlink"/>
            <w:rFonts w:ascii="Arial" w:eastAsia="Times New Roman" w:hAnsi="Arial" w:cs="Arial"/>
          </w:rPr>
          <w:t>Financial Formulas &amp; KPI Definitions</w:t>
        </w:r>
      </w:hyperlink>
    </w:p>
    <w:p w14:paraId="6B3C96A2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12-offline-first-operations" w:history="1">
        <w:r>
          <w:rPr>
            <w:rStyle w:val="Hyperlink"/>
            <w:rFonts w:ascii="Arial" w:eastAsia="Times New Roman" w:hAnsi="Arial" w:cs="Arial"/>
          </w:rPr>
          <w:t>Offline-First Operations</w:t>
        </w:r>
      </w:hyperlink>
    </w:p>
    <w:p w14:paraId="0E6BB446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13-data-sync--cloud-backup" w:history="1">
        <w:r>
          <w:rPr>
            <w:rStyle w:val="Hyperlink"/>
            <w:rFonts w:ascii="Arial" w:eastAsia="Times New Roman" w:hAnsi="Arial" w:cs="Arial"/>
          </w:rPr>
          <w:t>Data Sync &amp; Cloud Backup</w:t>
        </w:r>
      </w:hyperlink>
    </w:p>
    <w:p w14:paraId="54EF98CD" w14:textId="77777777" w:rsidR="00000000" w:rsidRDefault="0026716C">
      <w:pPr>
        <w:numPr>
          <w:ilvl w:val="0"/>
          <w:numId w:val="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hyperlink w:anchor="14-glossary" w:history="1">
        <w:r>
          <w:rPr>
            <w:rStyle w:val="Hyperlink"/>
            <w:rFonts w:ascii="Arial" w:eastAsia="Times New Roman" w:hAnsi="Arial" w:cs="Arial"/>
          </w:rPr>
          <w:t>Glossary</w:t>
        </w:r>
      </w:hyperlink>
    </w:p>
    <w:p w14:paraId="06C5D33B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3B55E099">
          <v:rect id="_x0000_i1027" style="width:0;height:1.5pt" o:hralign="center" o:hrstd="t" o:hr="t" fillcolor="#a0a0a0" stroked="f"/>
        </w:pict>
      </w:r>
    </w:p>
    <w:p w14:paraId="6E454158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SYSTEM OVERVIEW</w:t>
      </w:r>
    </w:p>
    <w:p w14:paraId="71E8AEAC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1.1 What is Infinity Finance LMS?</w:t>
      </w:r>
    </w:p>
    <w:p w14:paraId="0681F74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Infinity Finance is a </w:t>
      </w:r>
      <w:r>
        <w:rPr>
          <w:rStyle w:val="Strong"/>
          <w:rFonts w:ascii="Arial" w:hAnsi="Arial" w:cs="Arial"/>
          <w:color w:val="333333"/>
        </w:rPr>
        <w:t>mobile-first lending and microfinance management system</w:t>
      </w:r>
      <w:r>
        <w:rPr>
          <w:rFonts w:ascii="Arial" w:hAnsi="Arial" w:cs="Arial"/>
          <w:color w:val="333333"/>
        </w:rPr>
        <w:t xml:space="preserve"> built for Sidlak-CCF Savings and Credit Cooperative (SCSCC). It enables collectors, loan </w:t>
      </w:r>
      <w:r>
        <w:rPr>
          <w:rFonts w:ascii="Arial" w:hAnsi="Arial" w:cs="Arial"/>
          <w:color w:val="333333"/>
        </w:rPr>
        <w:t>officers, administrators, and borrowers to manage the full loan lifecycle — even without an internet connection.</w:t>
      </w:r>
    </w:p>
    <w:p w14:paraId="42F8C6FF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1.2 Core Capabilities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6729"/>
      </w:tblGrid>
      <w:tr w:rsidR="00000000" w14:paraId="512E280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F6FAC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00865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Description</w:t>
            </w:r>
          </w:p>
        </w:tc>
      </w:tr>
      <w:tr w:rsidR="00000000" w14:paraId="664055A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C22A0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Offline-First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3ED3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All operations work without internet; data syncs automatically when online</w:t>
            </w:r>
          </w:p>
        </w:tc>
      </w:tr>
      <w:tr w:rsidR="00000000" w14:paraId="6752637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23FA5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Role-Based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 xml:space="preserve"> Access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476DF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6 distinct roles, each with its own portal and permissions</w:t>
            </w:r>
          </w:p>
        </w:tc>
      </w:tr>
      <w:tr w:rsidR="00000000" w14:paraId="10BDB8C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BE91B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Encrypted PII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E7F56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Borrower address and phone number are encrypted at rest on the device</w:t>
            </w:r>
          </w:p>
        </w:tc>
      </w:tr>
      <w:tr w:rsidR="00000000" w14:paraId="1B65D51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552C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lastRenderedPageBreak/>
              <w:t>Automated Calculations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64D0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Flat and diminishing interest, payment schedules, penalties auto-computed</w:t>
            </w:r>
          </w:p>
        </w:tc>
      </w:tr>
      <w:tr w:rsidR="00000000" w14:paraId="679E3CB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ADB5F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Collection Sheets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B9FC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Daily, weekly, and custom collection route management</w:t>
            </w:r>
          </w:p>
        </w:tc>
      </w:tr>
      <w:tr w:rsidR="00000000" w14:paraId="6614A3A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8CDA2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Remittance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99EC8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Full audit trail from collection to admin deposit acknowledgment</w:t>
            </w:r>
          </w:p>
        </w:tc>
      </w:tr>
      <w:tr w:rsidR="00000000" w14:paraId="5306A2B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D733F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Financial KPIs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20DC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PAR, OS</w:t>
            </w:r>
            <w:r>
              <w:rPr>
                <w:rFonts w:ascii="Arial" w:eastAsia="Times New Roman" w:hAnsi="Arial" w:cs="Arial"/>
                <w:color w:val="333333"/>
              </w:rPr>
              <w:t>S, collection efficiency, disbursement totals auto-calculated</w:t>
            </w:r>
          </w:p>
        </w:tc>
      </w:tr>
      <w:tr w:rsidR="00000000" w14:paraId="40C9C71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9C4AA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7AC4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35+ report screens covering income statements, balance sheets, aging, dividends</w:t>
            </w:r>
          </w:p>
        </w:tc>
      </w:tr>
      <w:tr w:rsidR="00000000" w14:paraId="4909B7C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76AE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Sunlight 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FD574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Neobrutalist high-contrast UI for field use under direct sunlight</w:t>
            </w:r>
          </w:p>
        </w:tc>
      </w:tr>
    </w:tbl>
    <w:p w14:paraId="14DB17BF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1.3 System Architecture</w:t>
      </w:r>
      <w:r>
        <w:rPr>
          <w:rFonts w:ascii="Arial" w:eastAsia="Times New Roman" w:hAnsi="Arial" w:cs="Arial"/>
        </w:rPr>
        <w:t xml:space="preserve"> (Non-Technical Summary)</w:t>
      </w:r>
    </w:p>
    <w:p w14:paraId="342AA97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app stores all data </w:t>
      </w:r>
      <w:r>
        <w:rPr>
          <w:rStyle w:val="Strong"/>
          <w:rFonts w:ascii="Arial" w:hAnsi="Arial" w:cs="Arial"/>
          <w:color w:val="333333"/>
        </w:rPr>
        <w:t>locally on your device</w:t>
      </w:r>
      <w:r>
        <w:rPr>
          <w:rFonts w:ascii="Arial" w:hAnsi="Arial" w:cs="Arial"/>
          <w:color w:val="333333"/>
        </w:rPr>
        <w:t xml:space="preserve"> in an offline database (SQLite). When you connect to the internet, the app automatically synchronizes your local records with the cooperative's cloud server (Supabase). This means:</w:t>
      </w:r>
    </w:p>
    <w:p w14:paraId="63B33096" w14:textId="77777777" w:rsidR="00000000" w:rsidRDefault="0026716C">
      <w:pPr>
        <w:numPr>
          <w:ilvl w:val="0"/>
          <w:numId w:val="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You</w:t>
      </w:r>
      <w:r>
        <w:rPr>
          <w:rFonts w:ascii="Arial" w:eastAsia="Times New Roman" w:hAnsi="Arial" w:cs="Arial"/>
          <w:color w:val="333333"/>
        </w:rPr>
        <w:t xml:space="preserve"> will </w:t>
      </w:r>
      <w:r>
        <w:rPr>
          <w:rStyle w:val="Strong"/>
          <w:rFonts w:ascii="Arial" w:eastAsia="Times New Roman" w:hAnsi="Arial" w:cs="Arial"/>
          <w:color w:val="333333"/>
        </w:rPr>
        <w:t>never lose work</w:t>
      </w:r>
      <w:r>
        <w:rPr>
          <w:rFonts w:ascii="Arial" w:eastAsia="Times New Roman" w:hAnsi="Arial" w:cs="Arial"/>
          <w:color w:val="333333"/>
        </w:rPr>
        <w:t xml:space="preserve"> from going offline mid-operation.</w:t>
      </w:r>
    </w:p>
    <w:p w14:paraId="6C5BD0D8" w14:textId="77777777" w:rsidR="00000000" w:rsidRDefault="0026716C">
      <w:pPr>
        <w:numPr>
          <w:ilvl w:val="0"/>
          <w:numId w:val="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All changes are queued locally and uploaded as soon as connectivity is restored.</w:t>
      </w:r>
    </w:p>
    <w:p w14:paraId="1967CCF5" w14:textId="77777777" w:rsidR="00000000" w:rsidRDefault="0026716C">
      <w:pPr>
        <w:numPr>
          <w:ilvl w:val="0"/>
          <w:numId w:val="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Multiple users can work simultaneously; conflicts are resolved by the sync engine.</w:t>
      </w:r>
    </w:p>
    <w:p w14:paraId="3E2E886E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689620D3">
          <v:rect id="_x0000_i1028" style="width:0;height:1.5pt" o:hralign="center" o:hrstd="t" o:hr="t" fillcolor="#a0a0a0" stroked="f"/>
        </w:pict>
      </w:r>
    </w:p>
    <w:p w14:paraId="1A34AAFF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GETTING STARTED — LOGIN &amp; ACCESS</w:t>
      </w:r>
    </w:p>
    <w:p w14:paraId="7190B39A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 Launching the App</w:t>
      </w:r>
    </w:p>
    <w:p w14:paraId="57471946" w14:textId="77777777" w:rsidR="00000000" w:rsidRDefault="0026716C">
      <w:pPr>
        <w:numPr>
          <w:ilvl w:val="0"/>
          <w:numId w:val="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Open the </w:t>
      </w:r>
      <w:r>
        <w:rPr>
          <w:rStyle w:val="Strong"/>
          <w:rFonts w:ascii="Arial" w:eastAsia="Times New Roman" w:hAnsi="Arial" w:cs="Arial"/>
          <w:color w:val="333333"/>
        </w:rPr>
        <w:t>Infinity Finance</w:t>
      </w:r>
      <w:r>
        <w:rPr>
          <w:rFonts w:ascii="Arial" w:eastAsia="Times New Roman" w:hAnsi="Arial" w:cs="Arial"/>
          <w:color w:val="333333"/>
        </w:rPr>
        <w:t xml:space="preserve"> app on your device.</w:t>
      </w:r>
    </w:p>
    <w:p w14:paraId="5DA175DC" w14:textId="77777777" w:rsidR="00000000" w:rsidRDefault="0026716C">
      <w:pPr>
        <w:numPr>
          <w:ilvl w:val="0"/>
          <w:numId w:val="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app will show a loading screen while it initializes the local database and checks for an active session.</w:t>
      </w:r>
    </w:p>
    <w:p w14:paraId="16335430" w14:textId="77777777" w:rsidR="00000000" w:rsidRDefault="0026716C">
      <w:pPr>
        <w:numPr>
          <w:ilvl w:val="0"/>
          <w:numId w:val="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If you </w:t>
      </w:r>
      <w:r>
        <w:rPr>
          <w:rFonts w:ascii="Arial" w:eastAsia="Times New Roman" w:hAnsi="Arial" w:cs="Arial"/>
          <w:color w:val="333333"/>
        </w:rPr>
        <w:t>have a saved session, you will be taken directly to your role's dashboard.</w:t>
      </w:r>
    </w:p>
    <w:p w14:paraId="4A31720E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2.2 Logging In</w:t>
      </w:r>
    </w:p>
    <w:p w14:paraId="65F15AE6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1:</w:t>
      </w:r>
      <w:r>
        <w:rPr>
          <w:rFonts w:ascii="Arial" w:hAnsi="Arial" w:cs="Arial"/>
          <w:color w:val="333333"/>
        </w:rPr>
        <w:t xml:space="preserve"> On the Login screen, enter your registered </w:t>
      </w:r>
      <w:r>
        <w:rPr>
          <w:rStyle w:val="Strong"/>
          <w:rFonts w:ascii="Arial" w:hAnsi="Arial" w:cs="Arial"/>
          <w:color w:val="333333"/>
        </w:rPr>
        <w:t>Email Address</w:t>
      </w:r>
      <w:r>
        <w:rPr>
          <w:rFonts w:ascii="Arial" w:hAnsi="Arial" w:cs="Arial"/>
          <w:color w:val="333333"/>
        </w:rPr>
        <w:t xml:space="preserve">. </w:t>
      </w:r>
    </w:p>
    <w:p w14:paraId="77392542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2:</w:t>
      </w:r>
      <w:r>
        <w:rPr>
          <w:rFonts w:ascii="Arial" w:hAnsi="Arial" w:cs="Arial"/>
          <w:color w:val="333333"/>
        </w:rPr>
        <w:t xml:space="preserve"> Enter your </w:t>
      </w:r>
      <w:r>
        <w:rPr>
          <w:rStyle w:val="Strong"/>
          <w:rFonts w:ascii="Arial" w:hAnsi="Arial" w:cs="Arial"/>
          <w:color w:val="333333"/>
        </w:rPr>
        <w:t>Password</w:t>
      </w:r>
      <w:r>
        <w:rPr>
          <w:rFonts w:ascii="Arial" w:hAnsi="Arial" w:cs="Arial"/>
          <w:color w:val="333333"/>
        </w:rPr>
        <w:t xml:space="preserve">. </w:t>
      </w:r>
    </w:p>
    <w:p w14:paraId="665750E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3:</w:t>
      </w:r>
      <w:r>
        <w:rPr>
          <w:rFonts w:ascii="Arial" w:hAnsi="Arial" w:cs="Arial"/>
          <w:color w:val="333333"/>
        </w:rPr>
        <w:t xml:space="preserve"> Tap </w:t>
      </w:r>
      <w:r>
        <w:rPr>
          <w:rStyle w:val="Strong"/>
          <w:rFonts w:ascii="Arial" w:hAnsi="Arial" w:cs="Arial"/>
          <w:color w:val="333333"/>
        </w:rPr>
        <w:t>Sign In</w:t>
      </w:r>
      <w:r>
        <w:rPr>
          <w:rFonts w:ascii="Arial" w:hAnsi="Arial" w:cs="Arial"/>
          <w:color w:val="333333"/>
        </w:rPr>
        <w:t xml:space="preserve">. </w:t>
      </w:r>
    </w:p>
    <w:p w14:paraId="3EC7BEE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4:</w:t>
      </w:r>
      <w:r>
        <w:rPr>
          <w:rFonts w:ascii="Arial" w:hAnsi="Arial" w:cs="Arial"/>
          <w:color w:val="333333"/>
        </w:rPr>
        <w:t xml:space="preserve"> The app will verify your credentials an</w:t>
      </w:r>
      <w:r>
        <w:rPr>
          <w:rFonts w:ascii="Arial" w:hAnsi="Arial" w:cs="Arial"/>
          <w:color w:val="333333"/>
        </w:rPr>
        <w:t>d redirect you to the appropriate role portal.</w:t>
      </w:r>
    </w:p>
    <w:p w14:paraId="0FF38FF8" w14:textId="77777777" w:rsidR="00000000" w:rsidRDefault="0026716C">
      <w:pPr>
        <w:shd w:val="clear" w:color="auto" w:fill="FFFBEB"/>
        <w:divId w:val="193713019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Note:</w:t>
      </w:r>
      <w:r>
        <w:rPr>
          <w:rFonts w:ascii="Arial" w:eastAsia="Times New Roman" w:hAnsi="Arial" w:cs="Arial"/>
          <w:color w:val="333333"/>
        </w:rPr>
        <w:t xml:space="preserve"> If login fails, check your internet connection. First-time login always requires internet access to verify your account. Subsequent logins can use locally cached credentials.</w:t>
      </w:r>
    </w:p>
    <w:p w14:paraId="0DE6CDBA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2.3 Logging Out</w:t>
      </w:r>
    </w:p>
    <w:p w14:paraId="6A6F079F" w14:textId="77777777" w:rsidR="00000000" w:rsidRDefault="0026716C">
      <w:pPr>
        <w:numPr>
          <w:ilvl w:val="0"/>
          <w:numId w:val="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the </w:t>
      </w:r>
      <w:r>
        <w:rPr>
          <w:rStyle w:val="Strong"/>
          <w:rFonts w:ascii="Arial" w:eastAsia="Times New Roman" w:hAnsi="Arial" w:cs="Arial"/>
          <w:color w:val="333333"/>
        </w:rPr>
        <w:t>Logo</w:t>
      </w:r>
      <w:r>
        <w:rPr>
          <w:rStyle w:val="Strong"/>
          <w:rFonts w:ascii="Arial" w:eastAsia="Times New Roman" w:hAnsi="Arial" w:cs="Arial"/>
          <w:color w:val="333333"/>
        </w:rPr>
        <w:t>ut icon</w:t>
      </w:r>
      <w:r>
        <w:rPr>
          <w:rFonts w:ascii="Arial" w:eastAsia="Times New Roman" w:hAnsi="Arial" w:cs="Arial"/>
          <w:color w:val="333333"/>
        </w:rPr>
        <w:t xml:space="preserve"> (→ door icon) in the top-right corner of your dashboard.</w:t>
      </w:r>
    </w:p>
    <w:p w14:paraId="408461A9" w14:textId="77777777" w:rsidR="00000000" w:rsidRDefault="0026716C">
      <w:pPr>
        <w:numPr>
          <w:ilvl w:val="0"/>
          <w:numId w:val="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You will be signed out and returned to the Login screen.</w:t>
      </w:r>
    </w:p>
    <w:p w14:paraId="31A376BF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2.4 User Roles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7031"/>
      </w:tblGrid>
      <w:tr w:rsidR="00000000" w14:paraId="7F9980A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F5BD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4455B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Default Access</w:t>
            </w:r>
          </w:p>
        </w:tc>
      </w:tr>
      <w:tr w:rsidR="00000000" w14:paraId="16D441A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E8AC4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27041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Full system access: all borrowers, all loans, reports, settings, approvals</w:t>
            </w:r>
          </w:p>
        </w:tc>
      </w:tr>
      <w:tr w:rsidR="00000000" w14:paraId="59C1B9E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E70A6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Collector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877C8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Their assigned borrowers only; collection sheets; remittances</w:t>
            </w:r>
          </w:p>
        </w:tc>
      </w:tr>
      <w:tr w:rsidR="00000000" w14:paraId="79A12E2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0507B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Loan Encoder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04DD0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Create and manage loans; view borrower history</w:t>
            </w:r>
          </w:p>
        </w:tc>
      </w:tr>
      <w:tr w:rsidR="00000000" w14:paraId="3CEB33A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3DCA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Payment Encoder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4570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Post payments to active loans</w:t>
            </w:r>
          </w:p>
        </w:tc>
      </w:tr>
      <w:tr w:rsidR="00000000" w14:paraId="400D440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2A848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Expenses Encoder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2B4BF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Record operational expenses</w:t>
            </w:r>
          </w:p>
        </w:tc>
      </w:tr>
      <w:tr w:rsidR="00000000" w14:paraId="459A707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F7947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Borrower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075D7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View their own loan status, payment schedule, profile</w:t>
            </w:r>
          </w:p>
        </w:tc>
      </w:tr>
    </w:tbl>
    <w:p w14:paraId="50D90F7F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62763749">
          <v:rect id="_x0000_i1029" style="width:0;height:1.5pt" o:hralign="center" o:hrstd="t" o:hr="t" fillcolor="#a0a0a0" stroked="f"/>
        </w:pict>
      </w:r>
    </w:p>
    <w:p w14:paraId="3234508E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INTERFACE FEATURES &amp; CONVENTIONS</w:t>
      </w:r>
    </w:p>
    <w:p w14:paraId="1C033420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 Sunlight Mode</w:t>
      </w:r>
    </w:p>
    <w:p w14:paraId="41F36F9D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Sunlight Mode is a </w:t>
      </w:r>
      <w:r>
        <w:rPr>
          <w:rStyle w:val="Strong"/>
          <w:rFonts w:ascii="Arial" w:hAnsi="Arial" w:cs="Arial"/>
          <w:color w:val="333333"/>
        </w:rPr>
        <w:t>high-contrast neobrutalist display setting</w:t>
      </w:r>
      <w:r>
        <w:rPr>
          <w:rFonts w:ascii="Arial" w:hAnsi="Arial" w:cs="Arial"/>
          <w:color w:val="333333"/>
        </w:rPr>
        <w:t xml:space="preserve"> designed for field collectors who work outdoors in bright sunlight, where standard screens may be hard to read.</w:t>
      </w:r>
    </w:p>
    <w:p w14:paraId="330DB885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How to Toggle Sunlight Mode:</w:t>
      </w:r>
    </w:p>
    <w:p w14:paraId="306CA208" w14:textId="77777777" w:rsidR="00000000" w:rsidRDefault="0026716C">
      <w:pPr>
        <w:numPr>
          <w:ilvl w:val="0"/>
          <w:numId w:val="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the </w:t>
      </w:r>
      <w:r>
        <w:rPr>
          <w:rStyle w:val="Strong"/>
          <w:rFonts w:ascii="Arial" w:eastAsia="Times New Roman" w:hAnsi="Arial" w:cs="Arial"/>
          <w:color w:val="333333"/>
        </w:rPr>
        <w:t>Sun icon</w:t>
      </w:r>
      <w:r>
        <w:rPr>
          <w:rFonts w:ascii="Arial" w:eastAsia="Times New Roman" w:hAnsi="Arial" w:cs="Arial"/>
          <w:color w:val="333333"/>
        </w:rPr>
        <w:t xml:space="preserve"> (</w:t>
      </w:r>
      <w:r>
        <w:rPr>
          <w:rFonts w:ascii="Segoe UI Emoji" w:eastAsia="Times New Roman" w:hAnsi="Segoe UI Emoji" w:cs="Segoe UI Emoji"/>
          <w:color w:val="333333"/>
        </w:rPr>
        <w:t>☀</w:t>
      </w:r>
      <w:r>
        <w:rPr>
          <w:rFonts w:ascii="Arial" w:eastAsia="Times New Roman" w:hAnsi="Arial" w:cs="Arial"/>
          <w:color w:val="333333"/>
        </w:rPr>
        <w:t>) in the top-right area of the Col</w:t>
      </w:r>
      <w:r>
        <w:rPr>
          <w:rFonts w:ascii="Arial" w:eastAsia="Times New Roman" w:hAnsi="Arial" w:cs="Arial"/>
          <w:color w:val="333333"/>
        </w:rPr>
        <w:t>lector or Admin dashboard header.</w:t>
      </w:r>
    </w:p>
    <w:p w14:paraId="5290CCF8" w14:textId="77777777" w:rsidR="00000000" w:rsidRDefault="0026716C">
      <w:pPr>
        <w:numPr>
          <w:ilvl w:val="0"/>
          <w:numId w:val="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interface immediately switches between:</w:t>
      </w:r>
    </w:p>
    <w:p w14:paraId="18142B8D" w14:textId="77777777" w:rsidR="00000000" w:rsidRDefault="0026716C">
      <w:pPr>
        <w:numPr>
          <w:ilvl w:val="0"/>
          <w:numId w:val="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Standard Mode</w:t>
      </w:r>
      <w:r>
        <w:rPr>
          <w:rFonts w:ascii="Arial" w:eastAsia="Times New Roman" w:hAnsi="Arial" w:cs="Arial"/>
          <w:color w:val="333333"/>
        </w:rPr>
        <w:t>: Dark green gradient header, soft colors.</w:t>
      </w:r>
    </w:p>
    <w:p w14:paraId="58D77173" w14:textId="77777777" w:rsidR="00000000" w:rsidRDefault="0026716C">
      <w:pPr>
        <w:numPr>
          <w:ilvl w:val="0"/>
          <w:numId w:val="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Sunlight Mode</w:t>
      </w:r>
      <w:r>
        <w:rPr>
          <w:rFonts w:ascii="Arial" w:eastAsia="Times New Roman" w:hAnsi="Arial" w:cs="Arial"/>
          <w:color w:val="333333"/>
        </w:rPr>
        <w:t>: Stark white background, thick black borders, heavy black typography — maximum readability.</w:t>
      </w:r>
    </w:p>
    <w:p w14:paraId="5C282F94" w14:textId="77777777" w:rsidR="00000000" w:rsidRDefault="0026716C">
      <w:pPr>
        <w:shd w:val="clear" w:color="auto" w:fill="FFFBEB"/>
        <w:divId w:val="165452574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Tip:</w:t>
      </w:r>
      <w:r>
        <w:rPr>
          <w:rFonts w:ascii="Arial" w:eastAsia="Times New Roman" w:hAnsi="Arial" w:cs="Arial"/>
          <w:color w:val="333333"/>
        </w:rPr>
        <w:t xml:space="preserve"> Enable Sunl</w:t>
      </w:r>
      <w:r>
        <w:rPr>
          <w:rFonts w:ascii="Arial" w:eastAsia="Times New Roman" w:hAnsi="Arial" w:cs="Arial"/>
          <w:color w:val="333333"/>
        </w:rPr>
        <w:t>ight Mode during outdoor field collection routes. Return to standard mode indoors for a more comfortable viewing experience.</w:t>
      </w:r>
    </w:p>
    <w:p w14:paraId="0CB622B3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 Sync Status Badges</w:t>
      </w:r>
    </w:p>
    <w:p w14:paraId="425DF00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Sync status is always visible at the top of the screen: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6705"/>
      </w:tblGrid>
      <w:tr w:rsidR="00000000" w14:paraId="3A6F401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CD8BC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Badge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77AE8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Meaning</w:t>
            </w:r>
          </w:p>
        </w:tc>
      </w:tr>
      <w:tr w:rsidR="00000000" w14:paraId="50798EB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AA47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🟢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Online / Synced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481F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Your local data is</w:t>
            </w:r>
            <w:r>
              <w:rPr>
                <w:rFonts w:ascii="Arial" w:eastAsia="Times New Roman" w:hAnsi="Arial" w:cs="Arial"/>
                <w:color w:val="333333"/>
              </w:rPr>
              <w:t xml:space="preserve"> up-to-date with the server</w:t>
            </w:r>
          </w:p>
        </w:tc>
      </w:tr>
      <w:tr w:rsidR="00000000" w14:paraId="59AD24F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648A4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🟡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Syncing...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9751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 sync operation is in progress</w:t>
            </w:r>
          </w:p>
        </w:tc>
      </w:tr>
      <w:tr w:rsidR="00000000" w14:paraId="6ADBF65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708B2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🔴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7F69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No internet connection; changes are saved locally</w:t>
            </w:r>
          </w:p>
        </w:tc>
      </w:tr>
      <w:tr w:rsidR="00000000" w14:paraId="3A8B571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87432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🔵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6E77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You have local changes that have not yet been uploaded</w:t>
            </w:r>
          </w:p>
        </w:tc>
      </w:tr>
    </w:tbl>
    <w:p w14:paraId="0E99CFED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 Pull-to-Refresh</w:t>
      </w:r>
    </w:p>
    <w:p w14:paraId="3DCA6926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On any list or dashboard screen, </w:t>
      </w:r>
      <w:r>
        <w:rPr>
          <w:rStyle w:val="Strong"/>
          <w:rFonts w:ascii="Arial" w:hAnsi="Arial" w:cs="Arial"/>
          <w:color w:val="333333"/>
        </w:rPr>
        <w:t>pull down</w:t>
      </w:r>
      <w:r>
        <w:rPr>
          <w:rFonts w:ascii="Arial" w:hAnsi="Arial" w:cs="Arial"/>
          <w:color w:val="333333"/>
        </w:rPr>
        <w:t xml:space="preserve"> with your finger to manually refresh data from the local database.</w:t>
      </w:r>
    </w:p>
    <w:p w14:paraId="1930BD89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3.4 Currency Display</w:t>
      </w:r>
    </w:p>
    <w:p w14:paraId="7DE3E55E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All monetary values in the app are displayed in </w:t>
      </w:r>
      <w:r>
        <w:rPr>
          <w:rStyle w:val="Strong"/>
          <w:rFonts w:ascii="Arial" w:hAnsi="Arial" w:cs="Arial"/>
          <w:color w:val="333333"/>
        </w:rPr>
        <w:t>P</w:t>
      </w:r>
      <w:r>
        <w:rPr>
          <w:rStyle w:val="Strong"/>
          <w:rFonts w:ascii="Arial" w:hAnsi="Arial" w:cs="Arial"/>
          <w:color w:val="333333"/>
        </w:rPr>
        <w:t>hilippine Peso (₱)</w:t>
      </w:r>
      <w:r>
        <w:rPr>
          <w:rFonts w:ascii="Arial" w:hAnsi="Arial" w:cs="Arial"/>
          <w:color w:val="333333"/>
        </w:rPr>
        <w:t xml:space="preserve">. Example: </w:t>
      </w:r>
      <w:r>
        <w:rPr>
          <w:rStyle w:val="HTMLCode"/>
          <w:color w:val="333333"/>
        </w:rPr>
        <w:t>₱</w:t>
      </w:r>
      <w:r>
        <w:rPr>
          <w:rStyle w:val="HTMLCode"/>
          <w:color w:val="333333"/>
        </w:rPr>
        <w:t>10,000.00</w:t>
      </w:r>
      <w:r>
        <w:rPr>
          <w:rFonts w:ascii="Arial" w:hAnsi="Arial" w:cs="Arial"/>
          <w:color w:val="333333"/>
        </w:rPr>
        <w:t>.</w:t>
      </w:r>
    </w:p>
    <w:p w14:paraId="2AE3349F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3.5 Navigation Patterns</w:t>
      </w:r>
    </w:p>
    <w:p w14:paraId="696679C5" w14:textId="77777777" w:rsidR="00000000" w:rsidRDefault="0026716C">
      <w:pPr>
        <w:numPr>
          <w:ilvl w:val="0"/>
          <w:numId w:val="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app uses </w:t>
      </w:r>
      <w:r>
        <w:rPr>
          <w:rStyle w:val="Strong"/>
          <w:rFonts w:ascii="Arial" w:eastAsia="Times New Roman" w:hAnsi="Arial" w:cs="Arial"/>
          <w:color w:val="333333"/>
        </w:rPr>
        <w:t>tab-based navigation</w:t>
      </w:r>
      <w:r>
        <w:rPr>
          <w:rFonts w:ascii="Arial" w:eastAsia="Times New Roman" w:hAnsi="Arial" w:cs="Arial"/>
          <w:color w:val="333333"/>
        </w:rPr>
        <w:t xml:space="preserve"> on the bottom of role dashboards.</w:t>
      </w:r>
    </w:p>
    <w:p w14:paraId="1B5A7BBF" w14:textId="77777777" w:rsidR="00000000" w:rsidRDefault="0026716C">
      <w:pPr>
        <w:numPr>
          <w:ilvl w:val="0"/>
          <w:numId w:val="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Deep screens use a </w:t>
      </w:r>
      <w:r>
        <w:rPr>
          <w:rStyle w:val="Strong"/>
          <w:rFonts w:ascii="Arial" w:eastAsia="Times New Roman" w:hAnsi="Arial" w:cs="Arial"/>
          <w:color w:val="333333"/>
        </w:rPr>
        <w:t>Back arrow</w:t>
      </w:r>
      <w:r>
        <w:rPr>
          <w:rFonts w:ascii="Arial" w:eastAsia="Times New Roman" w:hAnsi="Arial" w:cs="Arial"/>
          <w:color w:val="333333"/>
        </w:rPr>
        <w:t xml:space="preserve"> (←) on the top-left.</w:t>
      </w:r>
    </w:p>
    <w:p w14:paraId="794A078E" w14:textId="77777777" w:rsidR="00000000" w:rsidRDefault="0026716C">
      <w:pPr>
        <w:numPr>
          <w:ilvl w:val="0"/>
          <w:numId w:val="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Action buttons are prominently placed as large colored tiles on dashboards.</w:t>
      </w:r>
    </w:p>
    <w:p w14:paraId="2810C321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6C33D64A">
          <v:rect id="_x0000_i1030" style="width:0;height:1.5pt" o:hralign="center" o:hrstd="t" o:hr="t" fillcolor="#a0a0a0" stroked="f"/>
        </w:pict>
      </w:r>
    </w:p>
    <w:p w14:paraId="261A9C3C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ROLE: ADMINISTRATOR</w:t>
      </w:r>
    </w:p>
    <w:p w14:paraId="65E87C11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4.1 Admin Dashboard Overview</w:t>
      </w:r>
    </w:p>
    <w:p w14:paraId="22EC82F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Admin Dashboard is the </w:t>
      </w:r>
      <w:r>
        <w:rPr>
          <w:rStyle w:val="Strong"/>
          <w:rFonts w:ascii="Arial" w:hAnsi="Arial" w:cs="Arial"/>
          <w:color w:val="333333"/>
        </w:rPr>
        <w:t>command center</w:t>
      </w:r>
      <w:r>
        <w:rPr>
          <w:rFonts w:ascii="Arial" w:hAnsi="Arial" w:cs="Arial"/>
          <w:color w:val="333333"/>
        </w:rPr>
        <w:t xml:space="preserve"> of the LMS. It displays real-time KPIs, portfolio </w:t>
      </w:r>
      <w:r>
        <w:rPr>
          <w:rFonts w:ascii="Arial" w:hAnsi="Arial" w:cs="Arial"/>
          <w:color w:val="333333"/>
        </w:rPr>
        <w:t>performance charts, a delinquency watchlist, and quick access to all management modules.</w:t>
      </w:r>
    </w:p>
    <w:p w14:paraId="666877E5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Dashboard KPI Cards</w:t>
      </w:r>
      <w:r>
        <w:rPr>
          <w:rFonts w:ascii="Arial" w:hAnsi="Arial" w:cs="Arial"/>
          <w:color w:val="333333"/>
        </w:rPr>
        <w:t xml:space="preserve"> (tap any card to see a breakdown):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124"/>
      </w:tblGrid>
      <w:tr w:rsidR="00000000" w14:paraId="41BB215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CC814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KPI Card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89638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What it Shows</w:t>
            </w:r>
          </w:p>
        </w:tc>
      </w:tr>
      <w:tr w:rsidR="00000000" w14:paraId="185B6C5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FB839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Active Loans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30D8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 xml:space="preserve">Count of loans currently in </w:t>
            </w:r>
            <w:r>
              <w:rPr>
                <w:rStyle w:val="HTMLCode"/>
                <w:color w:val="333333"/>
              </w:rPr>
              <w:t>active</w:t>
            </w:r>
            <w:r>
              <w:rPr>
                <w:rFonts w:ascii="Arial" w:eastAsia="Times New Roman" w:hAnsi="Arial" w:cs="Arial"/>
                <w:color w:val="333333"/>
              </w:rPr>
              <w:t xml:space="preserve"> or </w:t>
            </w:r>
            <w:r>
              <w:rPr>
                <w:rStyle w:val="HTMLCode"/>
                <w:color w:val="333333"/>
              </w:rPr>
              <w:t>defaulted</w:t>
            </w:r>
            <w:r>
              <w:rPr>
                <w:rFonts w:ascii="Arial" w:eastAsia="Times New Roman" w:hAnsi="Arial" w:cs="Arial"/>
                <w:color w:val="333333"/>
              </w:rPr>
              <w:t xml:space="preserve"> status</w:t>
            </w:r>
          </w:p>
        </w:tc>
      </w:tr>
      <w:tr w:rsidR="00000000" w14:paraId="498C6DD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58B74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Weekly Target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7AE41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Total installment amounts scheduled for this week</w:t>
            </w:r>
          </w:p>
        </w:tc>
      </w:tr>
      <w:tr w:rsidR="00000000" w14:paraId="3ED249F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5FA3A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Outstanding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154A5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Total remaining balance across all active + defaulted loans, including penalties</w:t>
            </w:r>
          </w:p>
        </w:tc>
      </w:tr>
      <w:tr w:rsidR="00000000" w14:paraId="51D35D8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6D734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Total Disbursed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ED75F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Sum of all principals released to borrowers (active, paid, defaulted)</w:t>
            </w:r>
          </w:p>
        </w:tc>
      </w:tr>
      <w:tr w:rsidR="00000000" w14:paraId="2D59C19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79A8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Overdue (P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AR&gt;30)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FCD0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Principal balance of loans with payments more than 30 days past due</w:t>
            </w:r>
          </w:p>
        </w:tc>
      </w:tr>
      <w:tr w:rsidR="00000000" w14:paraId="2877DAA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57AB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Collected Today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22287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Total payments received today</w:t>
            </w:r>
          </w:p>
        </w:tc>
      </w:tr>
      <w:tr w:rsidR="00000000" w14:paraId="1F1D499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B84E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This 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F60B5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Total payments received in the current calendar month</w:t>
            </w:r>
          </w:p>
        </w:tc>
      </w:tr>
      <w:tr w:rsidR="00000000" w14:paraId="7E829A2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9D08E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Cash on Hand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6BB16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Current net cash balance in the vault (receipts minus expenses/disbursements)</w:t>
            </w:r>
          </w:p>
        </w:tc>
      </w:tr>
      <w:tr w:rsidR="00000000" w14:paraId="2D9C6A3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1D30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Borrowers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E9277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Total count of registered borrowers in the system</w:t>
            </w:r>
          </w:p>
        </w:tc>
      </w:tr>
      <w:tr w:rsidR="00000000" w14:paraId="5AF7541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A43D6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Daily Portfolio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3E4A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Aggregated metrics for loans with daily payment frequency</w:t>
            </w:r>
          </w:p>
        </w:tc>
      </w:tr>
      <w:tr w:rsidR="00000000" w14:paraId="6C881D2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1375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Weekly Portfolio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4E7A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Aggregated metrics for l</w:t>
            </w:r>
            <w:r>
              <w:rPr>
                <w:rFonts w:ascii="Arial" w:eastAsia="Times New Roman" w:hAnsi="Arial" w:cs="Arial"/>
                <w:color w:val="333333"/>
              </w:rPr>
              <w:t>oans with weekly payment frequency</w:t>
            </w:r>
          </w:p>
        </w:tc>
      </w:tr>
    </w:tbl>
    <w:p w14:paraId="3CD43F02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4.2 Lending Performance Chart</w:t>
      </w:r>
    </w:p>
    <w:p w14:paraId="35820CB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Below the KPI cards, a </w:t>
      </w:r>
      <w:r>
        <w:rPr>
          <w:rStyle w:val="Strong"/>
          <w:rFonts w:ascii="Arial" w:hAnsi="Arial" w:cs="Arial"/>
          <w:color w:val="333333"/>
        </w:rPr>
        <w:t>weekly collection bar chart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shows daily collection amounts for the current week (Monday–Sunday) for both daily and weekly portfolio loans. This helps identify collection gaps day by day.</w:t>
      </w:r>
    </w:p>
    <w:p w14:paraId="592E8BEA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4.3 Delinquency Watchlist</w:t>
      </w:r>
    </w:p>
    <w:p w14:paraId="69BA7C2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</w:t>
      </w:r>
      <w:r>
        <w:rPr>
          <w:rStyle w:val="Strong"/>
          <w:rFonts w:ascii="Arial" w:hAnsi="Arial" w:cs="Arial"/>
          <w:color w:val="333333"/>
        </w:rPr>
        <w:t>Overdue Watchlist</w:t>
      </w:r>
      <w:r>
        <w:rPr>
          <w:rFonts w:ascii="Arial" w:hAnsi="Arial" w:cs="Arial"/>
          <w:color w:val="333333"/>
        </w:rPr>
        <w:t xml:space="preserve"> section lists individual borrowers with overdue p</w:t>
      </w:r>
      <w:r>
        <w:rPr>
          <w:rFonts w:ascii="Arial" w:hAnsi="Arial" w:cs="Arial"/>
          <w:color w:val="333333"/>
        </w:rPr>
        <w:t>ayment schedules, showing:</w:t>
      </w:r>
    </w:p>
    <w:p w14:paraId="3238DBF3" w14:textId="77777777" w:rsidR="00000000" w:rsidRDefault="0026716C">
      <w:pPr>
        <w:numPr>
          <w:ilvl w:val="0"/>
          <w:numId w:val="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Borrower name</w:t>
      </w:r>
    </w:p>
    <w:p w14:paraId="4A5ACA93" w14:textId="77777777" w:rsidR="00000000" w:rsidRDefault="0026716C">
      <w:pPr>
        <w:numPr>
          <w:ilvl w:val="0"/>
          <w:numId w:val="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Days overdue</w:t>
      </w:r>
    </w:p>
    <w:p w14:paraId="181A4651" w14:textId="77777777" w:rsidR="00000000" w:rsidRDefault="0026716C">
      <w:pPr>
        <w:numPr>
          <w:ilvl w:val="0"/>
          <w:numId w:val="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Amount due</w:t>
      </w:r>
    </w:p>
    <w:p w14:paraId="43084DE5" w14:textId="77777777" w:rsidR="00000000" w:rsidRDefault="0026716C">
      <w:pPr>
        <w:numPr>
          <w:ilvl w:val="0"/>
          <w:numId w:val="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Loan balance</w:t>
      </w:r>
    </w:p>
    <w:p w14:paraId="30A11412" w14:textId="77777777" w:rsidR="00000000" w:rsidRDefault="0026716C">
      <w:pPr>
        <w:numPr>
          <w:ilvl w:val="0"/>
          <w:numId w:val="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Direct call/message shortcut (phone number)</w:t>
      </w:r>
    </w:p>
    <w:p w14:paraId="2E8BD42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watchlist groups accounts into </w:t>
      </w:r>
      <w:r>
        <w:rPr>
          <w:rStyle w:val="Strong"/>
          <w:rFonts w:ascii="Arial" w:hAnsi="Arial" w:cs="Arial"/>
          <w:color w:val="333333"/>
        </w:rPr>
        <w:t>Aging Buckets</w:t>
      </w:r>
      <w:r>
        <w:rPr>
          <w:rFonts w:ascii="Arial" w:hAnsi="Arial" w:cs="Arial"/>
          <w:color w:val="333333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8"/>
        <w:gridCol w:w="5176"/>
      </w:tblGrid>
      <w:tr w:rsidR="00000000" w14:paraId="6A8EBFA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5A47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Bucket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92749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Days Overdue</w:t>
            </w:r>
          </w:p>
        </w:tc>
      </w:tr>
      <w:tr w:rsidR="00000000" w14:paraId="6AF385A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A855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1–30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A379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Early warning</w:t>
            </w:r>
          </w:p>
        </w:tc>
      </w:tr>
      <w:tr w:rsidR="00000000" w14:paraId="5853214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B4F4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31–60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FDB69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Moderate risk</w:t>
            </w:r>
          </w:p>
        </w:tc>
      </w:tr>
      <w:tr w:rsidR="00000000" w14:paraId="463A68B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30EA9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61–90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A3E94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High risk</w:t>
            </w:r>
          </w:p>
        </w:tc>
      </w:tr>
      <w:tr w:rsidR="00000000" w14:paraId="0D32EB3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D03FB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90+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287C3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Write-off risk</w:t>
            </w:r>
          </w:p>
        </w:tc>
      </w:tr>
    </w:tbl>
    <w:p w14:paraId="757608D2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4.4 Admin Module Navigation</w:t>
      </w:r>
    </w:p>
    <w:p w14:paraId="4C3D65D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4.4.1 Borrowers</w:t>
      </w:r>
    </w:p>
    <w:p w14:paraId="6A77AA69" w14:textId="77777777" w:rsidR="00000000" w:rsidRDefault="0026716C">
      <w:pPr>
        <w:numPr>
          <w:ilvl w:val="0"/>
          <w:numId w:val="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all registered borrowers across all collectors.</w:t>
      </w:r>
    </w:p>
    <w:p w14:paraId="0BD173C9" w14:textId="77777777" w:rsidR="00000000" w:rsidRDefault="0026716C">
      <w:pPr>
        <w:numPr>
          <w:ilvl w:val="0"/>
          <w:numId w:val="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Search by name.</w:t>
      </w:r>
    </w:p>
    <w:p w14:paraId="7D53A03C" w14:textId="77777777" w:rsidR="00000000" w:rsidRDefault="0026716C">
      <w:pPr>
        <w:numPr>
          <w:ilvl w:val="0"/>
          <w:numId w:val="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borrower profile, loan history, and payment records.</w:t>
      </w:r>
    </w:p>
    <w:p w14:paraId="0C37232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4.4.2 Loans</w:t>
      </w:r>
    </w:p>
    <w:p w14:paraId="3A4D0EC0" w14:textId="77777777" w:rsidR="00000000" w:rsidRDefault="0026716C">
      <w:pPr>
        <w:numPr>
          <w:ilvl w:val="0"/>
          <w:numId w:val="1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all loans across all collectors.</w:t>
      </w:r>
    </w:p>
    <w:p w14:paraId="393BA555" w14:textId="77777777" w:rsidR="00000000" w:rsidRDefault="0026716C">
      <w:pPr>
        <w:numPr>
          <w:ilvl w:val="0"/>
          <w:numId w:val="1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Filter by status: </w:t>
      </w:r>
      <w:r>
        <w:rPr>
          <w:rStyle w:val="HTMLCode"/>
          <w:color w:val="333333"/>
        </w:rPr>
        <w:t>pending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Code"/>
          <w:color w:val="333333"/>
        </w:rPr>
        <w:t>active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Code"/>
          <w:color w:val="333333"/>
        </w:rPr>
        <w:t>closed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Code"/>
          <w:color w:val="333333"/>
        </w:rPr>
        <w:t>defaulted</w:t>
      </w:r>
      <w:r>
        <w:rPr>
          <w:rFonts w:ascii="Arial" w:eastAsia="Times New Roman" w:hAnsi="Arial" w:cs="Arial"/>
          <w:color w:val="333333"/>
        </w:rPr>
        <w:t>.</w:t>
      </w:r>
    </w:p>
    <w:p w14:paraId="40426F97" w14:textId="77777777" w:rsidR="00000000" w:rsidRDefault="0026716C">
      <w:pPr>
        <w:numPr>
          <w:ilvl w:val="0"/>
          <w:numId w:val="1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individual loan details including schedule, payments made, and remaining balance.</w:t>
      </w:r>
    </w:p>
    <w:p w14:paraId="4FBFD92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</w:t>
      </w:r>
      <w:r>
        <w:rPr>
          <w:rFonts w:ascii="Arial" w:hAnsi="Arial" w:cs="Arial"/>
          <w:color w:val="333333"/>
        </w:rPr>
        <w:t>## 4.4.3 Loan Approvals</w:t>
      </w:r>
    </w:p>
    <w:p w14:paraId="0DFAC38D" w14:textId="77777777" w:rsidR="00000000" w:rsidRDefault="0026716C">
      <w:pPr>
        <w:numPr>
          <w:ilvl w:val="0"/>
          <w:numId w:val="1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Review loans submitted with </w:t>
      </w:r>
      <w:r>
        <w:rPr>
          <w:rStyle w:val="HTMLCode"/>
          <w:color w:val="333333"/>
        </w:rPr>
        <w:t>pending</w:t>
      </w:r>
      <w:r>
        <w:rPr>
          <w:rFonts w:ascii="Arial" w:eastAsia="Times New Roman" w:hAnsi="Arial" w:cs="Arial"/>
          <w:color w:val="333333"/>
        </w:rPr>
        <w:t xml:space="preserve"> status.</w:t>
      </w:r>
    </w:p>
    <w:p w14:paraId="682CC0E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Step-by-Step: Approving a Loan</w:t>
      </w:r>
    </w:p>
    <w:p w14:paraId="17F13F1A" w14:textId="77777777" w:rsidR="00000000" w:rsidRDefault="0026716C">
      <w:pPr>
        <w:numPr>
          <w:ilvl w:val="0"/>
          <w:numId w:val="1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Loan Approvals</w:t>
      </w:r>
      <w:r>
        <w:rPr>
          <w:rFonts w:ascii="Arial" w:eastAsia="Times New Roman" w:hAnsi="Arial" w:cs="Arial"/>
          <w:color w:val="333333"/>
        </w:rPr>
        <w:t xml:space="preserve"> from the Admin sidebar.</w:t>
      </w:r>
    </w:p>
    <w:p w14:paraId="1D0E927A" w14:textId="77777777" w:rsidR="00000000" w:rsidRDefault="0026716C">
      <w:pPr>
        <w:numPr>
          <w:ilvl w:val="0"/>
          <w:numId w:val="1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the list of pending loans.</w:t>
      </w:r>
    </w:p>
    <w:p w14:paraId="5316177A" w14:textId="77777777" w:rsidR="00000000" w:rsidRDefault="0026716C">
      <w:pPr>
        <w:numPr>
          <w:ilvl w:val="0"/>
          <w:numId w:val="1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Tap a loan to view its full details and borrower credit profile.</w:t>
      </w:r>
    </w:p>
    <w:p w14:paraId="118F9643" w14:textId="77777777" w:rsidR="00000000" w:rsidRDefault="0026716C">
      <w:pPr>
        <w:numPr>
          <w:ilvl w:val="0"/>
          <w:numId w:val="1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Approve</w:t>
      </w:r>
      <w:r>
        <w:rPr>
          <w:rFonts w:ascii="Arial" w:eastAsia="Times New Roman" w:hAnsi="Arial" w:cs="Arial"/>
          <w:color w:val="333333"/>
        </w:rPr>
        <w:t xml:space="preserve"> to ac</w:t>
      </w:r>
      <w:r>
        <w:rPr>
          <w:rFonts w:ascii="Arial" w:eastAsia="Times New Roman" w:hAnsi="Arial" w:cs="Arial"/>
          <w:color w:val="333333"/>
        </w:rPr>
        <w:t xml:space="preserve">tivate the loan and generate payment schedules, or </w:t>
      </w:r>
      <w:r>
        <w:rPr>
          <w:rStyle w:val="Strong"/>
          <w:rFonts w:ascii="Arial" w:eastAsia="Times New Roman" w:hAnsi="Arial" w:cs="Arial"/>
          <w:color w:val="333333"/>
        </w:rPr>
        <w:t>Reject</w:t>
      </w:r>
      <w:r>
        <w:rPr>
          <w:rFonts w:ascii="Arial" w:eastAsia="Times New Roman" w:hAnsi="Arial" w:cs="Arial"/>
          <w:color w:val="333333"/>
        </w:rPr>
        <w:t xml:space="preserve"> to return it.</w:t>
      </w:r>
    </w:p>
    <w:p w14:paraId="4C84543E" w14:textId="77777777" w:rsidR="00000000" w:rsidRDefault="0026716C">
      <w:pPr>
        <w:shd w:val="clear" w:color="auto" w:fill="FFFBEB"/>
        <w:divId w:val="58303440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Business Rule:</w:t>
      </w:r>
      <w:r>
        <w:rPr>
          <w:rFonts w:ascii="Arial" w:eastAsia="Times New Roman" w:hAnsi="Arial" w:cs="Arial"/>
          <w:color w:val="333333"/>
        </w:rPr>
        <w:t xml:space="preserve"> All loan applications must be evaluated and approved by the Credit Committee / Admin before becoming active. No disbursements occur without explicit approval.</w:t>
      </w:r>
    </w:p>
    <w:p w14:paraId="0BA0A87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4.4.4</w:t>
      </w:r>
      <w:r>
        <w:rPr>
          <w:rFonts w:ascii="Arial" w:hAnsi="Arial" w:cs="Arial"/>
          <w:color w:val="333333"/>
        </w:rPr>
        <w:t xml:space="preserve"> Payments</w:t>
      </w:r>
    </w:p>
    <w:p w14:paraId="2D6AA954" w14:textId="77777777" w:rsidR="00000000" w:rsidRDefault="0026716C">
      <w:pPr>
        <w:numPr>
          <w:ilvl w:val="0"/>
          <w:numId w:val="1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all payment records system-wide.</w:t>
      </w:r>
    </w:p>
    <w:p w14:paraId="6FEED0C8" w14:textId="77777777" w:rsidR="00000000" w:rsidRDefault="0026716C">
      <w:pPr>
        <w:numPr>
          <w:ilvl w:val="0"/>
          <w:numId w:val="1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Filter by date range, collector, or borrower.</w:t>
      </w:r>
    </w:p>
    <w:p w14:paraId="37CC7D9F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4.4.5 Remittances</w:t>
      </w:r>
    </w:p>
    <w:p w14:paraId="3AFC0511" w14:textId="77777777" w:rsidR="00000000" w:rsidRDefault="0026716C">
      <w:pPr>
        <w:numPr>
          <w:ilvl w:val="0"/>
          <w:numId w:val="1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Review pending cash remittances submitted by collectors.</w:t>
      </w:r>
    </w:p>
    <w:p w14:paraId="715B41E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Step-by-Step: Reviewing a Remittance</w:t>
      </w:r>
    </w:p>
    <w:p w14:paraId="54FB335F" w14:textId="77777777" w:rsidR="00000000" w:rsidRDefault="0026716C">
      <w:pPr>
        <w:numPr>
          <w:ilvl w:val="0"/>
          <w:numId w:val="1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Remittances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from the Admin nav.</w:t>
      </w:r>
    </w:p>
    <w:p w14:paraId="43EEAD3C" w14:textId="77777777" w:rsidR="00000000" w:rsidRDefault="0026716C">
      <w:pPr>
        <w:numPr>
          <w:ilvl w:val="0"/>
          <w:numId w:val="1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See all </w:t>
      </w:r>
      <w:r>
        <w:rPr>
          <w:rStyle w:val="HTMLCode"/>
          <w:color w:val="333333"/>
        </w:rPr>
        <w:t>pending</w:t>
      </w:r>
      <w:r>
        <w:rPr>
          <w:rFonts w:ascii="Arial" w:eastAsia="Times New Roman" w:hAnsi="Arial" w:cs="Arial"/>
          <w:color w:val="333333"/>
        </w:rPr>
        <w:t xml:space="preserve"> remittances sorted by date (newest first).</w:t>
      </w:r>
    </w:p>
    <w:p w14:paraId="3678BBF3" w14:textId="77777777" w:rsidR="00000000" w:rsidRDefault="0026716C">
      <w:pPr>
        <w:numPr>
          <w:ilvl w:val="0"/>
          <w:numId w:val="1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Tap a remittance to view the collector name, amount, and date.</w:t>
      </w:r>
    </w:p>
    <w:p w14:paraId="50CF3B5C" w14:textId="77777777" w:rsidR="00000000" w:rsidRDefault="0026716C">
      <w:pPr>
        <w:numPr>
          <w:ilvl w:val="0"/>
          <w:numId w:val="1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Approve</w:t>
      </w:r>
      <w:r>
        <w:rPr>
          <w:rFonts w:ascii="Arial" w:eastAsia="Times New Roman" w:hAnsi="Arial" w:cs="Arial"/>
          <w:color w:val="333333"/>
        </w:rPr>
        <w:t xml:space="preserve"> to confirm receipt of cash, or </w:t>
      </w:r>
      <w:r>
        <w:rPr>
          <w:rStyle w:val="Strong"/>
          <w:rFonts w:ascii="Arial" w:eastAsia="Times New Roman" w:hAnsi="Arial" w:cs="Arial"/>
          <w:color w:val="333333"/>
        </w:rPr>
        <w:t>Reject</w:t>
      </w:r>
      <w:r>
        <w:rPr>
          <w:rFonts w:ascii="Arial" w:eastAsia="Times New Roman" w:hAnsi="Arial" w:cs="Arial"/>
          <w:color w:val="333333"/>
        </w:rPr>
        <w:t xml:space="preserve"> to send it back.</w:t>
      </w:r>
    </w:p>
    <w:p w14:paraId="39250958" w14:textId="77777777" w:rsidR="00000000" w:rsidRDefault="0026716C">
      <w:pPr>
        <w:numPr>
          <w:ilvl w:val="0"/>
          <w:numId w:val="1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Approved remittances add the remitted amount to</w:t>
      </w:r>
      <w:r>
        <w:rPr>
          <w:rFonts w:ascii="Arial" w:eastAsia="Times New Roman" w:hAnsi="Arial" w:cs="Arial"/>
          <w:color w:val="333333"/>
        </w:rPr>
        <w:t xml:space="preserve"> the cooperative's </w:t>
      </w:r>
      <w:r>
        <w:rPr>
          <w:rStyle w:val="Strong"/>
          <w:rFonts w:ascii="Arial" w:eastAsia="Times New Roman" w:hAnsi="Arial" w:cs="Arial"/>
          <w:color w:val="333333"/>
        </w:rPr>
        <w:t>Cash on Hand</w:t>
      </w:r>
      <w:r>
        <w:rPr>
          <w:rFonts w:ascii="Arial" w:eastAsia="Times New Roman" w:hAnsi="Arial" w:cs="Arial"/>
          <w:color w:val="333333"/>
        </w:rPr>
        <w:t xml:space="preserve"> balance.</w:t>
      </w:r>
    </w:p>
    <w:p w14:paraId="5CE45566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4.4.6 Collectors</w:t>
      </w:r>
    </w:p>
    <w:p w14:paraId="3EAD217E" w14:textId="77777777" w:rsidR="00000000" w:rsidRDefault="0026716C">
      <w:pPr>
        <w:numPr>
          <w:ilvl w:val="0"/>
          <w:numId w:val="1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all registered collector accounts.</w:t>
      </w:r>
    </w:p>
    <w:p w14:paraId="12EAA6C8" w14:textId="77777777" w:rsidR="00000000" w:rsidRDefault="0026716C">
      <w:pPr>
        <w:numPr>
          <w:ilvl w:val="0"/>
          <w:numId w:val="1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Assign borrowers to collectors.</w:t>
      </w:r>
    </w:p>
    <w:p w14:paraId="4F0D0F7C" w14:textId="77777777" w:rsidR="00000000" w:rsidRDefault="0026716C">
      <w:pPr>
        <w:numPr>
          <w:ilvl w:val="0"/>
          <w:numId w:val="1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Manage collector area assignments.</w:t>
      </w:r>
    </w:p>
    <w:p w14:paraId="4317F72A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4.4.7 Users</w:t>
      </w:r>
    </w:p>
    <w:p w14:paraId="0971EE69" w14:textId="77777777" w:rsidR="00000000" w:rsidRDefault="0026716C">
      <w:pPr>
        <w:numPr>
          <w:ilvl w:val="0"/>
          <w:numId w:val="1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Manage all user accounts (create, activate, deactivate).</w:t>
      </w:r>
    </w:p>
    <w:p w14:paraId="72D3F80D" w14:textId="77777777" w:rsidR="00000000" w:rsidRDefault="0026716C">
      <w:pPr>
        <w:numPr>
          <w:ilvl w:val="0"/>
          <w:numId w:val="1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Assign roles to new users.</w:t>
      </w:r>
    </w:p>
    <w:p w14:paraId="48DFF69F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4.4.8 Areas</w:t>
      </w:r>
    </w:p>
    <w:p w14:paraId="5304FAD1" w14:textId="77777777" w:rsidR="00000000" w:rsidRDefault="0026716C">
      <w:pPr>
        <w:numPr>
          <w:ilvl w:val="0"/>
          <w:numId w:val="1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Manage geographic areas/routes for borrower assignment.</w:t>
      </w:r>
    </w:p>
    <w:p w14:paraId="0117019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4.4.9 Groups</w:t>
      </w:r>
    </w:p>
    <w:p w14:paraId="6AA4B347" w14:textId="77777777" w:rsidR="00000000" w:rsidRDefault="0026716C">
      <w:pPr>
        <w:numPr>
          <w:ilvl w:val="0"/>
          <w:numId w:val="1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Manage borrower group assignments (for group lending).</w:t>
      </w:r>
    </w:p>
    <w:p w14:paraId="4B7E983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4.4.10 Expenses</w:t>
      </w:r>
    </w:p>
    <w:p w14:paraId="52A1563C" w14:textId="77777777" w:rsidR="00000000" w:rsidRDefault="0026716C">
      <w:pPr>
        <w:numPr>
          <w:ilvl w:val="0"/>
          <w:numId w:val="2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View </w:t>
      </w:r>
      <w:r>
        <w:rPr>
          <w:rFonts w:ascii="Arial" w:eastAsia="Times New Roman" w:hAnsi="Arial" w:cs="Arial"/>
          <w:color w:val="333333"/>
        </w:rPr>
        <w:t>all recorded operational expenses.</w:t>
      </w:r>
    </w:p>
    <w:p w14:paraId="12760BC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4.4.11 File Cases</w:t>
      </w:r>
    </w:p>
    <w:p w14:paraId="55AD70F5" w14:textId="77777777" w:rsidR="00000000" w:rsidRDefault="0026716C">
      <w:pPr>
        <w:numPr>
          <w:ilvl w:val="0"/>
          <w:numId w:val="2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and manage delinquency file cases opened against defaulting borrowers.</w:t>
      </w:r>
    </w:p>
    <w:p w14:paraId="79D3474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4.4.12 Bank Accounts</w:t>
      </w:r>
    </w:p>
    <w:p w14:paraId="3962A505" w14:textId="77777777" w:rsidR="00000000" w:rsidRDefault="0026716C">
      <w:pPr>
        <w:numPr>
          <w:ilvl w:val="0"/>
          <w:numId w:val="2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Manage the cooperative's bank account records for remittance and deposit tracking.</w:t>
      </w:r>
    </w:p>
    <w:p w14:paraId="1861811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4.4.13 Cash on Hand</w:t>
      </w:r>
    </w:p>
    <w:p w14:paraId="6FA13141" w14:textId="77777777" w:rsidR="00000000" w:rsidRDefault="0026716C">
      <w:pPr>
        <w:numPr>
          <w:ilvl w:val="0"/>
          <w:numId w:val="2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the real-time cash balance in the vault.</w:t>
      </w:r>
    </w:p>
    <w:p w14:paraId="15EB80C7" w14:textId="77777777" w:rsidR="00000000" w:rsidRDefault="0026716C">
      <w:pPr>
        <w:numPr>
          <w:ilvl w:val="0"/>
          <w:numId w:val="2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Review the detailed cash transaction history.</w:t>
      </w:r>
    </w:p>
    <w:p w14:paraId="06B81702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4.4.14 Payroll</w:t>
      </w:r>
    </w:p>
    <w:p w14:paraId="5F574A7E" w14:textId="77777777" w:rsidR="00000000" w:rsidRDefault="0026716C">
      <w:pPr>
        <w:numPr>
          <w:ilvl w:val="0"/>
          <w:numId w:val="2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Manage staff payroll records and dis</w:t>
      </w:r>
      <w:r>
        <w:rPr>
          <w:rFonts w:ascii="Arial" w:eastAsia="Times New Roman" w:hAnsi="Arial" w:cs="Arial"/>
          <w:color w:val="333333"/>
        </w:rPr>
        <w:t>bursements.</w:t>
      </w:r>
    </w:p>
    <w:p w14:paraId="32D1A86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4.4.15 Settings</w:t>
      </w:r>
    </w:p>
    <w:p w14:paraId="30364F16" w14:textId="77777777" w:rsidR="00000000" w:rsidRDefault="0026716C">
      <w:pPr>
        <w:numPr>
          <w:ilvl w:val="0"/>
          <w:numId w:val="2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Configure system-level settings including loan product presets, interest rates, and cooperative information.</w:t>
      </w:r>
    </w:p>
    <w:p w14:paraId="2E84C666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4.5 Admin Reports (35+ Reports)</w:t>
      </w:r>
    </w:p>
    <w:p w14:paraId="36BC14DE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Access via the </w:t>
      </w:r>
      <w:r>
        <w:rPr>
          <w:rStyle w:val="Strong"/>
          <w:rFonts w:ascii="Arial" w:hAnsi="Arial" w:cs="Arial"/>
          <w:color w:val="333333"/>
        </w:rPr>
        <w:t>Reports</w:t>
      </w:r>
      <w:r>
        <w:rPr>
          <w:rFonts w:ascii="Arial" w:hAnsi="Arial" w:cs="Arial"/>
          <w:color w:val="333333"/>
        </w:rPr>
        <w:t xml:space="preserve"> tab. Available reports: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6324"/>
      </w:tblGrid>
      <w:tr w:rsidR="00000000" w14:paraId="2C9812D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794C0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65CDE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Description</w:t>
            </w:r>
          </w:p>
        </w:tc>
      </w:tr>
      <w:tr w:rsidR="00000000" w14:paraId="102F86C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6D33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19F0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Execu</w:t>
            </w:r>
            <w:r>
              <w:rPr>
                <w:rFonts w:ascii="Arial" w:eastAsia="Times New Roman" w:hAnsi="Arial" w:cs="Arial"/>
                <w:color w:val="333333"/>
              </w:rPr>
              <w:t>tive summary with all KPIs</w:t>
            </w:r>
          </w:p>
        </w:tc>
      </w:tr>
      <w:tr w:rsidR="00000000" w14:paraId="6112E1B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53081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Active Loans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B2FB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Full active loan portfolio listing</w:t>
            </w:r>
          </w:p>
        </w:tc>
      </w:tr>
      <w:tr w:rsidR="00000000" w14:paraId="7A713B3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69051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Daily Collection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5094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Payments received today per collector</w:t>
            </w:r>
          </w:p>
        </w:tc>
      </w:tr>
      <w:tr w:rsidR="00000000" w14:paraId="56535A3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FA5C3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Weekly Collection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B087B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Weekly collection summary per collector</w:t>
            </w:r>
          </w:p>
        </w:tc>
      </w:tr>
      <w:tr w:rsidR="00000000" w14:paraId="60F1FE1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9993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37E8F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All-time collection summary</w:t>
            </w:r>
          </w:p>
        </w:tc>
      </w:tr>
      <w:tr w:rsidR="00000000" w14:paraId="2B14717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AE6DF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Collection Logs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BD3E8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Detailed log of every payment transaction</w:t>
            </w:r>
          </w:p>
        </w:tc>
      </w:tr>
      <w:tr w:rsidR="00000000" w14:paraId="670191E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51094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Collector Efficiency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DE44C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Each collector's collection rate vs. target</w:t>
            </w:r>
          </w:p>
        </w:tc>
      </w:tr>
      <w:tr w:rsidR="00000000" w14:paraId="4E44B2E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46742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MFI KPIs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E2C8F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Industry-standard microfinance performance indicators</w:t>
            </w:r>
          </w:p>
        </w:tc>
      </w:tr>
      <w:tr w:rsidR="00000000" w14:paraId="208D722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90157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PAR (Portfolio at Risk)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94765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PAR&gt;30 ratio a</w:t>
            </w:r>
            <w:r>
              <w:rPr>
                <w:rFonts w:ascii="Arial" w:eastAsia="Times New Roman" w:hAnsi="Arial" w:cs="Arial"/>
                <w:color w:val="333333"/>
              </w:rPr>
              <w:t>nd aging analysis</w:t>
            </w:r>
          </w:p>
        </w:tc>
      </w:tr>
      <w:tr w:rsidR="00000000" w14:paraId="08353AD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60133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Portfolio Aging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CDD37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Aging schedule of all outstanding balances</w:t>
            </w:r>
          </w:p>
        </w:tc>
      </w:tr>
      <w:tr w:rsidR="00000000" w14:paraId="0880BB9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1F2B0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3E04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Account aging summary</w:t>
            </w:r>
          </w:p>
        </w:tc>
      </w:tr>
      <w:tr w:rsidR="00000000" w14:paraId="5351185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8A27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Past Due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D5B3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All overdue accounts</w:t>
            </w:r>
          </w:p>
        </w:tc>
      </w:tr>
      <w:tr w:rsidR="00000000" w14:paraId="37A4969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050E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Delinquent Accounts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CD3CD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Severely overdue / defaulted accounts</w:t>
            </w:r>
          </w:p>
        </w:tc>
      </w:tr>
      <w:tr w:rsidR="00000000" w14:paraId="76BF94F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311FE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Financial Summary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A2AC7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Combined income and balance overview</w:t>
            </w:r>
          </w:p>
        </w:tc>
      </w:tr>
      <w:tr w:rsidR="00000000" w14:paraId="0D9EB15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1CC7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Income Statement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CE1F9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Revenue vs. expenses for a selected period</w:t>
            </w:r>
          </w:p>
        </w:tc>
      </w:tr>
      <w:tr w:rsidR="00000000" w14:paraId="30004E9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5DCA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Balance Sheet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EFA7A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Assets, liabilities, and equity snapshot</w:t>
            </w:r>
          </w:p>
        </w:tc>
      </w:tr>
      <w:tr w:rsidR="00000000" w14:paraId="0B8E552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D4FB2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Cash Flows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32B3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Statement of cash inflows and outflows</w:t>
            </w:r>
          </w:p>
        </w:tc>
      </w:tr>
      <w:tr w:rsidR="00000000" w14:paraId="06BDDA4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6536B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Changes in Equity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F024B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Equity movement statement</w:t>
            </w:r>
          </w:p>
        </w:tc>
      </w:tr>
      <w:tr w:rsidR="00000000" w14:paraId="312D298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6C709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Disbursements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77E8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All loan releases in a period</w:t>
            </w:r>
          </w:p>
        </w:tc>
      </w:tr>
      <w:tr w:rsidR="00000000" w14:paraId="20BF821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EF3E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Renewals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FF2F1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Reloan / renewal history</w:t>
            </w:r>
          </w:p>
        </w:tc>
      </w:tr>
      <w:tr w:rsidR="00000000" w14:paraId="05B25AC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ED9CC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Savings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A4F0A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Borrower savings balance summary</w:t>
            </w:r>
          </w:p>
        </w:tc>
      </w:tr>
      <w:tr w:rsidR="00000000" w14:paraId="44B31BE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51E2D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Share Capital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77CAF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Member share capital summary</w:t>
            </w:r>
          </w:p>
        </w:tc>
      </w:tr>
      <w:tr w:rsidR="00000000" w14:paraId="105DEDC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43795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CBU (Capital Build-Up)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3C0F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Individual CBU tracking</w:t>
            </w:r>
          </w:p>
        </w:tc>
      </w:tr>
      <w:tr w:rsidR="00000000" w14:paraId="111F63D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782B1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Dividends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1AAB0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Divid</w:t>
            </w:r>
            <w:r>
              <w:rPr>
                <w:rFonts w:ascii="Arial" w:eastAsia="Times New Roman" w:hAnsi="Arial" w:cs="Arial"/>
                <w:color w:val="333333"/>
              </w:rPr>
              <w:t>end distribution records</w:t>
            </w:r>
          </w:p>
        </w:tc>
      </w:tr>
      <w:tr w:rsidR="00000000" w14:paraId="7114716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45E91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Statutory Reserves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C548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Required reserve fund status</w:t>
            </w:r>
          </w:p>
        </w:tc>
      </w:tr>
      <w:tr w:rsidR="00000000" w14:paraId="30C7320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50320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Membership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9BD85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Active/inactive member count</w:t>
            </w:r>
          </w:p>
        </w:tc>
      </w:tr>
      <w:tr w:rsidR="00000000" w14:paraId="7D2CA87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65DC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D7859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Operational expense breakdown</w:t>
            </w:r>
          </w:p>
        </w:tc>
      </w:tr>
      <w:tr w:rsidR="00000000" w14:paraId="74CB06C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483A1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Monthly Receipts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EA7D0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Monthly payment receipt summary</w:t>
            </w:r>
          </w:p>
        </w:tc>
      </w:tr>
      <w:tr w:rsidR="00000000" w14:paraId="7E17A3E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CFD19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Monthly Sales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86AD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Monthly loan disbursement volume</w:t>
            </w:r>
          </w:p>
        </w:tc>
      </w:tr>
      <w:tr w:rsidR="00000000" w14:paraId="3F2FCA7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F7C10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SOA Masterlist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57AA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Statement of Account for all borrowers</w:t>
            </w:r>
          </w:p>
        </w:tc>
      </w:tr>
      <w:tr w:rsidR="00000000" w14:paraId="4B402359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76F0A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Audit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FA093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System audit trail and discrepancy report</w:t>
            </w:r>
          </w:p>
        </w:tc>
      </w:tr>
      <w:tr w:rsidR="00000000" w14:paraId="0E64D05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8F92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Excess Cash Receipts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9B359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Excess cash collected beyond installment</w:t>
            </w:r>
          </w:p>
        </w:tc>
      </w:tr>
      <w:tr w:rsidR="00000000" w14:paraId="250DA2B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990FD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Creditors Group Life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279F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Group life insurance summary</w:t>
            </w:r>
          </w:p>
        </w:tc>
      </w:tr>
      <w:tr w:rsidR="00000000" w14:paraId="06CE36E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272F5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Cash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 xml:space="preserve"> Advances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05B5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Cash advance tracking</w:t>
            </w:r>
          </w:p>
        </w:tc>
      </w:tr>
      <w:tr w:rsidR="00000000" w14:paraId="0A5195C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1C611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Bank Export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C61CF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Data export for bank submission</w:t>
            </w:r>
          </w:p>
        </w:tc>
      </w:tr>
    </w:tbl>
    <w:p w14:paraId="76ECDF84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1BB0CEDE">
          <v:rect id="_x0000_i1031" style="width:0;height:1.5pt" o:hralign="center" o:hrstd="t" o:hr="t" fillcolor="#a0a0a0" stroked="f"/>
        </w:pict>
      </w:r>
    </w:p>
    <w:p w14:paraId="7847C96E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ROLE: COLLECTOR</w:t>
      </w:r>
    </w:p>
    <w:p w14:paraId="7507722D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5.1 Collector Dashboard Overview</w:t>
      </w:r>
    </w:p>
    <w:p w14:paraId="39B413DF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Collector Portal is designed for </w:t>
      </w:r>
      <w:r>
        <w:rPr>
          <w:rStyle w:val="Strong"/>
          <w:rFonts w:ascii="Arial" w:hAnsi="Arial" w:cs="Arial"/>
          <w:color w:val="333333"/>
        </w:rPr>
        <w:t>field agents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who collect daily or weekly payments from borrowers. The dashboard shows:</w:t>
      </w:r>
    </w:p>
    <w:p w14:paraId="4C6B1EAA" w14:textId="77777777" w:rsidR="00000000" w:rsidRDefault="0026716C">
      <w:pPr>
        <w:numPr>
          <w:ilvl w:val="0"/>
          <w:numId w:val="2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Greeting header</w:t>
      </w:r>
      <w:r>
        <w:rPr>
          <w:rFonts w:ascii="Arial" w:eastAsia="Times New Roman" w:hAnsi="Arial" w:cs="Arial"/>
          <w:color w:val="333333"/>
        </w:rPr>
        <w:t xml:space="preserve"> with collector's name and time-of-day salutation</w:t>
      </w:r>
    </w:p>
    <w:p w14:paraId="448432A1" w14:textId="77777777" w:rsidR="00000000" w:rsidRDefault="0026716C">
      <w:pPr>
        <w:numPr>
          <w:ilvl w:val="0"/>
          <w:numId w:val="2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Daily Goal Progress Bar</w:t>
      </w:r>
      <w:r>
        <w:rPr>
          <w:rFonts w:ascii="Arial" w:eastAsia="Times New Roman" w:hAnsi="Arial" w:cs="Arial"/>
          <w:color w:val="333333"/>
        </w:rPr>
        <w:t>: Shows ₱Collected Today / ₱Target Today and efficiency percentage</w:t>
      </w:r>
    </w:p>
    <w:p w14:paraId="1E972049" w14:textId="77777777" w:rsidR="00000000" w:rsidRDefault="0026716C">
      <w:pPr>
        <w:numPr>
          <w:ilvl w:val="0"/>
          <w:numId w:val="2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KPI Cards</w:t>
      </w:r>
      <w:r>
        <w:rPr>
          <w:rFonts w:ascii="Arial" w:eastAsia="Times New Roman" w:hAnsi="Arial" w:cs="Arial"/>
          <w:color w:val="333333"/>
        </w:rPr>
        <w:t>: Active Cases, Ef</w:t>
      </w:r>
      <w:r>
        <w:rPr>
          <w:rFonts w:ascii="Arial" w:eastAsia="Times New Roman" w:hAnsi="Arial" w:cs="Arial"/>
          <w:color w:val="333333"/>
        </w:rPr>
        <w:t>ficiency %, Outstanding Balance, Collected Today</w:t>
      </w:r>
    </w:p>
    <w:p w14:paraId="26BE432C" w14:textId="77777777" w:rsidR="00000000" w:rsidRDefault="0026716C">
      <w:pPr>
        <w:numPr>
          <w:ilvl w:val="0"/>
          <w:numId w:val="2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My Borrowers</w:t>
      </w:r>
      <w:r>
        <w:rPr>
          <w:rFonts w:ascii="Arial" w:eastAsia="Times New Roman" w:hAnsi="Arial" w:cs="Arial"/>
          <w:color w:val="333333"/>
        </w:rPr>
        <w:t>: Scrollable list of all assigned borrowers (searchable)</w:t>
      </w:r>
    </w:p>
    <w:p w14:paraId="6C23C0BB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5.2 Action Cards on Dashboard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6448"/>
      </w:tblGrid>
      <w:tr w:rsidR="00000000" w14:paraId="6D81E99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A5A64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Action Card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9558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What it Does</w:t>
            </w:r>
          </w:p>
        </w:tc>
      </w:tr>
      <w:tr w:rsidR="00000000" w14:paraId="689F92C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EA1FE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Field List</w:t>
            </w:r>
            <w:r>
              <w:rPr>
                <w:rFonts w:ascii="Arial" w:eastAsia="Times New Roman" w:hAnsi="Arial" w:cs="Arial"/>
                <w:color w:val="333333"/>
              </w:rPr>
              <w:t xml:space="preserve"> (Daily Route)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D63AE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Opens the Collection Sheet — all due payments for the sel</w:t>
            </w:r>
            <w:r>
              <w:rPr>
                <w:rFonts w:ascii="Arial" w:eastAsia="Times New Roman" w:hAnsi="Arial" w:cs="Arial"/>
                <w:color w:val="333333"/>
              </w:rPr>
              <w:t>ected date</w:t>
            </w:r>
          </w:p>
        </w:tc>
      </w:tr>
      <w:tr w:rsidR="00000000" w14:paraId="712B999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CEBFB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Remit Cash</w:t>
            </w:r>
            <w:r>
              <w:rPr>
                <w:rFonts w:ascii="Arial" w:eastAsia="Times New Roman" w:hAnsi="Arial" w:cs="Arial"/>
                <w:color w:val="333333"/>
              </w:rPr>
              <w:t xml:space="preserve"> (Submit Funds)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DF77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Opens the Remittance submission form</w:t>
            </w:r>
          </w:p>
        </w:tc>
      </w:tr>
      <w:tr w:rsidR="00000000" w14:paraId="66B8FE8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F743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Daily Sheet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0A5DB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Opens the simplified Daily Collection Sheet</w:t>
            </w:r>
          </w:p>
        </w:tc>
      </w:tr>
      <w:tr w:rsidR="00000000" w14:paraId="43FCE5E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08855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Weekly Sheet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F0125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Opens the Weekly Collection Summary</w:t>
            </w:r>
          </w:p>
        </w:tc>
      </w:tr>
      <w:tr w:rsidR="00000000" w14:paraId="12309EC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0DB03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Submit Daily 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2DA57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Opens the Daily Activity Log submission form</w:t>
            </w:r>
          </w:p>
        </w:tc>
      </w:tr>
    </w:tbl>
    <w:p w14:paraId="6E47A050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5.3 Collection Sheet (Field List)</w:t>
      </w:r>
    </w:p>
    <w:p w14:paraId="4CDE187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Collection Sheet is the </w:t>
      </w:r>
      <w:r>
        <w:rPr>
          <w:rStyle w:val="Strong"/>
          <w:rFonts w:ascii="Arial" w:hAnsi="Arial" w:cs="Arial"/>
          <w:color w:val="333333"/>
        </w:rPr>
        <w:t>primary tool for field collection</w:t>
      </w:r>
      <w:r>
        <w:rPr>
          <w:rFonts w:ascii="Arial" w:hAnsi="Arial" w:cs="Arial"/>
          <w:color w:val="333333"/>
        </w:rPr>
        <w:t>. It lists every borrower with a payment due on the selected date.</w:t>
      </w:r>
    </w:p>
    <w:p w14:paraId="7F5D93B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Step-by-Step: Recording a Payment on the Collect</w:t>
      </w:r>
      <w:r>
        <w:rPr>
          <w:rStyle w:val="Strong"/>
          <w:rFonts w:ascii="Arial" w:hAnsi="Arial" w:cs="Arial"/>
          <w:color w:val="333333"/>
        </w:rPr>
        <w:t>ion Sheet</w:t>
      </w:r>
    </w:p>
    <w:p w14:paraId="43F92222" w14:textId="77777777" w:rsidR="00000000" w:rsidRDefault="0026716C">
      <w:pPr>
        <w:numPr>
          <w:ilvl w:val="0"/>
          <w:numId w:val="2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From the Collector Dashboard, tap </w:t>
      </w:r>
      <w:r>
        <w:rPr>
          <w:rStyle w:val="Strong"/>
          <w:rFonts w:ascii="Arial" w:eastAsia="Times New Roman" w:hAnsi="Arial" w:cs="Arial"/>
          <w:color w:val="333333"/>
        </w:rPr>
        <w:t>Field List</w:t>
      </w:r>
      <w:r>
        <w:rPr>
          <w:rFonts w:ascii="Arial" w:eastAsia="Times New Roman" w:hAnsi="Arial" w:cs="Arial"/>
          <w:color w:val="333333"/>
        </w:rPr>
        <w:t>.</w:t>
      </w:r>
    </w:p>
    <w:p w14:paraId="479F4AFE" w14:textId="77777777" w:rsidR="00000000" w:rsidRDefault="0026716C">
      <w:pPr>
        <w:numPr>
          <w:ilvl w:val="0"/>
          <w:numId w:val="2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collection sheet loads all borrowers with </w:t>
      </w:r>
      <w:r>
        <w:rPr>
          <w:rStyle w:val="Strong"/>
          <w:rFonts w:ascii="Arial" w:eastAsia="Times New Roman" w:hAnsi="Arial" w:cs="Arial"/>
          <w:color w:val="333333"/>
        </w:rPr>
        <w:t>pending or overdue schedules</w:t>
      </w:r>
      <w:r>
        <w:rPr>
          <w:rFonts w:ascii="Arial" w:eastAsia="Times New Roman" w:hAnsi="Arial" w:cs="Arial"/>
          <w:color w:val="333333"/>
        </w:rPr>
        <w:t xml:space="preserve"> up to today.</w:t>
      </w:r>
    </w:p>
    <w:p w14:paraId="450CC78B" w14:textId="77777777" w:rsidR="00000000" w:rsidRDefault="0026716C">
      <w:pPr>
        <w:numPr>
          <w:ilvl w:val="0"/>
          <w:numId w:val="2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Use the </w:t>
      </w:r>
      <w:r>
        <w:rPr>
          <w:rStyle w:val="Strong"/>
          <w:rFonts w:ascii="Arial" w:eastAsia="Times New Roman" w:hAnsi="Arial" w:cs="Arial"/>
          <w:color w:val="333333"/>
        </w:rPr>
        <w:t>date picker</w:t>
      </w:r>
      <w:r>
        <w:rPr>
          <w:rFonts w:ascii="Arial" w:eastAsia="Times New Roman" w:hAnsi="Arial" w:cs="Arial"/>
          <w:color w:val="333333"/>
        </w:rPr>
        <w:t xml:space="preserve"> to select the collection date (defaults to today).</w:t>
      </w:r>
    </w:p>
    <w:p w14:paraId="164FEE19" w14:textId="77777777" w:rsidR="00000000" w:rsidRDefault="0026716C">
      <w:pPr>
        <w:numPr>
          <w:ilvl w:val="0"/>
          <w:numId w:val="2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Use the </w:t>
      </w:r>
      <w:r>
        <w:rPr>
          <w:rStyle w:val="Strong"/>
          <w:rFonts w:ascii="Arial" w:eastAsia="Times New Roman" w:hAnsi="Arial" w:cs="Arial"/>
          <w:color w:val="333333"/>
        </w:rPr>
        <w:t>search bar</w:t>
      </w:r>
      <w:r>
        <w:rPr>
          <w:rFonts w:ascii="Arial" w:eastAsia="Times New Roman" w:hAnsi="Arial" w:cs="Arial"/>
          <w:color w:val="333333"/>
        </w:rPr>
        <w:t xml:space="preserve"> to filter borrowers by</w:t>
      </w:r>
      <w:r>
        <w:rPr>
          <w:rFonts w:ascii="Arial" w:eastAsia="Times New Roman" w:hAnsi="Arial" w:cs="Arial"/>
          <w:color w:val="333333"/>
        </w:rPr>
        <w:t xml:space="preserve"> name.</w:t>
      </w:r>
    </w:p>
    <w:p w14:paraId="136DFD51" w14:textId="77777777" w:rsidR="00000000" w:rsidRDefault="0026716C">
      <w:pPr>
        <w:numPr>
          <w:ilvl w:val="0"/>
          <w:numId w:val="2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Scroll through the borrower list. Each row shows:</w:t>
      </w:r>
    </w:p>
    <w:p w14:paraId="7D9BC3CB" w14:textId="77777777" w:rsidR="00000000" w:rsidRDefault="0026716C">
      <w:pPr>
        <w:numPr>
          <w:ilvl w:val="0"/>
          <w:numId w:val="2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Borrower name</w:t>
      </w:r>
    </w:p>
    <w:p w14:paraId="5BB34BDD" w14:textId="77777777" w:rsidR="00000000" w:rsidRDefault="0026716C">
      <w:pPr>
        <w:numPr>
          <w:ilvl w:val="0"/>
          <w:numId w:val="2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Loan number</w:t>
      </w:r>
    </w:p>
    <w:p w14:paraId="087246B7" w14:textId="77777777" w:rsidR="00000000" w:rsidRDefault="0026716C">
      <w:pPr>
        <w:numPr>
          <w:ilvl w:val="0"/>
          <w:numId w:val="2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Amount due (installment amount)</w:t>
      </w:r>
    </w:p>
    <w:p w14:paraId="230F7D66" w14:textId="77777777" w:rsidR="00000000" w:rsidRDefault="0026716C">
      <w:pPr>
        <w:numPr>
          <w:ilvl w:val="0"/>
          <w:numId w:val="2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Schedule due date</w:t>
      </w:r>
    </w:p>
    <w:p w14:paraId="244A7E42" w14:textId="77777777" w:rsidR="00000000" w:rsidRDefault="0026716C">
      <w:pPr>
        <w:numPr>
          <w:ilvl w:val="0"/>
          <w:numId w:val="2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Overdue indicator (</w:t>
      </w:r>
      <w:r>
        <w:rPr>
          <w:rFonts w:ascii="Segoe UI Emoji" w:eastAsia="Times New Roman" w:hAnsi="Segoe UI Emoji" w:cs="Segoe UI Emoji"/>
          <w:color w:val="333333"/>
        </w:rPr>
        <w:t>🔴</w:t>
      </w:r>
      <w:r>
        <w:rPr>
          <w:rFonts w:ascii="Arial" w:eastAsia="Times New Roman" w:hAnsi="Arial" w:cs="Arial"/>
          <w:color w:val="333333"/>
        </w:rPr>
        <w:t xml:space="preserve"> if past due)</w:t>
      </w:r>
    </w:p>
    <w:p w14:paraId="58DA7966" w14:textId="77777777" w:rsidR="00000000" w:rsidRDefault="0026716C">
      <w:pPr>
        <w:numPr>
          <w:ilvl w:val="0"/>
          <w:numId w:val="2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a borrower row to open the </w:t>
      </w:r>
      <w:r>
        <w:rPr>
          <w:rStyle w:val="Strong"/>
          <w:rFonts w:ascii="Arial" w:eastAsia="Times New Roman" w:hAnsi="Arial" w:cs="Arial"/>
          <w:color w:val="333333"/>
        </w:rPr>
        <w:t>Payment Entry Modal</w:t>
      </w:r>
      <w:r>
        <w:rPr>
          <w:rFonts w:ascii="Arial" w:eastAsia="Times New Roman" w:hAnsi="Arial" w:cs="Arial"/>
          <w:color w:val="333333"/>
        </w:rPr>
        <w:t>.</w:t>
      </w:r>
    </w:p>
    <w:p w14:paraId="50702C93" w14:textId="77777777" w:rsidR="00000000" w:rsidRDefault="0026716C">
      <w:pPr>
        <w:numPr>
          <w:ilvl w:val="0"/>
          <w:numId w:val="2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In the modal:</w:t>
      </w:r>
    </w:p>
    <w:p w14:paraId="7A6ADA2B" w14:textId="77777777" w:rsidR="00000000" w:rsidRDefault="0026716C">
      <w:pPr>
        <w:numPr>
          <w:ilvl w:val="0"/>
          <w:numId w:val="3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Amount</w:t>
      </w:r>
      <w:r>
        <w:rPr>
          <w:rFonts w:ascii="Arial" w:eastAsia="Times New Roman" w:hAnsi="Arial" w:cs="Arial"/>
          <w:color w:val="333333"/>
        </w:rPr>
        <w:t>: Pre-filled with the installment amount. Edit if the borrower pays a different amount (partial or excess).</w:t>
      </w:r>
    </w:p>
    <w:p w14:paraId="70408A7F" w14:textId="77777777" w:rsidR="00000000" w:rsidRDefault="0026716C">
      <w:pPr>
        <w:numPr>
          <w:ilvl w:val="0"/>
          <w:numId w:val="3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Payment Method</w:t>
      </w:r>
      <w:r>
        <w:rPr>
          <w:rFonts w:ascii="Arial" w:eastAsia="Times New Roman" w:hAnsi="Arial" w:cs="Arial"/>
          <w:color w:val="333333"/>
        </w:rPr>
        <w:t xml:space="preserve">: Select </w:t>
      </w:r>
      <w:r>
        <w:rPr>
          <w:rStyle w:val="HTMLCode"/>
          <w:color w:val="333333"/>
        </w:rPr>
        <w:t>Cash</w:t>
      </w:r>
      <w:r>
        <w:rPr>
          <w:rFonts w:ascii="Arial" w:eastAsia="Times New Roman" w:hAnsi="Arial" w:cs="Arial"/>
          <w:color w:val="333333"/>
        </w:rPr>
        <w:t xml:space="preserve"> or </w:t>
      </w:r>
      <w:r>
        <w:rPr>
          <w:rStyle w:val="HTMLCode"/>
          <w:color w:val="333333"/>
        </w:rPr>
        <w:t>GCash</w:t>
      </w:r>
      <w:r>
        <w:rPr>
          <w:rFonts w:ascii="Arial" w:eastAsia="Times New Roman" w:hAnsi="Arial" w:cs="Arial"/>
          <w:color w:val="333333"/>
        </w:rPr>
        <w:t xml:space="preserve"> (reference number field appears for GCash).</w:t>
      </w:r>
    </w:p>
    <w:p w14:paraId="770E131C" w14:textId="77777777" w:rsidR="00000000" w:rsidRDefault="0026716C">
      <w:pPr>
        <w:numPr>
          <w:ilvl w:val="0"/>
          <w:numId w:val="3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Reference Number</w:t>
      </w:r>
      <w:r>
        <w:rPr>
          <w:rFonts w:ascii="Arial" w:eastAsia="Times New Roman" w:hAnsi="Arial" w:cs="Arial"/>
          <w:color w:val="333333"/>
        </w:rPr>
        <w:t>: Enter the GCash/bank reference number if applicab</w:t>
      </w:r>
      <w:r>
        <w:rPr>
          <w:rFonts w:ascii="Arial" w:eastAsia="Times New Roman" w:hAnsi="Arial" w:cs="Arial"/>
          <w:color w:val="333333"/>
        </w:rPr>
        <w:t>le.</w:t>
      </w:r>
    </w:p>
    <w:p w14:paraId="72000571" w14:textId="77777777" w:rsidR="00000000" w:rsidRDefault="0026716C">
      <w:pPr>
        <w:numPr>
          <w:ilvl w:val="0"/>
          <w:numId w:val="3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Mark as Paid</w:t>
      </w:r>
      <w:r>
        <w:rPr>
          <w:rFonts w:ascii="Arial" w:eastAsia="Times New Roman" w:hAnsi="Arial" w:cs="Arial"/>
          <w:color w:val="333333"/>
        </w:rPr>
        <w:t xml:space="preserve"> to record the payment.</w:t>
      </w:r>
    </w:p>
    <w:p w14:paraId="05DDAC07" w14:textId="77777777" w:rsidR="00000000" w:rsidRDefault="0026716C">
      <w:pPr>
        <w:numPr>
          <w:ilvl w:val="0"/>
          <w:numId w:val="3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row turns green / disappears from the list. The daily collection total updates.</w:t>
      </w:r>
    </w:p>
    <w:p w14:paraId="241D3248" w14:textId="77777777" w:rsidR="00000000" w:rsidRDefault="0026716C">
      <w:pPr>
        <w:shd w:val="clear" w:color="auto" w:fill="FFFBEB"/>
        <w:divId w:val="893273790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Business Rule:</w:t>
      </w:r>
      <w:r>
        <w:rPr>
          <w:rFonts w:ascii="Arial" w:eastAsia="Times New Roman" w:hAnsi="Arial" w:cs="Arial"/>
          <w:color w:val="333333"/>
        </w:rPr>
        <w:t xml:space="preserve"> Payments are saved immediately to the local database. They are uploaded to the cloud on next sync. Collectors can</w:t>
      </w:r>
      <w:r>
        <w:rPr>
          <w:rFonts w:ascii="Arial" w:eastAsia="Times New Roman" w:hAnsi="Arial" w:cs="Arial"/>
          <w:color w:val="333333"/>
        </w:rPr>
        <w:t xml:space="preserve"> record payments offline with no data loss.</w:t>
      </w:r>
    </w:p>
    <w:p w14:paraId="0F1EAE4E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Collection Sheet Totals Banner:</w:t>
      </w:r>
    </w:p>
    <w:p w14:paraId="27119804" w14:textId="77777777" w:rsidR="00000000" w:rsidRDefault="0026716C">
      <w:pPr>
        <w:numPr>
          <w:ilvl w:val="0"/>
          <w:numId w:val="3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Target</w:t>
      </w:r>
      <w:r>
        <w:rPr>
          <w:rFonts w:ascii="Arial" w:eastAsia="Times New Roman" w:hAnsi="Arial" w:cs="Arial"/>
          <w:color w:val="333333"/>
        </w:rPr>
        <w:t>: Total scheduled amount for all items in the list</w:t>
      </w:r>
    </w:p>
    <w:p w14:paraId="69019556" w14:textId="77777777" w:rsidR="00000000" w:rsidRDefault="0026716C">
      <w:pPr>
        <w:numPr>
          <w:ilvl w:val="0"/>
          <w:numId w:val="3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Count</w:t>
      </w:r>
      <w:r>
        <w:rPr>
          <w:rFonts w:ascii="Arial" w:eastAsia="Times New Roman" w:hAnsi="Arial" w:cs="Arial"/>
          <w:color w:val="333333"/>
        </w:rPr>
        <w:t>: Number of borrowers in the list</w:t>
      </w:r>
    </w:p>
    <w:p w14:paraId="7CCAF3CF" w14:textId="77777777" w:rsidR="00000000" w:rsidRDefault="0026716C">
      <w:pPr>
        <w:numPr>
          <w:ilvl w:val="0"/>
          <w:numId w:val="3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Overdue</w:t>
      </w:r>
      <w:r>
        <w:rPr>
          <w:rFonts w:ascii="Arial" w:eastAsia="Times New Roman" w:hAnsi="Arial" w:cs="Arial"/>
          <w:color w:val="333333"/>
        </w:rPr>
        <w:t>: Number of past-due items (red indicator)</w:t>
      </w:r>
    </w:p>
    <w:p w14:paraId="10F837CD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5.4 Daily Collection Sheet</w:t>
      </w:r>
    </w:p>
    <w:p w14:paraId="1D8160A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 simplified view of the daily collection filtered for the </w:t>
      </w:r>
      <w:r>
        <w:rPr>
          <w:rStyle w:val="Strong"/>
          <w:rFonts w:ascii="Arial" w:hAnsi="Arial" w:cs="Arial"/>
          <w:color w:val="333333"/>
        </w:rPr>
        <w:t>current day only</w:t>
      </w:r>
      <w:r>
        <w:rPr>
          <w:rFonts w:ascii="Arial" w:hAnsi="Arial" w:cs="Arial"/>
          <w:color w:val="333333"/>
        </w:rPr>
        <w:t>, useful for a quick progress overview.</w:t>
      </w:r>
    </w:p>
    <w:p w14:paraId="0765D4D1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5.5 Weekly Collection Sheet</w:t>
      </w:r>
    </w:p>
    <w:p w14:paraId="68A209D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Shows the full week's (Mon–Sun) collection </w:t>
      </w:r>
      <w:r>
        <w:rPr>
          <w:rFonts w:ascii="Arial" w:hAnsi="Arial" w:cs="Arial"/>
          <w:color w:val="333333"/>
        </w:rPr>
        <w:t>schedule. Allows the collector to plan their route and track daily progress across the full week.</w:t>
      </w:r>
    </w:p>
    <w:p w14:paraId="2B60C551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5.6 Daily Log</w:t>
      </w:r>
    </w:p>
    <w:p w14:paraId="3A7E751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Daily Log is a </w:t>
      </w:r>
      <w:r>
        <w:rPr>
          <w:rStyle w:val="Strong"/>
          <w:rFonts w:ascii="Arial" w:hAnsi="Arial" w:cs="Arial"/>
          <w:color w:val="333333"/>
        </w:rPr>
        <w:t>required end-of-day report</w:t>
      </w:r>
      <w:r>
        <w:rPr>
          <w:rFonts w:ascii="Arial" w:hAnsi="Arial" w:cs="Arial"/>
          <w:color w:val="333333"/>
        </w:rPr>
        <w:t xml:space="preserve"> that collectors submit to administration.</w:t>
      </w:r>
    </w:p>
    <w:p w14:paraId="205EC3D5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Step-by-Step: Submitting the Daily Log</w:t>
      </w:r>
    </w:p>
    <w:p w14:paraId="6E8B7900" w14:textId="77777777" w:rsidR="00000000" w:rsidRDefault="0026716C">
      <w:pPr>
        <w:numPr>
          <w:ilvl w:val="0"/>
          <w:numId w:val="3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From the dashboard, tap </w:t>
      </w:r>
      <w:r>
        <w:rPr>
          <w:rStyle w:val="Strong"/>
          <w:rFonts w:ascii="Arial" w:eastAsia="Times New Roman" w:hAnsi="Arial" w:cs="Arial"/>
          <w:color w:val="333333"/>
        </w:rPr>
        <w:t>Submit Daily Log</w:t>
      </w:r>
      <w:r>
        <w:rPr>
          <w:rFonts w:ascii="Arial" w:eastAsia="Times New Roman" w:hAnsi="Arial" w:cs="Arial"/>
          <w:color w:val="333333"/>
        </w:rPr>
        <w:t>.</w:t>
      </w:r>
    </w:p>
    <w:p w14:paraId="77ADDECC" w14:textId="77777777" w:rsidR="00000000" w:rsidRDefault="0026716C">
      <w:pPr>
        <w:numPr>
          <w:ilvl w:val="0"/>
          <w:numId w:val="3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Fill in the following fields:</w:t>
      </w:r>
    </w:p>
    <w:p w14:paraId="6449243B" w14:textId="77777777" w:rsidR="00000000" w:rsidRDefault="0026716C">
      <w:pPr>
        <w:numPr>
          <w:ilvl w:val="0"/>
          <w:numId w:val="3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Total Cash Collected</w:t>
      </w:r>
      <w:r>
        <w:rPr>
          <w:rFonts w:ascii="Arial" w:eastAsia="Times New Roman" w:hAnsi="Arial" w:cs="Arial"/>
          <w:color w:val="333333"/>
        </w:rPr>
        <w:t xml:space="preserve"> (auto-populated if synced)</w:t>
      </w:r>
    </w:p>
    <w:p w14:paraId="64FFC977" w14:textId="77777777" w:rsidR="00000000" w:rsidRDefault="0026716C">
      <w:pPr>
        <w:numPr>
          <w:ilvl w:val="0"/>
          <w:numId w:val="3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Notes / Remarks</w:t>
      </w:r>
      <w:r>
        <w:rPr>
          <w:rFonts w:ascii="Arial" w:eastAsia="Times New Roman" w:hAnsi="Arial" w:cs="Arial"/>
          <w:color w:val="333333"/>
        </w:rPr>
        <w:t xml:space="preserve"> (any incidents, missed collections, borrower updates)</w:t>
      </w:r>
    </w:p>
    <w:p w14:paraId="43E0D8DC" w14:textId="77777777" w:rsidR="00000000" w:rsidRDefault="0026716C">
      <w:pPr>
        <w:numPr>
          <w:ilvl w:val="0"/>
          <w:numId w:val="3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Date</w:t>
      </w:r>
      <w:r>
        <w:rPr>
          <w:rFonts w:ascii="Arial" w:eastAsia="Times New Roman" w:hAnsi="Arial" w:cs="Arial"/>
          <w:color w:val="333333"/>
        </w:rPr>
        <w:t xml:space="preserve"> (defaults to today)</w:t>
      </w:r>
    </w:p>
    <w:p w14:paraId="23EC48B7" w14:textId="77777777" w:rsidR="00000000" w:rsidRDefault="0026716C">
      <w:pPr>
        <w:numPr>
          <w:ilvl w:val="0"/>
          <w:numId w:val="3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Ta</w:t>
      </w:r>
      <w:r>
        <w:rPr>
          <w:rFonts w:ascii="Arial" w:eastAsia="Times New Roman" w:hAnsi="Arial" w:cs="Arial"/>
          <w:color w:val="333333"/>
        </w:rPr>
        <w:t xml:space="preserve">p </w:t>
      </w:r>
      <w:r>
        <w:rPr>
          <w:rStyle w:val="Strong"/>
          <w:rFonts w:ascii="Arial" w:eastAsia="Times New Roman" w:hAnsi="Arial" w:cs="Arial"/>
          <w:color w:val="333333"/>
        </w:rPr>
        <w:t>Submit</w:t>
      </w:r>
      <w:r>
        <w:rPr>
          <w:rFonts w:ascii="Arial" w:eastAsia="Times New Roman" w:hAnsi="Arial" w:cs="Arial"/>
          <w:color w:val="333333"/>
        </w:rPr>
        <w:t>.</w:t>
      </w:r>
    </w:p>
    <w:p w14:paraId="3AAE5153" w14:textId="77777777" w:rsidR="00000000" w:rsidRDefault="0026716C">
      <w:pPr>
        <w:numPr>
          <w:ilvl w:val="0"/>
          <w:numId w:val="3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log is saved and will sync to the admin's view.</w:t>
      </w:r>
    </w:p>
    <w:p w14:paraId="4C72A382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5.7 Cash Remittance</w:t>
      </w:r>
    </w:p>
    <w:p w14:paraId="64F7A19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After completing daily collections, the collector must </w:t>
      </w:r>
      <w:r>
        <w:rPr>
          <w:rStyle w:val="Strong"/>
          <w:rFonts w:ascii="Arial" w:hAnsi="Arial" w:cs="Arial"/>
          <w:color w:val="333333"/>
        </w:rPr>
        <w:t>remit (hand over) all collected cash</w:t>
      </w:r>
      <w:r>
        <w:rPr>
          <w:rFonts w:ascii="Arial" w:hAnsi="Arial" w:cs="Arial"/>
          <w:color w:val="333333"/>
        </w:rPr>
        <w:t xml:space="preserve"> to the cooperative office.</w:t>
      </w:r>
    </w:p>
    <w:p w14:paraId="0AFE34B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Step-by-Step: Submitting a Remittance</w:t>
      </w:r>
    </w:p>
    <w:p w14:paraId="5539C9D7" w14:textId="77777777" w:rsidR="00000000" w:rsidRDefault="0026716C">
      <w:pPr>
        <w:numPr>
          <w:ilvl w:val="0"/>
          <w:numId w:val="3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From the dashboar</w:t>
      </w:r>
      <w:r>
        <w:rPr>
          <w:rFonts w:ascii="Arial" w:eastAsia="Times New Roman" w:hAnsi="Arial" w:cs="Arial"/>
          <w:color w:val="333333"/>
        </w:rPr>
        <w:t xml:space="preserve">d, tap </w:t>
      </w:r>
      <w:r>
        <w:rPr>
          <w:rStyle w:val="Strong"/>
          <w:rFonts w:ascii="Arial" w:eastAsia="Times New Roman" w:hAnsi="Arial" w:cs="Arial"/>
          <w:color w:val="333333"/>
        </w:rPr>
        <w:t>Remit Cash</w:t>
      </w:r>
      <w:r>
        <w:rPr>
          <w:rFonts w:ascii="Arial" w:eastAsia="Times New Roman" w:hAnsi="Arial" w:cs="Arial"/>
          <w:color w:val="333333"/>
        </w:rPr>
        <w:t>.</w:t>
      </w:r>
    </w:p>
    <w:p w14:paraId="25012A21" w14:textId="77777777" w:rsidR="00000000" w:rsidRDefault="0026716C">
      <w:pPr>
        <w:numPr>
          <w:ilvl w:val="0"/>
          <w:numId w:val="3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remittance form loads:</w:t>
      </w:r>
    </w:p>
    <w:p w14:paraId="38B9F27B" w14:textId="77777777" w:rsidR="00000000" w:rsidRDefault="0026716C">
      <w:pPr>
        <w:numPr>
          <w:ilvl w:val="0"/>
          <w:numId w:val="3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Amount</w:t>
      </w:r>
      <w:r>
        <w:rPr>
          <w:rFonts w:ascii="Arial" w:eastAsia="Times New Roman" w:hAnsi="Arial" w:cs="Arial"/>
          <w:color w:val="333333"/>
        </w:rPr>
        <w:t>: Enter the total cash amount being handed over.</w:t>
      </w:r>
    </w:p>
    <w:p w14:paraId="50981EE4" w14:textId="77777777" w:rsidR="00000000" w:rsidRDefault="0026716C">
      <w:pPr>
        <w:numPr>
          <w:ilvl w:val="0"/>
          <w:numId w:val="3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Date</w:t>
      </w:r>
      <w:r>
        <w:rPr>
          <w:rFonts w:ascii="Arial" w:eastAsia="Times New Roman" w:hAnsi="Arial" w:cs="Arial"/>
          <w:color w:val="333333"/>
        </w:rPr>
        <w:t>: Defaults to today.</w:t>
      </w:r>
    </w:p>
    <w:p w14:paraId="76E5F23B" w14:textId="77777777" w:rsidR="00000000" w:rsidRDefault="0026716C">
      <w:pPr>
        <w:numPr>
          <w:ilvl w:val="0"/>
          <w:numId w:val="3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Notes</w:t>
      </w:r>
      <w:r>
        <w:rPr>
          <w:rFonts w:ascii="Arial" w:eastAsia="Times New Roman" w:hAnsi="Arial" w:cs="Arial"/>
          <w:color w:val="333333"/>
        </w:rPr>
        <w:t>: Any remarks about the remittance.</w:t>
      </w:r>
    </w:p>
    <w:p w14:paraId="6E8AC6BA" w14:textId="77777777" w:rsidR="00000000" w:rsidRDefault="0026716C">
      <w:pPr>
        <w:numPr>
          <w:ilvl w:val="0"/>
          <w:numId w:val="3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Submit Remittance</w:t>
      </w:r>
      <w:r>
        <w:rPr>
          <w:rFonts w:ascii="Arial" w:eastAsia="Times New Roman" w:hAnsi="Arial" w:cs="Arial"/>
          <w:color w:val="333333"/>
        </w:rPr>
        <w:t>.</w:t>
      </w:r>
    </w:p>
    <w:p w14:paraId="5CF6D32B" w14:textId="77777777" w:rsidR="00000000" w:rsidRDefault="0026716C">
      <w:pPr>
        <w:numPr>
          <w:ilvl w:val="0"/>
          <w:numId w:val="3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remittance record is created with status </w:t>
      </w:r>
      <w:r>
        <w:rPr>
          <w:rStyle w:val="HTMLCode"/>
          <w:color w:val="333333"/>
        </w:rPr>
        <w:t>pending</w:t>
      </w:r>
      <w:r>
        <w:rPr>
          <w:rFonts w:ascii="Arial" w:eastAsia="Times New Roman" w:hAnsi="Arial" w:cs="Arial"/>
          <w:color w:val="333333"/>
        </w:rPr>
        <w:t xml:space="preserve"> and queued fo</w:t>
      </w:r>
      <w:r>
        <w:rPr>
          <w:rFonts w:ascii="Arial" w:eastAsia="Times New Roman" w:hAnsi="Arial" w:cs="Arial"/>
          <w:color w:val="333333"/>
        </w:rPr>
        <w:t>r Admin approval.</w:t>
      </w:r>
    </w:p>
    <w:p w14:paraId="040FED5E" w14:textId="77777777" w:rsidR="00000000" w:rsidRDefault="0026716C">
      <w:pPr>
        <w:numPr>
          <w:ilvl w:val="0"/>
          <w:numId w:val="3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Admin will review and approve or reject the remittance (see Section 4.4.5).</w:t>
      </w:r>
    </w:p>
    <w:p w14:paraId="7211F355" w14:textId="77777777" w:rsidR="00000000" w:rsidRDefault="0026716C">
      <w:pPr>
        <w:shd w:val="clear" w:color="auto" w:fill="FFFBEB"/>
        <w:divId w:val="909657080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Business Rule:</w:t>
      </w:r>
      <w:r>
        <w:rPr>
          <w:rFonts w:ascii="Arial" w:eastAsia="Times New Roman" w:hAnsi="Arial" w:cs="Arial"/>
          <w:color w:val="333333"/>
        </w:rPr>
        <w:t xml:space="preserve"> Collectors must remit all collected cash daily. Cash remittances are not considered received until the Admin approves them. The cooperative's C</w:t>
      </w:r>
      <w:r>
        <w:rPr>
          <w:rFonts w:ascii="Arial" w:eastAsia="Times New Roman" w:hAnsi="Arial" w:cs="Arial"/>
          <w:color w:val="333333"/>
        </w:rPr>
        <w:t>ash on Hand balance only increases upon Admin approval.</w:t>
      </w:r>
    </w:p>
    <w:p w14:paraId="35B0E8F5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5.8 Borrowers Sub-Screen</w:t>
      </w:r>
    </w:p>
    <w:p w14:paraId="5EE5DA3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Accessible from the Collector Dashboard's "My Borrowers" section. Tap any borrower card to view:</w:t>
      </w:r>
    </w:p>
    <w:p w14:paraId="32F065D0" w14:textId="77777777" w:rsidR="00000000" w:rsidRDefault="0026716C">
      <w:pPr>
        <w:numPr>
          <w:ilvl w:val="0"/>
          <w:numId w:val="3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Borrower profile (name, area, phone)</w:t>
      </w:r>
    </w:p>
    <w:p w14:paraId="4B7EB880" w14:textId="77777777" w:rsidR="00000000" w:rsidRDefault="0026716C">
      <w:pPr>
        <w:numPr>
          <w:ilvl w:val="0"/>
          <w:numId w:val="3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All loans (active, closed, defaulted)</w:t>
      </w:r>
    </w:p>
    <w:p w14:paraId="5778DB78" w14:textId="77777777" w:rsidR="00000000" w:rsidRDefault="0026716C">
      <w:pPr>
        <w:numPr>
          <w:ilvl w:val="0"/>
          <w:numId w:val="3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Payment history</w:t>
      </w:r>
    </w:p>
    <w:p w14:paraId="528863AF" w14:textId="77777777" w:rsidR="00000000" w:rsidRDefault="0026716C">
      <w:pPr>
        <w:numPr>
          <w:ilvl w:val="0"/>
          <w:numId w:val="3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Outstanding balance</w:t>
      </w:r>
    </w:p>
    <w:p w14:paraId="5565094A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68FCE965">
          <v:rect id="_x0000_i1032" style="width:0;height:1.5pt" o:hralign="center" o:hrstd="t" o:hr="t" fillcolor="#a0a0a0" stroked="f"/>
        </w:pict>
      </w:r>
    </w:p>
    <w:p w14:paraId="2022381F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ROLE: LOA</w:t>
      </w:r>
      <w:r>
        <w:rPr>
          <w:rFonts w:ascii="Arial" w:eastAsia="Times New Roman" w:hAnsi="Arial" w:cs="Arial"/>
        </w:rPr>
        <w:t>N ENCODER</w:t>
      </w:r>
    </w:p>
    <w:p w14:paraId="5BCFC7BD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6.1 Loan Encoder Dashboard Overview</w:t>
      </w:r>
    </w:p>
    <w:p w14:paraId="4D2E8CA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Loan Encoder creates new loan records and manages loan applications. The dashboard is a </w:t>
      </w:r>
      <w:r>
        <w:rPr>
          <w:rStyle w:val="Strong"/>
          <w:rFonts w:ascii="Arial" w:hAnsi="Arial" w:cs="Arial"/>
          <w:color w:val="333333"/>
        </w:rPr>
        <w:t>loan entry form</w:t>
      </w:r>
      <w:r>
        <w:rPr>
          <w:rFonts w:ascii="Arial" w:hAnsi="Arial" w:cs="Arial"/>
          <w:color w:val="333333"/>
        </w:rPr>
        <w:t xml:space="preserve"> with a summary of recently processed loans.</w:t>
      </w:r>
    </w:p>
    <w:p w14:paraId="0DD5D6B5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6.2 Creating a New Loan — Step by Step</w:t>
      </w:r>
    </w:p>
    <w:p w14:paraId="5F9A858A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1: Select Borr</w:t>
      </w:r>
      <w:r>
        <w:rPr>
          <w:rStyle w:val="Strong"/>
          <w:rFonts w:ascii="Arial" w:hAnsi="Arial" w:cs="Arial"/>
          <w:color w:val="333333"/>
        </w:rPr>
        <w:t>ower</w:t>
      </w:r>
    </w:p>
    <w:p w14:paraId="4601EA48" w14:textId="77777777" w:rsidR="00000000" w:rsidRDefault="0026716C">
      <w:pPr>
        <w:numPr>
          <w:ilvl w:val="0"/>
          <w:numId w:val="4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Select Borrower</w:t>
      </w:r>
      <w:r>
        <w:rPr>
          <w:rFonts w:ascii="Arial" w:eastAsia="Times New Roman" w:hAnsi="Arial" w:cs="Arial"/>
          <w:color w:val="333333"/>
        </w:rPr>
        <w:t xml:space="preserve"> at the top of the form.</w:t>
      </w:r>
    </w:p>
    <w:p w14:paraId="52859C41" w14:textId="77777777" w:rsidR="00000000" w:rsidRDefault="0026716C">
      <w:pPr>
        <w:numPr>
          <w:ilvl w:val="0"/>
          <w:numId w:val="4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 borrower search modal opens. Search by name and tap to select.</w:t>
      </w:r>
    </w:p>
    <w:p w14:paraId="6AC84A1E" w14:textId="77777777" w:rsidR="00000000" w:rsidRDefault="0026716C">
      <w:pPr>
        <w:numPr>
          <w:ilvl w:val="0"/>
          <w:numId w:val="4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Once selected, the system automatically:</w:t>
      </w:r>
    </w:p>
    <w:p w14:paraId="20D05F4E" w14:textId="77777777" w:rsidR="00000000" w:rsidRDefault="0026716C">
      <w:pPr>
        <w:numPr>
          <w:ilvl w:val="0"/>
          <w:numId w:val="4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Checks for any existing active loans for this borrower.</w:t>
      </w:r>
    </w:p>
    <w:p w14:paraId="74E4F74B" w14:textId="77777777" w:rsidR="00000000" w:rsidRDefault="0026716C">
      <w:pPr>
        <w:numPr>
          <w:ilvl w:val="0"/>
          <w:numId w:val="4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If an active loan exists, the form pre-fills </w:t>
      </w:r>
      <w:r>
        <w:rPr>
          <w:rStyle w:val="HTMLCode"/>
          <w:color w:val="333333"/>
        </w:rPr>
        <w:t>isReloan = true</w:t>
      </w:r>
      <w:r>
        <w:rPr>
          <w:rFonts w:ascii="Arial" w:eastAsia="Times New Roman" w:hAnsi="Arial" w:cs="Arial"/>
          <w:color w:val="333333"/>
        </w:rPr>
        <w:t xml:space="preserve"> and links to the previous loan.</w:t>
      </w:r>
    </w:p>
    <w:p w14:paraId="0EEFEEC9" w14:textId="77777777" w:rsidR="00000000" w:rsidRDefault="0026716C">
      <w:pPr>
        <w:numPr>
          <w:ilvl w:val="0"/>
          <w:numId w:val="4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Auto-populates the principal from the borrower's loan code if configured.</w:t>
      </w:r>
    </w:p>
    <w:p w14:paraId="25A8564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2: Select Loan Type</w:t>
      </w:r>
    </w:p>
    <w:p w14:paraId="4602EA0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Tap the loan type selector. Available types: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6348"/>
      </w:tblGrid>
      <w:tr w:rsidR="00000000" w14:paraId="0EDD634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D8577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Loan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A0836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Description</w:t>
            </w:r>
          </w:p>
        </w:tc>
      </w:tr>
      <w:tr w:rsidR="00000000" w14:paraId="68E19AA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366D5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Standard Micro Loan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0E691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General microfinance loan with flat computation</w:t>
            </w:r>
          </w:p>
        </w:tc>
      </w:tr>
      <w:tr w:rsidR="00000000" w14:paraId="0CC98D0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F7AF1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Petty Cash Loan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051A2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Short-term, share-capital-based</w:t>
            </w:r>
          </w:p>
        </w:tc>
      </w:tr>
      <w:tr w:rsidR="00000000" w14:paraId="0FD1BBE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353D1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Livelihood Loan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75372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Self-employed members</w:t>
            </w:r>
          </w:p>
        </w:tc>
      </w:tr>
      <w:tr w:rsidR="00000000" w14:paraId="356784F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22FDA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Salary Loan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6A2DA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Employed members</w:t>
            </w:r>
          </w:p>
        </w:tc>
      </w:tr>
      <w:tr w:rsidR="00000000" w14:paraId="3B09EC2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5C5C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Emergency Loan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609A3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Urgent needs with collateral</w:t>
            </w:r>
          </w:p>
        </w:tc>
      </w:tr>
    </w:tbl>
    <w:p w14:paraId="06B66845" w14:textId="77777777" w:rsidR="00000000" w:rsidRDefault="0026716C">
      <w:pPr>
        <w:shd w:val="clear" w:color="auto" w:fill="FFFBEB"/>
        <w:divId w:val="1566989139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Selecting a loan type </w:t>
      </w:r>
      <w:r>
        <w:rPr>
          <w:rStyle w:val="Strong"/>
          <w:rFonts w:ascii="Arial" w:eastAsia="Times New Roman" w:hAnsi="Arial" w:cs="Arial"/>
          <w:color w:val="333333"/>
        </w:rPr>
        <w:t>automatically pre-fill</w:t>
      </w:r>
      <w:r>
        <w:rPr>
          <w:rStyle w:val="Strong"/>
          <w:rFonts w:ascii="Arial" w:eastAsia="Times New Roman" w:hAnsi="Arial" w:cs="Arial"/>
          <w:color w:val="333333"/>
        </w:rPr>
        <w:t>s</w:t>
      </w:r>
      <w:r>
        <w:rPr>
          <w:rFonts w:ascii="Arial" w:eastAsia="Times New Roman" w:hAnsi="Arial" w:cs="Arial"/>
          <w:color w:val="333333"/>
        </w:rPr>
        <w:t xml:space="preserve"> the default rate, term, term unit, frequency, and fees per the loan product preset.</w:t>
      </w:r>
    </w:p>
    <w:p w14:paraId="1ECAE474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3: Enter Loan Parameters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3195"/>
        <w:gridCol w:w="4089"/>
      </w:tblGrid>
      <w:tr w:rsidR="00000000" w14:paraId="2DA9305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AAF14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F656E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FD0C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Validation</w:t>
            </w:r>
          </w:p>
        </w:tc>
      </w:tr>
      <w:tr w:rsidR="00000000" w14:paraId="70AAADD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175D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01FAE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Loan amount in 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2560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 xml:space="preserve">Must be &gt; </w:t>
            </w:r>
            <w:r>
              <w:rPr>
                <w:rFonts w:ascii="Arial" w:eastAsia="Times New Roman" w:hAnsi="Arial" w:cs="Arial"/>
                <w:color w:val="333333"/>
              </w:rPr>
              <w:t>0; must not exceed max principal for loan type</w:t>
            </w:r>
          </w:p>
        </w:tc>
      </w:tr>
      <w:tr w:rsidR="00000000" w14:paraId="6EFD86F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DC21D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Interest Rate (%)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0C18C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Monthly interest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1FE0B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Cannot be negative</w:t>
            </w:r>
          </w:p>
        </w:tc>
      </w:tr>
      <w:tr w:rsidR="00000000" w14:paraId="17EFFBF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F25D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AA16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Loan 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9F14D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Must be &gt; 0; must match term rules for loan type</w:t>
            </w:r>
          </w:p>
        </w:tc>
      </w:tr>
      <w:tr w:rsidR="00000000" w14:paraId="3DD900D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A2D7F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Term 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454F9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TMLCode"/>
                <w:color w:val="333333"/>
              </w:rPr>
              <w:t>Months</w:t>
            </w:r>
            <w:r>
              <w:rPr>
                <w:rFonts w:ascii="Arial" w:eastAsia="Times New Roman" w:hAnsi="Arial" w:cs="Arial"/>
                <w:color w:val="333333"/>
              </w:rPr>
              <w:t xml:space="preserve">, </w:t>
            </w:r>
            <w:r>
              <w:rPr>
                <w:rStyle w:val="HTMLCode"/>
                <w:color w:val="333333"/>
              </w:rPr>
              <w:t>Weeks</w:t>
            </w:r>
            <w:r>
              <w:rPr>
                <w:rFonts w:ascii="Arial" w:eastAsia="Times New Roman" w:hAnsi="Arial" w:cs="Arial"/>
                <w:color w:val="333333"/>
              </w:rPr>
              <w:t xml:space="preserve">, or </w:t>
            </w:r>
            <w:r>
              <w:rPr>
                <w:rStyle w:val="HTMLCode"/>
                <w:color w:val="333333"/>
              </w:rPr>
              <w:t>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0B3AB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Institutional loans require months</w:t>
            </w:r>
          </w:p>
        </w:tc>
      </w:tr>
      <w:tr w:rsidR="00000000" w14:paraId="47C1748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01D09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Interest T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ACB35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TMLCode"/>
                <w:color w:val="333333"/>
              </w:rPr>
              <w:t>Flat</w:t>
            </w:r>
            <w:r>
              <w:rPr>
                <w:rFonts w:ascii="Arial" w:eastAsia="Times New Roman" w:hAnsi="Arial" w:cs="Arial"/>
                <w:color w:val="333333"/>
              </w:rPr>
              <w:t xml:space="preserve"> or </w:t>
            </w:r>
            <w:r>
              <w:rPr>
                <w:rStyle w:val="HTMLCode"/>
                <w:color w:val="333333"/>
              </w:rPr>
              <w:t>Diminishing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699D3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</w:p>
        </w:tc>
      </w:tr>
      <w:tr w:rsidR="00000000" w14:paraId="08404F5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9FB98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9C63A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TMLCode"/>
                <w:color w:val="333333"/>
              </w:rPr>
              <w:t>Daily</w:t>
            </w:r>
            <w:r>
              <w:rPr>
                <w:rFonts w:ascii="Arial" w:eastAsia="Times New Roman" w:hAnsi="Arial" w:cs="Arial"/>
                <w:color w:val="333333"/>
              </w:rPr>
              <w:t xml:space="preserve">, </w:t>
            </w:r>
            <w:r>
              <w:rPr>
                <w:rStyle w:val="HTMLCode"/>
                <w:color w:val="333333"/>
              </w:rPr>
              <w:t>Weekly</w:t>
            </w:r>
            <w:r>
              <w:rPr>
                <w:rFonts w:ascii="Arial" w:eastAsia="Times New Roman" w:hAnsi="Arial" w:cs="Arial"/>
                <w:color w:val="333333"/>
              </w:rPr>
              <w:t xml:space="preserve">, </w:t>
            </w:r>
            <w:r>
              <w:rPr>
                <w:rStyle w:val="HTMLCode"/>
                <w:color w:val="333333"/>
              </w:rPr>
              <w:t>Bi-Monthly</w:t>
            </w:r>
            <w:r>
              <w:rPr>
                <w:rFonts w:ascii="Arial" w:eastAsia="Times New Roman" w:hAnsi="Arial" w:cs="Arial"/>
                <w:color w:val="333333"/>
              </w:rPr>
              <w:t xml:space="preserve">, </w:t>
            </w:r>
            <w:r>
              <w:rPr>
                <w:rStyle w:val="HTMLCode"/>
                <w:color w:val="33333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A6E23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</w:p>
        </w:tc>
      </w:tr>
      <w:tr w:rsidR="00000000" w14:paraId="1F2633B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2F896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Deposit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6158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Security/savings deposit per payment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63790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Auto-calculated: 1% of principal × number of payments</w:t>
            </w:r>
          </w:p>
        </w:tc>
      </w:tr>
      <w:tr w:rsidR="00000000" w14:paraId="0C770BE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9F1B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DA6F8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Insurance fee per payment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F4EEB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Auto-calculated from insurance table; ₱10 × payments for weekly loans</w:t>
            </w:r>
          </w:p>
        </w:tc>
      </w:tr>
      <w:tr w:rsidR="00000000" w14:paraId="75867D8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101E1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Savings Per Payment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603B2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Additional savings collected per installment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C9B08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</w:p>
        </w:tc>
      </w:tr>
      <w:tr w:rsidR="00000000" w14:paraId="6B7FB149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8A138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Processing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1D304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One-time processing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24A7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Auto-calculated from loan type preset rate × principal</w:t>
            </w:r>
          </w:p>
        </w:tc>
      </w:tr>
      <w:tr w:rsidR="00000000" w14:paraId="3441BD1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1399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Collection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CB9AF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Collecti</w:t>
            </w:r>
            <w:r>
              <w:rPr>
                <w:rFonts w:ascii="Arial" w:eastAsia="Times New Roman" w:hAnsi="Arial" w:cs="Arial"/>
                <w:color w:val="333333"/>
              </w:rPr>
              <w:t>on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05D82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</w:p>
        </w:tc>
      </w:tr>
      <w:tr w:rsidR="00000000" w14:paraId="34F82DD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EDC7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Notarial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5B956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Notarization fee (if applicable)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8016D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Auto-calculated from loan type preset</w:t>
            </w:r>
          </w:p>
        </w:tc>
      </w:tr>
      <w:tr w:rsidR="00000000" w14:paraId="1829B1A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024EE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Release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9961D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Loan disbursement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4C176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Required; defaults to today</w:t>
            </w:r>
          </w:p>
        </w:tc>
      </w:tr>
    </w:tbl>
    <w:p w14:paraId="1290AC6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4: Review Loan Calculation</w:t>
      </w:r>
    </w:p>
    <w:p w14:paraId="5332E4BA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 </w:t>
      </w:r>
      <w:r>
        <w:rPr>
          <w:rStyle w:val="Strong"/>
          <w:rFonts w:ascii="Arial" w:hAnsi="Arial" w:cs="Arial"/>
          <w:color w:val="333333"/>
        </w:rPr>
        <w:t>Calculation Basis Card</w:t>
      </w:r>
      <w:r>
        <w:rPr>
          <w:rFonts w:ascii="Arial" w:hAnsi="Arial" w:cs="Arial"/>
          <w:color w:val="333333"/>
        </w:rPr>
        <w:t xml:space="preserve"> appears showing:</w:t>
      </w:r>
    </w:p>
    <w:p w14:paraId="627D9054" w14:textId="77777777" w:rsidR="00000000" w:rsidRDefault="0026716C">
      <w:pPr>
        <w:numPr>
          <w:ilvl w:val="0"/>
          <w:numId w:val="4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Total Amount (Principal + Total Interest)</w:t>
      </w:r>
    </w:p>
    <w:p w14:paraId="0616E1C7" w14:textId="77777777" w:rsidR="00000000" w:rsidRDefault="0026716C">
      <w:pPr>
        <w:numPr>
          <w:ilvl w:val="0"/>
          <w:numId w:val="4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Total Interest</w:t>
      </w:r>
    </w:p>
    <w:p w14:paraId="36E03B0D" w14:textId="77777777" w:rsidR="00000000" w:rsidRDefault="0026716C">
      <w:pPr>
        <w:numPr>
          <w:ilvl w:val="0"/>
          <w:numId w:val="4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Installment Amount per payment</w:t>
      </w:r>
    </w:p>
    <w:p w14:paraId="53463E8F" w14:textId="77777777" w:rsidR="00000000" w:rsidRDefault="0026716C">
      <w:pPr>
        <w:numPr>
          <w:ilvl w:val="0"/>
          <w:numId w:val="4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Number of payments</w:t>
      </w:r>
    </w:p>
    <w:p w14:paraId="48DACFD0" w14:textId="77777777" w:rsidR="00000000" w:rsidRDefault="0026716C">
      <w:pPr>
        <w:numPr>
          <w:ilvl w:val="0"/>
          <w:numId w:val="4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Maturity Date</w:t>
      </w:r>
    </w:p>
    <w:p w14:paraId="0D632C9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The calculation updates live as you change any parameter.</w:t>
      </w:r>
    </w:p>
    <w:p w14:paraId="30B16D86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5: Handle Reloan (if applicable)</w:t>
      </w:r>
    </w:p>
    <w:p w14:paraId="21C38606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If this borrower has an existing active</w:t>
      </w:r>
      <w:r>
        <w:rPr>
          <w:rFonts w:ascii="Arial" w:hAnsi="Arial" w:cs="Arial"/>
          <w:color w:val="333333"/>
        </w:rPr>
        <w:t xml:space="preserve"> loan:</w:t>
      </w:r>
    </w:p>
    <w:p w14:paraId="64F94D93" w14:textId="77777777" w:rsidR="00000000" w:rsidRDefault="0026716C">
      <w:pPr>
        <w:numPr>
          <w:ilvl w:val="0"/>
          <w:numId w:val="4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 </w:t>
      </w:r>
      <w:r>
        <w:rPr>
          <w:rStyle w:val="Strong"/>
          <w:rFonts w:ascii="Arial" w:eastAsia="Times New Roman" w:hAnsi="Arial" w:cs="Arial"/>
          <w:color w:val="333333"/>
        </w:rPr>
        <w:t>Reloan Alert</w:t>
      </w:r>
      <w:r>
        <w:rPr>
          <w:rFonts w:ascii="Arial" w:eastAsia="Times New Roman" w:hAnsi="Arial" w:cs="Arial"/>
          <w:color w:val="333333"/>
        </w:rPr>
        <w:t xml:space="preserve"> appears showing the active loan's outstanding balance.</w:t>
      </w:r>
    </w:p>
    <w:p w14:paraId="4B21DF7C" w14:textId="77777777" w:rsidR="00000000" w:rsidRDefault="0026716C">
      <w:pPr>
        <w:numPr>
          <w:ilvl w:val="0"/>
          <w:numId w:val="4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Net Amount Released</w:t>
      </w:r>
      <w:r>
        <w:rPr>
          <w:rFonts w:ascii="Arial" w:eastAsia="Times New Roman" w:hAnsi="Arial" w:cs="Arial"/>
          <w:color w:val="333333"/>
        </w:rPr>
        <w:t xml:space="preserve"> = New Principal − Outstanding Balance of previous loan.</w:t>
      </w:r>
    </w:p>
    <w:p w14:paraId="6D878524" w14:textId="77777777" w:rsidR="00000000" w:rsidRDefault="0026716C">
      <w:pPr>
        <w:numPr>
          <w:ilvl w:val="0"/>
          <w:numId w:val="4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Confirm Reloan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to acknowledge. The previous loan balance will be deducted from the new loan release amount.</w:t>
      </w:r>
    </w:p>
    <w:p w14:paraId="030BA1E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6: Audit Check</w:t>
      </w:r>
    </w:p>
    <w:p w14:paraId="704EDD14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Before saving, the system runs an </w:t>
      </w:r>
      <w:r>
        <w:rPr>
          <w:rStyle w:val="Strong"/>
          <w:rFonts w:ascii="Arial" w:hAnsi="Arial" w:cs="Arial"/>
          <w:color w:val="333333"/>
        </w:rPr>
        <w:t>Audit Check</w:t>
      </w:r>
      <w:r>
        <w:rPr>
          <w:rFonts w:ascii="Arial" w:hAnsi="Arial" w:cs="Arial"/>
          <w:color w:val="333333"/>
        </w:rPr>
        <w:t xml:space="preserve"> that flags:</w:t>
      </w:r>
    </w:p>
    <w:p w14:paraId="1C843105" w14:textId="77777777" w:rsidR="00000000" w:rsidRDefault="0026716C">
      <w:pPr>
        <w:numPr>
          <w:ilvl w:val="0"/>
          <w:numId w:val="4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Duplicate loan types for the same borrower</w:t>
      </w:r>
    </w:p>
    <w:p w14:paraId="165954D3" w14:textId="77777777" w:rsidR="00000000" w:rsidRDefault="0026716C">
      <w:pPr>
        <w:numPr>
          <w:ilvl w:val="0"/>
          <w:numId w:val="4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Unusual parameter combinations</w:t>
      </w:r>
    </w:p>
    <w:p w14:paraId="7C17EB7B" w14:textId="77777777" w:rsidR="00000000" w:rsidRDefault="0026716C">
      <w:pPr>
        <w:numPr>
          <w:ilvl w:val="0"/>
          <w:numId w:val="4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Critical is</w:t>
      </w:r>
      <w:r>
        <w:rPr>
          <w:rFonts w:ascii="Arial" w:eastAsia="Times New Roman" w:hAnsi="Arial" w:cs="Arial"/>
          <w:color w:val="333333"/>
        </w:rPr>
        <w:t>sues that could cause calculation errors</w:t>
      </w:r>
    </w:p>
    <w:p w14:paraId="3CB1BCCE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If critical issues are found, a report is shown. Tap </w:t>
      </w:r>
      <w:r>
        <w:rPr>
          <w:rStyle w:val="Strong"/>
          <w:rFonts w:ascii="Arial" w:hAnsi="Arial" w:cs="Arial"/>
          <w:color w:val="333333"/>
        </w:rPr>
        <w:t>Proceed Anyway</w:t>
      </w:r>
      <w:r>
        <w:rPr>
          <w:rFonts w:ascii="Arial" w:hAnsi="Arial" w:cs="Arial"/>
          <w:color w:val="333333"/>
        </w:rPr>
        <w:t xml:space="preserve"> (for non-critical) or fix the flagged issues first.</w:t>
      </w:r>
    </w:p>
    <w:p w14:paraId="09A4ECB4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7: Save the Loan</w:t>
      </w:r>
    </w:p>
    <w:p w14:paraId="17195BE8" w14:textId="77777777" w:rsidR="00000000" w:rsidRDefault="0026716C">
      <w:pPr>
        <w:numPr>
          <w:ilvl w:val="0"/>
          <w:numId w:val="4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Save Loan</w:t>
      </w:r>
      <w:r>
        <w:rPr>
          <w:rFonts w:ascii="Arial" w:eastAsia="Times New Roman" w:hAnsi="Arial" w:cs="Arial"/>
          <w:color w:val="333333"/>
        </w:rPr>
        <w:t xml:space="preserve"> (or </w:t>
      </w:r>
      <w:r>
        <w:rPr>
          <w:rStyle w:val="Strong"/>
          <w:rFonts w:ascii="Arial" w:eastAsia="Times New Roman" w:hAnsi="Arial" w:cs="Arial"/>
          <w:color w:val="333333"/>
        </w:rPr>
        <w:t>Submit for Approval</w:t>
      </w:r>
      <w:r>
        <w:rPr>
          <w:rFonts w:ascii="Arial" w:eastAsia="Times New Roman" w:hAnsi="Arial" w:cs="Arial"/>
          <w:color w:val="333333"/>
        </w:rPr>
        <w:t>).</w:t>
      </w:r>
    </w:p>
    <w:p w14:paraId="42E794B2" w14:textId="77777777" w:rsidR="00000000" w:rsidRDefault="0026716C">
      <w:pPr>
        <w:numPr>
          <w:ilvl w:val="0"/>
          <w:numId w:val="4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loan is saved with status </w:t>
      </w:r>
      <w:r>
        <w:rPr>
          <w:rStyle w:val="HTMLCode"/>
          <w:color w:val="333333"/>
        </w:rPr>
        <w:t>pen</w:t>
      </w:r>
      <w:r>
        <w:rPr>
          <w:rStyle w:val="HTMLCode"/>
          <w:color w:val="333333"/>
        </w:rPr>
        <w:t>ding</w:t>
      </w:r>
      <w:r>
        <w:rPr>
          <w:rFonts w:ascii="Arial" w:eastAsia="Times New Roman" w:hAnsi="Arial" w:cs="Arial"/>
          <w:color w:val="333333"/>
        </w:rPr>
        <w:t xml:space="preserve"> and queued for Admin approval.</w:t>
      </w:r>
    </w:p>
    <w:p w14:paraId="49403A18" w14:textId="77777777" w:rsidR="00000000" w:rsidRDefault="0026716C">
      <w:pPr>
        <w:numPr>
          <w:ilvl w:val="0"/>
          <w:numId w:val="4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Upon Admin approval, the status changes to </w:t>
      </w:r>
      <w:r>
        <w:rPr>
          <w:rStyle w:val="HTMLCode"/>
          <w:color w:val="333333"/>
        </w:rPr>
        <w:t>active</w:t>
      </w:r>
      <w:r>
        <w:rPr>
          <w:rFonts w:ascii="Arial" w:eastAsia="Times New Roman" w:hAnsi="Arial" w:cs="Arial"/>
          <w:color w:val="333333"/>
        </w:rPr>
        <w:t xml:space="preserve"> and payment schedules are automatically generated.</w:t>
      </w:r>
    </w:p>
    <w:p w14:paraId="400184DC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6.3 Viewing Loan Applications</w:t>
      </w:r>
    </w:p>
    <w:p w14:paraId="1552B31B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From the </w:t>
      </w:r>
      <w:r>
        <w:rPr>
          <w:rStyle w:val="Strong"/>
          <w:rFonts w:ascii="Arial" w:hAnsi="Arial" w:cs="Arial"/>
          <w:color w:val="333333"/>
        </w:rPr>
        <w:t>Loan Applications</w:t>
      </w:r>
      <w:r>
        <w:rPr>
          <w:rFonts w:ascii="Arial" w:hAnsi="Arial" w:cs="Arial"/>
          <w:color w:val="333333"/>
        </w:rPr>
        <w:t xml:space="preserve"> sub-section, the encoder can view:</w:t>
      </w:r>
    </w:p>
    <w:p w14:paraId="20ADDBB7" w14:textId="77777777" w:rsidR="00000000" w:rsidRDefault="0026716C">
      <w:pPr>
        <w:numPr>
          <w:ilvl w:val="0"/>
          <w:numId w:val="4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All loans they have created</w:t>
      </w:r>
    </w:p>
    <w:p w14:paraId="48D2CB34" w14:textId="77777777" w:rsidR="00000000" w:rsidRDefault="0026716C">
      <w:pPr>
        <w:numPr>
          <w:ilvl w:val="0"/>
          <w:numId w:val="4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Current status of each loan (</w:t>
      </w:r>
      <w:r>
        <w:rPr>
          <w:rStyle w:val="HTMLCode"/>
          <w:color w:val="333333"/>
        </w:rPr>
        <w:t>pending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Code"/>
          <w:color w:val="333333"/>
        </w:rPr>
        <w:t>active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Code"/>
          <w:color w:val="333333"/>
        </w:rPr>
        <w:t>closed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Code"/>
          <w:color w:val="333333"/>
        </w:rPr>
        <w:t>defaulted</w:t>
      </w:r>
      <w:r>
        <w:rPr>
          <w:rFonts w:ascii="Arial" w:eastAsia="Times New Roman" w:hAnsi="Arial" w:cs="Arial"/>
          <w:color w:val="333333"/>
        </w:rPr>
        <w:t>)</w:t>
      </w:r>
    </w:p>
    <w:p w14:paraId="59CA6DEB" w14:textId="77777777" w:rsidR="00000000" w:rsidRDefault="0026716C">
      <w:pPr>
        <w:numPr>
          <w:ilvl w:val="0"/>
          <w:numId w:val="4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Filter and search by borrower or date</w:t>
      </w:r>
    </w:p>
    <w:p w14:paraId="45E7BD04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6.4 Viewing All Loans</w:t>
      </w:r>
    </w:p>
    <w:p w14:paraId="664B2AD4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</w:t>
      </w:r>
      <w:r>
        <w:rPr>
          <w:rStyle w:val="Strong"/>
          <w:rFonts w:ascii="Arial" w:hAnsi="Arial" w:cs="Arial"/>
          <w:color w:val="333333"/>
        </w:rPr>
        <w:t>Loans</w:t>
      </w:r>
      <w:r>
        <w:rPr>
          <w:rFonts w:ascii="Arial" w:hAnsi="Arial" w:cs="Arial"/>
          <w:color w:val="333333"/>
        </w:rPr>
        <w:t xml:space="preserve"> sub-section shows all loans in the system accessible to the encoder.</w:t>
      </w:r>
    </w:p>
    <w:p w14:paraId="6CB6E1D4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4992C439">
          <v:rect id="_x0000_i1033" style="width:0;height:1.5pt" o:hralign="center" o:hrstd="t" o:hr="t" fillcolor="#a0a0a0" stroked="f"/>
        </w:pict>
      </w:r>
    </w:p>
    <w:p w14:paraId="3F02618D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ROLE: PAYME</w:t>
      </w:r>
      <w:r>
        <w:rPr>
          <w:rFonts w:ascii="Arial" w:eastAsia="Times New Roman" w:hAnsi="Arial" w:cs="Arial"/>
        </w:rPr>
        <w:t>NT ENCODER</w:t>
      </w:r>
    </w:p>
    <w:p w14:paraId="5965287A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7.1 Payment Encoder Dashboard Overview</w:t>
      </w:r>
    </w:p>
    <w:p w14:paraId="18CEAA6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Payment Encoder records </w:t>
      </w:r>
      <w:r>
        <w:rPr>
          <w:rStyle w:val="Strong"/>
          <w:rFonts w:ascii="Arial" w:hAnsi="Arial" w:cs="Arial"/>
          <w:color w:val="333333"/>
        </w:rPr>
        <w:t>manual payments</w:t>
      </w:r>
      <w:r>
        <w:rPr>
          <w:rFonts w:ascii="Arial" w:hAnsi="Arial" w:cs="Arial"/>
          <w:color w:val="333333"/>
        </w:rPr>
        <w:t xml:space="preserve"> against active loans. This role is typically used in-office when borrowers pay in person or via bank transfer.</w:t>
      </w:r>
    </w:p>
    <w:p w14:paraId="4B6B582E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7.2 Recording a Payment — Step by Step</w:t>
      </w:r>
    </w:p>
    <w:p w14:paraId="7022A9B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1: Select Borrower</w:t>
      </w:r>
    </w:p>
    <w:p w14:paraId="7CD68701" w14:textId="77777777" w:rsidR="00000000" w:rsidRDefault="0026716C">
      <w:pPr>
        <w:numPr>
          <w:ilvl w:val="0"/>
          <w:numId w:val="4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Select Borrower</w:t>
      </w:r>
      <w:r>
        <w:rPr>
          <w:rFonts w:ascii="Arial" w:eastAsia="Times New Roman" w:hAnsi="Arial" w:cs="Arial"/>
          <w:color w:val="333333"/>
        </w:rPr>
        <w:t>.</w:t>
      </w:r>
    </w:p>
    <w:p w14:paraId="4D063F5A" w14:textId="77777777" w:rsidR="00000000" w:rsidRDefault="0026716C">
      <w:pPr>
        <w:numPr>
          <w:ilvl w:val="0"/>
          <w:numId w:val="4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Search and select the borrower from the modal.</w:t>
      </w:r>
    </w:p>
    <w:p w14:paraId="03B941A1" w14:textId="77777777" w:rsidR="00000000" w:rsidRDefault="0026716C">
      <w:pPr>
        <w:numPr>
          <w:ilvl w:val="0"/>
          <w:numId w:val="4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system loads all </w:t>
      </w:r>
      <w:r>
        <w:rPr>
          <w:rStyle w:val="Strong"/>
          <w:rFonts w:ascii="Arial" w:eastAsia="Times New Roman" w:hAnsi="Arial" w:cs="Arial"/>
          <w:color w:val="333333"/>
        </w:rPr>
        <w:t>active loans</w:t>
      </w:r>
      <w:r>
        <w:rPr>
          <w:rFonts w:ascii="Arial" w:eastAsia="Times New Roman" w:hAnsi="Arial" w:cs="Arial"/>
          <w:color w:val="333333"/>
        </w:rPr>
        <w:t xml:space="preserve"> for that borrower.</w:t>
      </w:r>
    </w:p>
    <w:p w14:paraId="75178079" w14:textId="77777777" w:rsidR="00000000" w:rsidRDefault="0026716C">
      <w:pPr>
        <w:shd w:val="clear" w:color="auto" w:fill="FFFBEB"/>
        <w:divId w:val="20502713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Access Control:</w:t>
      </w:r>
      <w:r>
        <w:rPr>
          <w:rFonts w:ascii="Arial" w:eastAsia="Times New Roman" w:hAnsi="Arial" w:cs="Arial"/>
          <w:color w:val="333333"/>
        </w:rPr>
        <w:t xml:space="preserve"> If the user is a collector role posting via this screen, the system verifies that the selected </w:t>
      </w:r>
      <w:r>
        <w:rPr>
          <w:rFonts w:ascii="Arial" w:eastAsia="Times New Roman" w:hAnsi="Arial" w:cs="Arial"/>
          <w:color w:val="333333"/>
        </w:rPr>
        <w:t>borrower is assigned to their collector account. Access is denied if the borrower is not their assignment.</w:t>
      </w:r>
    </w:p>
    <w:p w14:paraId="21A88AA2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2: Select Loan</w:t>
      </w:r>
    </w:p>
    <w:p w14:paraId="59DB3940" w14:textId="77777777" w:rsidR="00000000" w:rsidRDefault="0026716C">
      <w:pPr>
        <w:numPr>
          <w:ilvl w:val="0"/>
          <w:numId w:val="4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From the list of active loans, tap the correct loan (identified by loan number and installment amount).</w:t>
      </w:r>
    </w:p>
    <w:p w14:paraId="4A302244" w14:textId="77777777" w:rsidR="00000000" w:rsidRDefault="0026716C">
      <w:pPr>
        <w:numPr>
          <w:ilvl w:val="0"/>
          <w:numId w:val="4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Amount</w:t>
      </w:r>
      <w:r>
        <w:rPr>
          <w:rFonts w:ascii="Arial" w:eastAsia="Times New Roman" w:hAnsi="Arial" w:cs="Arial"/>
          <w:color w:val="333333"/>
        </w:rPr>
        <w:t xml:space="preserve"> field auto-fil</w:t>
      </w:r>
      <w:r>
        <w:rPr>
          <w:rFonts w:ascii="Arial" w:eastAsia="Times New Roman" w:hAnsi="Arial" w:cs="Arial"/>
          <w:color w:val="333333"/>
        </w:rPr>
        <w:t>ls with the loan's standard installment amount.</w:t>
      </w:r>
    </w:p>
    <w:p w14:paraId="339F78A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3: Enter Payment Details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514"/>
      </w:tblGrid>
      <w:tr w:rsidR="00000000" w14:paraId="354BC0A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E3578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A0F7B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Description</w:t>
            </w:r>
          </w:p>
        </w:tc>
      </w:tr>
      <w:tr w:rsidR="00000000" w14:paraId="1204F33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AC81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4A289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Payment amount in ₱. Default = installment amount. Can be edited for partial or excess payments.</w:t>
            </w:r>
          </w:p>
        </w:tc>
      </w:tr>
      <w:tr w:rsidR="00000000" w14:paraId="3DF803F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3593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B1D9A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Date the payment was made. Defaults to today.</w:t>
            </w:r>
          </w:p>
        </w:tc>
      </w:tr>
      <w:tr w:rsidR="00000000" w14:paraId="41135B7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BCA67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Receipt 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4C1D7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Auto-generated receipt number. Can be overridden.</w:t>
            </w:r>
          </w:p>
        </w:tc>
      </w:tr>
      <w:tr w:rsidR="00000000" w14:paraId="42E543A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A79F2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Current Salary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92196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Optional. If the borrower's current salary is entered, the system calculates any Excess Cash Receipt.</w:t>
            </w:r>
          </w:p>
        </w:tc>
      </w:tr>
      <w:tr w:rsidR="00000000" w14:paraId="0BDE6B0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61698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Notes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1B718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Optional remarks.</w:t>
            </w:r>
          </w:p>
        </w:tc>
      </w:tr>
    </w:tbl>
    <w:p w14:paraId="6EBDE85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4: Excess Cash Receipt Calculation</w:t>
      </w:r>
    </w:p>
    <w:p w14:paraId="0686BC1B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If </w:t>
      </w:r>
      <w:r>
        <w:rPr>
          <w:rStyle w:val="HTMLCode"/>
          <w:color w:val="333333"/>
        </w:rPr>
        <w:t>Current Salary</w:t>
      </w:r>
      <w:r>
        <w:rPr>
          <w:rFonts w:ascii="Arial" w:hAnsi="Arial" w:cs="Arial"/>
          <w:color w:val="333333"/>
        </w:rPr>
        <w:t xml:space="preserve"> is entered and the payment amount exceeds the installment, the system automatically calculates:</w:t>
      </w:r>
    </w:p>
    <w:p w14:paraId="79EB0656" w14:textId="77777777" w:rsidR="00000000" w:rsidRDefault="0026716C">
      <w:pPr>
        <w:numPr>
          <w:ilvl w:val="0"/>
          <w:numId w:val="4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Excess Cash</w:t>
      </w:r>
      <w:r>
        <w:rPr>
          <w:rFonts w:ascii="Arial" w:eastAsia="Times New Roman" w:hAnsi="Arial" w:cs="Arial"/>
          <w:color w:val="333333"/>
        </w:rPr>
        <w:t xml:space="preserve"> = Payment Amount − Installment Amount</w:t>
      </w:r>
    </w:p>
    <w:p w14:paraId="485F09BA" w14:textId="77777777" w:rsidR="00000000" w:rsidRDefault="0026716C">
      <w:pPr>
        <w:numPr>
          <w:ilvl w:val="0"/>
          <w:numId w:val="4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An excess cash receipt is generated and linked to th</w:t>
      </w:r>
      <w:r>
        <w:rPr>
          <w:rFonts w:ascii="Arial" w:eastAsia="Times New Roman" w:hAnsi="Arial" w:cs="Arial"/>
          <w:color w:val="333333"/>
        </w:rPr>
        <w:t>e payment record.</w:t>
      </w:r>
    </w:p>
    <w:p w14:paraId="0105016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5: Save Payment</w:t>
      </w:r>
    </w:p>
    <w:p w14:paraId="3813CEA5" w14:textId="77777777" w:rsidR="00000000" w:rsidRDefault="0026716C">
      <w:pPr>
        <w:numPr>
          <w:ilvl w:val="0"/>
          <w:numId w:val="5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Save Payment</w:t>
      </w:r>
      <w:r>
        <w:rPr>
          <w:rFonts w:ascii="Arial" w:eastAsia="Times New Roman" w:hAnsi="Arial" w:cs="Arial"/>
          <w:color w:val="333333"/>
        </w:rPr>
        <w:t>.</w:t>
      </w:r>
    </w:p>
    <w:p w14:paraId="6AEB5DF1" w14:textId="77777777" w:rsidR="00000000" w:rsidRDefault="0026716C">
      <w:pPr>
        <w:numPr>
          <w:ilvl w:val="0"/>
          <w:numId w:val="5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 confirmation dialog appears with a summary.</w:t>
      </w:r>
    </w:p>
    <w:p w14:paraId="627FCF39" w14:textId="77777777" w:rsidR="00000000" w:rsidRDefault="0026716C">
      <w:pPr>
        <w:numPr>
          <w:ilvl w:val="0"/>
          <w:numId w:val="5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Confirm</w:t>
      </w:r>
      <w:r>
        <w:rPr>
          <w:rFonts w:ascii="Arial" w:eastAsia="Times New Roman" w:hAnsi="Arial" w:cs="Arial"/>
          <w:color w:val="333333"/>
        </w:rPr>
        <w:t xml:space="preserve"> to post the payment.</w:t>
      </w:r>
    </w:p>
    <w:p w14:paraId="5C3DB478" w14:textId="77777777" w:rsidR="00000000" w:rsidRDefault="0026716C">
      <w:pPr>
        <w:numPr>
          <w:ilvl w:val="0"/>
          <w:numId w:val="5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payment is saved locally and synced to the cloud.</w:t>
      </w:r>
    </w:p>
    <w:p w14:paraId="4641359D" w14:textId="77777777" w:rsidR="00000000" w:rsidRDefault="0026716C">
      <w:pPr>
        <w:numPr>
          <w:ilvl w:val="0"/>
          <w:numId w:val="5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form resets with a new auto-generated receipt number.</w:t>
      </w:r>
    </w:p>
    <w:p w14:paraId="4EB28F97" w14:textId="77777777" w:rsidR="00000000" w:rsidRDefault="0026716C">
      <w:pPr>
        <w:shd w:val="clear" w:color="auto" w:fill="FFFBEB"/>
        <w:divId w:val="753671934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Business</w:t>
      </w:r>
      <w:r>
        <w:rPr>
          <w:rStyle w:val="Strong"/>
          <w:rFonts w:ascii="Arial" w:eastAsia="Times New Roman" w:hAnsi="Arial" w:cs="Arial"/>
          <w:color w:val="333333"/>
        </w:rPr>
        <w:t xml:space="preserve"> Rule:</w:t>
      </w:r>
      <w:r>
        <w:rPr>
          <w:rFonts w:ascii="Arial" w:eastAsia="Times New Roman" w:hAnsi="Arial" w:cs="Arial"/>
          <w:color w:val="333333"/>
        </w:rPr>
        <w:t xml:space="preserve"> Payments are applied to the earliest unpaid installment in the payment schedule. Overpayments are recorded as excess cash receipts. The payment schedule status updates automatically (</w:t>
      </w:r>
      <w:r>
        <w:rPr>
          <w:rStyle w:val="HTMLCode"/>
          <w:color w:val="333333"/>
        </w:rPr>
        <w:t>pending</w:t>
      </w:r>
      <w:r>
        <w:rPr>
          <w:rFonts w:ascii="Arial" w:eastAsia="Times New Roman" w:hAnsi="Arial" w:cs="Arial"/>
          <w:color w:val="333333"/>
        </w:rPr>
        <w:t xml:space="preserve"> → </w:t>
      </w:r>
      <w:r>
        <w:rPr>
          <w:rStyle w:val="HTMLCode"/>
          <w:color w:val="333333"/>
        </w:rPr>
        <w:t>paid</w:t>
      </w:r>
      <w:r>
        <w:rPr>
          <w:rFonts w:ascii="Arial" w:eastAsia="Times New Roman" w:hAnsi="Arial" w:cs="Arial"/>
          <w:color w:val="333333"/>
        </w:rPr>
        <w:t xml:space="preserve"> or </w:t>
      </w:r>
      <w:r>
        <w:rPr>
          <w:rStyle w:val="HTMLCode"/>
          <w:color w:val="333333"/>
        </w:rPr>
        <w:t>partial</w:t>
      </w:r>
      <w:r>
        <w:rPr>
          <w:rFonts w:ascii="Arial" w:eastAsia="Times New Roman" w:hAnsi="Arial" w:cs="Arial"/>
          <w:color w:val="333333"/>
        </w:rPr>
        <w:t>).</w:t>
      </w:r>
    </w:p>
    <w:p w14:paraId="333B7F9A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1E7E9434">
          <v:rect id="_x0000_i1034" style="width:0;height:1.5pt" o:hralign="center" o:hrstd="t" o:hr="t" fillcolor="#a0a0a0" stroked="f"/>
        </w:pict>
      </w:r>
    </w:p>
    <w:p w14:paraId="0C9B186E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ROLE: EXPENSES ENCODER</w:t>
      </w:r>
    </w:p>
    <w:p w14:paraId="3504F380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8.1 Expenses Encoder Dashboard Overview</w:t>
      </w:r>
    </w:p>
    <w:p w14:paraId="19FE508A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Expenses Encoder records </w:t>
      </w:r>
      <w:r>
        <w:rPr>
          <w:rStyle w:val="Strong"/>
          <w:rFonts w:ascii="Arial" w:hAnsi="Arial" w:cs="Arial"/>
          <w:color w:val="333333"/>
        </w:rPr>
        <w:t>operational expenses</w:t>
      </w:r>
      <w:r>
        <w:rPr>
          <w:rFonts w:ascii="Arial" w:hAnsi="Arial" w:cs="Arial"/>
          <w:color w:val="333333"/>
        </w:rPr>
        <w:t xml:space="preserve"> for the cooperative. The dashboard shows:</w:t>
      </w:r>
    </w:p>
    <w:p w14:paraId="4C648C35" w14:textId="77777777" w:rsidR="00000000" w:rsidRDefault="0026716C">
      <w:pPr>
        <w:numPr>
          <w:ilvl w:val="0"/>
          <w:numId w:val="5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This month's total expenses</w:t>
      </w:r>
    </w:p>
    <w:p w14:paraId="4863B16F" w14:textId="77777777" w:rsidR="00000000" w:rsidRDefault="0026716C">
      <w:pPr>
        <w:numPr>
          <w:ilvl w:val="0"/>
          <w:numId w:val="5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Recent expenses list (last 5 records)</w:t>
      </w:r>
    </w:p>
    <w:p w14:paraId="339AC38B" w14:textId="77777777" w:rsidR="00000000" w:rsidRDefault="0026716C">
      <w:pPr>
        <w:numPr>
          <w:ilvl w:val="0"/>
          <w:numId w:val="5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Expense entry form</w:t>
      </w:r>
    </w:p>
    <w:p w14:paraId="534C8BA1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8.2 Recording an Expense — Step by Step</w:t>
      </w:r>
    </w:p>
    <w:p w14:paraId="3A957B0D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1: Select Category</w:t>
      </w:r>
    </w:p>
    <w:p w14:paraId="139E7A3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Available expense categories: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5"/>
        <w:gridCol w:w="2739"/>
      </w:tblGrid>
      <w:tr w:rsidR="00000000" w14:paraId="652081C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C3575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F96EE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Icon</w:t>
            </w:r>
          </w:p>
        </w:tc>
      </w:tr>
      <w:tr w:rsidR="00000000" w14:paraId="01996A5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1EFAC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Transportation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8724B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🚗</w:t>
            </w:r>
          </w:p>
        </w:tc>
      </w:tr>
      <w:tr w:rsidR="00000000" w14:paraId="72665AD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0380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Office Supplies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C1805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📦</w:t>
            </w:r>
          </w:p>
        </w:tc>
      </w:tr>
      <w:tr w:rsidR="00000000" w14:paraId="2121BA5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8730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Rent/Utilities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229E5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🏠</w:t>
            </w:r>
          </w:p>
        </w:tc>
      </w:tr>
      <w:tr w:rsidR="00000000" w14:paraId="4866DC6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F7493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Marketing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FBA9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📢</w:t>
            </w:r>
          </w:p>
        </w:tc>
      </w:tr>
      <w:tr w:rsidR="00000000" w14:paraId="7F20FD2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1F3D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Taxes/Fees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94878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🏛</w:t>
            </w:r>
          </w:p>
        </w:tc>
      </w:tr>
      <w:tr w:rsidR="00000000" w14:paraId="554871A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C54E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Other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70E68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Cambria Math" w:eastAsia="Times New Roman" w:hAnsi="Cambria Math" w:cs="Cambria Math"/>
                <w:color w:val="333333"/>
              </w:rPr>
              <w:t>⋯</w:t>
            </w:r>
          </w:p>
        </w:tc>
      </w:tr>
    </w:tbl>
    <w:p w14:paraId="573CFEBD" w14:textId="77777777" w:rsidR="00000000" w:rsidRDefault="0026716C">
      <w:pPr>
        <w:shd w:val="clear" w:color="auto" w:fill="FFFBEB"/>
        <w:divId w:val="1047098241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Note:</w:t>
      </w:r>
      <w:r>
        <w:rPr>
          <w:rFonts w:ascii="Arial" w:eastAsia="Times New Roman" w:hAnsi="Arial" w:cs="Arial"/>
          <w:color w:val="333333"/>
        </w:rPr>
        <w:t xml:space="preserve"> Custom categories can be created by the Admin in Settings → Expense Categories. Only active categories appear in the selector.</w:t>
      </w:r>
    </w:p>
    <w:p w14:paraId="5A05882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2: Set Frequency (Optional)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6288"/>
      </w:tblGrid>
      <w:tr w:rsidR="00000000" w14:paraId="726302B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4524C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17DC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Meaning</w:t>
            </w:r>
          </w:p>
        </w:tc>
      </w:tr>
      <w:tr w:rsidR="00000000" w14:paraId="40996D2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6B6AE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TMLCode"/>
                <w:color w:val="333333"/>
              </w:rPr>
              <w:t>none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F15D6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One-time expense</w:t>
            </w:r>
          </w:p>
        </w:tc>
      </w:tr>
      <w:tr w:rsidR="00000000" w14:paraId="746C2CD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D02C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TMLCode"/>
                <w:color w:val="333333"/>
              </w:rPr>
              <w:t>daily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05A1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Recurring daily expense</w:t>
            </w:r>
          </w:p>
        </w:tc>
      </w:tr>
      <w:tr w:rsidR="00000000" w14:paraId="0D8135E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013F3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HTMLCode"/>
                <w:color w:val="33333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4399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Recurring weekly expense</w:t>
            </w:r>
          </w:p>
        </w:tc>
      </w:tr>
    </w:tbl>
    <w:p w14:paraId="30FD0082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3: Enter Expense Details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6661"/>
      </w:tblGrid>
      <w:tr w:rsidR="00000000" w14:paraId="355904F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095A2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4B60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Description</w:t>
            </w:r>
          </w:p>
        </w:tc>
      </w:tr>
      <w:tr w:rsidR="00000000" w14:paraId="793B101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1F3A7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12B87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Expense amount in ₱ (must be &gt; 0)</w:t>
            </w:r>
          </w:p>
        </w:tc>
      </w:tr>
      <w:tr w:rsidR="00000000" w14:paraId="6C572CB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E4DC9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Payee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EF09C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Name of vendor/supplier (optional)</w:t>
            </w:r>
          </w:p>
        </w:tc>
      </w:tr>
      <w:tr w:rsidR="00000000" w14:paraId="7548725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5AB03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26D1B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Supplier's Tax Identification Number (optional)</w:t>
            </w:r>
          </w:p>
        </w:tc>
      </w:tr>
      <w:tr w:rsidR="00000000" w14:paraId="02FAA6A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715B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Invoice 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8406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Invoice or OR number (optional)</w:t>
            </w:r>
          </w:p>
        </w:tc>
      </w:tr>
      <w:tr w:rsidR="00000000" w14:paraId="2C452BB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901B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VAT 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24365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Applicable VAT in ₱ (optional)</w:t>
            </w:r>
          </w:p>
        </w:tc>
      </w:tr>
      <w:tr w:rsidR="00000000" w14:paraId="3ADFD4E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B581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60065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Free-text details about the expense</w:t>
            </w:r>
          </w:p>
        </w:tc>
      </w:tr>
    </w:tbl>
    <w:p w14:paraId="37F77CA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 4: Save Expense</w:t>
      </w:r>
    </w:p>
    <w:p w14:paraId="2C761199" w14:textId="77777777" w:rsidR="00000000" w:rsidRDefault="0026716C">
      <w:pPr>
        <w:numPr>
          <w:ilvl w:val="0"/>
          <w:numId w:val="5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Save</w:t>
      </w:r>
      <w:r>
        <w:rPr>
          <w:rFonts w:ascii="Arial" w:eastAsia="Times New Roman" w:hAnsi="Arial" w:cs="Arial"/>
          <w:color w:val="333333"/>
        </w:rPr>
        <w:t>.</w:t>
      </w:r>
    </w:p>
    <w:p w14:paraId="488DE8E2" w14:textId="77777777" w:rsidR="00000000" w:rsidRDefault="0026716C">
      <w:pPr>
        <w:numPr>
          <w:ilvl w:val="0"/>
          <w:numId w:val="5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expense is recorded and immediat</w:t>
      </w:r>
      <w:r>
        <w:rPr>
          <w:rFonts w:ascii="Arial" w:eastAsia="Times New Roman" w:hAnsi="Arial" w:cs="Arial"/>
          <w:color w:val="333333"/>
        </w:rPr>
        <w:t>ely appears in the Recent Expenses list.</w:t>
      </w:r>
    </w:p>
    <w:p w14:paraId="072BF8D4" w14:textId="77777777" w:rsidR="00000000" w:rsidRDefault="0026716C">
      <w:pPr>
        <w:numPr>
          <w:ilvl w:val="0"/>
          <w:numId w:val="5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monthly total updates automatically.</w:t>
      </w:r>
    </w:p>
    <w:p w14:paraId="3CF57E82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8.3 Expense Categories Management</w:t>
      </w:r>
    </w:p>
    <w:p w14:paraId="3103227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From the </w:t>
      </w:r>
      <w:r>
        <w:rPr>
          <w:rStyle w:val="Strong"/>
          <w:rFonts w:ascii="Arial" w:hAnsi="Arial" w:cs="Arial"/>
          <w:color w:val="333333"/>
        </w:rPr>
        <w:t>Categories</w:t>
      </w:r>
      <w:r>
        <w:rPr>
          <w:rFonts w:ascii="Arial" w:hAnsi="Arial" w:cs="Arial"/>
          <w:color w:val="333333"/>
        </w:rPr>
        <w:t xml:space="preserve"> sub-screen:</w:t>
      </w:r>
    </w:p>
    <w:p w14:paraId="604EC00B" w14:textId="77777777" w:rsidR="00000000" w:rsidRDefault="0026716C">
      <w:pPr>
        <w:numPr>
          <w:ilvl w:val="0"/>
          <w:numId w:val="5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all active and inactive expense categories.</w:t>
      </w:r>
    </w:p>
    <w:p w14:paraId="482A4D66" w14:textId="77777777" w:rsidR="00000000" w:rsidRDefault="0026716C">
      <w:pPr>
        <w:numPr>
          <w:ilvl w:val="0"/>
          <w:numId w:val="5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Add new custom categories by entering a category name.</w:t>
      </w:r>
    </w:p>
    <w:p w14:paraId="19E80F02" w14:textId="77777777" w:rsidR="00000000" w:rsidRDefault="0026716C">
      <w:pPr>
        <w:numPr>
          <w:ilvl w:val="0"/>
          <w:numId w:val="5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Deactivate categories that are no longer needed.</w:t>
      </w:r>
    </w:p>
    <w:p w14:paraId="7694881B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8.4 Receipts</w:t>
      </w:r>
    </w:p>
    <w:p w14:paraId="3B365F7B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From the </w:t>
      </w:r>
      <w:r>
        <w:rPr>
          <w:rStyle w:val="Strong"/>
          <w:rFonts w:ascii="Arial" w:hAnsi="Arial" w:cs="Arial"/>
          <w:color w:val="333333"/>
        </w:rPr>
        <w:t>Receipts</w:t>
      </w:r>
      <w:r>
        <w:rPr>
          <w:rFonts w:ascii="Arial" w:hAnsi="Arial" w:cs="Arial"/>
          <w:color w:val="333333"/>
        </w:rPr>
        <w:t xml:space="preserve"> sub-screen:</w:t>
      </w:r>
    </w:p>
    <w:p w14:paraId="2FF9CC46" w14:textId="77777777" w:rsidR="00000000" w:rsidRDefault="0026716C">
      <w:pPr>
        <w:numPr>
          <w:ilvl w:val="0"/>
          <w:numId w:val="5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a list of all recorded expense receipts.</w:t>
      </w:r>
    </w:p>
    <w:p w14:paraId="1D1E6410" w14:textId="77777777" w:rsidR="00000000" w:rsidRDefault="0026716C">
      <w:pPr>
        <w:numPr>
          <w:ilvl w:val="0"/>
          <w:numId w:val="5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Tap a receipt to view its full details.</w:t>
      </w:r>
    </w:p>
    <w:p w14:paraId="31F169FE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79084C07">
          <v:rect id="_x0000_i1035" style="width:0;height:1.5pt" o:hralign="center" o:hrstd="t" o:hr="t" fillcolor="#a0a0a0" stroked="f"/>
        </w:pict>
      </w:r>
    </w:p>
    <w:p w14:paraId="157C073F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ROLE: BORROWER</w:t>
      </w:r>
    </w:p>
    <w:p w14:paraId="522ECAC9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9.1 Borrower Portal Dashboard Overview</w:t>
      </w:r>
    </w:p>
    <w:p w14:paraId="6826651F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Borrower Portal gives </w:t>
      </w:r>
      <w:r>
        <w:rPr>
          <w:rStyle w:val="Strong"/>
          <w:rFonts w:ascii="Arial" w:hAnsi="Arial" w:cs="Arial"/>
          <w:color w:val="333333"/>
        </w:rPr>
        <w:t>registered borrowers</w:t>
      </w:r>
      <w:r>
        <w:rPr>
          <w:rFonts w:ascii="Arial" w:hAnsi="Arial" w:cs="Arial"/>
          <w:color w:val="333333"/>
        </w:rPr>
        <w:t xml:space="preserve"> a self-service view of their own account. The dashboard shows:</w:t>
      </w:r>
    </w:p>
    <w:p w14:paraId="240249E1" w14:textId="77777777" w:rsidR="00000000" w:rsidRDefault="0026716C">
      <w:pPr>
        <w:numPr>
          <w:ilvl w:val="0"/>
          <w:numId w:val="5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Total Outstan</w:t>
      </w:r>
      <w:r>
        <w:rPr>
          <w:rStyle w:val="Strong"/>
          <w:rFonts w:ascii="Arial" w:eastAsia="Times New Roman" w:hAnsi="Arial" w:cs="Arial"/>
          <w:color w:val="333333"/>
        </w:rPr>
        <w:t>ding Balance</w:t>
      </w:r>
      <w:r>
        <w:rPr>
          <w:rFonts w:ascii="Arial" w:eastAsia="Times New Roman" w:hAnsi="Arial" w:cs="Arial"/>
          <w:color w:val="333333"/>
        </w:rPr>
        <w:t xml:space="preserve"> (all active loans combined)</w:t>
      </w:r>
    </w:p>
    <w:p w14:paraId="06D8FAA2" w14:textId="77777777" w:rsidR="00000000" w:rsidRDefault="0026716C">
      <w:pPr>
        <w:numPr>
          <w:ilvl w:val="0"/>
          <w:numId w:val="5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Active Loans Count</w:t>
      </w:r>
    </w:p>
    <w:p w14:paraId="4D13CDAD" w14:textId="77777777" w:rsidR="00000000" w:rsidRDefault="0026716C">
      <w:pPr>
        <w:numPr>
          <w:ilvl w:val="0"/>
          <w:numId w:val="5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Next Installment Amount</w:t>
      </w:r>
    </w:p>
    <w:p w14:paraId="0BC641DD" w14:textId="77777777" w:rsidR="00000000" w:rsidRDefault="0026716C">
      <w:pPr>
        <w:numPr>
          <w:ilvl w:val="0"/>
          <w:numId w:val="5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Payment Countdown</w:t>
      </w:r>
      <w:r>
        <w:rPr>
          <w:rFonts w:ascii="Arial" w:eastAsia="Times New Roman" w:hAnsi="Arial" w:cs="Arial"/>
          <w:color w:val="333333"/>
        </w:rPr>
        <w:t>: Days until next payment due (orange alert if ≤ 3 days)</w:t>
      </w:r>
    </w:p>
    <w:p w14:paraId="4FD970DC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9.2 Quick Actions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6201"/>
      </w:tblGrid>
      <w:tr w:rsidR="00000000" w14:paraId="0F06831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CB7CE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830FE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Action</w:t>
            </w:r>
          </w:p>
        </w:tc>
      </w:tr>
      <w:tr w:rsidR="00000000" w14:paraId="07A14D9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DFBF3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My Loans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804E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View all loans (active, paid, defaulted)</w:t>
            </w:r>
          </w:p>
        </w:tc>
      </w:tr>
      <w:tr w:rsidR="00000000" w14:paraId="70B88F3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2B5A3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My Transactions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32176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View full payment history</w:t>
            </w:r>
          </w:p>
        </w:tc>
      </w:tr>
      <w:tr w:rsidR="00000000" w14:paraId="25C0D7D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5A8DF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My Documents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06037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View uploaded loan documents</w:t>
            </w:r>
          </w:p>
        </w:tc>
      </w:tr>
      <w:tr w:rsidR="00000000" w14:paraId="000758C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25D9B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My 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1EA75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View and manage personal profile</w:t>
            </w:r>
          </w:p>
        </w:tc>
      </w:tr>
    </w:tbl>
    <w:p w14:paraId="34E49FE8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9.3 Viewing Loans</w:t>
      </w:r>
    </w:p>
    <w:p w14:paraId="41D75F2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From </w:t>
      </w:r>
      <w:r>
        <w:rPr>
          <w:rStyle w:val="Strong"/>
          <w:rFonts w:ascii="Arial" w:hAnsi="Arial" w:cs="Arial"/>
          <w:color w:val="333333"/>
        </w:rPr>
        <w:t>My Loans</w:t>
      </w:r>
      <w:r>
        <w:rPr>
          <w:rFonts w:ascii="Arial" w:hAnsi="Arial" w:cs="Arial"/>
          <w:color w:val="333333"/>
        </w:rPr>
        <w:t>:</w:t>
      </w:r>
    </w:p>
    <w:p w14:paraId="7E6B04EE" w14:textId="77777777" w:rsidR="00000000" w:rsidRDefault="0026716C">
      <w:pPr>
        <w:numPr>
          <w:ilvl w:val="0"/>
          <w:numId w:val="5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All loans are listed with their status badge.</w:t>
      </w:r>
    </w:p>
    <w:p w14:paraId="6AA91884" w14:textId="77777777" w:rsidR="00000000" w:rsidRDefault="0026716C">
      <w:pPr>
        <w:numPr>
          <w:ilvl w:val="0"/>
          <w:numId w:val="5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Tap a loan to see:</w:t>
      </w:r>
    </w:p>
    <w:p w14:paraId="741E7C1B" w14:textId="77777777" w:rsidR="00000000" w:rsidRDefault="0026716C">
      <w:pPr>
        <w:numPr>
          <w:ilvl w:val="0"/>
          <w:numId w:val="5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Loan number and type</w:t>
      </w:r>
    </w:p>
    <w:p w14:paraId="508C1730" w14:textId="77777777" w:rsidR="00000000" w:rsidRDefault="0026716C">
      <w:pPr>
        <w:numPr>
          <w:ilvl w:val="0"/>
          <w:numId w:val="5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Princi</w:t>
      </w:r>
      <w:r>
        <w:rPr>
          <w:rFonts w:ascii="Arial" w:eastAsia="Times New Roman" w:hAnsi="Arial" w:cs="Arial"/>
          <w:color w:val="333333"/>
        </w:rPr>
        <w:t>pal, interest rate, term</w:t>
      </w:r>
    </w:p>
    <w:p w14:paraId="29625E30" w14:textId="77777777" w:rsidR="00000000" w:rsidRDefault="0026716C">
      <w:pPr>
        <w:numPr>
          <w:ilvl w:val="0"/>
          <w:numId w:val="5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Total amount, installment amount</w:t>
      </w:r>
    </w:p>
    <w:p w14:paraId="3DC4116F" w14:textId="77777777" w:rsidR="00000000" w:rsidRDefault="0026716C">
      <w:pPr>
        <w:numPr>
          <w:ilvl w:val="0"/>
          <w:numId w:val="5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Release date and maturity date</w:t>
      </w:r>
    </w:p>
    <w:p w14:paraId="25DD996E" w14:textId="77777777" w:rsidR="00000000" w:rsidRDefault="0026716C">
      <w:pPr>
        <w:numPr>
          <w:ilvl w:val="0"/>
          <w:numId w:val="5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Payment schedule (each installment with status: </w:t>
      </w:r>
      <w:r>
        <w:rPr>
          <w:rStyle w:val="HTMLCode"/>
          <w:color w:val="333333"/>
        </w:rPr>
        <w:t>pending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Code"/>
          <w:color w:val="333333"/>
        </w:rPr>
        <w:t>paid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Code"/>
          <w:color w:val="333333"/>
        </w:rPr>
        <w:t>partial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Code"/>
          <w:color w:val="333333"/>
        </w:rPr>
        <w:t>late</w:t>
      </w:r>
      <w:r>
        <w:rPr>
          <w:rFonts w:ascii="Arial" w:eastAsia="Times New Roman" w:hAnsi="Arial" w:cs="Arial"/>
          <w:color w:val="333333"/>
        </w:rPr>
        <w:t>)</w:t>
      </w:r>
    </w:p>
    <w:p w14:paraId="4153DD17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9.4 Viewing Transactions</w:t>
      </w:r>
    </w:p>
    <w:p w14:paraId="495583D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From </w:t>
      </w:r>
      <w:r>
        <w:rPr>
          <w:rStyle w:val="Strong"/>
          <w:rFonts w:ascii="Arial" w:hAnsi="Arial" w:cs="Arial"/>
          <w:color w:val="333333"/>
        </w:rPr>
        <w:t>My Transactions</w:t>
      </w:r>
      <w:r>
        <w:rPr>
          <w:rFonts w:ascii="Arial" w:hAnsi="Arial" w:cs="Arial"/>
          <w:color w:val="333333"/>
        </w:rPr>
        <w:t>:</w:t>
      </w:r>
    </w:p>
    <w:p w14:paraId="70AE8ED6" w14:textId="77777777" w:rsidR="00000000" w:rsidRDefault="0026716C">
      <w:pPr>
        <w:numPr>
          <w:ilvl w:val="0"/>
          <w:numId w:val="5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All payment records are listed in reverse </w:t>
      </w:r>
      <w:r>
        <w:rPr>
          <w:rFonts w:ascii="Arial" w:eastAsia="Times New Roman" w:hAnsi="Arial" w:cs="Arial"/>
          <w:color w:val="333333"/>
        </w:rPr>
        <w:t>chronological order.</w:t>
      </w:r>
    </w:p>
    <w:p w14:paraId="73AAA47F" w14:textId="77777777" w:rsidR="00000000" w:rsidRDefault="0026716C">
      <w:pPr>
        <w:numPr>
          <w:ilvl w:val="0"/>
          <w:numId w:val="5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Each record shows: payment date, amount paid, receipt number, and collector.</w:t>
      </w:r>
    </w:p>
    <w:p w14:paraId="7475869B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9.5 Viewing Documents</w:t>
      </w:r>
    </w:p>
    <w:p w14:paraId="5BB9ECDB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From </w:t>
      </w:r>
      <w:r>
        <w:rPr>
          <w:rStyle w:val="Strong"/>
          <w:rFonts w:ascii="Arial" w:hAnsi="Arial" w:cs="Arial"/>
          <w:color w:val="333333"/>
        </w:rPr>
        <w:t>My Documents</w:t>
      </w:r>
      <w:r>
        <w:rPr>
          <w:rFonts w:ascii="Arial" w:hAnsi="Arial" w:cs="Arial"/>
          <w:color w:val="333333"/>
        </w:rPr>
        <w:t>:</w:t>
      </w:r>
    </w:p>
    <w:p w14:paraId="06C073D7" w14:textId="77777777" w:rsidR="00000000" w:rsidRDefault="0026716C">
      <w:pPr>
        <w:numPr>
          <w:ilvl w:val="0"/>
          <w:numId w:val="5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loan-related documents submitted or uploaded by the office.</w:t>
      </w:r>
    </w:p>
    <w:p w14:paraId="2028B043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9.6 Managing Profile</w:t>
      </w:r>
    </w:p>
    <w:p w14:paraId="53FEB3CF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From </w:t>
      </w:r>
      <w:r>
        <w:rPr>
          <w:rStyle w:val="Strong"/>
          <w:rFonts w:ascii="Arial" w:hAnsi="Arial" w:cs="Arial"/>
          <w:color w:val="333333"/>
        </w:rPr>
        <w:t>My Profile</w:t>
      </w:r>
      <w:r>
        <w:rPr>
          <w:rFonts w:ascii="Arial" w:hAnsi="Arial" w:cs="Arial"/>
          <w:color w:val="333333"/>
        </w:rPr>
        <w:t>:</w:t>
      </w:r>
    </w:p>
    <w:p w14:paraId="6D44F240" w14:textId="77777777" w:rsidR="00000000" w:rsidRDefault="0026716C">
      <w:pPr>
        <w:numPr>
          <w:ilvl w:val="0"/>
          <w:numId w:val="6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View personal information on file: full name, address, phone number, date of birth, gender.</w:t>
      </w:r>
    </w:p>
    <w:p w14:paraId="090E6A3A" w14:textId="77777777" w:rsidR="00000000" w:rsidRDefault="0026716C">
      <w:pPr>
        <w:numPr>
          <w:ilvl w:val="0"/>
          <w:numId w:val="6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Contact the office to update personal information (borrowers </w:t>
      </w:r>
      <w:r>
        <w:rPr>
          <w:rFonts w:ascii="Arial" w:eastAsia="Times New Roman" w:hAnsi="Arial" w:cs="Arial"/>
          <w:color w:val="333333"/>
        </w:rPr>
        <w:t>cannot edit directly).</w:t>
      </w:r>
    </w:p>
    <w:p w14:paraId="090DF8FB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4E59B123">
          <v:rect id="_x0000_i1036" style="width:0;height:1.5pt" o:hralign="center" o:hrstd="t" o:hr="t" fillcolor="#a0a0a0" stroked="f"/>
        </w:pict>
      </w:r>
    </w:p>
    <w:p w14:paraId="78157AB7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BUSINESS RULES REFERENCE</w:t>
      </w:r>
    </w:p>
    <w:p w14:paraId="6B11ADE6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10.1 Membership Rules</w:t>
      </w:r>
    </w:p>
    <w:p w14:paraId="20492E4B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Pre-Membership Education Seminar (PMES)</w:t>
      </w:r>
    </w:p>
    <w:p w14:paraId="3281AFB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Rule:</w:t>
      </w:r>
      <w:r>
        <w:rPr>
          <w:rFonts w:ascii="Arial" w:hAnsi="Arial" w:cs="Arial"/>
          <w:color w:val="333333"/>
        </w:rPr>
        <w:t xml:space="preserve"> Before any person can apply for membership, they must complete the prescribed PMES.</w:t>
      </w:r>
    </w:p>
    <w:p w14:paraId="343EC95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Process:</w:t>
      </w:r>
    </w:p>
    <w:p w14:paraId="67BFAC01" w14:textId="77777777" w:rsidR="00000000" w:rsidRDefault="0026716C">
      <w:pPr>
        <w:numPr>
          <w:ilvl w:val="0"/>
          <w:numId w:val="6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</w:t>
      </w:r>
      <w:r>
        <w:rPr>
          <w:rFonts w:ascii="Arial" w:eastAsia="Times New Roman" w:hAnsi="Arial" w:cs="Arial"/>
          <w:color w:val="333333"/>
        </w:rPr>
        <w:t>pplicant attends the scheduled PMES session.</w:t>
      </w:r>
    </w:p>
    <w:p w14:paraId="3F369D8C" w14:textId="77777777" w:rsidR="00000000" w:rsidRDefault="0026716C">
      <w:pPr>
        <w:numPr>
          <w:ilvl w:val="0"/>
          <w:numId w:val="6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Applicant fills up the Participant's Profile form during PMES.</w:t>
      </w:r>
    </w:p>
    <w:p w14:paraId="2D46CF04" w14:textId="77777777" w:rsidR="00000000" w:rsidRDefault="0026716C">
      <w:pPr>
        <w:numPr>
          <w:ilvl w:val="0"/>
          <w:numId w:val="6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PMES completion certificate is issued.</w:t>
      </w:r>
    </w:p>
    <w:p w14:paraId="1080870D" w14:textId="77777777" w:rsidR="00000000" w:rsidRDefault="0026716C">
      <w:pPr>
        <w:numPr>
          <w:ilvl w:val="0"/>
          <w:numId w:val="6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Applicant proceeds to membership application.</w:t>
      </w:r>
    </w:p>
    <w:p w14:paraId="2DC9B2D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Regular Membership Application</w:t>
      </w:r>
    </w:p>
    <w:p w14:paraId="2DDF005B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Rule:</w:t>
      </w:r>
      <w:r>
        <w:rPr>
          <w:rFonts w:ascii="Arial" w:hAnsi="Arial" w:cs="Arial"/>
          <w:color w:val="333333"/>
        </w:rPr>
        <w:t xml:space="preserve"> Regular membership is</w:t>
      </w:r>
      <w:r>
        <w:rPr>
          <w:rFonts w:ascii="Arial" w:hAnsi="Arial" w:cs="Arial"/>
          <w:color w:val="333333"/>
        </w:rPr>
        <w:t xml:space="preserve"> open to applicants who have completed PMES.</w:t>
      </w:r>
    </w:p>
    <w:p w14:paraId="5F1D6E8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 Process:</w:t>
      </w:r>
    </w:p>
    <w:p w14:paraId="07256E10" w14:textId="77777777" w:rsidR="00000000" w:rsidRDefault="0026716C">
      <w:pPr>
        <w:numPr>
          <w:ilvl w:val="0"/>
          <w:numId w:val="6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Applicant submits a completed </w:t>
      </w:r>
      <w:r>
        <w:rPr>
          <w:rStyle w:val="Strong"/>
          <w:rFonts w:ascii="Arial" w:eastAsia="Times New Roman" w:hAnsi="Arial" w:cs="Arial"/>
          <w:color w:val="333333"/>
        </w:rPr>
        <w:t>Membership Application Form</w:t>
      </w:r>
      <w:r>
        <w:rPr>
          <w:rFonts w:ascii="Arial" w:eastAsia="Times New Roman" w:hAnsi="Arial" w:cs="Arial"/>
          <w:color w:val="333333"/>
        </w:rPr>
        <w:t>.</w:t>
      </w:r>
    </w:p>
    <w:p w14:paraId="41FC0074" w14:textId="77777777" w:rsidR="00000000" w:rsidRDefault="0026716C">
      <w:pPr>
        <w:numPr>
          <w:ilvl w:val="0"/>
          <w:numId w:val="6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Applicant pays the </w:t>
      </w:r>
      <w:r>
        <w:rPr>
          <w:rStyle w:val="Strong"/>
          <w:rFonts w:ascii="Arial" w:eastAsia="Times New Roman" w:hAnsi="Arial" w:cs="Arial"/>
          <w:color w:val="333333"/>
        </w:rPr>
        <w:t>non-refundable membership fee of ₱200.00</w:t>
      </w:r>
      <w:r>
        <w:rPr>
          <w:rFonts w:ascii="Arial" w:eastAsia="Times New Roman" w:hAnsi="Arial" w:cs="Arial"/>
          <w:color w:val="333333"/>
        </w:rPr>
        <w:t>.</w:t>
      </w:r>
    </w:p>
    <w:p w14:paraId="7BAA3528" w14:textId="77777777" w:rsidR="00000000" w:rsidRDefault="0026716C">
      <w:pPr>
        <w:numPr>
          <w:ilvl w:val="0"/>
          <w:numId w:val="6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Education and Training Committee (ETC) reviews and recommends the application.</w:t>
      </w:r>
    </w:p>
    <w:p w14:paraId="4BC649A0" w14:textId="77777777" w:rsidR="00000000" w:rsidRDefault="0026716C">
      <w:pPr>
        <w:numPr>
          <w:ilvl w:val="0"/>
          <w:numId w:val="6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Board of Directors (BOD) approves</w:t>
      </w:r>
      <w:r>
        <w:rPr>
          <w:rFonts w:ascii="Arial" w:eastAsia="Times New Roman" w:hAnsi="Arial" w:cs="Arial"/>
          <w:color w:val="333333"/>
        </w:rPr>
        <w:t xml:space="preserve"> the membership application.</w:t>
      </w:r>
    </w:p>
    <w:p w14:paraId="11034FFA" w14:textId="77777777" w:rsidR="00000000" w:rsidRDefault="0026716C">
      <w:pPr>
        <w:numPr>
          <w:ilvl w:val="0"/>
          <w:numId w:val="6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Upon approval, the new member must:</w:t>
      </w:r>
    </w:p>
    <w:p w14:paraId="471FDCEC" w14:textId="77777777" w:rsidR="00000000" w:rsidRDefault="0026716C">
      <w:pPr>
        <w:numPr>
          <w:ilvl w:val="0"/>
          <w:numId w:val="6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Pay a minimum </w:t>
      </w:r>
      <w:r>
        <w:rPr>
          <w:rStyle w:val="Strong"/>
          <w:rFonts w:ascii="Arial" w:eastAsia="Times New Roman" w:hAnsi="Arial" w:cs="Arial"/>
          <w:color w:val="333333"/>
        </w:rPr>
        <w:t>paid-up capital of ₱500.00</w:t>
      </w:r>
      <w:r>
        <w:rPr>
          <w:rFonts w:ascii="Arial" w:eastAsia="Times New Roman" w:hAnsi="Arial" w:cs="Arial"/>
          <w:color w:val="333333"/>
        </w:rPr>
        <w:t xml:space="preserve"> (equivalent to 5 shares at ₱10</w:t>
      </w:r>
      <w:r>
        <w:rPr>
          <w:rFonts w:ascii="Arial" w:eastAsia="Times New Roman" w:hAnsi="Arial" w:cs="Arial"/>
          <w:color w:val="333333"/>
        </w:rPr>
        <w:t>0 per share).</w:t>
      </w:r>
    </w:p>
    <w:p w14:paraId="2C6B1EEE" w14:textId="77777777" w:rsidR="00000000" w:rsidRDefault="0026716C">
      <w:pPr>
        <w:numPr>
          <w:ilvl w:val="0"/>
          <w:numId w:val="6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Subscribe to at least 20 shares</w:t>
      </w:r>
      <w:r>
        <w:rPr>
          <w:rFonts w:ascii="Arial" w:eastAsia="Times New Roman" w:hAnsi="Arial" w:cs="Arial"/>
          <w:color w:val="333333"/>
        </w:rPr>
        <w:t xml:space="preserve"> = ₱2,000.00 in total share capital commitment.</w:t>
      </w:r>
    </w:p>
    <w:p w14:paraId="248E581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Ownership Meetings &amp; General Assembly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387"/>
        <w:gridCol w:w="4429"/>
      </w:tblGrid>
      <w:tr w:rsidR="00000000" w14:paraId="22D1A3E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D65D1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Meeting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BD58E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0855D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Purpose</w:t>
            </w:r>
          </w:p>
        </w:tc>
      </w:tr>
      <w:tr w:rsidR="00000000" w14:paraId="3CE375F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89680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Ownership Meeting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68943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At least once a year (June or July)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0B846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Update members on financial operati</w:t>
            </w:r>
            <w:r>
              <w:rPr>
                <w:rFonts w:ascii="Arial" w:eastAsia="Times New Roman" w:hAnsi="Arial" w:cs="Arial"/>
                <w:color w:val="333333"/>
              </w:rPr>
              <w:t>ons, activities, issues</w:t>
            </w:r>
          </w:p>
        </w:tc>
      </w:tr>
      <w:tr w:rsidR="00000000" w14:paraId="566179B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31DCB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Annual General Assembly (AGA)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EE7EE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Second Saturday of March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88278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Elect officers, adopt reports, approve plans &amp; budget, amend bylaws</w:t>
            </w:r>
          </w:p>
        </w:tc>
      </w:tr>
      <w:tr w:rsidR="00000000" w14:paraId="60B9BCF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87AEE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Special General Assembly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4EE2E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 needed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63E7A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Urgent amendments or critical matters requiring general membership approval</w:t>
            </w:r>
          </w:p>
        </w:tc>
      </w:tr>
      <w:tr w:rsidR="00000000" w14:paraId="2337E06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923EE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Officers Meeting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83ACC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At least twice a 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8778F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Reporting and operational updates for BOD, committees, staff, employees</w:t>
            </w:r>
          </w:p>
        </w:tc>
      </w:tr>
    </w:tbl>
    <w:p w14:paraId="31A81533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10.2 Loan Business Rules</w:t>
      </w:r>
    </w:p>
    <w:p w14:paraId="18421A3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General Principles</w:t>
      </w:r>
    </w:p>
    <w:p w14:paraId="3AF3D3BF" w14:textId="77777777" w:rsidR="00000000" w:rsidRDefault="0026716C">
      <w:pPr>
        <w:numPr>
          <w:ilvl w:val="0"/>
          <w:numId w:val="6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Quality and Volume</w:t>
      </w:r>
      <w:r>
        <w:rPr>
          <w:rFonts w:ascii="Arial" w:eastAsia="Times New Roman" w:hAnsi="Arial" w:cs="Arial"/>
          <w:color w:val="333333"/>
        </w:rPr>
        <w:t xml:space="preserve"> are management policy priorities.</w:t>
      </w:r>
    </w:p>
    <w:p w14:paraId="370F0939" w14:textId="77777777" w:rsidR="00000000" w:rsidRDefault="0026716C">
      <w:pPr>
        <w:numPr>
          <w:ilvl w:val="0"/>
          <w:numId w:val="6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All loans are goal and purpose-oriented</w:t>
      </w:r>
      <w:r>
        <w:rPr>
          <w:rFonts w:ascii="Arial" w:eastAsia="Times New Roman" w:hAnsi="Arial" w:cs="Arial"/>
          <w:color w:val="333333"/>
        </w:rPr>
        <w:t xml:space="preserve"> — the borrower must declare the purpose of the loan.</w:t>
      </w:r>
    </w:p>
    <w:p w14:paraId="56E1AA72" w14:textId="77777777" w:rsidR="00000000" w:rsidRDefault="0026716C">
      <w:pPr>
        <w:numPr>
          <w:ilvl w:val="0"/>
          <w:numId w:val="6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All loan applicants must undergo Credit Investigation (CI)</w:t>
      </w:r>
      <w:r>
        <w:rPr>
          <w:rFonts w:ascii="Arial" w:eastAsia="Times New Roman" w:hAnsi="Arial" w:cs="Arial"/>
          <w:color w:val="333333"/>
        </w:rPr>
        <w:t xml:space="preserve"> and are subject to BOD/Credit Committee approval.</w:t>
      </w:r>
    </w:p>
    <w:p w14:paraId="2A54AFFB" w14:textId="77777777" w:rsidR="00000000" w:rsidRDefault="0026716C">
      <w:pPr>
        <w:numPr>
          <w:ilvl w:val="0"/>
          <w:numId w:val="6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 xml:space="preserve">A member can renew </w:t>
      </w:r>
      <w:r>
        <w:rPr>
          <w:rStyle w:val="Strong"/>
          <w:rFonts w:ascii="Arial" w:eastAsia="Times New Roman" w:hAnsi="Arial" w:cs="Arial"/>
          <w:color w:val="333333"/>
        </w:rPr>
        <w:t>their loan only upon full payment</w:t>
      </w:r>
      <w:r>
        <w:rPr>
          <w:rFonts w:ascii="Arial" w:eastAsia="Times New Roman" w:hAnsi="Arial" w:cs="Arial"/>
          <w:color w:val="333333"/>
        </w:rPr>
        <w:t xml:space="preserve"> of the previous loan.</w:t>
      </w:r>
    </w:p>
    <w:p w14:paraId="0DEFFE7D" w14:textId="77777777" w:rsidR="00000000" w:rsidRDefault="0026716C">
      <w:pPr>
        <w:numPr>
          <w:ilvl w:val="0"/>
          <w:numId w:val="6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All loan applications are evaluated and approved by the Credit Committee.</w:t>
      </w:r>
    </w:p>
    <w:p w14:paraId="4B02ADC4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Loan by Assignment</w:t>
      </w:r>
    </w:p>
    <w:p w14:paraId="40D1266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When a borrower has savings deposits, interest on share capital, dividends, patronage refunds, or collectibles/benefits that can secure the loan:</w:t>
      </w:r>
    </w:p>
    <w:p w14:paraId="32BBDE7E" w14:textId="77777777" w:rsidR="00000000" w:rsidRDefault="0026716C">
      <w:pPr>
        <w:numPr>
          <w:ilvl w:val="0"/>
          <w:numId w:val="6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These are assigned as collateral to the extent of the loanable amount.</w:t>
      </w:r>
    </w:p>
    <w:p w14:paraId="6C5358C5" w14:textId="77777777" w:rsidR="00000000" w:rsidRDefault="0026716C">
      <w:pPr>
        <w:numPr>
          <w:ilvl w:val="0"/>
          <w:numId w:val="6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In case of delinquency:</w:t>
      </w:r>
      <w:r>
        <w:rPr>
          <w:rFonts w:ascii="Arial" w:eastAsia="Times New Roman" w:hAnsi="Arial" w:cs="Arial"/>
          <w:color w:val="333333"/>
        </w:rPr>
        <w:t xml:space="preserve"> The assigned sa</w:t>
      </w:r>
      <w:r>
        <w:rPr>
          <w:rFonts w:ascii="Arial" w:eastAsia="Times New Roman" w:hAnsi="Arial" w:cs="Arial"/>
          <w:color w:val="333333"/>
        </w:rPr>
        <w:t xml:space="preserve">vings deposits, dividends, patronage refunds, and benefits are </w:t>
      </w:r>
      <w:r>
        <w:rPr>
          <w:rStyle w:val="Strong"/>
          <w:rFonts w:ascii="Arial" w:eastAsia="Times New Roman" w:hAnsi="Arial" w:cs="Arial"/>
          <w:color w:val="333333"/>
        </w:rPr>
        <w:t>automatically held</w:t>
      </w:r>
      <w:r>
        <w:rPr>
          <w:rFonts w:ascii="Arial" w:eastAsia="Times New Roman" w:hAnsi="Arial" w:cs="Arial"/>
          <w:color w:val="333333"/>
        </w:rPr>
        <w:t xml:space="preserve"> (not available for withdrawal) and </w:t>
      </w:r>
      <w:r>
        <w:rPr>
          <w:rStyle w:val="Strong"/>
          <w:rFonts w:ascii="Arial" w:eastAsia="Times New Roman" w:hAnsi="Arial" w:cs="Arial"/>
          <w:color w:val="333333"/>
        </w:rPr>
        <w:t>applied as payment</w:t>
      </w:r>
      <w:r>
        <w:rPr>
          <w:rFonts w:ascii="Arial" w:eastAsia="Times New Roman" w:hAnsi="Arial" w:cs="Arial"/>
          <w:color w:val="333333"/>
        </w:rPr>
        <w:t xml:space="preserve"> to the outstanding installment due.</w:t>
      </w:r>
    </w:p>
    <w:p w14:paraId="548164F7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10.3 Loan Products — Detailed Rules</w:t>
      </w:r>
    </w:p>
    <w:p w14:paraId="030B4B0D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A. Petty Cash Loan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6570"/>
      </w:tblGrid>
      <w:tr w:rsidR="00000000" w14:paraId="38CFDF6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AD3B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Rule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A9E55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Value</w:t>
            </w:r>
          </w:p>
        </w:tc>
      </w:tr>
      <w:tr w:rsidR="00000000" w14:paraId="151EE24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BA06A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Eligibility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DE9C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Regular members with share capital of at least 10 shares (₱1,000.00)</w:t>
            </w:r>
          </w:p>
        </w:tc>
      </w:tr>
      <w:tr w:rsidR="00000000" w14:paraId="5A983A0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DB3C8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Maximum Loan 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AD90C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75% of the member's own share capital</w:t>
            </w:r>
          </w:p>
        </w:tc>
      </w:tr>
      <w:tr w:rsidR="00000000" w14:paraId="64607FB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6CB3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Additional via Co-Maker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E474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Additional 75% of co-member's share capital</w:t>
            </w:r>
          </w:p>
        </w:tc>
      </w:tr>
      <w:tr w:rsidR="00000000" w14:paraId="3824472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11BB3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Interest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49393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0% (zero interest)</w:t>
            </w:r>
          </w:p>
        </w:tc>
      </w:tr>
      <w:tr w:rsidR="00000000" w14:paraId="4A76CBD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CA4CC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Service Char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EF5AB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of principal</w:t>
            </w:r>
          </w:p>
        </w:tc>
      </w:tr>
      <w:tr w:rsidR="00000000" w14:paraId="5EBAD81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777A0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9261B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 month only</w:t>
            </w:r>
          </w:p>
        </w:tc>
      </w:tr>
      <w:tr w:rsidR="00000000" w14:paraId="52DCFCE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0179F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Penalty for Past Due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10A1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3% per month of remaining balance</w:t>
            </w:r>
          </w:p>
        </w:tc>
      </w:tr>
      <w:tr w:rsidR="00000000" w14:paraId="2E7EC43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E2C9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Renewal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06E9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Renewable upon full payment</w:t>
            </w:r>
          </w:p>
        </w:tc>
      </w:tr>
      <w:tr w:rsidR="00000000" w14:paraId="1FA348B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A2F0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Processing Fee in App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BBA9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of principal (auto-calculated)</w:t>
            </w:r>
          </w:p>
        </w:tc>
      </w:tr>
    </w:tbl>
    <w:p w14:paraId="562A78D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Step-by-Step: Petty Cash Loan Processing</w:t>
      </w:r>
    </w:p>
    <w:p w14:paraId="366AA573" w14:textId="77777777" w:rsidR="00000000" w:rsidRDefault="0026716C">
      <w:pPr>
        <w:numPr>
          <w:ilvl w:val="0"/>
          <w:numId w:val="6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Verify borrower is a regular member with ≥ 10 shares (₱1,000).</w:t>
      </w:r>
    </w:p>
    <w:p w14:paraId="345A0259" w14:textId="77777777" w:rsidR="00000000" w:rsidRDefault="0026716C">
      <w:pPr>
        <w:numPr>
          <w:ilvl w:val="0"/>
          <w:numId w:val="6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Calculate loanable amount: </w:t>
      </w:r>
      <w:r>
        <w:rPr>
          <w:rStyle w:val="HTMLCode"/>
          <w:color w:val="333333"/>
        </w:rPr>
        <w:t>Loanable = Share Capital × 0.75</w:t>
      </w:r>
      <w:r>
        <w:rPr>
          <w:rFonts w:ascii="Arial" w:eastAsia="Times New Roman" w:hAnsi="Arial" w:cs="Arial"/>
          <w:color w:val="333333"/>
        </w:rPr>
        <w:t>.</w:t>
      </w:r>
    </w:p>
    <w:p w14:paraId="7C18D470" w14:textId="77777777" w:rsidR="00000000" w:rsidRDefault="0026716C">
      <w:pPr>
        <w:numPr>
          <w:ilvl w:val="0"/>
          <w:numId w:val="6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If co-maker is added: </w:t>
      </w:r>
      <w:r>
        <w:rPr>
          <w:rStyle w:val="HTMLCode"/>
          <w:color w:val="333333"/>
        </w:rPr>
        <w:t>Additional = Co-Maker's Share Capital × 0.75</w:t>
      </w:r>
      <w:r>
        <w:rPr>
          <w:rFonts w:ascii="Arial" w:eastAsia="Times New Roman" w:hAnsi="Arial" w:cs="Arial"/>
          <w:color w:val="333333"/>
        </w:rPr>
        <w:t>.</w:t>
      </w:r>
    </w:p>
    <w:p w14:paraId="5F9AD129" w14:textId="77777777" w:rsidR="00000000" w:rsidRDefault="0026716C">
      <w:pPr>
        <w:numPr>
          <w:ilvl w:val="0"/>
          <w:numId w:val="6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Create loan in app: Sele</w:t>
      </w:r>
      <w:r>
        <w:rPr>
          <w:rFonts w:ascii="Arial" w:eastAsia="Times New Roman" w:hAnsi="Arial" w:cs="Arial"/>
          <w:color w:val="333333"/>
        </w:rPr>
        <w:t xml:space="preserve">ct </w:t>
      </w:r>
      <w:r>
        <w:rPr>
          <w:rStyle w:val="Strong"/>
          <w:rFonts w:ascii="Arial" w:eastAsia="Times New Roman" w:hAnsi="Arial" w:cs="Arial"/>
          <w:color w:val="333333"/>
        </w:rPr>
        <w:t>Petty Cash Loan</w:t>
      </w:r>
      <w:r>
        <w:rPr>
          <w:rFonts w:ascii="Arial" w:eastAsia="Times New Roman" w:hAnsi="Arial" w:cs="Arial"/>
          <w:color w:val="333333"/>
        </w:rPr>
        <w:t xml:space="preserve"> type.</w:t>
      </w:r>
    </w:p>
    <w:p w14:paraId="5156F121" w14:textId="77777777" w:rsidR="00000000" w:rsidRDefault="0026716C">
      <w:pPr>
        <w:numPr>
          <w:ilvl w:val="0"/>
          <w:numId w:val="6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Enter principal (max = 75% of share capital).</w:t>
      </w:r>
    </w:p>
    <w:p w14:paraId="0F6D53A9" w14:textId="77777777" w:rsidR="00000000" w:rsidRDefault="0026716C">
      <w:pPr>
        <w:numPr>
          <w:ilvl w:val="0"/>
          <w:numId w:val="6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App auto-sets: 0% interest, 2% service charge, 1-month term, monthly frequency.</w:t>
      </w:r>
    </w:p>
    <w:p w14:paraId="702F379C" w14:textId="77777777" w:rsidR="00000000" w:rsidRDefault="0026716C">
      <w:pPr>
        <w:numPr>
          <w:ilvl w:val="0"/>
          <w:numId w:val="6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Submit for Credit Committee approval.</w:t>
      </w:r>
    </w:p>
    <w:p w14:paraId="5E7544DF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61ED6AA6">
          <v:rect id="_x0000_i1037" style="width:0;height:1.5pt" o:hralign="center" o:hrstd="t" o:hr="t" fillcolor="#a0a0a0" stroked="f"/>
        </w:pict>
      </w:r>
    </w:p>
    <w:p w14:paraId="53DFF9C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B. Livelihood / Microfina</w:t>
      </w:r>
      <w:r>
        <w:rPr>
          <w:rFonts w:ascii="Arial" w:hAnsi="Arial" w:cs="Arial"/>
          <w:color w:val="333333"/>
        </w:rPr>
        <w:t>nce Loan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5974"/>
      </w:tblGrid>
      <w:tr w:rsidR="00000000" w14:paraId="6F392A4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D135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Rule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5AD8B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Value</w:t>
            </w:r>
          </w:p>
        </w:tc>
      </w:tr>
      <w:tr w:rsidR="00000000" w14:paraId="1D21575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18471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Eligibility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6C91C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Self-employed members</w:t>
            </w:r>
          </w:p>
        </w:tc>
      </w:tr>
      <w:tr w:rsidR="00000000" w14:paraId="3555046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20422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Maximum Loan 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95B53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₱5,000.00 (based on CI)</w:t>
            </w:r>
          </w:p>
        </w:tc>
      </w:tr>
      <w:tr w:rsidR="00000000" w14:paraId="793858D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96909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Interest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362BB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per month</w:t>
            </w:r>
          </w:p>
        </w:tc>
      </w:tr>
      <w:tr w:rsidR="00000000" w14:paraId="17ADDED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B5C50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Service Charge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54F7A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of principal</w:t>
            </w:r>
          </w:p>
        </w:tc>
      </w:tr>
      <w:tr w:rsidR="00000000" w14:paraId="05A377D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4BDEA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A8F3F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 months</w:t>
            </w:r>
          </w:p>
        </w:tc>
      </w:tr>
      <w:tr w:rsidR="00000000" w14:paraId="55B8B30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3A10F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Payment 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A95F4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Daily (based on source of income) or as agreed</w:t>
            </w:r>
          </w:p>
        </w:tc>
      </w:tr>
      <w:tr w:rsidR="00000000" w14:paraId="4FFA3CB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B81E8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Penalty for Past Due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771F5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3% per month of remaining balance</w:t>
            </w:r>
          </w:p>
        </w:tc>
      </w:tr>
      <w:tr w:rsidR="00000000" w14:paraId="2F98180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76EA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Processing Fee in App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DBFE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of principal</w:t>
            </w:r>
          </w:p>
        </w:tc>
      </w:tr>
    </w:tbl>
    <w:p w14:paraId="78DF6C5B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Step-by-Step: Livelihood Loan Processing</w:t>
      </w:r>
    </w:p>
    <w:p w14:paraId="2E4CE3C2" w14:textId="77777777" w:rsidR="00000000" w:rsidRDefault="0026716C">
      <w:pPr>
        <w:numPr>
          <w:ilvl w:val="0"/>
          <w:numId w:val="6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Verify applicant is a self-employed regular member.</w:t>
      </w:r>
    </w:p>
    <w:p w14:paraId="56CA5753" w14:textId="77777777" w:rsidR="00000000" w:rsidRDefault="0026716C">
      <w:pPr>
        <w:numPr>
          <w:ilvl w:val="0"/>
          <w:numId w:val="6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Conduct Credit Investigation (CI) to determine loanable amount (max ₱5,000).</w:t>
      </w:r>
    </w:p>
    <w:p w14:paraId="2B8500CB" w14:textId="77777777" w:rsidR="00000000" w:rsidRDefault="0026716C">
      <w:pPr>
        <w:numPr>
          <w:ilvl w:val="0"/>
          <w:numId w:val="6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Obtain BOD/Credit Committee approval.</w:t>
      </w:r>
    </w:p>
    <w:p w14:paraId="287C25F8" w14:textId="77777777" w:rsidR="00000000" w:rsidRDefault="0026716C">
      <w:pPr>
        <w:numPr>
          <w:ilvl w:val="0"/>
          <w:numId w:val="6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Create loan in app: Select </w:t>
      </w:r>
      <w:r>
        <w:rPr>
          <w:rStyle w:val="Strong"/>
          <w:rFonts w:ascii="Arial" w:eastAsia="Times New Roman" w:hAnsi="Arial" w:cs="Arial"/>
          <w:color w:val="333333"/>
        </w:rPr>
        <w:t>Livelihood Loan</w:t>
      </w:r>
      <w:r>
        <w:rPr>
          <w:rFonts w:ascii="Arial" w:eastAsia="Times New Roman" w:hAnsi="Arial" w:cs="Arial"/>
          <w:color w:val="333333"/>
        </w:rPr>
        <w:t xml:space="preserve"> type.</w:t>
      </w:r>
    </w:p>
    <w:p w14:paraId="3DC953BD" w14:textId="77777777" w:rsidR="00000000" w:rsidRDefault="0026716C">
      <w:pPr>
        <w:numPr>
          <w:ilvl w:val="0"/>
          <w:numId w:val="6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Enter principal (max ₱5,000).</w:t>
      </w:r>
    </w:p>
    <w:p w14:paraId="6F9E5FC9" w14:textId="77777777" w:rsidR="00000000" w:rsidRDefault="0026716C">
      <w:pPr>
        <w:numPr>
          <w:ilvl w:val="0"/>
          <w:numId w:val="6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App auto-s</w:t>
      </w:r>
      <w:r>
        <w:rPr>
          <w:rFonts w:ascii="Arial" w:eastAsia="Times New Roman" w:hAnsi="Arial" w:cs="Arial"/>
          <w:color w:val="333333"/>
        </w:rPr>
        <w:t>ets: 2% monthly interest, 2% service charge, 2-month term.</w:t>
      </w:r>
    </w:p>
    <w:p w14:paraId="29CD91F7" w14:textId="77777777" w:rsidR="00000000" w:rsidRDefault="0026716C">
      <w:pPr>
        <w:numPr>
          <w:ilvl w:val="0"/>
          <w:numId w:val="6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Set frequency to </w:t>
      </w:r>
      <w:r>
        <w:rPr>
          <w:rStyle w:val="Strong"/>
          <w:rFonts w:ascii="Arial" w:eastAsia="Times New Roman" w:hAnsi="Arial" w:cs="Arial"/>
          <w:color w:val="333333"/>
        </w:rPr>
        <w:t>daily</w:t>
      </w:r>
      <w:r>
        <w:rPr>
          <w:rFonts w:ascii="Arial" w:eastAsia="Times New Roman" w:hAnsi="Arial" w:cs="Arial"/>
          <w:color w:val="333333"/>
        </w:rPr>
        <w:t xml:space="preserve"> or as agreed based on borrower's income source.</w:t>
      </w:r>
    </w:p>
    <w:p w14:paraId="4E657298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6C214176">
          <v:rect id="_x0000_i1038" style="width:0;height:1.5pt" o:hralign="center" o:hrstd="t" o:hr="t" fillcolor="#a0a0a0" stroked="f"/>
        </w:pict>
      </w:r>
    </w:p>
    <w:p w14:paraId="24E9FE1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C. Salary Loan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5374"/>
      </w:tblGrid>
      <w:tr w:rsidR="00000000" w14:paraId="7E2DF7D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C5C67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Rule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5CBF9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Value</w:t>
            </w:r>
          </w:p>
        </w:tc>
      </w:tr>
      <w:tr w:rsidR="00000000" w14:paraId="757531B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88D41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Eligibility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DFF3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Employed members only</w:t>
            </w:r>
          </w:p>
        </w:tc>
      </w:tr>
      <w:tr w:rsidR="00000000" w14:paraId="1897035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1AEB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Maximum Loan 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98B65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₱5,000.00 (based on CI)</w:t>
            </w:r>
          </w:p>
        </w:tc>
      </w:tr>
      <w:tr w:rsidR="00000000" w14:paraId="6B61F36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8DAA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Interest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8362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per month</w:t>
            </w:r>
          </w:p>
        </w:tc>
      </w:tr>
      <w:tr w:rsidR="00000000" w14:paraId="49166AC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C34E5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Service Charge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A0778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of principal</w:t>
            </w:r>
          </w:p>
        </w:tc>
      </w:tr>
      <w:tr w:rsidR="00000000" w14:paraId="414FD3C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B545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AF9E1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 months</w:t>
            </w:r>
          </w:p>
        </w:tc>
      </w:tr>
      <w:tr w:rsidR="00000000" w14:paraId="226BECC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7D79A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Payment 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B1B4A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Every payday</w:t>
            </w:r>
          </w:p>
        </w:tc>
      </w:tr>
      <w:tr w:rsidR="00000000" w14:paraId="10E344B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6F85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Penalty for Past Due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51F2F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3% per month of remaining balance</w:t>
            </w:r>
          </w:p>
        </w:tc>
      </w:tr>
      <w:tr w:rsidR="00000000" w14:paraId="2FAE642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F65B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Processing Fee in App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7ECDE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of principal</w:t>
            </w:r>
          </w:p>
        </w:tc>
      </w:tr>
    </w:tbl>
    <w:p w14:paraId="5044CCF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Step-by-Step: Salary Loan Processing</w:t>
      </w:r>
    </w:p>
    <w:p w14:paraId="7A78CED0" w14:textId="77777777" w:rsidR="00000000" w:rsidRDefault="0026716C">
      <w:pPr>
        <w:numPr>
          <w:ilvl w:val="0"/>
          <w:numId w:val="6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Verify applicant is an employed regular member.</w:t>
      </w:r>
    </w:p>
    <w:p w14:paraId="07A2F7A7" w14:textId="77777777" w:rsidR="00000000" w:rsidRDefault="0026716C">
      <w:pPr>
        <w:numPr>
          <w:ilvl w:val="0"/>
          <w:numId w:val="6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Conduct CI; confirm employment status and salary schedule.</w:t>
      </w:r>
    </w:p>
    <w:p w14:paraId="12037F56" w14:textId="77777777" w:rsidR="00000000" w:rsidRDefault="0026716C">
      <w:pPr>
        <w:numPr>
          <w:ilvl w:val="0"/>
          <w:numId w:val="6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Determine loanable amount based on CI (max ₱5,000).</w:t>
      </w:r>
    </w:p>
    <w:p w14:paraId="2B38CC87" w14:textId="77777777" w:rsidR="00000000" w:rsidRDefault="0026716C">
      <w:pPr>
        <w:numPr>
          <w:ilvl w:val="0"/>
          <w:numId w:val="6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Obtain Credit Committee approval.</w:t>
      </w:r>
    </w:p>
    <w:p w14:paraId="3D0B190E" w14:textId="77777777" w:rsidR="00000000" w:rsidRDefault="0026716C">
      <w:pPr>
        <w:numPr>
          <w:ilvl w:val="0"/>
          <w:numId w:val="6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Create loan in app: Select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</w:rPr>
        <w:t>Salary Loan</w:t>
      </w:r>
      <w:r>
        <w:rPr>
          <w:rFonts w:ascii="Arial" w:eastAsia="Times New Roman" w:hAnsi="Arial" w:cs="Arial"/>
          <w:color w:val="333333"/>
        </w:rPr>
        <w:t xml:space="preserve"> type.</w:t>
      </w:r>
    </w:p>
    <w:p w14:paraId="6DCD08E6" w14:textId="77777777" w:rsidR="00000000" w:rsidRDefault="0026716C">
      <w:pPr>
        <w:numPr>
          <w:ilvl w:val="0"/>
          <w:numId w:val="6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Enter principal (max ₱5,000).</w:t>
      </w:r>
    </w:p>
    <w:p w14:paraId="6DDB3F16" w14:textId="77777777" w:rsidR="00000000" w:rsidRDefault="0026716C">
      <w:pPr>
        <w:numPr>
          <w:ilvl w:val="0"/>
          <w:numId w:val="6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App auto-sets: 2% monthly interest, 2% service charge, 2-month term, monthly frequency.</w:t>
      </w:r>
    </w:p>
    <w:p w14:paraId="0F101F9D" w14:textId="77777777" w:rsidR="00000000" w:rsidRDefault="0026716C">
      <w:pPr>
        <w:numPr>
          <w:ilvl w:val="0"/>
          <w:numId w:val="6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Set first payment date to align with borrower's payday schedule.</w:t>
      </w:r>
    </w:p>
    <w:p w14:paraId="78997DCF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52D93FEE">
          <v:rect id="_x0000_i1039" style="width:0;height:1.5pt" o:hralign="center" o:hrstd="t" o:hr="t" fillcolor="#a0a0a0" stroked="f"/>
        </w:pict>
      </w:r>
    </w:p>
    <w:p w14:paraId="337C5BBF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D. Emergency Loan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6405"/>
      </w:tblGrid>
      <w:tr w:rsidR="00000000" w14:paraId="0813ACE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D8777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Rule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6B07B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Value</w:t>
            </w:r>
          </w:p>
        </w:tc>
      </w:tr>
      <w:tr w:rsidR="00000000" w14:paraId="15CE1FB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DD074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Eligibility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6E696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Members with urgent needs (hospitalization, calamity)</w:t>
            </w:r>
          </w:p>
        </w:tc>
      </w:tr>
      <w:tr w:rsidR="00000000" w14:paraId="01569E6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4332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Maximum Loan 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4C5B4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₱5,000.00 (based on CI)</w:t>
            </w:r>
          </w:p>
        </w:tc>
      </w:tr>
      <w:tr w:rsidR="00000000" w14:paraId="09E8D65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0735D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Collateral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AA9A2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 xml:space="preserve">Must present collateral worth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at least twice</w:t>
            </w:r>
            <w:r>
              <w:rPr>
                <w:rFonts w:ascii="Arial" w:eastAsia="Times New Roman" w:hAnsi="Arial" w:cs="Arial"/>
                <w:color w:val="333333"/>
              </w:rPr>
              <w:t xml:space="preserve"> the loan amount</w:t>
            </w:r>
          </w:p>
        </w:tc>
      </w:tr>
      <w:tr w:rsidR="00000000" w14:paraId="2418F1C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45B9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Interest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E9A2D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0% (zero interest)</w:t>
            </w:r>
          </w:p>
        </w:tc>
      </w:tr>
      <w:tr w:rsidR="00000000" w14:paraId="54B5573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00AA7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Service Charge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9BB5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of principal</w:t>
            </w:r>
          </w:p>
        </w:tc>
      </w:tr>
      <w:tr w:rsidR="00000000" w14:paraId="5095F90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DFCBF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A1C88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 month</w:t>
            </w:r>
          </w:p>
        </w:tc>
      </w:tr>
      <w:tr w:rsidR="00000000" w14:paraId="45BA89F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7F0DD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Penalty for Past Due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42762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3% per month of remaining balance</w:t>
            </w:r>
          </w:p>
        </w:tc>
      </w:tr>
      <w:tr w:rsidR="00000000" w14:paraId="778B0690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C52A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Processing Fee in App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0B9CC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 of principal</w:t>
            </w:r>
          </w:p>
        </w:tc>
      </w:tr>
    </w:tbl>
    <w:p w14:paraId="2B87B4F4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Step-by-Step: Emergency Loan Processing</w:t>
      </w:r>
    </w:p>
    <w:p w14:paraId="1035CB30" w14:textId="77777777" w:rsidR="00000000" w:rsidRDefault="0026716C">
      <w:pPr>
        <w:numPr>
          <w:ilvl w:val="0"/>
          <w:numId w:val="6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Verify member's emergency situation (hospitalization receipt, calamity certificate, etc.).</w:t>
      </w:r>
    </w:p>
    <w:p w14:paraId="7AC09C0B" w14:textId="77777777" w:rsidR="00000000" w:rsidRDefault="0026716C">
      <w:pPr>
        <w:numPr>
          <w:ilvl w:val="0"/>
          <w:numId w:val="6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Assess collateral — must have a value ≥ 2× the loan amount.</w:t>
      </w:r>
    </w:p>
    <w:p w14:paraId="4A2F4742" w14:textId="77777777" w:rsidR="00000000" w:rsidRDefault="0026716C">
      <w:pPr>
        <w:numPr>
          <w:ilvl w:val="0"/>
          <w:numId w:val="6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Conduct CI; determine loanable amount (max ₱5,000).</w:t>
      </w:r>
    </w:p>
    <w:p w14:paraId="12CD9329" w14:textId="77777777" w:rsidR="00000000" w:rsidRDefault="0026716C">
      <w:pPr>
        <w:numPr>
          <w:ilvl w:val="0"/>
          <w:numId w:val="6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Obtain Credit Committee approval.</w:t>
      </w:r>
    </w:p>
    <w:p w14:paraId="739339BF" w14:textId="77777777" w:rsidR="00000000" w:rsidRDefault="0026716C">
      <w:pPr>
        <w:numPr>
          <w:ilvl w:val="0"/>
          <w:numId w:val="6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Create loan in app:</w:t>
      </w:r>
      <w:r>
        <w:rPr>
          <w:rFonts w:ascii="Arial" w:eastAsia="Times New Roman" w:hAnsi="Arial" w:cs="Arial"/>
          <w:color w:val="333333"/>
        </w:rPr>
        <w:t xml:space="preserve"> Select </w:t>
      </w:r>
      <w:r>
        <w:rPr>
          <w:rStyle w:val="Strong"/>
          <w:rFonts w:ascii="Arial" w:eastAsia="Times New Roman" w:hAnsi="Arial" w:cs="Arial"/>
          <w:color w:val="333333"/>
        </w:rPr>
        <w:t>Emergency Loan</w:t>
      </w:r>
      <w:r>
        <w:rPr>
          <w:rFonts w:ascii="Arial" w:eastAsia="Times New Roman" w:hAnsi="Arial" w:cs="Arial"/>
          <w:color w:val="333333"/>
        </w:rPr>
        <w:t xml:space="preserve"> type.</w:t>
      </w:r>
    </w:p>
    <w:p w14:paraId="721B5AE1" w14:textId="77777777" w:rsidR="00000000" w:rsidRDefault="0026716C">
      <w:pPr>
        <w:numPr>
          <w:ilvl w:val="0"/>
          <w:numId w:val="6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Enter principal (max ₱5,000).</w:t>
      </w:r>
    </w:p>
    <w:p w14:paraId="1E7A6BBE" w14:textId="77777777" w:rsidR="00000000" w:rsidRDefault="0026716C">
      <w:pPr>
        <w:numPr>
          <w:ilvl w:val="0"/>
          <w:numId w:val="6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App auto-sets: 0% interest, 2% service charge, 1-month term, monthly frequency.</w:t>
      </w:r>
    </w:p>
    <w:p w14:paraId="59841131" w14:textId="77777777" w:rsidR="00000000" w:rsidRDefault="0026716C">
      <w:pPr>
        <w:numPr>
          <w:ilvl w:val="0"/>
          <w:numId w:val="6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Record collateral details in the borrower's file case.</w:t>
      </w:r>
    </w:p>
    <w:p w14:paraId="3A947558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7376753C">
          <v:rect id="_x0000_i1040" style="width:0;height:1.5pt" o:hralign="center" o:hrstd="t" o:hr="t" fillcolor="#a0a0a0" stroked="f"/>
        </w:pict>
      </w:r>
    </w:p>
    <w:p w14:paraId="6C66841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E. Standard Micro Loa</w:t>
      </w:r>
      <w:r>
        <w:rPr>
          <w:rFonts w:ascii="Arial" w:hAnsi="Arial" w:cs="Arial"/>
          <w:color w:val="333333"/>
        </w:rPr>
        <w:t>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7080"/>
      </w:tblGrid>
      <w:tr w:rsidR="00000000" w14:paraId="0468776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E5448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Rule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82223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Value</w:t>
            </w:r>
          </w:p>
        </w:tc>
      </w:tr>
      <w:tr w:rsidR="00000000" w14:paraId="3B6B0C5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B933A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Default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EB4C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20% flat (configurable by Admin)</w:t>
            </w:r>
          </w:p>
        </w:tc>
      </w:tr>
      <w:tr w:rsidR="00000000" w14:paraId="0B8D10A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C546C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Default 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397D6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20 weeks</w:t>
            </w:r>
          </w:p>
        </w:tc>
      </w:tr>
      <w:tr w:rsidR="00000000" w14:paraId="2977704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53CC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Default Frequency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B94AC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Weekly</w:t>
            </w:r>
          </w:p>
        </w:tc>
      </w:tr>
      <w:tr w:rsidR="00000000" w14:paraId="64381636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AB9B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Interest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53999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Flat (configurable to Diminishing)</w:t>
            </w:r>
          </w:p>
        </w:tc>
      </w:tr>
      <w:tr w:rsidR="00000000" w14:paraId="7E2DDBB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9061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Deposit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B461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1% of principal per payment (auto-calculated)</w:t>
            </w:r>
          </w:p>
        </w:tc>
      </w:tr>
      <w:tr w:rsidR="00000000" w14:paraId="559A3DC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52EE1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85F1C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₱10 per payment for weekly loans (auto-calculated from insurance table)</w:t>
            </w:r>
          </w:p>
        </w:tc>
      </w:tr>
    </w:tbl>
    <w:p w14:paraId="1941FD1A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227C6E98">
          <v:rect id="_x0000_i1041" style="width:0;height:1.5pt" o:hralign="center" o:hrstd="t" o:hr="t" fillcolor="#a0a0a0" stroked="f"/>
        </w:pict>
      </w:r>
    </w:p>
    <w:p w14:paraId="13978C30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10.4 Penalty Rules</w:t>
      </w:r>
    </w:p>
    <w:p w14:paraId="37E9DAB0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Rule:</w:t>
      </w:r>
      <w:r>
        <w:rPr>
          <w:rFonts w:ascii="Arial" w:hAnsi="Arial" w:cs="Arial"/>
          <w:color w:val="333333"/>
        </w:rPr>
        <w:t xml:space="preserve"> A penalty of </w:t>
      </w:r>
      <w:r>
        <w:rPr>
          <w:rStyle w:val="Strong"/>
          <w:rFonts w:ascii="Arial" w:hAnsi="Arial" w:cs="Arial"/>
          <w:color w:val="333333"/>
        </w:rPr>
        <w:t>3% per month</w:t>
      </w:r>
      <w:r>
        <w:rPr>
          <w:rFonts w:ascii="Arial" w:hAnsi="Arial" w:cs="Arial"/>
          <w:color w:val="333333"/>
        </w:rPr>
        <w:t xml:space="preserve"> of the remaining balance is charged when a loan becomes past due.</w:t>
      </w:r>
    </w:p>
    <w:p w14:paraId="21777632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Application in the App:</w:t>
      </w:r>
    </w:p>
    <w:p w14:paraId="7EFE10FC" w14:textId="77777777" w:rsidR="00000000" w:rsidRDefault="0026716C">
      <w:pPr>
        <w:numPr>
          <w:ilvl w:val="0"/>
          <w:numId w:val="7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system flags schedules as </w:t>
      </w:r>
      <w:r>
        <w:rPr>
          <w:rStyle w:val="HTMLCode"/>
          <w:color w:val="333333"/>
        </w:rPr>
        <w:t>late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when the due date has passed without full payment.</w:t>
      </w:r>
    </w:p>
    <w:p w14:paraId="73DE95EB" w14:textId="77777777" w:rsidR="00000000" w:rsidRDefault="0026716C">
      <w:pPr>
        <w:numPr>
          <w:ilvl w:val="0"/>
          <w:numId w:val="7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Penalty records are created under </w:t>
      </w:r>
      <w:r>
        <w:rPr>
          <w:rStyle w:val="HTMLCode"/>
          <w:color w:val="333333"/>
        </w:rPr>
        <w:t>loan_penalties</w:t>
      </w:r>
      <w:r>
        <w:rPr>
          <w:rFonts w:ascii="Arial" w:eastAsia="Times New Roman" w:hAnsi="Arial" w:cs="Arial"/>
          <w:color w:val="333333"/>
        </w:rPr>
        <w:t xml:space="preserve"> and added to the borrower's total outstanding balance.</w:t>
      </w:r>
    </w:p>
    <w:p w14:paraId="3D2A5AAC" w14:textId="77777777" w:rsidR="00000000" w:rsidRDefault="0026716C">
      <w:pPr>
        <w:numPr>
          <w:ilvl w:val="0"/>
          <w:numId w:val="7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Penalties are included in the </w:t>
      </w:r>
      <w:r>
        <w:rPr>
          <w:rStyle w:val="Strong"/>
          <w:rFonts w:ascii="Arial" w:eastAsia="Times New Roman" w:hAnsi="Arial" w:cs="Arial"/>
          <w:color w:val="333333"/>
        </w:rPr>
        <w:t>Outstanding</w:t>
      </w:r>
      <w:r>
        <w:rPr>
          <w:rFonts w:ascii="Arial" w:eastAsia="Times New Roman" w:hAnsi="Arial" w:cs="Arial"/>
          <w:color w:val="333333"/>
        </w:rPr>
        <w:t xml:space="preserve"> KPI displayed on the Admin Dashboard.</w:t>
      </w:r>
    </w:p>
    <w:p w14:paraId="1CE54D88" w14:textId="77777777" w:rsidR="00000000" w:rsidRDefault="0026716C">
      <w:pPr>
        <w:numPr>
          <w:ilvl w:val="0"/>
          <w:numId w:val="7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PAR (Portfolio at</w:t>
      </w:r>
      <w:r>
        <w:rPr>
          <w:rStyle w:val="Strong"/>
          <w:rFonts w:ascii="Arial" w:eastAsia="Times New Roman" w:hAnsi="Arial" w:cs="Arial"/>
          <w:color w:val="333333"/>
        </w:rPr>
        <w:t xml:space="preserve"> Risk)</w:t>
      </w:r>
      <w:r>
        <w:rPr>
          <w:rFonts w:ascii="Arial" w:eastAsia="Times New Roman" w:hAnsi="Arial" w:cs="Arial"/>
          <w:color w:val="333333"/>
        </w:rPr>
        <w:t xml:space="preserve"> calculation includes principals where overdue days &gt; 30.</w:t>
      </w:r>
    </w:p>
    <w:p w14:paraId="23DC141A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10.5 Savings / Time Deposit Rules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756"/>
      </w:tblGrid>
      <w:tr w:rsidR="00000000" w14:paraId="0F5611D9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FBFE0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Rule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4DA23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Value</w:t>
            </w:r>
          </w:p>
        </w:tc>
      </w:tr>
      <w:tr w:rsidR="00000000" w14:paraId="1C02BA2E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F765E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Minimum Maintaining Balance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0D585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₱100.00</w:t>
            </w:r>
          </w:p>
        </w:tc>
      </w:tr>
      <w:tr w:rsidR="00000000" w14:paraId="0A8DE4B1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AD2F9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Interest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073BC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4% per annum</w:t>
            </w:r>
          </w:p>
        </w:tc>
      </w:tr>
      <w:tr w:rsidR="00000000" w14:paraId="650A14B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B1D2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Interest Computation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9A27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Quarterly, on average monthly balance</w:t>
            </w:r>
          </w:p>
        </w:tc>
      </w:tr>
      <w:tr w:rsidR="00000000" w14:paraId="30B7213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C93D9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Cut-Off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CC1E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10th of each month</w:t>
            </w:r>
          </w:p>
        </w:tc>
      </w:tr>
      <w:tr w:rsidR="00000000" w14:paraId="0C359AC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822F9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Deposit 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7BFC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Prescribed deposit slip (duly accomplished)</w:t>
            </w:r>
          </w:p>
        </w:tc>
      </w:tr>
      <w:tr w:rsidR="00000000" w14:paraId="1BB7114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06BF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Withdrawal 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BA8CC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Prescribed withdrawal slip, verified by posting clerk</w:t>
            </w:r>
          </w:p>
        </w:tc>
      </w:tr>
      <w:tr w:rsidR="00000000" w14:paraId="0EA0FC9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1F5F3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Withdrawal Approval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9462D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Must be approved by Manager / Chair</w:t>
            </w:r>
            <w:r>
              <w:rPr>
                <w:rFonts w:ascii="Arial" w:eastAsia="Times New Roman" w:hAnsi="Arial" w:cs="Arial"/>
                <w:color w:val="333333"/>
              </w:rPr>
              <w:t>man / Vice Chairman or authorized representative</w:t>
            </w:r>
          </w:p>
        </w:tc>
      </w:tr>
      <w:tr w:rsidR="00000000" w14:paraId="12DCC18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06296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Withdrawal Restriction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704A3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 xml:space="preserve">Cannot withdraw savings if borrower has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past due loans</w:t>
            </w:r>
            <w:r>
              <w:rPr>
                <w:rFonts w:ascii="Arial" w:eastAsia="Times New Roman" w:hAnsi="Arial" w:cs="Arial"/>
                <w:color w:val="333333"/>
              </w:rPr>
              <w:t xml:space="preserve"> — savings automatically held and applied to outstanding installments</w:t>
            </w:r>
          </w:p>
        </w:tc>
      </w:tr>
    </w:tbl>
    <w:p w14:paraId="39F8464F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10.6 Financial Management Rules</w:t>
      </w:r>
    </w:p>
    <w:p w14:paraId="04AE136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Cash Disbursements</w:t>
      </w:r>
    </w:p>
    <w:p w14:paraId="252A1913" w14:textId="77777777" w:rsidR="00000000" w:rsidRDefault="0026716C">
      <w:pPr>
        <w:numPr>
          <w:ilvl w:val="0"/>
          <w:numId w:val="7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Ch</w:t>
      </w:r>
      <w:r>
        <w:rPr>
          <w:rFonts w:ascii="Arial" w:eastAsia="Times New Roman" w:hAnsi="Arial" w:cs="Arial"/>
          <w:color w:val="333333"/>
        </w:rPr>
        <w:t xml:space="preserve">ecks must be signed by the </w:t>
      </w:r>
      <w:r>
        <w:rPr>
          <w:rStyle w:val="Strong"/>
          <w:rFonts w:ascii="Arial" w:eastAsia="Times New Roman" w:hAnsi="Arial" w:cs="Arial"/>
          <w:color w:val="333333"/>
        </w:rPr>
        <w:t>Coop Chairperson</w:t>
      </w:r>
      <w:r>
        <w:rPr>
          <w:rFonts w:ascii="Arial" w:eastAsia="Times New Roman" w:hAnsi="Arial" w:cs="Arial"/>
          <w:color w:val="333333"/>
        </w:rPr>
        <w:t xml:space="preserve"> as primary signatory and the </w:t>
      </w:r>
      <w:r>
        <w:rPr>
          <w:rStyle w:val="Strong"/>
          <w:rFonts w:ascii="Arial" w:eastAsia="Times New Roman" w:hAnsi="Arial" w:cs="Arial"/>
          <w:color w:val="333333"/>
        </w:rPr>
        <w:t>Treasurer</w:t>
      </w:r>
      <w:r>
        <w:rPr>
          <w:rFonts w:ascii="Arial" w:eastAsia="Times New Roman" w:hAnsi="Arial" w:cs="Arial"/>
          <w:color w:val="333333"/>
        </w:rPr>
        <w:t xml:space="preserve"> as co-signatory.</w:t>
      </w:r>
    </w:p>
    <w:p w14:paraId="5B10C784" w14:textId="77777777" w:rsidR="00000000" w:rsidRDefault="0026716C">
      <w:pPr>
        <w:numPr>
          <w:ilvl w:val="0"/>
          <w:numId w:val="7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In the Chairperson's absence, the </w:t>
      </w:r>
      <w:r>
        <w:rPr>
          <w:rStyle w:val="Strong"/>
          <w:rFonts w:ascii="Arial" w:eastAsia="Times New Roman" w:hAnsi="Arial" w:cs="Arial"/>
          <w:color w:val="333333"/>
        </w:rPr>
        <w:t>Vice-Chairperson</w:t>
      </w:r>
      <w:r>
        <w:rPr>
          <w:rFonts w:ascii="Arial" w:eastAsia="Times New Roman" w:hAnsi="Arial" w:cs="Arial"/>
          <w:color w:val="333333"/>
        </w:rPr>
        <w:t xml:space="preserve"> assumes.</w:t>
      </w:r>
    </w:p>
    <w:p w14:paraId="2DC2F616" w14:textId="77777777" w:rsidR="00000000" w:rsidRDefault="0026716C">
      <w:pPr>
        <w:numPr>
          <w:ilvl w:val="0"/>
          <w:numId w:val="7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Only </w:t>
      </w:r>
      <w:r>
        <w:rPr>
          <w:rStyle w:val="Strong"/>
          <w:rFonts w:ascii="Arial" w:eastAsia="Times New Roman" w:hAnsi="Arial" w:cs="Arial"/>
          <w:color w:val="333333"/>
        </w:rPr>
        <w:t>two signatures</w:t>
      </w:r>
      <w:r>
        <w:rPr>
          <w:rFonts w:ascii="Arial" w:eastAsia="Times New Roman" w:hAnsi="Arial" w:cs="Arial"/>
          <w:color w:val="333333"/>
        </w:rPr>
        <w:t xml:space="preserve"> required on checks.</w:t>
      </w:r>
    </w:p>
    <w:p w14:paraId="2B676962" w14:textId="77777777" w:rsidR="00000000" w:rsidRDefault="0026716C">
      <w:pPr>
        <w:numPr>
          <w:ilvl w:val="0"/>
          <w:numId w:val="7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Anyone signing must review all supporting documents.</w:t>
      </w:r>
    </w:p>
    <w:p w14:paraId="3942A1B4" w14:textId="77777777" w:rsidR="00000000" w:rsidRDefault="0026716C">
      <w:pPr>
        <w:numPr>
          <w:ilvl w:val="0"/>
          <w:numId w:val="7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No individual may sign a check payable to themselves.</w:t>
      </w:r>
    </w:p>
    <w:p w14:paraId="4C424CB5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Cash Receipts</w:t>
      </w:r>
    </w:p>
    <w:p w14:paraId="26859F30" w14:textId="77777777" w:rsidR="00000000" w:rsidRDefault="0026716C">
      <w:pPr>
        <w:numPr>
          <w:ilvl w:val="0"/>
          <w:numId w:val="7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All cash received must use </w:t>
      </w:r>
      <w:r>
        <w:rPr>
          <w:rStyle w:val="Strong"/>
          <w:rFonts w:ascii="Arial" w:eastAsia="Times New Roman" w:hAnsi="Arial" w:cs="Arial"/>
          <w:color w:val="333333"/>
        </w:rPr>
        <w:t>pre-numbered receipts (OR)</w:t>
      </w:r>
      <w:r>
        <w:rPr>
          <w:rFonts w:ascii="Arial" w:eastAsia="Times New Roman" w:hAnsi="Arial" w:cs="Arial"/>
          <w:color w:val="333333"/>
        </w:rPr>
        <w:t>.</w:t>
      </w:r>
    </w:p>
    <w:p w14:paraId="6F38A956" w14:textId="77777777" w:rsidR="00000000" w:rsidRDefault="0026716C">
      <w:pPr>
        <w:numPr>
          <w:ilvl w:val="0"/>
          <w:numId w:val="7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Treasurer prepares a </w:t>
      </w:r>
      <w:r>
        <w:rPr>
          <w:rStyle w:val="Strong"/>
          <w:rFonts w:ascii="Arial" w:eastAsia="Times New Roman" w:hAnsi="Arial" w:cs="Arial"/>
          <w:color w:val="333333"/>
        </w:rPr>
        <w:t>Monthly Statement of Cash Receipts and Disbursements</w:t>
      </w:r>
      <w:r>
        <w:rPr>
          <w:rFonts w:ascii="Arial" w:eastAsia="Times New Roman" w:hAnsi="Arial" w:cs="Arial"/>
          <w:color w:val="333333"/>
        </w:rPr>
        <w:t>.</w:t>
      </w:r>
    </w:p>
    <w:p w14:paraId="6BC52B38" w14:textId="77777777" w:rsidR="00000000" w:rsidRDefault="0026716C">
      <w:pPr>
        <w:numPr>
          <w:ilvl w:val="0"/>
          <w:numId w:val="7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Bookkeeper prepares </w:t>
      </w:r>
      <w:r>
        <w:rPr>
          <w:rStyle w:val="Strong"/>
          <w:rFonts w:ascii="Arial" w:eastAsia="Times New Roman" w:hAnsi="Arial" w:cs="Arial"/>
          <w:color w:val="333333"/>
        </w:rPr>
        <w:t>quarterly financial statements</w:t>
      </w:r>
      <w:r>
        <w:rPr>
          <w:rFonts w:ascii="Arial" w:eastAsia="Times New Roman" w:hAnsi="Arial" w:cs="Arial"/>
          <w:color w:val="333333"/>
        </w:rPr>
        <w:t>:</w:t>
      </w:r>
    </w:p>
    <w:p w14:paraId="0618019A" w14:textId="77777777" w:rsidR="00000000" w:rsidRDefault="0026716C">
      <w:pPr>
        <w:numPr>
          <w:ilvl w:val="0"/>
          <w:numId w:val="7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Statement of Financial Operation</w:t>
      </w:r>
    </w:p>
    <w:p w14:paraId="620226F8" w14:textId="77777777" w:rsidR="00000000" w:rsidRDefault="0026716C">
      <w:pPr>
        <w:numPr>
          <w:ilvl w:val="0"/>
          <w:numId w:val="7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Statement of Financial Condition</w:t>
      </w:r>
    </w:p>
    <w:p w14:paraId="079DD083" w14:textId="77777777" w:rsidR="00000000" w:rsidRDefault="0026716C">
      <w:pPr>
        <w:numPr>
          <w:ilvl w:val="0"/>
          <w:numId w:val="7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Statement of Cash Flows</w:t>
      </w:r>
    </w:p>
    <w:p w14:paraId="4C54F1F4" w14:textId="77777777" w:rsidR="00000000" w:rsidRDefault="0026716C">
      <w:pPr>
        <w:numPr>
          <w:ilvl w:val="0"/>
          <w:numId w:val="7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Statement of Changes in Equity</w:t>
      </w:r>
    </w:p>
    <w:p w14:paraId="71D2F89A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Internal Controls Ch</w:t>
      </w:r>
      <w:r>
        <w:rPr>
          <w:rFonts w:ascii="Arial" w:hAnsi="Arial" w:cs="Arial"/>
          <w:color w:val="333333"/>
        </w:rPr>
        <w:t>ecklist</w:t>
      </w:r>
    </w:p>
    <w:p w14:paraId="4598196A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Pre-numbered receipts</w:t>
      </w:r>
      <w:r>
        <w:rPr>
          <w:rFonts w:ascii="Arial" w:eastAsia="Times New Roman" w:hAnsi="Arial" w:cs="Arial"/>
          <w:color w:val="333333"/>
        </w:rPr>
        <w:t xml:space="preserve"> for all cash transactions.</w:t>
      </w:r>
    </w:p>
    <w:p w14:paraId="7713DFE1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Checklist / log system</w:t>
      </w:r>
      <w:r>
        <w:rPr>
          <w:rFonts w:ascii="Arial" w:eastAsia="Times New Roman" w:hAnsi="Arial" w:cs="Arial"/>
          <w:color w:val="333333"/>
        </w:rPr>
        <w:t xml:space="preserve"> for tracking.</w:t>
      </w:r>
    </w:p>
    <w:p w14:paraId="5080BBEA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Progress reports</w:t>
      </w:r>
      <w:r>
        <w:rPr>
          <w:rFonts w:ascii="Arial" w:eastAsia="Times New Roman" w:hAnsi="Arial" w:cs="Arial"/>
          <w:color w:val="333333"/>
        </w:rPr>
        <w:t xml:space="preserve"> for each activity.</w:t>
      </w:r>
    </w:p>
    <w:p w14:paraId="75B5DF8A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Monthly Cash Balance Reconciliation</w:t>
      </w:r>
      <w:r>
        <w:rPr>
          <w:rFonts w:ascii="Arial" w:eastAsia="Times New Roman" w:hAnsi="Arial" w:cs="Arial"/>
          <w:color w:val="333333"/>
        </w:rPr>
        <w:t>.</w:t>
      </w:r>
    </w:p>
    <w:p w14:paraId="5D4DA1AC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Clear chain of command</w:t>
      </w:r>
      <w:r>
        <w:rPr>
          <w:rFonts w:ascii="Arial" w:eastAsia="Times New Roman" w:hAnsi="Arial" w:cs="Arial"/>
          <w:color w:val="333333"/>
        </w:rPr>
        <w:t xml:space="preserve"> for authorization.</w:t>
      </w:r>
    </w:p>
    <w:p w14:paraId="06403D19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Authorized signature required</w:t>
      </w:r>
      <w:r>
        <w:rPr>
          <w:rFonts w:ascii="Arial" w:eastAsia="Times New Roman" w:hAnsi="Arial" w:cs="Arial"/>
          <w:color w:val="333333"/>
        </w:rPr>
        <w:t xml:space="preserve"> on all transactio</w:t>
      </w:r>
      <w:r>
        <w:rPr>
          <w:rFonts w:ascii="Arial" w:eastAsia="Times New Roman" w:hAnsi="Arial" w:cs="Arial"/>
          <w:color w:val="333333"/>
        </w:rPr>
        <w:t>ns.</w:t>
      </w:r>
    </w:p>
    <w:p w14:paraId="697493FD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Periodic inspection</w:t>
      </w:r>
      <w:r>
        <w:rPr>
          <w:rFonts w:ascii="Arial" w:eastAsia="Times New Roman" w:hAnsi="Arial" w:cs="Arial"/>
          <w:color w:val="333333"/>
        </w:rPr>
        <w:t xml:space="preserve"> of all executed transactions.</w:t>
      </w:r>
    </w:p>
    <w:p w14:paraId="385E3BAF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Separation of duties</w:t>
      </w:r>
      <w:r>
        <w:rPr>
          <w:rFonts w:ascii="Arial" w:eastAsia="Times New Roman" w:hAnsi="Arial" w:cs="Arial"/>
          <w:color w:val="333333"/>
        </w:rPr>
        <w:t>: Approving, processing, recording, reviewing, and custody must be separated.</w:t>
      </w:r>
    </w:p>
    <w:p w14:paraId="12247C33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Cooperative Cashier must NOT post payments to accounts</w:t>
      </w:r>
      <w:r>
        <w:rPr>
          <w:rFonts w:ascii="Arial" w:eastAsia="Times New Roman" w:hAnsi="Arial" w:cs="Arial"/>
          <w:color w:val="333333"/>
        </w:rPr>
        <w:t xml:space="preserve"> (separation of duties).</w:t>
      </w:r>
    </w:p>
    <w:p w14:paraId="1CBD58EB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Physical control</w:t>
      </w:r>
      <w:r>
        <w:rPr>
          <w:rFonts w:ascii="Arial" w:eastAsia="Times New Roman" w:hAnsi="Arial" w:cs="Arial"/>
          <w:color w:val="333333"/>
        </w:rPr>
        <w:t>: Saf</w:t>
      </w:r>
      <w:r>
        <w:rPr>
          <w:rFonts w:ascii="Arial" w:eastAsia="Times New Roman" w:hAnsi="Arial" w:cs="Arial"/>
          <w:color w:val="333333"/>
        </w:rPr>
        <w:t>es, locked doors/drawers/filing cabinets for cash and blank checks.</w:t>
      </w:r>
    </w:p>
    <w:p w14:paraId="2708DF2D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Blank checks and checkbooks</w:t>
      </w:r>
      <w:r>
        <w:rPr>
          <w:rFonts w:ascii="Arial" w:eastAsia="Times New Roman" w:hAnsi="Arial" w:cs="Arial"/>
          <w:color w:val="333333"/>
        </w:rPr>
        <w:t xml:space="preserve"> must be locked and controlled.</w:t>
      </w:r>
    </w:p>
    <w:p w14:paraId="1A6696D8" w14:textId="77777777" w:rsidR="00000000" w:rsidRDefault="0026716C">
      <w:pPr>
        <w:numPr>
          <w:ilvl w:val="0"/>
          <w:numId w:val="7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Computer data secured with passwords; financial data in locked cabinets.</w:t>
      </w:r>
    </w:p>
    <w:p w14:paraId="6CB5999C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10.7 Statutory Reserves &amp; Distribution Rules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830"/>
        <w:gridCol w:w="4795"/>
      </w:tblGrid>
      <w:tr w:rsidR="00000000" w14:paraId="5A0C21E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D2D7E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Fund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B197D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Allocation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B655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Usage</w:t>
            </w:r>
          </w:p>
        </w:tc>
      </w:tr>
      <w:tr w:rsidR="00000000" w14:paraId="294306A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DB6F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General Reserve Fund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E215D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10% of net surplus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6C1A8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100% deposited to bank</w:t>
            </w:r>
          </w:p>
        </w:tc>
      </w:tr>
      <w:tr w:rsidR="00000000" w14:paraId="3663BF5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62614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Optional Fund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3A8DE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7% of net surplus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297B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Land, building, computerization, promotional activities</w:t>
            </w:r>
          </w:p>
        </w:tc>
      </w:tr>
      <w:tr w:rsidR="00000000" w14:paraId="07F8C5D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B067B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Community Development Fund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879BA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3% of net surplus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6BADD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Community projects, outreach programs, s</w:t>
            </w:r>
            <w:r>
              <w:rPr>
                <w:rFonts w:ascii="Arial" w:eastAsia="Times New Roman" w:hAnsi="Arial" w:cs="Arial"/>
                <w:color w:val="333333"/>
              </w:rPr>
              <w:t>olicitation donations</w:t>
            </w:r>
          </w:p>
        </w:tc>
      </w:tr>
      <w:tr w:rsidR="00000000" w14:paraId="7F58CC5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CB379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CETF (Education &amp; Training)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20EF0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10% of net surplus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DCE1C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Mandatory trainings, seminars, coop publications, Coop Month celebration</w:t>
            </w:r>
          </w:p>
        </w:tc>
      </w:tr>
    </w:tbl>
    <w:p w14:paraId="0CA4A424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Patronage Refund Rule:</w:t>
      </w:r>
    </w:p>
    <w:p w14:paraId="2339ADE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Members who fail to attend the General Assembly (GA) without a valid reason communicated in advance (and approved by the Board) forfeit their patronage refund — it is </w:t>
      </w:r>
      <w:r>
        <w:rPr>
          <w:rStyle w:val="Strong"/>
          <w:rFonts w:ascii="Arial" w:hAnsi="Arial" w:cs="Arial"/>
          <w:color w:val="333333"/>
        </w:rPr>
        <w:t>plowed back to their Capital Build-Up (CBU)</w:t>
      </w:r>
      <w:r>
        <w:rPr>
          <w:rFonts w:ascii="Arial" w:hAnsi="Arial" w:cs="Arial"/>
          <w:color w:val="333333"/>
        </w:rPr>
        <w:t xml:space="preserve"> account.</w:t>
      </w:r>
    </w:p>
    <w:p w14:paraId="76D152ED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10.8 Borrowing / Financial Assistanc</w:t>
      </w:r>
      <w:r>
        <w:rPr>
          <w:rFonts w:ascii="Arial" w:eastAsia="Times New Roman" w:hAnsi="Arial" w:cs="Arial"/>
        </w:rPr>
        <w:t>e Rules</w:t>
      </w:r>
    </w:p>
    <w:p w14:paraId="57675066" w14:textId="77777777" w:rsidR="00000000" w:rsidRDefault="0026716C">
      <w:pPr>
        <w:numPr>
          <w:ilvl w:val="0"/>
          <w:numId w:val="7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All major borrowings must be from </w:t>
      </w:r>
      <w:r>
        <w:rPr>
          <w:rStyle w:val="Strong"/>
          <w:rFonts w:ascii="Arial" w:eastAsia="Times New Roman" w:hAnsi="Arial" w:cs="Arial"/>
          <w:color w:val="333333"/>
        </w:rPr>
        <w:t>the source of least cost</w:t>
      </w:r>
      <w:r>
        <w:rPr>
          <w:rFonts w:ascii="Arial" w:eastAsia="Times New Roman" w:hAnsi="Arial" w:cs="Arial"/>
          <w:color w:val="333333"/>
        </w:rPr>
        <w:t>.</w:t>
      </w:r>
    </w:p>
    <w:p w14:paraId="31842E19" w14:textId="77777777" w:rsidR="00000000" w:rsidRDefault="0026716C">
      <w:pPr>
        <w:numPr>
          <w:ilvl w:val="0"/>
          <w:numId w:val="7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Must comply with </w:t>
      </w:r>
      <w:r>
        <w:rPr>
          <w:rStyle w:val="Strong"/>
          <w:rFonts w:ascii="Arial" w:eastAsia="Times New Roman" w:hAnsi="Arial" w:cs="Arial"/>
          <w:color w:val="333333"/>
        </w:rPr>
        <w:t>previous loan agreements and commitments</w:t>
      </w:r>
      <w:r>
        <w:rPr>
          <w:rFonts w:ascii="Arial" w:eastAsia="Times New Roman" w:hAnsi="Arial" w:cs="Arial"/>
          <w:color w:val="333333"/>
        </w:rPr>
        <w:t>.</w:t>
      </w:r>
    </w:p>
    <w:p w14:paraId="36E95524" w14:textId="77777777" w:rsidR="00000000" w:rsidRDefault="0026716C">
      <w:pPr>
        <w:numPr>
          <w:ilvl w:val="0"/>
          <w:numId w:val="7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Borrowings may not exceed the loan limit</w:t>
      </w:r>
      <w:r>
        <w:rPr>
          <w:rFonts w:ascii="Arial" w:eastAsia="Times New Roman" w:hAnsi="Arial" w:cs="Arial"/>
          <w:color w:val="333333"/>
        </w:rPr>
        <w:t xml:space="preserve"> set by Board Resolution.</w:t>
      </w:r>
    </w:p>
    <w:p w14:paraId="30741AAC" w14:textId="77777777" w:rsidR="00000000" w:rsidRDefault="0026716C">
      <w:pPr>
        <w:numPr>
          <w:ilvl w:val="0"/>
          <w:numId w:val="7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Board, in conjunction with the Manager, reviews the loan li</w:t>
      </w:r>
      <w:r>
        <w:rPr>
          <w:rFonts w:ascii="Arial" w:eastAsia="Times New Roman" w:hAnsi="Arial" w:cs="Arial"/>
          <w:color w:val="333333"/>
        </w:rPr>
        <w:t xml:space="preserve">mit resolution </w:t>
      </w:r>
      <w:r>
        <w:rPr>
          <w:rStyle w:val="Strong"/>
          <w:rFonts w:ascii="Arial" w:eastAsia="Times New Roman" w:hAnsi="Arial" w:cs="Arial"/>
          <w:color w:val="333333"/>
        </w:rPr>
        <w:t>annually</w:t>
      </w:r>
      <w:r>
        <w:rPr>
          <w:rFonts w:ascii="Arial" w:eastAsia="Times New Roman" w:hAnsi="Arial" w:cs="Arial"/>
          <w:color w:val="333333"/>
        </w:rPr>
        <w:t>.</w:t>
      </w:r>
    </w:p>
    <w:p w14:paraId="71301518" w14:textId="77777777" w:rsidR="00000000" w:rsidRDefault="0026716C">
      <w:pPr>
        <w:numPr>
          <w:ilvl w:val="0"/>
          <w:numId w:val="7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Manager may request a Board approval to increase the limit if needed.</w:t>
      </w:r>
    </w:p>
    <w:p w14:paraId="5CA6270A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10.9 Donation Policy</w:t>
      </w:r>
    </w:p>
    <w:p w14:paraId="6D348512" w14:textId="77777777" w:rsidR="00000000" w:rsidRDefault="0026716C">
      <w:pPr>
        <w:numPr>
          <w:ilvl w:val="0"/>
          <w:numId w:val="7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Donations may be made for charitable organizations and community goodwill.</w:t>
      </w:r>
    </w:p>
    <w:p w14:paraId="12E1E699" w14:textId="77777777" w:rsidR="00000000" w:rsidRDefault="0026716C">
      <w:pPr>
        <w:numPr>
          <w:ilvl w:val="0"/>
          <w:numId w:val="7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All donations must be supported by a </w:t>
      </w:r>
      <w:r>
        <w:rPr>
          <w:rStyle w:val="Strong"/>
          <w:rFonts w:ascii="Arial" w:eastAsia="Times New Roman" w:hAnsi="Arial" w:cs="Arial"/>
          <w:color w:val="333333"/>
        </w:rPr>
        <w:t>BOD Resolution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stating the necessity and allocated amount.</w:t>
      </w:r>
    </w:p>
    <w:p w14:paraId="7F583426" w14:textId="77777777" w:rsidR="00000000" w:rsidRDefault="0026716C">
      <w:pPr>
        <w:numPr>
          <w:ilvl w:val="0"/>
          <w:numId w:val="7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Donations shall be in the form of </w:t>
      </w:r>
      <w:r>
        <w:rPr>
          <w:rStyle w:val="Strong"/>
          <w:rFonts w:ascii="Arial" w:eastAsia="Times New Roman" w:hAnsi="Arial" w:cs="Arial"/>
          <w:color w:val="333333"/>
        </w:rPr>
        <w:t>check or in-kind</w:t>
      </w:r>
      <w:r>
        <w:rPr>
          <w:rFonts w:ascii="Arial" w:eastAsia="Times New Roman" w:hAnsi="Arial" w:cs="Arial"/>
          <w:color w:val="333333"/>
        </w:rPr>
        <w:t>, in the name of the beneficiary.</w:t>
      </w:r>
    </w:p>
    <w:p w14:paraId="75D59B53" w14:textId="77777777" w:rsidR="00000000" w:rsidRDefault="0026716C">
      <w:pPr>
        <w:numPr>
          <w:ilvl w:val="0"/>
          <w:numId w:val="7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beneficiary must </w:t>
      </w:r>
      <w:r>
        <w:rPr>
          <w:rStyle w:val="Strong"/>
          <w:rFonts w:ascii="Arial" w:eastAsia="Times New Roman" w:hAnsi="Arial" w:cs="Arial"/>
          <w:color w:val="333333"/>
        </w:rPr>
        <w:t>duly acknowledge</w:t>
      </w:r>
      <w:r>
        <w:rPr>
          <w:rFonts w:ascii="Arial" w:eastAsia="Times New Roman" w:hAnsi="Arial" w:cs="Arial"/>
          <w:color w:val="333333"/>
        </w:rPr>
        <w:t xml:space="preserve"> the donation with proper documentation.</w:t>
      </w:r>
    </w:p>
    <w:p w14:paraId="1EB4B35E" w14:textId="77777777" w:rsidR="00000000" w:rsidRDefault="0026716C">
      <w:pPr>
        <w:numPr>
          <w:ilvl w:val="0"/>
          <w:numId w:val="7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Donations must not exceed ₱10,000.00 per year.</w:t>
      </w:r>
    </w:p>
    <w:p w14:paraId="1551EC80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</w:t>
      </w:r>
      <w:r>
        <w:rPr>
          <w:rFonts w:ascii="Arial" w:eastAsia="Times New Roman" w:hAnsi="Arial" w:cs="Arial"/>
        </w:rPr>
        <w:t>10 Loan Renewal Business Rules</w:t>
      </w:r>
    </w:p>
    <w:p w14:paraId="02EAABB1" w14:textId="77777777" w:rsidR="00000000" w:rsidRDefault="0026716C">
      <w:pPr>
        <w:numPr>
          <w:ilvl w:val="0"/>
          <w:numId w:val="7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 borrower may apply for a </w:t>
      </w:r>
      <w:r>
        <w:rPr>
          <w:rStyle w:val="Strong"/>
          <w:rFonts w:ascii="Arial" w:eastAsia="Times New Roman" w:hAnsi="Arial" w:cs="Arial"/>
          <w:color w:val="333333"/>
        </w:rPr>
        <w:t>new loan (reloan)</w:t>
      </w:r>
      <w:r>
        <w:rPr>
          <w:rFonts w:ascii="Arial" w:eastAsia="Times New Roman" w:hAnsi="Arial" w:cs="Arial"/>
          <w:color w:val="333333"/>
        </w:rPr>
        <w:t xml:space="preserve"> only after </w:t>
      </w:r>
      <w:r>
        <w:rPr>
          <w:rStyle w:val="Strong"/>
          <w:rFonts w:ascii="Arial" w:eastAsia="Times New Roman" w:hAnsi="Arial" w:cs="Arial"/>
          <w:color w:val="333333"/>
        </w:rPr>
        <w:t>full payment</w:t>
      </w:r>
      <w:r>
        <w:rPr>
          <w:rFonts w:ascii="Arial" w:eastAsia="Times New Roman" w:hAnsi="Arial" w:cs="Arial"/>
          <w:color w:val="333333"/>
        </w:rPr>
        <w:t xml:space="preserve"> of the previous loan.</w:t>
      </w:r>
    </w:p>
    <w:p w14:paraId="7FC959D2" w14:textId="77777777" w:rsidR="00000000" w:rsidRDefault="0026716C">
      <w:pPr>
        <w:numPr>
          <w:ilvl w:val="0"/>
          <w:numId w:val="7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If a reloan is being processed while a balance remains, the outstanding balance of the previous loan is </w:t>
      </w:r>
      <w:r>
        <w:rPr>
          <w:rStyle w:val="Strong"/>
          <w:rFonts w:ascii="Arial" w:eastAsia="Times New Roman" w:hAnsi="Arial" w:cs="Arial"/>
          <w:color w:val="333333"/>
        </w:rPr>
        <w:t>deducted from the new loan's n</w:t>
      </w:r>
      <w:r>
        <w:rPr>
          <w:rStyle w:val="Strong"/>
          <w:rFonts w:ascii="Arial" w:eastAsia="Times New Roman" w:hAnsi="Arial" w:cs="Arial"/>
          <w:color w:val="333333"/>
        </w:rPr>
        <w:t>et release</w:t>
      </w:r>
      <w:r>
        <w:rPr>
          <w:rFonts w:ascii="Arial" w:eastAsia="Times New Roman" w:hAnsi="Arial" w:cs="Arial"/>
          <w:color w:val="333333"/>
        </w:rPr>
        <w:t>.</w:t>
      </w:r>
    </w:p>
    <w:p w14:paraId="6A87DA28" w14:textId="77777777" w:rsidR="00000000" w:rsidRDefault="0026716C">
      <w:pPr>
        <w:numPr>
          <w:ilvl w:val="0"/>
          <w:numId w:val="7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In the app, the reloan flag is automatically set when an existing active loan is detected for the selected borrower.</w:t>
      </w:r>
    </w:p>
    <w:p w14:paraId="78C90DAA" w14:textId="77777777" w:rsidR="00000000" w:rsidRDefault="0026716C">
      <w:pPr>
        <w:numPr>
          <w:ilvl w:val="0"/>
          <w:numId w:val="7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Net Amount Released</w:t>
      </w:r>
      <w:r>
        <w:rPr>
          <w:rFonts w:ascii="Arial" w:eastAsia="Times New Roman" w:hAnsi="Arial" w:cs="Arial"/>
          <w:color w:val="333333"/>
        </w:rPr>
        <w:t xml:space="preserve"> = New Principal − Previous Loan Outstanding Balance.</w:t>
      </w:r>
    </w:p>
    <w:p w14:paraId="541E2A7E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10.11 Human Resource Rules</w:t>
      </w:r>
    </w:p>
    <w:p w14:paraId="245107CE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Hiring Policy</w:t>
      </w:r>
    </w:p>
    <w:p w14:paraId="53A5301E" w14:textId="77777777" w:rsidR="00000000" w:rsidRDefault="0026716C">
      <w:pPr>
        <w:numPr>
          <w:ilvl w:val="0"/>
          <w:numId w:val="7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Employee</w:t>
      </w:r>
      <w:r>
        <w:rPr>
          <w:rFonts w:ascii="Arial" w:eastAsia="Times New Roman" w:hAnsi="Arial" w:cs="Arial"/>
          <w:color w:val="333333"/>
        </w:rPr>
        <w:t xml:space="preserve">s are selected based on </w:t>
      </w:r>
      <w:r>
        <w:rPr>
          <w:rStyle w:val="Strong"/>
          <w:rFonts w:ascii="Arial" w:eastAsia="Times New Roman" w:hAnsi="Arial" w:cs="Arial"/>
          <w:color w:val="333333"/>
        </w:rPr>
        <w:t>competence, ability, intellect, and capacity for leadership</w:t>
      </w:r>
      <w:r>
        <w:rPr>
          <w:rFonts w:ascii="Arial" w:eastAsia="Times New Roman" w:hAnsi="Arial" w:cs="Arial"/>
          <w:color w:val="333333"/>
        </w:rPr>
        <w:t>.</w:t>
      </w:r>
    </w:p>
    <w:p w14:paraId="0333D747" w14:textId="77777777" w:rsidR="00000000" w:rsidRDefault="0026716C">
      <w:pPr>
        <w:numPr>
          <w:ilvl w:val="0"/>
          <w:numId w:val="7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Management administers the hiring policy including tracking employment inquiries, applications, initial interviews, and rejections.</w:t>
      </w:r>
    </w:p>
    <w:p w14:paraId="76D6733D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Termination / Dismissal</w:t>
      </w:r>
    </w:p>
    <w:p w14:paraId="1C0FF110" w14:textId="77777777" w:rsidR="00000000" w:rsidRDefault="0026716C">
      <w:pPr>
        <w:numPr>
          <w:ilvl w:val="0"/>
          <w:numId w:val="7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Gross negl</w:t>
      </w:r>
      <w:r>
        <w:rPr>
          <w:rStyle w:val="Strong"/>
          <w:rFonts w:ascii="Arial" w:eastAsia="Times New Roman" w:hAnsi="Arial" w:cs="Arial"/>
          <w:color w:val="333333"/>
        </w:rPr>
        <w:t>igence</w:t>
      </w:r>
      <w:r>
        <w:rPr>
          <w:rFonts w:ascii="Arial" w:eastAsia="Times New Roman" w:hAnsi="Arial" w:cs="Arial"/>
          <w:color w:val="333333"/>
        </w:rPr>
        <w:t xml:space="preserve"> is grounds for termination.</w:t>
      </w:r>
    </w:p>
    <w:p w14:paraId="2A9FADA2" w14:textId="77777777" w:rsidR="00000000" w:rsidRDefault="0026716C">
      <w:pPr>
        <w:numPr>
          <w:ilvl w:val="0"/>
          <w:numId w:val="7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terminated employee must understand the reasons, communicated calmly with respect maintained.</w:t>
      </w:r>
    </w:p>
    <w:p w14:paraId="4AD4E9E1" w14:textId="77777777" w:rsidR="00000000" w:rsidRDefault="0026716C">
      <w:pPr>
        <w:numPr>
          <w:ilvl w:val="0"/>
          <w:numId w:val="7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Terminations comply with the </w:t>
      </w:r>
      <w:r>
        <w:rPr>
          <w:rStyle w:val="Strong"/>
          <w:rFonts w:ascii="Arial" w:eastAsia="Times New Roman" w:hAnsi="Arial" w:cs="Arial"/>
          <w:color w:val="333333"/>
        </w:rPr>
        <w:t>Labor Law of the Philippines</w:t>
      </w:r>
      <w:r>
        <w:rPr>
          <w:rFonts w:ascii="Arial" w:eastAsia="Times New Roman" w:hAnsi="Arial" w:cs="Arial"/>
          <w:color w:val="333333"/>
        </w:rPr>
        <w:t>.</w:t>
      </w:r>
    </w:p>
    <w:p w14:paraId="651D4842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Staff Development</w:t>
      </w:r>
    </w:p>
    <w:p w14:paraId="2F69FEEB" w14:textId="77777777" w:rsidR="00000000" w:rsidRDefault="0026716C">
      <w:pPr>
        <w:numPr>
          <w:ilvl w:val="0"/>
          <w:numId w:val="7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BOD Vice-Chairman (as Ex-officio Chairman of the ETC) prepares a </w:t>
      </w:r>
      <w:r>
        <w:rPr>
          <w:rStyle w:val="Strong"/>
          <w:rFonts w:ascii="Arial" w:eastAsia="Times New Roman" w:hAnsi="Arial" w:cs="Arial"/>
          <w:color w:val="333333"/>
        </w:rPr>
        <w:t>staff development plan</w:t>
      </w:r>
      <w:r>
        <w:rPr>
          <w:rFonts w:ascii="Arial" w:eastAsia="Times New Roman" w:hAnsi="Arial" w:cs="Arial"/>
          <w:color w:val="333333"/>
        </w:rPr>
        <w:t xml:space="preserve"> for officers and staff, subject to BOD approval.</w:t>
      </w:r>
    </w:p>
    <w:p w14:paraId="1065494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Compensation &amp; Benefits</w:t>
      </w:r>
    </w:p>
    <w:p w14:paraId="18B8DC59" w14:textId="77777777" w:rsidR="00000000" w:rsidRDefault="0026716C">
      <w:pPr>
        <w:numPr>
          <w:ilvl w:val="0"/>
          <w:numId w:val="8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BOD determines compensation/benefits for coop employees.</w:t>
      </w:r>
    </w:p>
    <w:p w14:paraId="06E9F49D" w14:textId="77777777" w:rsidR="00000000" w:rsidRDefault="0026716C">
      <w:pPr>
        <w:numPr>
          <w:ilvl w:val="0"/>
          <w:numId w:val="8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BOD members attending mee</w:t>
      </w:r>
      <w:r>
        <w:rPr>
          <w:rFonts w:ascii="Arial" w:eastAsia="Times New Roman" w:hAnsi="Arial" w:cs="Arial"/>
          <w:color w:val="333333"/>
        </w:rPr>
        <w:t xml:space="preserve">tings may only reimburse </w:t>
      </w:r>
      <w:r>
        <w:rPr>
          <w:rStyle w:val="Strong"/>
          <w:rFonts w:ascii="Arial" w:eastAsia="Times New Roman" w:hAnsi="Arial" w:cs="Arial"/>
          <w:color w:val="333333"/>
        </w:rPr>
        <w:t>transportation to/from the meeting venue</w:t>
      </w:r>
      <w:r>
        <w:rPr>
          <w:rFonts w:ascii="Arial" w:eastAsia="Times New Roman" w:hAnsi="Arial" w:cs="Arial"/>
          <w:color w:val="333333"/>
        </w:rPr>
        <w:t>; meals and snacks during BOD meetings are provided by the coop.</w:t>
      </w:r>
    </w:p>
    <w:p w14:paraId="5859D9F0" w14:textId="77777777" w:rsidR="00000000" w:rsidRDefault="0026716C">
      <w:pPr>
        <w:numPr>
          <w:ilvl w:val="0"/>
          <w:numId w:val="8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BOD determines honorarium amounts for officers, committee members, and employees.</w:t>
      </w:r>
    </w:p>
    <w:p w14:paraId="0A0AC127" w14:textId="77777777" w:rsidR="00000000" w:rsidRDefault="0026716C">
      <w:pPr>
        <w:numPr>
          <w:ilvl w:val="0"/>
          <w:numId w:val="8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Employees receive </w:t>
      </w:r>
      <w:r>
        <w:rPr>
          <w:rStyle w:val="Strong"/>
          <w:rFonts w:ascii="Arial" w:eastAsia="Times New Roman" w:hAnsi="Arial" w:cs="Arial"/>
          <w:color w:val="333333"/>
        </w:rPr>
        <w:t>year-end bonuses</w:t>
      </w:r>
      <w:r>
        <w:rPr>
          <w:rFonts w:ascii="Arial" w:eastAsia="Times New Roman" w:hAnsi="Arial" w:cs="Arial"/>
          <w:color w:val="333333"/>
        </w:rPr>
        <w:t>, subj</w:t>
      </w:r>
      <w:r>
        <w:rPr>
          <w:rFonts w:ascii="Arial" w:eastAsia="Times New Roman" w:hAnsi="Arial" w:cs="Arial"/>
          <w:color w:val="333333"/>
        </w:rPr>
        <w:t>ect to availability of funds.</w:t>
      </w:r>
    </w:p>
    <w:p w14:paraId="59A0BD66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Performance Appraisal</w:t>
      </w:r>
    </w:p>
    <w:p w14:paraId="068ECFCB" w14:textId="77777777" w:rsidR="00000000" w:rsidRDefault="0026716C">
      <w:pPr>
        <w:numPr>
          <w:ilvl w:val="0"/>
          <w:numId w:val="8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Formal appraisals are conducted </w:t>
      </w:r>
      <w:r>
        <w:rPr>
          <w:rStyle w:val="Strong"/>
          <w:rFonts w:ascii="Arial" w:eastAsia="Times New Roman" w:hAnsi="Arial" w:cs="Arial"/>
          <w:color w:val="333333"/>
        </w:rPr>
        <w:t>at least annually</w:t>
      </w:r>
      <w:r>
        <w:rPr>
          <w:rFonts w:ascii="Arial" w:eastAsia="Times New Roman" w:hAnsi="Arial" w:cs="Arial"/>
          <w:color w:val="333333"/>
        </w:rPr>
        <w:t>.</w:t>
      </w:r>
    </w:p>
    <w:p w14:paraId="2FC65B24" w14:textId="77777777" w:rsidR="00000000" w:rsidRDefault="0026716C">
      <w:pPr>
        <w:numPr>
          <w:ilvl w:val="0"/>
          <w:numId w:val="8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Based on position descriptions and performance standards.</w:t>
      </w:r>
    </w:p>
    <w:p w14:paraId="67A336FD" w14:textId="77777777" w:rsidR="00000000" w:rsidRDefault="0026716C">
      <w:pPr>
        <w:numPr>
          <w:ilvl w:val="0"/>
          <w:numId w:val="8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Each officer and employee participates in the appraisal.</w:t>
      </w:r>
    </w:p>
    <w:p w14:paraId="7B81699D" w14:textId="77777777" w:rsidR="00000000" w:rsidRDefault="0026716C">
      <w:pPr>
        <w:numPr>
          <w:ilvl w:val="0"/>
          <w:numId w:val="8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Honorarium/compensation adjustmen</w:t>
      </w:r>
      <w:r>
        <w:rPr>
          <w:rFonts w:ascii="Arial" w:eastAsia="Times New Roman" w:hAnsi="Arial" w:cs="Arial"/>
          <w:color w:val="333333"/>
        </w:rPr>
        <w:t>ts are recommended based on appraisal results.</w:t>
      </w:r>
    </w:p>
    <w:p w14:paraId="2EBDA6D8" w14:textId="77777777" w:rsidR="00000000" w:rsidRDefault="0026716C">
      <w:pPr>
        <w:numPr>
          <w:ilvl w:val="0"/>
          <w:numId w:val="8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All adjustments must be </w:t>
      </w:r>
      <w:r>
        <w:rPr>
          <w:rStyle w:val="Strong"/>
          <w:rFonts w:ascii="Arial" w:eastAsia="Times New Roman" w:hAnsi="Arial" w:cs="Arial"/>
          <w:color w:val="333333"/>
        </w:rPr>
        <w:t>approved by Manager/BOD</w:t>
      </w:r>
      <w:r>
        <w:rPr>
          <w:rFonts w:ascii="Arial" w:eastAsia="Times New Roman" w:hAnsi="Arial" w:cs="Arial"/>
          <w:color w:val="333333"/>
        </w:rPr>
        <w:t xml:space="preserve"> before becoming effective.</w:t>
      </w:r>
    </w:p>
    <w:p w14:paraId="3CB67B38" w14:textId="77777777" w:rsidR="00000000" w:rsidRDefault="0026716C">
      <w:pPr>
        <w:numPr>
          <w:ilvl w:val="0"/>
          <w:numId w:val="8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Areas of unsatisfactory performance are reviewed with the Board; remedial actions are recorded in Board minutes.</w:t>
      </w:r>
    </w:p>
    <w:p w14:paraId="3FA1E983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1AAB70FF">
          <v:rect id="_x0000_i1042" style="width:0;height:1.5pt" o:hralign="center" o:hrstd="t" o:hr="t" fillcolor="#a0a0a0" stroked="f"/>
        </w:pict>
      </w:r>
    </w:p>
    <w:p w14:paraId="41881C15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 FINANCIAL FORMULAS &amp; KPI DEFINITIONS</w:t>
      </w:r>
    </w:p>
    <w:p w14:paraId="1DAA3523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11.1 Loan Calculation Formulas</w:t>
      </w:r>
    </w:p>
    <w:p w14:paraId="25C53B96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Flat Interest (Standard)</w:t>
      </w:r>
    </w:p>
    <w:p w14:paraId="1A8BA1FE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Total Interest = Principal × (Rate% / 100) × Term (in months)</w:t>
      </w:r>
    </w:p>
    <w:p w14:paraId="79D23F19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Total Amount = Principal + Total Interest</w:t>
      </w:r>
    </w:p>
    <w:p w14:paraId="11CB9A45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Installment = Total Amount / Number of Payments</w:t>
      </w:r>
    </w:p>
    <w:p w14:paraId="4AEA0A0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Example:</w:t>
      </w:r>
    </w:p>
    <w:p w14:paraId="0F8F9AE4" w14:textId="77777777" w:rsidR="00000000" w:rsidRDefault="0026716C">
      <w:pPr>
        <w:numPr>
          <w:ilvl w:val="0"/>
          <w:numId w:val="8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Principal: ₱10,000</w:t>
      </w:r>
    </w:p>
    <w:p w14:paraId="1335E955" w14:textId="77777777" w:rsidR="00000000" w:rsidRDefault="0026716C">
      <w:pPr>
        <w:numPr>
          <w:ilvl w:val="0"/>
          <w:numId w:val="8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Rate: 20% flat</w:t>
      </w:r>
    </w:p>
    <w:p w14:paraId="164526D1" w14:textId="77777777" w:rsidR="00000000" w:rsidRDefault="0026716C">
      <w:pPr>
        <w:numPr>
          <w:ilvl w:val="0"/>
          <w:numId w:val="8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Term: 20 weeks (≈ 5 months)</w:t>
      </w:r>
    </w:p>
    <w:p w14:paraId="75EED798" w14:textId="77777777" w:rsidR="00000000" w:rsidRDefault="0026716C">
      <w:pPr>
        <w:numPr>
          <w:ilvl w:val="0"/>
          <w:numId w:val="8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Total Interest: ₱10,000 × 20% = ₱2,000</w:t>
      </w:r>
    </w:p>
    <w:p w14:paraId="66D1E0D8" w14:textId="77777777" w:rsidR="00000000" w:rsidRDefault="0026716C">
      <w:pPr>
        <w:numPr>
          <w:ilvl w:val="0"/>
          <w:numId w:val="8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Total Amount: ₱12,000</w:t>
      </w:r>
    </w:p>
    <w:p w14:paraId="1CABBDC6" w14:textId="77777777" w:rsidR="00000000" w:rsidRDefault="0026716C">
      <w:pPr>
        <w:numPr>
          <w:ilvl w:val="0"/>
          <w:numId w:val="82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Installment: ₱12,000 / 20 = </w:t>
      </w:r>
      <w:r>
        <w:rPr>
          <w:rStyle w:val="Strong"/>
          <w:rFonts w:ascii="Arial" w:eastAsia="Times New Roman" w:hAnsi="Arial" w:cs="Arial"/>
          <w:color w:val="333333"/>
        </w:rPr>
        <w:t>₱600 per week</w:t>
      </w:r>
    </w:p>
    <w:p w14:paraId="039C1FB6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Diminishing Interest</w:t>
      </w:r>
    </w:p>
    <w:p w14:paraId="1779473C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Monthly </w:t>
      </w:r>
      <w:r>
        <w:rPr>
          <w:rFonts w:ascii="Consolas" w:hAnsi="Consolas"/>
          <w:color w:val="333333"/>
        </w:rPr>
        <w:t>Rate = Annual Rate / 12</w:t>
      </w:r>
    </w:p>
    <w:p w14:paraId="22AE9287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Installment = (Principal × Monthly Rate) / (1 − (1 + Monthly Rate)^−N)</w:t>
      </w:r>
    </w:p>
    <w:p w14:paraId="1E3814B2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Each period's interest decreases as the principal is paid down.</w:t>
      </w:r>
    </w:p>
    <w:p w14:paraId="687EA75C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11.2 Service Charge Calculation</w:t>
      </w:r>
    </w:p>
    <w:p w14:paraId="5DE76530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Service Charge = Principal × 2%</w:t>
      </w:r>
    </w:p>
    <w:p w14:paraId="1121CA71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11.3 Penalty Calculation</w:t>
      </w:r>
    </w:p>
    <w:p w14:paraId="58600905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Monthly </w:t>
      </w:r>
      <w:r>
        <w:rPr>
          <w:rFonts w:ascii="Consolas" w:hAnsi="Consolas"/>
          <w:color w:val="333333"/>
        </w:rPr>
        <w:t>Penalty = Remaining Balance × 3%</w:t>
      </w:r>
    </w:p>
    <w:p w14:paraId="7746F8F4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Daily Equivalent = Monthly Penalty / 30</w:t>
      </w:r>
    </w:p>
    <w:p w14:paraId="78C9974E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11.4 KPI Definitions</w:t>
      </w:r>
    </w:p>
    <w:p w14:paraId="68BE967A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Portfolio at Risk (PAR &gt; 30)</w:t>
      </w:r>
    </w:p>
    <w:p w14:paraId="729FABFF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PAR&gt;30 = Sum of Outstanding Principal (loans with &gt;30 days overdue)</w:t>
      </w:r>
    </w:p>
    <w:p w14:paraId="72964221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     ÷ Total Gross Loan Portfolio (GLP)</w:t>
      </w:r>
    </w:p>
    <w:p w14:paraId="0973ECCB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     × 100</w:t>
      </w:r>
    </w:p>
    <w:p w14:paraId="3F4FE48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T</w:t>
      </w:r>
      <w:r>
        <w:rPr>
          <w:rStyle w:val="Strong"/>
          <w:rFonts w:ascii="Arial" w:hAnsi="Arial" w:cs="Arial"/>
          <w:color w:val="333333"/>
        </w:rPr>
        <w:t>arget:</w:t>
      </w:r>
      <w:r>
        <w:rPr>
          <w:rFonts w:ascii="Arial" w:hAnsi="Arial" w:cs="Arial"/>
          <w:color w:val="333333"/>
        </w:rPr>
        <w:t xml:space="preserve"> Below 5% is generally acceptable for microfinance institutions.</w:t>
      </w:r>
    </w:p>
    <w:p w14:paraId="76FE5B5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Operational Self-Sufficiency (OSS)</w:t>
      </w:r>
    </w:p>
    <w:p w14:paraId="17030C13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OSS = Total Financial Revenue</w:t>
      </w:r>
    </w:p>
    <w:p w14:paraId="6AF2E4EE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  ÷ (Financial Expense + Loan Loss Provision + Operating Expense)</w:t>
      </w:r>
    </w:p>
    <w:p w14:paraId="034568DD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  × 100</w:t>
      </w:r>
    </w:p>
    <w:p w14:paraId="18D4971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color w:val="333333"/>
        </w:rPr>
        <w:t>Target:</w:t>
      </w:r>
      <w:r>
        <w:rPr>
          <w:rFonts w:ascii="Arial" w:hAnsi="Arial" w:cs="Arial"/>
          <w:color w:val="333333"/>
        </w:rPr>
        <w:t xml:space="preserve"> OSS &gt; </w:t>
      </w:r>
      <w:r>
        <w:rPr>
          <w:rFonts w:ascii="Arial" w:hAnsi="Arial" w:cs="Arial"/>
          <w:color w:val="333333"/>
        </w:rPr>
        <w:t>100% means the cooperative covers all costs from operations.</w:t>
      </w:r>
    </w:p>
    <w:p w14:paraId="2EB4242C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Collection Efficiency (Collector)</w:t>
      </w:r>
    </w:p>
    <w:p w14:paraId="4FDC70EB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Efficiency = Total Collected Today ÷ Total Target Today × 100%</w:t>
      </w:r>
    </w:p>
    <w:p w14:paraId="56E4C56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Cash on Hand</w:t>
      </w:r>
    </w:p>
    <w:p w14:paraId="2175FF0D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Cash on Hand = All Cash Receipts (payments + approved remittances)</w:t>
      </w:r>
    </w:p>
    <w:p w14:paraId="46C64826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    </w:t>
      </w:r>
      <w:r>
        <w:rPr>
          <w:rFonts w:ascii="Consolas" w:hAnsi="Consolas"/>
          <w:color w:val="333333"/>
        </w:rPr>
        <w:t xml:space="preserve">     − All Cash Disbursements (loans released + expenses + payroll)</w:t>
      </w:r>
    </w:p>
    <w:p w14:paraId="3FCABD0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#### Weekly Target</w:t>
      </w:r>
    </w:p>
    <w:p w14:paraId="5FC1E272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Weekly Target = Sum of all installment_amount for loans </w:t>
      </w:r>
    </w:p>
    <w:p w14:paraId="2C191EC2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                with due dates within the current Mon–Sun week</w:t>
      </w:r>
    </w:p>
    <w:p w14:paraId="5ABDCF2B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11.5 Savings Interest Calculation</w:t>
      </w:r>
    </w:p>
    <w:p w14:paraId="3EC18488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Annual Rate = 4</w:t>
      </w:r>
      <w:r>
        <w:rPr>
          <w:rFonts w:ascii="Consolas" w:hAnsi="Consolas"/>
          <w:color w:val="333333"/>
        </w:rPr>
        <w:t>%</w:t>
      </w:r>
    </w:p>
    <w:p w14:paraId="21061C11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Quarterly Rate = 4% / 4 = 1%</w:t>
      </w:r>
    </w:p>
    <w:p w14:paraId="026F76AC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Quarterly Interest = Average Monthly Balance × 1%</w:t>
      </w:r>
    </w:p>
    <w:p w14:paraId="09284455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Monthly Average = Sum of daily balances ÷ Days in Month</w:t>
      </w:r>
    </w:p>
    <w:p w14:paraId="68D22BEC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Cut-off: 10th of each month</w:t>
      </w:r>
    </w:p>
    <w:p w14:paraId="61EBF2A9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11.6 Deposit Calculation (per Loan)</w:t>
      </w:r>
    </w:p>
    <w:p w14:paraId="33C92A9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For </w:t>
      </w:r>
      <w:r>
        <w:rPr>
          <w:rStyle w:val="Strong"/>
          <w:rFonts w:ascii="Arial" w:hAnsi="Arial" w:cs="Arial"/>
          <w:color w:val="333333"/>
        </w:rPr>
        <w:t>weekly-term loans</w:t>
      </w:r>
      <w:r>
        <w:rPr>
          <w:rFonts w:ascii="Arial" w:hAnsi="Arial" w:cs="Arial"/>
          <w:color w:val="333333"/>
        </w:rPr>
        <w:t>:</w:t>
      </w:r>
    </w:p>
    <w:p w14:paraId="4772C91A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Deposit per Payment = Principal </w:t>
      </w:r>
      <w:r>
        <w:rPr>
          <w:rFonts w:ascii="Consolas" w:hAnsi="Consolas"/>
          <w:color w:val="333333"/>
        </w:rPr>
        <w:t>× 1% × Number of Payments</w:t>
      </w:r>
    </w:p>
    <w:p w14:paraId="1999CEC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For </w:t>
      </w:r>
      <w:r>
        <w:rPr>
          <w:rStyle w:val="Strong"/>
          <w:rFonts w:ascii="Arial" w:hAnsi="Arial" w:cs="Arial"/>
          <w:color w:val="333333"/>
        </w:rPr>
        <w:t>monthly-term loans</w:t>
      </w:r>
      <w:r>
        <w:rPr>
          <w:rFonts w:ascii="Arial" w:hAnsi="Arial" w:cs="Arial"/>
          <w:color w:val="333333"/>
        </w:rPr>
        <w:t>:</w:t>
      </w:r>
    </w:p>
    <w:p w14:paraId="3C9E6416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Deposit = Principal × 1%</w:t>
      </w:r>
    </w:p>
    <w:p w14:paraId="237277E3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11.7 Insurance Calculation (per Loan)</w:t>
      </w:r>
    </w:p>
    <w:p w14:paraId="796DF56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For </w:t>
      </w:r>
      <w:r>
        <w:rPr>
          <w:rStyle w:val="Strong"/>
          <w:rFonts w:ascii="Arial" w:hAnsi="Arial" w:cs="Arial"/>
          <w:color w:val="333333"/>
        </w:rPr>
        <w:t>weekly-term loans</w:t>
      </w:r>
      <w:r>
        <w:rPr>
          <w:rFonts w:ascii="Arial" w:hAnsi="Arial" w:cs="Arial"/>
          <w:color w:val="333333"/>
        </w:rPr>
        <w:t>:</w:t>
      </w:r>
    </w:p>
    <w:p w14:paraId="0A6CB4F5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Insurance = ₱10 × Number of Payments</w:t>
      </w:r>
    </w:p>
    <w:p w14:paraId="0766DF9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For </w:t>
      </w:r>
      <w:r>
        <w:rPr>
          <w:rStyle w:val="Strong"/>
          <w:rFonts w:ascii="Arial" w:hAnsi="Arial" w:cs="Arial"/>
          <w:color w:val="333333"/>
        </w:rPr>
        <w:t>monthly-term loans or other frequencies</w:t>
      </w:r>
      <w:r>
        <w:rPr>
          <w:rFonts w:ascii="Arial" w:hAnsi="Arial" w:cs="Arial"/>
          <w:color w:val="333333"/>
        </w:rPr>
        <w:t>:</w:t>
      </w:r>
    </w:p>
    <w:p w14:paraId="109B78DF" w14:textId="77777777" w:rsidR="00000000" w:rsidRDefault="0026716C">
      <w:pPr>
        <w:pStyle w:val="HTMLPreformatted"/>
        <w:divId w:val="144250722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Insurance = ₱0 (no auto-insurance; set</w:t>
      </w:r>
      <w:r>
        <w:rPr>
          <w:rFonts w:ascii="Consolas" w:hAnsi="Consolas"/>
          <w:color w:val="333333"/>
        </w:rPr>
        <w:t xml:space="preserve"> manually if applicable)</w:t>
      </w:r>
    </w:p>
    <w:p w14:paraId="3778C985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Insurance for institutional products is looked up from the official </w:t>
      </w:r>
      <w:r>
        <w:rPr>
          <w:rStyle w:val="Strong"/>
          <w:rFonts w:ascii="Arial" w:hAnsi="Arial" w:cs="Arial"/>
          <w:color w:val="333333"/>
        </w:rPr>
        <w:t>APR 2026 Insurance Table</w:t>
      </w:r>
      <w:r>
        <w:rPr>
          <w:rFonts w:ascii="Arial" w:hAnsi="Arial" w:cs="Arial"/>
          <w:color w:val="333333"/>
        </w:rPr>
        <w:t xml:space="preserve"> based on principal and term.</w:t>
      </w:r>
    </w:p>
    <w:p w14:paraId="2FD7CA3C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3E1AADD2">
          <v:rect id="_x0000_i1043" style="width:0;height:1.5pt" o:hralign="center" o:hrstd="t" o:hr="t" fillcolor="#a0a0a0" stroked="f"/>
        </w:pict>
      </w:r>
    </w:p>
    <w:p w14:paraId="04762E40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 OFFLINE-FIRST OPERATIONS</w:t>
      </w:r>
    </w:p>
    <w:p w14:paraId="44D9078B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12.1 What Happens When You Go Offline</w:t>
      </w:r>
    </w:p>
    <w:p w14:paraId="55034579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app is designed to work </w:t>
      </w:r>
      <w:r>
        <w:rPr>
          <w:rStyle w:val="Strong"/>
          <w:rFonts w:ascii="Arial" w:hAnsi="Arial" w:cs="Arial"/>
          <w:color w:val="333333"/>
        </w:rPr>
        <w:t>fully offline</w:t>
      </w:r>
      <w:r>
        <w:rPr>
          <w:rFonts w:ascii="Arial" w:hAnsi="Arial" w:cs="Arial"/>
          <w:color w:val="333333"/>
        </w:rPr>
        <w:t>. When internet connectivity is lost:</w:t>
      </w:r>
    </w:p>
    <w:p w14:paraId="798D14F6" w14:textId="77777777" w:rsidR="00000000" w:rsidRDefault="0026716C">
      <w:pPr>
        <w:numPr>
          <w:ilvl w:val="0"/>
          <w:numId w:val="8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Offline Banner</w:t>
      </w:r>
      <w:r>
        <w:rPr>
          <w:rFonts w:ascii="Arial" w:eastAsia="Times New Roman" w:hAnsi="Arial" w:cs="Arial"/>
          <w:color w:val="333333"/>
        </w:rPr>
        <w:t xml:space="preserve"> appears at the top of the screen (red indicator).</w:t>
      </w:r>
    </w:p>
    <w:p w14:paraId="346A11B0" w14:textId="77777777" w:rsidR="00000000" w:rsidRDefault="0026716C">
      <w:pPr>
        <w:numPr>
          <w:ilvl w:val="0"/>
          <w:numId w:val="8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All operations (recording payments, creating loans, adding borrowers) </w:t>
      </w:r>
      <w:r>
        <w:rPr>
          <w:rFonts w:ascii="Arial" w:eastAsia="Times New Roman" w:hAnsi="Arial" w:cs="Arial"/>
          <w:color w:val="333333"/>
        </w:rPr>
        <w:t>continue to work normally.</w:t>
      </w:r>
    </w:p>
    <w:p w14:paraId="64354B33" w14:textId="77777777" w:rsidR="00000000" w:rsidRDefault="0026716C">
      <w:pPr>
        <w:numPr>
          <w:ilvl w:val="0"/>
          <w:numId w:val="8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All changes are saved to the </w:t>
      </w:r>
      <w:r>
        <w:rPr>
          <w:rStyle w:val="Strong"/>
          <w:rFonts w:ascii="Arial" w:eastAsia="Times New Roman" w:hAnsi="Arial" w:cs="Arial"/>
          <w:color w:val="333333"/>
        </w:rPr>
        <w:t>local SQLite database</w:t>
      </w:r>
      <w:r>
        <w:rPr>
          <w:rFonts w:ascii="Arial" w:eastAsia="Times New Roman" w:hAnsi="Arial" w:cs="Arial"/>
          <w:color w:val="333333"/>
        </w:rPr>
        <w:t xml:space="preserve"> on your device.</w:t>
      </w:r>
    </w:p>
    <w:p w14:paraId="6B92E18E" w14:textId="77777777" w:rsidR="00000000" w:rsidRDefault="0026716C">
      <w:pPr>
        <w:numPr>
          <w:ilvl w:val="0"/>
          <w:numId w:val="83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Data is queued for synchronization when connectivity returns.</w:t>
      </w:r>
    </w:p>
    <w:p w14:paraId="7CE3F25A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12.2 What Happens When You Come Back Online</w:t>
      </w:r>
    </w:p>
    <w:p w14:paraId="4FD56AF1" w14:textId="77777777" w:rsidR="00000000" w:rsidRDefault="0026716C">
      <w:pPr>
        <w:numPr>
          <w:ilvl w:val="0"/>
          <w:numId w:val="8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Sync Status Indicator</w:t>
      </w:r>
      <w:r>
        <w:rPr>
          <w:rFonts w:ascii="Arial" w:eastAsia="Times New Roman" w:hAnsi="Arial" w:cs="Arial"/>
          <w:color w:val="333333"/>
        </w:rPr>
        <w:t xml:space="preserve"> changes to </w:t>
      </w:r>
      <w:r>
        <w:rPr>
          <w:rFonts w:ascii="Segoe UI Emoji" w:eastAsia="Times New Roman" w:hAnsi="Segoe UI Emoji" w:cs="Segoe UI Emoji"/>
          <w:color w:val="333333"/>
        </w:rPr>
        <w:t>🟡</w:t>
      </w:r>
      <w:r>
        <w:rPr>
          <w:rFonts w:ascii="Arial" w:eastAsia="Times New Roman" w:hAnsi="Arial" w:cs="Arial"/>
          <w:color w:val="333333"/>
        </w:rPr>
        <w:t xml:space="preserve"> Syncing.</w:t>
      </w:r>
    </w:p>
    <w:p w14:paraId="49749051" w14:textId="77777777" w:rsidR="00000000" w:rsidRDefault="0026716C">
      <w:pPr>
        <w:numPr>
          <w:ilvl w:val="0"/>
          <w:numId w:val="84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app</w:t>
      </w:r>
      <w:r>
        <w:rPr>
          <w:rFonts w:ascii="Arial" w:eastAsia="Times New Roman" w:hAnsi="Arial" w:cs="Arial"/>
          <w:color w:val="333333"/>
        </w:rPr>
        <w:t xml:space="preserve"> automatically runs a bidirectional sync:</w:t>
      </w:r>
    </w:p>
    <w:p w14:paraId="17D15B6E" w14:textId="77777777" w:rsidR="00000000" w:rsidRDefault="0026716C">
      <w:pPr>
        <w:numPr>
          <w:ilvl w:val="0"/>
          <w:numId w:val="8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Pull</w:t>
      </w:r>
      <w:r>
        <w:rPr>
          <w:rFonts w:ascii="Arial" w:eastAsia="Times New Roman" w:hAnsi="Arial" w:cs="Arial"/>
          <w:color w:val="333333"/>
        </w:rPr>
        <w:t>: Downloads any new changes from the server (other users' updates).</w:t>
      </w:r>
    </w:p>
    <w:p w14:paraId="55AD42EE" w14:textId="77777777" w:rsidR="00000000" w:rsidRDefault="0026716C">
      <w:pPr>
        <w:numPr>
          <w:ilvl w:val="0"/>
          <w:numId w:val="85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Push</w:t>
      </w:r>
      <w:r>
        <w:rPr>
          <w:rFonts w:ascii="Arial" w:eastAsia="Times New Roman" w:hAnsi="Arial" w:cs="Arial"/>
          <w:color w:val="333333"/>
        </w:rPr>
        <w:t>: Uploads your local changes to the server.</w:t>
      </w:r>
    </w:p>
    <w:p w14:paraId="72ED9899" w14:textId="77777777" w:rsidR="00000000" w:rsidRDefault="0026716C">
      <w:pPr>
        <w:numPr>
          <w:ilvl w:val="0"/>
          <w:numId w:val="86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indicator changes to </w:t>
      </w:r>
      <w:r>
        <w:rPr>
          <w:rFonts w:ascii="Segoe UI Emoji" w:eastAsia="Times New Roman" w:hAnsi="Segoe UI Emoji" w:cs="Segoe UI Emoji"/>
          <w:color w:val="333333"/>
        </w:rPr>
        <w:t>🟢</w:t>
      </w:r>
      <w:r>
        <w:rPr>
          <w:rFonts w:ascii="Arial" w:eastAsia="Times New Roman" w:hAnsi="Arial" w:cs="Arial"/>
          <w:color w:val="333333"/>
        </w:rPr>
        <w:t xml:space="preserve"> Synced when complete.</w:t>
      </w:r>
    </w:p>
    <w:p w14:paraId="20041441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12.3 Pending Changes Count</w:t>
      </w:r>
    </w:p>
    <w:p w14:paraId="5789C00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 count of local </w:t>
      </w:r>
      <w:r>
        <w:rPr>
          <w:rFonts w:ascii="Arial" w:hAnsi="Arial" w:cs="Arial"/>
          <w:color w:val="333333"/>
        </w:rPr>
        <w:t xml:space="preserve">unsynchronized records is displayed in the sync indicator. You can also manually trigger a sync from the </w:t>
      </w:r>
      <w:r>
        <w:rPr>
          <w:rStyle w:val="Strong"/>
          <w:rFonts w:ascii="Arial" w:hAnsi="Arial" w:cs="Arial"/>
          <w:color w:val="333333"/>
        </w:rPr>
        <w:t>Sync Center</w:t>
      </w:r>
      <w:r>
        <w:rPr>
          <w:rFonts w:ascii="Arial" w:hAnsi="Arial" w:cs="Arial"/>
          <w:color w:val="333333"/>
        </w:rPr>
        <w:t xml:space="preserve"> screen (accessible via the sync icon).</w:t>
      </w:r>
    </w:p>
    <w:p w14:paraId="5A98B225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12.4 Data Safety Guarantees</w:t>
      </w:r>
    </w:p>
    <w:p w14:paraId="2EF71AF8" w14:textId="77777777" w:rsidR="00000000" w:rsidRDefault="0026716C">
      <w:pPr>
        <w:numPr>
          <w:ilvl w:val="0"/>
          <w:numId w:val="8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No data is lost</w:t>
      </w:r>
      <w:r>
        <w:rPr>
          <w:rFonts w:ascii="Arial" w:eastAsia="Times New Roman" w:hAnsi="Arial" w:cs="Arial"/>
          <w:color w:val="333333"/>
        </w:rPr>
        <w:t xml:space="preserve"> when going offline mid-entry. The local database persist</w:t>
      </w:r>
      <w:r>
        <w:rPr>
          <w:rFonts w:ascii="Arial" w:eastAsia="Times New Roman" w:hAnsi="Arial" w:cs="Arial"/>
          <w:color w:val="333333"/>
        </w:rPr>
        <w:t>s all writes.</w:t>
      </w:r>
    </w:p>
    <w:p w14:paraId="58D27AA7" w14:textId="77777777" w:rsidR="00000000" w:rsidRDefault="0026716C">
      <w:pPr>
        <w:numPr>
          <w:ilvl w:val="0"/>
          <w:numId w:val="8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If the app crashes, unsaved form data may be lost — always tap </w:t>
      </w:r>
      <w:r>
        <w:rPr>
          <w:rStyle w:val="Strong"/>
          <w:rFonts w:ascii="Arial" w:eastAsia="Times New Roman" w:hAnsi="Arial" w:cs="Arial"/>
          <w:color w:val="333333"/>
        </w:rPr>
        <w:t>Save</w:t>
      </w:r>
      <w:r>
        <w:rPr>
          <w:rFonts w:ascii="Arial" w:eastAsia="Times New Roman" w:hAnsi="Arial" w:cs="Arial"/>
          <w:color w:val="333333"/>
        </w:rPr>
        <w:t xml:space="preserve"> before navigating away.</w:t>
      </w:r>
    </w:p>
    <w:p w14:paraId="1DB83B5A" w14:textId="77777777" w:rsidR="00000000" w:rsidRDefault="0026716C">
      <w:pPr>
        <w:numPr>
          <w:ilvl w:val="0"/>
          <w:numId w:val="87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If the app is uninstalled, local data is deleted. The cloud backup remains intact and will be downloaded on next login.</w:t>
      </w:r>
    </w:p>
    <w:p w14:paraId="3FC9A7A3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12.5 Conflict Resolution</w:t>
      </w:r>
    </w:p>
    <w:p w14:paraId="3630FE0B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If th</w:t>
      </w:r>
      <w:r>
        <w:rPr>
          <w:rFonts w:ascii="Arial" w:hAnsi="Arial" w:cs="Arial"/>
          <w:color w:val="333333"/>
        </w:rPr>
        <w:t>e same record is edited by two users simultaneously (one online, one offline):</w:t>
      </w:r>
    </w:p>
    <w:p w14:paraId="108EC012" w14:textId="77777777" w:rsidR="00000000" w:rsidRDefault="0026716C">
      <w:pPr>
        <w:numPr>
          <w:ilvl w:val="0"/>
          <w:numId w:val="8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last-write-wins</w:t>
      </w:r>
      <w:r>
        <w:rPr>
          <w:rFonts w:ascii="Arial" w:eastAsia="Times New Roman" w:hAnsi="Arial" w:cs="Arial"/>
          <w:color w:val="333333"/>
        </w:rPr>
        <w:t xml:space="preserve"> rule applies.</w:t>
      </w:r>
    </w:p>
    <w:p w14:paraId="4F6B1E5F" w14:textId="77777777" w:rsidR="00000000" w:rsidRDefault="0026716C">
      <w:pPr>
        <w:numPr>
          <w:ilvl w:val="0"/>
          <w:numId w:val="8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most recent timestamp wins during sync.</w:t>
      </w:r>
    </w:p>
    <w:p w14:paraId="5B790651" w14:textId="77777777" w:rsidR="00000000" w:rsidRDefault="0026716C">
      <w:pPr>
        <w:numPr>
          <w:ilvl w:val="0"/>
          <w:numId w:val="88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Admin can review the </w:t>
      </w:r>
      <w:r>
        <w:rPr>
          <w:rStyle w:val="Strong"/>
          <w:rFonts w:ascii="Arial" w:eastAsia="Times New Roman" w:hAnsi="Arial" w:cs="Arial"/>
          <w:color w:val="333333"/>
        </w:rPr>
        <w:t>Audit Report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to detect and resolve conflicts.</w:t>
      </w:r>
    </w:p>
    <w:p w14:paraId="4CF4292B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208B1A32">
          <v:rect id="_x0000_i1044" style="width:0;height:1.5pt" o:hralign="center" o:hrstd="t" o:hr="t" fillcolor="#a0a0a0" stroked="f"/>
        </w:pict>
      </w:r>
    </w:p>
    <w:p w14:paraId="4DDC24FF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 DATA SYNC &amp; CLOUD BACKUP</w:t>
      </w:r>
    </w:p>
    <w:p w14:paraId="11842454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13.1 Sync Architecture</w:t>
      </w:r>
    </w:p>
    <w:p w14:paraId="15726E41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app uses </w:t>
      </w:r>
      <w:r>
        <w:rPr>
          <w:rStyle w:val="Strong"/>
          <w:rFonts w:ascii="Arial" w:hAnsi="Arial" w:cs="Arial"/>
          <w:color w:val="333333"/>
        </w:rPr>
        <w:t>WatermelonDB</w:t>
      </w:r>
      <w:r>
        <w:rPr>
          <w:rFonts w:ascii="Arial" w:hAnsi="Arial" w:cs="Arial"/>
          <w:color w:val="333333"/>
        </w:rPr>
        <w:t xml:space="preserve"> as the local offline database, which syncs with </w:t>
      </w:r>
      <w:r>
        <w:rPr>
          <w:rStyle w:val="Strong"/>
          <w:rFonts w:ascii="Arial" w:hAnsi="Arial" w:cs="Arial"/>
          <w:color w:val="333333"/>
        </w:rPr>
        <w:t>Supabase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(PostgreSQL) as the cloud backend.</w:t>
      </w:r>
    </w:p>
    <w:p w14:paraId="61FC6EE1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13.2 Manual Sync</w:t>
      </w:r>
    </w:p>
    <w:p w14:paraId="2C36A194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To manually trigger a sync:</w:t>
      </w:r>
    </w:p>
    <w:p w14:paraId="46E17D90" w14:textId="77777777" w:rsidR="00000000" w:rsidRDefault="0026716C">
      <w:pPr>
        <w:numPr>
          <w:ilvl w:val="0"/>
          <w:numId w:val="8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the </w:t>
      </w:r>
      <w:r>
        <w:rPr>
          <w:rStyle w:val="Strong"/>
          <w:rFonts w:ascii="Arial" w:eastAsia="Times New Roman" w:hAnsi="Arial" w:cs="Arial"/>
          <w:color w:val="333333"/>
        </w:rPr>
        <w:t>Sync Status Indicator</w:t>
      </w:r>
      <w:r>
        <w:rPr>
          <w:rFonts w:ascii="Arial" w:eastAsia="Times New Roman" w:hAnsi="Arial" w:cs="Arial"/>
          <w:color w:val="333333"/>
        </w:rPr>
        <w:t xml:space="preserve"> badge on any dashboard.</w:t>
      </w:r>
    </w:p>
    <w:p w14:paraId="539ACC23" w14:textId="77777777" w:rsidR="00000000" w:rsidRDefault="0026716C">
      <w:pPr>
        <w:numPr>
          <w:ilvl w:val="0"/>
          <w:numId w:val="8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The Sync Center screen opens, showing sync progress, last sync time, and pending change count.</w:t>
      </w:r>
    </w:p>
    <w:p w14:paraId="749637D9" w14:textId="77777777" w:rsidR="00000000" w:rsidRDefault="0026716C">
      <w:pPr>
        <w:numPr>
          <w:ilvl w:val="0"/>
          <w:numId w:val="89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Tap </w:t>
      </w:r>
      <w:r>
        <w:rPr>
          <w:rStyle w:val="Strong"/>
          <w:rFonts w:ascii="Arial" w:eastAsia="Times New Roman" w:hAnsi="Arial" w:cs="Arial"/>
          <w:color w:val="333333"/>
        </w:rPr>
        <w:t>Sync Now</w:t>
      </w:r>
      <w:r>
        <w:rPr>
          <w:rFonts w:ascii="Arial" w:eastAsia="Times New Roman" w:hAnsi="Arial" w:cs="Arial"/>
          <w:color w:val="333333"/>
        </w:rPr>
        <w:t xml:space="preserve"> to force a syn</w:t>
      </w:r>
      <w:r>
        <w:rPr>
          <w:rFonts w:ascii="Arial" w:eastAsia="Times New Roman" w:hAnsi="Arial" w:cs="Arial"/>
          <w:color w:val="333333"/>
        </w:rPr>
        <w:t>c.</w:t>
      </w:r>
    </w:p>
    <w:p w14:paraId="41E97791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13.3 Automatic Sync</w:t>
      </w:r>
    </w:p>
    <w:p w14:paraId="349CD9B5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The app triggers automatic sync:</w:t>
      </w:r>
    </w:p>
    <w:p w14:paraId="0058BB0A" w14:textId="77777777" w:rsidR="00000000" w:rsidRDefault="0026716C">
      <w:pPr>
        <w:numPr>
          <w:ilvl w:val="0"/>
          <w:numId w:val="9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When the app returns from background to foreground.</w:t>
      </w:r>
    </w:p>
    <w:p w14:paraId="670C30A5" w14:textId="77777777" w:rsidR="00000000" w:rsidRDefault="0026716C">
      <w:pPr>
        <w:numPr>
          <w:ilvl w:val="0"/>
          <w:numId w:val="9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When internet connectivity is detected after being offline.</w:t>
      </w:r>
    </w:p>
    <w:p w14:paraId="59B304C1" w14:textId="77777777" w:rsidR="00000000" w:rsidRDefault="0026716C">
      <w:pPr>
        <w:numPr>
          <w:ilvl w:val="0"/>
          <w:numId w:val="90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On a periodic background interval (when the device supports it).</w:t>
      </w:r>
    </w:p>
    <w:p w14:paraId="43CA4E08" w14:textId="77777777" w:rsidR="00000000" w:rsidRDefault="0026716C">
      <w:pPr>
        <w:pStyle w:val="Heading3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13.4 Data Security</w:t>
      </w:r>
    </w:p>
    <w:p w14:paraId="432074A7" w14:textId="77777777" w:rsidR="00000000" w:rsidRDefault="0026716C">
      <w:pPr>
        <w:numPr>
          <w:ilvl w:val="0"/>
          <w:numId w:val="9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Borr</w:t>
      </w:r>
      <w:r>
        <w:rPr>
          <w:rStyle w:val="Strong"/>
          <w:rFonts w:ascii="Arial" w:eastAsia="Times New Roman" w:hAnsi="Arial" w:cs="Arial"/>
          <w:color w:val="333333"/>
        </w:rPr>
        <w:t>ower PII</w:t>
      </w:r>
      <w:r>
        <w:rPr>
          <w:rFonts w:ascii="Arial" w:eastAsia="Times New Roman" w:hAnsi="Arial" w:cs="Arial"/>
          <w:color w:val="333333"/>
        </w:rPr>
        <w:t xml:space="preserve"> (address, phone number) is </w:t>
      </w:r>
      <w:r>
        <w:rPr>
          <w:rStyle w:val="Strong"/>
          <w:rFonts w:ascii="Arial" w:eastAsia="Times New Roman" w:hAnsi="Arial" w:cs="Arial"/>
          <w:color w:val="333333"/>
        </w:rPr>
        <w:t>AES-encrypted</w:t>
      </w:r>
      <w:r>
        <w:rPr>
          <w:rFonts w:ascii="Arial" w:eastAsia="Times New Roman" w:hAnsi="Arial" w:cs="Arial"/>
          <w:color w:val="333333"/>
        </w:rPr>
        <w:t xml:space="preserve"> on the device before being stored locally.</w:t>
      </w:r>
    </w:p>
    <w:p w14:paraId="4F280C26" w14:textId="77777777" w:rsidR="00000000" w:rsidRDefault="0026716C">
      <w:pPr>
        <w:numPr>
          <w:ilvl w:val="0"/>
          <w:numId w:val="9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All data transmitted to/from Supabase uses </w:t>
      </w:r>
      <w:r>
        <w:rPr>
          <w:rStyle w:val="Strong"/>
          <w:rFonts w:ascii="Arial" w:eastAsia="Times New Roman" w:hAnsi="Arial" w:cs="Arial"/>
          <w:color w:val="333333"/>
        </w:rPr>
        <w:t>HTTPS encryption</w:t>
      </w:r>
      <w:r>
        <w:rPr>
          <w:rFonts w:ascii="Arial" w:eastAsia="Times New Roman" w:hAnsi="Arial" w:cs="Arial"/>
          <w:color w:val="333333"/>
        </w:rPr>
        <w:t>.</w:t>
      </w:r>
    </w:p>
    <w:p w14:paraId="4E66F3B5" w14:textId="77777777" w:rsidR="00000000" w:rsidRDefault="0026716C">
      <w:pPr>
        <w:numPr>
          <w:ilvl w:val="0"/>
          <w:numId w:val="9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  <w:color w:val="333333"/>
        </w:rPr>
        <w:t>Row-Level Security (RLS)</w:t>
      </w:r>
      <w:r>
        <w:rPr>
          <w:rFonts w:ascii="Arial" w:eastAsia="Times New Roman" w:hAnsi="Arial" w:cs="Arial"/>
          <w:color w:val="333333"/>
        </w:rPr>
        <w:t xml:space="preserve"> policies on Supabase ensure that:</w:t>
      </w:r>
    </w:p>
    <w:p w14:paraId="5EA041CA" w14:textId="77777777" w:rsidR="00000000" w:rsidRDefault="0026716C">
      <w:pPr>
        <w:numPr>
          <w:ilvl w:val="0"/>
          <w:numId w:val="9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Collectors only see their assigned borrower</w:t>
      </w:r>
      <w:r>
        <w:rPr>
          <w:rFonts w:ascii="Arial" w:eastAsia="Times New Roman" w:hAnsi="Arial" w:cs="Arial"/>
          <w:color w:val="333333"/>
        </w:rPr>
        <w:t>s.</w:t>
      </w:r>
    </w:p>
    <w:p w14:paraId="4508D6D2" w14:textId="77777777" w:rsidR="00000000" w:rsidRDefault="0026716C">
      <w:pPr>
        <w:numPr>
          <w:ilvl w:val="0"/>
          <w:numId w:val="9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Each role only sees data they are authorized to access.</w:t>
      </w:r>
    </w:p>
    <w:p w14:paraId="7F261A77" w14:textId="77777777" w:rsidR="00000000" w:rsidRDefault="0026716C">
      <w:pPr>
        <w:numPr>
          <w:ilvl w:val="0"/>
          <w:numId w:val="91"/>
        </w:numPr>
        <w:spacing w:before="100" w:beforeAutospacing="1" w:after="75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Admins have full access.</w:t>
      </w:r>
    </w:p>
    <w:p w14:paraId="73D241CF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1378BFE4">
          <v:rect id="_x0000_i1045" style="width:0;height:1.5pt" o:hralign="center" o:hrstd="t" o:hr="t" fillcolor="#a0a0a0" stroked="f"/>
        </w:pict>
      </w:r>
    </w:p>
    <w:p w14:paraId="6433A8B2" w14:textId="77777777" w:rsidR="00000000" w:rsidRDefault="0026716C">
      <w:pPr>
        <w:pStyle w:val="Heading2"/>
        <w:divId w:val="1442507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14. GLOSSARY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888"/>
      </w:tblGrid>
      <w:tr w:rsidR="00000000" w14:paraId="54459A89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DB904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BB96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Definition</w:t>
            </w:r>
          </w:p>
        </w:tc>
      </w:tr>
      <w:tr w:rsidR="00000000" w14:paraId="75D04E1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46511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AGA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09DB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Annual General Assembly</w:t>
            </w:r>
          </w:p>
        </w:tc>
      </w:tr>
      <w:tr w:rsidR="00000000" w14:paraId="1F56C95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5016C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BOD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85BAA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Board of Directors</w:t>
            </w:r>
          </w:p>
        </w:tc>
      </w:tr>
      <w:tr w:rsidR="00000000" w14:paraId="63F8232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77410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CBU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05D63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Capital Build-Up — the savings fund built up from member deposits</w:t>
            </w:r>
          </w:p>
        </w:tc>
      </w:tr>
      <w:tr w:rsidR="00000000" w14:paraId="371033D9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69259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CETF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337C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Cooperative Education and Training Fund</w:t>
            </w:r>
          </w:p>
        </w:tc>
      </w:tr>
      <w:tr w:rsidR="00000000" w14:paraId="1D2ED5F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A1E23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708F1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Credit Investigation</w:t>
            </w:r>
          </w:p>
        </w:tc>
      </w:tr>
      <w:tr w:rsidR="00000000" w14:paraId="51B6496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2AEB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Collection Sheet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85310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Daily list of borrowers with payments due, used by field collectors</w:t>
            </w:r>
          </w:p>
        </w:tc>
      </w:tr>
      <w:tr w:rsidR="00000000" w14:paraId="65264DC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2BFF2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Credit Committee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E7DD6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Committee responsible for reviewing and approving loan applications</w:t>
            </w:r>
          </w:p>
        </w:tc>
      </w:tr>
      <w:tr w:rsidR="00000000" w14:paraId="0DB6D26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839BF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Daily 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2710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End-of-day summary report submitted by collectors</w:t>
            </w:r>
          </w:p>
        </w:tc>
      </w:tr>
      <w:tr w:rsidR="00000000" w14:paraId="0F80B34D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3012D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Diminishing Interest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40FEE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Interest computed on the declining principal balance each period</w:t>
            </w:r>
          </w:p>
        </w:tc>
      </w:tr>
      <w:tr w:rsidR="00000000" w14:paraId="26B028D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6B455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Excess Cash Receipt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503FE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Payment received in excess of the scheduled installment</w:t>
            </w:r>
          </w:p>
        </w:tc>
      </w:tr>
      <w:tr w:rsidR="00000000" w14:paraId="2FE3EA59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1C2C4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Flat Interest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DB8E0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Interest computed on the or</w:t>
            </w:r>
            <w:r>
              <w:rPr>
                <w:rFonts w:ascii="Arial" w:eastAsia="Times New Roman" w:hAnsi="Arial" w:cs="Arial"/>
                <w:color w:val="333333"/>
              </w:rPr>
              <w:t>iginal principal for the full loan term</w:t>
            </w:r>
          </w:p>
        </w:tc>
      </w:tr>
      <w:tr w:rsidR="00000000" w14:paraId="47979E5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2295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GLP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862E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Gross Loan Portfolio — total outstanding principal balance of all active loans</w:t>
            </w:r>
          </w:p>
        </w:tc>
      </w:tr>
      <w:tr w:rsidR="00000000" w14:paraId="2821E0C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A19E8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Installment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4BB31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One periodic payment of a loan (principal + interest portion)</w:t>
            </w:r>
          </w:p>
        </w:tc>
      </w:tr>
      <w:tr w:rsidR="00000000" w14:paraId="2DDB85F4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B91C5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Maturity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802A1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Date on which the final loan installment is due</w:t>
            </w:r>
          </w:p>
        </w:tc>
      </w:tr>
      <w:tr w:rsidR="00000000" w14:paraId="5140062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AEB42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Net 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417C0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Actual cash handed to the borrower (Principal − Outstanding Previous Balance for reloans)</w:t>
            </w:r>
          </w:p>
        </w:tc>
      </w:tr>
      <w:tr w:rsidR="00000000" w14:paraId="27423D0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9492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Offline-First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B768F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Architecture where the app works without internet; syncs when connectivity is available</w:t>
            </w:r>
          </w:p>
        </w:tc>
      </w:tr>
      <w:tr w:rsidR="00000000" w14:paraId="02517C99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2CB81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O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0510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Official Receipt</w:t>
            </w:r>
          </w:p>
        </w:tc>
      </w:tr>
      <w:tr w:rsidR="00000000" w14:paraId="52A2D30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25A12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OSS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A3DEB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Operational Self-Sufficiency</w:t>
            </w:r>
          </w:p>
        </w:tc>
      </w:tr>
      <w:tr w:rsidR="00000000" w14:paraId="4CC2DE48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86A0F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D8F88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Portfolio at Risk — proportion of the loan portfolio that is at risk of default</w:t>
            </w:r>
          </w:p>
        </w:tc>
      </w:tr>
      <w:tr w:rsidR="00000000" w14:paraId="639F074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D6536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Past Due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4BBD04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 payment that has not been made by its due date</w:t>
            </w:r>
          </w:p>
        </w:tc>
      </w:tr>
      <w:tr w:rsidR="00000000" w14:paraId="50BCA84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E85F2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Patronage Refund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6515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Portion of the cooperative's surplus dist</w:t>
            </w:r>
            <w:r>
              <w:rPr>
                <w:rFonts w:ascii="Arial" w:eastAsia="Times New Roman" w:hAnsi="Arial" w:cs="Arial"/>
                <w:color w:val="333333"/>
              </w:rPr>
              <w:t>ributed to members based on their transactions</w:t>
            </w:r>
          </w:p>
        </w:tc>
      </w:tr>
      <w:tr w:rsidR="00000000" w14:paraId="059E907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1059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PMES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910CA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Pre-Membership Education Seminar</w:t>
            </w:r>
          </w:p>
        </w:tc>
      </w:tr>
      <w:tr w:rsidR="00000000" w14:paraId="3C45A89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1941D5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FF53F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The original loan amount disbursed to the borrower, excluding interest</w:t>
            </w:r>
          </w:p>
        </w:tc>
      </w:tr>
      <w:tr w:rsidR="00000000" w14:paraId="3EF82E4F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616B9E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Reloan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6A602B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 new loan issued to a borrower who already has (or previously had) an active loan</w:t>
            </w:r>
          </w:p>
        </w:tc>
      </w:tr>
      <w:tr w:rsidR="00000000" w14:paraId="4A902C9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155AA0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Remittance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2825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Transfer of collected cash from a collector to the cooperative office</w:t>
            </w:r>
          </w:p>
        </w:tc>
      </w:tr>
      <w:tr w:rsidR="00000000" w14:paraId="56C1ACA3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0C3C0F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68C7B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Row-Level Security — database access control by user role</w:t>
            </w:r>
          </w:p>
        </w:tc>
      </w:tr>
      <w:tr w:rsidR="00000000" w14:paraId="564BF75C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08D32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SCSCC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9C5F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Sidlak-CCF Savings an</w:t>
            </w:r>
            <w:r>
              <w:rPr>
                <w:rFonts w:ascii="Arial" w:eastAsia="Times New Roman" w:hAnsi="Arial" w:cs="Arial"/>
                <w:color w:val="333333"/>
              </w:rPr>
              <w:t>d Credit Cooperative</w:t>
            </w:r>
          </w:p>
        </w:tc>
      </w:tr>
      <w:tr w:rsidR="00000000" w14:paraId="371D01DA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5D5678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Service Charge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CB0F7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 fee charged on the loan principal (2% for SCSCC cooperative loans)</w:t>
            </w:r>
          </w:p>
        </w:tc>
      </w:tr>
      <w:tr w:rsidR="00000000" w14:paraId="0F043ED7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CD5D2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Share Capital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3BA06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Ownership units in the cooperative purchased by members (₱100/share)</w:t>
            </w:r>
          </w:p>
        </w:tc>
      </w:tr>
      <w:tr w:rsidR="00000000" w14:paraId="0B2589CB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EB7C99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SOA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17BFC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Statement of Account</w:t>
            </w:r>
          </w:p>
        </w:tc>
      </w:tr>
      <w:tr w:rsidR="00000000" w14:paraId="29BBF332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3E95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Sunlight 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BAA797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High-contrast UI setting for outdoor field use</w:t>
            </w:r>
          </w:p>
        </w:tc>
      </w:tr>
      <w:tr w:rsidR="00000000" w14:paraId="5F17DF69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D868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Sync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CDC553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The process of bidirectionally updating local device data with the cloud server</w:t>
            </w:r>
          </w:p>
        </w:tc>
      </w:tr>
      <w:tr w:rsidR="00000000" w14:paraId="7EAB6E85" w14:textId="77777777">
        <w:trPr>
          <w:divId w:val="14425072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2AC51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WatermelonDB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F96BDA" w14:textId="77777777" w:rsidR="00000000" w:rsidRDefault="0026716C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Offline-first SQLite database library used by the app for local data storage</w:t>
            </w:r>
          </w:p>
        </w:tc>
      </w:tr>
    </w:tbl>
    <w:p w14:paraId="11BBECD7" w14:textId="77777777" w:rsidR="00000000" w:rsidRDefault="0026716C">
      <w:pPr>
        <w:spacing w:before="450" w:after="450"/>
        <w:divId w:val="144250722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1A664B7F">
          <v:rect id="_x0000_i1046" style="width:0;height:1.5pt" o:hralign="center" o:hrstd="t" o:hr="t" fillcolor="#a0a0a0" stroked="f"/>
        </w:pict>
      </w:r>
    </w:p>
    <w:p w14:paraId="7179A5C8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*End of System User Manual*</w:t>
      </w:r>
    </w:p>
    <w:p w14:paraId="62D9D3E7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*Sidlak-CCF Savings and Credit Cooperative — Infinity Finance LMS*</w:t>
      </w:r>
    </w:p>
    <w:p w14:paraId="59A334A3" w14:textId="77777777" w:rsidR="00000000" w:rsidRDefault="0026716C">
      <w:pPr>
        <w:pStyle w:val="NormalWeb"/>
        <w:divId w:val="14425072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*Document Version 1.0 — July 2026*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16C9"/>
    <w:multiLevelType w:val="multilevel"/>
    <w:tmpl w:val="A84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55AC"/>
    <w:multiLevelType w:val="multilevel"/>
    <w:tmpl w:val="CBF2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E2A24"/>
    <w:multiLevelType w:val="multilevel"/>
    <w:tmpl w:val="AB2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E07CA"/>
    <w:multiLevelType w:val="multilevel"/>
    <w:tmpl w:val="217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54A7E"/>
    <w:multiLevelType w:val="multilevel"/>
    <w:tmpl w:val="EEE4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16768"/>
    <w:multiLevelType w:val="multilevel"/>
    <w:tmpl w:val="845C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74D40"/>
    <w:multiLevelType w:val="multilevel"/>
    <w:tmpl w:val="C184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D1334"/>
    <w:multiLevelType w:val="multilevel"/>
    <w:tmpl w:val="F0CA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00A6F"/>
    <w:multiLevelType w:val="multilevel"/>
    <w:tmpl w:val="0248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325AE"/>
    <w:multiLevelType w:val="multilevel"/>
    <w:tmpl w:val="7686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A40551"/>
    <w:multiLevelType w:val="multilevel"/>
    <w:tmpl w:val="54E6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C3A73"/>
    <w:multiLevelType w:val="multilevel"/>
    <w:tmpl w:val="2E38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9979BB"/>
    <w:multiLevelType w:val="multilevel"/>
    <w:tmpl w:val="98E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84D7D"/>
    <w:multiLevelType w:val="multilevel"/>
    <w:tmpl w:val="09E6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D117EE"/>
    <w:multiLevelType w:val="multilevel"/>
    <w:tmpl w:val="724E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6E203E"/>
    <w:multiLevelType w:val="multilevel"/>
    <w:tmpl w:val="552C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16E74"/>
    <w:multiLevelType w:val="multilevel"/>
    <w:tmpl w:val="651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914EF"/>
    <w:multiLevelType w:val="multilevel"/>
    <w:tmpl w:val="B6A8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81BD1"/>
    <w:multiLevelType w:val="multilevel"/>
    <w:tmpl w:val="C7E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02305"/>
    <w:multiLevelType w:val="multilevel"/>
    <w:tmpl w:val="506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96D07"/>
    <w:multiLevelType w:val="multilevel"/>
    <w:tmpl w:val="0B54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E765B3"/>
    <w:multiLevelType w:val="multilevel"/>
    <w:tmpl w:val="BD3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2417E5"/>
    <w:multiLevelType w:val="multilevel"/>
    <w:tmpl w:val="B36A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32C44"/>
    <w:multiLevelType w:val="multilevel"/>
    <w:tmpl w:val="D430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4056D"/>
    <w:multiLevelType w:val="multilevel"/>
    <w:tmpl w:val="C958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82EB5"/>
    <w:multiLevelType w:val="multilevel"/>
    <w:tmpl w:val="0F3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7952D6"/>
    <w:multiLevelType w:val="multilevel"/>
    <w:tmpl w:val="562C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067A88"/>
    <w:multiLevelType w:val="multilevel"/>
    <w:tmpl w:val="FED4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343B03"/>
    <w:multiLevelType w:val="multilevel"/>
    <w:tmpl w:val="544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A5268"/>
    <w:multiLevelType w:val="multilevel"/>
    <w:tmpl w:val="49CC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A66BE1"/>
    <w:multiLevelType w:val="multilevel"/>
    <w:tmpl w:val="BE1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E074E4"/>
    <w:multiLevelType w:val="multilevel"/>
    <w:tmpl w:val="547E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551336"/>
    <w:multiLevelType w:val="multilevel"/>
    <w:tmpl w:val="8938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CE470D"/>
    <w:multiLevelType w:val="multilevel"/>
    <w:tmpl w:val="DD7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44342"/>
    <w:multiLevelType w:val="multilevel"/>
    <w:tmpl w:val="0FD2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35699D"/>
    <w:multiLevelType w:val="multilevel"/>
    <w:tmpl w:val="00E6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AA06B4"/>
    <w:multiLevelType w:val="multilevel"/>
    <w:tmpl w:val="B6C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E3081A"/>
    <w:multiLevelType w:val="multilevel"/>
    <w:tmpl w:val="F7FC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B91413"/>
    <w:multiLevelType w:val="multilevel"/>
    <w:tmpl w:val="BF46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6A27A1"/>
    <w:multiLevelType w:val="multilevel"/>
    <w:tmpl w:val="E58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1414A5"/>
    <w:multiLevelType w:val="multilevel"/>
    <w:tmpl w:val="53A2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6C0F7B"/>
    <w:multiLevelType w:val="multilevel"/>
    <w:tmpl w:val="3B3A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C019B4"/>
    <w:multiLevelType w:val="multilevel"/>
    <w:tmpl w:val="95B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AA1C89"/>
    <w:multiLevelType w:val="multilevel"/>
    <w:tmpl w:val="CB00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5F6B30"/>
    <w:multiLevelType w:val="multilevel"/>
    <w:tmpl w:val="AC0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5D03F3"/>
    <w:multiLevelType w:val="multilevel"/>
    <w:tmpl w:val="5030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113F07"/>
    <w:multiLevelType w:val="multilevel"/>
    <w:tmpl w:val="4B62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3B25ED"/>
    <w:multiLevelType w:val="multilevel"/>
    <w:tmpl w:val="73BA4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842E06"/>
    <w:multiLevelType w:val="multilevel"/>
    <w:tmpl w:val="9D0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F775B3"/>
    <w:multiLevelType w:val="multilevel"/>
    <w:tmpl w:val="287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65378D"/>
    <w:multiLevelType w:val="multilevel"/>
    <w:tmpl w:val="BB2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D96903"/>
    <w:multiLevelType w:val="multilevel"/>
    <w:tmpl w:val="B48A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824014"/>
    <w:multiLevelType w:val="multilevel"/>
    <w:tmpl w:val="EC9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D41B7"/>
    <w:multiLevelType w:val="multilevel"/>
    <w:tmpl w:val="AC7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B66D40"/>
    <w:multiLevelType w:val="multilevel"/>
    <w:tmpl w:val="084C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4E0166"/>
    <w:multiLevelType w:val="multilevel"/>
    <w:tmpl w:val="86AA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5F0C8F"/>
    <w:multiLevelType w:val="multilevel"/>
    <w:tmpl w:val="E84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6B5580"/>
    <w:multiLevelType w:val="multilevel"/>
    <w:tmpl w:val="B35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2D7A23"/>
    <w:multiLevelType w:val="multilevel"/>
    <w:tmpl w:val="BAD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2D4C7D"/>
    <w:multiLevelType w:val="multilevel"/>
    <w:tmpl w:val="1D3A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1E344A"/>
    <w:multiLevelType w:val="multilevel"/>
    <w:tmpl w:val="81A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C22F1C"/>
    <w:multiLevelType w:val="multilevel"/>
    <w:tmpl w:val="EE24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FD07E8"/>
    <w:multiLevelType w:val="multilevel"/>
    <w:tmpl w:val="03BE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270BFD"/>
    <w:multiLevelType w:val="multilevel"/>
    <w:tmpl w:val="4F90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6F5172"/>
    <w:multiLevelType w:val="multilevel"/>
    <w:tmpl w:val="79C0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7E6F19"/>
    <w:multiLevelType w:val="multilevel"/>
    <w:tmpl w:val="B6E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106AB6"/>
    <w:multiLevelType w:val="multilevel"/>
    <w:tmpl w:val="340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8A1914"/>
    <w:multiLevelType w:val="multilevel"/>
    <w:tmpl w:val="81B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28456A"/>
    <w:multiLevelType w:val="multilevel"/>
    <w:tmpl w:val="62B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0F25DB"/>
    <w:multiLevelType w:val="multilevel"/>
    <w:tmpl w:val="EF36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94298E"/>
    <w:multiLevelType w:val="multilevel"/>
    <w:tmpl w:val="E2DA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535FBB"/>
    <w:multiLevelType w:val="multilevel"/>
    <w:tmpl w:val="B9B2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97068C"/>
    <w:multiLevelType w:val="multilevel"/>
    <w:tmpl w:val="CCA4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5C6C49"/>
    <w:multiLevelType w:val="multilevel"/>
    <w:tmpl w:val="E60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A81551"/>
    <w:multiLevelType w:val="multilevel"/>
    <w:tmpl w:val="0E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FC1DE2"/>
    <w:multiLevelType w:val="multilevel"/>
    <w:tmpl w:val="1CE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501752"/>
    <w:multiLevelType w:val="multilevel"/>
    <w:tmpl w:val="B00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9440C9"/>
    <w:multiLevelType w:val="multilevel"/>
    <w:tmpl w:val="32D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BB555D"/>
    <w:multiLevelType w:val="multilevel"/>
    <w:tmpl w:val="39E8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210CA5"/>
    <w:multiLevelType w:val="multilevel"/>
    <w:tmpl w:val="8DE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276F55"/>
    <w:multiLevelType w:val="multilevel"/>
    <w:tmpl w:val="B1E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757E96"/>
    <w:multiLevelType w:val="multilevel"/>
    <w:tmpl w:val="11DA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DC669A"/>
    <w:multiLevelType w:val="multilevel"/>
    <w:tmpl w:val="D12C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6E2B36"/>
    <w:multiLevelType w:val="multilevel"/>
    <w:tmpl w:val="E82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611660"/>
    <w:multiLevelType w:val="multilevel"/>
    <w:tmpl w:val="2174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0237EF"/>
    <w:multiLevelType w:val="multilevel"/>
    <w:tmpl w:val="255A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477A25"/>
    <w:multiLevelType w:val="multilevel"/>
    <w:tmpl w:val="5B2E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E34705F"/>
    <w:multiLevelType w:val="multilevel"/>
    <w:tmpl w:val="9362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694C22"/>
    <w:multiLevelType w:val="multilevel"/>
    <w:tmpl w:val="FFE4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C65543"/>
    <w:multiLevelType w:val="multilevel"/>
    <w:tmpl w:val="55D2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FC2184E"/>
    <w:multiLevelType w:val="multilevel"/>
    <w:tmpl w:val="5DCC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49"/>
  </w:num>
  <w:num w:numId="3">
    <w:abstractNumId w:val="6"/>
  </w:num>
  <w:num w:numId="4">
    <w:abstractNumId w:val="35"/>
  </w:num>
  <w:num w:numId="5">
    <w:abstractNumId w:val="20"/>
  </w:num>
  <w:num w:numId="6">
    <w:abstractNumId w:val="3"/>
  </w:num>
  <w:num w:numId="7">
    <w:abstractNumId w:val="72"/>
  </w:num>
  <w:num w:numId="8">
    <w:abstractNumId w:val="74"/>
  </w:num>
  <w:num w:numId="9">
    <w:abstractNumId w:val="36"/>
  </w:num>
  <w:num w:numId="10">
    <w:abstractNumId w:val="81"/>
  </w:num>
  <w:num w:numId="11">
    <w:abstractNumId w:val="23"/>
  </w:num>
  <w:num w:numId="12">
    <w:abstractNumId w:val="13"/>
  </w:num>
  <w:num w:numId="13">
    <w:abstractNumId w:val="56"/>
  </w:num>
  <w:num w:numId="14">
    <w:abstractNumId w:val="67"/>
  </w:num>
  <w:num w:numId="15">
    <w:abstractNumId w:val="47"/>
  </w:num>
  <w:num w:numId="16">
    <w:abstractNumId w:val="76"/>
  </w:num>
  <w:num w:numId="17">
    <w:abstractNumId w:val="65"/>
  </w:num>
  <w:num w:numId="18">
    <w:abstractNumId w:val="77"/>
  </w:num>
  <w:num w:numId="19">
    <w:abstractNumId w:val="70"/>
  </w:num>
  <w:num w:numId="20">
    <w:abstractNumId w:val="2"/>
  </w:num>
  <w:num w:numId="21">
    <w:abstractNumId w:val="57"/>
  </w:num>
  <w:num w:numId="22">
    <w:abstractNumId w:val="48"/>
  </w:num>
  <w:num w:numId="23">
    <w:abstractNumId w:val="87"/>
  </w:num>
  <w:num w:numId="24">
    <w:abstractNumId w:val="17"/>
  </w:num>
  <w:num w:numId="25">
    <w:abstractNumId w:val="26"/>
  </w:num>
  <w:num w:numId="26">
    <w:abstractNumId w:val="83"/>
  </w:num>
  <w:num w:numId="27">
    <w:abstractNumId w:val="38"/>
  </w:num>
  <w:num w:numId="28">
    <w:abstractNumId w:val="25"/>
  </w:num>
  <w:num w:numId="29">
    <w:abstractNumId w:val="11"/>
  </w:num>
  <w:num w:numId="30">
    <w:abstractNumId w:val="30"/>
  </w:num>
  <w:num w:numId="31">
    <w:abstractNumId w:val="71"/>
  </w:num>
  <w:num w:numId="32">
    <w:abstractNumId w:val="78"/>
  </w:num>
  <w:num w:numId="33">
    <w:abstractNumId w:val="41"/>
  </w:num>
  <w:num w:numId="34">
    <w:abstractNumId w:val="69"/>
  </w:num>
  <w:num w:numId="35">
    <w:abstractNumId w:val="62"/>
  </w:num>
  <w:num w:numId="36">
    <w:abstractNumId w:val="7"/>
  </w:num>
  <w:num w:numId="37">
    <w:abstractNumId w:val="5"/>
  </w:num>
  <w:num w:numId="38">
    <w:abstractNumId w:val="1"/>
  </w:num>
  <w:num w:numId="39">
    <w:abstractNumId w:val="24"/>
  </w:num>
  <w:num w:numId="40">
    <w:abstractNumId w:val="59"/>
  </w:num>
  <w:num w:numId="41">
    <w:abstractNumId w:val="31"/>
  </w:num>
  <w:num w:numId="42">
    <w:abstractNumId w:val="16"/>
  </w:num>
  <w:num w:numId="43">
    <w:abstractNumId w:val="50"/>
  </w:num>
  <w:num w:numId="44">
    <w:abstractNumId w:val="10"/>
  </w:num>
  <w:num w:numId="45">
    <w:abstractNumId w:val="84"/>
  </w:num>
  <w:num w:numId="46">
    <w:abstractNumId w:val="79"/>
  </w:num>
  <w:num w:numId="47">
    <w:abstractNumId w:val="21"/>
  </w:num>
  <w:num w:numId="48">
    <w:abstractNumId w:val="61"/>
  </w:num>
  <w:num w:numId="49">
    <w:abstractNumId w:val="88"/>
  </w:num>
  <w:num w:numId="50">
    <w:abstractNumId w:val="46"/>
  </w:num>
  <w:num w:numId="51">
    <w:abstractNumId w:val="12"/>
  </w:num>
  <w:num w:numId="52">
    <w:abstractNumId w:val="82"/>
  </w:num>
  <w:num w:numId="53">
    <w:abstractNumId w:val="9"/>
  </w:num>
  <w:num w:numId="54">
    <w:abstractNumId w:val="64"/>
  </w:num>
  <w:num w:numId="55">
    <w:abstractNumId w:val="52"/>
  </w:num>
  <w:num w:numId="56">
    <w:abstractNumId w:val="15"/>
  </w:num>
  <w:num w:numId="57">
    <w:abstractNumId w:val="80"/>
  </w:num>
  <w:num w:numId="58">
    <w:abstractNumId w:val="27"/>
  </w:num>
  <w:num w:numId="59">
    <w:abstractNumId w:val="29"/>
  </w:num>
  <w:num w:numId="60">
    <w:abstractNumId w:val="86"/>
  </w:num>
  <w:num w:numId="61">
    <w:abstractNumId w:val="43"/>
  </w:num>
  <w:num w:numId="62">
    <w:abstractNumId w:val="32"/>
  </w:num>
  <w:num w:numId="63">
    <w:abstractNumId w:val="39"/>
  </w:num>
  <w:num w:numId="64">
    <w:abstractNumId w:val="4"/>
  </w:num>
  <w:num w:numId="65">
    <w:abstractNumId w:val="60"/>
  </w:num>
  <w:num w:numId="66">
    <w:abstractNumId w:val="85"/>
  </w:num>
  <w:num w:numId="67">
    <w:abstractNumId w:val="14"/>
  </w:num>
  <w:num w:numId="68">
    <w:abstractNumId w:val="8"/>
  </w:num>
  <w:num w:numId="69">
    <w:abstractNumId w:val="37"/>
  </w:num>
  <w:num w:numId="70">
    <w:abstractNumId w:val="19"/>
  </w:num>
  <w:num w:numId="71">
    <w:abstractNumId w:val="33"/>
  </w:num>
  <w:num w:numId="72">
    <w:abstractNumId w:val="66"/>
  </w:num>
  <w:num w:numId="73">
    <w:abstractNumId w:val="54"/>
  </w:num>
  <w:num w:numId="74">
    <w:abstractNumId w:val="55"/>
  </w:num>
  <w:num w:numId="75">
    <w:abstractNumId w:val="89"/>
  </w:num>
  <w:num w:numId="76">
    <w:abstractNumId w:val="51"/>
  </w:num>
  <w:num w:numId="77">
    <w:abstractNumId w:val="44"/>
  </w:num>
  <w:num w:numId="78">
    <w:abstractNumId w:val="42"/>
  </w:num>
  <w:num w:numId="79">
    <w:abstractNumId w:val="68"/>
  </w:num>
  <w:num w:numId="80">
    <w:abstractNumId w:val="75"/>
  </w:num>
  <w:num w:numId="81">
    <w:abstractNumId w:val="0"/>
  </w:num>
  <w:num w:numId="82">
    <w:abstractNumId w:val="22"/>
  </w:num>
  <w:num w:numId="83">
    <w:abstractNumId w:val="40"/>
  </w:num>
  <w:num w:numId="84">
    <w:abstractNumId w:val="63"/>
  </w:num>
  <w:num w:numId="85">
    <w:abstractNumId w:val="53"/>
  </w:num>
  <w:num w:numId="86">
    <w:abstractNumId w:val="90"/>
  </w:num>
  <w:num w:numId="87">
    <w:abstractNumId w:val="73"/>
  </w:num>
  <w:num w:numId="88">
    <w:abstractNumId w:val="18"/>
  </w:num>
  <w:num w:numId="89">
    <w:abstractNumId w:val="45"/>
  </w:num>
  <w:num w:numId="90">
    <w:abstractNumId w:val="58"/>
  </w:num>
  <w:num w:numId="91">
    <w:abstractNumId w:val="28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6C"/>
    <w:rsid w:val="0026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EEAA3F"/>
  <w15:chartTrackingRefBased/>
  <w15:docId w15:val="{A6A04A78-1091-44FD-817A-123DFA71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1E3A8A"/>
      </w:pBdr>
      <w:spacing w:before="450" w:after="100" w:afterAutospacing="1"/>
      <w:outlineLvl w:val="0"/>
    </w:pPr>
    <w:rPr>
      <w:b/>
      <w:bCs/>
      <w:color w:val="1E3A8A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DDDDD"/>
      </w:pBdr>
      <w:spacing w:before="375" w:after="100" w:afterAutospacing="1"/>
      <w:outlineLvl w:val="1"/>
    </w:pPr>
    <w:rPr>
      <w:b/>
      <w:bCs/>
      <w:color w:val="0D9488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B45309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11" w:color="1E3A8A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50722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0192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D97706"/>
            <w:bottom w:val="none" w:sz="0" w:space="0" w:color="auto"/>
            <w:right w:val="none" w:sz="0" w:space="0" w:color="auto"/>
          </w:divBdr>
        </w:div>
        <w:div w:id="1654525742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D97706"/>
            <w:bottom w:val="none" w:sz="0" w:space="0" w:color="auto"/>
            <w:right w:val="none" w:sz="0" w:space="0" w:color="auto"/>
          </w:divBdr>
        </w:div>
        <w:div w:id="583034405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D97706"/>
            <w:bottom w:val="none" w:sz="0" w:space="0" w:color="auto"/>
            <w:right w:val="none" w:sz="0" w:space="0" w:color="auto"/>
          </w:divBdr>
        </w:div>
        <w:div w:id="893273790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D97706"/>
            <w:bottom w:val="none" w:sz="0" w:space="0" w:color="auto"/>
            <w:right w:val="none" w:sz="0" w:space="0" w:color="auto"/>
          </w:divBdr>
        </w:div>
        <w:div w:id="909657080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D97706"/>
            <w:bottom w:val="none" w:sz="0" w:space="0" w:color="auto"/>
            <w:right w:val="none" w:sz="0" w:space="0" w:color="auto"/>
          </w:divBdr>
        </w:div>
        <w:div w:id="1566989139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D97706"/>
            <w:bottom w:val="none" w:sz="0" w:space="0" w:color="auto"/>
            <w:right w:val="none" w:sz="0" w:space="0" w:color="auto"/>
          </w:divBdr>
        </w:div>
        <w:div w:id="205027135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D97706"/>
            <w:bottom w:val="none" w:sz="0" w:space="0" w:color="auto"/>
            <w:right w:val="none" w:sz="0" w:space="0" w:color="auto"/>
          </w:divBdr>
        </w:div>
        <w:div w:id="753671934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D97706"/>
            <w:bottom w:val="none" w:sz="0" w:space="0" w:color="auto"/>
            <w:right w:val="none" w:sz="0" w:space="0" w:color="auto"/>
          </w:divBdr>
        </w:div>
        <w:div w:id="1047098241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D9770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6509</Words>
  <Characters>37104</Characters>
  <Application>Microsoft Office Word</Application>
  <DocSecurity>0</DocSecurity>
  <Lines>309</Lines>
  <Paragraphs>87</Paragraphs>
  <ScaleCrop>false</ScaleCrop>
  <Company/>
  <LinksUpToDate>false</LinksUpToDate>
  <CharactersWithSpaces>43526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Sidlak-CCF Savings and Credit Cooperative LMS User Manual</dc:title>
  <dc:subject/>
  <dc:creator>Brayan Bautista</dc:creator>
  <cp:keywords/>
  <dc:description/>
  <cp:lastModifiedBy>Brayan Bautista</cp:lastModifiedBy>
  <cp:revision>2</cp:revision>
  <dcterms:created xsi:type="dcterms:W3CDTF">2026-07-03T08:18:00Z</dcterms:created>
  <dcterms:modified xsi:type="dcterms:W3CDTF">2026-07-03T08:18:00Z</dcterms:modified>
</cp:coreProperties>
</file>