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Ripples:</w:t>
      </w:r>
      <w:r>
        <w:t xml:space="preserve"> </w:t>
      </w:r>
      <w:r>
        <w:t xml:space="preserve">Climate</w:t>
      </w:r>
      <w:r>
        <w:t xml:space="preserve"> </w:t>
      </w:r>
      <w:r>
        <w:t xml:space="preserve">Defense</w:t>
      </w:r>
      <w:r>
        <w:t xml:space="preserve"> </w:t>
      </w:r>
      <w:r>
        <w:t xml:space="preserve">Map</w:t>
      </w:r>
    </w:p>
    <w:p>
      <w:pPr>
        <w:pStyle w:val="Subtitle"/>
      </w:pPr>
      <w:r>
        <w:t xml:space="preserve">Project</w:t>
      </w:r>
      <w:r>
        <w:t xml:space="preserve"> </w:t>
      </w:r>
      <w:r>
        <w:t xml:space="preserve">document</w:t>
      </w:r>
      <w:r>
        <w:t xml:space="preserve"> </w:t>
      </w:r>
      <w:r>
        <w:t xml:space="preserve">and</w:t>
      </w:r>
      <w:r>
        <w:t xml:space="preserve"> </w:t>
      </w:r>
      <w:r>
        <w:t xml:space="preserve">Amazon</w:t>
      </w:r>
      <w:r>
        <w:t xml:space="preserve"> </w:t>
      </w:r>
      <w:r>
        <w:t xml:space="preserve">Quick</w:t>
      </w:r>
      <w:r>
        <w:t xml:space="preserve"> </w:t>
      </w:r>
      <w:r>
        <w:t xml:space="preserve">brief</w:t>
      </w:r>
      <w:r>
        <w:t xml:space="preserve"> </w:t>
      </w:r>
      <w:r>
        <w:t xml:space="preserve">·</w:t>
      </w:r>
      <w:r>
        <w:t xml:space="preserve"> </w:t>
      </w:r>
      <w:r>
        <w:t xml:space="preserve">v2</w:t>
      </w:r>
      <w:r>
        <w:t xml:space="preserve"> </w:t>
      </w:r>
      <w:r>
        <w:t xml:space="preserve">·</w:t>
      </w:r>
      <w:r>
        <w:t xml:space="preserve"> </w:t>
      </w:r>
      <w:r>
        <w:t xml:space="preserve">October</w:t>
      </w:r>
      <w:r>
        <w:t xml:space="preserve"> </w:t>
      </w:r>
      <w:r>
        <w:t xml:space="preserve">2026</w:t>
      </w:r>
    </w:p>
    <w:bookmarkStart w:id="20" w:name="how-to-use-this-document"/>
    <w:p>
      <w:pPr>
        <w:pStyle w:val="Heading1"/>
      </w:pPr>
      <w:r>
        <w:t xml:space="preserve">How to use this document</w:t>
      </w:r>
    </w:p>
    <w:p>
      <w:pPr>
        <w:pStyle w:val="FirstParagraph"/>
      </w:pPr>
      <w:r>
        <w:t xml:space="preserve">This is the team’s single source of truth for the project, and it doubles as the brief for Amazon Quick. It has four parts:</w:t>
      </w:r>
    </w:p>
    <w:p>
      <w:pPr>
        <w:numPr>
          <w:ilvl w:val="0"/>
          <w:numId w:val="1001"/>
        </w:numPr>
        <w:pStyle w:val="Compact"/>
      </w:pPr>
      <w:r>
        <w:rPr>
          <w:bCs/>
          <w:b/>
        </w:rPr>
        <w:t xml:space="preserve">Part A, Concept.</w:t>
      </w:r>
      <w:r>
        <w:t xml:space="preserve"> </w:t>
      </w:r>
      <w:r>
        <w:t xml:space="preserve">What the app does and why: Detect → Protect → Push, city by city.</w:t>
      </w:r>
    </w:p>
    <w:p>
      <w:pPr>
        <w:numPr>
          <w:ilvl w:val="0"/>
          <w:numId w:val="1001"/>
        </w:numPr>
        <w:pStyle w:val="Compact"/>
      </w:pPr>
      <w:r>
        <w:rPr>
          <w:bCs/>
          <w:b/>
        </w:rPr>
        <w:t xml:space="preserve">Part B, Experience.</w:t>
      </w:r>
      <w:r>
        <w:t xml:space="preserve"> </w:t>
      </w:r>
      <w:r>
        <w:t xml:space="preserve">How people use it: an explorable 3D map of the Philippines that opens into City Pages and project evidence. This is what the mockup shows.</w:t>
      </w:r>
    </w:p>
    <w:p>
      <w:pPr>
        <w:numPr>
          <w:ilvl w:val="0"/>
          <w:numId w:val="1001"/>
        </w:numPr>
        <w:pStyle w:val="Compact"/>
      </w:pPr>
      <w:r>
        <w:rPr>
          <w:bCs/>
          <w:b/>
        </w:rPr>
        <w:t xml:space="preserve">Part C, Amazon Quick.</w:t>
      </w:r>
      <w:r>
        <w:t xml:space="preserve"> </w:t>
      </w:r>
      <w:r>
        <w:t xml:space="preserve">How Quick acts as the AI orchestration layer: connecting data sources, synthesizing research, turning ideas into actions and automating workflows.</w:t>
      </w:r>
    </w:p>
    <w:p>
      <w:pPr>
        <w:numPr>
          <w:ilvl w:val="0"/>
          <w:numId w:val="1001"/>
        </w:numPr>
        <w:pStyle w:val="Compact"/>
      </w:pPr>
      <w:r>
        <w:rPr>
          <w:bCs/>
          <w:b/>
        </w:rPr>
        <w:t xml:space="preserve">Part D, Prompts for Quick.</w:t>
      </w:r>
      <w:r>
        <w:t xml:space="preserve"> </w:t>
      </w:r>
      <w:r>
        <w:t xml:space="preserve">Paste-ready prompts that tell Quick what to build.</w:t>
      </w:r>
    </w:p>
    <w:p>
      <w:pPr>
        <w:pStyle w:val="FirstParagraph"/>
      </w:pPr>
      <w:r>
        <w:t xml:space="preserve">The appendices hold the data dictionary for the sample CSVs, the real-risk rules, notes on the mockup, and Q&amp;A prep.</w:t>
      </w:r>
    </w:p>
    <w:p>
      <w:pPr>
        <w:pStyle w:val="BodyText"/>
      </w:pPr>
      <w:r>
        <w:rPr>
          <w:bCs/>
          <w:b/>
        </w:rPr>
        <w:t xml:space="preserve">Working name:</w:t>
      </w:r>
      <w:r>
        <w:t xml:space="preserve"> </w:t>
      </w:r>
      <w:r>
        <w:t xml:space="preserve">Ripples</w:t>
      </w:r>
      <w:r>
        <w:t xml:space="preserve">. Rename freely.</w:t>
      </w:r>
    </w:p>
    <w:p>
      <w:pPr>
        <w:pStyle w:val="BodyText"/>
      </w:pPr>
      <w:r>
        <w:rPr>
          <w:bCs/>
          <w:b/>
        </w:rPr>
        <w:t xml:space="preserve">Files that go with this document: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ripples-project-document.md</w:t>
            </w:r>
            <w:r>
              <w:t xml:space="preserve"> </w:t>
            </w:r>
            <w:r>
              <w:t xml:space="preserve">/</w:t>
            </w:r>
            <w:r>
              <w:t xml:space="preserve"> </w:t>
            </w:r>
            <w:r>
              <w:rPr>
                <w:rStyle w:val="VerbatimChar"/>
              </w:rPr>
              <w:t xml:space="preserve">.docx</w:t>
            </w:r>
          </w:p>
        </w:tc>
        <w:tc>
          <w:tcPr/>
          <w:p>
            <w:pPr>
              <w:pStyle w:val="Compact"/>
              <w:jc w:val="left"/>
            </w:pPr>
            <w:r>
              <w:t xml:space="preserve">This document</w:t>
            </w:r>
          </w:p>
        </w:tc>
      </w:tr>
      <w:tr>
        <w:tc>
          <w:tcPr/>
          <w:p>
            <w:pPr>
              <w:pStyle w:val="Compact"/>
              <w:jc w:val="left"/>
            </w:pPr>
            <w:r>
              <w:rPr>
                <w:rStyle w:val="VerbatimChar"/>
              </w:rPr>
              <w:t xml:space="preserve">quick-prompts.md</w:t>
            </w:r>
          </w:p>
        </w:tc>
        <w:tc>
          <w:tcPr/>
          <w:p>
            <w:pPr>
              <w:pStyle w:val="Compact"/>
              <w:jc w:val="left"/>
            </w:pPr>
            <w:r>
              <w:t xml:space="preserve">Part D on its own, for copy-paste into Quick</w:t>
            </w:r>
          </w:p>
        </w:tc>
      </w:tr>
      <w:tr>
        <w:tc>
          <w:tcPr/>
          <w:p>
            <w:pPr>
              <w:pStyle w:val="Compact"/>
              <w:jc w:val="left"/>
            </w:pPr>
            <w:r>
              <w:rPr>
                <w:rStyle w:val="VerbatimChar"/>
              </w:rPr>
              <w:t xml:space="preserve">ripples-climate-map.html</w:t>
            </w:r>
          </w:p>
        </w:tc>
        <w:tc>
          <w:tcPr/>
          <w:p>
            <w:pPr>
              <w:pStyle w:val="Compact"/>
              <w:jc w:val="left"/>
            </w:pPr>
            <w:r>
              <w:t xml:space="preserve">The interactive mockup (open in a browser)</w:t>
            </w:r>
          </w:p>
        </w:tc>
      </w:tr>
      <w:tr>
        <w:tc>
          <w:tcPr/>
          <w:p>
            <w:pPr>
              <w:pStyle w:val="Compact"/>
              <w:jc w:val="left"/>
            </w:pPr>
            <w:r>
              <w:rPr>
                <w:rStyle w:val="VerbatimChar"/>
              </w:rPr>
              <w:t xml:space="preserve">data/cities.csv</w:t>
            </w:r>
          </w:p>
        </w:tc>
        <w:tc>
          <w:tcPr/>
          <w:p>
            <w:pPr>
              <w:pStyle w:val="Compact"/>
              <w:jc w:val="left"/>
            </w:pPr>
            <w:r>
              <w:t xml:space="preserve">8 sample cities with risk level and scorecard</w:t>
            </w:r>
          </w:p>
        </w:tc>
      </w:tr>
      <w:tr>
        <w:tc>
          <w:tcPr/>
          <w:p>
            <w:pPr>
              <w:pStyle w:val="Compact"/>
              <w:jc w:val="left"/>
            </w:pPr>
            <w:r>
              <w:rPr>
                <w:rStyle w:val="VerbatimChar"/>
              </w:rPr>
              <w:t xml:space="preserve">data/projects.csv</w:t>
            </w:r>
          </w:p>
        </w:tc>
        <w:tc>
          <w:tcPr/>
          <w:p>
            <w:pPr>
              <w:pStyle w:val="Compact"/>
              <w:jc w:val="left"/>
            </w:pPr>
            <w:r>
              <w:t xml:space="preserve">32 sample climate-defense commitments</w:t>
            </w:r>
          </w:p>
        </w:tc>
      </w:tr>
      <w:tr>
        <w:tc>
          <w:tcPr/>
          <w:p>
            <w:pPr>
              <w:pStyle w:val="Compact"/>
              <w:jc w:val="left"/>
            </w:pPr>
            <w:r>
              <w:rPr>
                <w:rStyle w:val="VerbatimChar"/>
              </w:rPr>
              <w:t xml:space="preserve">data/advisories.csv</w:t>
            </w:r>
          </w:p>
        </w:tc>
        <w:tc>
          <w:tcPr/>
          <w:p>
            <w:pPr>
              <w:pStyle w:val="Compact"/>
              <w:jc w:val="left"/>
            </w:pPr>
            <w:r>
              <w:t xml:space="preserve">Sample advisories with guidance for four audiences</w:t>
            </w:r>
          </w:p>
        </w:tc>
      </w:tr>
      <w:tr>
        <w:tc>
          <w:tcPr/>
          <w:p>
            <w:pPr>
              <w:pStyle w:val="Compact"/>
              <w:jc w:val="left"/>
            </w:pPr>
            <w:r>
              <w:rPr>
                <w:rStyle w:val="VerbatimChar"/>
              </w:rPr>
              <w:t xml:space="preserve">data/evidence.csv</w:t>
            </w:r>
          </w:p>
        </w:tc>
        <w:tc>
          <w:tcPr/>
          <w:p>
            <w:pPr>
              <w:pStyle w:val="Compact"/>
              <w:jc w:val="left"/>
            </w:pPr>
            <w:r>
              <w:t xml:space="preserve">Sample citizen reports, satellite checks, LGU updates</w:t>
            </w:r>
          </w:p>
        </w:tc>
      </w:tr>
      <w:tr>
        <w:tc>
          <w:tcPr/>
          <w:p>
            <w:pPr>
              <w:pStyle w:val="Compact"/>
              <w:jc w:val="left"/>
            </w:pPr>
            <w:r>
              <w:rPr>
                <w:rStyle w:val="VerbatimChar"/>
              </w:rPr>
              <w:t xml:space="preserve">data/evacuation_centers.csv</w:t>
            </w:r>
          </w:p>
        </w:tc>
        <w:tc>
          <w:tcPr/>
          <w:p>
            <w:pPr>
              <w:pStyle w:val="Compact"/>
              <w:jc w:val="left"/>
            </w:pPr>
            <w:r>
              <w:t xml:space="preserve">Sample evacuation centers</w:t>
            </w:r>
          </w:p>
        </w:tc>
      </w:tr>
      <w:tr>
        <w:tc>
          <w:tcPr/>
          <w:p>
            <w:pPr>
              <w:pStyle w:val="Compact"/>
              <w:jc w:val="left"/>
            </w:pPr>
            <w:r>
              <w:rPr>
                <w:rStyle w:val="VerbatimChar"/>
              </w:rPr>
              <w:t xml:space="preserve">data/community_actions.csv</w:t>
            </w:r>
          </w:p>
        </w:tc>
        <w:tc>
          <w:tcPr/>
          <w:p>
            <w:pPr>
              <w:pStyle w:val="Compact"/>
              <w:jc w:val="left"/>
            </w:pPr>
            <w:r>
              <w:t xml:space="preserve">Sample community actions</w:t>
            </w:r>
          </w:p>
        </w:tc>
      </w:tr>
    </w:tbl>
    <w:p>
      <w:pPr>
        <w:pStyle w:val="BlockText"/>
      </w:pPr>
      <w:r>
        <w:rPr>
          <w:bCs/>
          <w:b/>
        </w:rPr>
        <w:t xml:space="preserve">All records in the mockup and the CSVs are sample data.</w:t>
      </w:r>
      <w:r>
        <w:t xml:space="preserve"> </w:t>
      </w:r>
      <w:r>
        <w:t xml:space="preserve">They use real city names to show how the app works. They do not describe the actual status of any LGU, DPWH or PAGASA record. Every row carries</w:t>
      </w:r>
      <w:r>
        <w:t xml:space="preserve"> </w:t>
      </w:r>
      <w:r>
        <w:rPr>
          <w:rStyle w:val="VerbatimChar"/>
        </w:rPr>
        <w:t xml:space="preserve">sample_data = yes</w:t>
      </w:r>
      <w:r>
        <w:t xml:space="preserve">.</w:t>
      </w:r>
    </w:p>
    <w:bookmarkEnd w:id="20"/>
    <w:bookmarkStart w:id="37" w:name="part-a-concept"/>
    <w:p>
      <w:pPr>
        <w:pStyle w:val="Heading1"/>
      </w:pPr>
      <w:r>
        <w:t xml:space="preserve">Part A: Concept</w:t>
      </w:r>
    </w:p>
    <w:bookmarkStart w:id="21" w:name="one-liner"/>
    <w:p>
      <w:pPr>
        <w:pStyle w:val="Heading2"/>
      </w:pPr>
      <w:r>
        <w:t xml:space="preserve">One-liner</w:t>
      </w:r>
    </w:p>
    <w:p>
      <w:pPr>
        <w:pStyle w:val="FirstParagraph"/>
      </w:pPr>
      <w:r>
        <w:t xml:space="preserve">A climate adaptation app that finds gaps in each city’s climate defenses before hazards hit, helps Filipinos prepare for those gaps, and pushes the responsible offices to close them with protection that lasts. People explore it like a map game: fly across the Philippines, open any city, and follow the evidence.</w:t>
      </w:r>
    </w:p>
    <w:bookmarkEnd w:id="21"/>
    <w:bookmarkStart w:id="22" w:name="core-focuses"/>
    <w:p>
      <w:pPr>
        <w:pStyle w:val="Heading2"/>
      </w:pPr>
      <w:r>
        <w:t xml:space="preserve">Core focuses</w:t>
      </w:r>
    </w:p>
    <w:p>
      <w:pPr>
        <w:numPr>
          <w:ilvl w:val="0"/>
          <w:numId w:val="1002"/>
        </w:numPr>
        <w:pStyle w:val="Compact"/>
      </w:pPr>
      <w:r>
        <w:rPr>
          <w:bCs/>
          <w:b/>
        </w:rPr>
        <w:t xml:space="preserve">Transparency.</w:t>
      </w:r>
      <w:r>
        <w:t xml:space="preserve"> </w:t>
      </w:r>
      <w:r>
        <w:t xml:space="preserve">Make local climate commitments and their real status visible to everyone.</w:t>
      </w:r>
    </w:p>
    <w:p>
      <w:pPr>
        <w:numPr>
          <w:ilvl w:val="0"/>
          <w:numId w:val="1002"/>
        </w:numPr>
        <w:pStyle w:val="Compact"/>
      </w:pPr>
      <w:r>
        <w:rPr>
          <w:bCs/>
          <w:b/>
        </w:rPr>
        <w:t xml:space="preserve">Accountability.</w:t>
      </w:r>
      <w:r>
        <w:t xml:space="preserve"> </w:t>
      </w:r>
      <w:r>
        <w:t xml:space="preserve">Make sure unmet commitments lead to action from the right office.</w:t>
      </w:r>
    </w:p>
    <w:p>
      <w:pPr>
        <w:numPr>
          <w:ilvl w:val="0"/>
          <w:numId w:val="1002"/>
        </w:numPr>
        <w:pStyle w:val="Compact"/>
      </w:pPr>
      <w:r>
        <w:rPr>
          <w:bCs/>
          <w:b/>
        </w:rPr>
        <w:t xml:space="preserve">Sustainability.</w:t>
      </w:r>
      <w:r>
        <w:t xml:space="preserve"> </w:t>
      </w:r>
      <w:r>
        <w:t xml:space="preserve">Make sure the protection lasts: for the environment, for communities, and for the system itself.</w:t>
      </w:r>
    </w:p>
    <w:p>
      <w:pPr>
        <w:pStyle w:val="FirstParagraph"/>
      </w:pPr>
      <w:r>
        <w:t xml:space="preserve">All three serve one goal:</w:t>
      </w:r>
      <w:r>
        <w:t xml:space="preserve"> </w:t>
      </w:r>
      <w:r>
        <w:rPr>
          <w:bCs/>
          <w:b/>
        </w:rPr>
        <w:t xml:space="preserve">the safety and well-being of Filipinos facing climate change.</w:t>
      </w:r>
    </w:p>
    <w:bookmarkEnd w:id="22"/>
    <w:bookmarkStart w:id="23" w:name="the-problem"/>
    <w:p>
      <w:pPr>
        <w:pStyle w:val="Heading2"/>
      </w:pPr>
      <w:r>
        <w:t xml:space="preserve">The problem</w:t>
      </w:r>
    </w:p>
    <w:p>
      <w:pPr>
        <w:pStyle w:val="FirstParagraph"/>
      </w:pPr>
      <w:r>
        <w:t xml:space="preserve">Climate change is making typhoons, floods and heat worse every season in the Philippines. LGUs are required to have climate plans (LCCAPs), but promised defenses are often delayed, downsized or never built. Even completed defenses fail without maintenance. Nobody notices until a disaster exposes the gap, and by then people are already harmed.</w:t>
      </w:r>
    </w:p>
    <w:bookmarkEnd w:id="23"/>
    <w:bookmarkStart w:id="28" w:name="the-solution-detect-protect-push"/>
    <w:p>
      <w:pPr>
        <w:pStyle w:val="Heading2"/>
      </w:pPr>
      <w:r>
        <w:t xml:space="preserve">The solution: Detect → Protect → Push</w:t>
      </w:r>
    </w:p>
    <w:bookmarkStart w:id="24" w:name="how-the-app-is-organized"/>
    <w:p>
      <w:pPr>
        <w:pStyle w:val="Heading3"/>
      </w:pPr>
      <w:r>
        <w:t xml:space="preserve">How the app is organized</w:t>
      </w:r>
    </w:p>
    <w:p>
      <w:pPr>
        <w:pStyle w:val="FirstParagraph"/>
      </w:pPr>
      <w:r>
        <w:t xml:space="preserve">Everything is organized</w:t>
      </w:r>
      <w:r>
        <w:t xml:space="preserve"> </w:t>
      </w:r>
      <w:r>
        <w:rPr>
          <w:bCs/>
          <w:b/>
        </w:rPr>
        <w:t xml:space="preserve">by city</w:t>
      </w:r>
      <w:r>
        <w:t xml:space="preserve">, and every city sits on one</w:t>
      </w:r>
      <w:r>
        <w:t xml:space="preserve"> </w:t>
      </w:r>
      <w:r>
        <w:rPr>
          <w:bCs/>
          <w:b/>
        </w:rPr>
        <w:t xml:space="preserve">national map</w:t>
      </w:r>
      <w:r>
        <w:t xml:space="preserve">.</w:t>
      </w:r>
    </w:p>
    <w:p>
      <w:pPr>
        <w:numPr>
          <w:ilvl w:val="0"/>
          <w:numId w:val="1003"/>
        </w:numPr>
        <w:pStyle w:val="Compact"/>
      </w:pPr>
      <w:r>
        <w:rPr>
          <w:bCs/>
          <w:b/>
        </w:rPr>
        <w:t xml:space="preserve">National map.</w:t>
      </w:r>
      <w:r>
        <w:t xml:space="preserve"> </w:t>
      </w:r>
      <w:r>
        <w:t xml:space="preserve">A 3D map of the Philippines. Each city is a glowing pin colored by its real-risk level. A red route connects the cities so users can travel from one to the next.</w:t>
      </w:r>
    </w:p>
    <w:p>
      <w:pPr>
        <w:numPr>
          <w:ilvl w:val="0"/>
          <w:numId w:val="1003"/>
        </w:numPr>
        <w:pStyle w:val="Compact"/>
      </w:pPr>
      <w:r>
        <w:rPr>
          <w:bCs/>
          <w:b/>
        </w:rPr>
        <w:t xml:space="preserve">City Page.</w:t>
      </w:r>
      <w:r>
        <w:t xml:space="preserve"> </w:t>
      </w:r>
      <w:r>
        <w:t xml:space="preserve">Selecting a pin flies the camera to the city and opens its City Page: real-risk level, advisories, climate projects, open gaps, evacuation centers, community actions and scorecard. The city’s projects and evacuation centers appear as small pins on the map beside the page.</w:t>
      </w:r>
    </w:p>
    <w:p>
      <w:pPr>
        <w:numPr>
          <w:ilvl w:val="0"/>
          <w:numId w:val="1003"/>
        </w:numPr>
        <w:pStyle w:val="Compact"/>
      </w:pPr>
      <w:r>
        <w:rPr>
          <w:bCs/>
          <w:b/>
        </w:rPr>
        <w:t xml:space="preserve">Project evidence view.</w:t>
      </w:r>
      <w:r>
        <w:t xml:space="preserve"> </w:t>
      </w:r>
      <w:r>
        <w:t xml:space="preserve">Selecting a project opens its evidence: location, project, current progress, status, timeline, responsible office and every piece of evidence, with actions to send a follow-up letter, file a photo report or dispute a status.</w:t>
      </w:r>
    </w:p>
    <w:p>
      <w:pPr>
        <w:pStyle w:val="FirstParagraph"/>
      </w:pPr>
      <w:r>
        <w:t xml:space="preserve">Projects in a city can be filtered by status: Not started, In progress, Completed, Delayed.</w:t>
      </w:r>
    </w:p>
    <w:bookmarkEnd w:id="24"/>
    <w:bookmarkStart w:id="25" w:name="detect-the-gap"/>
    <w:p>
      <w:pPr>
        <w:pStyle w:val="Heading3"/>
      </w:pPr>
      <w:r>
        <w:t xml:space="preserve">1. Detect the gap</w:t>
      </w:r>
    </w:p>
    <w:p>
      <w:pPr>
        <w:numPr>
          <w:ilvl w:val="0"/>
          <w:numId w:val="1004"/>
        </w:numPr>
        <w:pStyle w:val="Compact"/>
      </w:pPr>
      <w:r>
        <w:t xml:space="preserve">AI extracts concrete commitments (what, where, budget, deadline) from LCCAP documents and LGU budgets. A human reviewer approves each one before it is published.</w:t>
      </w:r>
    </w:p>
    <w:p>
      <w:pPr>
        <w:numPr>
          <w:ilvl w:val="0"/>
          <w:numId w:val="1004"/>
        </w:numPr>
        <w:pStyle w:val="Compact"/>
      </w:pPr>
      <w:r>
        <w:t xml:space="preserve">Each project is tagged with its</w:t>
      </w:r>
      <w:r>
        <w:t xml:space="preserve"> </w:t>
      </w:r>
      <w:r>
        <w:rPr>
          <w:bCs/>
          <w:b/>
        </w:rPr>
        <w:t xml:space="preserve">city</w:t>
      </w:r>
      <w:r>
        <w:t xml:space="preserve"> </w:t>
      </w:r>
      <w:r>
        <w:t xml:space="preserve">and</w:t>
      </w:r>
      <w:r>
        <w:t xml:space="preserve"> </w:t>
      </w:r>
      <w:r>
        <w:rPr>
          <w:bCs/>
          <w:b/>
        </w:rPr>
        <w:t xml:space="preserve">responsible agency</w:t>
      </w:r>
      <w:r>
        <w:t xml:space="preserve"> </w:t>
      </w:r>
      <w:r>
        <w:t xml:space="preserve">(LGU, DPWH, DENR, MMDA and others), so accountability goes to the right office.</w:t>
      </w:r>
    </w:p>
    <w:p>
      <w:pPr>
        <w:numPr>
          <w:ilvl w:val="0"/>
          <w:numId w:val="1004"/>
        </w:numPr>
        <w:pStyle w:val="Compact"/>
      </w:pPr>
      <w:r>
        <w:t xml:space="preserve">Status is verified through citizen photo reports (anonymous option available), satellite imagery for large projects, and PAGASA/NDRRMC hazard data.</w:t>
      </w:r>
    </w:p>
    <w:p>
      <w:pPr>
        <w:numPr>
          <w:ilvl w:val="0"/>
          <w:numId w:val="1004"/>
        </w:numPr>
        <w:pStyle w:val="Compact"/>
      </w:pPr>
      <w:r>
        <w:rPr>
          <w:bCs/>
          <w:b/>
        </w:rPr>
        <w:t xml:space="preserve">Completion isn’t the end.</w:t>
      </w:r>
      <w:r>
        <w:t xml:space="preserve"> </w:t>
      </w:r>
      <w:r>
        <w:t xml:space="preserve">Finished defenses are tracked for maintenance (clogged drainage, eroded dikes, mangrove survival). An unmaintained defense counts as a gap again.</w:t>
      </w:r>
    </w:p>
    <w:p>
      <w:pPr>
        <w:numPr>
          <w:ilvl w:val="0"/>
          <w:numId w:val="1004"/>
        </w:numPr>
        <w:pStyle w:val="Compact"/>
      </w:pPr>
      <w:r>
        <w:t xml:space="preserve">The app calculates each city’s</w:t>
      </w:r>
      <w:r>
        <w:t xml:space="preserve"> </w:t>
      </w:r>
      <w:r>
        <w:rPr>
          <w:bCs/>
          <w:b/>
        </w:rPr>
        <w:t xml:space="preserve">real risk</w:t>
      </w:r>
      <w:r>
        <w:t xml:space="preserve">: the current hazard level combined with which defenses are missing or no longer working. The rules are in Appendix B.</w:t>
      </w:r>
    </w:p>
    <w:bookmarkEnd w:id="25"/>
    <w:bookmarkStart w:id="26" w:name="protect-people-now-the-city-page"/>
    <w:p>
      <w:pPr>
        <w:pStyle w:val="Heading3"/>
      </w:pPr>
      <w:r>
        <w:t xml:space="preserve">2. Protect people now: the City Page</w:t>
      </w:r>
    </w:p>
    <w:p>
      <w:pPr>
        <w:pStyle w:val="FirstParagraph"/>
      </w:pPr>
      <w:r>
        <w:t xml:space="preserve">Each city’s page is the single place where residents check their city’s climate status. All important advisories are posted there, so no separate SMS or messaging is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it shows</w:t>
            </w:r>
          </w:p>
        </w:tc>
      </w:tr>
      <w:tr>
        <w:tc>
          <w:tcPr/>
          <w:p>
            <w:pPr>
              <w:pStyle w:val="Compact"/>
              <w:jc w:val="left"/>
            </w:pPr>
            <w:r>
              <w:rPr>
                <w:bCs/>
                <w:b/>
              </w:rPr>
              <w:t xml:space="preserve">Real-risk level</w:t>
            </w:r>
          </w:p>
        </w:tc>
        <w:tc>
          <w:tcPr/>
          <w:p>
            <w:pPr>
              <w:pStyle w:val="Compact"/>
              <w:jc w:val="left"/>
            </w:pPr>
            <w:r>
              <w:t xml:space="preserve">Low, Moderate, High or Critical, based on current hazards and missing or unmaintained defenses. Shows the score breakdown so every level can be explained.</w:t>
            </w:r>
          </w:p>
        </w:tc>
      </w:tr>
      <w:tr>
        <w:tc>
          <w:tcPr/>
          <w:p>
            <w:pPr>
              <w:pStyle w:val="Compact"/>
              <w:jc w:val="left"/>
            </w:pPr>
            <w:r>
              <w:rPr>
                <w:bCs/>
                <w:b/>
              </w:rPr>
              <w:t xml:space="preserve">Advisory board</w:t>
            </w:r>
          </w:p>
        </w:tc>
        <w:tc>
          <w:tcPr/>
          <w:p>
            <w:pPr>
              <w:pStyle w:val="Compact"/>
              <w:jc w:val="left"/>
            </w:pPr>
            <w:r>
              <w:t xml:space="preserve">All active advisories for the city, newest first (details below)</w:t>
            </w:r>
          </w:p>
        </w:tc>
      </w:tr>
      <w:tr>
        <w:tc>
          <w:tcPr/>
          <w:p>
            <w:pPr>
              <w:pStyle w:val="Compact"/>
              <w:jc w:val="left"/>
            </w:pPr>
            <w:r>
              <w:rPr>
                <w:bCs/>
                <w:b/>
              </w:rPr>
              <w:t xml:space="preserve">Climate projects</w:t>
            </w:r>
          </w:p>
        </w:tc>
        <w:tc>
          <w:tcPr/>
          <w:p>
            <w:pPr>
              <w:pStyle w:val="Compact"/>
              <w:jc w:val="left"/>
            </w:pPr>
            <w:r>
              <w:t xml:space="preserve">Every LCCAP commitment, filterable by status, each opening its evidence view</w:t>
            </w:r>
          </w:p>
        </w:tc>
      </w:tr>
      <w:tr>
        <w:tc>
          <w:tcPr/>
          <w:p>
            <w:pPr>
              <w:pStyle w:val="Compact"/>
              <w:jc w:val="left"/>
            </w:pPr>
            <w:r>
              <w:rPr>
                <w:bCs/>
                <w:b/>
              </w:rPr>
              <w:t xml:space="preserve">Open gaps</w:t>
            </w:r>
          </w:p>
        </w:tc>
        <w:tc>
          <w:tcPr/>
          <w:p>
            <w:pPr>
              <w:pStyle w:val="Compact"/>
              <w:jc w:val="left"/>
            </w:pPr>
            <w:r>
              <w:t xml:space="preserve">Unfinished or unmaintained defenses that raise the city’s risk this season, with interim measures</w:t>
            </w:r>
          </w:p>
        </w:tc>
      </w:tr>
      <w:tr>
        <w:tc>
          <w:tcPr/>
          <w:p>
            <w:pPr>
              <w:pStyle w:val="Compact"/>
              <w:jc w:val="left"/>
            </w:pPr>
            <w:r>
              <w:rPr>
                <w:bCs/>
                <w:b/>
              </w:rPr>
              <w:t xml:space="preserve">Seasonal outlook</w:t>
            </w:r>
          </w:p>
        </w:tc>
        <w:tc>
          <w:tcPr/>
          <w:p>
            <w:pPr>
              <w:pStyle w:val="Compact"/>
              <w:jc w:val="left"/>
            </w:pPr>
            <w:r>
              <w:t xml:space="preserve">What to expect in the coming months, so people can prepare early</w:t>
            </w:r>
          </w:p>
        </w:tc>
      </w:tr>
      <w:tr>
        <w:tc>
          <w:tcPr/>
          <w:p>
            <w:pPr>
              <w:pStyle w:val="Compact"/>
              <w:jc w:val="left"/>
            </w:pPr>
            <w:r>
              <w:rPr>
                <w:bCs/>
                <w:b/>
              </w:rPr>
              <w:t xml:space="preserve">Evacuation centers</w:t>
            </w:r>
          </w:p>
        </w:tc>
        <w:tc>
          <w:tcPr/>
          <w:p>
            <w:pPr>
              <w:pStyle w:val="Compact"/>
              <w:jc w:val="left"/>
            </w:pPr>
            <w:r>
              <w:t xml:space="preserve">Listed on the page and shown as markers on the map</w:t>
            </w:r>
          </w:p>
        </w:tc>
      </w:tr>
      <w:tr>
        <w:tc>
          <w:tcPr/>
          <w:p>
            <w:pPr>
              <w:pStyle w:val="Compact"/>
              <w:jc w:val="left"/>
            </w:pPr>
            <w:r>
              <w:rPr>
                <w:bCs/>
                <w:b/>
              </w:rPr>
              <w:t xml:space="preserve">Community actions</w:t>
            </w:r>
          </w:p>
        </w:tc>
        <w:tc>
          <w:tcPr/>
          <w:p>
            <w:pPr>
              <w:pStyle w:val="Compact"/>
              <w:jc w:val="left"/>
            </w:pPr>
            <w:r>
              <w:t xml:space="preserve">Verified ways to help: canal clean-ups, mangrove monitoring, and specific needs sponsors can fund</w:t>
            </w:r>
          </w:p>
        </w:tc>
      </w:tr>
      <w:tr>
        <w:tc>
          <w:tcPr/>
          <w:p>
            <w:pPr>
              <w:pStyle w:val="Compact"/>
              <w:jc w:val="left"/>
            </w:pPr>
            <w:r>
              <w:rPr>
                <w:bCs/>
                <w:b/>
              </w:rPr>
              <w:t xml:space="preserve">Public scorecard</w:t>
            </w:r>
          </w:p>
        </w:tc>
        <w:tc>
          <w:tcPr/>
          <w:p>
            <w:pPr>
              <w:pStyle w:val="Compact"/>
              <w:jc w:val="left"/>
            </w:pPr>
            <w:r>
              <w:t xml:space="preserve">Promises kept on time, finished defenses maintained, follow-ups answered</w:t>
            </w:r>
          </w:p>
        </w:tc>
      </w:tr>
      <w:tr>
        <w:tc>
          <w:tcPr/>
          <w:p>
            <w:pPr>
              <w:pStyle w:val="Compact"/>
              <w:jc w:val="left"/>
            </w:pPr>
            <w:r>
              <w:rPr>
                <w:bCs/>
                <w:b/>
              </w:rPr>
              <w:t xml:space="preserve">Official sources</w:t>
            </w:r>
          </w:p>
        </w:tc>
        <w:tc>
          <w:tcPr/>
          <w:p>
            <w:pPr>
              <w:pStyle w:val="Compact"/>
              <w:jc w:val="left"/>
            </w:pPr>
            <w:r>
              <w:t xml:space="preserve">Direct links to PAGASA, NDRRMC, HazardHunterPH and Project NOAH. The app always defers to official warnings and evacuation orders.</w:t>
            </w:r>
          </w:p>
        </w:tc>
      </w:tr>
    </w:tbl>
    <w:p>
      <w:pPr>
        <w:pStyle w:val="BodyText"/>
      </w:pPr>
      <w:r>
        <w:rPr>
          <w:bCs/>
          <w:b/>
        </w:rPr>
        <w:t xml:space="preserve">Each advisory includes guidance for everyone in one post.</w:t>
      </w:r>
      <w:r>
        <w:t xml:space="preserve"> </w:t>
      </w:r>
      <w:r>
        <w:t xml:space="preserve">Instead of separate messages per user type, each advisory card shows:</w:t>
      </w:r>
    </w:p>
    <w:p>
      <w:pPr>
        <w:numPr>
          <w:ilvl w:val="0"/>
          <w:numId w:val="1005"/>
        </w:numPr>
        <w:pStyle w:val="Compact"/>
      </w:pPr>
      <w:r>
        <w:rPr>
          <w:bCs/>
          <w:b/>
        </w:rPr>
        <w:t xml:space="preserve">What’s happening:</w:t>
      </w:r>
      <w:r>
        <w:t xml:space="preserve"> </w:t>
      </w:r>
      <w:r>
        <w:t xml:space="preserve">the advisory type, level, time and official source</w:t>
      </w:r>
    </w:p>
    <w:p>
      <w:pPr>
        <w:numPr>
          <w:ilvl w:val="0"/>
          <w:numId w:val="1005"/>
        </w:numPr>
        <w:pStyle w:val="Compact"/>
      </w:pPr>
      <w:r>
        <w:rPr>
          <w:bCs/>
          <w:b/>
        </w:rPr>
        <w:t xml:space="preserve">For households:</w:t>
      </w:r>
      <w:r>
        <w:t xml:space="preserve"> </w:t>
      </w:r>
      <w:r>
        <w:t xml:space="preserve">what to prepare, and when to move to an evacuation center</w:t>
      </w:r>
    </w:p>
    <w:p>
      <w:pPr>
        <w:numPr>
          <w:ilvl w:val="0"/>
          <w:numId w:val="1005"/>
        </w:numPr>
        <w:pStyle w:val="Compact"/>
      </w:pPr>
      <w:r>
        <w:rPr>
          <w:bCs/>
          <w:b/>
        </w:rPr>
        <w:t xml:space="preserve">For schools:</w:t>
      </w:r>
      <w:r>
        <w:t xml:space="preserve"> </w:t>
      </w:r>
      <w:r>
        <w:t xml:space="preserve">suggested schedule adjustments</w:t>
      </w:r>
    </w:p>
    <w:p>
      <w:pPr>
        <w:numPr>
          <w:ilvl w:val="0"/>
          <w:numId w:val="1005"/>
        </w:numPr>
        <w:pStyle w:val="Compact"/>
      </w:pPr>
      <w:r>
        <w:rPr>
          <w:bCs/>
          <w:b/>
        </w:rPr>
        <w:t xml:space="preserve">For farmers:</w:t>
      </w:r>
      <w:r>
        <w:t xml:space="preserve"> </w:t>
      </w:r>
      <w:r>
        <w:t xml:space="preserve">how the advisory affects crops, drainage and irrigation</w:t>
      </w:r>
    </w:p>
    <w:p>
      <w:pPr>
        <w:numPr>
          <w:ilvl w:val="0"/>
          <w:numId w:val="1005"/>
        </w:numPr>
        <w:pStyle w:val="Compact"/>
      </w:pPr>
      <w:r>
        <w:rPr>
          <w:bCs/>
          <w:b/>
        </w:rPr>
        <w:t xml:space="preserve">For barangay officials:</w:t>
      </w:r>
      <w:r>
        <w:t xml:space="preserve"> </w:t>
      </w:r>
      <w:r>
        <w:t xml:space="preserve">which open gaps matter most right now and what interim measures to take</w:t>
      </w:r>
    </w:p>
    <w:p>
      <w:pPr>
        <w:pStyle w:val="FirstParagraph"/>
      </w:pPr>
      <w:r>
        <w:rPr>
          <w:bCs/>
          <w:b/>
        </w:rPr>
        <w:t xml:space="preserve">Advisory types covered:</w:t>
      </w:r>
    </w:p>
    <w:p>
      <w:pPr>
        <w:numPr>
          <w:ilvl w:val="0"/>
          <w:numId w:val="1006"/>
        </w:numPr>
        <w:pStyle w:val="Compact"/>
      </w:pPr>
      <w:r>
        <w:rPr>
          <w:bCs/>
          <w:b/>
        </w:rPr>
        <w:t xml:space="preserve">Heat:</w:t>
      </w:r>
      <w:r>
        <w:t xml:space="preserve"> </w:t>
      </w:r>
      <w:r>
        <w:t xml:space="preserve">heat index with PAGASA categories: Caution (27–32°C), Extreme Caution (33–41°C), Danger (42–51°C), Extreme Danger (52°C and above)</w:t>
      </w:r>
    </w:p>
    <w:p>
      <w:pPr>
        <w:numPr>
          <w:ilvl w:val="0"/>
          <w:numId w:val="1006"/>
        </w:numPr>
        <w:pStyle w:val="Compact"/>
      </w:pPr>
      <w:r>
        <w:rPr>
          <w:bCs/>
          <w:b/>
        </w:rPr>
        <w:t xml:space="preserve">Rain and flooding:</w:t>
      </w:r>
      <w:r>
        <w:t xml:space="preserve"> </w:t>
      </w:r>
      <w:r>
        <w:t xml:space="preserve">PAGASA rainfall warnings (yellow, orange, red) and flood advisories, with flood-prone areas highlighted</w:t>
      </w:r>
    </w:p>
    <w:p>
      <w:pPr>
        <w:numPr>
          <w:ilvl w:val="0"/>
          <w:numId w:val="1006"/>
        </w:numPr>
        <w:pStyle w:val="Compact"/>
      </w:pPr>
      <w:r>
        <w:rPr>
          <w:bCs/>
          <w:b/>
        </w:rPr>
        <w:t xml:space="preserve">Typhoons:</w:t>
      </w:r>
      <w:r>
        <w:t xml:space="preserve"> </w:t>
      </w:r>
      <w:r>
        <w:t xml:space="preserve">active tropical cyclones and wind signals affecting the city</w:t>
      </w:r>
    </w:p>
    <w:p>
      <w:pPr>
        <w:numPr>
          <w:ilvl w:val="0"/>
          <w:numId w:val="1006"/>
        </w:numPr>
        <w:pStyle w:val="Compact"/>
      </w:pPr>
      <w:r>
        <w:rPr>
          <w:bCs/>
          <w:b/>
        </w:rPr>
        <w:t xml:space="preserve">Drought and dry spells:</w:t>
      </w:r>
      <w:r>
        <w:t xml:space="preserve"> </w:t>
      </w:r>
      <w:r>
        <w:t xml:space="preserve">dry spell and drought conditions, plus El Niño or La Niña status</w:t>
      </w:r>
    </w:p>
    <w:bookmarkEnd w:id="26"/>
    <w:bookmarkStart w:id="27" w:name="push-to-close-the-gap"/>
    <w:p>
      <w:pPr>
        <w:pStyle w:val="Heading3"/>
      </w:pPr>
      <w:r>
        <w:t xml:space="preserve">3. Push to close the gap</w:t>
      </w:r>
    </w:p>
    <w:p>
      <w:pPr>
        <w:numPr>
          <w:ilvl w:val="0"/>
          <w:numId w:val="1007"/>
        </w:numPr>
        <w:pStyle w:val="Compact"/>
      </w:pPr>
      <w:r>
        <w:t xml:space="preserve">Deadline triggers with one-tap follow-up letters and FOI requests, sent to the responsible office</w:t>
      </w:r>
    </w:p>
    <w:p>
      <w:pPr>
        <w:numPr>
          <w:ilvl w:val="0"/>
          <w:numId w:val="1007"/>
        </w:numPr>
        <w:pStyle w:val="Compact"/>
      </w:pPr>
      <w:r>
        <w:t xml:space="preserve">Pre-season readiness reports posted on each City Page and shared with DRRMOs, Sanggunian members and local media</w:t>
      </w:r>
    </w:p>
    <w:p>
      <w:pPr>
        <w:numPr>
          <w:ilvl w:val="0"/>
          <w:numId w:val="1007"/>
        </w:numPr>
        <w:pStyle w:val="Compact"/>
      </w:pPr>
      <w:r>
        <w:t xml:space="preserve">Citizen disputes when</w:t>
      </w:r>
      <w:r>
        <w:t xml:space="preserve"> </w:t>
      </w:r>
      <w:r>
        <w:t xml:space="preserve">“</w:t>
      </w:r>
      <w:r>
        <w:t xml:space="preserve">completed</w:t>
      </w:r>
      <w:r>
        <w:t xml:space="preserve">”</w:t>
      </w:r>
      <w:r>
        <w:t xml:space="preserve"> </w:t>
      </w:r>
      <w:r>
        <w:t xml:space="preserve">items don’t match reality</w:t>
      </w:r>
    </w:p>
    <w:p>
      <w:pPr>
        <w:numPr>
          <w:ilvl w:val="0"/>
          <w:numId w:val="1007"/>
        </w:numPr>
        <w:pStyle w:val="Compact"/>
      </w:pPr>
      <w:r>
        <w:t xml:space="preserve">Right of reply for the responsible office, with silence recorded</w:t>
      </w:r>
    </w:p>
    <w:p>
      <w:pPr>
        <w:numPr>
          <w:ilvl w:val="0"/>
          <w:numId w:val="1007"/>
        </w:numPr>
        <w:pStyle w:val="Compact"/>
      </w:pPr>
      <w:r>
        <w:t xml:space="preserve">Public scorecard showing each city’s percentage of promises kept on time and defenses maintained</w:t>
      </w:r>
    </w:p>
    <w:p>
      <w:pPr>
        <w:numPr>
          <w:ilvl w:val="0"/>
          <w:numId w:val="1007"/>
        </w:numPr>
        <w:pStyle w:val="Compact"/>
      </w:pPr>
      <w:r>
        <w:t xml:space="preserve">Highlights durable, nature-based solutions (mangroves, reforestation, urban greening) that protect longer and also store carbon</w:t>
      </w:r>
    </w:p>
    <w:bookmarkEnd w:id="27"/>
    <w:bookmarkEnd w:id="28"/>
    <w:bookmarkStart w:id="29" w:name="safeguards"/>
    <w:p>
      <w:pPr>
        <w:pStyle w:val="Heading2"/>
      </w:pPr>
      <w:r>
        <w:t xml:space="preserve">Safeguards</w:t>
      </w:r>
    </w:p>
    <w:p>
      <w:pPr>
        <w:numPr>
          <w:ilvl w:val="0"/>
          <w:numId w:val="1008"/>
        </w:numPr>
        <w:pStyle w:val="Compact"/>
      </w:pPr>
      <w:r>
        <w:rPr>
          <w:bCs/>
          <w:b/>
        </w:rPr>
        <w:t xml:space="preserve">Never tells users they’re</w:t>
      </w:r>
      <w:r>
        <w:rPr>
          <w:bCs/>
          <w:b/>
        </w:rPr>
        <w:t xml:space="preserve"> </w:t>
      </w:r>
      <w:r>
        <w:rPr>
          <w:bCs/>
          <w:b/>
        </w:rPr>
        <w:t xml:space="preserve">“</w:t>
      </w:r>
      <w:r>
        <w:rPr>
          <w:bCs/>
          <w:b/>
        </w:rPr>
        <w:t xml:space="preserve">safe.</w:t>
      </w:r>
      <w:r>
        <w:rPr>
          <w:bCs/>
          <w:b/>
        </w:rPr>
        <w:t xml:space="preserve">”</w:t>
      </w:r>
      <w:r>
        <w:t xml:space="preserve"> </w:t>
      </w:r>
      <w:r>
        <w:t xml:space="preserve">Official warnings and evacuation orders always come first. Every risk card says so.</w:t>
      </w:r>
    </w:p>
    <w:p>
      <w:pPr>
        <w:numPr>
          <w:ilvl w:val="0"/>
          <w:numId w:val="1008"/>
        </w:numPr>
        <w:pStyle w:val="Compact"/>
      </w:pPr>
      <w:r>
        <w:rPr>
          <w:bCs/>
          <w:b/>
        </w:rPr>
        <w:t xml:space="preserve">Protects reporters:</w:t>
      </w:r>
      <w:r>
        <w:t xml:space="preserve"> </w:t>
      </w:r>
      <w:r>
        <w:t xml:space="preserve">anonymous reports, photo location data stripped on upload, faces blurred during review.</w:t>
      </w:r>
    </w:p>
    <w:p>
      <w:pPr>
        <w:numPr>
          <w:ilvl w:val="0"/>
          <w:numId w:val="1008"/>
        </w:numPr>
        <w:pStyle w:val="Compact"/>
      </w:pPr>
      <w:r>
        <w:rPr>
          <w:bCs/>
          <w:b/>
        </w:rPr>
        <w:t xml:space="preserve">Neutral language:</w:t>
      </w:r>
      <w:r>
        <w:t xml:space="preserve"> </w:t>
      </w:r>
      <w:r>
        <w:t xml:space="preserve">“</w:t>
      </w:r>
      <w:r>
        <w:t xml:space="preserve">overdue,</w:t>
      </w:r>
      <w:r>
        <w:t xml:space="preserve">”</w:t>
      </w:r>
      <w:r>
        <w:t xml:space="preserve"> </w:t>
      </w:r>
      <w:r>
        <w:t xml:space="preserve">“</w:t>
      </w:r>
      <w:r>
        <w:t xml:space="preserve">disputed,</w:t>
      </w:r>
      <w:r>
        <w:t xml:space="preserve">”</w:t>
      </w:r>
      <w:r>
        <w:t xml:space="preserve"> </w:t>
      </w:r>
      <w:r>
        <w:t xml:space="preserve">“</w:t>
      </w:r>
      <w:r>
        <w:t xml:space="preserve">needs maintenance,</w:t>
      </w:r>
      <w:r>
        <w:t xml:space="preserve">”</w:t>
      </w:r>
      <w:r>
        <w:t xml:space="preserve"> </w:t>
      </w:r>
      <w:r>
        <w:t xml:space="preserve">never</w:t>
      </w:r>
      <w:r>
        <w:t xml:space="preserve"> </w:t>
      </w:r>
      <w:r>
        <w:t xml:space="preserve">“</w:t>
      </w:r>
      <w:r>
        <w:t xml:space="preserve">corrupt.</w:t>
      </w:r>
      <w:r>
        <w:t xml:space="preserve">”</w:t>
      </w:r>
    </w:p>
    <w:p>
      <w:pPr>
        <w:numPr>
          <w:ilvl w:val="0"/>
          <w:numId w:val="1008"/>
        </w:numPr>
        <w:pStyle w:val="Compact"/>
      </w:pPr>
      <w:r>
        <w:rPr>
          <w:bCs/>
          <w:b/>
        </w:rPr>
        <w:t xml:space="preserve">Fraud protection:</w:t>
      </w:r>
      <w:r>
        <w:t xml:space="preserve"> </w:t>
      </w:r>
      <w:r>
        <w:t xml:space="preserve">a report stays</w:t>
      </w:r>
      <w:r>
        <w:t xml:space="preserve"> </w:t>
      </w:r>
      <w:r>
        <w:t xml:space="preserve">“</w:t>
      </w:r>
      <w:r>
        <w:t xml:space="preserve">unverified</w:t>
      </w:r>
      <w:r>
        <w:t xml:space="preserve">”</w:t>
      </w:r>
      <w:r>
        <w:t xml:space="preserve"> </w:t>
      </w:r>
      <w:r>
        <w:t xml:space="preserve">until two more matching reports or a satellite check back it up.</w:t>
      </w:r>
    </w:p>
    <w:p>
      <w:pPr>
        <w:numPr>
          <w:ilvl w:val="0"/>
          <w:numId w:val="1008"/>
        </w:numPr>
        <w:pStyle w:val="Compact"/>
      </w:pPr>
      <w:r>
        <w:rPr>
          <w:bCs/>
          <w:b/>
        </w:rPr>
        <w:t xml:space="preserve">No money handled:</w:t>
      </w:r>
      <w:r>
        <w:t xml:space="preserve"> </w:t>
      </w:r>
      <w:r>
        <w:t xml:space="preserve">sponsors give directly to partner NGOs or LGUs.</w:t>
      </w:r>
    </w:p>
    <w:p>
      <w:pPr>
        <w:numPr>
          <w:ilvl w:val="0"/>
          <w:numId w:val="1008"/>
        </w:numPr>
        <w:pStyle w:val="Compact"/>
      </w:pPr>
      <w:r>
        <w:rPr>
          <w:bCs/>
          <w:b/>
        </w:rPr>
        <w:t xml:space="preserve">Human approval:</w:t>
      </w:r>
      <w:r>
        <w:t xml:space="preserve"> </w:t>
      </w:r>
      <w:r>
        <w:t xml:space="preserve">AI-extracted commitments, AI-drafted letters and AI-written advisory guidance are reviewed by a person before publishing or sending.</w:t>
      </w:r>
    </w:p>
    <w:bookmarkEnd w:id="29"/>
    <w:bookmarkStart w:id="30" w:name="what-makes-it-different"/>
    <w:p>
      <w:pPr>
        <w:pStyle w:val="Heading2"/>
      </w:pPr>
      <w:r>
        <w:t xml:space="preserve">What makes it different</w:t>
      </w:r>
    </w:p>
    <w:p>
      <w:pPr>
        <w:pStyle w:val="FirstParagraph"/>
      </w:pPr>
      <w:r>
        <w:t xml:space="preserve">Existing tools each cover one piece: NDRRMC sends alerts, Project NOAH and HazardHunterPH map hazards, and government sites take complaints.</w:t>
      </w:r>
      <w:r>
        <w:t xml:space="preserve"> </w:t>
      </w:r>
      <w:r>
        <w:rPr>
          <w:bCs/>
          <w:b/>
        </w:rPr>
        <w:t xml:space="preserve">This app connects what was promised to how at risk people actually are</w:t>
      </w:r>
      <w:r>
        <w:t xml:space="preserve">, city by city, before the season starts, including whether finished defenses are still working. Everything a city’s residents need is on one page, and the whole country is one map you can explore.</w:t>
      </w:r>
    </w:p>
    <w:bookmarkEnd w:id="30"/>
    <w:bookmarkStart w:id="31" w:name="technology-choices"/>
    <w:p>
      <w:pPr>
        <w:pStyle w:val="Heading2"/>
      </w:pPr>
      <w:r>
        <w:t xml:space="preserve">Technology choices</w:t>
      </w:r>
    </w:p>
    <w:p>
      <w:pPr>
        <w:numPr>
          <w:ilvl w:val="0"/>
          <w:numId w:val="1009"/>
        </w:numPr>
        <w:pStyle w:val="Compact"/>
      </w:pPr>
      <w:r>
        <w:rPr>
          <w:bCs/>
          <w:b/>
        </w:rPr>
        <w:t xml:space="preserve">3D map interface:</w:t>
      </w:r>
      <w:r>
        <w:t xml:space="preserve"> </w:t>
      </w:r>
      <w:r>
        <w:t xml:space="preserve">a WebGL map of the Philippines (three.js in the mockup; Mapbox or MapLibre in production) that drives all navigation</w:t>
      </w:r>
    </w:p>
    <w:p>
      <w:pPr>
        <w:numPr>
          <w:ilvl w:val="0"/>
          <w:numId w:val="1009"/>
        </w:numPr>
        <w:pStyle w:val="Compact"/>
      </w:pPr>
      <w:r>
        <w:rPr>
          <w:bCs/>
          <w:b/>
        </w:rPr>
        <w:t xml:space="preserve">AI:</w:t>
      </w:r>
      <w:r>
        <w:t xml:space="preserve"> </w:t>
      </w:r>
      <w:r>
        <w:t xml:space="preserve">extracting promises from messy documents, screening citizen reports, drafting letters and advisory guidance, ranking risk</w:t>
      </w:r>
    </w:p>
    <w:p>
      <w:pPr>
        <w:numPr>
          <w:ilvl w:val="0"/>
          <w:numId w:val="1009"/>
        </w:numPr>
        <w:pStyle w:val="Compact"/>
      </w:pPr>
      <w:r>
        <w:rPr>
          <w:bCs/>
          <w:b/>
        </w:rPr>
        <w:t xml:space="preserve">Rule-based logic:</w:t>
      </w:r>
      <w:r>
        <w:t xml:space="preserve"> </w:t>
      </w:r>
      <w:r>
        <w:t xml:space="preserve">advisory levels from PAGASA thresholds, real-risk levels, deadline triggers. Deliberately not ML, so results are predictable and explainable</w:t>
      </w:r>
    </w:p>
    <w:p>
      <w:pPr>
        <w:numPr>
          <w:ilvl w:val="0"/>
          <w:numId w:val="1009"/>
        </w:numPr>
        <w:pStyle w:val="Compact"/>
      </w:pPr>
      <w:r>
        <w:rPr>
          <w:bCs/>
          <w:b/>
        </w:rPr>
        <w:t xml:space="preserve">Amazon Quick: the AI orchestration layer.</w:t>
      </w:r>
      <w:r>
        <w:t xml:space="preserve"> </w:t>
      </w:r>
      <w:r>
        <w:t xml:space="preserve">Connects the data sources, runs research, turns events into actions and automates the escalation workflows. See Part C.</w:t>
      </w:r>
    </w:p>
    <w:p>
      <w:pPr>
        <w:numPr>
          <w:ilvl w:val="0"/>
          <w:numId w:val="1009"/>
        </w:numPr>
        <w:pStyle w:val="Compact"/>
      </w:pPr>
      <w:r>
        <w:rPr>
          <w:bCs/>
          <w:b/>
        </w:rPr>
        <w:t xml:space="preserve">Kiro:</w:t>
      </w:r>
      <w:r>
        <w:t xml:space="preserve"> </w:t>
      </w:r>
      <w:r>
        <w:t xml:space="preserve">for building the app (required platform; confirm with organizers)</w:t>
      </w:r>
    </w:p>
    <w:p>
      <w:pPr>
        <w:numPr>
          <w:ilvl w:val="0"/>
          <w:numId w:val="1009"/>
        </w:numPr>
        <w:pStyle w:val="Compact"/>
      </w:pPr>
      <w:r>
        <w:rPr>
          <w:bCs/>
          <w:b/>
        </w:rPr>
        <w:t xml:space="preserve">Blockchain (Stellar):</w:t>
      </w:r>
      <w:r>
        <w:t xml:space="preserve"> </w:t>
      </w:r>
      <w:r>
        <w:t xml:space="preserve">only for tamper-proof timestamps of promises, status changes and evidence, so no one (including the team) can quietly edit records. Shown to users as a</w:t>
      </w:r>
      <w:r>
        <w:t xml:space="preserve"> </w:t>
      </w:r>
      <w:r>
        <w:t xml:space="preserve">“</w:t>
      </w:r>
      <w:r>
        <w:t xml:space="preserve">Verified record</w:t>
      </w:r>
      <w:r>
        <w:t xml:space="preserve">”</w:t>
      </w:r>
      <w:r>
        <w:t xml:space="preserve"> </w:t>
      </w:r>
      <w:r>
        <w:t xml:space="preserve">badge</w:t>
      </w:r>
    </w:p>
    <w:p>
      <w:pPr>
        <w:numPr>
          <w:ilvl w:val="0"/>
          <w:numId w:val="1009"/>
        </w:numPr>
        <w:pStyle w:val="Compact"/>
      </w:pPr>
      <w:r>
        <w:rPr>
          <w:bCs/>
          <w:b/>
        </w:rPr>
        <w:t xml:space="preserve">Data:</w:t>
      </w:r>
      <w:r>
        <w:t xml:space="preserve"> </w:t>
      </w:r>
      <w:r>
        <w:t xml:space="preserve">LCCAPs, LGU budgets, PAGASA, NDRRMC, Sentinel satellite imagery, citizen reports</w:t>
      </w:r>
    </w:p>
    <w:bookmarkEnd w:id="31"/>
    <w:bookmarkStart w:id="32" w:name="why-it-matters"/>
    <w:p>
      <w:pPr>
        <w:pStyle w:val="Heading2"/>
      </w:pPr>
      <w:r>
        <w:t xml:space="preserve">Why it matters</w:t>
      </w:r>
    </w:p>
    <w:p>
      <w:pPr>
        <w:pStyle w:val="FirstParagraph"/>
      </w:pPr>
      <w:r>
        <w:t xml:space="preserve">The Philippines produces under 1% of global emissions but is among the most climate-vulnerable countries. Its biggest lever is adaptation, and adaptation only works if it is actually carried out and kept working. This app turns climate plans into real, lasting protection.</w:t>
      </w:r>
    </w:p>
    <w:bookmarkEnd w:id="32"/>
    <w:bookmarkStart w:id="33" w:name="X7935b207c5c8dc4a3b75a2253fa31c79781d9f4"/>
    <w:p>
      <w:pPr>
        <w:pStyle w:val="Heading2"/>
      </w:pPr>
      <w:r>
        <w:t xml:space="preserve">Feasibility, scale and long-term viability</w:t>
      </w:r>
    </w:p>
    <w:p>
      <w:pPr>
        <w:numPr>
          <w:ilvl w:val="0"/>
          <w:numId w:val="1010"/>
        </w:numPr>
        <w:pStyle w:val="Compact"/>
      </w:pPr>
      <w:r>
        <w:t xml:space="preserve">Works without LGU cooperation</w:t>
      </w:r>
    </w:p>
    <w:p>
      <w:pPr>
        <w:numPr>
          <w:ilvl w:val="0"/>
          <w:numId w:val="1010"/>
        </w:numPr>
        <w:pStyle w:val="Compact"/>
      </w:pPr>
      <w:r>
        <w:t xml:space="preserve">Low cost: open data, free satellite imagery, serverless hosting, no messaging fees</w:t>
      </w:r>
    </w:p>
    <w:p>
      <w:pPr>
        <w:numPr>
          <w:ilvl w:val="0"/>
          <w:numId w:val="1010"/>
        </w:numPr>
        <w:pStyle w:val="Compact"/>
      </w:pPr>
      <w:r>
        <w:t xml:space="preserve">Free for citizens</w:t>
      </w:r>
    </w:p>
    <w:p>
      <w:pPr>
        <w:numPr>
          <w:ilvl w:val="0"/>
          <w:numId w:val="1010"/>
        </w:numPr>
        <w:pStyle w:val="Compact"/>
      </w:pPr>
      <w:r>
        <w:rPr>
          <w:bCs/>
          <w:b/>
        </w:rPr>
        <w:t xml:space="preserve">LGU incentive:</w:t>
      </w:r>
      <w:r>
        <w:t xml:space="preserve"> </w:t>
      </w:r>
      <w:r>
        <w:t xml:space="preserve">a strong scorecard record can support LGU proposals to the People’s Survival Fund, so LGUs have a reason to participate</w:t>
      </w:r>
    </w:p>
    <w:p>
      <w:pPr>
        <w:numPr>
          <w:ilvl w:val="0"/>
          <w:numId w:val="1010"/>
        </w:numPr>
        <w:pStyle w:val="Compact"/>
      </w:pPr>
      <w:r>
        <w:rPr>
          <w:bCs/>
          <w:b/>
        </w:rPr>
        <w:t xml:space="preserve">Funding:</w:t>
      </w:r>
      <w:r>
        <w:t xml:space="preserve"> </w:t>
      </w:r>
      <w:r>
        <w:t xml:space="preserve">climate and governance grants, NGO partnerships, business CSR</w:t>
      </w:r>
    </w:p>
    <w:p>
      <w:pPr>
        <w:numPr>
          <w:ilvl w:val="0"/>
          <w:numId w:val="1010"/>
        </w:numPr>
        <w:pStyle w:val="Compact"/>
      </w:pPr>
      <w:r>
        <w:rPr>
          <w:bCs/>
          <w:b/>
        </w:rPr>
        <w:t xml:space="preserve">Local ownership:</w:t>
      </w:r>
      <w:r>
        <w:t xml:space="preserve"> </w:t>
      </w:r>
      <w:r>
        <w:t xml:space="preserve">partner universities or NGOs take over data review in each region</w:t>
      </w:r>
    </w:p>
    <w:p>
      <w:pPr>
        <w:numPr>
          <w:ilvl w:val="0"/>
          <w:numId w:val="1010"/>
        </w:numPr>
        <w:pStyle w:val="Compact"/>
      </w:pPr>
      <w:r>
        <w:rPr>
          <w:bCs/>
          <w:b/>
        </w:rPr>
        <w:t xml:space="preserve">Pilot:</w:t>
      </w:r>
      <w:r>
        <w:t xml:space="preserve"> </w:t>
      </w:r>
      <w:r>
        <w:t xml:space="preserve">one city, one hazard season, one DRRMO or NGO partner. The mockup uses Malabon City as the sample pilot.</w:t>
      </w:r>
    </w:p>
    <w:p>
      <w:pPr>
        <w:numPr>
          <w:ilvl w:val="0"/>
          <w:numId w:val="1010"/>
        </w:numPr>
        <w:pStyle w:val="Compact"/>
      </w:pPr>
      <w:r>
        <w:rPr>
          <w:bCs/>
          <w:b/>
        </w:rPr>
        <w:t xml:space="preserve">Scales nationwide</w:t>
      </w:r>
      <w:r>
        <w:t xml:space="preserve"> </w:t>
      </w:r>
      <w:r>
        <w:t xml:space="preserve">because every LGU has the same LCCAP requirement, and the app grows one pin and one City Page at a time</w:t>
      </w:r>
    </w:p>
    <w:bookmarkEnd w:id="33"/>
    <w:bookmarkStart w:id="34" w:name="mvp-demo-flow"/>
    <w:p>
      <w:pPr>
        <w:pStyle w:val="Heading2"/>
      </w:pPr>
      <w:r>
        <w:t xml:space="preserve">MVP demo flow</w:t>
      </w:r>
    </w:p>
    <w:p>
      <w:pPr>
        <w:numPr>
          <w:ilvl w:val="0"/>
          <w:numId w:val="1011"/>
        </w:numPr>
        <w:pStyle w:val="Compact"/>
      </w:pPr>
      <w:r>
        <w:rPr>
          <w:bCs/>
          <w:b/>
        </w:rPr>
        <w:t xml:space="preserve">Open the national map.</w:t>
      </w:r>
      <w:r>
        <w:t xml:space="preserve"> </w:t>
      </w:r>
      <w:r>
        <w:t xml:space="preserve">Eight city pins glow by real-risk level. The red readiness route links them. Hover a pin to preview its risk and scorecard.</w:t>
      </w:r>
    </w:p>
    <w:p>
      <w:pPr>
        <w:numPr>
          <w:ilvl w:val="0"/>
          <w:numId w:val="1011"/>
        </w:numPr>
        <w:pStyle w:val="Compact"/>
      </w:pPr>
      <w:r>
        <w:rPr>
          <w:bCs/>
          <w:b/>
        </w:rPr>
        <w:t xml:space="preserve">Select the pilot city.</w:t>
      </w:r>
      <w:r>
        <w:t xml:space="preserve"> </w:t>
      </w:r>
      <w:r>
        <w:t xml:space="preserve">The camera flies in and the City Page slides open: real-risk level with its score breakdown, advisory board and projects. Project pins and evacuation centers appear on the map.</w:t>
      </w:r>
    </w:p>
    <w:p>
      <w:pPr>
        <w:numPr>
          <w:ilvl w:val="0"/>
          <w:numId w:val="1011"/>
        </w:numPr>
        <w:pStyle w:val="Compact"/>
      </w:pPr>
      <w:r>
        <w:rPr>
          <w:bCs/>
          <w:b/>
        </w:rPr>
        <w:t xml:space="preserve">Open an overdue flood-control project.</w:t>
      </w:r>
      <w:r>
        <w:t xml:space="preserve"> </w:t>
      </w:r>
      <w:r>
        <w:t xml:space="preserve">The view switches to its evidence: progress, status, timeline, responsible agency, citizen photos and satellite checks.</w:t>
      </w:r>
    </w:p>
    <w:p>
      <w:pPr>
        <w:numPr>
          <w:ilvl w:val="0"/>
          <w:numId w:val="1011"/>
        </w:numPr>
        <w:pStyle w:val="Compact"/>
      </w:pPr>
      <w:r>
        <w:rPr>
          <w:bCs/>
          <w:b/>
        </w:rPr>
        <w:t xml:space="preserve">Run the typhoon demo.</w:t>
      </w:r>
      <w:r>
        <w:t xml:space="preserve"> </w:t>
      </w:r>
      <w:r>
        <w:t xml:space="preserve">A simulated typhoon crosses the map. The pilot city’s real-risk level rises to Critical and a new advisory appears with guidance for households, schools, farmers and barangay officials.</w:t>
      </w:r>
    </w:p>
    <w:p>
      <w:pPr>
        <w:numPr>
          <w:ilvl w:val="0"/>
          <w:numId w:val="1011"/>
        </w:numPr>
        <w:pStyle w:val="Compact"/>
      </w:pPr>
      <w:r>
        <w:rPr>
          <w:bCs/>
          <w:b/>
        </w:rPr>
        <w:t xml:space="preserve">Send the follow-up.</w:t>
      </w:r>
      <w:r>
        <w:t xml:space="preserve"> </w:t>
      </w:r>
      <w:r>
        <w:t xml:space="preserve">A letter to the responsible office is drafted from the record. Mark it as sent: the reply clock starts and the scorecard updates.</w:t>
      </w:r>
    </w:p>
    <w:p>
      <w:pPr>
        <w:numPr>
          <w:ilvl w:val="0"/>
          <w:numId w:val="1011"/>
        </w:numPr>
        <w:pStyle w:val="Compact"/>
      </w:pPr>
      <w:r>
        <w:rPr>
          <w:bCs/>
          <w:b/>
        </w:rPr>
        <w:t xml:space="preserve">Show the</w:t>
      </w:r>
      <w:r>
        <w:rPr>
          <w:bCs/>
          <w:b/>
        </w:rPr>
        <w:t xml:space="preserve"> </w:t>
      </w:r>
      <w:r>
        <w:rPr>
          <w:bCs/>
          <w:b/>
        </w:rPr>
        <w:t xml:space="preserve">“</w:t>
      </w:r>
      <w:r>
        <w:rPr>
          <w:bCs/>
          <w:b/>
        </w:rPr>
        <w:t xml:space="preserve">Verified record</w:t>
      </w:r>
      <w:r>
        <w:rPr>
          <w:bCs/>
          <w:b/>
        </w:rPr>
        <w:t xml:space="preserve">”</w:t>
      </w:r>
      <w:r>
        <w:rPr>
          <w:bCs/>
          <w:b/>
        </w:rPr>
        <w:t xml:space="preserve"> </w:t>
      </w:r>
      <w:r>
        <w:rPr>
          <w:bCs/>
          <w:b/>
        </w:rPr>
        <w:t xml:space="preserve">badge</w:t>
      </w:r>
      <w:r>
        <w:t xml:space="preserve"> </w:t>
      </w:r>
      <w:r>
        <w:t xml:space="preserve">on the project and the city scorecard.</w:t>
      </w:r>
    </w:p>
    <w:p>
      <w:pPr>
        <w:numPr>
          <w:ilvl w:val="0"/>
          <w:numId w:val="1011"/>
        </w:numPr>
        <w:pStyle w:val="Compact"/>
      </w:pPr>
      <w:r>
        <w:rPr>
          <w:bCs/>
          <w:b/>
        </w:rPr>
        <w:t xml:space="preserve">Press NEXT</w:t>
      </w:r>
      <w:r>
        <w:t xml:space="preserve"> </w:t>
      </w:r>
      <w:r>
        <w:t xml:space="preserve">to fly along the red route to the next city,</w:t>
      </w:r>
      <w:r>
        <w:t xml:space="preserve"> </w:t>
      </w:r>
      <w:r>
        <w:rPr>
          <w:bCs/>
          <w:b/>
        </w:rPr>
        <w:t xml:space="preserve">BACK</w:t>
      </w:r>
      <w:r>
        <w:t xml:space="preserve"> </w:t>
      </w:r>
      <w:r>
        <w:t xml:space="preserve">to retrace, or</w:t>
      </w:r>
      <w:r>
        <w:t xml:space="preserve"> </w:t>
      </w:r>
      <w:r>
        <w:rPr>
          <w:bCs/>
          <w:b/>
        </w:rPr>
        <w:t xml:space="preserve">MAP</w:t>
      </w:r>
      <w:r>
        <w:t xml:space="preserve"> </w:t>
      </w:r>
      <w:r>
        <w:t xml:space="preserve">to zoom out to the whole country.</w:t>
      </w:r>
    </w:p>
    <w:bookmarkEnd w:id="34"/>
    <w:bookmarkStart w:id="35" w:name="mission-statement"/>
    <w:p>
      <w:pPr>
        <w:pStyle w:val="Heading2"/>
      </w:pPr>
      <w:r>
        <w:t xml:space="preserve">Mission statement</w:t>
      </w:r>
    </w:p>
    <w:p>
      <w:pPr>
        <w:pStyle w:val="FirstParagraph"/>
      </w:pPr>
      <w:r>
        <w:t xml:space="preserve">“</w:t>
      </w:r>
      <w:r>
        <w:t xml:space="preserve">We help Filipino communities stay safe from climate change by making local climate commitments transparent, holding responsible offices accountable for delivering them, and making sure the protection they provide is sustainable for years to come.</w:t>
      </w:r>
      <w:r>
        <w:t xml:space="preserve">”</w:t>
      </w:r>
    </w:p>
    <w:bookmarkEnd w:id="35"/>
    <w:bookmarkStart w:id="36" w:name="pitch-line"/>
    <w:p>
      <w:pPr>
        <w:pStyle w:val="Heading2"/>
      </w:pPr>
      <w:r>
        <w:t xml:space="preserve">Pitch line</w:t>
      </w:r>
    </w:p>
    <w:p>
      <w:pPr>
        <w:pStyle w:val="FirstParagraph"/>
      </w:pPr>
      <w:r>
        <w:t xml:space="preserve">“</w:t>
      </w:r>
      <w:r>
        <w:t xml:space="preserve">Every Filipino city has a climate plan. We make sure those plans actually protect people, today and for years to come.</w:t>
      </w:r>
      <w:r>
        <w:t xml:space="preserve">”</w:t>
      </w:r>
    </w:p>
    <w:bookmarkEnd w:id="36"/>
    <w:bookmarkEnd w:id="37"/>
    <w:bookmarkStart w:id="43" w:name="X301e5fb1ca74c7b8664d02bcedba3c0aaaaab26"/>
    <w:p>
      <w:pPr>
        <w:pStyle w:val="Heading1"/>
      </w:pPr>
      <w:r>
        <w:t xml:space="preserve">Part B: The experience, an explorable climate map</w:t>
      </w:r>
    </w:p>
    <w:p>
      <w:pPr>
        <w:pStyle w:val="FirstParagraph"/>
      </w:pPr>
      <w:r>
        <w:t xml:space="preserve">The app should feel like an exploration game combined with a government transparency dashboard. People are not reading a report; they are flying across the country, choosing where to look, and following the evidence. Interactivity, navigation and clickable elements matter more than animation.</w:t>
      </w:r>
    </w:p>
    <w:bookmarkStart w:id="38" w:name="three-levels"/>
    <w:p>
      <w:pPr>
        <w:pStyle w:val="Heading2"/>
      </w:pPr>
      <w:r>
        <w:t xml:space="preserve">Three levels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What the user sees</w:t>
            </w:r>
          </w:p>
        </w:tc>
        <w:tc>
          <w:tcPr/>
          <w:p>
            <w:pPr>
              <w:pStyle w:val="Compact"/>
              <w:jc w:val="left"/>
            </w:pPr>
            <w:r>
              <w:t xml:space="preserve">What they can do</w:t>
            </w:r>
          </w:p>
        </w:tc>
      </w:tr>
      <w:tr>
        <w:tc>
          <w:tcPr/>
          <w:p>
            <w:pPr>
              <w:pStyle w:val="Compact"/>
              <w:jc w:val="left"/>
            </w:pPr>
            <w:r>
              <w:rPr>
                <w:bCs/>
                <w:b/>
              </w:rPr>
              <w:t xml:space="preserve">National map</w:t>
            </w:r>
          </w:p>
        </w:tc>
        <w:tc>
          <w:tcPr/>
          <w:p>
            <w:pPr>
              <w:pStyle w:val="Compact"/>
              <w:jc w:val="left"/>
            </w:pPr>
            <w:r>
              <w:t xml:space="preserve">3D map of the Philippines. City pins colored by real-risk level. Beam height shows the risk score. A ring around each pin fills with the share of promises kept on time. A red route links the cities.</w:t>
            </w:r>
          </w:p>
        </w:tc>
        <w:tc>
          <w:tcPr/>
          <w:p>
            <w:pPr>
              <w:pStyle w:val="Compact"/>
              <w:jc w:val="left"/>
            </w:pPr>
            <w:r>
              <w:t xml:space="preserve">Pan, zoom, rotate, tilt between 2D and 3D. Filter cities by risk level. Hover for a preview. Click a pin or a row in the city log. Start the route. Run the typhoon demo.</w:t>
            </w:r>
          </w:p>
        </w:tc>
      </w:tr>
      <w:tr>
        <w:tc>
          <w:tcPr/>
          <w:p>
            <w:pPr>
              <w:pStyle w:val="Compact"/>
              <w:jc w:val="left"/>
            </w:pPr>
            <w:r>
              <w:rPr>
                <w:bCs/>
                <w:b/>
              </w:rPr>
              <w:t xml:space="preserve">City Page</w:t>
            </w:r>
          </w:p>
        </w:tc>
        <w:tc>
          <w:tcPr/>
          <w:p>
            <w:pPr>
              <w:pStyle w:val="Compact"/>
              <w:jc w:val="left"/>
            </w:pPr>
            <w:r>
              <w:t xml:space="preserve">The camera frames the city on the right; the City Page slides in on the left. Project pins (colored by status, with a pulsing ring on open gaps) and evacuation centers appear on the map.</w:t>
            </w:r>
          </w:p>
        </w:tc>
        <w:tc>
          <w:tcPr/>
          <w:p>
            <w:pPr>
              <w:pStyle w:val="Compact"/>
              <w:jc w:val="left"/>
            </w:pPr>
            <w:r>
              <w:t xml:space="preserve">Read the risk breakdown and advisories. Expand an advisory for the four audience sections. Filter projects by status. Click a project in the list or on the map. Jump between sections with tabs.</w:t>
            </w:r>
          </w:p>
        </w:tc>
      </w:tr>
      <w:tr>
        <w:tc>
          <w:tcPr/>
          <w:p>
            <w:pPr>
              <w:pStyle w:val="Compact"/>
              <w:jc w:val="left"/>
            </w:pPr>
            <w:r>
              <w:rPr>
                <w:bCs/>
                <w:b/>
              </w:rPr>
              <w:t xml:space="preserve">Project evidence view</w:t>
            </w:r>
          </w:p>
        </w:tc>
        <w:tc>
          <w:tcPr/>
          <w:p>
            <w:pPr>
              <w:pStyle w:val="Compact"/>
              <w:jc w:val="left"/>
            </w:pPr>
            <w:r>
              <w:t xml:space="preserve">A large evidence frame (citizen photo, satellite image or a schematic of the defense) beside an information rail.</w:t>
            </w:r>
          </w:p>
        </w:tc>
        <w:tc>
          <w:tcPr/>
          <w:p>
            <w:pPr>
              <w:pStyle w:val="Compact"/>
              <w:jc w:val="left"/>
            </w:pPr>
            <w:r>
              <w:t xml:space="preserve">Read Location → Project → Current Progress → Status → Date/Timeline → Responsible office → Evidence. Generate a follow-up letter. Submit a photo report. Dispute a</w:t>
            </w:r>
            <w:r>
              <w:t xml:space="preserve"> </w:t>
            </w:r>
            <w:r>
              <w:t xml:space="preserve">“</w:t>
            </w:r>
            <w:r>
              <w:t xml:space="preserve">completed</w:t>
            </w:r>
            <w:r>
              <w:t xml:space="preserve">”</w:t>
            </w:r>
            <w:r>
              <w:t xml:space="preserve"> </w:t>
            </w:r>
            <w:r>
              <w:t xml:space="preserve">status.</w:t>
            </w:r>
          </w:p>
        </w:tc>
      </w:tr>
    </w:tbl>
    <w:bookmarkEnd w:id="38"/>
    <w:bookmarkStart w:id="39" w:name="navigation-controls"/>
    <w:p>
      <w:pPr>
        <w:pStyle w:val="Heading2"/>
      </w:pPr>
      <w:r>
        <w:t xml:space="preserve">Navigation controls</w:t>
      </w:r>
    </w:p>
    <w:p>
      <w:pPr>
        <w:pStyle w:val="FirstParagraph"/>
      </w:pPr>
      <w:r>
        <w:t xml:space="preserve">A game-style navigation bar docks at the bottom whenever the user is inside a city or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On a City Page</w:t>
            </w:r>
          </w:p>
        </w:tc>
        <w:tc>
          <w:tcPr/>
          <w:p>
            <w:pPr>
              <w:pStyle w:val="Compact"/>
              <w:jc w:val="left"/>
            </w:pPr>
            <w:r>
              <w:t xml:space="preserve">In a project evidence view</w:t>
            </w:r>
          </w:p>
        </w:tc>
      </w:tr>
      <w:tr>
        <w:tc>
          <w:tcPr/>
          <w:p>
            <w:pPr>
              <w:pStyle w:val="Compact"/>
              <w:jc w:val="left"/>
            </w:pPr>
            <w:r>
              <w:rPr>
                <w:bCs/>
                <w:b/>
              </w:rPr>
              <w:t xml:space="preserve">← BACK</w:t>
            </w:r>
          </w:p>
        </w:tc>
        <w:tc>
          <w:tcPr/>
          <w:p>
            <w:pPr>
              <w:pStyle w:val="Compact"/>
              <w:jc w:val="left"/>
            </w:pPr>
            <w:r>
              <w:t xml:space="preserve">Returns to the previous city, or to the map if this was the first stop</w:t>
            </w:r>
          </w:p>
        </w:tc>
        <w:tc>
          <w:tcPr/>
          <w:p>
            <w:pPr>
              <w:pStyle w:val="Compact"/>
              <w:jc w:val="left"/>
            </w:pPr>
            <w:r>
              <w:t xml:space="preserve">Returns to the City Page or the previous project</w:t>
            </w:r>
          </w:p>
        </w:tc>
      </w:tr>
      <w:tr>
        <w:tc>
          <w:tcPr/>
          <w:p>
            <w:pPr>
              <w:pStyle w:val="Compact"/>
              <w:jc w:val="left"/>
            </w:pPr>
            <w:r>
              <w:rPr>
                <w:bCs/>
                <w:b/>
              </w:rPr>
              <w:t xml:space="preserve">NEXT →</w:t>
            </w:r>
          </w:p>
        </w:tc>
        <w:tc>
          <w:tcPr/>
          <w:p>
            <w:pPr>
              <w:pStyle w:val="Compact"/>
              <w:jc w:val="left"/>
            </w:pPr>
            <w:r>
              <w:t xml:space="preserve">Flies along the red route to the next city</w:t>
            </w:r>
          </w:p>
        </w:tc>
        <w:tc>
          <w:tcPr/>
          <w:p>
            <w:pPr>
              <w:pStyle w:val="Compact"/>
              <w:jc w:val="left"/>
            </w:pPr>
            <w:r>
              <w:t xml:space="preserve">Moves to the next project in the same city</w:t>
            </w:r>
          </w:p>
        </w:tc>
      </w:tr>
      <w:tr>
        <w:tc>
          <w:tcPr/>
          <w:p>
            <w:pPr>
              <w:pStyle w:val="Compact"/>
              <w:jc w:val="left"/>
            </w:pPr>
            <w:r>
              <w:rPr>
                <w:bCs/>
                <w:b/>
              </w:rPr>
              <w:t xml:space="preserve">MAP</w:t>
            </w:r>
          </w:p>
        </w:tc>
        <w:tc>
          <w:tcPr/>
          <w:p>
            <w:pPr>
              <w:pStyle w:val="Compact"/>
              <w:jc w:val="left"/>
            </w:pPr>
            <w:r>
              <w:t xml:space="preserve">Zooms back out to the whole Philippines</w:t>
            </w:r>
          </w:p>
        </w:tc>
        <w:tc>
          <w:tcPr/>
          <w:p>
            <w:pPr>
              <w:pStyle w:val="Compact"/>
              <w:jc w:val="left"/>
            </w:pPr>
            <w:r>
              <w:t xml:space="preserve">Same</w:t>
            </w:r>
          </w:p>
        </w:tc>
      </w:tr>
      <w:tr>
        <w:tc>
          <w:tcPr/>
          <w:p>
            <w:pPr>
              <w:pStyle w:val="Compact"/>
              <w:jc w:val="left"/>
            </w:pPr>
            <w:r>
              <w:rPr>
                <w:bCs/>
                <w:b/>
              </w:rPr>
              <w:t xml:space="preserve">Diamond strip</w:t>
            </w:r>
          </w:p>
        </w:tc>
        <w:tc>
          <w:tcPr/>
          <w:p>
            <w:pPr>
              <w:pStyle w:val="Compact"/>
              <w:jc w:val="left"/>
            </w:pPr>
            <w:r>
              <w:t xml:space="preserve">Jump to any city on the route</w:t>
            </w:r>
          </w:p>
        </w:tc>
        <w:tc>
          <w:tcPr/>
          <w:p>
            <w:pPr>
              <w:pStyle w:val="Compact"/>
              <w:jc w:val="left"/>
            </w:pPr>
            <w:r>
              <w:t xml:space="preserve">Jump to any project in the city</w:t>
            </w:r>
          </w:p>
        </w:tc>
      </w:tr>
    </w:tbl>
    <w:p>
      <w:pPr>
        <w:pStyle w:val="BodyText"/>
      </w:pPr>
      <w:r>
        <w:t xml:space="preserve">Keyboard: ← BACK, → NEXT, M or Esc for MAP. Buttons glow on hover, shift slightly when pressed, and show where they lead (</w:t>
      </w:r>
      <w:r>
        <w:t xml:space="preserve">“</w:t>
      </w:r>
      <w:r>
        <w:t xml:space="preserve">NEXT · Marikina City · 16 km</w:t>
      </w:r>
      <w:r>
        <w:t xml:space="preserve">”</w:t>
      </w:r>
      <w:r>
        <w:t xml:space="preserve">).</w:t>
      </w:r>
    </w:p>
    <w:bookmarkEnd w:id="39"/>
    <w:bookmarkStart w:id="40" w:name="transitions"/>
    <w:p>
      <w:pPr>
        <w:pStyle w:val="Heading2"/>
      </w:pPr>
      <w:r>
        <w:t xml:space="preserve">Transitions</w:t>
      </w:r>
    </w:p>
    <w:p>
      <w:pPr>
        <w:numPr>
          <w:ilvl w:val="0"/>
          <w:numId w:val="1012"/>
        </w:numPr>
        <w:pStyle w:val="Compact"/>
      </w:pPr>
      <w:r>
        <w:t xml:space="preserve">The user selects a pin.</w:t>
      </w:r>
    </w:p>
    <w:p>
      <w:pPr>
        <w:numPr>
          <w:ilvl w:val="0"/>
          <w:numId w:val="1012"/>
        </w:numPr>
        <w:pStyle w:val="Compact"/>
      </w:pPr>
      <w:r>
        <w:t xml:space="preserve">The camera flies toward the city.</w:t>
      </w:r>
    </w:p>
    <w:p>
      <w:pPr>
        <w:numPr>
          <w:ilvl w:val="0"/>
          <w:numId w:val="1012"/>
        </w:numPr>
        <w:pStyle w:val="Compact"/>
      </w:pPr>
      <w:r>
        <w:t xml:space="preserve">The City Page slides in while the camera reframes the city beside it.</w:t>
      </w:r>
    </w:p>
    <w:p>
      <w:pPr>
        <w:numPr>
          <w:ilvl w:val="0"/>
          <w:numId w:val="1012"/>
        </w:numPr>
        <w:pStyle w:val="Compact"/>
      </w:pPr>
      <w:r>
        <w:t xml:space="preserve">Selecting a project zooms the camera to its pin, then the evidence view opens out from it and the information rail animates in step by step.</w:t>
      </w:r>
    </w:p>
    <w:p>
      <w:pPr>
        <w:numPr>
          <w:ilvl w:val="0"/>
          <w:numId w:val="1012"/>
        </w:numPr>
        <w:pStyle w:val="Compact"/>
      </w:pPr>
      <w:r>
        <w:t xml:space="preserve">NEXT on a City Page closes the page and flies the camera along the red line to the next city.</w:t>
      </w:r>
    </w:p>
    <w:p>
      <w:pPr>
        <w:numPr>
          <w:ilvl w:val="0"/>
          <w:numId w:val="1012"/>
        </w:numPr>
        <w:pStyle w:val="Compact"/>
      </w:pPr>
      <w:r>
        <w:t xml:space="preserve">BACK retraces the user’s actual path.</w:t>
      </w:r>
    </w:p>
    <w:p>
      <w:pPr>
        <w:numPr>
          <w:ilvl w:val="0"/>
          <w:numId w:val="1012"/>
        </w:numPr>
        <w:pStyle w:val="Compact"/>
      </w:pPr>
      <w:r>
        <w:t xml:space="preserve">MAP zooms smoothly back out to the whole country.</w:t>
      </w:r>
    </w:p>
    <w:bookmarkEnd w:id="40"/>
    <w:bookmarkStart w:id="41" w:name="typhoon-demo-mode"/>
    <w:p>
      <w:pPr>
        <w:pStyle w:val="Heading2"/>
      </w:pPr>
      <w:r>
        <w:t xml:space="preserve">Typhoon demo mode</w:t>
      </w:r>
    </w:p>
    <w:p>
      <w:pPr>
        <w:pStyle w:val="FirstParagraph"/>
      </w:pPr>
      <w:r>
        <w:t xml:space="preserve">A clearly labeled simulation for pitching and training. A typhoon crosses the map along a forecast track. Each city gets a wind signal based on its distance from the track. Real-risk levels, pin colors and beam heights update. Affected City Pages get a new advisory with guidance for all four audiences, generated from the signal level and the city’s open gaps. A follow-up letter is drafted for the pilot city’s most urgent overdue defense. A banner stays on screen:</w:t>
      </w:r>
      <w:r>
        <w:t xml:space="preserve"> </w:t>
      </w:r>
      <w:r>
        <w:t xml:space="preserve">“</w:t>
      </w:r>
      <w:r>
        <w:t xml:space="preserve">Simulated typhoon. Not a real advisory.</w:t>
      </w:r>
      <w:r>
        <w:t xml:space="preserve">”</w:t>
      </w:r>
    </w:p>
    <w:bookmarkEnd w:id="41"/>
    <w:bookmarkStart w:id="42" w:name="evidence-and-trust"/>
    <w:p>
      <w:pPr>
        <w:pStyle w:val="Heading2"/>
      </w:pPr>
      <w:r>
        <w:t xml:space="preserve">Evidence and trust</w:t>
      </w:r>
    </w:p>
    <w:p>
      <w:pPr>
        <w:numPr>
          <w:ilvl w:val="0"/>
          <w:numId w:val="1013"/>
        </w:numPr>
        <w:pStyle w:val="Compact"/>
      </w:pPr>
      <w:r>
        <w:t xml:space="preserve">Every evidence item shows its source (citizen photo, satellite check, LGU update, community monitoring) and whether it is corroborated.</w:t>
      </w:r>
    </w:p>
    <w:p>
      <w:pPr>
        <w:numPr>
          <w:ilvl w:val="0"/>
          <w:numId w:val="1013"/>
        </w:numPr>
        <w:pStyle w:val="Compact"/>
      </w:pPr>
      <w:r>
        <w:t xml:space="preserve">Citizen photos are re-encoded in the browser on upload, which removes location and camera data.</w:t>
      </w:r>
    </w:p>
    <w:p>
      <w:pPr>
        <w:numPr>
          <w:ilvl w:val="0"/>
          <w:numId w:val="1013"/>
        </w:numPr>
        <w:pStyle w:val="Compact"/>
      </w:pPr>
      <w:r>
        <w:t xml:space="preserve">Every project and scorecard shows a</w:t>
      </w:r>
      <w:r>
        <w:t xml:space="preserve"> </w:t>
      </w:r>
      <w:r>
        <w:t xml:space="preserve">“</w:t>
      </w:r>
      <w:r>
        <w:t xml:space="preserve">Verified record</w:t>
      </w:r>
      <w:r>
        <w:t xml:space="preserve">”</w:t>
      </w:r>
      <w:r>
        <w:t xml:space="preserve"> </w:t>
      </w:r>
      <w:r>
        <w:t xml:space="preserve">badge with a short record hash. In production this is the Stellar timestamp; in the mockup it is simulated.</w:t>
      </w:r>
    </w:p>
    <w:bookmarkEnd w:id="42"/>
    <w:bookmarkEnd w:id="43"/>
    <w:bookmarkStart w:id="48" w:name="X0928d9ce47dc6486c18c259c74c419edcc201c0"/>
    <w:p>
      <w:pPr>
        <w:pStyle w:val="Heading1"/>
      </w:pPr>
      <w:r>
        <w:t xml:space="preserve">Part C: Amazon Quick, the AI orchestration layer</w:t>
      </w:r>
    </w:p>
    <w:p>
      <w:pPr>
        <w:pStyle w:val="FirstParagraph"/>
      </w:pPr>
      <w:r>
        <w:t xml:space="preserve">The app’s front end is the map and City Pages. Behind it, Amazon Quick is the orchestration layer that does four jobs for the team:</w:t>
      </w:r>
      <w:r>
        <w:t xml:space="preserve"> </w:t>
      </w:r>
      <w:r>
        <w:rPr>
          <w:bCs/>
          <w:b/>
        </w:rPr>
        <w:t xml:space="preserve">connects data sources, synthesizes research, turns ideas into actions, and automates workflows.</w:t>
      </w:r>
      <w:r>
        <w:t xml:space="preserve"> </w:t>
      </w:r>
      <w:r>
        <w:t xml:space="preserve">Quick feature names below follow AWS’s documentation as of October 2026. Confirm with the organizers which components the hackathon environment includes.</w:t>
      </w:r>
    </w:p>
    <w:bookmarkStart w:id="44" w:name="what-quick-does-by-objective"/>
    <w:p>
      <w:pPr>
        <w:pStyle w:val="Heading2"/>
      </w:pPr>
      <w:r>
        <w:t xml:space="preserve">What Quick does, by objective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Quick component</w:t>
            </w:r>
          </w:p>
        </w:tc>
        <w:tc>
          <w:tcPr/>
          <w:p>
            <w:pPr>
              <w:pStyle w:val="Compact"/>
              <w:jc w:val="left"/>
            </w:pPr>
            <w:r>
              <w:t xml:space="preserve">What it does for Ripples</w:t>
            </w:r>
          </w:p>
        </w:tc>
      </w:tr>
      <w:tr>
        <w:tc>
          <w:tcPr/>
          <w:p>
            <w:pPr>
              <w:pStyle w:val="Compact"/>
              <w:jc w:val="left"/>
            </w:pPr>
            <w:r>
              <w:rPr>
                <w:bCs/>
                <w:b/>
              </w:rPr>
              <w:t xml:space="preserve">Connect data sources</w:t>
            </w:r>
          </w:p>
        </w:tc>
        <w:tc>
          <w:tcPr/>
          <w:p>
            <w:pPr>
              <w:pStyle w:val="Compact"/>
              <w:jc w:val="left"/>
            </w:pPr>
            <w:r>
              <w:t xml:space="preserve">Spaces, Quick Index, knowledge bases (S3, web crawler, Google Drive, SharePoint), structured data, action connectors, MCP and OpenAPI</w:t>
            </w:r>
          </w:p>
        </w:tc>
        <w:tc>
          <w:tcPr/>
          <w:p>
            <w:pPr>
              <w:pStyle w:val="Compact"/>
              <w:jc w:val="left"/>
            </w:pPr>
            <w:r>
              <w:t xml:space="preserve">One space holds this document, the CSVs, LCCAP PDFs and LGU budget files. The web crawler indexes public PAGASA and NDRRMC pages. Action connectors reach email, Slack or Teams. An OpenAPI or MCP connector calls Ripples’s backend (project records, Stellar anchoring).</w:t>
            </w:r>
          </w:p>
        </w:tc>
      </w:tr>
      <w:tr>
        <w:tc>
          <w:tcPr/>
          <w:p>
            <w:pPr>
              <w:pStyle w:val="Compact"/>
              <w:jc w:val="left"/>
            </w:pPr>
            <w:r>
              <w:rPr>
                <w:bCs/>
                <w:b/>
              </w:rPr>
              <w:t xml:space="preserve">Synthesize research</w:t>
            </w:r>
          </w:p>
        </w:tc>
        <w:tc>
          <w:tcPr/>
          <w:p>
            <w:pPr>
              <w:pStyle w:val="Compact"/>
              <w:jc w:val="left"/>
            </w:pPr>
            <w:r>
              <w:t xml:space="preserve">Quick Research</w:t>
            </w:r>
          </w:p>
        </w:tc>
        <w:tc>
          <w:tcPr/>
          <w:p>
            <w:pPr>
              <w:pStyle w:val="Compact"/>
              <w:jc w:val="left"/>
            </w:pPr>
            <w:r>
              <w:t xml:space="preserve">Per-city climate risk briefs; pre-season readiness research; cross-checking AI-extracted commitments against the source LCCAP; summarizing news about a project.</w:t>
            </w:r>
          </w:p>
        </w:tc>
      </w:tr>
      <w:tr>
        <w:tc>
          <w:tcPr/>
          <w:p>
            <w:pPr>
              <w:pStyle w:val="Compact"/>
              <w:jc w:val="left"/>
            </w:pPr>
            <w:r>
              <w:rPr>
                <w:bCs/>
                <w:b/>
              </w:rPr>
              <w:t xml:space="preserve">Turn ideas into actions</w:t>
            </w:r>
          </w:p>
        </w:tc>
        <w:tc>
          <w:tcPr/>
          <w:p>
            <w:pPr>
              <w:pStyle w:val="Compact"/>
              <w:jc w:val="left"/>
            </w:pPr>
            <w:r>
              <w:t xml:space="preserve">Quick Flows, chat agents</w:t>
            </w:r>
          </w:p>
        </w:tc>
        <w:tc>
          <w:tcPr/>
          <w:p>
            <w:pPr>
              <w:pStyle w:val="Compact"/>
              <w:jc w:val="left"/>
            </w:pPr>
            <w:r>
              <w:t xml:space="preserve">Repeatable, shareable workflows: advisory text → four-audience guidance card; project record → follow-up letter; citizen report → triage summary; city → readiness report. A custom chat agent answers team and partner questions grounded in the space.</w:t>
            </w:r>
          </w:p>
        </w:tc>
      </w:tr>
      <w:tr>
        <w:tc>
          <w:tcPr/>
          <w:p>
            <w:pPr>
              <w:pStyle w:val="Compact"/>
              <w:jc w:val="left"/>
            </w:pPr>
            <w:r>
              <w:rPr>
                <w:bCs/>
                <w:b/>
              </w:rPr>
              <w:t xml:space="preserve">Automate workflows</w:t>
            </w:r>
          </w:p>
        </w:tc>
        <w:tc>
          <w:tcPr/>
          <w:p>
            <w:pPr>
              <w:pStyle w:val="Compact"/>
              <w:jc w:val="left"/>
            </w:pPr>
            <w:r>
              <w:t xml:space="preserve">Quick Automate</w:t>
            </w:r>
          </w:p>
        </w:tc>
        <w:tc>
          <w:tcPr/>
          <w:p>
            <w:pPr>
              <w:pStyle w:val="Compact"/>
              <w:jc w:val="left"/>
            </w:pPr>
            <w:r>
              <w:t xml:space="preserve">Multi-step escalation that runs on triggers: a deadline passes, a typhoon signal is raised, the pre-season window opens. Includes human approval steps before anything is sent.</w:t>
            </w:r>
          </w:p>
        </w:tc>
      </w:tr>
      <w:tr>
        <w:tc>
          <w:tcPr/>
          <w:p>
            <w:pPr>
              <w:pStyle w:val="Compact"/>
              <w:jc w:val="left"/>
            </w:pPr>
            <w:r>
              <w:rPr>
                <w:bCs/>
                <w:b/>
              </w:rPr>
              <w:t xml:space="preserve">Analytics</w:t>
            </w:r>
          </w:p>
        </w:tc>
        <w:tc>
          <w:tcPr/>
          <w:p>
            <w:pPr>
              <w:pStyle w:val="Compact"/>
              <w:jc w:val="left"/>
            </w:pPr>
            <w:r>
              <w:t xml:space="preserve">Quick Sight</w:t>
            </w:r>
          </w:p>
        </w:tc>
        <w:tc>
          <w:tcPr/>
          <w:p>
            <w:pPr>
              <w:pStyle w:val="Compact"/>
              <w:jc w:val="left"/>
            </w:pPr>
            <w:r>
              <w:t xml:space="preserve">Scorecard dashboard: promises kept, defenses maintained, follow-up response rates, open gaps by city and agency.</w:t>
            </w:r>
          </w:p>
        </w:tc>
      </w:tr>
      <w:tr>
        <w:tc>
          <w:tcPr/>
          <w:p>
            <w:pPr>
              <w:pStyle w:val="Compact"/>
              <w:jc w:val="left"/>
            </w:pPr>
            <w:r>
              <w:rPr>
                <w:bCs/>
                <w:b/>
              </w:rPr>
              <w:t xml:space="preserve">Prototype</w:t>
            </w:r>
          </w:p>
        </w:tc>
        <w:tc>
          <w:tcPr/>
          <w:p>
            <w:pPr>
              <w:pStyle w:val="Compact"/>
              <w:jc w:val="left"/>
            </w:pPr>
            <w:r>
              <w:t xml:space="preserve">Apps in Amazon Quick</w:t>
            </w:r>
          </w:p>
        </w:tc>
        <w:tc>
          <w:tcPr/>
          <w:p>
            <w:pPr>
              <w:pStyle w:val="Compact"/>
              <w:jc w:val="left"/>
            </w:pPr>
            <w:r>
              <w:t xml:space="preserve">A lightweight internal reviewer app (approve extracted commitments, review reports and letters) built from a natural-language description and the mockup.</w:t>
            </w:r>
          </w:p>
        </w:tc>
      </w:tr>
    </w:tbl>
    <w:bookmarkEnd w:id="44"/>
    <w:bookmarkStart w:id="45" w:name="data-sources-quick-connects"/>
    <w:p>
      <w:pPr>
        <w:pStyle w:val="Heading2"/>
      </w:pPr>
      <w:r>
        <w:t xml:space="preserve">Data sources Quick connects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How it reaches Quick</w:t>
            </w:r>
          </w:p>
        </w:tc>
        <w:tc>
          <w:tcPr/>
          <w:p>
            <w:pPr>
              <w:pStyle w:val="Compact"/>
              <w:jc w:val="left"/>
            </w:pPr>
            <w:r>
              <w:t xml:space="preserve">Used for</w:t>
            </w:r>
          </w:p>
        </w:tc>
      </w:tr>
      <w:tr>
        <w:tc>
          <w:tcPr/>
          <w:p>
            <w:pPr>
              <w:pStyle w:val="Compact"/>
              <w:jc w:val="left"/>
            </w:pPr>
            <w:r>
              <w:t xml:space="preserve">LCCAP documents and LGU budgets (PDF)</w:t>
            </w:r>
          </w:p>
        </w:tc>
        <w:tc>
          <w:tcPr/>
          <w:p>
            <w:pPr>
              <w:pStyle w:val="Compact"/>
              <w:jc w:val="left"/>
            </w:pPr>
            <w:r>
              <w:t xml:space="preserve">Upload to the space or S3 knowledge base</w:t>
            </w:r>
          </w:p>
        </w:tc>
        <w:tc>
          <w:tcPr/>
          <w:p>
            <w:pPr>
              <w:pStyle w:val="Compact"/>
              <w:jc w:val="left"/>
            </w:pPr>
            <w:r>
              <w:t xml:space="preserve">Commitment extraction and verification</w:t>
            </w:r>
          </w:p>
        </w:tc>
      </w:tr>
      <w:tr>
        <w:tc>
          <w:tcPr/>
          <w:p>
            <w:pPr>
              <w:pStyle w:val="Compact"/>
              <w:jc w:val="left"/>
            </w:pPr>
            <w:r>
              <w:t xml:space="preserve">Ripples project records</w:t>
            </w:r>
          </w:p>
        </w:tc>
        <w:tc>
          <w:tcPr/>
          <w:p>
            <w:pPr>
              <w:pStyle w:val="Compact"/>
              <w:jc w:val="left"/>
            </w:pPr>
            <w:r>
              <w:t xml:space="preserve">CSV now (</w:t>
            </w:r>
            <w:r>
              <w:rPr>
                <w:rStyle w:val="VerbatimChar"/>
              </w:rPr>
              <w:t xml:space="preserve">data/*.csv</w:t>
            </w:r>
            <w:r>
              <w:t xml:space="preserve">); API later via OpenAPI or MCP connector</w:t>
            </w:r>
          </w:p>
        </w:tc>
        <w:tc>
          <w:tcPr/>
          <w:p>
            <w:pPr>
              <w:pStyle w:val="Compact"/>
              <w:jc w:val="left"/>
            </w:pPr>
            <w:r>
              <w:t xml:space="preserve">Dashboards, letters, escalation</w:t>
            </w:r>
          </w:p>
        </w:tc>
      </w:tr>
      <w:tr>
        <w:tc>
          <w:tcPr/>
          <w:p>
            <w:pPr>
              <w:pStyle w:val="Compact"/>
              <w:jc w:val="left"/>
            </w:pPr>
            <w:r>
              <w:t xml:space="preserve">PAGASA and NDRRMC public pages</w:t>
            </w:r>
          </w:p>
        </w:tc>
        <w:tc>
          <w:tcPr/>
          <w:p>
            <w:pPr>
              <w:pStyle w:val="Compact"/>
              <w:jc w:val="left"/>
            </w:pPr>
            <w:r>
              <w:t xml:space="preserve">Web crawler knowledge base or web search</w:t>
            </w:r>
          </w:p>
        </w:tc>
        <w:tc>
          <w:tcPr/>
          <w:p>
            <w:pPr>
              <w:pStyle w:val="Compact"/>
              <w:jc w:val="left"/>
            </w:pPr>
            <w:r>
              <w:t xml:space="preserve">Advisories, outlooks, official links</w:t>
            </w:r>
          </w:p>
        </w:tc>
      </w:tr>
      <w:tr>
        <w:tc>
          <w:tcPr/>
          <w:p>
            <w:pPr>
              <w:pStyle w:val="Compact"/>
              <w:jc w:val="left"/>
            </w:pPr>
            <w:r>
              <w:t xml:space="preserve">Citizen reports</w:t>
            </w:r>
          </w:p>
        </w:tc>
        <w:tc>
          <w:tcPr/>
          <w:p>
            <w:pPr>
              <w:pStyle w:val="Compact"/>
              <w:jc w:val="left"/>
            </w:pPr>
            <w:r>
              <w:t xml:space="preserve">Ripples backend via connector</w:t>
            </w:r>
          </w:p>
        </w:tc>
        <w:tc>
          <w:tcPr/>
          <w:p>
            <w:pPr>
              <w:pStyle w:val="Compact"/>
              <w:jc w:val="left"/>
            </w:pPr>
            <w:r>
              <w:t xml:space="preserve">Triage and corroboration</w:t>
            </w:r>
          </w:p>
        </w:tc>
      </w:tr>
      <w:tr>
        <w:tc>
          <w:tcPr/>
          <w:p>
            <w:pPr>
              <w:pStyle w:val="Compact"/>
              <w:jc w:val="left"/>
            </w:pPr>
            <w:r>
              <w:t xml:space="preserve">Sentinel-2 satellite checks</w:t>
            </w:r>
          </w:p>
        </w:tc>
        <w:tc>
          <w:tcPr/>
          <w:p>
            <w:pPr>
              <w:pStyle w:val="Compact"/>
              <w:jc w:val="left"/>
            </w:pPr>
            <w:r>
              <w:t xml:space="preserve">Ripples backend summary fields</w:t>
            </w:r>
          </w:p>
        </w:tc>
        <w:tc>
          <w:tcPr/>
          <w:p>
            <w:pPr>
              <w:pStyle w:val="Compact"/>
              <w:jc w:val="left"/>
            </w:pPr>
            <w:r>
              <w:t xml:space="preserve">Evidence for large projects</w:t>
            </w:r>
          </w:p>
        </w:tc>
      </w:tr>
      <w:tr>
        <w:tc>
          <w:tcPr/>
          <w:p>
            <w:pPr>
              <w:pStyle w:val="Compact"/>
              <w:jc w:val="left"/>
            </w:pPr>
            <w:r>
              <w:t xml:space="preserve">This document</w:t>
            </w:r>
          </w:p>
        </w:tc>
        <w:tc>
          <w:tcPr/>
          <w:p>
            <w:pPr>
              <w:pStyle w:val="Compact"/>
              <w:jc w:val="left"/>
            </w:pPr>
            <w:r>
              <w:t xml:space="preserve">Upload to the space</w:t>
            </w:r>
          </w:p>
        </w:tc>
        <w:tc>
          <w:tcPr/>
          <w:p>
            <w:pPr>
              <w:pStyle w:val="Compact"/>
              <w:jc w:val="left"/>
            </w:pPr>
            <w:r>
              <w:t xml:space="preserve">Grounding for every agent and flow</w:t>
            </w:r>
          </w:p>
        </w:tc>
      </w:tr>
    </w:tbl>
    <w:bookmarkEnd w:id="45"/>
    <w:bookmarkStart w:id="46" w:name="workflows-quick-runs"/>
    <w:p>
      <w:pPr>
        <w:pStyle w:val="Heading2"/>
      </w:pPr>
      <w:r>
        <w:t xml:space="preserve">Workflows Quick runs</w:t>
      </w:r>
    </w:p>
    <w:p>
      <w:pPr>
        <w:pStyle w:val="FirstParagraph"/>
      </w:pPr>
      <w:r>
        <w:rPr>
          <w:bCs/>
          <w:b/>
        </w:rPr>
        <w:t xml:space="preserve">1. Deadline escalation (Quick Automate).</w:t>
      </w:r>
      <w:r>
        <w:t xml:space="preserve"> </w:t>
      </w:r>
      <w:r>
        <w:t xml:space="preserve">Trigger: a project deadline passes and the status is not Completed, or a completed defense is flagged</w:t>
      </w:r>
      <w:r>
        <w:t xml:space="preserve"> </w:t>
      </w:r>
      <w:r>
        <w:t xml:space="preserve">“</w:t>
      </w:r>
      <w:r>
        <w:t xml:space="preserve">Needs maintenance.</w:t>
      </w:r>
      <w:r>
        <w:t xml:space="preserve">”</w:t>
      </w:r>
      <w:r>
        <w:t xml:space="preserve"> </w:t>
      </w:r>
      <w:r>
        <w:t xml:space="preserve">Steps: pull the project record → check the latest evidence → draft a neutral follow-up letter and FOI request →</w:t>
      </w:r>
      <w:r>
        <w:t xml:space="preserve"> </w:t>
      </w:r>
      <w:r>
        <w:rPr>
          <w:bCs/>
          <w:b/>
        </w:rPr>
        <w:t xml:space="preserve">reviewer approves</w:t>
      </w:r>
      <w:r>
        <w:t xml:space="preserve"> </w:t>
      </w:r>
      <w:r>
        <w:t xml:space="preserve">→ send to the responsible office → log it and start a 15-working-day reply clock → if no reply, record</w:t>
      </w:r>
      <w:r>
        <w:t xml:space="preserve"> </w:t>
      </w:r>
      <w:r>
        <w:t xml:space="preserve">“</w:t>
      </w:r>
      <w:r>
        <w:t xml:space="preserve">No reply</w:t>
      </w:r>
      <w:r>
        <w:t xml:space="preserve">”</w:t>
      </w:r>
      <w:r>
        <w:t xml:space="preserve"> </w:t>
      </w:r>
      <w:r>
        <w:t xml:space="preserve">on the scorecard → request a Stellar timestamp for each status change.</w:t>
      </w:r>
    </w:p>
    <w:p>
      <w:pPr>
        <w:pStyle w:val="BodyText"/>
      </w:pPr>
      <w:r>
        <w:rPr>
          <w:bCs/>
          <w:b/>
        </w:rPr>
        <w:t xml:space="preserve">2. Advisory guidance (Quick Flows).</w:t>
      </w:r>
      <w:r>
        <w:t xml:space="preserve"> </w:t>
      </w:r>
      <w:r>
        <w:t xml:space="preserve">Input: a PAGASA or NDRRMC advisory and the city. Steps: classify type and level against the PAGASA thresholds in Appendix B → pull the city’s open gaps and evacuation centers → write the four audience sections →</w:t>
      </w:r>
      <w:r>
        <w:t xml:space="preserve"> </w:t>
      </w:r>
      <w:r>
        <w:rPr>
          <w:bCs/>
          <w:b/>
        </w:rPr>
        <w:t xml:space="preserve">reviewer approves</w:t>
      </w:r>
      <w:r>
        <w:t xml:space="preserve"> </w:t>
      </w:r>
      <w:r>
        <w:t xml:space="preserve">→ post to the City Page. The flow never says an area is safe and always links the official source.</w:t>
      </w:r>
    </w:p>
    <w:p>
      <w:pPr>
        <w:pStyle w:val="BodyText"/>
      </w:pPr>
      <w:r>
        <w:rPr>
          <w:bCs/>
          <w:b/>
        </w:rPr>
        <w:t xml:space="preserve">3. Typhoon event playbook (Quick Automate).</w:t>
      </w:r>
      <w:r>
        <w:t xml:space="preserve"> </w:t>
      </w:r>
      <w:r>
        <w:t xml:space="preserve">Trigger: a tropical cyclone wind signal is raised for any tracked city. Steps: run the advisory guidance flow for each affected city → list open gaps in the storm’s path → draft interim-measure notices for barangay officials → flag the overdue defenses for follow-up → refresh the dashboard.</w:t>
      </w:r>
    </w:p>
    <w:p>
      <w:pPr>
        <w:pStyle w:val="BodyText"/>
      </w:pPr>
      <w:r>
        <w:rPr>
          <w:bCs/>
          <w:b/>
        </w:rPr>
        <w:t xml:space="preserve">4. Pre-season readiness report (Quick Research + Flows).</w:t>
      </w:r>
      <w:r>
        <w:t xml:space="preserve"> </w:t>
      </w:r>
      <w:r>
        <w:t xml:space="preserve">Trigger: four weeks before the typhoon season, or on demand. Steps: for each city, research the seasonal outlook and recent hazard history → combine with the city’s open gaps and scorecard → write a two-page readiness report →</w:t>
      </w:r>
      <w:r>
        <w:t xml:space="preserve"> </w:t>
      </w:r>
      <w:r>
        <w:rPr>
          <w:bCs/>
          <w:b/>
        </w:rPr>
        <w:t xml:space="preserve">reviewer approves</w:t>
      </w:r>
      <w:r>
        <w:t xml:space="preserve"> </w:t>
      </w:r>
      <w:r>
        <w:t xml:space="preserve">→ publish on the City Page and share with the DRRMO, Sanggunian members and local media.</w:t>
      </w:r>
    </w:p>
    <w:p>
      <w:pPr>
        <w:pStyle w:val="BodyText"/>
      </w:pPr>
      <w:r>
        <w:rPr>
          <w:bCs/>
          <w:b/>
        </w:rPr>
        <w:t xml:space="preserve">5. Citizen report triage (Quick Flows).</w:t>
      </w:r>
      <w:r>
        <w:t xml:space="preserve"> </w:t>
      </w:r>
      <w:r>
        <w:t xml:space="preserve">Input: a new report. Steps: check that the photo matches the project type and location → look for matching reports in the last 30 days → summarize → mark</w:t>
      </w:r>
      <w:r>
        <w:t xml:space="preserve"> </w:t>
      </w:r>
      <w:r>
        <w:t xml:space="preserve">“</w:t>
      </w:r>
      <w:r>
        <w:t xml:space="preserve">unverified</w:t>
      </w:r>
      <w:r>
        <w:t xml:space="preserve">”</w:t>
      </w:r>
      <w:r>
        <w:t xml:space="preserve"> </w:t>
      </w:r>
      <w:r>
        <w:t xml:space="preserve">or</w:t>
      </w:r>
      <w:r>
        <w:t xml:space="preserve"> </w:t>
      </w:r>
      <w:r>
        <w:t xml:space="preserve">“</w:t>
      </w:r>
      <w:r>
        <w:t xml:space="preserve">corroborated</w:t>
      </w:r>
      <w:r>
        <w:t xml:space="preserve">”</w:t>
      </w:r>
      <w:r>
        <w:t xml:space="preserve"> </w:t>
      </w:r>
      <w:r>
        <w:t xml:space="preserve">→ send anything that looks coordinated or fake to a reviewer.</w:t>
      </w:r>
    </w:p>
    <w:p>
      <w:pPr>
        <w:pStyle w:val="BodyText"/>
      </w:pPr>
      <w:r>
        <w:rPr>
          <w:bCs/>
          <w:b/>
        </w:rPr>
        <w:t xml:space="preserve">6. Commitment extraction check (Quick Research).</w:t>
      </w:r>
      <w:r>
        <w:t xml:space="preserve"> </w:t>
      </w:r>
      <w:r>
        <w:t xml:space="preserve">Input: an LCCAP PDF. Steps: extract each commitment (what, where, budget, deadline, responsible office) with page references → compare against the records already published → list new, changed and missing items for the reviewer.</w:t>
      </w:r>
    </w:p>
    <w:bookmarkEnd w:id="46"/>
    <w:bookmarkStart w:id="47" w:name="what-stays-outside-quick"/>
    <w:p>
      <w:pPr>
        <w:pStyle w:val="Heading2"/>
      </w:pPr>
      <w:r>
        <w:t xml:space="preserve">What stays outside Quick</w:t>
      </w:r>
    </w:p>
    <w:p>
      <w:pPr>
        <w:numPr>
          <w:ilvl w:val="0"/>
          <w:numId w:val="1014"/>
        </w:numPr>
        <w:pStyle w:val="Compact"/>
      </w:pPr>
      <w:r>
        <w:rPr>
          <w:bCs/>
          <w:b/>
        </w:rPr>
        <w:t xml:space="preserve">The real-risk calculation</w:t>
      </w:r>
      <w:r>
        <w:t xml:space="preserve"> </w:t>
      </w:r>
      <w:r>
        <w:t xml:space="preserve">runs in the app backend as fixed rules (Appendix B), so it is predictable and auditable. Quick reads its results; it does not change them.</w:t>
      </w:r>
    </w:p>
    <w:p>
      <w:pPr>
        <w:numPr>
          <w:ilvl w:val="0"/>
          <w:numId w:val="1014"/>
        </w:numPr>
        <w:pStyle w:val="Compact"/>
      </w:pPr>
      <w:r>
        <w:rPr>
          <w:bCs/>
          <w:b/>
        </w:rPr>
        <w:t xml:space="preserve">Stellar anchoring</w:t>
      </w:r>
      <w:r>
        <w:t xml:space="preserve"> </w:t>
      </w:r>
      <w:r>
        <w:t xml:space="preserve">runs in the backend. Quick requests a timestamp through an action connector.</w:t>
      </w:r>
    </w:p>
    <w:p>
      <w:pPr>
        <w:numPr>
          <w:ilvl w:val="0"/>
          <w:numId w:val="1014"/>
        </w:numPr>
        <w:pStyle w:val="Compact"/>
      </w:pPr>
      <w:r>
        <w:rPr>
          <w:bCs/>
          <w:b/>
        </w:rPr>
        <w:t xml:space="preserve">Nothing is sent or published without human approval.</w:t>
      </w:r>
      <w:r>
        <w:t xml:space="preserve"> </w:t>
      </w:r>
      <w:r>
        <w:t xml:space="preserve">Quick drafts; a reviewer approves.</w:t>
      </w:r>
    </w:p>
    <w:bookmarkEnd w:id="47"/>
    <w:bookmarkEnd w:id="48"/>
    <w:bookmarkStart w:id="57" w:name="part-d-prompts-for-amazon-quick"/>
    <w:p>
      <w:pPr>
        <w:pStyle w:val="Heading1"/>
      </w:pPr>
      <w:r>
        <w:t xml:space="preserve">Part D: Prompts for Amazon Quick</w:t>
      </w:r>
    </w:p>
    <w:p>
      <w:pPr>
        <w:pStyle w:val="FirstParagraph"/>
      </w:pPr>
      <w:r>
        <w:t xml:space="preserve">Use these in order. Each prompt is self-contained. The same prompts are in</w:t>
      </w:r>
      <w:r>
        <w:t xml:space="preserve"> </w:t>
      </w:r>
      <w:r>
        <w:rPr>
          <w:rStyle w:val="VerbatimChar"/>
        </w:rPr>
        <w:t xml:space="preserve">quick-prompts.md</w:t>
      </w:r>
      <w:r>
        <w:t xml:space="preserve"> </w:t>
      </w:r>
      <w:r>
        <w:t xml:space="preserve">for copying.</w:t>
      </w:r>
    </w:p>
    <w:bookmarkStart w:id="49" w:name="d0.-set-up-the-space"/>
    <w:p>
      <w:pPr>
        <w:pStyle w:val="Heading2"/>
      </w:pPr>
      <w:r>
        <w:t xml:space="preserve">D0. Set up the space</w:t>
      </w:r>
    </w:p>
    <w:p>
      <w:pPr>
        <w:numPr>
          <w:ilvl w:val="0"/>
          <w:numId w:val="1015"/>
        </w:numPr>
        <w:pStyle w:val="Compact"/>
      </w:pPr>
      <w:r>
        <w:t xml:space="preserve">In Quick, create a space named</w:t>
      </w:r>
      <w:r>
        <w:t xml:space="preserve"> </w:t>
      </w:r>
      <w:r>
        <w:rPr>
          <w:bCs/>
          <w:b/>
        </w:rPr>
        <w:t xml:space="preserve">Ripples: Climate Defense Map</w:t>
      </w:r>
      <w:r>
        <w:t xml:space="preserve">.</w:t>
      </w:r>
    </w:p>
    <w:p>
      <w:pPr>
        <w:numPr>
          <w:ilvl w:val="0"/>
          <w:numId w:val="1015"/>
        </w:numPr>
        <w:pStyle w:val="Compact"/>
      </w:pPr>
      <w:r>
        <w:t xml:space="preserve">Add knowledge → file uploads:</w:t>
      </w:r>
      <w:r>
        <w:t xml:space="preserve"> </w:t>
      </w:r>
      <w:r>
        <w:rPr>
          <w:rStyle w:val="VerbatimChar"/>
        </w:rPr>
        <w:t xml:space="preserve">ripples-project-document.md</w:t>
      </w:r>
      <w:r>
        <w:t xml:space="preserve"> </w:t>
      </w:r>
      <w:r>
        <w:t xml:space="preserve">(or the</w:t>
      </w:r>
      <w:r>
        <w:t xml:space="preserve"> </w:t>
      </w:r>
      <w:r>
        <w:rPr>
          <w:rStyle w:val="VerbatimChar"/>
        </w:rPr>
        <w:t xml:space="preserve">.docx</w:t>
      </w:r>
      <w:r>
        <w:t xml:space="preserve">),</w:t>
      </w:r>
      <w:r>
        <w:t xml:space="preserve"> </w:t>
      </w:r>
      <w:r>
        <w:rPr>
          <w:rStyle w:val="VerbatimChar"/>
        </w:rPr>
        <w:t xml:space="preserve">quick-prompts.md</w:t>
      </w:r>
      <w:r>
        <w:t xml:space="preserve">, and all six CSVs from</w:t>
      </w:r>
      <w:r>
        <w:t xml:space="preserve"> </w:t>
      </w:r>
      <w:r>
        <w:rPr>
          <w:rStyle w:val="VerbatimChar"/>
        </w:rPr>
        <w:t xml:space="preserve">data/</w:t>
      </w:r>
      <w:r>
        <w:t xml:space="preserve">.</w:t>
      </w:r>
    </w:p>
    <w:p>
      <w:pPr>
        <w:numPr>
          <w:ilvl w:val="0"/>
          <w:numId w:val="1015"/>
        </w:numPr>
        <w:pStyle w:val="Compact"/>
      </w:pPr>
      <w:r>
        <w:t xml:space="preserve">Add the mockup. Upload</w:t>
      </w:r>
      <w:r>
        <w:t xml:space="preserve"> </w:t>
      </w:r>
      <w:r>
        <w:rPr>
          <w:rStyle w:val="VerbatimChar"/>
        </w:rPr>
        <w:t xml:space="preserve">ripples-climate-map.html</w:t>
      </w:r>
      <w:r>
        <w:t xml:space="preserve"> </w:t>
      </w:r>
      <w:r>
        <w:t xml:space="preserve">if Quick accepts HTML files. If it doesn’t, Part B and the CSVs carry the same information. If the team shares the published mockup link publicly, it can also be added through a web crawler knowledge base.</w:t>
      </w:r>
    </w:p>
    <w:p>
      <w:pPr>
        <w:numPr>
          <w:ilvl w:val="0"/>
          <w:numId w:val="1015"/>
        </w:numPr>
        <w:pStyle w:val="Compact"/>
      </w:pPr>
      <w:r>
        <w:t xml:space="preserve">Optional: add a web crawler knowledge base for the public PAGASA and NDRRMC sites.</w:t>
      </w:r>
    </w:p>
    <w:bookmarkEnd w:id="49"/>
    <w:bookmarkStart w:id="50" w:name="d1.-master-kickoff-prompt"/>
    <w:p>
      <w:pPr>
        <w:pStyle w:val="Heading2"/>
      </w:pPr>
      <w:r>
        <w:t xml:space="preserve">D1. Master kickoff prompt</w:t>
      </w:r>
    </w:p>
    <w:p>
      <w:pPr>
        <w:pStyle w:val="SourceCode"/>
      </w:pPr>
      <w:r>
        <w:rPr>
          <w:rStyle w:val="VerbatimChar"/>
        </w:rPr>
        <w:t xml:space="preserve">You are the AI orchestration layer for Ripples, a climate adaptation app for the Philippines. Read "ripples-project-document" in this space first; it is the source of truth. The CSVs in this space (cities, projects, advisories, evidence, evacuation_centers, community_actions) are SAMPLE DATA from our mockup. Treat them as realistic test data and never present them as real LGU records.</w:t>
      </w:r>
      <w:r>
        <w:br/>
      </w:r>
      <w:r>
        <w:br/>
      </w:r>
      <w:r>
        <w:rPr>
          <w:rStyle w:val="VerbatimChar"/>
        </w:rPr>
        <w:t xml:space="preserve">Our goal: find gaps in each city's climate defenses before hazards hit, help Filipinos prepare for those gaps, and push the responsible offices to close them. The app is organized by city on an explorable 3D map; each city has a City Page; each project has an evidence view.</w:t>
      </w:r>
      <w:r>
        <w:br/>
      </w:r>
      <w:r>
        <w:br/>
      </w:r>
      <w:r>
        <w:rPr>
          <w:rStyle w:val="VerbatimChar"/>
        </w:rPr>
        <w:t xml:space="preserve">Your four objectives:</w:t>
      </w:r>
      <w:r>
        <w:br/>
      </w:r>
      <w:r>
        <w:rPr>
          <w:rStyle w:val="VerbatimChar"/>
        </w:rPr>
        <w:t xml:space="preserve">1. Connect data sources: tell me which connectors and knowledge bases to set up (S3 or uploads for LCCAP PDFs, web crawler for PAGASA/NDRRMC, our CSVs now and our API later through OpenAPI or MCP, email/Slack/Teams action connectors).</w:t>
      </w:r>
      <w:r>
        <w:br/>
      </w:r>
      <w:r>
        <w:rPr>
          <w:rStyle w:val="VerbatimChar"/>
        </w:rPr>
        <w:t xml:space="preserve">2. Synthesize research: per-city risk briefs and pre-season readiness reports.</w:t>
      </w:r>
      <w:r>
        <w:br/>
      </w:r>
      <w:r>
        <w:rPr>
          <w:rStyle w:val="VerbatimChar"/>
        </w:rPr>
        <w:t xml:space="preserve">3. Turn ideas into actions: reusable flows for advisory guidance, follow-up letters and citizen report triage.</w:t>
      </w:r>
      <w:r>
        <w:br/>
      </w:r>
      <w:r>
        <w:rPr>
          <w:rStyle w:val="VerbatimChar"/>
        </w:rPr>
        <w:t xml:space="preserve">4. Automate workflows: deadline escalation and a typhoon event playbook, with human approval before anything is sent.</w:t>
      </w:r>
      <w:r>
        <w:br/>
      </w:r>
      <w:r>
        <w:br/>
      </w:r>
      <w:r>
        <w:rPr>
          <w:rStyle w:val="VerbatimChar"/>
        </w:rPr>
        <w:t xml:space="preserve">Rules you must follow in everything you create:</w:t>
      </w:r>
      <w:r>
        <w:br/>
      </w:r>
      <w:r>
        <w:rPr>
          <w:rStyle w:val="VerbatimChar"/>
        </w:rPr>
        <w:t xml:space="preserve">- Never say a place or person is "safe." Always defer to PAGASA and NDRRMC and link them.</w:t>
      </w:r>
      <w:r>
        <w:br/>
      </w:r>
      <w:r>
        <w:rPr>
          <w:rStyle w:val="VerbatimChar"/>
        </w:rPr>
        <w:t xml:space="preserve">- Use neutral language: overdue, disputed, needs maintenance. Never "corrupt," "negligent" or similar.</w:t>
      </w:r>
      <w:r>
        <w:br/>
      </w:r>
      <w:r>
        <w:rPr>
          <w:rStyle w:val="VerbatimChar"/>
        </w:rPr>
        <w:t xml:space="preserve">- Real-risk levels come from the fixed rules in Appendix B. Do not invent your own scoring.</w:t>
      </w:r>
      <w:r>
        <w:br/>
      </w:r>
      <w:r>
        <w:rPr>
          <w:rStyle w:val="VerbatimChar"/>
        </w:rPr>
        <w:t xml:space="preserve">- Every letter, advisory or report is a draft until a reviewer approves it.</w:t>
      </w:r>
      <w:r>
        <w:br/>
      </w:r>
      <w:r>
        <w:rPr>
          <w:rStyle w:val="VerbatimChar"/>
        </w:rPr>
        <w:t xml:space="preserve">- Never expose who submitted a citizen report.</w:t>
      </w:r>
      <w:r>
        <w:br/>
      </w:r>
      <w:r>
        <w:br/>
      </w:r>
      <w:r>
        <w:rPr>
          <w:rStyle w:val="VerbatimChar"/>
        </w:rPr>
        <w:t xml:space="preserve">Start by giving me a build plan: the list of dashboards, flows, automations, research reports and chat agents you will create for these objectives, with the inputs and outputs of each. Then build them one at a time, starting with the scorecard dashboard, and ask me to confirm before each automation is turned on.</w:t>
      </w:r>
    </w:p>
    <w:bookmarkEnd w:id="50"/>
    <w:bookmarkStart w:id="51" w:name="d2.-scorecard-dashboard-quick-sight"/>
    <w:p>
      <w:pPr>
        <w:pStyle w:val="Heading2"/>
      </w:pPr>
      <w:r>
        <w:t xml:space="preserve">D2. Scorecard dashboard (Quick Sight)</w:t>
      </w:r>
    </w:p>
    <w:p>
      <w:pPr>
        <w:pStyle w:val="SourceCode"/>
      </w:pPr>
      <w:r>
        <w:rPr>
          <w:rStyle w:val="VerbatimChar"/>
        </w:rPr>
        <w:t xml:space="preserve">Using cities.csv, projects.csv and evidence.csv in this space, build a dashboard called "Ripples Climate Scorecard". Label it "Sample data" in the title area.</w:t>
      </w:r>
      <w:r>
        <w:br/>
      </w:r>
      <w:r>
        <w:br/>
      </w:r>
      <w:r>
        <w:rPr>
          <w:rStyle w:val="VerbatimChar"/>
        </w:rPr>
        <w:t xml:space="preserve">Sheets and visuals:</w:t>
      </w:r>
      <w:r>
        <w:br/>
      </w:r>
      <w:r>
        <w:rPr>
          <w:rStyle w:val="VerbatimChar"/>
        </w:rPr>
        <w:t xml:space="preserve">1. National overview: KPI tiles for commitments tracked, open gaps (projects where gap is "Overdue" or "Needs maintenance"), and cities at High or Critical real-risk level. A map of cities using lat/lon, colored by real_risk_level (Low, Moderate, High, Critical in that order).</w:t>
      </w:r>
      <w:r>
        <w:br/>
      </w:r>
      <w:r>
        <w:rPr>
          <w:rStyle w:val="VerbatimChar"/>
        </w:rPr>
        <w:t xml:space="preserve">2. City scorecard table: city, real_risk_level, risk_score, promises_kept_pct, maintained_pct, open gaps, follow-ups sent and replied (sum from projects.csv). Sort by risk_score descending.</w:t>
      </w:r>
      <w:r>
        <w:br/>
      </w:r>
      <w:r>
        <w:rPr>
          <w:rStyle w:val="VerbatimChar"/>
        </w:rPr>
        <w:t xml:space="preserve">3. Gaps by agency: bar chart of open gaps by agency, split by gap type.</w:t>
      </w:r>
      <w:r>
        <w:br/>
      </w:r>
      <w:r>
        <w:rPr>
          <w:rStyle w:val="VerbatimChar"/>
        </w:rPr>
        <w:t xml:space="preserve">4. Follow-up accountability: follow-ups sent vs replied by responsible_office, with the number of offices that have not replied.</w:t>
      </w:r>
      <w:r>
        <w:br/>
      </w:r>
      <w:r>
        <w:rPr>
          <w:rStyle w:val="VerbatimChar"/>
        </w:rPr>
        <w:t xml:space="preserve">5. Project explorer: filterable table of projects with status, progress_pct, deadline, gap and interim_measure. Filters for city, status, type and agency.</w:t>
      </w:r>
      <w:r>
        <w:br/>
      </w:r>
      <w:r>
        <w:br/>
      </w:r>
      <w:r>
        <w:rPr>
          <w:rStyle w:val="VerbatimChar"/>
        </w:rPr>
        <w:t xml:space="preserve">Explain each visual in one sentence beneath it. Use neutral language.</w:t>
      </w:r>
    </w:p>
    <w:bookmarkEnd w:id="51"/>
    <w:bookmarkStart w:id="52" w:name="d3.-city-risk-brief-quick-research"/>
    <w:p>
      <w:pPr>
        <w:pStyle w:val="Heading2"/>
      </w:pPr>
      <w:r>
        <w:t xml:space="preserve">D3. City risk brief (Quick Research)</w:t>
      </w:r>
    </w:p>
    <w:p>
      <w:pPr>
        <w:pStyle w:val="SourceCode"/>
      </w:pPr>
      <w:r>
        <w:rPr>
          <w:rStyle w:val="VerbatimChar"/>
        </w:rPr>
        <w:t xml:space="preserve">Write a pre-season readiness brief for [CITY NAME] using this space's documents and public web sources.</w:t>
      </w:r>
      <w:r>
        <w:br/>
      </w:r>
      <w:r>
        <w:br/>
      </w:r>
      <w:r>
        <w:rPr>
          <w:rStyle w:val="VerbatimChar"/>
        </w:rPr>
        <w:t xml:space="preserve">Include:</w:t>
      </w:r>
      <w:r>
        <w:br/>
      </w:r>
      <w:r>
        <w:rPr>
          <w:rStyle w:val="VerbatimChar"/>
        </w:rPr>
        <w:t xml:space="preserve">1. Hazard profile: the main climate hazards for this city (typhoon, flood, storm surge, heat, landslide, drought) with what recent seasons looked like. Cite sources.</w:t>
      </w:r>
      <w:r>
        <w:br/>
      </w:r>
      <w:r>
        <w:rPr>
          <w:rStyle w:val="VerbatimChar"/>
        </w:rPr>
        <w:t xml:space="preserve">2. Seasonal outlook for the next three months from PAGASA, if available. Cite it, and say plainly if you could not find a current outlook.</w:t>
      </w:r>
      <w:r>
        <w:br/>
      </w:r>
      <w:r>
        <w:rPr>
          <w:rStyle w:val="VerbatimChar"/>
        </w:rPr>
        <w:t xml:space="preserve">3. The city's climate commitments from projects.csv: what is on track, what is overdue, what needs maintenance. Mark these as sample data.</w:t>
      </w:r>
      <w:r>
        <w:br/>
      </w:r>
      <w:r>
        <w:rPr>
          <w:rStyle w:val="VerbatimChar"/>
        </w:rPr>
        <w:t xml:space="preserve">4. The open gaps that matter most for the coming season and the interim measures for each.</w:t>
      </w:r>
      <w:r>
        <w:br/>
      </w:r>
      <w:r>
        <w:rPr>
          <w:rStyle w:val="VerbatimChar"/>
        </w:rPr>
        <w:t xml:space="preserve">5. Three recommended actions for the city DRRMO and three for residents.</w:t>
      </w:r>
      <w:r>
        <w:br/>
      </w:r>
      <w:r>
        <w:br/>
      </w:r>
      <w:r>
        <w:rPr>
          <w:rStyle w:val="VerbatimChar"/>
        </w:rPr>
        <w:t xml:space="preserve">Rules: never call the city safe; defer to PAGASA and NDRRMC; neutral language only. Keep it to about two pages and cite every external fact.</w:t>
      </w:r>
    </w:p>
    <w:bookmarkEnd w:id="52"/>
    <w:bookmarkStart w:id="53" w:name="d4.-flows-quick-flows"/>
    <w:p>
      <w:pPr>
        <w:pStyle w:val="Heading2"/>
      </w:pPr>
      <w:r>
        <w:t xml:space="preserve">D4. Flows (Quick Flows)</w:t>
      </w:r>
    </w:p>
    <w:p>
      <w:pPr>
        <w:pStyle w:val="FirstParagraph"/>
      </w:pPr>
      <w:r>
        <w:rPr>
          <w:bCs/>
          <w:b/>
        </w:rPr>
        <w:t xml:space="preserve">D4a. Advisory → four-audience guidance</w:t>
      </w:r>
    </w:p>
    <w:p>
      <w:pPr>
        <w:pStyle w:val="SourceCode"/>
      </w:pPr>
      <w:r>
        <w:rPr>
          <w:rStyle w:val="VerbatimChar"/>
        </w:rPr>
        <w:t xml:space="preserve">Create a flow named "Advisory guidance card".</w:t>
      </w:r>
      <w:r>
        <w:br/>
      </w:r>
      <w:r>
        <w:rPr>
          <w:rStyle w:val="VerbatimChar"/>
        </w:rPr>
        <w:t xml:space="preserve">Inputs: advisory text (pasted from PAGASA or NDRRMC), city_id.</w:t>
      </w:r>
      <w:r>
        <w:br/>
      </w:r>
      <w:r>
        <w:rPr>
          <w:rStyle w:val="VerbatimChar"/>
        </w:rPr>
        <w:t xml:space="preserve">Steps:</w:t>
      </w:r>
      <w:r>
        <w:br/>
      </w:r>
      <w:r>
        <w:rPr>
          <w:rStyle w:val="VerbatimChar"/>
        </w:rPr>
        <w:t xml:space="preserve">1. Identify the advisory type (Heat, Rain, Flood, Typhoon, Drought, Thunderstorm, Coastal) and level, using the PAGASA thresholds in Appendix B of ripples-project-document.</w:t>
      </w:r>
      <w:r>
        <w:br/>
      </w:r>
      <w:r>
        <w:rPr>
          <w:rStyle w:val="VerbatimChar"/>
        </w:rPr>
        <w:t xml:space="preserve">2. Look up the city's open gaps in projects.csv (gap = Overdue or Needs maintenance) and its evacuation centers in evacuation_centers.csv.</w:t>
      </w:r>
      <w:r>
        <w:br/>
      </w:r>
      <w:r>
        <w:rPr>
          <w:rStyle w:val="VerbatimChar"/>
        </w:rPr>
        <w:t xml:space="preserve">3. Write four short sections, two to three sentences each: For households (what to prepare and when to go to which evacuation center), For schools (suggested schedule changes, deferring to DepEd and LGU announcements), For farmers (crops, drainage, irrigation, fisherfolk), For barangay officials (which open gaps matter now and the interim measure for each).</w:t>
      </w:r>
      <w:r>
        <w:br/>
      </w:r>
      <w:r>
        <w:rPr>
          <w:rStyle w:val="VerbatimChar"/>
        </w:rPr>
        <w:t xml:space="preserve">4. Add the official source and time. End with: "Follow official warnings and evacuation orders from PAGASA and NDRRMC."</w:t>
      </w:r>
      <w:r>
        <w:br/>
      </w:r>
      <w:r>
        <w:rPr>
          <w:rStyle w:val="VerbatimChar"/>
        </w:rPr>
        <w:t xml:space="preserve">Output: a card in the same structure as advisories.csv, marked DRAFT for reviewer approval.</w:t>
      </w:r>
      <w:r>
        <w:br/>
      </w:r>
      <w:r>
        <w:rPr>
          <w:rStyle w:val="VerbatimChar"/>
        </w:rPr>
        <w:t xml:space="preserve">Never say an area is safe.</w:t>
      </w:r>
    </w:p>
    <w:p>
      <w:pPr>
        <w:pStyle w:val="FirstParagraph"/>
      </w:pPr>
      <w:r>
        <w:rPr>
          <w:bCs/>
          <w:b/>
        </w:rPr>
        <w:t xml:space="preserve">D4b. Follow-up letter</w:t>
      </w:r>
    </w:p>
    <w:p>
      <w:pPr>
        <w:pStyle w:val="SourceCode"/>
      </w:pPr>
      <w:r>
        <w:rPr>
          <w:rStyle w:val="VerbatimChar"/>
        </w:rPr>
        <w:t xml:space="preserve">Create a flow named "Follow-up letter".</w:t>
      </w:r>
      <w:r>
        <w:br/>
      </w:r>
      <w:r>
        <w:rPr>
          <w:rStyle w:val="VerbatimChar"/>
        </w:rPr>
        <w:t xml:space="preserve">Input: project_id.</w:t>
      </w:r>
      <w:r>
        <w:br/>
      </w:r>
      <w:r>
        <w:rPr>
          <w:rStyle w:val="VerbatimChar"/>
        </w:rPr>
        <w:t xml:space="preserve">Steps:</w:t>
      </w:r>
      <w:r>
        <w:br/>
      </w:r>
      <w:r>
        <w:rPr>
          <w:rStyle w:val="VerbatimChar"/>
        </w:rPr>
        <w:t xml:space="preserve">1. Read the project row from projects.csv and its city from cities.csv.</w:t>
      </w:r>
      <w:r>
        <w:br/>
      </w:r>
      <w:r>
        <w:rPr>
          <w:rStyle w:val="VerbatimChar"/>
        </w:rPr>
        <w:t xml:space="preserve">2. Draft a formal, neutral letter to the responsible_office. State the LCCAP commitment, budget, deadline, current status, progress and gap. Request (1) current progress and revised completion date, (2) interim measures for affected barangays this season, (3) a copy of the latest progress report under Executive Order No. 2, s. 2016 (Freedom of Information) or the applicable local FOI ordinance.</w:t>
      </w:r>
      <w:r>
        <w:br/>
      </w:r>
      <w:r>
        <w:rPr>
          <w:rStyle w:val="VerbatimChar"/>
        </w:rPr>
        <w:t xml:space="preserve">3. Say the reply will be posted in full on the City Page and that "No reply" will be recorded after 15 working days.</w:t>
      </w:r>
      <w:r>
        <w:br/>
      </w:r>
      <w:r>
        <w:rPr>
          <w:rStyle w:val="VerbatimChar"/>
        </w:rPr>
        <w:t xml:space="preserve">4. If an active typhoon or rainfall advisory affects the city, add one sentence explaining why the defense matters this week.</w:t>
      </w:r>
      <w:r>
        <w:br/>
      </w:r>
      <w:r>
        <w:rPr>
          <w:rStyle w:val="VerbatimChar"/>
        </w:rPr>
        <w:t xml:space="preserve">Output: the letter marked DRAFT, plus a one-line log entry (date, project_id, office, "drafted").</w:t>
      </w:r>
      <w:r>
        <w:br/>
      </w:r>
      <w:r>
        <w:rPr>
          <w:rStyle w:val="VerbatimChar"/>
        </w:rPr>
        <w:t xml:space="preserve">Never use words that accuse anyone of wrongdoing.</w:t>
      </w:r>
    </w:p>
    <w:p>
      <w:pPr>
        <w:pStyle w:val="FirstParagraph"/>
      </w:pPr>
      <w:r>
        <w:rPr>
          <w:bCs/>
          <w:b/>
        </w:rPr>
        <w:t xml:space="preserve">D4c. Citizen report triage</w:t>
      </w:r>
    </w:p>
    <w:p>
      <w:pPr>
        <w:pStyle w:val="SourceCode"/>
      </w:pPr>
      <w:r>
        <w:rPr>
          <w:rStyle w:val="VerbatimChar"/>
        </w:rPr>
        <w:t xml:space="preserve">Create a flow named "Citizen report triage".</w:t>
      </w:r>
      <w:r>
        <w:br/>
      </w:r>
      <w:r>
        <w:rPr>
          <w:rStyle w:val="VerbatimChar"/>
        </w:rPr>
        <w:t xml:space="preserve">Inputs: project_id, report text, report type (status update, dispute, maintenance problem), photo description.</w:t>
      </w:r>
      <w:r>
        <w:br/>
      </w:r>
      <w:r>
        <w:rPr>
          <w:rStyle w:val="VerbatimChar"/>
        </w:rPr>
        <w:t xml:space="preserve">Steps:</w:t>
      </w:r>
      <w:r>
        <w:br/>
      </w:r>
      <w:r>
        <w:rPr>
          <w:rStyle w:val="VerbatimChar"/>
        </w:rPr>
        <w:t xml:space="preserve">1. Check that the report matches the project type and location in projects.csv.</w:t>
      </w:r>
      <w:r>
        <w:br/>
      </w:r>
      <w:r>
        <w:rPr>
          <w:rStyle w:val="VerbatimChar"/>
        </w:rPr>
        <w:t xml:space="preserve">2. Count matching reports for the same project in evidence.csv from the last 30 days.</w:t>
      </w:r>
      <w:r>
        <w:br/>
      </w:r>
      <w:r>
        <w:rPr>
          <w:rStyle w:val="VerbatimChar"/>
        </w:rPr>
        <w:t xml:space="preserve">3. If at least two other reports or a satellite check agree, mark "corroborated"; otherwise "unverified".</w:t>
      </w:r>
      <w:r>
        <w:br/>
      </w:r>
      <w:r>
        <w:rPr>
          <w:rStyle w:val="VerbatimChar"/>
        </w:rPr>
        <w:t xml:space="preserve">4. Flag possible coordinated or fake reports (identical wording, many reports in minutes, mismatched project type) for a reviewer.</w:t>
      </w:r>
      <w:r>
        <w:br/>
      </w:r>
      <w:r>
        <w:rPr>
          <w:rStyle w:val="VerbatimChar"/>
        </w:rPr>
        <w:t xml:space="preserve">5. Write a one-sentence evidence entry in the evidence.csv format.</w:t>
      </w:r>
      <w:r>
        <w:br/>
      </w:r>
      <w:r>
        <w:rPr>
          <w:rStyle w:val="VerbatimChar"/>
        </w:rPr>
        <w:t xml:space="preserve">Never include the reporter's identity in any output.</w:t>
      </w:r>
    </w:p>
    <w:bookmarkEnd w:id="53"/>
    <w:bookmarkStart w:id="54" w:name="d5.-automations-quick-automate"/>
    <w:p>
      <w:pPr>
        <w:pStyle w:val="Heading2"/>
      </w:pPr>
      <w:r>
        <w:t xml:space="preserve">D5. Automations (Quick Automate)</w:t>
      </w:r>
    </w:p>
    <w:p>
      <w:pPr>
        <w:pStyle w:val="FirstParagraph"/>
      </w:pPr>
      <w:r>
        <w:rPr>
          <w:bCs/>
          <w:b/>
        </w:rPr>
        <w:t xml:space="preserve">D5a. Deadline escalation</w:t>
      </w:r>
    </w:p>
    <w:p>
      <w:pPr>
        <w:pStyle w:val="SourceCode"/>
      </w:pPr>
      <w:r>
        <w:rPr>
          <w:rStyle w:val="VerbatimChar"/>
        </w:rPr>
        <w:t xml:space="preserve">Create an automation named "Deadline escalation".</w:t>
      </w:r>
      <w:r>
        <w:br/>
      </w:r>
      <w:r>
        <w:rPr>
          <w:rStyle w:val="VerbatimChar"/>
        </w:rPr>
        <w:t xml:space="preserve">Trigger: daily check. Select projects where (status is not Completed and deadline is before today) or (maintenance is "Needs maintenance"), and no follow-up was sent in the last 30 days.</w:t>
      </w:r>
      <w:r>
        <w:br/>
      </w:r>
      <w:r>
        <w:rPr>
          <w:rStyle w:val="VerbatimChar"/>
        </w:rPr>
        <w:t xml:space="preserve">For each project:</w:t>
      </w:r>
      <w:r>
        <w:br/>
      </w:r>
      <w:r>
        <w:rPr>
          <w:rStyle w:val="VerbatimChar"/>
        </w:rPr>
        <w:t xml:space="preserve">1. Run the "Follow-up letter" flow.</w:t>
      </w:r>
      <w:r>
        <w:br/>
      </w:r>
      <w:r>
        <w:rPr>
          <w:rStyle w:val="VerbatimChar"/>
        </w:rPr>
        <w:t xml:space="preserve">2. Send the draft to the reviewer for approval (email or Slack). Wait for approval.</w:t>
      </w:r>
      <w:r>
        <w:br/>
      </w:r>
      <w:r>
        <w:rPr>
          <w:rStyle w:val="VerbatimChar"/>
        </w:rPr>
        <w:t xml:space="preserve">3. On approval, send it to the responsible office's official contact and log it.</w:t>
      </w:r>
      <w:r>
        <w:br/>
      </w:r>
      <w:r>
        <w:rPr>
          <w:rStyle w:val="VerbatimChar"/>
        </w:rPr>
        <w:t xml:space="preserve">4. Start a 15-working-day reply clock. If a reply arrives, attach it to the project and post it to the City Page. If not, record "No reply" for the scorecard.</w:t>
      </w:r>
      <w:r>
        <w:br/>
      </w:r>
      <w:r>
        <w:rPr>
          <w:rStyle w:val="VerbatimChar"/>
        </w:rPr>
        <w:t xml:space="preserve">5. Call the Ripples backend action "anchor_record" for each status change.</w:t>
      </w:r>
      <w:r>
        <w:br/>
      </w:r>
      <w:r>
        <w:rPr>
          <w:rStyle w:val="VerbatimChar"/>
        </w:rPr>
        <w:t xml:space="preserve">Send me a weekly summary: letters sent, replies received, silences recorded, by city and agency.</w:t>
      </w:r>
      <w:r>
        <w:br/>
      </w:r>
      <w:r>
        <w:rPr>
          <w:rStyle w:val="VerbatimChar"/>
        </w:rPr>
        <w:t xml:space="preserve">Do not send anything without reviewer approval.</w:t>
      </w:r>
    </w:p>
    <w:p>
      <w:pPr>
        <w:pStyle w:val="FirstParagraph"/>
      </w:pPr>
      <w:r>
        <w:rPr>
          <w:bCs/>
          <w:b/>
        </w:rPr>
        <w:t xml:space="preserve">D5b. Typhoon event playbook</w:t>
      </w:r>
    </w:p>
    <w:p>
      <w:pPr>
        <w:pStyle w:val="SourceCode"/>
      </w:pPr>
      <w:r>
        <w:rPr>
          <w:rStyle w:val="VerbatimChar"/>
        </w:rPr>
        <w:t xml:space="preserve">Create an automation named "Typhoon event playbook".</w:t>
      </w:r>
      <w:r>
        <w:br/>
      </w:r>
      <w:r>
        <w:rPr>
          <w:rStyle w:val="VerbatimChar"/>
        </w:rPr>
        <w:t xml:space="preserve">Trigger: a tropical cyclone wind signal is raised for any city in cities.csv (from the PAGASA source or entered manually by the team).</w:t>
      </w:r>
      <w:r>
        <w:br/>
      </w:r>
      <w:r>
        <w:rPr>
          <w:rStyle w:val="VerbatimChar"/>
        </w:rPr>
        <w:t xml:space="preserve">Steps:</w:t>
      </w:r>
      <w:r>
        <w:br/>
      </w:r>
      <w:r>
        <w:rPr>
          <w:rStyle w:val="VerbatimChar"/>
        </w:rPr>
        <w:t xml:space="preserve">1. For each affected city, run "Advisory guidance card" with the signal advisory.</w:t>
      </w:r>
      <w:r>
        <w:br/>
      </w:r>
      <w:r>
        <w:rPr>
          <w:rStyle w:val="VerbatimChar"/>
        </w:rPr>
        <w:t xml:space="preserve">2. List the city's open gaps and draft an interim-measure notice for barangay officials.</w:t>
      </w:r>
      <w:r>
        <w:br/>
      </w:r>
      <w:r>
        <w:rPr>
          <w:rStyle w:val="VerbatimChar"/>
        </w:rPr>
        <w:t xml:space="preserve">3. For overdue flood, drainage, dike, pump or seawall projects in affected cities, queue the "Deadline escalation" steps with a note that the advisory is active.</w:t>
      </w:r>
      <w:r>
        <w:br/>
      </w:r>
      <w:r>
        <w:rPr>
          <w:rStyle w:val="VerbatimChar"/>
        </w:rPr>
        <w:t xml:space="preserve">4. Refresh the "Ripples Climate Scorecard" dashboard.</w:t>
      </w:r>
      <w:r>
        <w:br/>
      </w:r>
      <w:r>
        <w:rPr>
          <w:rStyle w:val="VerbatimChar"/>
        </w:rPr>
        <w:t xml:space="preserve">5. Send the team a status message: cities affected, real-risk levels, open gaps in the path, drafts waiting for approval.</w:t>
      </w:r>
      <w:r>
        <w:br/>
      </w:r>
      <w:r>
        <w:rPr>
          <w:rStyle w:val="VerbatimChar"/>
        </w:rPr>
        <w:t xml:space="preserve">All outputs are drafts until a reviewer approves them.</w:t>
      </w:r>
    </w:p>
    <w:p>
      <w:pPr>
        <w:pStyle w:val="FirstParagraph"/>
      </w:pPr>
      <w:r>
        <w:rPr>
          <w:bCs/>
          <w:b/>
        </w:rPr>
        <w:t xml:space="preserve">D5c. Pre-season readiness report</w:t>
      </w:r>
    </w:p>
    <w:p>
      <w:pPr>
        <w:pStyle w:val="SourceCode"/>
      </w:pPr>
      <w:r>
        <w:rPr>
          <w:rStyle w:val="VerbatimChar"/>
        </w:rPr>
        <w:t xml:space="preserve">Create an automation named "Pre-season readiness".</w:t>
      </w:r>
      <w:r>
        <w:br/>
      </w:r>
      <w:r>
        <w:rPr>
          <w:rStyle w:val="VerbatimChar"/>
        </w:rPr>
        <w:t xml:space="preserve">Trigger: on demand, and every year four weeks before the typhoon season.</w:t>
      </w:r>
      <w:r>
        <w:br/>
      </w:r>
      <w:r>
        <w:rPr>
          <w:rStyle w:val="VerbatimChar"/>
        </w:rPr>
        <w:t xml:space="preserve">For each city in cities.csv: run the City risk brief research prompt, attach the city's scorecard from the dashboard, and produce a readiness report. Send each report to the reviewer. After approval, share it with the city DRRMO, Sanggunian contacts and local media contacts the team provides, and post it on the City Page.</w:t>
      </w:r>
    </w:p>
    <w:bookmarkEnd w:id="54"/>
    <w:bookmarkStart w:id="55" w:name="d6.-chat-agent"/>
    <w:p>
      <w:pPr>
        <w:pStyle w:val="Heading2"/>
      </w:pPr>
      <w:r>
        <w:t xml:space="preserve">D6. Chat agent</w:t>
      </w:r>
    </w:p>
    <w:p>
      <w:pPr>
        <w:pStyle w:val="SourceCode"/>
      </w:pPr>
      <w:r>
        <w:rPr>
          <w:rStyle w:val="VerbatimChar"/>
        </w:rPr>
        <w:t xml:space="preserve">Create a custom chat agent named "Ripples City Assistant", grounded only in this space and in the PAGASA and NDRRMC web sources.</w:t>
      </w:r>
      <w:r>
        <w:br/>
      </w:r>
      <w:r>
        <w:rPr>
          <w:rStyle w:val="VerbatimChar"/>
        </w:rPr>
        <w:t xml:space="preserve">It answers questions from the team, partner NGOs and DRRMO staff, such as: "Which open gaps raise Malabon's risk this season?", "Which offices have not replied to follow-ups?", "Draft the household section for an orange rainfall warning in Legazpi."</w:t>
      </w:r>
      <w:r>
        <w:br/>
      </w:r>
      <w:r>
        <w:rPr>
          <w:rStyle w:val="VerbatimChar"/>
        </w:rPr>
        <w:t xml:space="preserve">Rules: cite the file or source for each answer; say when data is sample data; never say a place is safe; neutral language; for live warnings, link PAGASA and NDRRMC instead of answering from memory.</w:t>
      </w:r>
    </w:p>
    <w:bookmarkEnd w:id="55"/>
    <w:bookmarkStart w:id="56" w:name="d7.-reviewer-app-apps-in-amazon-quick"/>
    <w:p>
      <w:pPr>
        <w:pStyle w:val="Heading2"/>
      </w:pPr>
      <w:r>
        <w:t xml:space="preserve">D7. Reviewer app (Apps in Amazon Quick)</w:t>
      </w:r>
    </w:p>
    <w:p>
      <w:pPr>
        <w:pStyle w:val="SourceCode"/>
      </w:pPr>
      <w:r>
        <w:rPr>
          <w:rStyle w:val="VerbatimChar"/>
        </w:rPr>
        <w:t xml:space="preserve">Build an internal app named "Ripples Reviewer" for our data reviewers.</w:t>
      </w:r>
      <w:r>
        <w:br/>
      </w:r>
      <w:r>
        <w:rPr>
          <w:rStyle w:val="VerbatimChar"/>
        </w:rPr>
        <w:t xml:space="preserve">Screens:</w:t>
      </w:r>
      <w:r>
        <w:br/>
      </w:r>
      <w:r>
        <w:rPr>
          <w:rStyle w:val="VerbatimChar"/>
        </w:rPr>
        <w:t xml:space="preserve">1. Commitments queue: AI-extracted LCCAP commitments with source page, editable fields (what, where, budget, deadline, responsible office) and Approve / Reject buttons.</w:t>
      </w:r>
      <w:r>
        <w:br/>
      </w:r>
      <w:r>
        <w:rPr>
          <w:rStyle w:val="VerbatimChar"/>
        </w:rPr>
        <w:t xml:space="preserve">2. Drafts queue: follow-up letters, advisory guidance cards and readiness reports waiting for approval, with the source record beside each.</w:t>
      </w:r>
      <w:r>
        <w:br/>
      </w:r>
      <w:r>
        <w:rPr>
          <w:rStyle w:val="VerbatimChar"/>
        </w:rPr>
        <w:t xml:space="preserve">3. Reports queue: citizen reports with triage result, matching reports and a corroborate / reject control. Never show reporter identity.</w:t>
      </w:r>
      <w:r>
        <w:br/>
      </w:r>
      <w:r>
        <w:rPr>
          <w:rStyle w:val="VerbatimChar"/>
        </w:rPr>
        <w:t xml:space="preserve">Use projects.csv, advisories.csv and evidence.csv as sample data. Match the look of the mockup in this space: dark navy background, risk colors green, yellow, orange and red, condensed display headings.</w:t>
      </w:r>
    </w:p>
    <w:bookmarkEnd w:id="56"/>
    <w:bookmarkEnd w:id="57"/>
    <w:bookmarkStart w:id="58" w:name="appendix-a-data-dictionary-sample-csvs"/>
    <w:p>
      <w:pPr>
        <w:pStyle w:val="Heading1"/>
      </w:pPr>
      <w:r>
        <w:t xml:space="preserve">Appendix A: Data dictionary (sample CSVs)</w:t>
      </w:r>
    </w:p>
    <w:p>
      <w:pPr>
        <w:pStyle w:val="FirstParagraph"/>
      </w:pPr>
      <w:r>
        <w:t xml:space="preserve">All files use one row per record and include</w:t>
      </w:r>
      <w:r>
        <w:t xml:space="preserve"> </w:t>
      </w:r>
      <w:r>
        <w:rPr>
          <w:rStyle w:val="VerbatimChar"/>
        </w:rPr>
        <w:t xml:space="preserve">sample_data = yes</w:t>
      </w:r>
      <w:r>
        <w:t xml:space="preserve">. Dates are</w:t>
      </w:r>
      <w:r>
        <w:t xml:space="preserve"> </w:t>
      </w:r>
      <w:r>
        <w:rPr>
          <w:rStyle w:val="VerbatimChar"/>
        </w:rPr>
        <w:t xml:space="preserve">YYYY-MM</w:t>
      </w:r>
      <w:r>
        <w:t xml:space="preserve">. The mockup is frozen at</w:t>
      </w:r>
      <w:r>
        <w:t xml:space="preserve"> </w:t>
      </w:r>
      <w:r>
        <w:rPr>
          <w:bCs/>
          <w:b/>
        </w:rPr>
        <w:t xml:space="preserve">October 2026</w:t>
      </w:r>
      <w:r>
        <w:t xml:space="preserve">.</w:t>
      </w:r>
    </w:p>
    <w:p>
      <w:pPr>
        <w:pStyle w:val="BodyText"/>
      </w:pPr>
      <w:r>
        <w:rPr>
          <w:bCs/>
          <w:b/>
        </w:rPr>
        <w:t xml:space="preserve">cities.csv:</w:t>
      </w:r>
      <w:r>
        <w:t xml:space="preserve"> </w:t>
      </w:r>
      <w:r>
        <w:rPr>
          <w:rStyle w:val="VerbatimChar"/>
        </w:rPr>
        <w:t xml:space="preserve">city_id</w:t>
      </w:r>
      <w:r>
        <w:t xml:space="preserve">,</w:t>
      </w:r>
      <w:r>
        <w:t xml:space="preserve"> </w:t>
      </w:r>
      <w:r>
        <w:rPr>
          <w:rStyle w:val="VerbatimChar"/>
        </w:rPr>
        <w:t xml:space="preserve">city</w:t>
      </w:r>
      <w:r>
        <w:t xml:space="preserve">,</w:t>
      </w:r>
      <w:r>
        <w:t xml:space="preserve"> </w:t>
      </w:r>
      <w:r>
        <w:rPr>
          <w:rStyle w:val="VerbatimChar"/>
        </w:rPr>
        <w:t xml:space="preserve">province</w:t>
      </w:r>
      <w:r>
        <w:t xml:space="preserve">,</w:t>
      </w:r>
      <w:r>
        <w:t xml:space="preserve"> </w:t>
      </w:r>
      <w:r>
        <w:rPr>
          <w:rStyle w:val="VerbatimChar"/>
        </w:rPr>
        <w:t xml:space="preserve">island_group</w:t>
      </w:r>
      <w:r>
        <w:t xml:space="preserve">,</w:t>
      </w:r>
      <w:r>
        <w:t xml:space="preserve"> </w:t>
      </w:r>
      <w:r>
        <w:rPr>
          <w:rStyle w:val="VerbatimChar"/>
        </w:rPr>
        <w:t xml:space="preserve">lat</w:t>
      </w:r>
      <w:r>
        <w:t xml:space="preserve">,</w:t>
      </w:r>
      <w:r>
        <w:t xml:space="preserve"> </w:t>
      </w:r>
      <w:r>
        <w:rPr>
          <w:rStyle w:val="VerbatimChar"/>
        </w:rPr>
        <w:t xml:space="preserve">lon</w:t>
      </w:r>
      <w:r>
        <w:t xml:space="preserve">,</w:t>
      </w:r>
      <w:r>
        <w:t xml:space="preserve"> </w:t>
      </w:r>
      <w:r>
        <w:rPr>
          <w:rStyle w:val="VerbatimChar"/>
        </w:rPr>
        <w:t xml:space="preserve">hazards</w:t>
      </w:r>
      <w:r>
        <w:t xml:space="preserve">,</w:t>
      </w:r>
      <w:r>
        <w:t xml:space="preserve"> </w:t>
      </w:r>
      <w:r>
        <w:rPr>
          <w:rStyle w:val="VerbatimChar"/>
        </w:rPr>
        <w:t xml:space="preserve">lccap</w:t>
      </w:r>
      <w:r>
        <w:t xml:space="preserve">,</w:t>
      </w:r>
      <w:r>
        <w:t xml:space="preserve"> </w:t>
      </w:r>
      <w:r>
        <w:rPr>
          <w:rStyle w:val="VerbatimChar"/>
        </w:rPr>
        <w:t xml:space="preserve">pilot_city</w:t>
      </w:r>
      <w:r>
        <w:t xml:space="preserve">,</w:t>
      </w:r>
      <w:r>
        <w:t xml:space="preserve"> </w:t>
      </w:r>
      <w:r>
        <w:rPr>
          <w:rStyle w:val="VerbatimChar"/>
        </w:rPr>
        <w:t xml:space="preserve">hazard_points</w:t>
      </w:r>
      <w:r>
        <w:t xml:space="preserve">,</w:t>
      </w:r>
      <w:r>
        <w:t xml:space="preserve"> </w:t>
      </w:r>
      <w:r>
        <w:rPr>
          <w:rStyle w:val="VerbatimChar"/>
        </w:rPr>
        <w:t xml:space="preserve">gap_points</w:t>
      </w:r>
      <w:r>
        <w:t xml:space="preserve">,</w:t>
      </w:r>
      <w:r>
        <w:t xml:space="preserve"> </w:t>
      </w:r>
      <w:r>
        <w:rPr>
          <w:rStyle w:val="VerbatimChar"/>
        </w:rPr>
        <w:t xml:space="preserve">risk_score</w:t>
      </w:r>
      <w:r>
        <w:t xml:space="preserve">,</w:t>
      </w:r>
      <w:r>
        <w:t xml:space="preserve"> </w:t>
      </w:r>
      <w:r>
        <w:rPr>
          <w:rStyle w:val="VerbatimChar"/>
        </w:rPr>
        <w:t xml:space="preserve">real_risk_level</w:t>
      </w:r>
      <w:r>
        <w:t xml:space="preserve">,</w:t>
      </w:r>
      <w:r>
        <w:t xml:space="preserve"> </w:t>
      </w:r>
      <w:r>
        <w:rPr>
          <w:rStyle w:val="VerbatimChar"/>
        </w:rPr>
        <w:t xml:space="preserve">commitments_due</w:t>
      </w:r>
      <w:r>
        <w:t xml:space="preserve">,</w:t>
      </w:r>
      <w:r>
        <w:t xml:space="preserve"> </w:t>
      </w:r>
      <w:r>
        <w:rPr>
          <w:rStyle w:val="VerbatimChar"/>
        </w:rPr>
        <w:t xml:space="preserve">kept_on_time</w:t>
      </w:r>
      <w:r>
        <w:t xml:space="preserve">,</w:t>
      </w:r>
      <w:r>
        <w:t xml:space="preserve"> </w:t>
      </w:r>
      <w:r>
        <w:rPr>
          <w:rStyle w:val="VerbatimChar"/>
        </w:rPr>
        <w:t xml:space="preserve">promises_kept_pct</w:t>
      </w:r>
      <w:r>
        <w:t xml:space="preserve">,</w:t>
      </w:r>
      <w:r>
        <w:t xml:space="preserve"> </w:t>
      </w:r>
      <w:r>
        <w:rPr>
          <w:rStyle w:val="VerbatimChar"/>
        </w:rPr>
        <w:t xml:space="preserve">completed_defenses</w:t>
      </w:r>
      <w:r>
        <w:t xml:space="preserve">,</w:t>
      </w:r>
      <w:r>
        <w:t xml:space="preserve"> </w:t>
      </w:r>
      <w:r>
        <w:rPr>
          <w:rStyle w:val="VerbatimChar"/>
        </w:rPr>
        <w:t xml:space="preserve">maintained_ok</w:t>
      </w:r>
      <w:r>
        <w:t xml:space="preserve">,</w:t>
      </w:r>
      <w:r>
        <w:t xml:space="preserve"> </w:t>
      </w:r>
      <w:r>
        <w:rPr>
          <w:rStyle w:val="VerbatimChar"/>
        </w:rPr>
        <w:t xml:space="preserve">maintained_pct</w:t>
      </w:r>
      <w:r>
        <w:t xml:space="preserve">,</w:t>
      </w:r>
      <w:r>
        <w:t xml:space="preserve"> </w:t>
      </w:r>
      <w:r>
        <w:rPr>
          <w:rStyle w:val="VerbatimChar"/>
        </w:rPr>
        <w:t xml:space="preserve">as_of</w:t>
      </w:r>
    </w:p>
    <w:p>
      <w:pPr>
        <w:pStyle w:val="BodyText"/>
      </w:pPr>
      <w:r>
        <w:rPr>
          <w:bCs/>
          <w:b/>
        </w:rPr>
        <w:t xml:space="preserve">projects.csv:</w:t>
      </w:r>
      <w:r>
        <w:t xml:space="preserve"> </w:t>
      </w:r>
      <w:r>
        <w:rPr>
          <w:rStyle w:val="VerbatimChar"/>
        </w:rPr>
        <w:t xml:space="preserve">project_id</w:t>
      </w:r>
      <w:r>
        <w:t xml:space="preserve">,</w:t>
      </w:r>
      <w:r>
        <w:t xml:space="preserve"> </w:t>
      </w:r>
      <w:r>
        <w:rPr>
          <w:rStyle w:val="VerbatimChar"/>
        </w:rPr>
        <w:t xml:space="preserve">city_id</w:t>
      </w:r>
      <w:r>
        <w:t xml:space="preserve">,</w:t>
      </w:r>
      <w:r>
        <w:t xml:space="preserve"> </w:t>
      </w:r>
      <w:r>
        <w:rPr>
          <w:rStyle w:val="VerbatimChar"/>
        </w:rPr>
        <w:t xml:space="preserve">city</w:t>
      </w:r>
      <w:r>
        <w:t xml:space="preserve">,</w:t>
      </w:r>
      <w:r>
        <w:t xml:space="preserve"> </w:t>
      </w:r>
      <w:r>
        <w:rPr>
          <w:rStyle w:val="VerbatimChar"/>
        </w:rPr>
        <w:t xml:space="preserve">project</w:t>
      </w:r>
      <w:r>
        <w:t xml:space="preserve">,</w:t>
      </w:r>
      <w:r>
        <w:t xml:space="preserve"> </w:t>
      </w:r>
      <w:r>
        <w:rPr>
          <w:rStyle w:val="VerbatimChar"/>
        </w:rPr>
        <w:t xml:space="preserve">type</w:t>
      </w:r>
      <w:r>
        <w:t xml:space="preserve"> </w:t>
      </w:r>
      <w:r>
        <w:t xml:space="preserve">(Dike, Drainage, Mangrove, Seawall, Pump, Evac, Greening, Warning),</w:t>
      </w:r>
      <w:r>
        <w:t xml:space="preserve"> </w:t>
      </w:r>
      <w:r>
        <w:rPr>
          <w:rStyle w:val="VerbatimChar"/>
        </w:rPr>
        <w:t xml:space="preserve">agency</w:t>
      </w:r>
      <w:r>
        <w:t xml:space="preserve">,</w:t>
      </w:r>
      <w:r>
        <w:t xml:space="preserve"> </w:t>
      </w:r>
      <w:r>
        <w:rPr>
          <w:rStyle w:val="VerbatimChar"/>
        </w:rPr>
        <w:t xml:space="preserve">responsible_office</w:t>
      </w:r>
      <w:r>
        <w:t xml:space="preserve">,</w:t>
      </w:r>
      <w:r>
        <w:t xml:space="preserve"> </w:t>
      </w:r>
      <w:r>
        <w:rPr>
          <w:rStyle w:val="VerbatimChar"/>
        </w:rPr>
        <w:t xml:space="preserve">budget_php_millions</w:t>
      </w:r>
      <w:r>
        <w:t xml:space="preserve">,</w:t>
      </w:r>
      <w:r>
        <w:t xml:space="preserve"> </w:t>
      </w:r>
      <w:r>
        <w:rPr>
          <w:rStyle w:val="VerbatimChar"/>
        </w:rPr>
        <w:t xml:space="preserve">status</w:t>
      </w:r>
      <w:r>
        <w:t xml:space="preserve"> </w:t>
      </w:r>
      <w:r>
        <w:t xml:space="preserve">(Not started, In progress, Completed, Delayed),</w:t>
      </w:r>
      <w:r>
        <w:t xml:space="preserve"> </w:t>
      </w:r>
      <w:r>
        <w:rPr>
          <w:rStyle w:val="VerbatimChar"/>
        </w:rPr>
        <w:t xml:space="preserve">progress_pct</w:t>
      </w:r>
      <w:r>
        <w:t xml:space="preserve">,</w:t>
      </w:r>
      <w:r>
        <w:t xml:space="preserve"> </w:t>
      </w:r>
      <w:r>
        <w:rPr>
          <w:rStyle w:val="VerbatimChar"/>
        </w:rPr>
        <w:t xml:space="preserve">start</w:t>
      </w:r>
      <w:r>
        <w:t xml:space="preserve">,</w:t>
      </w:r>
      <w:r>
        <w:t xml:space="preserve"> </w:t>
      </w:r>
      <w:r>
        <w:rPr>
          <w:rStyle w:val="VerbatimChar"/>
        </w:rPr>
        <w:t xml:space="preserve">deadline</w:t>
      </w:r>
      <w:r>
        <w:t xml:space="preserve">,</w:t>
      </w:r>
      <w:r>
        <w:t xml:space="preserve"> </w:t>
      </w:r>
      <w:r>
        <w:rPr>
          <w:rStyle w:val="VerbatimChar"/>
        </w:rPr>
        <w:t xml:space="preserve">completed</w:t>
      </w:r>
      <w:r>
        <w:t xml:space="preserve">,</w:t>
      </w:r>
      <w:r>
        <w:t xml:space="preserve"> </w:t>
      </w:r>
      <w:r>
        <w:rPr>
          <w:rStyle w:val="VerbatimChar"/>
        </w:rPr>
        <w:t xml:space="preserve">maintenance</w:t>
      </w:r>
      <w:r>
        <w:t xml:space="preserve"> </w:t>
      </w:r>
      <w:r>
        <w:t xml:space="preserve">(OK, Needs maintenance, blank),</w:t>
      </w:r>
      <w:r>
        <w:t xml:space="preserve"> </w:t>
      </w:r>
      <w:r>
        <w:rPr>
          <w:rStyle w:val="VerbatimChar"/>
        </w:rPr>
        <w:t xml:space="preserve">gap</w:t>
      </w:r>
      <w:r>
        <w:t xml:space="preserve"> </w:t>
      </w:r>
      <w:r>
        <w:t xml:space="preserve">(Overdue, Needs maintenance, blank),</w:t>
      </w:r>
      <w:r>
        <w:t xml:space="preserve"> </w:t>
      </w:r>
      <w:r>
        <w:rPr>
          <w:rStyle w:val="VerbatimChar"/>
        </w:rPr>
        <w:t xml:space="preserve">interim_measure</w:t>
      </w:r>
      <w:r>
        <w:t xml:space="preserve">,</w:t>
      </w:r>
      <w:r>
        <w:t xml:space="preserve"> </w:t>
      </w:r>
      <w:r>
        <w:rPr>
          <w:rStyle w:val="VerbatimChar"/>
        </w:rPr>
        <w:t xml:space="preserve">lccap_source</w:t>
      </w:r>
      <w:r>
        <w:t xml:space="preserve">,</w:t>
      </w:r>
      <w:r>
        <w:t xml:space="preserve"> </w:t>
      </w:r>
      <w:r>
        <w:rPr>
          <w:rStyle w:val="VerbatimChar"/>
        </w:rPr>
        <w:t xml:space="preserve">followups_sent</w:t>
      </w:r>
      <w:r>
        <w:t xml:space="preserve">,</w:t>
      </w:r>
      <w:r>
        <w:t xml:space="preserve"> </w:t>
      </w:r>
      <w:r>
        <w:rPr>
          <w:rStyle w:val="VerbatimChar"/>
        </w:rPr>
        <w:t xml:space="preserve">followups_replied</w:t>
      </w:r>
      <w:r>
        <w:t xml:space="preserve">,</w:t>
      </w:r>
      <w:r>
        <w:t xml:space="preserve"> </w:t>
      </w:r>
      <w:r>
        <w:rPr>
          <w:rStyle w:val="VerbatimChar"/>
        </w:rPr>
        <w:t xml:space="preserve">latest_reply</w:t>
      </w:r>
      <w:r>
        <w:t xml:space="preserve">,</w:t>
      </w:r>
      <w:r>
        <w:t xml:space="preserve"> </w:t>
      </w:r>
      <w:r>
        <w:rPr>
          <w:rStyle w:val="VerbatimChar"/>
        </w:rPr>
        <w:t xml:space="preserve">summary</w:t>
      </w:r>
      <w:r>
        <w:t xml:space="preserve">,</w:t>
      </w:r>
      <w:r>
        <w:t xml:space="preserve"> </w:t>
      </w:r>
      <w:r>
        <w:rPr>
          <w:rStyle w:val="VerbatimChar"/>
        </w:rPr>
        <w:t xml:space="preserve">approx_lat</w:t>
      </w:r>
      <w:r>
        <w:t xml:space="preserve">,</w:t>
      </w:r>
      <w:r>
        <w:t xml:space="preserve"> </w:t>
      </w:r>
      <w:r>
        <w:rPr>
          <w:rStyle w:val="VerbatimChar"/>
        </w:rPr>
        <w:t xml:space="preserve">approx_lon</w:t>
      </w:r>
    </w:p>
    <w:p>
      <w:pPr>
        <w:pStyle w:val="BodyText"/>
      </w:pPr>
      <w:r>
        <w:rPr>
          <w:bCs/>
          <w:b/>
        </w:rPr>
        <w:t xml:space="preserve">advisories.csv:</w:t>
      </w:r>
      <w:r>
        <w:t xml:space="preserve"> </w:t>
      </w:r>
      <w:r>
        <w:rPr>
          <w:rStyle w:val="VerbatimChar"/>
        </w:rPr>
        <w:t xml:space="preserve">advisory_id</w:t>
      </w:r>
      <w:r>
        <w:t xml:space="preserve">,</w:t>
      </w:r>
      <w:r>
        <w:t xml:space="preserve"> </w:t>
      </w:r>
      <w:r>
        <w:rPr>
          <w:rStyle w:val="VerbatimChar"/>
        </w:rPr>
        <w:t xml:space="preserve">city_id</w:t>
      </w:r>
      <w:r>
        <w:t xml:space="preserve">,</w:t>
      </w:r>
      <w:r>
        <w:t xml:space="preserve"> </w:t>
      </w:r>
      <w:r>
        <w:rPr>
          <w:rStyle w:val="VerbatimChar"/>
        </w:rPr>
        <w:t xml:space="preserve">type</w:t>
      </w:r>
      <w:r>
        <w:t xml:space="preserve">,</w:t>
      </w:r>
      <w:r>
        <w:t xml:space="preserve"> </w:t>
      </w:r>
      <w:r>
        <w:rPr>
          <w:rStyle w:val="VerbatimChar"/>
        </w:rPr>
        <w:t xml:space="preserve">level</w:t>
      </w:r>
      <w:r>
        <w:t xml:space="preserve">,</w:t>
      </w:r>
      <w:r>
        <w:t xml:space="preserve"> </w:t>
      </w:r>
      <w:r>
        <w:rPr>
          <w:rStyle w:val="VerbatimChar"/>
        </w:rPr>
        <w:t xml:space="preserve">hazard_points</w:t>
      </w:r>
      <w:r>
        <w:t xml:space="preserve">,</w:t>
      </w:r>
      <w:r>
        <w:t xml:space="preserve"> </w:t>
      </w:r>
      <w:r>
        <w:rPr>
          <w:rStyle w:val="VerbatimChar"/>
        </w:rPr>
        <w:t xml:space="preserve">issued</w:t>
      </w:r>
      <w:r>
        <w:t xml:space="preserve">,</w:t>
      </w:r>
      <w:r>
        <w:t xml:space="preserve"> </w:t>
      </w:r>
      <w:r>
        <w:rPr>
          <w:rStyle w:val="VerbatimChar"/>
        </w:rPr>
        <w:t xml:space="preserve">title</w:t>
      </w:r>
      <w:r>
        <w:t xml:space="preserve">,</w:t>
      </w:r>
      <w:r>
        <w:t xml:space="preserve"> </w:t>
      </w:r>
      <w:r>
        <w:rPr>
          <w:rStyle w:val="VerbatimChar"/>
        </w:rPr>
        <w:t xml:space="preserve">source</w:t>
      </w:r>
      <w:r>
        <w:t xml:space="preserve">,</w:t>
      </w:r>
      <w:r>
        <w:t xml:space="preserve"> </w:t>
      </w:r>
      <w:r>
        <w:rPr>
          <w:rStyle w:val="VerbatimChar"/>
        </w:rPr>
        <w:t xml:space="preserve">for_households</w:t>
      </w:r>
      <w:r>
        <w:t xml:space="preserve">,</w:t>
      </w:r>
      <w:r>
        <w:t xml:space="preserve"> </w:t>
      </w:r>
      <w:r>
        <w:rPr>
          <w:rStyle w:val="VerbatimChar"/>
        </w:rPr>
        <w:t xml:space="preserve">for_schools</w:t>
      </w:r>
      <w:r>
        <w:t xml:space="preserve">,</w:t>
      </w:r>
      <w:r>
        <w:t xml:space="preserve"> </w:t>
      </w:r>
      <w:r>
        <w:rPr>
          <w:rStyle w:val="VerbatimChar"/>
        </w:rPr>
        <w:t xml:space="preserve">for_farmers</w:t>
      </w:r>
      <w:r>
        <w:t xml:space="preserve">,</w:t>
      </w:r>
      <w:r>
        <w:t xml:space="preserve"> </w:t>
      </w:r>
      <w:r>
        <w:rPr>
          <w:rStyle w:val="VerbatimChar"/>
        </w:rPr>
        <w:t xml:space="preserve">for_barangay_officials</w:t>
      </w:r>
    </w:p>
    <w:p>
      <w:pPr>
        <w:pStyle w:val="BodyText"/>
      </w:pPr>
      <w:r>
        <w:rPr>
          <w:bCs/>
          <w:b/>
        </w:rPr>
        <w:t xml:space="preserve">evidence.csv:</w:t>
      </w:r>
      <w:r>
        <w:t xml:space="preserve"> </w:t>
      </w:r>
      <w:r>
        <w:rPr>
          <w:rStyle w:val="VerbatimChar"/>
        </w:rPr>
        <w:t xml:space="preserve">evidence_id</w:t>
      </w:r>
      <w:r>
        <w:t xml:space="preserve">,</w:t>
      </w:r>
      <w:r>
        <w:t xml:space="preserve"> </w:t>
      </w:r>
      <w:r>
        <w:rPr>
          <w:rStyle w:val="VerbatimChar"/>
        </w:rPr>
        <w:t xml:space="preserve">project_id</w:t>
      </w:r>
      <w:r>
        <w:t xml:space="preserve">,</w:t>
      </w:r>
      <w:r>
        <w:t xml:space="preserve"> </w:t>
      </w:r>
      <w:r>
        <w:rPr>
          <w:rStyle w:val="VerbatimChar"/>
        </w:rPr>
        <w:t xml:space="preserve">city_id</w:t>
      </w:r>
      <w:r>
        <w:t xml:space="preserve">,</w:t>
      </w:r>
      <w:r>
        <w:t xml:space="preserve"> </w:t>
      </w:r>
      <w:r>
        <w:rPr>
          <w:rStyle w:val="VerbatimChar"/>
        </w:rPr>
        <w:t xml:space="preserve">date</w:t>
      </w:r>
      <w:r>
        <w:t xml:space="preserve">,</w:t>
      </w:r>
      <w:r>
        <w:t xml:space="preserve"> </w:t>
      </w:r>
      <w:r>
        <w:rPr>
          <w:rStyle w:val="VerbatimChar"/>
        </w:rPr>
        <w:t xml:space="preserve">source</w:t>
      </w:r>
      <w:r>
        <w:t xml:space="preserve"> </w:t>
      </w:r>
      <w:r>
        <w:t xml:space="preserve">(Citizen photo report, Satellite check, LGU update, Community monitoring),</w:t>
      </w:r>
      <w:r>
        <w:t xml:space="preserve"> </w:t>
      </w:r>
      <w:r>
        <w:rPr>
          <w:rStyle w:val="VerbatimChar"/>
        </w:rPr>
        <w:t xml:space="preserve">observation</w:t>
      </w:r>
      <w:r>
        <w:t xml:space="preserve">,</w:t>
      </w:r>
      <w:r>
        <w:t xml:space="preserve"> </w:t>
      </w:r>
      <w:r>
        <w:rPr>
          <w:rStyle w:val="VerbatimChar"/>
        </w:rPr>
        <w:t xml:space="preserve">corroborated</w:t>
      </w:r>
    </w:p>
    <w:p>
      <w:pPr>
        <w:pStyle w:val="BodyText"/>
      </w:pPr>
      <w:r>
        <w:rPr>
          <w:bCs/>
          <w:b/>
        </w:rPr>
        <w:t xml:space="preserve">evacuation_centers.csv:</w:t>
      </w:r>
      <w:r>
        <w:t xml:space="preserve"> </w:t>
      </w:r>
      <w:r>
        <w:rPr>
          <w:rStyle w:val="VerbatimChar"/>
        </w:rPr>
        <w:t xml:space="preserve">center_id</w:t>
      </w:r>
      <w:r>
        <w:t xml:space="preserve">,</w:t>
      </w:r>
      <w:r>
        <w:t xml:space="preserve"> </w:t>
      </w:r>
      <w:r>
        <w:rPr>
          <w:rStyle w:val="VerbatimChar"/>
        </w:rPr>
        <w:t xml:space="preserve">city_id</w:t>
      </w:r>
      <w:r>
        <w:t xml:space="preserve">,</w:t>
      </w:r>
      <w:r>
        <w:t xml:space="preserve"> </w:t>
      </w:r>
      <w:r>
        <w:rPr>
          <w:rStyle w:val="VerbatimChar"/>
        </w:rPr>
        <w:t xml:space="preserve">name</w:t>
      </w:r>
      <w:r>
        <w:t xml:space="preserve">,</w:t>
      </w:r>
      <w:r>
        <w:t xml:space="preserve"> </w:t>
      </w:r>
      <w:r>
        <w:rPr>
          <w:rStyle w:val="VerbatimChar"/>
        </w:rPr>
        <w:t xml:space="preserve">capacity_persons</w:t>
      </w:r>
      <w:r>
        <w:t xml:space="preserve">,</w:t>
      </w:r>
      <w:r>
        <w:t xml:space="preserve"> </w:t>
      </w:r>
      <w:r>
        <w:rPr>
          <w:rStyle w:val="VerbatimChar"/>
        </w:rPr>
        <w:t xml:space="preserve">approx_lat</w:t>
      </w:r>
      <w:r>
        <w:t xml:space="preserve">,</w:t>
      </w:r>
      <w:r>
        <w:t xml:space="preserve"> </w:t>
      </w:r>
      <w:r>
        <w:rPr>
          <w:rStyle w:val="VerbatimChar"/>
        </w:rPr>
        <w:t xml:space="preserve">approx_lon</w:t>
      </w:r>
    </w:p>
    <w:p>
      <w:pPr>
        <w:pStyle w:val="BodyText"/>
      </w:pPr>
      <w:r>
        <w:rPr>
          <w:bCs/>
          <w:b/>
        </w:rPr>
        <w:t xml:space="preserve">community_actions.csv:</w:t>
      </w:r>
      <w:r>
        <w:t xml:space="preserve"> </w:t>
      </w:r>
      <w:r>
        <w:rPr>
          <w:rStyle w:val="VerbatimChar"/>
        </w:rPr>
        <w:t xml:space="preserve">action_id</w:t>
      </w:r>
      <w:r>
        <w:t xml:space="preserve">,</w:t>
      </w:r>
      <w:r>
        <w:t xml:space="preserve"> </w:t>
      </w:r>
      <w:r>
        <w:rPr>
          <w:rStyle w:val="VerbatimChar"/>
        </w:rPr>
        <w:t xml:space="preserve">city_id</w:t>
      </w:r>
      <w:r>
        <w:t xml:space="preserve">,</w:t>
      </w:r>
      <w:r>
        <w:t xml:space="preserve"> </w:t>
      </w:r>
      <w:r>
        <w:rPr>
          <w:rStyle w:val="VerbatimChar"/>
        </w:rPr>
        <w:t xml:space="preserve">kind</w:t>
      </w:r>
      <w:r>
        <w:t xml:space="preserve"> </w:t>
      </w:r>
      <w:r>
        <w:t xml:space="preserve">(Clean-up, Monitoring, Sponsor need),</w:t>
      </w:r>
      <w:r>
        <w:t xml:space="preserve"> </w:t>
      </w:r>
      <w:r>
        <w:rPr>
          <w:rStyle w:val="VerbatimChar"/>
        </w:rPr>
        <w:t xml:space="preserve">action</w:t>
      </w:r>
      <w:r>
        <w:t xml:space="preserve">,</w:t>
      </w:r>
      <w:r>
        <w:t xml:space="preserve"> </w:t>
      </w:r>
      <w:r>
        <w:rPr>
          <w:rStyle w:val="VerbatimChar"/>
        </w:rPr>
        <w:t xml:space="preserve">when</w:t>
      </w:r>
    </w:p>
    <w:bookmarkEnd w:id="58"/>
    <w:bookmarkStart w:id="59" w:name="appendix-b-real-risk-rules"/>
    <w:p>
      <w:pPr>
        <w:pStyle w:val="Heading1"/>
      </w:pPr>
      <w:r>
        <w:t xml:space="preserve">Appendix B: Real-risk rules</w:t>
      </w:r>
    </w:p>
    <w:p>
      <w:pPr>
        <w:pStyle w:val="FirstParagraph"/>
      </w:pPr>
      <w:r>
        <w:t xml:space="preserve">The real-risk level is a fixed rule, not a model.</w:t>
      </w:r>
    </w:p>
    <w:p>
      <w:pPr>
        <w:pStyle w:val="BodyText"/>
      </w:pPr>
      <w:r>
        <w:rPr>
          <w:bCs/>
          <w:b/>
        </w:rPr>
        <w:t xml:space="preserve">Hazard points (0–3):</w:t>
      </w:r>
      <w:r>
        <w:t xml:space="preserve"> </w:t>
      </w:r>
      <w:r>
        <w:t xml:space="preserve">the highest-scoring active advisory for the city.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Advisory</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Heat index (PAGASA)</w:t>
            </w:r>
          </w:p>
        </w:tc>
        <w:tc>
          <w:tcPr/>
          <w:p>
            <w:pPr>
              <w:pStyle w:val="Compact"/>
              <w:jc w:val="left"/>
            </w:pPr>
            <w:r>
              <w:t xml:space="preserve">Caution 27–32°C</w:t>
            </w:r>
          </w:p>
        </w:tc>
        <w:tc>
          <w:tcPr/>
          <w:p>
            <w:pPr>
              <w:pStyle w:val="Compact"/>
              <w:jc w:val="left"/>
            </w:pPr>
            <w:r>
              <w:t xml:space="preserve">Extreme Caution 33–41°C</w:t>
            </w:r>
          </w:p>
        </w:tc>
        <w:tc>
          <w:tcPr/>
          <w:p>
            <w:pPr>
              <w:pStyle w:val="Compact"/>
              <w:jc w:val="left"/>
            </w:pPr>
            <w:r>
              <w:t xml:space="preserve">Danger 42–51°C</w:t>
            </w:r>
          </w:p>
        </w:tc>
        <w:tc>
          <w:tcPr/>
          <w:p>
            <w:pPr>
              <w:pStyle w:val="Compact"/>
              <w:jc w:val="left"/>
            </w:pPr>
            <w:r>
              <w:t xml:space="preserve">Extreme Danger ≥52°C</w:t>
            </w:r>
          </w:p>
        </w:tc>
      </w:tr>
      <w:tr>
        <w:tc>
          <w:tcPr/>
          <w:p>
            <w:pPr>
              <w:pStyle w:val="Compact"/>
              <w:jc w:val="left"/>
            </w:pPr>
            <w:r>
              <w:t xml:space="preserve">Rainfall warning (PAGASA)</w:t>
            </w:r>
          </w:p>
        </w:tc>
        <w:tc>
          <w:tcPr/>
          <w:p>
            <w:pPr>
              <w:pStyle w:val="Compact"/>
              <w:jc w:val="left"/>
            </w:pPr>
            <w:r>
              <w:t xml:space="preserve">none</w:t>
            </w:r>
          </w:p>
        </w:tc>
        <w:tc>
          <w:tcPr/>
          <w:p>
            <w:pPr>
              <w:pStyle w:val="Compact"/>
              <w:jc w:val="left"/>
            </w:pPr>
            <w:r>
              <w:t xml:space="preserve">Yellow</w:t>
            </w:r>
          </w:p>
        </w:tc>
        <w:tc>
          <w:tcPr/>
          <w:p>
            <w:pPr>
              <w:pStyle w:val="Compact"/>
              <w:jc w:val="left"/>
            </w:pPr>
            <w:r>
              <w:t xml:space="preserve">Orange</w:t>
            </w:r>
          </w:p>
        </w:tc>
        <w:tc>
          <w:tcPr/>
          <w:p>
            <w:pPr>
              <w:pStyle w:val="Compact"/>
              <w:jc w:val="left"/>
            </w:pPr>
            <w:r>
              <w:t xml:space="preserve">Red</w:t>
            </w:r>
          </w:p>
        </w:tc>
      </w:tr>
      <w:tr>
        <w:tc>
          <w:tcPr/>
          <w:p>
            <w:pPr>
              <w:pStyle w:val="Compact"/>
              <w:jc w:val="left"/>
            </w:pPr>
            <w:r>
              <w:t xml:space="preserve">Flood</w:t>
            </w:r>
          </w:p>
        </w:tc>
        <w:tc>
          <w:tcPr/>
          <w:p>
            <w:pPr>
              <w:pStyle w:val="Compact"/>
              <w:jc w:val="left"/>
            </w:pPr>
            <w:r>
              <w:t xml:space="preserve">none</w:t>
            </w:r>
          </w:p>
        </w:tc>
        <w:tc>
          <w:tcPr/>
          <w:p>
            <w:pPr>
              <w:pStyle w:val="Compact"/>
              <w:jc w:val="left"/>
            </w:pPr>
            <w:r>
              <w:t xml:space="preserve">Watch</w:t>
            </w:r>
          </w:p>
        </w:tc>
        <w:tc>
          <w:tcPr/>
          <w:p>
            <w:pPr>
              <w:pStyle w:val="Compact"/>
              <w:jc w:val="left"/>
            </w:pPr>
            <w:r>
              <w:t xml:space="preserve">Advisory</w:t>
            </w:r>
          </w:p>
        </w:tc>
        <w:tc>
          <w:tcPr/>
          <w:p>
            <w:pPr>
              <w:pStyle w:val="Compact"/>
              <w:jc w:val="left"/>
            </w:pPr>
            <w:r>
              <w:t xml:space="preserve">Warning</w:t>
            </w:r>
          </w:p>
        </w:tc>
      </w:tr>
      <w:tr>
        <w:tc>
          <w:tcPr/>
          <w:p>
            <w:pPr>
              <w:pStyle w:val="Compact"/>
              <w:jc w:val="left"/>
            </w:pPr>
            <w:r>
              <w:t xml:space="preserve">Tropical cyclone wind signal</w:t>
            </w:r>
          </w:p>
        </w:tc>
        <w:tc>
          <w:tcPr/>
          <w:p>
            <w:pPr>
              <w:pStyle w:val="Compact"/>
              <w:jc w:val="left"/>
            </w:pPr>
            <w:r>
              <w:t xml:space="preserve">none</w:t>
            </w:r>
          </w:p>
        </w:tc>
        <w:tc>
          <w:tcPr/>
          <w:p>
            <w:pPr>
              <w:pStyle w:val="Compact"/>
              <w:jc w:val="left"/>
            </w:pPr>
            <w:r>
              <w:t xml:space="preserve">Signal 1</w:t>
            </w:r>
          </w:p>
        </w:tc>
        <w:tc>
          <w:tcPr/>
          <w:p>
            <w:pPr>
              <w:pStyle w:val="Compact"/>
              <w:jc w:val="left"/>
            </w:pPr>
            <w:r>
              <w:t xml:space="preserve">Signal 2</w:t>
            </w:r>
          </w:p>
        </w:tc>
        <w:tc>
          <w:tcPr/>
          <w:p>
            <w:pPr>
              <w:pStyle w:val="Compact"/>
              <w:jc w:val="left"/>
            </w:pPr>
            <w:r>
              <w:t xml:space="preserve">Signal 3–5</w:t>
            </w:r>
          </w:p>
        </w:tc>
      </w:tr>
      <w:tr>
        <w:tc>
          <w:tcPr/>
          <w:p>
            <w:pPr>
              <w:pStyle w:val="Compact"/>
              <w:jc w:val="left"/>
            </w:pPr>
            <w:r>
              <w:t xml:space="preserve">Drought</w:t>
            </w:r>
          </w:p>
        </w:tc>
        <w:tc>
          <w:tcPr/>
          <w:p>
            <w:pPr>
              <w:pStyle w:val="Compact"/>
              <w:jc w:val="left"/>
            </w:pPr>
            <w:r>
              <w:t xml:space="preserve">none</w:t>
            </w:r>
          </w:p>
        </w:tc>
        <w:tc>
          <w:tcPr/>
          <w:p>
            <w:pPr>
              <w:pStyle w:val="Compact"/>
              <w:jc w:val="left"/>
            </w:pPr>
            <w:r>
              <w:t xml:space="preserve">Dry condition or dry spell</w:t>
            </w:r>
          </w:p>
        </w:tc>
        <w:tc>
          <w:tcPr/>
          <w:p>
            <w:pPr>
              <w:pStyle w:val="Compact"/>
              <w:jc w:val="left"/>
            </w:pPr>
            <w:r>
              <w:t xml:space="preserve">Drought</w:t>
            </w:r>
          </w:p>
        </w:tc>
        <w:tc>
          <w:tcPr/>
          <w:p>
            <w:pPr>
              <w:pStyle w:val="Compact"/>
            </w:pPr>
          </w:p>
        </w:tc>
      </w:tr>
      <w:tr>
        <w:tc>
          <w:tcPr/>
          <w:p>
            <w:pPr>
              <w:pStyle w:val="Compact"/>
              <w:jc w:val="left"/>
            </w:pPr>
            <w:r>
              <w:t xml:space="preserve">Other (thunderstorm advisory, gale warning, high tide)</w:t>
            </w:r>
          </w:p>
        </w:tc>
        <w:tc>
          <w:tcPr/>
          <w:p>
            <w:pPr>
              <w:pStyle w:val="Compact"/>
            </w:pPr>
          </w:p>
        </w:tc>
        <w:tc>
          <w:tcPr/>
          <w:p>
            <w:pPr>
              <w:pStyle w:val="Compact"/>
              <w:jc w:val="left"/>
            </w:pPr>
            <w:r>
              <w:t xml:space="preserve">1</w:t>
            </w:r>
          </w:p>
        </w:tc>
        <w:tc>
          <w:tcPr/>
          <w:p>
            <w:pPr>
              <w:pStyle w:val="Compact"/>
            </w:pPr>
          </w:p>
        </w:tc>
        <w:tc>
          <w:tcPr/>
          <w:p>
            <w:pPr>
              <w:pStyle w:val="Compact"/>
            </w:pPr>
          </w:p>
        </w:tc>
      </w:tr>
    </w:tbl>
    <w:p>
      <w:pPr>
        <w:pStyle w:val="BodyText"/>
      </w:pPr>
      <w:r>
        <w:rPr>
          <w:bCs/>
          <w:b/>
        </w:rPr>
        <w:t xml:space="preserve">Gap points (0–3):</w:t>
      </w:r>
      <w:r>
        <w:t xml:space="preserve"> </w:t>
      </w:r>
      <w:r>
        <w:t xml:space="preserve">one point per open gap, capped at 3. A project is an open gap when it is Delayed, Not started after its deadline, or Completed but flagged</w:t>
      </w:r>
      <w:r>
        <w:t xml:space="preserve"> </w:t>
      </w:r>
      <w:r>
        <w:t xml:space="preserve">“</w:t>
      </w:r>
      <w:r>
        <w:t xml:space="preserve">Needs maintenance.</w:t>
      </w:r>
      <w:r>
        <w:t xml:space="preserve">”</w:t>
      </w:r>
    </w:p>
    <w:p>
      <w:pPr>
        <w:pStyle w:val="BodyText"/>
      </w:pPr>
      <w:r>
        <w:rPr>
          <w:bCs/>
          <w:b/>
        </w:rPr>
        <w:t xml:space="preserve">Score = hazard points + gap points (0–6).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Real-risk level</w:t>
            </w:r>
          </w:p>
        </w:tc>
      </w:tr>
      <w:tr>
        <w:tc>
          <w:tcPr/>
          <w:p>
            <w:pPr>
              <w:pStyle w:val="Compact"/>
              <w:jc w:val="left"/>
            </w:pPr>
            <w:r>
              <w:t xml:space="preserve">0–1</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High</w:t>
            </w:r>
          </w:p>
        </w:tc>
      </w:tr>
      <w:tr>
        <w:tc>
          <w:tcPr/>
          <w:p>
            <w:pPr>
              <w:pStyle w:val="Compact"/>
              <w:jc w:val="left"/>
            </w:pPr>
            <w:r>
              <w:t xml:space="preserve">5–6</w:t>
            </w:r>
          </w:p>
        </w:tc>
        <w:tc>
          <w:tcPr/>
          <w:p>
            <w:pPr>
              <w:pStyle w:val="Compact"/>
              <w:jc w:val="left"/>
            </w:pPr>
            <w:r>
              <w:t xml:space="preserve">Critical</w:t>
            </w:r>
          </w:p>
        </w:tc>
      </w:tr>
    </w:tbl>
    <w:p>
      <w:pPr>
        <w:pStyle w:val="BodyText"/>
      </w:pPr>
      <w:r>
        <w:rPr>
          <w:bCs/>
          <w:b/>
        </w:rPr>
        <w:t xml:space="preserve">Scorecard:</w:t>
      </w:r>
      <w:r>
        <w:t xml:space="preserve"> </w:t>
      </w:r>
      <w:r>
        <w:t xml:space="preserve">promises kept on time = commitments completed by their deadline ÷ commitments whose deadline has passed. Defenses maintained = completed defenses with maintenance</w:t>
      </w:r>
      <w:r>
        <w:t xml:space="preserve"> </w:t>
      </w:r>
      <w:r>
        <w:t xml:space="preserve">“</w:t>
      </w:r>
      <w:r>
        <w:t xml:space="preserve">OK</w:t>
      </w:r>
      <w:r>
        <w:t xml:space="preserve">”</w:t>
      </w:r>
      <w:r>
        <w:t xml:space="preserve"> </w:t>
      </w:r>
      <w:r>
        <w:t xml:space="preserve">÷ all completed defenses. Follow-ups answered = replies ÷ letters sent.</w:t>
      </w:r>
    </w:p>
    <w:bookmarkEnd w:id="59"/>
    <w:bookmarkStart w:id="60" w:name="appendix-c-the-mockup"/>
    <w:p>
      <w:pPr>
        <w:pStyle w:val="Heading1"/>
      </w:pPr>
      <w:r>
        <w:t xml:space="preserve">Appendix C: The mockup</w:t>
      </w:r>
    </w:p>
    <w:p>
      <w:pPr>
        <w:pStyle w:val="FirstParagraph"/>
      </w:pPr>
      <w:r>
        <w:rPr>
          <w:rStyle w:val="VerbatimChar"/>
        </w:rPr>
        <w:t xml:space="preserve">ripples-climate-map.html</w:t>
      </w:r>
      <w:r>
        <w:t xml:space="preserve"> </w:t>
      </w:r>
      <w:r>
        <w:t xml:space="preserve">is a single file. Open it in Chrome, Edge or Safari with an internet connection (it loads the 3D library and fonts from public CDNs). It runs entirely in the browser; photo reports are saved only in that browser.</w:t>
      </w:r>
    </w:p>
    <w:p>
      <w:pPr>
        <w:pStyle w:val="BodyText"/>
      </w:pPr>
      <w:r>
        <w:rPr>
          <w:bCs/>
          <w:b/>
        </w:rPr>
        <w:t xml:space="preserve">What it shows:</w:t>
      </w:r>
      <w:r>
        <w:t xml:space="preserve"> </w:t>
      </w:r>
      <w:r>
        <w:t xml:space="preserve">8 sample cities (Dagupan, Malabon, Marikina, Legazpi, Tacloban, Iloilo, Cagayan de Oro, Davao) with 32 commitments, 10 advisories, 24 evacuation centers and 48 evidence items. Malabon is the sample pilot city.</w:t>
      </w:r>
    </w:p>
    <w:p>
      <w:pPr>
        <w:pStyle w:val="BodyText"/>
      </w:pPr>
      <w:r>
        <w:rPr>
          <w:bCs/>
          <w:b/>
        </w:rPr>
        <w:t xml:space="preserve">Two-minute demo script:</w:t>
      </w:r>
    </w:p>
    <w:p>
      <w:pPr>
        <w:numPr>
          <w:ilvl w:val="0"/>
          <w:numId w:val="1016"/>
        </w:numPr>
        <w:pStyle w:val="Compact"/>
      </w:pPr>
      <w:r>
        <w:t xml:space="preserve">Hover a few pins, then click</w:t>
      </w:r>
      <w:r>
        <w:t xml:space="preserve"> </w:t>
      </w:r>
      <w:r>
        <w:rPr>
          <w:bCs/>
          <w:b/>
        </w:rPr>
        <w:t xml:space="preserve">Malabon City</w:t>
      </w:r>
      <w:r>
        <w:t xml:space="preserve"> </w:t>
      </w:r>
      <w:r>
        <w:t xml:space="preserve">(pilot). Point out the High risk level and its breakdown: hazard +2, gaps +2.</w:t>
      </w:r>
    </w:p>
    <w:p>
      <w:pPr>
        <w:numPr>
          <w:ilvl w:val="0"/>
          <w:numId w:val="1016"/>
        </w:numPr>
        <w:pStyle w:val="Compact"/>
      </w:pPr>
      <w:r>
        <w:t xml:space="preserve">Click</w:t>
      </w:r>
      <w:r>
        <w:t xml:space="preserve"> </w:t>
      </w:r>
      <w:r>
        <w:rPr>
          <w:bCs/>
          <w:b/>
        </w:rPr>
        <w:t xml:space="preserve">Tullahan River wall repair</w:t>
      </w:r>
      <w:r>
        <w:t xml:space="preserve">. Show the overdue status, the open-section schematic, the evidence log and the unanswered follow-up.</w:t>
      </w:r>
    </w:p>
    <w:p>
      <w:pPr>
        <w:numPr>
          <w:ilvl w:val="0"/>
          <w:numId w:val="1016"/>
        </w:numPr>
        <w:pStyle w:val="Compact"/>
      </w:pPr>
      <w:r>
        <w:t xml:space="preserve">Press</w:t>
      </w:r>
      <w:r>
        <w:t xml:space="preserve"> </w:t>
      </w:r>
      <w:r>
        <w:rPr>
          <w:bCs/>
          <w:b/>
        </w:rPr>
        <w:t xml:space="preserve">BACK</w:t>
      </w:r>
      <w:r>
        <w:t xml:space="preserve">, then</w:t>
      </w:r>
      <w:r>
        <w:t xml:space="preserve"> </w:t>
      </w:r>
      <w:r>
        <w:rPr>
          <w:bCs/>
          <w:b/>
        </w:rPr>
        <w:t xml:space="preserve">Run typhoon demo</w:t>
      </w:r>
      <w:r>
        <w:t xml:space="preserve">. Malabon goes Critical; the new Signal 3 advisory opens with four audience sections.</w:t>
      </w:r>
    </w:p>
    <w:p>
      <w:pPr>
        <w:numPr>
          <w:ilvl w:val="0"/>
          <w:numId w:val="1016"/>
        </w:numPr>
        <w:pStyle w:val="Compact"/>
      </w:pPr>
      <w:r>
        <w:t xml:space="preserve">Click</w:t>
      </w:r>
      <w:r>
        <w:t xml:space="preserve"> </w:t>
      </w:r>
      <w:r>
        <w:rPr>
          <w:bCs/>
          <w:b/>
        </w:rPr>
        <w:t xml:space="preserve">Review letter</w:t>
      </w:r>
      <w:r>
        <w:t xml:space="preserve"> </w:t>
      </w:r>
      <w:r>
        <w:t xml:space="preserve">in the notice, then</w:t>
      </w:r>
      <w:r>
        <w:t xml:space="preserve"> </w:t>
      </w:r>
      <w:r>
        <w:rPr>
          <w:bCs/>
          <w:b/>
        </w:rPr>
        <w:t xml:space="preserve">Mark as sent</w:t>
      </w:r>
      <w:r>
        <w:t xml:space="preserve">. The scorecard’s follow-up count updates.</w:t>
      </w:r>
    </w:p>
    <w:p>
      <w:pPr>
        <w:numPr>
          <w:ilvl w:val="0"/>
          <w:numId w:val="1016"/>
        </w:numPr>
        <w:pStyle w:val="Compact"/>
      </w:pPr>
      <w:r>
        <w:t xml:space="preserve">Press</w:t>
      </w:r>
      <w:r>
        <w:t xml:space="preserve"> </w:t>
      </w:r>
      <w:r>
        <w:rPr>
          <w:bCs/>
          <w:b/>
        </w:rPr>
        <w:t xml:space="preserve">NEXT</w:t>
      </w:r>
      <w:r>
        <w:t xml:space="preserve"> </w:t>
      </w:r>
      <w:r>
        <w:t xml:space="preserve">to fly to Marikina, then</w:t>
      </w:r>
      <w:r>
        <w:t xml:space="preserve"> </w:t>
      </w:r>
      <w:r>
        <w:rPr>
          <w:bCs/>
          <w:b/>
        </w:rPr>
        <w:t xml:space="preserve">MAP</w:t>
      </w:r>
      <w:r>
        <w:t xml:space="preserve"> </w:t>
      </w:r>
      <w:r>
        <w:t xml:space="preserve">to zoom out and show the typhoon crossing the country.</w:t>
      </w:r>
    </w:p>
    <w:bookmarkEnd w:id="60"/>
    <w:bookmarkStart w:id="61" w:name="appendix-d-qa-prep"/>
    <w:p>
      <w:pPr>
        <w:pStyle w:val="Heading1"/>
      </w:pPr>
      <w:r>
        <w:t xml:space="preserve">Appendix D: Q&amp;A prep</w:t>
      </w:r>
    </w:p>
    <w:p>
      <w:pPr>
        <w:pStyle w:val="FirstParagraph"/>
      </w:pPr>
      <w:r>
        <w:rPr>
          <w:bCs/>
          <w:b/>
        </w:rPr>
        <w:t xml:space="preserve">“</w:t>
      </w:r>
      <w:r>
        <w:rPr>
          <w:bCs/>
          <w:b/>
        </w:rPr>
        <w:t xml:space="preserve">Without SMS, how do you reach people who don’t check the City Page?</w:t>
      </w:r>
      <w:r>
        <w:rPr>
          <w:bCs/>
          <w:b/>
        </w:rPr>
        <w:t xml:space="preserve">”</w:t>
      </w:r>
      <w:r>
        <w:t xml:space="preserve"> </w:t>
      </w:r>
      <w:r>
        <w:t xml:space="preserve">Barangay officials share the page’s advisories through their existing channels (group chats, barangay pages, public address), and residents can add the City Page to their phone’s home screen. The advisory card is written so it can be forwarded as-is.</w:t>
      </w:r>
    </w:p>
    <w:p>
      <w:pPr>
        <w:pStyle w:val="BodyText"/>
      </w:pPr>
      <w:r>
        <w:rPr>
          <w:bCs/>
          <w:b/>
        </w:rPr>
        <w:t xml:space="preserve">“</w:t>
      </w:r>
      <w:r>
        <w:rPr>
          <w:bCs/>
          <w:b/>
        </w:rPr>
        <w:t xml:space="preserve">Isn’t the risk level a judgment call?</w:t>
      </w:r>
      <w:r>
        <w:rPr>
          <w:bCs/>
          <w:b/>
        </w:rPr>
        <w:t xml:space="preserve">”</w:t>
      </w:r>
      <w:r>
        <w:t xml:space="preserve"> </w:t>
      </w:r>
      <w:r>
        <w:t xml:space="preserve">No. It is a fixed rule based on PAGASA categories and the count of open gaps (Appendix B), and every City Page shows the breakdown.</w:t>
      </w:r>
    </w:p>
    <w:p>
      <w:pPr>
        <w:pStyle w:val="BodyText"/>
      </w:pPr>
      <w:r>
        <w:rPr>
          <w:bCs/>
          <w:b/>
        </w:rPr>
        <w:t xml:space="preserve">“</w:t>
      </w:r>
      <w:r>
        <w:rPr>
          <w:bCs/>
          <w:b/>
        </w:rPr>
        <w:t xml:space="preserve">What if an LGU says your data is wrong?</w:t>
      </w:r>
      <w:r>
        <w:rPr>
          <w:bCs/>
          <w:b/>
        </w:rPr>
        <w:t xml:space="preserve">”</w:t>
      </w:r>
      <w:r>
        <w:t xml:space="preserve"> </w:t>
      </w:r>
      <w:r>
        <w:t xml:space="preserve">Every office has a right of reply that is posted in full, every status change is timestamped, and citizen reports stay</w:t>
      </w:r>
      <w:r>
        <w:t xml:space="preserve"> </w:t>
      </w:r>
      <w:r>
        <w:t xml:space="preserve">“</w:t>
      </w:r>
      <w:r>
        <w:t xml:space="preserve">unverified</w:t>
      </w:r>
      <w:r>
        <w:t xml:space="preserve">”</w:t>
      </w:r>
      <w:r>
        <w:t xml:space="preserve"> </w:t>
      </w:r>
      <w:r>
        <w:t xml:space="preserve">until corroborated.</w:t>
      </w:r>
    </w:p>
    <w:p>
      <w:pPr>
        <w:pStyle w:val="BodyText"/>
      </w:pPr>
      <w:r>
        <w:rPr>
          <w:bCs/>
          <w:b/>
        </w:rPr>
        <w:t xml:space="preserve">“</w:t>
      </w:r>
      <w:r>
        <w:rPr>
          <w:bCs/>
          <w:b/>
        </w:rPr>
        <w:t xml:space="preserve">What does Amazon Quick actually do?</w:t>
      </w:r>
      <w:r>
        <w:rPr>
          <w:bCs/>
          <w:b/>
        </w:rPr>
        <w:t xml:space="preserve">”</w:t>
      </w:r>
      <w:r>
        <w:t xml:space="preserve"> </w:t>
      </w:r>
      <w:r>
        <w:t xml:space="preserve">It is the orchestration layer: it connects the documents and data, writes the research briefs, runs the letter and advisory flows, and automates the escalation and typhoon workflows, with a person approving every output (Part C).</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E2636"/>
      <w:sz w:val="21"/>
    </w:rPr>
  </w:style>
  <w:style w:styleId="BodyText" w:type="paragraph">
    <w:name w:val="Body Text"/>
    <w:basedOn w:val="Normal"/>
    <w:link w:val="BodyTextChar"/>
    <w:pPr>
      <w:spacing w:after="180" w:before="180"/>
    </w:pPr>
    <w:qFormat/>
    <w:rPr>
      <w:rFonts w:ascii="Calibri" w:cs="Calibri" w:eastAsia="Calibri" w:hAnsi="Calibri"/>
      <w:color w:val="1E2636"/>
      <w:sz w:val="21"/>
    </w:rPr>
  </w:style>
  <w:style w:customStyle="1" w:styleId="FirstParagraph" w:type="paragraph">
    <w:name w:val="First Paragraph"/>
    <w:basedOn w:val="BodyText"/>
    <w:next w:val="BodyText"/>
    <w:qFormat/>
    <w:rPr>
      <w:rFonts w:ascii="Calibri" w:cs="Calibri" w:eastAsia="Calibri" w:hAnsi="Calibri"/>
      <w:color w:val="1E2636"/>
      <w:sz w:val="21"/>
    </w:rPr>
  </w:style>
  <w:style w:customStyle="1" w:styleId="Compact" w:type="paragraph">
    <w:name w:val="Compact"/>
    <w:basedOn w:val="BodyText"/>
    <w:qFormat/>
    <w:pPr>
      <w:spacing w:after="36" w:before="36"/>
    </w:pPr>
    <w:rPr>
      <w:rFonts w:ascii="Calibri" w:cs="Calibri" w:eastAsia="Calibri" w:hAnsi="Calibri"/>
      <w:color w:val="1E2636"/>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B1D3F"/>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C81E3A"/>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B1D3F"/>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B1D3F"/>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C81E3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Ripples: Climate Defense Map</dc:title>
  <dc:creator/>
  <cp:keywords/>
  <dcterms:created xsi:type="dcterms:W3CDTF">2026-10-03T15:54:48Z</dcterms:created>
  <dcterms:modified xsi:type="dcterms:W3CDTF">2026-10-03T15:54:48Z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document and Amazon Quick brief · v2 · October 2026</vt:lpwstr>
  </property>
</Properties>
</file>