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4C1" w:rsidRPr="00C7615F" w:rsidRDefault="00C7615F">
      <w:pPr>
        <w:pStyle w:val="1"/>
        <w:rPr>
          <w:lang w:val="ru-RU"/>
        </w:rPr>
      </w:pPr>
      <w:r w:rsidRPr="00C7615F">
        <w:rPr>
          <w:lang w:val="ru-RU"/>
        </w:rPr>
        <w:t>АЛЕКСАНДРА ХАСАНШИНА</w:t>
      </w:r>
    </w:p>
    <w:p w:rsidR="00C014C1" w:rsidRPr="00C7615F" w:rsidRDefault="00C7615F">
      <w:pPr>
        <w:rPr>
          <w:lang w:val="ru-RU"/>
        </w:rPr>
      </w:pPr>
      <w:r>
        <w:t>Customer</w:t>
      </w:r>
      <w:r w:rsidRPr="00C7615F">
        <w:rPr>
          <w:lang w:val="ru-RU"/>
        </w:rPr>
        <w:t xml:space="preserve"> </w:t>
      </w:r>
      <w:r>
        <w:t>Success</w:t>
      </w:r>
      <w:r w:rsidRPr="00C7615F">
        <w:rPr>
          <w:lang w:val="ru-RU"/>
        </w:rPr>
        <w:t xml:space="preserve"> | Клиентский сервис | Аккаунт-менеджмент | Лидогенерация и стратегия </w:t>
      </w:r>
      <w:r>
        <w:t>CX</w:t>
      </w:r>
    </w:p>
    <w:p w:rsidR="00C014C1" w:rsidRPr="00C7615F" w:rsidRDefault="00C7615F">
      <w:pPr>
        <w:rPr>
          <w:lang w:val="ru-RU"/>
        </w:rPr>
      </w:pPr>
      <w:r>
        <w:t>📍</w:t>
      </w:r>
      <w:r w:rsidRPr="00C7615F">
        <w:rPr>
          <w:lang w:val="ru-RU"/>
        </w:rPr>
        <w:t xml:space="preserve"> Барселона, Испания • </w:t>
      </w:r>
      <w:hyperlink r:id="rId6" w:history="1">
        <w:r w:rsidRPr="00C7615F">
          <w:rPr>
            <w:rStyle w:val="aff8"/>
            <w:lang w:val="ru-RU"/>
          </w:rPr>
          <w:t>mailto:sandra.khasanshina@gmail.com</w:t>
        </w:r>
      </w:hyperlink>
      <w:r w:rsidRPr="00C7615F">
        <w:rPr>
          <w:lang w:val="ru-RU"/>
        </w:rPr>
        <w:t xml:space="preserve"> • </w:t>
      </w:r>
      <w:hyperlink r:id="rId7" w:history="1">
        <w:r w:rsidRPr="00C7615F">
          <w:rPr>
            <w:rStyle w:val="aff8"/>
          </w:rPr>
          <w:t>LinkedIn</w:t>
        </w:r>
      </w:hyperlink>
      <w:r w:rsidRPr="00C7615F">
        <w:rPr>
          <w:lang w:val="ru-RU"/>
        </w:rPr>
        <w:t xml:space="preserve"> • </w:t>
      </w:r>
      <w:r>
        <w:fldChar w:fldCharType="begin"/>
      </w:r>
      <w:r>
        <w:instrText xml:space="preserve"> HYPERLINK "mailto:@Aloha_Sasha" </w:instrText>
      </w:r>
      <w:r>
        <w:fldChar w:fldCharType="separate"/>
      </w:r>
      <w:r w:rsidRPr="00C7615F">
        <w:rPr>
          <w:rStyle w:val="aff8"/>
        </w:rPr>
        <w:t>Telegram</w:t>
      </w:r>
      <w:r>
        <w:fldChar w:fldCharType="end"/>
      </w:r>
      <w:bookmarkStart w:id="0" w:name="_GoBack"/>
      <w:bookmarkEnd w:id="0"/>
    </w:p>
    <w:p w:rsidR="00C014C1" w:rsidRPr="00C7615F" w:rsidRDefault="00C7615F">
      <w:pPr>
        <w:pStyle w:val="21"/>
        <w:rPr>
          <w:lang w:val="ru-RU"/>
        </w:rPr>
      </w:pPr>
      <w:r w:rsidRPr="00C7615F">
        <w:rPr>
          <w:lang w:val="ru-RU"/>
        </w:rPr>
        <w:t>Профиль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>Я специалист по клиентскому опыту (</w:t>
      </w:r>
      <w:r>
        <w:t>Customer</w:t>
      </w:r>
      <w:r w:rsidRPr="00C7615F">
        <w:rPr>
          <w:lang w:val="ru-RU"/>
        </w:rPr>
        <w:t xml:space="preserve"> </w:t>
      </w:r>
      <w:r>
        <w:t>Experience</w:t>
      </w:r>
      <w:r w:rsidRPr="00C7615F">
        <w:rPr>
          <w:lang w:val="ru-RU"/>
        </w:rPr>
        <w:t xml:space="preserve">) и </w:t>
      </w:r>
      <w:r w:rsidRPr="00C7615F">
        <w:rPr>
          <w:lang w:val="ru-RU"/>
        </w:rPr>
        <w:t>успеху клиентов (</w:t>
      </w:r>
      <w:r>
        <w:t>Customer</w:t>
      </w:r>
      <w:r w:rsidRPr="00C7615F">
        <w:rPr>
          <w:lang w:val="ru-RU"/>
        </w:rPr>
        <w:t xml:space="preserve"> </w:t>
      </w:r>
      <w:r>
        <w:t>Success</w:t>
      </w:r>
      <w:r w:rsidRPr="00C7615F">
        <w:rPr>
          <w:lang w:val="ru-RU"/>
        </w:rPr>
        <w:t xml:space="preserve">) с более чем 7-летним опытом работы в </w:t>
      </w:r>
      <w:r>
        <w:t>IT</w:t>
      </w:r>
      <w:r w:rsidRPr="00C7615F">
        <w:rPr>
          <w:lang w:val="ru-RU"/>
        </w:rPr>
        <w:t xml:space="preserve">-индустрии. Умею разрабатывать и внедрять стратегии </w:t>
      </w:r>
      <w:r>
        <w:t>CX</w:t>
      </w:r>
      <w:r w:rsidRPr="00C7615F">
        <w:rPr>
          <w:lang w:val="ru-RU"/>
        </w:rPr>
        <w:t>, выстраивать системы обратной связи (</w:t>
      </w:r>
      <w:r>
        <w:t>NPS</w:t>
      </w:r>
      <w:r w:rsidRPr="00C7615F">
        <w:rPr>
          <w:lang w:val="ru-RU"/>
        </w:rPr>
        <w:t xml:space="preserve">, </w:t>
      </w:r>
      <w:r>
        <w:t>CSAT</w:t>
      </w:r>
      <w:r w:rsidRPr="00C7615F">
        <w:rPr>
          <w:lang w:val="ru-RU"/>
        </w:rPr>
        <w:t>) и превращать клиентские инсайты в конкретные действия, которые повышают удержан</w:t>
      </w:r>
      <w:r w:rsidRPr="00C7615F">
        <w:rPr>
          <w:lang w:val="ru-RU"/>
        </w:rPr>
        <w:t>ие клиентов и способствуют росту бизнеса.</w:t>
      </w:r>
      <w:r w:rsidRPr="00C7615F">
        <w:rPr>
          <w:lang w:val="ru-RU"/>
        </w:rPr>
        <w:br/>
      </w:r>
      <w:r w:rsidRPr="00C7615F">
        <w:rPr>
          <w:lang w:val="ru-RU"/>
        </w:rPr>
        <w:br/>
        <w:t>Имею опыт кросс-функционального взаимодействия с международными командами, основателями и отделами продаж, помогая согласовать потребности клиентов с целями компании. Мне близки темы командного взаимодействия, сов</w:t>
      </w:r>
      <w:r w:rsidRPr="00C7615F">
        <w:rPr>
          <w:lang w:val="ru-RU"/>
        </w:rPr>
        <w:t>ершенствования клиентского пути и создания инициатив, усиливающих вовлечённость как клиентов, так и сотрудников.</w:t>
      </w:r>
    </w:p>
    <w:p w:rsidR="00C014C1" w:rsidRDefault="00C7615F">
      <w:pPr>
        <w:pStyle w:val="21"/>
      </w:pPr>
      <w:proofErr w:type="spellStart"/>
      <w:r>
        <w:t>Опыт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C014C1" w:rsidRPr="00C7615F" w:rsidRDefault="00C7615F">
      <w:pPr>
        <w:pStyle w:val="a0"/>
        <w:rPr>
          <w:lang w:val="ru-RU"/>
        </w:rPr>
      </w:pPr>
      <w:r>
        <w:t>Customer</w:t>
      </w:r>
      <w:r w:rsidRPr="00C7615F">
        <w:rPr>
          <w:lang w:val="ru-RU"/>
        </w:rPr>
        <w:t xml:space="preserve"> </w:t>
      </w:r>
      <w:r>
        <w:t>Success</w:t>
      </w:r>
      <w:r w:rsidRPr="00C7615F">
        <w:rPr>
          <w:lang w:val="ru-RU"/>
        </w:rPr>
        <w:t xml:space="preserve"> и специалист по лидогенерации — </w:t>
      </w:r>
      <w:r>
        <w:t>IT</w:t>
      </w:r>
      <w:r w:rsidRPr="00C7615F">
        <w:rPr>
          <w:lang w:val="ru-RU"/>
        </w:rPr>
        <w:t xml:space="preserve"> </w:t>
      </w:r>
      <w:r>
        <w:t>Commune</w:t>
      </w:r>
      <w:r w:rsidRPr="00C7615F">
        <w:rPr>
          <w:lang w:val="ru-RU"/>
        </w:rPr>
        <w:t>, Ларедо, Испания | 2024–2025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>Собирала и анализировала обратную связь от</w:t>
      </w:r>
      <w:r w:rsidRPr="00C7615F">
        <w:rPr>
          <w:lang w:val="ru-RU"/>
        </w:rPr>
        <w:t xml:space="preserve"> международных клиентов (в основном из Восточной Европы).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>Работала с основателями и проектными менеджерами над улучшением качества обслуживания.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>Проводила активности по лидогенерации и развитию клиентских отношений.</w:t>
      </w:r>
    </w:p>
    <w:p w:rsidR="00C014C1" w:rsidRPr="00C7615F" w:rsidRDefault="00C7615F">
      <w:pPr>
        <w:pStyle w:val="a0"/>
        <w:rPr>
          <w:lang w:val="ru-RU"/>
        </w:rPr>
      </w:pPr>
      <w:r w:rsidRPr="00C7615F">
        <w:rPr>
          <w:lang w:val="ru-RU"/>
        </w:rPr>
        <w:t xml:space="preserve">Менеджер по клиентскому опыту — </w:t>
      </w:r>
      <w:r>
        <w:t>NETI</w:t>
      </w:r>
      <w:r w:rsidRPr="00C7615F">
        <w:rPr>
          <w:lang w:val="ru-RU"/>
        </w:rPr>
        <w:t xml:space="preserve">, </w:t>
      </w:r>
      <w:r>
        <w:t>IT</w:t>
      </w:r>
      <w:r w:rsidRPr="00C7615F">
        <w:rPr>
          <w:lang w:val="ru-RU"/>
        </w:rPr>
        <w:t>-компания, Казань, Россия | 2018–2024</w:t>
      </w:r>
    </w:p>
    <w:p w:rsidR="00C014C1" w:rsidRPr="00C7615F" w:rsidRDefault="00C7615F">
      <w:pPr>
        <w:rPr>
          <w:lang w:val="ru-RU"/>
        </w:rPr>
      </w:pPr>
      <w:r>
        <w:rPr>
          <w:lang w:val="ru-RU"/>
        </w:rPr>
        <w:t>Я с</w:t>
      </w:r>
      <w:r w:rsidRPr="00C7615F">
        <w:rPr>
          <w:lang w:val="ru-RU"/>
        </w:rPr>
        <w:t>оздала и внедрила систему клиентской обратной связи с нуля</w:t>
      </w:r>
      <w:r>
        <w:rPr>
          <w:lang w:val="ru-RU"/>
        </w:rPr>
        <w:t>. П</w:t>
      </w:r>
      <w:r w:rsidRPr="00C7615F">
        <w:rPr>
          <w:lang w:val="ru-RU"/>
        </w:rPr>
        <w:t>роводила полугодовые опросы и анализ</w:t>
      </w:r>
      <w:r>
        <w:rPr>
          <w:lang w:val="ru-RU"/>
        </w:rPr>
        <w:t>ировала</w:t>
      </w:r>
      <w:r w:rsidRPr="00C7615F">
        <w:rPr>
          <w:lang w:val="ru-RU"/>
        </w:rPr>
        <w:t xml:space="preserve"> </w:t>
      </w:r>
      <w:r>
        <w:rPr>
          <w:lang w:val="ru-RU"/>
        </w:rPr>
        <w:t>отзывов от клиентов</w:t>
      </w:r>
      <w:r w:rsidRPr="00C7615F">
        <w:rPr>
          <w:lang w:val="ru-RU"/>
        </w:rPr>
        <w:t>.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>Сотрудничала с менеджерами проектов для решения негативных кейсов и масштабирования успешных практик.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>Соавто</w:t>
      </w:r>
      <w:r w:rsidRPr="00C7615F">
        <w:rPr>
          <w:lang w:val="ru-RU"/>
        </w:rPr>
        <w:t>р регламентов обслуживания клиентов</w:t>
      </w:r>
      <w:r>
        <w:rPr>
          <w:lang w:val="ru-RU"/>
        </w:rPr>
        <w:t>. В</w:t>
      </w:r>
      <w:r w:rsidRPr="00C7615F">
        <w:rPr>
          <w:lang w:val="ru-RU"/>
        </w:rPr>
        <w:t>недрила стандарты сервиса в корпоративную культуру компании.</w:t>
      </w:r>
    </w:p>
    <w:p w:rsidR="00C014C1" w:rsidRPr="00C7615F" w:rsidRDefault="00C7615F">
      <w:pPr>
        <w:pStyle w:val="21"/>
        <w:rPr>
          <w:lang w:val="ru-RU"/>
        </w:rPr>
      </w:pPr>
      <w:r w:rsidRPr="00C7615F">
        <w:rPr>
          <w:lang w:val="ru-RU"/>
        </w:rPr>
        <w:lastRenderedPageBreak/>
        <w:t>Образование и сертификаты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>Казанский государственный университет культуры и искусств — Бакалавр, режиссура театра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>Профессиональная подготовка — Тестирование п</w:t>
      </w:r>
      <w:r w:rsidRPr="00C7615F">
        <w:rPr>
          <w:lang w:val="ru-RU"/>
        </w:rPr>
        <w:t>рограммного обеспечения</w:t>
      </w:r>
    </w:p>
    <w:p w:rsidR="00C014C1" w:rsidRPr="00C7615F" w:rsidRDefault="00C7615F">
      <w:pPr>
        <w:rPr>
          <w:lang w:val="ru-RU"/>
        </w:rPr>
      </w:pPr>
      <w:r>
        <w:t>ISTQB</w:t>
      </w:r>
      <w:r w:rsidRPr="00C7615F">
        <w:rPr>
          <w:lang w:val="ru-RU"/>
        </w:rPr>
        <w:t>® Сертифицированный тестировщик — Базовый уровень (2023)</w:t>
      </w:r>
    </w:p>
    <w:p w:rsidR="00C014C1" w:rsidRPr="00C7615F" w:rsidRDefault="00C7615F">
      <w:pPr>
        <w:pStyle w:val="21"/>
        <w:rPr>
          <w:lang w:val="ru-RU"/>
        </w:rPr>
      </w:pPr>
      <w:r w:rsidRPr="00C7615F">
        <w:rPr>
          <w:lang w:val="ru-RU"/>
        </w:rPr>
        <w:t>Навыки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 xml:space="preserve">Анализ обратной связи и </w:t>
      </w:r>
      <w:r>
        <w:t>NPS</w:t>
      </w:r>
      <w:r w:rsidRPr="00C7615F">
        <w:rPr>
          <w:lang w:val="ru-RU"/>
        </w:rPr>
        <w:t xml:space="preserve"> • Развитие клиентского сервиса • Международные коммуникации • Лидогенерация • Оптимизация процессов • </w:t>
      </w:r>
      <w:r>
        <w:t>Jira</w:t>
      </w:r>
      <w:r w:rsidRPr="00C7615F">
        <w:rPr>
          <w:lang w:val="ru-RU"/>
        </w:rPr>
        <w:t xml:space="preserve"> • </w:t>
      </w:r>
      <w:r>
        <w:t>Confluence</w:t>
      </w:r>
      <w:r w:rsidRPr="00C7615F">
        <w:rPr>
          <w:lang w:val="ru-RU"/>
        </w:rPr>
        <w:t xml:space="preserve"> • 1</w:t>
      </w:r>
      <w:r>
        <w:t>C</w:t>
      </w:r>
      <w:r w:rsidRPr="00C7615F">
        <w:rPr>
          <w:lang w:val="ru-RU"/>
        </w:rPr>
        <w:t xml:space="preserve"> • </w:t>
      </w:r>
      <w:r>
        <w:t>CRM</w:t>
      </w:r>
      <w:r w:rsidRPr="00C7615F">
        <w:rPr>
          <w:lang w:val="ru-RU"/>
        </w:rPr>
        <w:t xml:space="preserve"> • </w:t>
      </w:r>
      <w:r>
        <w:t>Ya</w:t>
      </w:r>
      <w:r>
        <w:t>mmer</w:t>
      </w:r>
      <w:r w:rsidRPr="00C7615F">
        <w:rPr>
          <w:lang w:val="ru-RU"/>
        </w:rPr>
        <w:t xml:space="preserve"> • Презентации и внутренняя коммуникация</w:t>
      </w:r>
    </w:p>
    <w:p w:rsidR="00C014C1" w:rsidRPr="00C7615F" w:rsidRDefault="00C7615F">
      <w:pPr>
        <w:pStyle w:val="21"/>
        <w:rPr>
          <w:lang w:val="ru-RU"/>
        </w:rPr>
      </w:pPr>
      <w:r w:rsidRPr="00C7615F">
        <w:rPr>
          <w:lang w:val="ru-RU"/>
        </w:rPr>
        <w:t>Языки</w:t>
      </w:r>
    </w:p>
    <w:p w:rsidR="00C014C1" w:rsidRPr="00C7615F" w:rsidRDefault="00C7615F">
      <w:pPr>
        <w:rPr>
          <w:lang w:val="ru-RU"/>
        </w:rPr>
      </w:pPr>
      <w:r w:rsidRPr="00C7615F">
        <w:rPr>
          <w:lang w:val="ru-RU"/>
        </w:rPr>
        <w:t xml:space="preserve">Русский — родной | Английский — </w:t>
      </w:r>
      <w:r>
        <w:t>B</w:t>
      </w:r>
      <w:r w:rsidRPr="00C7615F">
        <w:rPr>
          <w:lang w:val="ru-RU"/>
        </w:rPr>
        <w:t xml:space="preserve">2 | Испанский — </w:t>
      </w:r>
      <w:r>
        <w:t>A</w:t>
      </w:r>
      <w:r w:rsidRPr="00C7615F">
        <w:rPr>
          <w:lang w:val="ru-RU"/>
        </w:rPr>
        <w:t>2</w:t>
      </w:r>
    </w:p>
    <w:sectPr w:rsidR="00C014C1" w:rsidRPr="00C761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14C1"/>
    <w:rsid w:val="00C761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32E060"/>
  <w14:defaultImageDpi w14:val="300"/>
  <w15:docId w15:val="{2D6F9D97-8A2E-4EA9-B70F-313819970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7615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76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aleksandra-khasanshina-bab64515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dra.khasanshi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F41F12-39F7-4E51-9CD6-BB780BCCE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Александра Хасаншина</cp:lastModifiedBy>
  <cp:revision>2</cp:revision>
  <dcterms:created xsi:type="dcterms:W3CDTF">2025-10-30T15:24:00Z</dcterms:created>
  <dcterms:modified xsi:type="dcterms:W3CDTF">2025-10-30T15:24:00Z</dcterms:modified>
  <cp:category/>
</cp:coreProperties>
</file>