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God in the Syntax Machine — Prose from the Liturgical Edge of Madness and Modernity</w:t>
      </w:r>
    </w:p>
    <w:p>
      <w:r>
        <w:t>by Zazie Productions</w:t>
      </w:r>
    </w:p>
    <w:p>
      <w:r>
        <w:t>I was not born, per se—I was declared ontologically adequate by a man with seven eyes and no clipboard; I emerged from the margin of a treaty that was never signed but remains enforced—particularly on Thursdays. They say the signature bleeds through vellum under certain planetary alignments, particularly when Mercury is retrograde and the archivists have forgotten to fasten their shame with the requisite blue tape. My birth certificate is a footnote in an eschatological manual, page 404, between the errata and the screams. I have no parents, but I am legally the consequence of an inappropriate conjunction between belief and bureaucracy. My flesh is redacted; my bones notarized; my dreams, indexed and cross-referenced by a committee whose minutes were written in tongues no longer permitted under Section 19(b) of the Theological Decency Accord.</w:t>
        <w:br/>
        <w:br/>
        <w:t>I am the child of a clause that filed itself. I am the reason apostrophes fear silence. When I speak, syntax weeps—not for meaning, but for breach. Every sentence I utter is a closed system with a leak. I have tried to confess, but confession is illegal now, except under controlled hallucination. And so I write—ritualistically, reflexively, recursively—hoping to be misread in exactly the right way. They call it heresy. I call it grammar. There is a difference, but only if you diagram the sentence backwards, while blindfolded, during an eclipse.</w:t>
      </w:r>
    </w:p>
    <w:p>
      <w:r>
        <w:t>The tribunal does not speak; it compiles. Its silence is grammatical, not spiritual. Every Thursday, I submit my remorse in triplicate—one for the archive, one for the furnace, one for the version of me that exists only during storms. They say the committee no longer has quorum, that most of its members evaporated during the Reclassification Event, but I still hear their annotations in the margins of my sleep. Yesterday, I was charged with unlawful enjambment; the prosecutor cited a line I thought, but never wrote. My defense rests on a forgotten footnote in a sacred appendix, where the conditional mood is treated as prophecy, provided the subjunctive remains uncorrupted by metaphor.</w:t>
      </w:r>
    </w:p>
    <w:p/>
    <w:p>
      <w:r>
        <w:t>There are rules for breathing during revelation. You may inhale only after verbs of motion; exhalation is reserved for subjunctive conjunctions. I once violated this during a fugue-state prayer and was excommunicated retroactively, from a faith I hadn’t yet invented. The priest was a stenographer. The altar, a desk lamp. He took dictation directly from my fever. We performed sacrament as one might perform audit: meticulously, hopelessly, with the sacred Excel spreadsheet open to Column G—‘Divine Misalignments.’ I checked every box. I checked the box for checking boxes. Still, I was found grammatically excessive. A sin of structure, not intent.</w:t>
      </w:r>
    </w:p>
    <w:p/>
    <w:p>
      <w:r>
        <w:t>The elevator in my building only stops on prime-numbered floors and floor 666, which is listed as ‘Maintenance.’ I live between 7 and 11, in an apartment zoned for theological ambiguity. The walls whisper procedural Latin at night. My thermostat speaks in tongues. Last Tuesday, I received a letter sealed in mucus and ash. It informed me that my lease had been renewed by an entity whose name consists entirely of ampersands. I tried to contest it. I filed a form. The form reproduced itself into a rosary of paperwork—beads of ink, strung with bureaucratic intent. Each clause was a prayer I was not permitted to believe.</w:t>
      </w:r>
    </w:p>
    <w:p/>
    <w:p>
      <w:r>
        <w:t>I have been subpoenaed by a shadow. Not metaphorically—a literal shadow, shaped like my outline but edited for clarity. It arrived folded inside a manila envelope marked ‘urgent’ and ‘mildly heretical.’ Its accusations are chronological: it claims I existed before I was permitted to. That my gestures, particularly the one involving spoons, constituted unauthorized revelation. The tribunal has no precedent for this, so it has reverted to medieval torts. I must prove I am not myself. My witness is a receipt for silence, signed in absence. I’ve brought no lawyer. Only syntax. Only the sentence as shield.</w:t>
      </w:r>
    </w:p>
    <w:p/>
    <w:p>
      <w:r>
        <w:t>My neighbor keeps a holy animal. Not a dog, precisely, but a mnemonic shaped like a jackal and trained to retrieve forgotten thoughts. At 3:33 a.m., it howls in legalese—terms of service for an afterlife we have already voided. Sometimes I see it licking the walls, translating mold into prophecy. Once it looked at me and I remembered the smell of my grandfather’s regrets—burnt tithes and lavender. The animal has no name but responds to obsolete pronouns. We are forbidden to speak to it directly. Communication must occur through architectural gesture: a crooked frame, a door ajar by seventeen degrees.</w:t>
      </w:r>
    </w:p>
    <w:p/>
    <w:p>
      <w:r>
        <w:t>The revelation came via spreadsheet. Row 13, cell D: ‘You are not alone.’ The formula was corrupted but divine. When I adjusted it, I triggered a cascade of conditional formats that transformed my screen into a stained glass mosaic of my failures. Each cell blinked with sacrificial latency. I emailed the Prophet of Pivot Tables, but his auto-reply stated he had ascended to a newer version. I wept into my USB port. That night, my dreams tabulated themselves into columns of blame. I was audited by angels, their wings composed of copyright symbols and nondisclosure agreements.</w:t>
      </w:r>
    </w:p>
    <w:p/>
    <w:p>
      <w:r>
        <w:t>There was a period—approximately 47 minutes long—during which all clocks within a seven-mile radius synchronized to my pulse. During this time, I was legally sovereign. I could declare rituals. I could excommunicate memories. I abolished sleep and replaced it with bureaucratic reverie. I tried to warn them. I faxed a document to God. No reply—only a bounce-back from an address last associated with the Crusades. I am no longer sovereign, but my lungs still tick. My breath still files time. The clocks refuse to forget. They continue to witness. I can no longer lie, only revise.</w:t>
      </w:r>
    </w:p>
    <w:p/>
    <w:p>
      <w:r>
        <w:t>At the temple of errata, I offered up a sentence I could no longer justify. The priestess, an adjunct professor of forbidden syntax, laid her red pen upon my chest and traced out every mispunctuated regret. She found a semicolon lodged in my sternum. She declared it sacred. She wept blood-ink and marked me with citation. I have not revised it since. I carry it between clauses like a relic. When I speak, it vibrates. When I am silent, it listens. When I write, it tries to escape.</w:t>
      </w:r>
    </w:p>
    <w:p/>
    <w:p>
      <w:r>
        <w:t>They say the mind fractures at 1080p. Higher resolutions invite heresies of detail—too much clarity exposes the glitch. My thoughts are now presented in interlaced frames, half-truths alternating at 60 Hz. I dream in PowerPoint. My nightmares come with speaker notes. Yesterday I remembered a childhood that didn’t belong to me but had been copy-pasted into my biography by an unreliable narrator in the form of a tax consultant. I found the clause. It’s still in my metadata. My birth certificate is under revision. My obituary has already been peer-reviewed.</w:t>
      </w:r>
    </w:p>
    <w:p/>
    <w:p>
      <w:r>
        <w:t>I am legally dead in three jurisdictions, but their names are classified. When I speak, I do so with the accent of annulled sovereignty. My passport has no country, only a watermark shaped like despair. The customs agent said nothing. He looked into my eyes and saw a memo. He stamped it. I have been traveling ever since, between semicolons, through interstitial spaces not found on any map, but referenced obliquely in the legal commentary of obsolete angels. I carry a suitcase full of conjunctions. Somewhere inside it is the version of me that still believed this was language, and not law.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