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E7C42" w14:textId="3D845CCB" w:rsidR="00C23194" w:rsidRDefault="00833338" w:rsidP="00833338">
      <w:pPr>
        <w:jc w:val="center"/>
        <w:rPr>
          <w:b/>
          <w:bCs/>
        </w:rPr>
      </w:pPr>
      <w:r>
        <w:rPr>
          <w:b/>
          <w:bCs/>
        </w:rPr>
        <w:t>FIZYKA 2 – Energia jądrowa</w:t>
      </w:r>
    </w:p>
    <w:p w14:paraId="590AD8F7" w14:textId="3C294428" w:rsidR="00833338" w:rsidRDefault="00833338" w:rsidP="00833338">
      <w:r>
        <w:t xml:space="preserve">Jądra atomowe, zwane inaczej </w:t>
      </w:r>
      <w:r>
        <w:rPr>
          <w:b/>
          <w:bCs/>
        </w:rPr>
        <w:t>nuklidami</w:t>
      </w:r>
      <w:r>
        <w:t>, dzielimy na dwa typy:</w:t>
      </w:r>
    </w:p>
    <w:p w14:paraId="2C13F065" w14:textId="1D19BD13" w:rsidR="00833338" w:rsidRDefault="00833338" w:rsidP="00833338">
      <w:r>
        <w:t>- trwałe (stabilne)</w:t>
      </w:r>
    </w:p>
    <w:p w14:paraId="1B6FDA1A" w14:textId="2AA26AF7" w:rsidR="00833338" w:rsidRDefault="00833338" w:rsidP="00833338">
      <w:r>
        <w:t>- nietrwałe (promieniotwórcze)</w:t>
      </w:r>
    </w:p>
    <w:p w14:paraId="5956E6E9" w14:textId="4084077D" w:rsidR="00833338" w:rsidRDefault="00833338" w:rsidP="00833338">
      <w:pPr>
        <w:rPr>
          <w:b/>
          <w:bCs/>
        </w:rPr>
      </w:pPr>
      <w:r>
        <w:t xml:space="preserve">Jądra takie składają się z </w:t>
      </w:r>
      <w:r>
        <w:rPr>
          <w:b/>
          <w:bCs/>
        </w:rPr>
        <w:t>nukleonów:</w:t>
      </w:r>
    </w:p>
    <w:p w14:paraId="7D1244FB" w14:textId="543F8F55" w:rsidR="00833338" w:rsidRDefault="00833338" w:rsidP="00833338">
      <w:r>
        <w:t xml:space="preserve">- </w:t>
      </w:r>
      <w:r w:rsidRPr="00833338">
        <w:rPr>
          <w:i/>
          <w:iCs/>
        </w:rPr>
        <w:t>protonów</w:t>
      </w:r>
      <w:r>
        <w:t xml:space="preserve"> o masie:</w:t>
      </w:r>
    </w:p>
    <w:p w14:paraId="778CCEA5" w14:textId="48EC1DCD" w:rsidR="00833338" w:rsidRDefault="00833338" w:rsidP="00833338">
      <w:pPr>
        <w:jc w:val="center"/>
      </w:pPr>
      <w:r w:rsidRPr="00833338">
        <w:drawing>
          <wp:inline distT="0" distB="0" distL="0" distR="0" wp14:anchorId="25400C8E" wp14:editId="252E5737">
            <wp:extent cx="2038635" cy="362001"/>
            <wp:effectExtent l="0" t="0" r="0" b="0"/>
            <wp:docPr id="11907085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08537" name=""/>
                    <pic:cNvPicPr/>
                  </pic:nvPicPr>
                  <pic:blipFill>
                    <a:blip r:embed="rId5"/>
                    <a:stretch>
                      <a:fillRect/>
                    </a:stretch>
                  </pic:blipFill>
                  <pic:spPr>
                    <a:xfrm>
                      <a:off x="0" y="0"/>
                      <a:ext cx="2038635" cy="362001"/>
                    </a:xfrm>
                    <a:prstGeom prst="rect">
                      <a:avLst/>
                    </a:prstGeom>
                  </pic:spPr>
                </pic:pic>
              </a:graphicData>
            </a:graphic>
          </wp:inline>
        </w:drawing>
      </w:r>
    </w:p>
    <w:p w14:paraId="37D5BD03" w14:textId="35ECB098" w:rsidR="00833338" w:rsidRDefault="00833338" w:rsidP="00833338">
      <w:r>
        <w:t xml:space="preserve">- </w:t>
      </w:r>
      <w:r w:rsidRPr="00833338">
        <w:rPr>
          <w:i/>
          <w:iCs/>
        </w:rPr>
        <w:t>neutronów</w:t>
      </w:r>
      <w:r>
        <w:t xml:space="preserve"> o masie:</w:t>
      </w:r>
    </w:p>
    <w:p w14:paraId="06B3012B" w14:textId="26016C29" w:rsidR="00833338" w:rsidRDefault="00833338" w:rsidP="00833338">
      <w:pPr>
        <w:jc w:val="center"/>
      </w:pPr>
      <w:r w:rsidRPr="00833338">
        <w:drawing>
          <wp:inline distT="0" distB="0" distL="0" distR="0" wp14:anchorId="1F9F2F6C" wp14:editId="38EB037F">
            <wp:extent cx="1981477" cy="419158"/>
            <wp:effectExtent l="0" t="0" r="0" b="0"/>
            <wp:docPr id="16668797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79733" name=""/>
                    <pic:cNvPicPr/>
                  </pic:nvPicPr>
                  <pic:blipFill>
                    <a:blip r:embed="rId6"/>
                    <a:stretch>
                      <a:fillRect/>
                    </a:stretch>
                  </pic:blipFill>
                  <pic:spPr>
                    <a:xfrm>
                      <a:off x="0" y="0"/>
                      <a:ext cx="1981477" cy="419158"/>
                    </a:xfrm>
                    <a:prstGeom prst="rect">
                      <a:avLst/>
                    </a:prstGeom>
                  </pic:spPr>
                </pic:pic>
              </a:graphicData>
            </a:graphic>
          </wp:inline>
        </w:drawing>
      </w:r>
    </w:p>
    <w:p w14:paraId="211CF2A8" w14:textId="2F9C1099" w:rsidR="00833338" w:rsidRDefault="00833338" w:rsidP="00833338">
      <w:pPr>
        <w:jc w:val="center"/>
      </w:pPr>
      <w:r w:rsidRPr="00833338">
        <w:drawing>
          <wp:inline distT="0" distB="0" distL="0" distR="0" wp14:anchorId="11358B10" wp14:editId="4E24913F">
            <wp:extent cx="4163006" cy="1657581"/>
            <wp:effectExtent l="0" t="0" r="9525" b="0"/>
            <wp:docPr id="1494325068"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25068" name="Obraz 1" descr="Obraz zawierający tekst, Czcionka, zrzut ekranu, linia&#10;&#10;Opis wygenerowany automatycznie"/>
                    <pic:cNvPicPr/>
                  </pic:nvPicPr>
                  <pic:blipFill>
                    <a:blip r:embed="rId7"/>
                    <a:stretch>
                      <a:fillRect/>
                    </a:stretch>
                  </pic:blipFill>
                  <pic:spPr>
                    <a:xfrm>
                      <a:off x="0" y="0"/>
                      <a:ext cx="4163006" cy="1657581"/>
                    </a:xfrm>
                    <a:prstGeom prst="rect">
                      <a:avLst/>
                    </a:prstGeom>
                  </pic:spPr>
                </pic:pic>
              </a:graphicData>
            </a:graphic>
          </wp:inline>
        </w:drawing>
      </w:r>
    </w:p>
    <w:p w14:paraId="4859DF41" w14:textId="0BE77219" w:rsidR="00833338" w:rsidRDefault="00833338" w:rsidP="00230D8F">
      <w:pPr>
        <w:jc w:val="both"/>
      </w:pPr>
      <w:r>
        <w:t xml:space="preserve">Jądra atomów tego samego pierwiastka, które różnią się tylko masą, nazywamy </w:t>
      </w:r>
      <w:r>
        <w:rPr>
          <w:b/>
          <w:bCs/>
        </w:rPr>
        <w:t>izotopami</w:t>
      </w:r>
      <w:r>
        <w:t xml:space="preserve">. Mają one </w:t>
      </w:r>
      <w:r>
        <w:rPr>
          <w:b/>
          <w:bCs/>
        </w:rPr>
        <w:t xml:space="preserve">jednakową liczbę protonów </w:t>
      </w:r>
      <w:r>
        <w:t xml:space="preserve">i bardzo zbliżone właściwości fizyczne i chemiczne. </w:t>
      </w:r>
      <w:r>
        <w:rPr>
          <w:b/>
          <w:bCs/>
        </w:rPr>
        <w:t>Izobary</w:t>
      </w:r>
      <w:r>
        <w:t xml:space="preserve"> mają taką samą liczbę nukleonów, </w:t>
      </w:r>
      <w:r>
        <w:rPr>
          <w:b/>
          <w:bCs/>
        </w:rPr>
        <w:t xml:space="preserve">izotony </w:t>
      </w:r>
      <w:r>
        <w:t>mają taką samą liczbę neutronów.</w:t>
      </w:r>
    </w:p>
    <w:p w14:paraId="29992CB7" w14:textId="304AF4D3" w:rsidR="00833338" w:rsidRDefault="00833338" w:rsidP="00833338">
      <w:pPr>
        <w:jc w:val="center"/>
      </w:pPr>
      <w:r w:rsidRPr="00833338">
        <w:drawing>
          <wp:inline distT="0" distB="0" distL="0" distR="0" wp14:anchorId="469F1D3E" wp14:editId="5CC8B218">
            <wp:extent cx="6645910" cy="1799590"/>
            <wp:effectExtent l="0" t="0" r="2540" b="0"/>
            <wp:docPr id="1880750553"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50553" name="Obraz 1" descr="Obraz zawierający tekst, zrzut ekranu, diagram, linia&#10;&#10;Opis wygenerowany automatycznie"/>
                    <pic:cNvPicPr/>
                  </pic:nvPicPr>
                  <pic:blipFill>
                    <a:blip r:embed="rId8"/>
                    <a:stretch>
                      <a:fillRect/>
                    </a:stretch>
                  </pic:blipFill>
                  <pic:spPr>
                    <a:xfrm>
                      <a:off x="0" y="0"/>
                      <a:ext cx="6645910" cy="1799590"/>
                    </a:xfrm>
                    <a:prstGeom prst="rect">
                      <a:avLst/>
                    </a:prstGeom>
                  </pic:spPr>
                </pic:pic>
              </a:graphicData>
            </a:graphic>
          </wp:inline>
        </w:drawing>
      </w:r>
    </w:p>
    <w:p w14:paraId="3594F9A5" w14:textId="45E1A592" w:rsidR="00833338" w:rsidRDefault="00833338" w:rsidP="00230D8F">
      <w:pPr>
        <w:jc w:val="both"/>
        <w:rPr>
          <w:i/>
          <w:iCs/>
        </w:rPr>
      </w:pPr>
      <w:r>
        <w:t>Objętość jądra jest wprost proporcjonalna do liczby masowej A (czyli liczby nukleonów). Masa jądra wyraża się w jednostkach masy atomowej</w:t>
      </w:r>
      <w:r>
        <w:rPr>
          <w:i/>
          <w:iCs/>
        </w:rPr>
        <w:t xml:space="preserve"> u:</w:t>
      </w:r>
    </w:p>
    <w:p w14:paraId="2C13830E" w14:textId="592DCA93" w:rsidR="00833338" w:rsidRDefault="00833338" w:rsidP="00833338">
      <w:pPr>
        <w:jc w:val="center"/>
      </w:pPr>
      <w:r w:rsidRPr="00833338">
        <w:drawing>
          <wp:inline distT="0" distB="0" distL="0" distR="0" wp14:anchorId="4CC14F9B" wp14:editId="2F17BDDC">
            <wp:extent cx="5391902" cy="533474"/>
            <wp:effectExtent l="0" t="0" r="0" b="0"/>
            <wp:docPr id="14514737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73738" name=""/>
                    <pic:cNvPicPr/>
                  </pic:nvPicPr>
                  <pic:blipFill>
                    <a:blip r:embed="rId9"/>
                    <a:stretch>
                      <a:fillRect/>
                    </a:stretch>
                  </pic:blipFill>
                  <pic:spPr>
                    <a:xfrm>
                      <a:off x="0" y="0"/>
                      <a:ext cx="5391902" cy="533474"/>
                    </a:xfrm>
                    <a:prstGeom prst="rect">
                      <a:avLst/>
                    </a:prstGeom>
                  </pic:spPr>
                </pic:pic>
              </a:graphicData>
            </a:graphic>
          </wp:inline>
        </w:drawing>
      </w:r>
    </w:p>
    <w:p w14:paraId="543CB7AF" w14:textId="77777777" w:rsidR="00833338" w:rsidRPr="00833338" w:rsidRDefault="00833338" w:rsidP="00230D8F">
      <w:pPr>
        <w:jc w:val="both"/>
      </w:pPr>
      <w:r w:rsidRPr="00833338">
        <w:t xml:space="preserve">Liczba masowa </w:t>
      </w:r>
      <w:r w:rsidRPr="00833338">
        <w:rPr>
          <w:i/>
          <w:iCs/>
        </w:rPr>
        <w:t>A</w:t>
      </w:r>
      <w:r w:rsidRPr="00833338">
        <w:t xml:space="preserve"> nuklidu równa się masie atomowej wyrażonej w atomowych jednostkach masy i zaokrąglonej do liczby całkowitej.</w:t>
      </w:r>
    </w:p>
    <w:p w14:paraId="46C5AD44" w14:textId="7229FA8A" w:rsidR="00833338" w:rsidRDefault="00833338" w:rsidP="00833338">
      <w:pPr>
        <w:jc w:val="center"/>
      </w:pPr>
      <w:r w:rsidRPr="00833338">
        <w:drawing>
          <wp:inline distT="0" distB="0" distL="0" distR="0" wp14:anchorId="4F7D62F6" wp14:editId="184A67B0">
            <wp:extent cx="4744112" cy="485843"/>
            <wp:effectExtent l="0" t="0" r="0" b="9525"/>
            <wp:docPr id="17576235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23502" name=""/>
                    <pic:cNvPicPr/>
                  </pic:nvPicPr>
                  <pic:blipFill>
                    <a:blip r:embed="rId10"/>
                    <a:stretch>
                      <a:fillRect/>
                    </a:stretch>
                  </pic:blipFill>
                  <pic:spPr>
                    <a:xfrm>
                      <a:off x="0" y="0"/>
                      <a:ext cx="4744112" cy="485843"/>
                    </a:xfrm>
                    <a:prstGeom prst="rect">
                      <a:avLst/>
                    </a:prstGeom>
                  </pic:spPr>
                </pic:pic>
              </a:graphicData>
            </a:graphic>
          </wp:inline>
        </w:drawing>
      </w:r>
    </w:p>
    <w:p w14:paraId="203187B0" w14:textId="77777777" w:rsidR="00833338" w:rsidRDefault="00833338" w:rsidP="00230D8F">
      <w:pPr>
        <w:jc w:val="both"/>
      </w:pPr>
    </w:p>
    <w:p w14:paraId="594C3089" w14:textId="0E4D8609" w:rsidR="00833338" w:rsidRDefault="00833338" w:rsidP="00230D8F">
      <w:pPr>
        <w:jc w:val="both"/>
      </w:pPr>
      <w:r>
        <w:lastRenderedPageBreak/>
        <w:t xml:space="preserve">Masa M jądra jest </w:t>
      </w:r>
      <w:r w:rsidRPr="00833338">
        <w:rPr>
          <w:b/>
          <w:bCs/>
        </w:rPr>
        <w:t>mniejsza od sumy mas tworzących je nukleonów</w:t>
      </w:r>
      <w:r>
        <w:t xml:space="preserve">. Zjawisko to nazywane jest </w:t>
      </w:r>
      <w:r>
        <w:rPr>
          <w:b/>
          <w:bCs/>
        </w:rPr>
        <w:t xml:space="preserve">defektem masy </w:t>
      </w:r>
      <w:r>
        <w:t>i wyraża się następującym wzorem:</w:t>
      </w:r>
    </w:p>
    <w:p w14:paraId="7484D251" w14:textId="475905F5" w:rsidR="00833338" w:rsidRDefault="00833338" w:rsidP="00833338">
      <w:pPr>
        <w:jc w:val="center"/>
      </w:pPr>
      <w:r w:rsidRPr="00833338">
        <w:drawing>
          <wp:inline distT="0" distB="0" distL="0" distR="0" wp14:anchorId="3D4667D6" wp14:editId="510A62CB">
            <wp:extent cx="6373114" cy="676369"/>
            <wp:effectExtent l="0" t="0" r="8890" b="9525"/>
            <wp:docPr id="16787584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58419" name=""/>
                    <pic:cNvPicPr/>
                  </pic:nvPicPr>
                  <pic:blipFill>
                    <a:blip r:embed="rId11"/>
                    <a:stretch>
                      <a:fillRect/>
                    </a:stretch>
                  </pic:blipFill>
                  <pic:spPr>
                    <a:xfrm>
                      <a:off x="0" y="0"/>
                      <a:ext cx="6373114" cy="676369"/>
                    </a:xfrm>
                    <a:prstGeom prst="rect">
                      <a:avLst/>
                    </a:prstGeom>
                  </pic:spPr>
                </pic:pic>
              </a:graphicData>
            </a:graphic>
          </wp:inline>
        </w:drawing>
      </w:r>
    </w:p>
    <w:p w14:paraId="1AEEF3AA" w14:textId="77777777" w:rsidR="00833338" w:rsidRPr="00833338" w:rsidRDefault="00833338" w:rsidP="00833338">
      <w:r w:rsidRPr="00833338">
        <w:t xml:space="preserve">Energię wiązania jądra określamy jako </w:t>
      </w:r>
      <w:r w:rsidRPr="00833338">
        <w:rPr>
          <w:b/>
          <w:bCs/>
        </w:rPr>
        <w:t>energię spoczynkową defektu masy</w:t>
      </w:r>
      <w:r w:rsidRPr="00833338">
        <w:t xml:space="preserve">. </w:t>
      </w:r>
    </w:p>
    <w:p w14:paraId="51DEF50A" w14:textId="6A628A44" w:rsidR="00833338" w:rsidRPr="00833338" w:rsidRDefault="00230D8F" w:rsidP="00230D8F">
      <w:pPr>
        <w:jc w:val="center"/>
      </w:pPr>
      <w:r w:rsidRPr="00230D8F">
        <w:drawing>
          <wp:inline distT="0" distB="0" distL="0" distR="0" wp14:anchorId="615F3755" wp14:editId="2D53CF84">
            <wp:extent cx="3458058" cy="590632"/>
            <wp:effectExtent l="0" t="0" r="9525" b="0"/>
            <wp:docPr id="1109954153" name="Obraz 1" descr="Obraz zawierający Czcionka, czerwony, tekst,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54153" name="Obraz 1" descr="Obraz zawierający Czcionka, czerwony, tekst, Grafika&#10;&#10;Opis wygenerowany automatycznie"/>
                    <pic:cNvPicPr/>
                  </pic:nvPicPr>
                  <pic:blipFill>
                    <a:blip r:embed="rId12"/>
                    <a:stretch>
                      <a:fillRect/>
                    </a:stretch>
                  </pic:blipFill>
                  <pic:spPr>
                    <a:xfrm>
                      <a:off x="0" y="0"/>
                      <a:ext cx="3458058" cy="590632"/>
                    </a:xfrm>
                    <a:prstGeom prst="rect">
                      <a:avLst/>
                    </a:prstGeom>
                  </pic:spPr>
                </pic:pic>
              </a:graphicData>
            </a:graphic>
          </wp:inline>
        </w:drawing>
      </w:r>
    </w:p>
    <w:p w14:paraId="599F5794" w14:textId="77777777" w:rsidR="00230D8F" w:rsidRPr="00230D8F" w:rsidRDefault="00230D8F" w:rsidP="00230D8F">
      <w:pPr>
        <w:jc w:val="both"/>
      </w:pPr>
      <w:r w:rsidRPr="00230D8F">
        <w:t>Całkowita energia wiązania jądra to praca potrzebna na rozłożenie jądra na jego składowe nukleony bez nadania im energii kinetycznej</w:t>
      </w:r>
      <w:r>
        <w:t xml:space="preserve">. </w:t>
      </w:r>
      <w:r w:rsidRPr="00230D8F">
        <w:t>Energia wiązania jest wygodną miarą trwałości jądra, choć lepiej podawać energię wiązania przypadającą na jeden nukleon</w:t>
      </w:r>
      <w:r>
        <w:t xml:space="preserve">. </w:t>
      </w:r>
      <w:r w:rsidRPr="00230D8F">
        <w:t xml:space="preserve">Energią wiązania nukleonu nazywamy wielkość równą pracy potrzebnej na usunięcie danego nukleonu z jądra bez nadania mu energii kinetycznej. </w:t>
      </w:r>
    </w:p>
    <w:p w14:paraId="29F6254E" w14:textId="59DCF57E" w:rsidR="00833338" w:rsidRDefault="00230D8F" w:rsidP="00230D8F">
      <w:pPr>
        <w:jc w:val="both"/>
      </w:pPr>
      <w:r>
        <w:t>Siły jądrowe cechują się w następujący sposób:</w:t>
      </w:r>
    </w:p>
    <w:p w14:paraId="29489C7D" w14:textId="1EB60D31" w:rsidR="00230D8F" w:rsidRDefault="00230D8F" w:rsidP="00230D8F">
      <w:pPr>
        <w:jc w:val="center"/>
      </w:pPr>
      <w:r w:rsidRPr="00230D8F">
        <w:drawing>
          <wp:inline distT="0" distB="0" distL="0" distR="0" wp14:anchorId="4924CF37" wp14:editId="6E9F5999">
            <wp:extent cx="6645910" cy="4217670"/>
            <wp:effectExtent l="0" t="0" r="2540" b="0"/>
            <wp:docPr id="25210586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05869" name="Obraz 1" descr="Obraz zawierający tekst, zrzut ekranu, Czcionka, numer&#10;&#10;Opis wygenerowany automatycznie"/>
                    <pic:cNvPicPr/>
                  </pic:nvPicPr>
                  <pic:blipFill>
                    <a:blip r:embed="rId13"/>
                    <a:stretch>
                      <a:fillRect/>
                    </a:stretch>
                  </pic:blipFill>
                  <pic:spPr>
                    <a:xfrm>
                      <a:off x="0" y="0"/>
                      <a:ext cx="6645910" cy="4217670"/>
                    </a:xfrm>
                    <a:prstGeom prst="rect">
                      <a:avLst/>
                    </a:prstGeom>
                  </pic:spPr>
                </pic:pic>
              </a:graphicData>
            </a:graphic>
          </wp:inline>
        </w:drawing>
      </w:r>
    </w:p>
    <w:p w14:paraId="31BC7BD7" w14:textId="72296CC9" w:rsidR="00230D8F" w:rsidRDefault="00230D8F" w:rsidP="00230D8F">
      <w:pPr>
        <w:jc w:val="center"/>
      </w:pPr>
      <w:r w:rsidRPr="00230D8F">
        <w:drawing>
          <wp:inline distT="0" distB="0" distL="0" distR="0" wp14:anchorId="3A3F47BE" wp14:editId="28B00D15">
            <wp:extent cx="2553056" cy="1686160"/>
            <wp:effectExtent l="0" t="0" r="0" b="9525"/>
            <wp:docPr id="2079672115" name="Obraz 1" descr="Obraz zawierający krąg, diagram, zrzut ekranu,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72115" name="Obraz 1" descr="Obraz zawierający krąg, diagram, zrzut ekranu, Grafika&#10;&#10;Opis wygenerowany automatycznie"/>
                    <pic:cNvPicPr/>
                  </pic:nvPicPr>
                  <pic:blipFill>
                    <a:blip r:embed="rId14"/>
                    <a:stretch>
                      <a:fillRect/>
                    </a:stretch>
                  </pic:blipFill>
                  <pic:spPr>
                    <a:xfrm>
                      <a:off x="0" y="0"/>
                      <a:ext cx="2553056" cy="1686160"/>
                    </a:xfrm>
                    <a:prstGeom prst="rect">
                      <a:avLst/>
                    </a:prstGeom>
                  </pic:spPr>
                </pic:pic>
              </a:graphicData>
            </a:graphic>
          </wp:inline>
        </w:drawing>
      </w:r>
    </w:p>
    <w:p w14:paraId="696E80E2" w14:textId="77777777" w:rsidR="00230D8F" w:rsidRDefault="00230D8F" w:rsidP="00230D8F">
      <w:pPr>
        <w:jc w:val="center"/>
      </w:pPr>
    </w:p>
    <w:p w14:paraId="45ABCF47" w14:textId="61F0E076" w:rsidR="00230D8F" w:rsidRDefault="00230D8F" w:rsidP="00230D8F">
      <w:pPr>
        <w:jc w:val="both"/>
      </w:pPr>
      <w:r>
        <w:lastRenderedPageBreak/>
        <w:t>Modele struktur jądra atomowego (których jest ponad kilkanaście) dzielimy na trzy podstawowe grupy:</w:t>
      </w:r>
    </w:p>
    <w:p w14:paraId="6E8915B4" w14:textId="4FC53B92" w:rsidR="00230D8F" w:rsidRDefault="00230D8F" w:rsidP="00230D8F">
      <w:pPr>
        <w:numPr>
          <w:ilvl w:val="0"/>
          <w:numId w:val="4"/>
        </w:numPr>
        <w:jc w:val="both"/>
      </w:pPr>
      <w:r>
        <w:rPr>
          <w:b/>
          <w:bCs/>
        </w:rPr>
        <w:t xml:space="preserve">model kroplowy </w:t>
      </w:r>
      <w:r>
        <w:t xml:space="preserve">- </w:t>
      </w:r>
      <w:r w:rsidRPr="00230D8F">
        <w:t>modele cząstek silnie skorelowanych (ruch jednego nukleonu jest ściśle skorelowany z ruchem innych)</w:t>
      </w:r>
    </w:p>
    <w:p w14:paraId="713CF5F5" w14:textId="22DBF1A8" w:rsidR="00230D8F" w:rsidRPr="00230D8F" w:rsidRDefault="00230D8F" w:rsidP="00230D8F">
      <w:pPr>
        <w:numPr>
          <w:ilvl w:val="0"/>
          <w:numId w:val="4"/>
        </w:numPr>
        <w:jc w:val="both"/>
      </w:pPr>
      <w:r>
        <w:rPr>
          <w:b/>
          <w:bCs/>
        </w:rPr>
        <w:t xml:space="preserve">model powłokowy </w:t>
      </w:r>
      <w:r w:rsidRPr="00230D8F">
        <w:t>-</w:t>
      </w:r>
      <w:r>
        <w:t xml:space="preserve"> </w:t>
      </w:r>
      <w:r w:rsidRPr="00230D8F">
        <w:t>modele cząstek niezależnych (nukleony poruszają się niezależnie we wspólnym potencjale)</w:t>
      </w:r>
    </w:p>
    <w:p w14:paraId="6BF8842C" w14:textId="77777777" w:rsidR="00230D8F" w:rsidRDefault="00230D8F" w:rsidP="00230D8F">
      <w:pPr>
        <w:numPr>
          <w:ilvl w:val="0"/>
          <w:numId w:val="4"/>
        </w:numPr>
        <w:jc w:val="both"/>
      </w:pPr>
      <w:r w:rsidRPr="00230D8F">
        <w:rPr>
          <w:b/>
          <w:bCs/>
        </w:rPr>
        <w:t>model kolektywny</w:t>
      </w:r>
      <w:r w:rsidRPr="00230D8F">
        <w:t xml:space="preserve"> – jest połączeniem w/w modeli.</w:t>
      </w:r>
    </w:p>
    <w:p w14:paraId="5990322F" w14:textId="4CEA250A" w:rsidR="00230D8F" w:rsidRDefault="00230D8F" w:rsidP="00230D8F">
      <w:r>
        <w:t>Cechy modelu kroplowego:</w:t>
      </w:r>
    </w:p>
    <w:p w14:paraId="139E8597" w14:textId="4FFB36BE" w:rsidR="00230D8F" w:rsidRPr="00230D8F" w:rsidRDefault="00230D8F" w:rsidP="00230D8F">
      <w:pPr>
        <w:jc w:val="center"/>
      </w:pPr>
      <w:r w:rsidRPr="00230D8F">
        <w:drawing>
          <wp:inline distT="0" distB="0" distL="0" distR="0" wp14:anchorId="736FE3F9" wp14:editId="79574B35">
            <wp:extent cx="5318760" cy="2856559"/>
            <wp:effectExtent l="0" t="0" r="0" b="1270"/>
            <wp:docPr id="249847557"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47557" name="Obraz 1" descr="Obraz zawierający tekst, zrzut ekranu, Czcionka, dokument&#10;&#10;Opis wygenerowany automatycznie"/>
                    <pic:cNvPicPr/>
                  </pic:nvPicPr>
                  <pic:blipFill>
                    <a:blip r:embed="rId15"/>
                    <a:stretch>
                      <a:fillRect/>
                    </a:stretch>
                  </pic:blipFill>
                  <pic:spPr>
                    <a:xfrm>
                      <a:off x="0" y="0"/>
                      <a:ext cx="5326994" cy="2860982"/>
                    </a:xfrm>
                    <a:prstGeom prst="rect">
                      <a:avLst/>
                    </a:prstGeom>
                  </pic:spPr>
                </pic:pic>
              </a:graphicData>
            </a:graphic>
          </wp:inline>
        </w:drawing>
      </w:r>
    </w:p>
    <w:p w14:paraId="6153F419" w14:textId="337523F3" w:rsidR="00230D8F" w:rsidRDefault="00230D8F" w:rsidP="00230D8F">
      <w:r>
        <w:t>Cechy modelu powłokowego:</w:t>
      </w:r>
    </w:p>
    <w:p w14:paraId="495D50E6" w14:textId="4BC72D51" w:rsidR="00230D8F" w:rsidRDefault="00230D8F" w:rsidP="00230D8F">
      <w:pPr>
        <w:jc w:val="center"/>
      </w:pPr>
      <w:r w:rsidRPr="00230D8F">
        <w:drawing>
          <wp:inline distT="0" distB="0" distL="0" distR="0" wp14:anchorId="3322682C" wp14:editId="79236D95">
            <wp:extent cx="5440680" cy="2773884"/>
            <wp:effectExtent l="0" t="0" r="7620" b="7620"/>
            <wp:docPr id="105544454"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4454" name="Obraz 1" descr="Obraz zawierający tekst, zrzut ekranu, Czcionka, dokument&#10;&#10;Opis wygenerowany automatycznie"/>
                    <pic:cNvPicPr/>
                  </pic:nvPicPr>
                  <pic:blipFill>
                    <a:blip r:embed="rId16"/>
                    <a:stretch>
                      <a:fillRect/>
                    </a:stretch>
                  </pic:blipFill>
                  <pic:spPr>
                    <a:xfrm>
                      <a:off x="0" y="0"/>
                      <a:ext cx="5456508" cy="2781954"/>
                    </a:xfrm>
                    <a:prstGeom prst="rect">
                      <a:avLst/>
                    </a:prstGeom>
                  </pic:spPr>
                </pic:pic>
              </a:graphicData>
            </a:graphic>
          </wp:inline>
        </w:drawing>
      </w:r>
    </w:p>
    <w:p w14:paraId="4EC7D81F" w14:textId="77777777" w:rsidR="00230D8F" w:rsidRDefault="00230D8F" w:rsidP="00230D8F">
      <w:pPr>
        <w:jc w:val="center"/>
      </w:pPr>
    </w:p>
    <w:p w14:paraId="156A4059" w14:textId="77777777" w:rsidR="00230D8F" w:rsidRDefault="00230D8F" w:rsidP="00230D8F">
      <w:pPr>
        <w:jc w:val="center"/>
      </w:pPr>
    </w:p>
    <w:p w14:paraId="5183E8CE" w14:textId="77777777" w:rsidR="00230D8F" w:rsidRDefault="00230D8F" w:rsidP="00230D8F">
      <w:pPr>
        <w:jc w:val="center"/>
      </w:pPr>
    </w:p>
    <w:p w14:paraId="70A5105D" w14:textId="77777777" w:rsidR="00230D8F" w:rsidRDefault="00230D8F" w:rsidP="00230D8F">
      <w:pPr>
        <w:jc w:val="center"/>
      </w:pPr>
    </w:p>
    <w:p w14:paraId="30CB2B13" w14:textId="77777777" w:rsidR="00230D8F" w:rsidRDefault="00230D8F" w:rsidP="00230D8F">
      <w:pPr>
        <w:jc w:val="center"/>
      </w:pPr>
    </w:p>
    <w:p w14:paraId="2492F9F8" w14:textId="77777777" w:rsidR="00230D8F" w:rsidRDefault="00230D8F" w:rsidP="00230D8F">
      <w:pPr>
        <w:jc w:val="center"/>
      </w:pPr>
    </w:p>
    <w:p w14:paraId="653315E4" w14:textId="77777777" w:rsidR="00230D8F" w:rsidRPr="00230D8F" w:rsidRDefault="00230D8F" w:rsidP="00230D8F">
      <w:pPr>
        <w:jc w:val="both"/>
      </w:pPr>
      <w:r w:rsidRPr="00230D8F">
        <w:lastRenderedPageBreak/>
        <w:t xml:space="preserve">Większość nuklidów jest nietrwałych, to nuklidy promieniotwórcze. </w:t>
      </w:r>
    </w:p>
    <w:p w14:paraId="6CD2F434" w14:textId="42E0BB00" w:rsidR="00230D8F" w:rsidRDefault="00230D8F" w:rsidP="00230D8F">
      <w:pPr>
        <w:jc w:val="both"/>
      </w:pPr>
      <w:r w:rsidRPr="00230D8F">
        <w:t>Jądra atomowe pierwiastków nietrwałych samorzutnie i w różny sposób przekształcają się w jądra innych pierwiastków, czemu towarzyszy emisja różnego promieniowania</w:t>
      </w:r>
      <w:r>
        <w:t xml:space="preserve">. Proces ten nazywany jest </w:t>
      </w:r>
      <w:r>
        <w:rPr>
          <w:b/>
          <w:bCs/>
        </w:rPr>
        <w:t>rozpadem</w:t>
      </w:r>
      <w:r w:rsidR="006C51D7">
        <w:rPr>
          <w:b/>
          <w:bCs/>
        </w:rPr>
        <w:t xml:space="preserve"> </w:t>
      </w:r>
      <w:r w:rsidR="006C51D7">
        <w:t xml:space="preserve">lub </w:t>
      </w:r>
      <w:r w:rsidR="006C51D7">
        <w:rPr>
          <w:b/>
          <w:bCs/>
        </w:rPr>
        <w:t>przemianami jądrowymi</w:t>
      </w:r>
      <w:r>
        <w:t>.</w:t>
      </w:r>
    </w:p>
    <w:p w14:paraId="2CC4A998" w14:textId="75FA69BB" w:rsidR="00230D8F" w:rsidRDefault="00230D8F" w:rsidP="00230D8F">
      <w:r w:rsidRPr="00230D8F">
        <w:drawing>
          <wp:inline distT="0" distB="0" distL="0" distR="0" wp14:anchorId="22B73361" wp14:editId="5B42828F">
            <wp:extent cx="6645910" cy="3117850"/>
            <wp:effectExtent l="0" t="0" r="2540" b="6350"/>
            <wp:docPr id="1300125392" name="Obraz 1" descr="Obraz zawierający zrzut ekranu,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25392" name="Obraz 1" descr="Obraz zawierający zrzut ekranu, diagram, tekst&#10;&#10;Opis wygenerowany automatycznie"/>
                    <pic:cNvPicPr/>
                  </pic:nvPicPr>
                  <pic:blipFill>
                    <a:blip r:embed="rId17"/>
                    <a:stretch>
                      <a:fillRect/>
                    </a:stretch>
                  </pic:blipFill>
                  <pic:spPr>
                    <a:xfrm>
                      <a:off x="0" y="0"/>
                      <a:ext cx="6645910" cy="3117850"/>
                    </a:xfrm>
                    <a:prstGeom prst="rect">
                      <a:avLst/>
                    </a:prstGeom>
                  </pic:spPr>
                </pic:pic>
              </a:graphicData>
            </a:graphic>
          </wp:inline>
        </w:drawing>
      </w:r>
    </w:p>
    <w:p w14:paraId="4ACE97E9" w14:textId="1BC2D019" w:rsidR="00230D8F" w:rsidRDefault="006C51D7" w:rsidP="006C51D7">
      <w:pPr>
        <w:jc w:val="both"/>
      </w:pPr>
      <w:r w:rsidRPr="006C51D7">
        <w:drawing>
          <wp:inline distT="0" distB="0" distL="0" distR="0" wp14:anchorId="1BB614EB" wp14:editId="55D45E0D">
            <wp:extent cx="6645910" cy="1420495"/>
            <wp:effectExtent l="0" t="0" r="2540" b="8255"/>
            <wp:docPr id="150704346"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4346" name="Obraz 1" descr="Obraz zawierający tekst, zrzut ekranu, Czcionka, linia&#10;&#10;Opis wygenerowany automatycznie"/>
                    <pic:cNvPicPr/>
                  </pic:nvPicPr>
                  <pic:blipFill>
                    <a:blip r:embed="rId18"/>
                    <a:stretch>
                      <a:fillRect/>
                    </a:stretch>
                  </pic:blipFill>
                  <pic:spPr>
                    <a:xfrm>
                      <a:off x="0" y="0"/>
                      <a:ext cx="6645910" cy="1420495"/>
                    </a:xfrm>
                    <a:prstGeom prst="rect">
                      <a:avLst/>
                    </a:prstGeom>
                  </pic:spPr>
                </pic:pic>
              </a:graphicData>
            </a:graphic>
          </wp:inline>
        </w:drawing>
      </w:r>
    </w:p>
    <w:p w14:paraId="19BD3879" w14:textId="196507C4" w:rsidR="006C51D7" w:rsidRDefault="006C51D7" w:rsidP="006C51D7">
      <w:pPr>
        <w:jc w:val="both"/>
      </w:pPr>
      <w:r w:rsidRPr="006C51D7">
        <w:t xml:space="preserve">Zjawisko naturalnej promieniotwórczości zostało odkryte w związkach uranu w 1896 r. przez Henriego Becquerela. Na jego cześć jednostką aktywności próbki (szybkości rozpadu) jest </w:t>
      </w:r>
      <w:r w:rsidRPr="006C51D7">
        <w:rPr>
          <w:b/>
          <w:bCs/>
        </w:rPr>
        <w:t>bekerel:</w:t>
      </w:r>
      <w:r>
        <w:t xml:space="preserve"> </w:t>
      </w:r>
      <w:r w:rsidRPr="006C51D7">
        <w:t>1 Bq = 1 rozpad na sekundę</w:t>
      </w:r>
      <w:r>
        <w:t>.</w:t>
      </w:r>
    </w:p>
    <w:p w14:paraId="15642C37" w14:textId="100BFE21" w:rsidR="006C51D7" w:rsidRPr="006C51D7" w:rsidRDefault="006C51D7" w:rsidP="006C51D7">
      <w:pPr>
        <w:jc w:val="both"/>
      </w:pPr>
      <w:r w:rsidRPr="006C51D7">
        <w:t xml:space="preserve">Istotny wkład w odkrycie promieniotwórczości wnieśli Maria Skłodowska-Curie i Piotr Curie: odkrycie uranu </w:t>
      </w:r>
      <w:r w:rsidRPr="006C51D7">
        <w:rPr>
          <w:vertAlign w:val="superscript"/>
        </w:rPr>
        <w:t>238</w:t>
      </w:r>
      <w:r w:rsidRPr="006C51D7">
        <w:t xml:space="preserve">U, polonu </w:t>
      </w:r>
      <w:r w:rsidRPr="006C51D7">
        <w:rPr>
          <w:vertAlign w:val="superscript"/>
        </w:rPr>
        <w:t>210</w:t>
      </w:r>
      <w:r w:rsidRPr="006C51D7">
        <w:t xml:space="preserve">Po i radu </w:t>
      </w:r>
      <w:r w:rsidRPr="006C51D7">
        <w:rPr>
          <w:vertAlign w:val="superscript"/>
        </w:rPr>
        <w:t>226</w:t>
      </w:r>
      <w:r w:rsidRPr="006C51D7">
        <w:t>Ra</w:t>
      </w:r>
      <w:r>
        <w:t xml:space="preserve"> </w:t>
      </w:r>
      <w:r w:rsidRPr="006C51D7">
        <w:t>(nagroda Nobla w 1903 r.).</w:t>
      </w:r>
    </w:p>
    <w:p w14:paraId="7BA97F10" w14:textId="5CCAF251" w:rsidR="006C51D7" w:rsidRDefault="006C51D7" w:rsidP="006C51D7">
      <w:pPr>
        <w:jc w:val="center"/>
      </w:pPr>
      <w:r w:rsidRPr="006C51D7">
        <w:drawing>
          <wp:inline distT="0" distB="0" distL="0" distR="0" wp14:anchorId="70BEE790" wp14:editId="08D7E07C">
            <wp:extent cx="5106113" cy="1400370"/>
            <wp:effectExtent l="0" t="0" r="0" b="9525"/>
            <wp:docPr id="591982262"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82262" name="Obraz 1" descr="Obraz zawierający tekst, Czcionka, zrzut ekranu, biały&#10;&#10;Opis wygenerowany automatycznie"/>
                    <pic:cNvPicPr/>
                  </pic:nvPicPr>
                  <pic:blipFill>
                    <a:blip r:embed="rId19"/>
                    <a:stretch>
                      <a:fillRect/>
                    </a:stretch>
                  </pic:blipFill>
                  <pic:spPr>
                    <a:xfrm>
                      <a:off x="0" y="0"/>
                      <a:ext cx="5106113" cy="1400370"/>
                    </a:xfrm>
                    <a:prstGeom prst="rect">
                      <a:avLst/>
                    </a:prstGeom>
                  </pic:spPr>
                </pic:pic>
              </a:graphicData>
            </a:graphic>
          </wp:inline>
        </w:drawing>
      </w:r>
    </w:p>
    <w:p w14:paraId="6A562770" w14:textId="57CBB185" w:rsidR="006C51D7" w:rsidRDefault="006C51D7" w:rsidP="006C51D7">
      <w:pPr>
        <w:jc w:val="both"/>
        <w:rPr>
          <w:b/>
          <w:bCs/>
        </w:rPr>
      </w:pPr>
      <w:r w:rsidRPr="006C51D7">
        <w:t xml:space="preserve">Szybkość rozpadu nuklidu jest proporcjonalna do liczby jego jąder </w:t>
      </w:r>
      <w:r w:rsidRPr="006C51D7">
        <w:rPr>
          <w:i/>
          <w:iCs/>
        </w:rPr>
        <w:t>N.</w:t>
      </w:r>
      <w:r>
        <w:rPr>
          <w:i/>
          <w:iCs/>
        </w:rPr>
        <w:t xml:space="preserve"> </w:t>
      </w:r>
      <w:r>
        <w:t xml:space="preserve">Prawo to nazywane jest </w:t>
      </w:r>
      <w:r>
        <w:rPr>
          <w:b/>
          <w:bCs/>
        </w:rPr>
        <w:t>prawem rozpadu promieniotwórczego.</w:t>
      </w:r>
    </w:p>
    <w:p w14:paraId="34602488" w14:textId="5A47B369" w:rsidR="006C51D7" w:rsidRDefault="006C51D7" w:rsidP="006C51D7">
      <w:pPr>
        <w:jc w:val="both"/>
      </w:pPr>
      <w:r>
        <w:rPr>
          <w:b/>
          <w:bCs/>
        </w:rPr>
        <w:t xml:space="preserve">Reakcje jądrowe </w:t>
      </w:r>
      <w:r w:rsidRPr="006C51D7">
        <w:t>to procesy oddziaływania jądra atomowego z innym jądrem lub cząstką elementarną</w:t>
      </w:r>
      <w:r>
        <w:t xml:space="preserve">. </w:t>
      </w:r>
      <w:r w:rsidRPr="006C51D7">
        <w:t xml:space="preserve">pierwszą reakcję jądrową odkrył w 1919 r. Rutherford bombardując jądra azotu cząstkami </w:t>
      </w:r>
      <w:r w:rsidRPr="006C51D7">
        <w:sym w:font="Symbol" w:char="F061"/>
      </w:r>
      <w:r>
        <w:t>.</w:t>
      </w:r>
    </w:p>
    <w:p w14:paraId="12AC2FA2" w14:textId="5A0B3C61" w:rsidR="006C51D7" w:rsidRDefault="006C51D7" w:rsidP="006C51D7">
      <w:pPr>
        <w:jc w:val="center"/>
      </w:pPr>
      <w:r w:rsidRPr="006C51D7">
        <w:drawing>
          <wp:inline distT="0" distB="0" distL="0" distR="0" wp14:anchorId="7C182B07" wp14:editId="32D0DC0B">
            <wp:extent cx="3267531" cy="609685"/>
            <wp:effectExtent l="0" t="0" r="9525" b="0"/>
            <wp:docPr id="239205290" name="Obraz 1" descr="Obraz zawierający Czcionka, typografia, biały,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05290" name="Obraz 1" descr="Obraz zawierający Czcionka, typografia, biały, numer&#10;&#10;Opis wygenerowany automatycznie"/>
                    <pic:cNvPicPr/>
                  </pic:nvPicPr>
                  <pic:blipFill>
                    <a:blip r:embed="rId20"/>
                    <a:stretch>
                      <a:fillRect/>
                    </a:stretch>
                  </pic:blipFill>
                  <pic:spPr>
                    <a:xfrm>
                      <a:off x="0" y="0"/>
                      <a:ext cx="3267531" cy="609685"/>
                    </a:xfrm>
                    <a:prstGeom prst="rect">
                      <a:avLst/>
                    </a:prstGeom>
                  </pic:spPr>
                </pic:pic>
              </a:graphicData>
            </a:graphic>
          </wp:inline>
        </w:drawing>
      </w:r>
    </w:p>
    <w:p w14:paraId="50581D92" w14:textId="7A8F296A" w:rsidR="006C51D7" w:rsidRDefault="006C51D7" w:rsidP="006C51D7">
      <w:r>
        <w:lastRenderedPageBreak/>
        <w:t>P</w:t>
      </w:r>
      <w:r w:rsidRPr="006C51D7">
        <w:t>romieniowanie jądrowe powstałe podczas tych reakcji nazywamy promieniotwórczością sztuczną</w:t>
      </w:r>
      <w:r>
        <w:t>. O</w:t>
      </w:r>
      <w:r w:rsidRPr="006C51D7">
        <w:t xml:space="preserve">gólny schemat reakcji jądrowej </w:t>
      </w:r>
      <w:r>
        <w:t>wygląda następująco:</w:t>
      </w:r>
    </w:p>
    <w:p w14:paraId="41291F80" w14:textId="21FDCD1F" w:rsidR="006C51D7" w:rsidRDefault="006C51D7" w:rsidP="006C51D7">
      <w:pPr>
        <w:jc w:val="center"/>
      </w:pPr>
      <w:r w:rsidRPr="006C51D7">
        <w:drawing>
          <wp:inline distT="0" distB="0" distL="0" distR="0" wp14:anchorId="20B2EDEA" wp14:editId="015E4DC8">
            <wp:extent cx="6645910" cy="1631950"/>
            <wp:effectExtent l="0" t="0" r="2540" b="6350"/>
            <wp:docPr id="414610099"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10099" name="Obraz 1" descr="Obraz zawierający tekst, Czcionka, linia, zrzut ekranu&#10;&#10;Opis wygenerowany automatycznie"/>
                    <pic:cNvPicPr/>
                  </pic:nvPicPr>
                  <pic:blipFill>
                    <a:blip r:embed="rId21"/>
                    <a:stretch>
                      <a:fillRect/>
                    </a:stretch>
                  </pic:blipFill>
                  <pic:spPr>
                    <a:xfrm>
                      <a:off x="0" y="0"/>
                      <a:ext cx="6645910" cy="1631950"/>
                    </a:xfrm>
                    <a:prstGeom prst="rect">
                      <a:avLst/>
                    </a:prstGeom>
                  </pic:spPr>
                </pic:pic>
              </a:graphicData>
            </a:graphic>
          </wp:inline>
        </w:drawing>
      </w:r>
    </w:p>
    <w:p w14:paraId="5481CCCF" w14:textId="77777777" w:rsidR="006A35CF" w:rsidRDefault="006A35CF" w:rsidP="006A35CF">
      <w:pPr>
        <w:jc w:val="both"/>
      </w:pPr>
      <w:r w:rsidRPr="006A35CF">
        <w:t>Rozpad ciężkich jąder na dwie części jest korzystny energetycznie jednak nie może zajść samorzutnie – należy dostarczyć energię progową (aktywacji) aby nukleony mogły pokonać kulombowską barierę potencjału.</w:t>
      </w:r>
      <w:r>
        <w:t xml:space="preserve"> </w:t>
      </w:r>
      <w:r w:rsidRPr="006A35CF">
        <w:t>Dokonuje się to metodą bombardowania izotopu uranu neutronami.</w:t>
      </w:r>
    </w:p>
    <w:p w14:paraId="5EC885B3" w14:textId="77777777" w:rsidR="006A35CF" w:rsidRPr="006A35CF" w:rsidRDefault="006A35CF" w:rsidP="006A35CF">
      <w:pPr>
        <w:jc w:val="both"/>
      </w:pPr>
      <w:r w:rsidRPr="006A35CF">
        <w:t xml:space="preserve">Jądro </w:t>
      </w:r>
      <w:r w:rsidRPr="006A35CF">
        <w:rPr>
          <w:vertAlign w:val="superscript"/>
        </w:rPr>
        <w:t>235</w:t>
      </w:r>
      <w:r w:rsidRPr="006A35CF">
        <w:t xml:space="preserve">U absorbuje neutron termiczny i przekształca się w silnie wzbudzone jądro </w:t>
      </w:r>
      <w:r w:rsidRPr="006A35CF">
        <w:rPr>
          <w:vertAlign w:val="superscript"/>
        </w:rPr>
        <w:t>236</w:t>
      </w:r>
      <w:r w:rsidRPr="006A35CF">
        <w:t xml:space="preserve">U, które </w:t>
      </w:r>
      <w:r w:rsidRPr="006A35CF">
        <w:rPr>
          <w:b/>
          <w:bCs/>
        </w:rPr>
        <w:t>może</w:t>
      </w:r>
      <w:r w:rsidRPr="006A35CF">
        <w:t xml:space="preserve"> ulec rozszczepieniu na dwa fragmenty zazwyczaj o różnych masach.</w:t>
      </w:r>
    </w:p>
    <w:p w14:paraId="0C57AAFE" w14:textId="3DD25F4C" w:rsidR="006C51D7" w:rsidRDefault="006A35CF" w:rsidP="006C51D7">
      <w:pPr>
        <w:jc w:val="both"/>
      </w:pPr>
      <w:r w:rsidRPr="006A35CF">
        <w:drawing>
          <wp:inline distT="0" distB="0" distL="0" distR="0" wp14:anchorId="4A9EC1DF" wp14:editId="792DAD98">
            <wp:extent cx="6645910" cy="642620"/>
            <wp:effectExtent l="0" t="0" r="2540" b="5080"/>
            <wp:docPr id="8666306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30646" name=""/>
                    <pic:cNvPicPr/>
                  </pic:nvPicPr>
                  <pic:blipFill>
                    <a:blip r:embed="rId22"/>
                    <a:stretch>
                      <a:fillRect/>
                    </a:stretch>
                  </pic:blipFill>
                  <pic:spPr>
                    <a:xfrm>
                      <a:off x="0" y="0"/>
                      <a:ext cx="6645910" cy="642620"/>
                    </a:xfrm>
                    <a:prstGeom prst="rect">
                      <a:avLst/>
                    </a:prstGeom>
                  </pic:spPr>
                </pic:pic>
              </a:graphicData>
            </a:graphic>
          </wp:inline>
        </w:drawing>
      </w:r>
    </w:p>
    <w:p w14:paraId="33FA867D" w14:textId="1156DD98" w:rsidR="006A35CF" w:rsidRDefault="006A35CF" w:rsidP="006A35CF">
      <w:pPr>
        <w:jc w:val="center"/>
      </w:pPr>
      <w:r w:rsidRPr="006A35CF">
        <w:drawing>
          <wp:inline distT="0" distB="0" distL="0" distR="0" wp14:anchorId="4C7FBC0D" wp14:editId="6C8614BE">
            <wp:extent cx="6645910" cy="5020945"/>
            <wp:effectExtent l="0" t="0" r="2540" b="8255"/>
            <wp:docPr id="36334403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44038" name="Obraz 1" descr="Obraz zawierający tekst, zrzut ekranu&#10;&#10;Opis wygenerowany automatycznie"/>
                    <pic:cNvPicPr/>
                  </pic:nvPicPr>
                  <pic:blipFill>
                    <a:blip r:embed="rId23"/>
                    <a:stretch>
                      <a:fillRect/>
                    </a:stretch>
                  </pic:blipFill>
                  <pic:spPr>
                    <a:xfrm>
                      <a:off x="0" y="0"/>
                      <a:ext cx="6645910" cy="5020945"/>
                    </a:xfrm>
                    <a:prstGeom prst="rect">
                      <a:avLst/>
                    </a:prstGeom>
                  </pic:spPr>
                </pic:pic>
              </a:graphicData>
            </a:graphic>
          </wp:inline>
        </w:drawing>
      </w:r>
    </w:p>
    <w:p w14:paraId="3CADC845" w14:textId="77777777" w:rsidR="006A35CF" w:rsidRDefault="006A35CF" w:rsidP="006A35CF">
      <w:pPr>
        <w:jc w:val="center"/>
      </w:pPr>
    </w:p>
    <w:p w14:paraId="0BB69AE4" w14:textId="77777777" w:rsidR="006A35CF" w:rsidRDefault="006A35CF" w:rsidP="006A35CF">
      <w:pPr>
        <w:jc w:val="center"/>
      </w:pPr>
    </w:p>
    <w:p w14:paraId="569D2398" w14:textId="0A2197CC" w:rsidR="006A35CF" w:rsidRDefault="006A35CF" w:rsidP="006A35CF">
      <w:pPr>
        <w:jc w:val="center"/>
      </w:pPr>
      <w:r w:rsidRPr="006A35CF">
        <w:lastRenderedPageBreak/>
        <w:drawing>
          <wp:inline distT="0" distB="0" distL="0" distR="0" wp14:anchorId="45C915CC" wp14:editId="38EB1E06">
            <wp:extent cx="6645910" cy="4798695"/>
            <wp:effectExtent l="0" t="0" r="2540" b="1905"/>
            <wp:docPr id="2129698695" name="Obraz 1" descr="Obraz zawierający tekst,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98695" name="Obraz 1" descr="Obraz zawierający tekst, zrzut ekranu, diagram&#10;&#10;Opis wygenerowany automatycznie"/>
                    <pic:cNvPicPr/>
                  </pic:nvPicPr>
                  <pic:blipFill>
                    <a:blip r:embed="rId24"/>
                    <a:stretch>
                      <a:fillRect/>
                    </a:stretch>
                  </pic:blipFill>
                  <pic:spPr>
                    <a:xfrm>
                      <a:off x="0" y="0"/>
                      <a:ext cx="6645910" cy="4798695"/>
                    </a:xfrm>
                    <a:prstGeom prst="rect">
                      <a:avLst/>
                    </a:prstGeom>
                  </pic:spPr>
                </pic:pic>
              </a:graphicData>
            </a:graphic>
          </wp:inline>
        </w:drawing>
      </w:r>
    </w:p>
    <w:p w14:paraId="213300A8" w14:textId="01FE2CD8" w:rsidR="006A35CF" w:rsidRDefault="006A35CF" w:rsidP="006A35CF">
      <w:pPr>
        <w:jc w:val="center"/>
      </w:pPr>
      <w:r w:rsidRPr="006A35CF">
        <w:drawing>
          <wp:inline distT="0" distB="0" distL="0" distR="0" wp14:anchorId="0F0B00D6" wp14:editId="1793059D">
            <wp:extent cx="5129021" cy="4663440"/>
            <wp:effectExtent l="0" t="0" r="0" b="3810"/>
            <wp:docPr id="1193205442" name="Obraz 1" descr="Obraz zawierający tekst, zrzut ekranu, szkic, sztu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05442" name="Obraz 1" descr="Obraz zawierający tekst, zrzut ekranu, szkic, sztuka&#10;&#10;Opis wygenerowany automatycznie"/>
                    <pic:cNvPicPr/>
                  </pic:nvPicPr>
                  <pic:blipFill>
                    <a:blip r:embed="rId25"/>
                    <a:stretch>
                      <a:fillRect/>
                    </a:stretch>
                  </pic:blipFill>
                  <pic:spPr>
                    <a:xfrm>
                      <a:off x="0" y="0"/>
                      <a:ext cx="5131064" cy="4665298"/>
                    </a:xfrm>
                    <a:prstGeom prst="rect">
                      <a:avLst/>
                    </a:prstGeom>
                  </pic:spPr>
                </pic:pic>
              </a:graphicData>
            </a:graphic>
          </wp:inline>
        </w:drawing>
      </w:r>
    </w:p>
    <w:p w14:paraId="35D389DD" w14:textId="67EB1EBB" w:rsidR="006A35CF" w:rsidRDefault="006A35CF" w:rsidP="006A35CF">
      <w:pPr>
        <w:jc w:val="both"/>
      </w:pPr>
      <w:r w:rsidRPr="006A35CF">
        <w:lastRenderedPageBreak/>
        <w:t>Moderator (spowalniacz) zmniejsza energię kinetyczną neutronów wyemitowanych w reakcji rozszczepienia: H</w:t>
      </w:r>
      <w:r w:rsidRPr="006A35CF">
        <w:rPr>
          <w:vertAlign w:val="subscript"/>
        </w:rPr>
        <w:t>2</w:t>
      </w:r>
      <w:r w:rsidRPr="006A35CF">
        <w:t>O, D</w:t>
      </w:r>
      <w:r w:rsidRPr="006A35CF">
        <w:rPr>
          <w:vertAlign w:val="subscript"/>
        </w:rPr>
        <w:t>2</w:t>
      </w:r>
      <w:r w:rsidRPr="006A35CF">
        <w:t>O, Be, Li, grafit, aby zwiększyć prawdopodobieństwo reakcji lawinowej.</w:t>
      </w:r>
      <w:r>
        <w:t xml:space="preserve"> </w:t>
      </w:r>
      <w:r w:rsidRPr="006A35CF">
        <w:t>Zadaniem materiału pochłaniającego jest utrzymanie współczynnika powielenia reakcji na poziomie jedności, co oznacza, że z każdego aktu rozszczepienia średnio jeden neutron powoduje następny akt rozszczepienia: stopy Ag + In + Cd, B, Hf – reakcja jest pod kontrolą.</w:t>
      </w:r>
      <w:r>
        <w:t xml:space="preserve"> </w:t>
      </w:r>
      <w:r w:rsidRPr="006A35CF">
        <w:t>Zapobiega to powstaniu reakcji lawinowej – wybuchowi jądrowemu. Wydzielana w trakcie reakcji energia odbierana jest przez chłodziwo i służy do wytworzenia pary napędzającej turbinę.</w:t>
      </w:r>
    </w:p>
    <w:p w14:paraId="00F5ACB7" w14:textId="6DABBAEF" w:rsidR="006A35CF" w:rsidRDefault="006A35CF" w:rsidP="006A35CF">
      <w:pPr>
        <w:jc w:val="both"/>
      </w:pPr>
      <w:r w:rsidRPr="006A35CF">
        <w:t>Reaktor Maria został pierwszy raz uruchomiony w grudniu roku 1974 i jako jedyny w Polsce działa do dzisiaj. Jest on zbudowany</w:t>
      </w:r>
      <w:r>
        <w:t xml:space="preserve"> </w:t>
      </w:r>
      <w:r w:rsidRPr="006A35CF">
        <w:t>od podstaw w Polsce</w:t>
      </w:r>
      <w:r>
        <w:t xml:space="preserve">, </w:t>
      </w:r>
      <w:r w:rsidRPr="006A35CF">
        <w:t xml:space="preserve">a oparty na radzieckim pomyśle (reaktor MR w Instytucie Kurczatowa </w:t>
      </w:r>
      <w:r>
        <w:t xml:space="preserve"> </w:t>
      </w:r>
      <w:r w:rsidRPr="006A35CF">
        <w:t>w Moskwie). Jest on reaktorem naukowo-badawczym, nie energetycznym.</w:t>
      </w:r>
    </w:p>
    <w:p w14:paraId="110CFD60" w14:textId="77777777" w:rsidR="006A35CF" w:rsidRPr="006A35CF" w:rsidRDefault="006A35CF" w:rsidP="006A35CF">
      <w:pPr>
        <w:jc w:val="both"/>
      </w:pPr>
      <w:r w:rsidRPr="006A35CF">
        <w:rPr>
          <w:b/>
          <w:bCs/>
        </w:rPr>
        <w:t>Czy reaktor energetyczny może być bombą jądrową?</w:t>
      </w:r>
    </w:p>
    <w:p w14:paraId="3A610772" w14:textId="77777777" w:rsidR="006A35CF" w:rsidRPr="006A35CF" w:rsidRDefault="006A35CF" w:rsidP="006A35CF">
      <w:pPr>
        <w:jc w:val="both"/>
      </w:pPr>
      <w:r w:rsidRPr="006A35CF">
        <w:t>Tylko dla marnych dziennikarzy, a dlaczego?</w:t>
      </w:r>
    </w:p>
    <w:p w14:paraId="37676367" w14:textId="77777777" w:rsidR="006A35CF" w:rsidRPr="006A35CF" w:rsidRDefault="006A35CF" w:rsidP="006A35CF">
      <w:pPr>
        <w:jc w:val="both"/>
      </w:pPr>
      <w:r w:rsidRPr="006A35CF">
        <w:t xml:space="preserve">Ze względu na obecność kontrolnych i awaryjnych prętów pochłaniających neutrony nie może dojść do </w:t>
      </w:r>
      <w:r w:rsidRPr="006A35CF">
        <w:rPr>
          <w:b/>
          <w:bCs/>
        </w:rPr>
        <w:t xml:space="preserve">reakcji łańcuchowej </w:t>
      </w:r>
      <w:r w:rsidRPr="006A35CF">
        <w:t>(wybuchu jądrowego), a najwyżej stopienia rdzenia reaktora i wybuchu chemicznego – Czarnobyl.</w:t>
      </w:r>
    </w:p>
    <w:p w14:paraId="145D28BC" w14:textId="4384FA29" w:rsidR="006A35CF" w:rsidRPr="006A35CF" w:rsidRDefault="006A35CF" w:rsidP="006A35CF">
      <w:pPr>
        <w:jc w:val="both"/>
      </w:pPr>
      <w:r w:rsidRPr="006A35CF">
        <w:t>A promieniowanie? Konstrukcja reaktora uniemożliwia jego emisją na zewnątrz. Ale mogą się wydostawać np. woda i powietrze aktywowane neutronami.</w:t>
      </w:r>
    </w:p>
    <w:p w14:paraId="54F05E41" w14:textId="77777777" w:rsidR="006A35CF" w:rsidRDefault="006A35CF" w:rsidP="006A35CF">
      <w:pPr>
        <w:jc w:val="both"/>
      </w:pPr>
      <w:r w:rsidRPr="006A35CF">
        <w:t xml:space="preserve">Problemem jest natomiast transport, a zwłaszcza składowanie odpadów promieniotwórczych – mogilniki. </w:t>
      </w:r>
    </w:p>
    <w:p w14:paraId="7634B553" w14:textId="5CE93751" w:rsidR="006A35CF" w:rsidRPr="006A35CF" w:rsidRDefault="006A35CF" w:rsidP="006A35CF">
      <w:pPr>
        <w:numPr>
          <w:ilvl w:val="0"/>
          <w:numId w:val="8"/>
        </w:numPr>
        <w:jc w:val="both"/>
      </w:pPr>
      <w:r w:rsidRPr="006A35CF">
        <w:t>Procesowi połączenia dwóch lekkich jąder w jedno większe towarzyszy wyzwolenie energii</w:t>
      </w:r>
      <w:r>
        <w:t xml:space="preserve"> (</w:t>
      </w:r>
      <w:r w:rsidRPr="006A35CF">
        <w:rPr>
          <w:b/>
          <w:bCs/>
        </w:rPr>
        <w:t>reakcja syntezy</w:t>
      </w:r>
      <w:r>
        <w:t>)</w:t>
      </w:r>
      <w:r w:rsidRPr="006A35CF">
        <w:t>,</w:t>
      </w:r>
    </w:p>
    <w:p w14:paraId="5F1D1A5A" w14:textId="77777777" w:rsidR="006A35CF" w:rsidRPr="006A35CF" w:rsidRDefault="006A35CF" w:rsidP="006A35CF">
      <w:pPr>
        <w:numPr>
          <w:ilvl w:val="0"/>
          <w:numId w:val="8"/>
        </w:numPr>
        <w:jc w:val="both"/>
      </w:pPr>
      <w:r w:rsidRPr="006A35CF">
        <w:t xml:space="preserve">połączeniu jąder przeciwdziała odpychanie kulombowskie, np. dla dwóch protonów </w:t>
      </w:r>
      <w:r w:rsidRPr="006A35CF">
        <w:rPr>
          <w:i/>
          <w:iCs/>
        </w:rPr>
        <w:t>U</w:t>
      </w:r>
      <w:r w:rsidRPr="006A35CF">
        <w:t xml:space="preserve"> = 400 </w:t>
      </w:r>
      <w:proofErr w:type="spellStart"/>
      <w:r w:rsidRPr="006A35CF">
        <w:t>keV</w:t>
      </w:r>
      <w:proofErr w:type="spellEnd"/>
      <w:r w:rsidRPr="006A35CF">
        <w:t>,</w:t>
      </w:r>
    </w:p>
    <w:p w14:paraId="7A88C96E" w14:textId="77777777" w:rsidR="006A35CF" w:rsidRPr="006A35CF" w:rsidRDefault="006A35CF" w:rsidP="006A35CF">
      <w:pPr>
        <w:numPr>
          <w:ilvl w:val="0"/>
          <w:numId w:val="8"/>
        </w:numPr>
        <w:jc w:val="both"/>
      </w:pPr>
      <w:r w:rsidRPr="006A35CF">
        <w:t>aby pokonać tą barierę zderzające się jądra atomowe muszą uzyskać odpowiednią energię kinetyczną:</w:t>
      </w:r>
    </w:p>
    <w:p w14:paraId="6CA47FE3" w14:textId="77777777" w:rsidR="006A35CF" w:rsidRPr="006A35CF" w:rsidRDefault="006A35CF" w:rsidP="006A35CF">
      <w:pPr>
        <w:numPr>
          <w:ilvl w:val="1"/>
          <w:numId w:val="8"/>
        </w:numPr>
        <w:jc w:val="both"/>
      </w:pPr>
      <w:r w:rsidRPr="006A35CF">
        <w:t>w akceleratorze,</w:t>
      </w:r>
    </w:p>
    <w:p w14:paraId="7DCB1C46" w14:textId="77777777" w:rsidR="006A35CF" w:rsidRPr="006A35CF" w:rsidRDefault="006A35CF" w:rsidP="006A35CF">
      <w:pPr>
        <w:numPr>
          <w:ilvl w:val="1"/>
          <w:numId w:val="8"/>
        </w:numPr>
        <w:jc w:val="both"/>
      </w:pPr>
      <w:r w:rsidRPr="006A35CF">
        <w:t>podczas wybuchu bomby jądrowej,</w:t>
      </w:r>
    </w:p>
    <w:p w14:paraId="7408B086" w14:textId="77777777" w:rsidR="006A35CF" w:rsidRPr="006A35CF" w:rsidRDefault="006A35CF" w:rsidP="006A35CF">
      <w:pPr>
        <w:numPr>
          <w:ilvl w:val="1"/>
          <w:numId w:val="8"/>
        </w:numPr>
        <w:jc w:val="both"/>
      </w:pPr>
      <w:r w:rsidRPr="006A35CF">
        <w:t>w wyniku wysokiej temperatury (rzędu 10</w:t>
      </w:r>
      <w:r w:rsidRPr="006A35CF">
        <w:rPr>
          <w:vertAlign w:val="superscript"/>
        </w:rPr>
        <w:t>7</w:t>
      </w:r>
      <w:r w:rsidRPr="006A35CF">
        <w:t xml:space="preserve"> K),</w:t>
      </w:r>
    </w:p>
    <w:p w14:paraId="0C68F1B4" w14:textId="77777777" w:rsidR="006A35CF" w:rsidRPr="006A35CF" w:rsidRDefault="006A35CF" w:rsidP="006A35CF">
      <w:pPr>
        <w:numPr>
          <w:ilvl w:val="0"/>
          <w:numId w:val="8"/>
        </w:numPr>
        <w:jc w:val="both"/>
      </w:pPr>
      <w:r w:rsidRPr="006A35CF">
        <w:t xml:space="preserve">energia kinetyczna odpowiadająca najbardziej prawdopodobnej prędkości oddziałujących cząstek </w:t>
      </w:r>
      <w:r w:rsidRPr="006A35CF">
        <w:rPr>
          <w:i/>
          <w:iCs/>
        </w:rPr>
        <w:t>E</w:t>
      </w:r>
      <w:r w:rsidRPr="006A35CF">
        <w:rPr>
          <w:vertAlign w:val="subscript"/>
        </w:rPr>
        <w:t>k</w:t>
      </w:r>
      <w:r w:rsidRPr="006A35CF">
        <w:t>=</w:t>
      </w:r>
      <w:proofErr w:type="spellStart"/>
      <w:r w:rsidRPr="006A35CF">
        <w:t>k</w:t>
      </w:r>
      <w:r w:rsidRPr="006A35CF">
        <w:rPr>
          <w:i/>
          <w:iCs/>
        </w:rPr>
        <w:t>T</w:t>
      </w:r>
      <w:proofErr w:type="spellEnd"/>
      <w:r w:rsidRPr="006A35CF">
        <w:t>,</w:t>
      </w:r>
    </w:p>
    <w:p w14:paraId="310D44F5" w14:textId="77777777" w:rsidR="006A35CF" w:rsidRPr="006A35CF" w:rsidRDefault="006A35CF" w:rsidP="006A35CF">
      <w:pPr>
        <w:numPr>
          <w:ilvl w:val="0"/>
          <w:numId w:val="8"/>
        </w:numPr>
        <w:jc w:val="both"/>
      </w:pPr>
      <w:r w:rsidRPr="006A35CF">
        <w:t xml:space="preserve">we wnętrzu Słońca </w:t>
      </w:r>
      <w:proofErr w:type="spellStart"/>
      <w:r w:rsidRPr="006A35CF">
        <w:t>k</w:t>
      </w:r>
      <w:r w:rsidRPr="006A35CF">
        <w:rPr>
          <w:i/>
          <w:iCs/>
        </w:rPr>
        <w:t>T</w:t>
      </w:r>
      <w:proofErr w:type="spellEnd"/>
      <w:r w:rsidRPr="006A35CF">
        <w:t xml:space="preserve"> = 1,3 </w:t>
      </w:r>
      <w:proofErr w:type="spellStart"/>
      <w:r w:rsidRPr="006A35CF">
        <w:t>eV</w:t>
      </w:r>
      <w:proofErr w:type="spellEnd"/>
      <w:r w:rsidRPr="006A35CF">
        <w:t>, a mimo to zachodzi synteza termojądrowa:</w:t>
      </w:r>
      <w:r w:rsidRPr="006A35CF">
        <w:tab/>
      </w:r>
      <w:r w:rsidRPr="006A35CF">
        <w:tab/>
        <w:t>(</w:t>
      </w:r>
      <w:r w:rsidRPr="006A35CF">
        <w:rPr>
          <w:i/>
          <w:iCs/>
        </w:rPr>
        <w:t>T</w:t>
      </w:r>
      <w:r w:rsidRPr="006A35CF">
        <w:t xml:space="preserve"> = 1,5·10</w:t>
      </w:r>
      <w:r w:rsidRPr="006A35CF">
        <w:rPr>
          <w:vertAlign w:val="superscript"/>
        </w:rPr>
        <w:t>7</w:t>
      </w:r>
      <w:r w:rsidRPr="006A35CF">
        <w:t xml:space="preserve"> K),</w:t>
      </w:r>
    </w:p>
    <w:p w14:paraId="651B382E" w14:textId="77777777" w:rsidR="006A35CF" w:rsidRPr="006A35CF" w:rsidRDefault="006A35CF" w:rsidP="006A35CF">
      <w:pPr>
        <w:numPr>
          <w:ilvl w:val="1"/>
          <w:numId w:val="8"/>
        </w:numPr>
        <w:jc w:val="both"/>
      </w:pPr>
      <w:r w:rsidRPr="006A35CF">
        <w:t>występują cząstki o prędkościach większych od średnich,</w:t>
      </w:r>
    </w:p>
    <w:p w14:paraId="52AF5769" w14:textId="12B67FC3" w:rsidR="006A35CF" w:rsidRDefault="006A35CF" w:rsidP="006A35CF">
      <w:pPr>
        <w:numPr>
          <w:ilvl w:val="1"/>
          <w:numId w:val="8"/>
        </w:numPr>
        <w:jc w:val="both"/>
      </w:pPr>
      <w:r w:rsidRPr="006A35CF">
        <w:t>cząstki o energii mniejszej od U mogą połączyć się dzięki</w:t>
      </w:r>
      <w:r>
        <w:t xml:space="preserve"> </w:t>
      </w:r>
      <w:r w:rsidRPr="006A35CF">
        <w:t>tunelowaniu.</w:t>
      </w:r>
    </w:p>
    <w:p w14:paraId="4AB54ABD" w14:textId="2F50179F" w:rsidR="006A35CF" w:rsidRDefault="006A35CF" w:rsidP="006A35CF">
      <w:pPr>
        <w:jc w:val="both"/>
      </w:pPr>
      <w:r w:rsidRPr="006A35CF">
        <w:rPr>
          <w:b/>
          <w:bCs/>
        </w:rPr>
        <w:t>Fuzja laserowa</w:t>
      </w:r>
      <w:r w:rsidRPr="006A35CF">
        <w:t xml:space="preserve"> – skupienie energii ponad 200 wiązek laserowych na kulce paliwa jądrowego o wymiarach ziarnka pieprzu. Zapoczątkowana reakcja termojądrowa będzie podtrzymywana ciepłem samej reakcji.</w:t>
      </w:r>
      <w:r>
        <w:t xml:space="preserve"> </w:t>
      </w:r>
      <w:r w:rsidRPr="006A35CF">
        <w:t>W sierpniu 2021 r. udało się odzyskać aż 70% energii użytej do wywołania reakcji (przez szereg lat odzyskiwano mniej niż 1% włożonej energii).</w:t>
      </w:r>
    </w:p>
    <w:p w14:paraId="55BA7361" w14:textId="77777777" w:rsidR="006A35CF" w:rsidRDefault="006A35CF" w:rsidP="006A35CF">
      <w:pPr>
        <w:jc w:val="both"/>
      </w:pPr>
    </w:p>
    <w:p w14:paraId="4A0B3B66" w14:textId="77777777" w:rsidR="006A35CF" w:rsidRDefault="006A35CF" w:rsidP="006A35CF">
      <w:pPr>
        <w:jc w:val="both"/>
      </w:pPr>
    </w:p>
    <w:p w14:paraId="1657B2E6" w14:textId="77777777" w:rsidR="006A35CF" w:rsidRDefault="006A35CF" w:rsidP="006A35CF">
      <w:pPr>
        <w:jc w:val="both"/>
      </w:pPr>
    </w:p>
    <w:p w14:paraId="126A2A7F" w14:textId="77777777" w:rsidR="006A35CF" w:rsidRDefault="006A35CF" w:rsidP="006A35CF">
      <w:pPr>
        <w:jc w:val="both"/>
      </w:pPr>
    </w:p>
    <w:p w14:paraId="5831BD0D" w14:textId="77777777" w:rsidR="006A35CF" w:rsidRDefault="006A35CF" w:rsidP="006A35CF">
      <w:pPr>
        <w:jc w:val="both"/>
      </w:pPr>
    </w:p>
    <w:p w14:paraId="1D131EF8" w14:textId="77777777" w:rsidR="006A35CF" w:rsidRDefault="006A35CF" w:rsidP="006A35CF">
      <w:pPr>
        <w:jc w:val="both"/>
      </w:pPr>
    </w:p>
    <w:p w14:paraId="381973FC" w14:textId="77777777" w:rsidR="006A35CF" w:rsidRDefault="006A35CF" w:rsidP="006A35CF">
      <w:pPr>
        <w:jc w:val="both"/>
      </w:pPr>
    </w:p>
    <w:p w14:paraId="4F21A0D9" w14:textId="77777777" w:rsidR="006A35CF" w:rsidRDefault="006A35CF" w:rsidP="006A35CF">
      <w:pPr>
        <w:jc w:val="both"/>
      </w:pPr>
    </w:p>
    <w:p w14:paraId="0CA34C92" w14:textId="60DEB571" w:rsidR="006A35CF" w:rsidRDefault="006A35CF" w:rsidP="006A35CF">
      <w:pPr>
        <w:jc w:val="both"/>
      </w:pPr>
      <w:r>
        <w:rPr>
          <w:b/>
          <w:bCs/>
        </w:rPr>
        <w:lastRenderedPageBreak/>
        <w:t>NOTATKI Z INTERNETU</w:t>
      </w:r>
    </w:p>
    <w:p w14:paraId="6AB42D61" w14:textId="6279B8D9" w:rsidR="006A35CF" w:rsidRDefault="00720950" w:rsidP="006A35CF">
      <w:pPr>
        <w:jc w:val="both"/>
      </w:pPr>
      <w:r w:rsidRPr="00720950">
        <w:t>Rozszczepienie jądra atomowego to reakcja polegająca na rozpadzie jądra na dwie (rzadziej na więcej) części o zbliżonych masach, któremu towarzyszy emisja neutronów oraz kwantów gamma. Jądra, które ulegają rozszczepieniu, są jądrami ciężkimi posiadającymi dużą liczbę nukleonów. Proces ten zachodzi częściej dla stanu wzbudzonego jądra niż dla stanu podstawowego.</w:t>
      </w:r>
    </w:p>
    <w:p w14:paraId="305AAF7D" w14:textId="3D846C4D" w:rsidR="00720950" w:rsidRDefault="00720950" w:rsidP="00720950">
      <w:pPr>
        <w:jc w:val="center"/>
      </w:pPr>
      <w:r w:rsidRPr="00720950">
        <w:drawing>
          <wp:inline distT="0" distB="0" distL="0" distR="0" wp14:anchorId="1C3BA5BC" wp14:editId="3B244403">
            <wp:extent cx="4744450" cy="3855720"/>
            <wp:effectExtent l="0" t="0" r="0" b="0"/>
            <wp:docPr id="1953421727" name="Obraz 1" descr="Obraz zawierający zrzut ekranu, tekst, Grafika, projekt graf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21727" name="Obraz 1" descr="Obraz zawierający zrzut ekranu, tekst, Grafika, projekt graficzny&#10;&#10;Opis wygenerowany automatycznie"/>
                    <pic:cNvPicPr/>
                  </pic:nvPicPr>
                  <pic:blipFill>
                    <a:blip r:embed="rId26"/>
                    <a:stretch>
                      <a:fillRect/>
                    </a:stretch>
                  </pic:blipFill>
                  <pic:spPr>
                    <a:xfrm>
                      <a:off x="0" y="0"/>
                      <a:ext cx="4747387" cy="3858107"/>
                    </a:xfrm>
                    <a:prstGeom prst="rect">
                      <a:avLst/>
                    </a:prstGeom>
                  </pic:spPr>
                </pic:pic>
              </a:graphicData>
            </a:graphic>
          </wp:inline>
        </w:drawing>
      </w:r>
    </w:p>
    <w:p w14:paraId="72A1B9F8" w14:textId="58768276" w:rsidR="00720950" w:rsidRDefault="00720950" w:rsidP="00720950">
      <w:pPr>
        <w:jc w:val="both"/>
      </w:pPr>
      <w:r>
        <w:t xml:space="preserve">Zjawisko rozszczepienia charakterystyczne jest dla izotopów ciężkich pierwiastków. Do pierwiastków tych zaliczamy przede wszystkim </w:t>
      </w:r>
      <w:r w:rsidRPr="00720950">
        <w:rPr>
          <w:b/>
          <w:bCs/>
        </w:rPr>
        <w:t>uran, pluton, tor, kaliforn, ameryk, kiur czy neptun</w:t>
      </w:r>
      <w:r>
        <w:t xml:space="preserve">. W praktyce izotopem wykorzystywanym w reaktorach jądrowych jest </w:t>
      </w:r>
      <w:r w:rsidRPr="00720950">
        <w:rPr>
          <w:b/>
          <w:bCs/>
        </w:rPr>
        <w:t>uran-235</w:t>
      </w:r>
      <w:r>
        <w:t xml:space="preserve"> z uwagi na jego dostępność w przyrodzie, wysokie prawdopodobieństwo rozszczepienia i możliwość stosunkowo łatwego kontrolowania całej reakcji.</w:t>
      </w:r>
    </w:p>
    <w:p w14:paraId="56658563" w14:textId="416846F2" w:rsidR="00720950" w:rsidRPr="006A35CF" w:rsidRDefault="00720950" w:rsidP="00720950">
      <w:pPr>
        <w:jc w:val="both"/>
      </w:pPr>
      <w:r>
        <w:t xml:space="preserve">Jądra atomowe mogą ulec rozszczepieniu </w:t>
      </w:r>
      <w:r w:rsidRPr="00720950">
        <w:rPr>
          <w:b/>
          <w:bCs/>
        </w:rPr>
        <w:t>samoczynnie bądź w wyniku indukcji zewnętrznej</w:t>
      </w:r>
      <w:r>
        <w:t>. Przykładowym izotopem, który z dużym prawdopodobieństwem ulega rozszczepieniu spontanicznemu (samorzutnemu) jest kaliforn-252. Także popularne izotopy uranu-235 i 238 mogą z niewielkim prawdopodobieństwem ulec takiemu rozpadowi, lecz znacznie częściej wykorzystuje się ich zdolność do rozszczepienia indukowanego (wymuszonego).</w:t>
      </w:r>
    </w:p>
    <w:p w14:paraId="5FE1652D" w14:textId="5FAB6197" w:rsidR="006A35CF" w:rsidRDefault="00720950" w:rsidP="006A35CF">
      <w:pPr>
        <w:jc w:val="both"/>
        <w:rPr>
          <w:b/>
          <w:bCs/>
        </w:rPr>
      </w:pPr>
      <w:r w:rsidRPr="00720950">
        <w:t xml:space="preserve">Wymuszone rozszczepienie jądra atomowego występuje w wyniku </w:t>
      </w:r>
      <w:r w:rsidRPr="00720950">
        <w:rPr>
          <w:b/>
          <w:bCs/>
        </w:rPr>
        <w:t>oddziaływania jądra z neutronem</w:t>
      </w:r>
      <w:r w:rsidRPr="00720950">
        <w:t xml:space="preserve">, który zazwyczaj wytracił swoją pierwotną energię w materiale lekkim, bogatym w wodór (zwanym moderatorem), takim jak np. woda. W wyniku rozszczepienia, oprócz powstania dwóch (lub więcej) jąder </w:t>
      </w:r>
      <w:r w:rsidRPr="00720950">
        <w:t>porozpadowych</w:t>
      </w:r>
      <w:r w:rsidRPr="00720950">
        <w:t xml:space="preserve"> (tzw. fragmentów rozszczepienia), emitowane są także dodatkowe neutrony oraz fotony gamma. W efekcie nowo powstałe neutrony w pewnych warunkach mogą powodować rozszczepianie kolejnych jąder, co powoduje powstanie kolejnych neutronów i tak dalej. Proces ten zwany jest </w:t>
      </w:r>
      <w:r w:rsidRPr="00720950">
        <w:rPr>
          <w:b/>
          <w:bCs/>
        </w:rPr>
        <w:t>reakcją łańcuchową i wykorzystywany jest m.in. do produkcji energii w reaktorach jądrowych.</w:t>
      </w:r>
    </w:p>
    <w:p w14:paraId="62F750EB" w14:textId="0A133E89" w:rsidR="006A35CF" w:rsidRDefault="00720950" w:rsidP="006A35CF">
      <w:pPr>
        <w:jc w:val="both"/>
      </w:pPr>
      <w:r w:rsidRPr="00720950">
        <w:t>Masa krytyczna jest pojęciem charakterystycznym dla dowolnego materiału rozszczepialnego. Po osiągnięciu masy krytycznej dochodzi do samopodtrzymującej się reakcji rozszczepienia. W zależności od typu izotopu oraz użycia (bądź nie) moderatora i reflektora neutronów, masy krytyczne mogą wahać się w przedziale od kilku do kilkuset kilogramów. Przykładowo paliwo w pracującym reaktorze</w:t>
      </w:r>
      <w:r>
        <w:t xml:space="preserve"> </w:t>
      </w:r>
      <w:r w:rsidRPr="00720950">
        <w:t>jądrowym osiąga swoją masę krytyczną.</w:t>
      </w:r>
    </w:p>
    <w:p w14:paraId="2593F771" w14:textId="77777777" w:rsidR="006A35CF" w:rsidRDefault="006A35CF" w:rsidP="006A35CF">
      <w:pPr>
        <w:jc w:val="both"/>
      </w:pPr>
    </w:p>
    <w:p w14:paraId="66868707" w14:textId="77777777" w:rsidR="006A35CF" w:rsidRPr="006A35CF" w:rsidRDefault="006A35CF" w:rsidP="006A35CF">
      <w:pPr>
        <w:jc w:val="both"/>
      </w:pPr>
    </w:p>
    <w:p w14:paraId="63F140FB" w14:textId="51F6F966" w:rsidR="006A35CF" w:rsidRDefault="00720950" w:rsidP="006A35CF">
      <w:pPr>
        <w:jc w:val="both"/>
      </w:pPr>
      <w:r w:rsidRPr="00720950">
        <w:lastRenderedPageBreak/>
        <w:t xml:space="preserve">Klasyczny reaktor jądrowy składa się z elementów paliwowych, które zazwyczaj zawierają odpowiednią ilość uranu-235 przeznaczonego do reakcji rozszczepienia. Oprócz paliwa reaktor zawiera moderator, czyli </w:t>
      </w:r>
      <w:r w:rsidRPr="00720950">
        <w:rPr>
          <w:b/>
          <w:bCs/>
        </w:rPr>
        <w:t>lekki materiał służący do spowalniania neutronów</w:t>
      </w:r>
      <w:r w:rsidRPr="00720950">
        <w:t xml:space="preserve">. W większości przypadków moderatorem jest </w:t>
      </w:r>
      <w:r w:rsidRPr="00720950">
        <w:rPr>
          <w:b/>
          <w:bCs/>
        </w:rPr>
        <w:t>woda</w:t>
      </w:r>
      <w:r w:rsidRPr="00720950">
        <w:t xml:space="preserve">, ale można używać także </w:t>
      </w:r>
      <w:r w:rsidRPr="00720950">
        <w:rPr>
          <w:b/>
          <w:bCs/>
        </w:rPr>
        <w:t>grafitu bądź berylu</w:t>
      </w:r>
      <w:r w:rsidRPr="00720950">
        <w:t>. Ponadto we wnętrzu rdzenia reaktora znaleźć można elementy wykonane z materiału silnie pochłaniającego neutrony (np. związki boru czy kadmu)</w:t>
      </w:r>
      <w:r>
        <w:t>,</w:t>
      </w:r>
      <w:r w:rsidRPr="00720950">
        <w:t xml:space="preserve"> a służące do sterowania mocą reaktora. Są to m.in. pręty sterowania, bezpieczeństwa i kompensacyjne. Oprócz tego rdzeń reaktora otoczony jest reflektorem, który ma za zadanie odbicie części traconych neutronów z powrotem do rdzenia.</w:t>
      </w:r>
    </w:p>
    <w:p w14:paraId="1A79AF1F" w14:textId="42A68B58" w:rsidR="00720950" w:rsidRDefault="00720950" w:rsidP="006A35CF">
      <w:pPr>
        <w:jc w:val="both"/>
      </w:pPr>
      <w:r w:rsidRPr="00720950">
        <w:t>W wyniku reakcji rozszczepienia w reaktorze jądrowym generowane są znaczne ilości ciepła. Ciepło to odbierane jest przez czynnik roboczy, którym jest najczęściej woda. W wyniku podgrzania czynnik roboczy paruje i pod dużym ciśnieniem napędza turbinę generatora, dzięki czemu ciepło z reaktora zamieniane jest na energię elektryczną. Tak działa elektrownia jądrowa.</w:t>
      </w:r>
    </w:p>
    <w:p w14:paraId="4DE94F6D" w14:textId="6FBF9976" w:rsidR="00720950" w:rsidRPr="006A35CF" w:rsidRDefault="00720950" w:rsidP="006A35CF">
      <w:pPr>
        <w:jc w:val="both"/>
      </w:pPr>
      <w:r w:rsidRPr="00720950">
        <w:t>Reaktor jądrowy, z uwagi na wzbogacenie uranu oraz geometrię rdzenia, nie jest w stanie doprowadzić do wybuchu jądrowego. Wybuch jądrowy jest możliwy jedynie w bombie jądrowej.</w:t>
      </w:r>
    </w:p>
    <w:p w14:paraId="1E13D299" w14:textId="77777777" w:rsidR="006A35CF" w:rsidRPr="006A35CF" w:rsidRDefault="006A35CF" w:rsidP="006A35CF">
      <w:pPr>
        <w:jc w:val="both"/>
      </w:pPr>
    </w:p>
    <w:p w14:paraId="21B49EDD" w14:textId="77777777" w:rsidR="006A35CF" w:rsidRPr="006C51D7" w:rsidRDefault="006A35CF" w:rsidP="006A35CF">
      <w:pPr>
        <w:jc w:val="center"/>
      </w:pPr>
    </w:p>
    <w:p w14:paraId="7349F4D3" w14:textId="77777777" w:rsidR="00230D8F" w:rsidRPr="00230D8F" w:rsidRDefault="00230D8F" w:rsidP="006C51D7">
      <w:pPr>
        <w:jc w:val="both"/>
      </w:pPr>
    </w:p>
    <w:p w14:paraId="427B2579" w14:textId="1C129C18" w:rsidR="00230D8F" w:rsidRPr="00230D8F" w:rsidRDefault="00230D8F" w:rsidP="00833338"/>
    <w:sectPr w:rsidR="00230D8F" w:rsidRPr="00230D8F" w:rsidSect="00BB59D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5A5F"/>
    <w:multiLevelType w:val="hybridMultilevel"/>
    <w:tmpl w:val="6492A962"/>
    <w:lvl w:ilvl="0" w:tplc="A7A2A5F6">
      <w:start w:val="1"/>
      <w:numFmt w:val="bullet"/>
      <w:lvlText w:val="▪"/>
      <w:lvlJc w:val="left"/>
      <w:pPr>
        <w:tabs>
          <w:tab w:val="num" w:pos="720"/>
        </w:tabs>
        <w:ind w:left="720" w:hanging="360"/>
      </w:pPr>
      <w:rPr>
        <w:rFonts w:ascii="Arial" w:hAnsi="Arial" w:hint="default"/>
      </w:rPr>
    </w:lvl>
    <w:lvl w:ilvl="1" w:tplc="6944BD0A" w:tentative="1">
      <w:start w:val="1"/>
      <w:numFmt w:val="bullet"/>
      <w:lvlText w:val="▪"/>
      <w:lvlJc w:val="left"/>
      <w:pPr>
        <w:tabs>
          <w:tab w:val="num" w:pos="1440"/>
        </w:tabs>
        <w:ind w:left="1440" w:hanging="360"/>
      </w:pPr>
      <w:rPr>
        <w:rFonts w:ascii="Arial" w:hAnsi="Arial" w:hint="default"/>
      </w:rPr>
    </w:lvl>
    <w:lvl w:ilvl="2" w:tplc="E2321F70" w:tentative="1">
      <w:start w:val="1"/>
      <w:numFmt w:val="bullet"/>
      <w:lvlText w:val="▪"/>
      <w:lvlJc w:val="left"/>
      <w:pPr>
        <w:tabs>
          <w:tab w:val="num" w:pos="2160"/>
        </w:tabs>
        <w:ind w:left="2160" w:hanging="360"/>
      </w:pPr>
      <w:rPr>
        <w:rFonts w:ascii="Arial" w:hAnsi="Arial" w:hint="default"/>
      </w:rPr>
    </w:lvl>
    <w:lvl w:ilvl="3" w:tplc="522E0D4E" w:tentative="1">
      <w:start w:val="1"/>
      <w:numFmt w:val="bullet"/>
      <w:lvlText w:val="▪"/>
      <w:lvlJc w:val="left"/>
      <w:pPr>
        <w:tabs>
          <w:tab w:val="num" w:pos="2880"/>
        </w:tabs>
        <w:ind w:left="2880" w:hanging="360"/>
      </w:pPr>
      <w:rPr>
        <w:rFonts w:ascii="Arial" w:hAnsi="Arial" w:hint="default"/>
      </w:rPr>
    </w:lvl>
    <w:lvl w:ilvl="4" w:tplc="A4549D88" w:tentative="1">
      <w:start w:val="1"/>
      <w:numFmt w:val="bullet"/>
      <w:lvlText w:val="▪"/>
      <w:lvlJc w:val="left"/>
      <w:pPr>
        <w:tabs>
          <w:tab w:val="num" w:pos="3600"/>
        </w:tabs>
        <w:ind w:left="3600" w:hanging="360"/>
      </w:pPr>
      <w:rPr>
        <w:rFonts w:ascii="Arial" w:hAnsi="Arial" w:hint="default"/>
      </w:rPr>
    </w:lvl>
    <w:lvl w:ilvl="5" w:tplc="EEB649EA" w:tentative="1">
      <w:start w:val="1"/>
      <w:numFmt w:val="bullet"/>
      <w:lvlText w:val="▪"/>
      <w:lvlJc w:val="left"/>
      <w:pPr>
        <w:tabs>
          <w:tab w:val="num" w:pos="4320"/>
        </w:tabs>
        <w:ind w:left="4320" w:hanging="360"/>
      </w:pPr>
      <w:rPr>
        <w:rFonts w:ascii="Arial" w:hAnsi="Arial" w:hint="default"/>
      </w:rPr>
    </w:lvl>
    <w:lvl w:ilvl="6" w:tplc="ECDC4668" w:tentative="1">
      <w:start w:val="1"/>
      <w:numFmt w:val="bullet"/>
      <w:lvlText w:val="▪"/>
      <w:lvlJc w:val="left"/>
      <w:pPr>
        <w:tabs>
          <w:tab w:val="num" w:pos="5040"/>
        </w:tabs>
        <w:ind w:left="5040" w:hanging="360"/>
      </w:pPr>
      <w:rPr>
        <w:rFonts w:ascii="Arial" w:hAnsi="Arial" w:hint="default"/>
      </w:rPr>
    </w:lvl>
    <w:lvl w:ilvl="7" w:tplc="6CB007D0" w:tentative="1">
      <w:start w:val="1"/>
      <w:numFmt w:val="bullet"/>
      <w:lvlText w:val="▪"/>
      <w:lvlJc w:val="left"/>
      <w:pPr>
        <w:tabs>
          <w:tab w:val="num" w:pos="5760"/>
        </w:tabs>
        <w:ind w:left="5760" w:hanging="360"/>
      </w:pPr>
      <w:rPr>
        <w:rFonts w:ascii="Arial" w:hAnsi="Arial" w:hint="default"/>
      </w:rPr>
    </w:lvl>
    <w:lvl w:ilvl="8" w:tplc="0046EEA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E32FEE"/>
    <w:multiLevelType w:val="hybridMultilevel"/>
    <w:tmpl w:val="0E3A230A"/>
    <w:lvl w:ilvl="0" w:tplc="B0C4D678">
      <w:start w:val="1"/>
      <w:numFmt w:val="bullet"/>
      <w:lvlText w:val="▪"/>
      <w:lvlJc w:val="left"/>
      <w:pPr>
        <w:tabs>
          <w:tab w:val="num" w:pos="720"/>
        </w:tabs>
        <w:ind w:left="720" w:hanging="360"/>
      </w:pPr>
      <w:rPr>
        <w:rFonts w:ascii="Arial" w:hAnsi="Arial" w:hint="default"/>
      </w:rPr>
    </w:lvl>
    <w:lvl w:ilvl="1" w:tplc="7B4C80DE" w:tentative="1">
      <w:start w:val="1"/>
      <w:numFmt w:val="bullet"/>
      <w:lvlText w:val="▪"/>
      <w:lvlJc w:val="left"/>
      <w:pPr>
        <w:tabs>
          <w:tab w:val="num" w:pos="1440"/>
        </w:tabs>
        <w:ind w:left="1440" w:hanging="360"/>
      </w:pPr>
      <w:rPr>
        <w:rFonts w:ascii="Arial" w:hAnsi="Arial" w:hint="default"/>
      </w:rPr>
    </w:lvl>
    <w:lvl w:ilvl="2" w:tplc="5DAC205A" w:tentative="1">
      <w:start w:val="1"/>
      <w:numFmt w:val="bullet"/>
      <w:lvlText w:val="▪"/>
      <w:lvlJc w:val="left"/>
      <w:pPr>
        <w:tabs>
          <w:tab w:val="num" w:pos="2160"/>
        </w:tabs>
        <w:ind w:left="2160" w:hanging="360"/>
      </w:pPr>
      <w:rPr>
        <w:rFonts w:ascii="Arial" w:hAnsi="Arial" w:hint="default"/>
      </w:rPr>
    </w:lvl>
    <w:lvl w:ilvl="3" w:tplc="9752CAB8" w:tentative="1">
      <w:start w:val="1"/>
      <w:numFmt w:val="bullet"/>
      <w:lvlText w:val="▪"/>
      <w:lvlJc w:val="left"/>
      <w:pPr>
        <w:tabs>
          <w:tab w:val="num" w:pos="2880"/>
        </w:tabs>
        <w:ind w:left="2880" w:hanging="360"/>
      </w:pPr>
      <w:rPr>
        <w:rFonts w:ascii="Arial" w:hAnsi="Arial" w:hint="default"/>
      </w:rPr>
    </w:lvl>
    <w:lvl w:ilvl="4" w:tplc="78FCC824" w:tentative="1">
      <w:start w:val="1"/>
      <w:numFmt w:val="bullet"/>
      <w:lvlText w:val="▪"/>
      <w:lvlJc w:val="left"/>
      <w:pPr>
        <w:tabs>
          <w:tab w:val="num" w:pos="3600"/>
        </w:tabs>
        <w:ind w:left="3600" w:hanging="360"/>
      </w:pPr>
      <w:rPr>
        <w:rFonts w:ascii="Arial" w:hAnsi="Arial" w:hint="default"/>
      </w:rPr>
    </w:lvl>
    <w:lvl w:ilvl="5" w:tplc="8026AEC8" w:tentative="1">
      <w:start w:val="1"/>
      <w:numFmt w:val="bullet"/>
      <w:lvlText w:val="▪"/>
      <w:lvlJc w:val="left"/>
      <w:pPr>
        <w:tabs>
          <w:tab w:val="num" w:pos="4320"/>
        </w:tabs>
        <w:ind w:left="4320" w:hanging="360"/>
      </w:pPr>
      <w:rPr>
        <w:rFonts w:ascii="Arial" w:hAnsi="Arial" w:hint="default"/>
      </w:rPr>
    </w:lvl>
    <w:lvl w:ilvl="6" w:tplc="D5FCADFA" w:tentative="1">
      <w:start w:val="1"/>
      <w:numFmt w:val="bullet"/>
      <w:lvlText w:val="▪"/>
      <w:lvlJc w:val="left"/>
      <w:pPr>
        <w:tabs>
          <w:tab w:val="num" w:pos="5040"/>
        </w:tabs>
        <w:ind w:left="5040" w:hanging="360"/>
      </w:pPr>
      <w:rPr>
        <w:rFonts w:ascii="Arial" w:hAnsi="Arial" w:hint="default"/>
      </w:rPr>
    </w:lvl>
    <w:lvl w:ilvl="7" w:tplc="C078315E" w:tentative="1">
      <w:start w:val="1"/>
      <w:numFmt w:val="bullet"/>
      <w:lvlText w:val="▪"/>
      <w:lvlJc w:val="left"/>
      <w:pPr>
        <w:tabs>
          <w:tab w:val="num" w:pos="5760"/>
        </w:tabs>
        <w:ind w:left="5760" w:hanging="360"/>
      </w:pPr>
      <w:rPr>
        <w:rFonts w:ascii="Arial" w:hAnsi="Arial" w:hint="default"/>
      </w:rPr>
    </w:lvl>
    <w:lvl w:ilvl="8" w:tplc="6B74C60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26A41AF"/>
    <w:multiLevelType w:val="hybridMultilevel"/>
    <w:tmpl w:val="25D24854"/>
    <w:lvl w:ilvl="0" w:tplc="19E48408">
      <w:start w:val="1"/>
      <w:numFmt w:val="bullet"/>
      <w:lvlText w:val="▪"/>
      <w:lvlJc w:val="left"/>
      <w:pPr>
        <w:tabs>
          <w:tab w:val="num" w:pos="720"/>
        </w:tabs>
        <w:ind w:left="720" w:hanging="360"/>
      </w:pPr>
      <w:rPr>
        <w:rFonts w:ascii="Arial" w:hAnsi="Arial" w:hint="default"/>
      </w:rPr>
    </w:lvl>
    <w:lvl w:ilvl="1" w:tplc="C26AF530" w:tentative="1">
      <w:start w:val="1"/>
      <w:numFmt w:val="bullet"/>
      <w:lvlText w:val="▪"/>
      <w:lvlJc w:val="left"/>
      <w:pPr>
        <w:tabs>
          <w:tab w:val="num" w:pos="1440"/>
        </w:tabs>
        <w:ind w:left="1440" w:hanging="360"/>
      </w:pPr>
      <w:rPr>
        <w:rFonts w:ascii="Arial" w:hAnsi="Arial" w:hint="default"/>
      </w:rPr>
    </w:lvl>
    <w:lvl w:ilvl="2" w:tplc="D9C4E3A6" w:tentative="1">
      <w:start w:val="1"/>
      <w:numFmt w:val="bullet"/>
      <w:lvlText w:val="▪"/>
      <w:lvlJc w:val="left"/>
      <w:pPr>
        <w:tabs>
          <w:tab w:val="num" w:pos="2160"/>
        </w:tabs>
        <w:ind w:left="2160" w:hanging="360"/>
      </w:pPr>
      <w:rPr>
        <w:rFonts w:ascii="Arial" w:hAnsi="Arial" w:hint="default"/>
      </w:rPr>
    </w:lvl>
    <w:lvl w:ilvl="3" w:tplc="EFDA0030" w:tentative="1">
      <w:start w:val="1"/>
      <w:numFmt w:val="bullet"/>
      <w:lvlText w:val="▪"/>
      <w:lvlJc w:val="left"/>
      <w:pPr>
        <w:tabs>
          <w:tab w:val="num" w:pos="2880"/>
        </w:tabs>
        <w:ind w:left="2880" w:hanging="360"/>
      </w:pPr>
      <w:rPr>
        <w:rFonts w:ascii="Arial" w:hAnsi="Arial" w:hint="default"/>
      </w:rPr>
    </w:lvl>
    <w:lvl w:ilvl="4" w:tplc="ABBAA890" w:tentative="1">
      <w:start w:val="1"/>
      <w:numFmt w:val="bullet"/>
      <w:lvlText w:val="▪"/>
      <w:lvlJc w:val="left"/>
      <w:pPr>
        <w:tabs>
          <w:tab w:val="num" w:pos="3600"/>
        </w:tabs>
        <w:ind w:left="3600" w:hanging="360"/>
      </w:pPr>
      <w:rPr>
        <w:rFonts w:ascii="Arial" w:hAnsi="Arial" w:hint="default"/>
      </w:rPr>
    </w:lvl>
    <w:lvl w:ilvl="5" w:tplc="0D62DC12" w:tentative="1">
      <w:start w:val="1"/>
      <w:numFmt w:val="bullet"/>
      <w:lvlText w:val="▪"/>
      <w:lvlJc w:val="left"/>
      <w:pPr>
        <w:tabs>
          <w:tab w:val="num" w:pos="4320"/>
        </w:tabs>
        <w:ind w:left="4320" w:hanging="360"/>
      </w:pPr>
      <w:rPr>
        <w:rFonts w:ascii="Arial" w:hAnsi="Arial" w:hint="default"/>
      </w:rPr>
    </w:lvl>
    <w:lvl w:ilvl="6" w:tplc="54BADFBA" w:tentative="1">
      <w:start w:val="1"/>
      <w:numFmt w:val="bullet"/>
      <w:lvlText w:val="▪"/>
      <w:lvlJc w:val="left"/>
      <w:pPr>
        <w:tabs>
          <w:tab w:val="num" w:pos="5040"/>
        </w:tabs>
        <w:ind w:left="5040" w:hanging="360"/>
      </w:pPr>
      <w:rPr>
        <w:rFonts w:ascii="Arial" w:hAnsi="Arial" w:hint="default"/>
      </w:rPr>
    </w:lvl>
    <w:lvl w:ilvl="7" w:tplc="7FC641E8" w:tentative="1">
      <w:start w:val="1"/>
      <w:numFmt w:val="bullet"/>
      <w:lvlText w:val="▪"/>
      <w:lvlJc w:val="left"/>
      <w:pPr>
        <w:tabs>
          <w:tab w:val="num" w:pos="5760"/>
        </w:tabs>
        <w:ind w:left="5760" w:hanging="360"/>
      </w:pPr>
      <w:rPr>
        <w:rFonts w:ascii="Arial" w:hAnsi="Arial" w:hint="default"/>
      </w:rPr>
    </w:lvl>
    <w:lvl w:ilvl="8" w:tplc="B6BE162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C935BC1"/>
    <w:multiLevelType w:val="hybridMultilevel"/>
    <w:tmpl w:val="8A8A43CE"/>
    <w:lvl w:ilvl="0" w:tplc="BE6CB34E">
      <w:start w:val="1"/>
      <w:numFmt w:val="bullet"/>
      <w:lvlText w:val="▪"/>
      <w:lvlJc w:val="left"/>
      <w:pPr>
        <w:tabs>
          <w:tab w:val="num" w:pos="720"/>
        </w:tabs>
        <w:ind w:left="720" w:hanging="360"/>
      </w:pPr>
      <w:rPr>
        <w:rFonts w:ascii="Arial" w:hAnsi="Arial" w:hint="default"/>
      </w:rPr>
    </w:lvl>
    <w:lvl w:ilvl="1" w:tplc="51F47F22" w:tentative="1">
      <w:start w:val="1"/>
      <w:numFmt w:val="bullet"/>
      <w:lvlText w:val="▪"/>
      <w:lvlJc w:val="left"/>
      <w:pPr>
        <w:tabs>
          <w:tab w:val="num" w:pos="1440"/>
        </w:tabs>
        <w:ind w:left="1440" w:hanging="360"/>
      </w:pPr>
      <w:rPr>
        <w:rFonts w:ascii="Arial" w:hAnsi="Arial" w:hint="default"/>
      </w:rPr>
    </w:lvl>
    <w:lvl w:ilvl="2" w:tplc="DBC839BC" w:tentative="1">
      <w:start w:val="1"/>
      <w:numFmt w:val="bullet"/>
      <w:lvlText w:val="▪"/>
      <w:lvlJc w:val="left"/>
      <w:pPr>
        <w:tabs>
          <w:tab w:val="num" w:pos="2160"/>
        </w:tabs>
        <w:ind w:left="2160" w:hanging="360"/>
      </w:pPr>
      <w:rPr>
        <w:rFonts w:ascii="Arial" w:hAnsi="Arial" w:hint="default"/>
      </w:rPr>
    </w:lvl>
    <w:lvl w:ilvl="3" w:tplc="5CA4947A" w:tentative="1">
      <w:start w:val="1"/>
      <w:numFmt w:val="bullet"/>
      <w:lvlText w:val="▪"/>
      <w:lvlJc w:val="left"/>
      <w:pPr>
        <w:tabs>
          <w:tab w:val="num" w:pos="2880"/>
        </w:tabs>
        <w:ind w:left="2880" w:hanging="360"/>
      </w:pPr>
      <w:rPr>
        <w:rFonts w:ascii="Arial" w:hAnsi="Arial" w:hint="default"/>
      </w:rPr>
    </w:lvl>
    <w:lvl w:ilvl="4" w:tplc="B4407A3A" w:tentative="1">
      <w:start w:val="1"/>
      <w:numFmt w:val="bullet"/>
      <w:lvlText w:val="▪"/>
      <w:lvlJc w:val="left"/>
      <w:pPr>
        <w:tabs>
          <w:tab w:val="num" w:pos="3600"/>
        </w:tabs>
        <w:ind w:left="3600" w:hanging="360"/>
      </w:pPr>
      <w:rPr>
        <w:rFonts w:ascii="Arial" w:hAnsi="Arial" w:hint="default"/>
      </w:rPr>
    </w:lvl>
    <w:lvl w:ilvl="5" w:tplc="AA12ECE6" w:tentative="1">
      <w:start w:val="1"/>
      <w:numFmt w:val="bullet"/>
      <w:lvlText w:val="▪"/>
      <w:lvlJc w:val="left"/>
      <w:pPr>
        <w:tabs>
          <w:tab w:val="num" w:pos="4320"/>
        </w:tabs>
        <w:ind w:left="4320" w:hanging="360"/>
      </w:pPr>
      <w:rPr>
        <w:rFonts w:ascii="Arial" w:hAnsi="Arial" w:hint="default"/>
      </w:rPr>
    </w:lvl>
    <w:lvl w:ilvl="6" w:tplc="F0FA2BBE" w:tentative="1">
      <w:start w:val="1"/>
      <w:numFmt w:val="bullet"/>
      <w:lvlText w:val="▪"/>
      <w:lvlJc w:val="left"/>
      <w:pPr>
        <w:tabs>
          <w:tab w:val="num" w:pos="5040"/>
        </w:tabs>
        <w:ind w:left="5040" w:hanging="360"/>
      </w:pPr>
      <w:rPr>
        <w:rFonts w:ascii="Arial" w:hAnsi="Arial" w:hint="default"/>
      </w:rPr>
    </w:lvl>
    <w:lvl w:ilvl="7" w:tplc="7E1458C6" w:tentative="1">
      <w:start w:val="1"/>
      <w:numFmt w:val="bullet"/>
      <w:lvlText w:val="▪"/>
      <w:lvlJc w:val="left"/>
      <w:pPr>
        <w:tabs>
          <w:tab w:val="num" w:pos="5760"/>
        </w:tabs>
        <w:ind w:left="5760" w:hanging="360"/>
      </w:pPr>
      <w:rPr>
        <w:rFonts w:ascii="Arial" w:hAnsi="Arial" w:hint="default"/>
      </w:rPr>
    </w:lvl>
    <w:lvl w:ilvl="8" w:tplc="2E98069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C9B1A5A"/>
    <w:multiLevelType w:val="hybridMultilevel"/>
    <w:tmpl w:val="6052C876"/>
    <w:lvl w:ilvl="0" w:tplc="DF3EDEE4">
      <w:start w:val="1"/>
      <w:numFmt w:val="bullet"/>
      <w:lvlText w:val="▪"/>
      <w:lvlJc w:val="left"/>
      <w:pPr>
        <w:tabs>
          <w:tab w:val="num" w:pos="720"/>
        </w:tabs>
        <w:ind w:left="720" w:hanging="360"/>
      </w:pPr>
      <w:rPr>
        <w:rFonts w:ascii="Arial" w:hAnsi="Arial" w:hint="default"/>
      </w:rPr>
    </w:lvl>
    <w:lvl w:ilvl="1" w:tplc="5B8CA070">
      <w:numFmt w:val="bullet"/>
      <w:lvlText w:val="▪"/>
      <w:lvlJc w:val="left"/>
      <w:pPr>
        <w:tabs>
          <w:tab w:val="num" w:pos="1440"/>
        </w:tabs>
        <w:ind w:left="1440" w:hanging="360"/>
      </w:pPr>
      <w:rPr>
        <w:rFonts w:ascii="Arial" w:hAnsi="Arial" w:hint="default"/>
      </w:rPr>
    </w:lvl>
    <w:lvl w:ilvl="2" w:tplc="538813AE" w:tentative="1">
      <w:start w:val="1"/>
      <w:numFmt w:val="bullet"/>
      <w:lvlText w:val="▪"/>
      <w:lvlJc w:val="left"/>
      <w:pPr>
        <w:tabs>
          <w:tab w:val="num" w:pos="2160"/>
        </w:tabs>
        <w:ind w:left="2160" w:hanging="360"/>
      </w:pPr>
      <w:rPr>
        <w:rFonts w:ascii="Arial" w:hAnsi="Arial" w:hint="default"/>
      </w:rPr>
    </w:lvl>
    <w:lvl w:ilvl="3" w:tplc="3A18FB0A" w:tentative="1">
      <w:start w:val="1"/>
      <w:numFmt w:val="bullet"/>
      <w:lvlText w:val="▪"/>
      <w:lvlJc w:val="left"/>
      <w:pPr>
        <w:tabs>
          <w:tab w:val="num" w:pos="2880"/>
        </w:tabs>
        <w:ind w:left="2880" w:hanging="360"/>
      </w:pPr>
      <w:rPr>
        <w:rFonts w:ascii="Arial" w:hAnsi="Arial" w:hint="default"/>
      </w:rPr>
    </w:lvl>
    <w:lvl w:ilvl="4" w:tplc="541C45CE" w:tentative="1">
      <w:start w:val="1"/>
      <w:numFmt w:val="bullet"/>
      <w:lvlText w:val="▪"/>
      <w:lvlJc w:val="left"/>
      <w:pPr>
        <w:tabs>
          <w:tab w:val="num" w:pos="3600"/>
        </w:tabs>
        <w:ind w:left="3600" w:hanging="360"/>
      </w:pPr>
      <w:rPr>
        <w:rFonts w:ascii="Arial" w:hAnsi="Arial" w:hint="default"/>
      </w:rPr>
    </w:lvl>
    <w:lvl w:ilvl="5" w:tplc="6DACE96A" w:tentative="1">
      <w:start w:val="1"/>
      <w:numFmt w:val="bullet"/>
      <w:lvlText w:val="▪"/>
      <w:lvlJc w:val="left"/>
      <w:pPr>
        <w:tabs>
          <w:tab w:val="num" w:pos="4320"/>
        </w:tabs>
        <w:ind w:left="4320" w:hanging="360"/>
      </w:pPr>
      <w:rPr>
        <w:rFonts w:ascii="Arial" w:hAnsi="Arial" w:hint="default"/>
      </w:rPr>
    </w:lvl>
    <w:lvl w:ilvl="6" w:tplc="1E82AAC2" w:tentative="1">
      <w:start w:val="1"/>
      <w:numFmt w:val="bullet"/>
      <w:lvlText w:val="▪"/>
      <w:lvlJc w:val="left"/>
      <w:pPr>
        <w:tabs>
          <w:tab w:val="num" w:pos="5040"/>
        </w:tabs>
        <w:ind w:left="5040" w:hanging="360"/>
      </w:pPr>
      <w:rPr>
        <w:rFonts w:ascii="Arial" w:hAnsi="Arial" w:hint="default"/>
      </w:rPr>
    </w:lvl>
    <w:lvl w:ilvl="7" w:tplc="59A8F43C" w:tentative="1">
      <w:start w:val="1"/>
      <w:numFmt w:val="bullet"/>
      <w:lvlText w:val="▪"/>
      <w:lvlJc w:val="left"/>
      <w:pPr>
        <w:tabs>
          <w:tab w:val="num" w:pos="5760"/>
        </w:tabs>
        <w:ind w:left="5760" w:hanging="360"/>
      </w:pPr>
      <w:rPr>
        <w:rFonts w:ascii="Arial" w:hAnsi="Arial" w:hint="default"/>
      </w:rPr>
    </w:lvl>
    <w:lvl w:ilvl="8" w:tplc="66AE82F4" w:tentative="1">
      <w:start w:val="1"/>
      <w:numFmt w:val="bullet"/>
      <w:lvlText w:val="▪"/>
      <w:lvlJc w:val="left"/>
      <w:pPr>
        <w:tabs>
          <w:tab w:val="num" w:pos="6480"/>
        </w:tabs>
        <w:ind w:left="6480" w:hanging="360"/>
      </w:pPr>
      <w:rPr>
        <w:rFonts w:ascii="Arial" w:hAnsi="Arial" w:hint="default"/>
      </w:rPr>
    </w:lvl>
  </w:abstractNum>
  <w:num w:numId="4" w16cid:durableId="1049567924">
    <w:abstractNumId w:val="3"/>
  </w:num>
  <w:num w:numId="5" w16cid:durableId="70664660">
    <w:abstractNumId w:val="2"/>
  </w:num>
  <w:num w:numId="6" w16cid:durableId="1698266270">
    <w:abstractNumId w:val="1"/>
  </w:num>
  <w:num w:numId="7" w16cid:durableId="1465848619">
    <w:abstractNumId w:val="0"/>
  </w:num>
  <w:num w:numId="8" w16cid:durableId="7885517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8"/>
    <w:rsid w:val="0004513C"/>
    <w:rsid w:val="00230D8F"/>
    <w:rsid w:val="00630FCC"/>
    <w:rsid w:val="006A35CF"/>
    <w:rsid w:val="006C51D7"/>
    <w:rsid w:val="00720950"/>
    <w:rsid w:val="00833338"/>
    <w:rsid w:val="00B47E38"/>
    <w:rsid w:val="00BB59DB"/>
    <w:rsid w:val="00C23194"/>
    <w:rsid w:val="00C925B9"/>
    <w:rsid w:val="00E760B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1E9A8"/>
  <w15:chartTrackingRefBased/>
  <w15:docId w15:val="{8386BBAA-65CB-4D2D-A37C-D150EDBFC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230D8F"/>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paragraph" w:styleId="Akapitzlist">
    <w:name w:val="List Paragraph"/>
    <w:basedOn w:val="Normalny"/>
    <w:uiPriority w:val="34"/>
    <w:qFormat/>
    <w:rsid w:val="00230D8F"/>
    <w:pPr>
      <w:spacing w:after="0" w:line="240" w:lineRule="auto"/>
      <w:ind w:left="720"/>
      <w:contextualSpacing/>
    </w:pPr>
    <w:rPr>
      <w:rFonts w:ascii="Times New Roman" w:eastAsia="Times New Roman" w:hAnsi="Times New Roman" w:cs="Times New Roman"/>
      <w:kern w:val="0"/>
      <w:sz w:val="24"/>
      <w:szCs w:val="24"/>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8467">
      <w:bodyDiv w:val="1"/>
      <w:marLeft w:val="0"/>
      <w:marRight w:val="0"/>
      <w:marTop w:val="0"/>
      <w:marBottom w:val="0"/>
      <w:divBdr>
        <w:top w:val="none" w:sz="0" w:space="0" w:color="auto"/>
        <w:left w:val="none" w:sz="0" w:space="0" w:color="auto"/>
        <w:bottom w:val="none" w:sz="0" w:space="0" w:color="auto"/>
        <w:right w:val="none" w:sz="0" w:space="0" w:color="auto"/>
      </w:divBdr>
    </w:div>
    <w:div w:id="219171770">
      <w:bodyDiv w:val="1"/>
      <w:marLeft w:val="0"/>
      <w:marRight w:val="0"/>
      <w:marTop w:val="0"/>
      <w:marBottom w:val="0"/>
      <w:divBdr>
        <w:top w:val="none" w:sz="0" w:space="0" w:color="auto"/>
        <w:left w:val="none" w:sz="0" w:space="0" w:color="auto"/>
        <w:bottom w:val="none" w:sz="0" w:space="0" w:color="auto"/>
        <w:right w:val="none" w:sz="0" w:space="0" w:color="auto"/>
      </w:divBdr>
    </w:div>
    <w:div w:id="603998208">
      <w:bodyDiv w:val="1"/>
      <w:marLeft w:val="0"/>
      <w:marRight w:val="0"/>
      <w:marTop w:val="0"/>
      <w:marBottom w:val="0"/>
      <w:divBdr>
        <w:top w:val="none" w:sz="0" w:space="0" w:color="auto"/>
        <w:left w:val="none" w:sz="0" w:space="0" w:color="auto"/>
        <w:bottom w:val="none" w:sz="0" w:space="0" w:color="auto"/>
        <w:right w:val="none" w:sz="0" w:space="0" w:color="auto"/>
      </w:divBdr>
      <w:divsChild>
        <w:div w:id="305015962">
          <w:marLeft w:val="360"/>
          <w:marRight w:val="0"/>
          <w:marTop w:val="0"/>
          <w:marBottom w:val="0"/>
          <w:divBdr>
            <w:top w:val="none" w:sz="0" w:space="0" w:color="auto"/>
            <w:left w:val="none" w:sz="0" w:space="0" w:color="auto"/>
            <w:bottom w:val="none" w:sz="0" w:space="0" w:color="auto"/>
            <w:right w:val="none" w:sz="0" w:space="0" w:color="auto"/>
          </w:divBdr>
        </w:div>
      </w:divsChild>
    </w:div>
    <w:div w:id="764418936">
      <w:bodyDiv w:val="1"/>
      <w:marLeft w:val="0"/>
      <w:marRight w:val="0"/>
      <w:marTop w:val="0"/>
      <w:marBottom w:val="0"/>
      <w:divBdr>
        <w:top w:val="none" w:sz="0" w:space="0" w:color="auto"/>
        <w:left w:val="none" w:sz="0" w:space="0" w:color="auto"/>
        <w:bottom w:val="none" w:sz="0" w:space="0" w:color="auto"/>
        <w:right w:val="none" w:sz="0" w:space="0" w:color="auto"/>
      </w:divBdr>
      <w:divsChild>
        <w:div w:id="156769850">
          <w:marLeft w:val="446"/>
          <w:marRight w:val="0"/>
          <w:marTop w:val="360"/>
          <w:marBottom w:val="0"/>
          <w:divBdr>
            <w:top w:val="none" w:sz="0" w:space="0" w:color="auto"/>
            <w:left w:val="none" w:sz="0" w:space="0" w:color="auto"/>
            <w:bottom w:val="none" w:sz="0" w:space="0" w:color="auto"/>
            <w:right w:val="none" w:sz="0" w:space="0" w:color="auto"/>
          </w:divBdr>
        </w:div>
      </w:divsChild>
    </w:div>
    <w:div w:id="766657512">
      <w:bodyDiv w:val="1"/>
      <w:marLeft w:val="0"/>
      <w:marRight w:val="0"/>
      <w:marTop w:val="0"/>
      <w:marBottom w:val="0"/>
      <w:divBdr>
        <w:top w:val="none" w:sz="0" w:space="0" w:color="auto"/>
        <w:left w:val="none" w:sz="0" w:space="0" w:color="auto"/>
        <w:bottom w:val="none" w:sz="0" w:space="0" w:color="auto"/>
        <w:right w:val="none" w:sz="0" w:space="0" w:color="auto"/>
      </w:divBdr>
      <w:divsChild>
        <w:div w:id="640887373">
          <w:marLeft w:val="360"/>
          <w:marRight w:val="0"/>
          <w:marTop w:val="360"/>
          <w:marBottom w:val="0"/>
          <w:divBdr>
            <w:top w:val="none" w:sz="0" w:space="0" w:color="auto"/>
            <w:left w:val="none" w:sz="0" w:space="0" w:color="auto"/>
            <w:bottom w:val="none" w:sz="0" w:space="0" w:color="auto"/>
            <w:right w:val="none" w:sz="0" w:space="0" w:color="auto"/>
          </w:divBdr>
        </w:div>
        <w:div w:id="787161408">
          <w:marLeft w:val="360"/>
          <w:marRight w:val="0"/>
          <w:marTop w:val="360"/>
          <w:marBottom w:val="0"/>
          <w:divBdr>
            <w:top w:val="none" w:sz="0" w:space="0" w:color="auto"/>
            <w:left w:val="none" w:sz="0" w:space="0" w:color="auto"/>
            <w:bottom w:val="none" w:sz="0" w:space="0" w:color="auto"/>
            <w:right w:val="none" w:sz="0" w:space="0" w:color="auto"/>
          </w:divBdr>
        </w:div>
        <w:div w:id="965744127">
          <w:marLeft w:val="360"/>
          <w:marRight w:val="0"/>
          <w:marTop w:val="360"/>
          <w:marBottom w:val="0"/>
          <w:divBdr>
            <w:top w:val="none" w:sz="0" w:space="0" w:color="auto"/>
            <w:left w:val="none" w:sz="0" w:space="0" w:color="auto"/>
            <w:bottom w:val="none" w:sz="0" w:space="0" w:color="auto"/>
            <w:right w:val="none" w:sz="0" w:space="0" w:color="auto"/>
          </w:divBdr>
        </w:div>
        <w:div w:id="1568613634">
          <w:marLeft w:val="720"/>
          <w:marRight w:val="0"/>
          <w:marTop w:val="240"/>
          <w:marBottom w:val="0"/>
          <w:divBdr>
            <w:top w:val="none" w:sz="0" w:space="0" w:color="auto"/>
            <w:left w:val="none" w:sz="0" w:space="0" w:color="auto"/>
            <w:bottom w:val="none" w:sz="0" w:space="0" w:color="auto"/>
            <w:right w:val="none" w:sz="0" w:space="0" w:color="auto"/>
          </w:divBdr>
        </w:div>
        <w:div w:id="353769174">
          <w:marLeft w:val="720"/>
          <w:marRight w:val="0"/>
          <w:marTop w:val="240"/>
          <w:marBottom w:val="0"/>
          <w:divBdr>
            <w:top w:val="none" w:sz="0" w:space="0" w:color="auto"/>
            <w:left w:val="none" w:sz="0" w:space="0" w:color="auto"/>
            <w:bottom w:val="none" w:sz="0" w:space="0" w:color="auto"/>
            <w:right w:val="none" w:sz="0" w:space="0" w:color="auto"/>
          </w:divBdr>
        </w:div>
        <w:div w:id="1763455299">
          <w:marLeft w:val="720"/>
          <w:marRight w:val="0"/>
          <w:marTop w:val="240"/>
          <w:marBottom w:val="0"/>
          <w:divBdr>
            <w:top w:val="none" w:sz="0" w:space="0" w:color="auto"/>
            <w:left w:val="none" w:sz="0" w:space="0" w:color="auto"/>
            <w:bottom w:val="none" w:sz="0" w:space="0" w:color="auto"/>
            <w:right w:val="none" w:sz="0" w:space="0" w:color="auto"/>
          </w:divBdr>
        </w:div>
        <w:div w:id="1351680086">
          <w:marLeft w:val="360"/>
          <w:marRight w:val="0"/>
          <w:marTop w:val="360"/>
          <w:marBottom w:val="0"/>
          <w:divBdr>
            <w:top w:val="none" w:sz="0" w:space="0" w:color="auto"/>
            <w:left w:val="none" w:sz="0" w:space="0" w:color="auto"/>
            <w:bottom w:val="none" w:sz="0" w:space="0" w:color="auto"/>
            <w:right w:val="none" w:sz="0" w:space="0" w:color="auto"/>
          </w:divBdr>
        </w:div>
        <w:div w:id="2131897906">
          <w:marLeft w:val="360"/>
          <w:marRight w:val="0"/>
          <w:marTop w:val="360"/>
          <w:marBottom w:val="0"/>
          <w:divBdr>
            <w:top w:val="none" w:sz="0" w:space="0" w:color="auto"/>
            <w:left w:val="none" w:sz="0" w:space="0" w:color="auto"/>
            <w:bottom w:val="none" w:sz="0" w:space="0" w:color="auto"/>
            <w:right w:val="none" w:sz="0" w:space="0" w:color="auto"/>
          </w:divBdr>
        </w:div>
        <w:div w:id="903102841">
          <w:marLeft w:val="720"/>
          <w:marRight w:val="0"/>
          <w:marTop w:val="240"/>
          <w:marBottom w:val="0"/>
          <w:divBdr>
            <w:top w:val="none" w:sz="0" w:space="0" w:color="auto"/>
            <w:left w:val="none" w:sz="0" w:space="0" w:color="auto"/>
            <w:bottom w:val="none" w:sz="0" w:space="0" w:color="auto"/>
            <w:right w:val="none" w:sz="0" w:space="0" w:color="auto"/>
          </w:divBdr>
        </w:div>
        <w:div w:id="520511372">
          <w:marLeft w:val="720"/>
          <w:marRight w:val="0"/>
          <w:marTop w:val="240"/>
          <w:marBottom w:val="0"/>
          <w:divBdr>
            <w:top w:val="none" w:sz="0" w:space="0" w:color="auto"/>
            <w:left w:val="none" w:sz="0" w:space="0" w:color="auto"/>
            <w:bottom w:val="none" w:sz="0" w:space="0" w:color="auto"/>
            <w:right w:val="none" w:sz="0" w:space="0" w:color="auto"/>
          </w:divBdr>
        </w:div>
      </w:divsChild>
    </w:div>
    <w:div w:id="892346820">
      <w:bodyDiv w:val="1"/>
      <w:marLeft w:val="0"/>
      <w:marRight w:val="0"/>
      <w:marTop w:val="0"/>
      <w:marBottom w:val="0"/>
      <w:divBdr>
        <w:top w:val="none" w:sz="0" w:space="0" w:color="auto"/>
        <w:left w:val="none" w:sz="0" w:space="0" w:color="auto"/>
        <w:bottom w:val="none" w:sz="0" w:space="0" w:color="auto"/>
        <w:right w:val="none" w:sz="0" w:space="0" w:color="auto"/>
      </w:divBdr>
      <w:divsChild>
        <w:div w:id="1653286689">
          <w:marLeft w:val="446"/>
          <w:marRight w:val="0"/>
          <w:marTop w:val="360"/>
          <w:marBottom w:val="0"/>
          <w:divBdr>
            <w:top w:val="none" w:sz="0" w:space="0" w:color="auto"/>
            <w:left w:val="none" w:sz="0" w:space="0" w:color="auto"/>
            <w:bottom w:val="none" w:sz="0" w:space="0" w:color="auto"/>
            <w:right w:val="none" w:sz="0" w:space="0" w:color="auto"/>
          </w:divBdr>
        </w:div>
      </w:divsChild>
    </w:div>
    <w:div w:id="964234243">
      <w:bodyDiv w:val="1"/>
      <w:marLeft w:val="0"/>
      <w:marRight w:val="0"/>
      <w:marTop w:val="0"/>
      <w:marBottom w:val="0"/>
      <w:divBdr>
        <w:top w:val="none" w:sz="0" w:space="0" w:color="auto"/>
        <w:left w:val="none" w:sz="0" w:space="0" w:color="auto"/>
        <w:bottom w:val="none" w:sz="0" w:space="0" w:color="auto"/>
        <w:right w:val="none" w:sz="0" w:space="0" w:color="auto"/>
      </w:divBdr>
    </w:div>
    <w:div w:id="973291900">
      <w:bodyDiv w:val="1"/>
      <w:marLeft w:val="0"/>
      <w:marRight w:val="0"/>
      <w:marTop w:val="0"/>
      <w:marBottom w:val="0"/>
      <w:divBdr>
        <w:top w:val="none" w:sz="0" w:space="0" w:color="auto"/>
        <w:left w:val="none" w:sz="0" w:space="0" w:color="auto"/>
        <w:bottom w:val="none" w:sz="0" w:space="0" w:color="auto"/>
        <w:right w:val="none" w:sz="0" w:space="0" w:color="auto"/>
      </w:divBdr>
    </w:div>
    <w:div w:id="1122308564">
      <w:bodyDiv w:val="1"/>
      <w:marLeft w:val="0"/>
      <w:marRight w:val="0"/>
      <w:marTop w:val="0"/>
      <w:marBottom w:val="0"/>
      <w:divBdr>
        <w:top w:val="none" w:sz="0" w:space="0" w:color="auto"/>
        <w:left w:val="none" w:sz="0" w:space="0" w:color="auto"/>
        <w:bottom w:val="none" w:sz="0" w:space="0" w:color="auto"/>
        <w:right w:val="none" w:sz="0" w:space="0" w:color="auto"/>
      </w:divBdr>
    </w:div>
    <w:div w:id="1145927794">
      <w:bodyDiv w:val="1"/>
      <w:marLeft w:val="0"/>
      <w:marRight w:val="0"/>
      <w:marTop w:val="0"/>
      <w:marBottom w:val="0"/>
      <w:divBdr>
        <w:top w:val="none" w:sz="0" w:space="0" w:color="auto"/>
        <w:left w:val="none" w:sz="0" w:space="0" w:color="auto"/>
        <w:bottom w:val="none" w:sz="0" w:space="0" w:color="auto"/>
        <w:right w:val="none" w:sz="0" w:space="0" w:color="auto"/>
      </w:divBdr>
    </w:div>
    <w:div w:id="1230530367">
      <w:bodyDiv w:val="1"/>
      <w:marLeft w:val="0"/>
      <w:marRight w:val="0"/>
      <w:marTop w:val="0"/>
      <w:marBottom w:val="0"/>
      <w:divBdr>
        <w:top w:val="none" w:sz="0" w:space="0" w:color="auto"/>
        <w:left w:val="none" w:sz="0" w:space="0" w:color="auto"/>
        <w:bottom w:val="none" w:sz="0" w:space="0" w:color="auto"/>
        <w:right w:val="none" w:sz="0" w:space="0" w:color="auto"/>
      </w:divBdr>
    </w:div>
    <w:div w:id="1250116433">
      <w:bodyDiv w:val="1"/>
      <w:marLeft w:val="0"/>
      <w:marRight w:val="0"/>
      <w:marTop w:val="0"/>
      <w:marBottom w:val="0"/>
      <w:divBdr>
        <w:top w:val="none" w:sz="0" w:space="0" w:color="auto"/>
        <w:left w:val="none" w:sz="0" w:space="0" w:color="auto"/>
        <w:bottom w:val="none" w:sz="0" w:space="0" w:color="auto"/>
        <w:right w:val="none" w:sz="0" w:space="0" w:color="auto"/>
      </w:divBdr>
    </w:div>
    <w:div w:id="1468207853">
      <w:bodyDiv w:val="1"/>
      <w:marLeft w:val="0"/>
      <w:marRight w:val="0"/>
      <w:marTop w:val="0"/>
      <w:marBottom w:val="0"/>
      <w:divBdr>
        <w:top w:val="none" w:sz="0" w:space="0" w:color="auto"/>
        <w:left w:val="none" w:sz="0" w:space="0" w:color="auto"/>
        <w:bottom w:val="none" w:sz="0" w:space="0" w:color="auto"/>
        <w:right w:val="none" w:sz="0" w:space="0" w:color="auto"/>
      </w:divBdr>
    </w:div>
    <w:div w:id="1558853541">
      <w:bodyDiv w:val="1"/>
      <w:marLeft w:val="0"/>
      <w:marRight w:val="0"/>
      <w:marTop w:val="0"/>
      <w:marBottom w:val="0"/>
      <w:divBdr>
        <w:top w:val="none" w:sz="0" w:space="0" w:color="auto"/>
        <w:left w:val="none" w:sz="0" w:space="0" w:color="auto"/>
        <w:bottom w:val="none" w:sz="0" w:space="0" w:color="auto"/>
        <w:right w:val="none" w:sz="0" w:space="0" w:color="auto"/>
      </w:divBdr>
    </w:div>
    <w:div w:id="1669021984">
      <w:bodyDiv w:val="1"/>
      <w:marLeft w:val="0"/>
      <w:marRight w:val="0"/>
      <w:marTop w:val="0"/>
      <w:marBottom w:val="0"/>
      <w:divBdr>
        <w:top w:val="none" w:sz="0" w:space="0" w:color="auto"/>
        <w:left w:val="none" w:sz="0" w:space="0" w:color="auto"/>
        <w:bottom w:val="none" w:sz="0" w:space="0" w:color="auto"/>
        <w:right w:val="none" w:sz="0" w:space="0" w:color="auto"/>
      </w:divBdr>
    </w:div>
    <w:div w:id="1704137965">
      <w:bodyDiv w:val="1"/>
      <w:marLeft w:val="0"/>
      <w:marRight w:val="0"/>
      <w:marTop w:val="0"/>
      <w:marBottom w:val="0"/>
      <w:divBdr>
        <w:top w:val="none" w:sz="0" w:space="0" w:color="auto"/>
        <w:left w:val="none" w:sz="0" w:space="0" w:color="auto"/>
        <w:bottom w:val="none" w:sz="0" w:space="0" w:color="auto"/>
        <w:right w:val="none" w:sz="0" w:space="0" w:color="auto"/>
      </w:divBdr>
      <w:divsChild>
        <w:div w:id="1011105132">
          <w:marLeft w:val="446"/>
          <w:marRight w:val="0"/>
          <w:marTop w:val="360"/>
          <w:marBottom w:val="0"/>
          <w:divBdr>
            <w:top w:val="none" w:sz="0" w:space="0" w:color="auto"/>
            <w:left w:val="none" w:sz="0" w:space="0" w:color="auto"/>
            <w:bottom w:val="none" w:sz="0" w:space="0" w:color="auto"/>
            <w:right w:val="none" w:sz="0" w:space="0" w:color="auto"/>
          </w:divBdr>
        </w:div>
      </w:divsChild>
    </w:div>
    <w:div w:id="1733649064">
      <w:bodyDiv w:val="1"/>
      <w:marLeft w:val="0"/>
      <w:marRight w:val="0"/>
      <w:marTop w:val="0"/>
      <w:marBottom w:val="0"/>
      <w:divBdr>
        <w:top w:val="none" w:sz="0" w:space="0" w:color="auto"/>
        <w:left w:val="none" w:sz="0" w:space="0" w:color="auto"/>
        <w:bottom w:val="none" w:sz="0" w:space="0" w:color="auto"/>
        <w:right w:val="none" w:sz="0" w:space="0" w:color="auto"/>
      </w:divBdr>
    </w:div>
    <w:div w:id="1890804427">
      <w:bodyDiv w:val="1"/>
      <w:marLeft w:val="0"/>
      <w:marRight w:val="0"/>
      <w:marTop w:val="0"/>
      <w:marBottom w:val="0"/>
      <w:divBdr>
        <w:top w:val="none" w:sz="0" w:space="0" w:color="auto"/>
        <w:left w:val="none" w:sz="0" w:space="0" w:color="auto"/>
        <w:bottom w:val="none" w:sz="0" w:space="0" w:color="auto"/>
        <w:right w:val="none" w:sz="0" w:space="0" w:color="auto"/>
      </w:divBdr>
    </w:div>
    <w:div w:id="2144080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9</Pages>
  <Words>1358</Words>
  <Characters>8151</Characters>
  <Application>Microsoft Office Word</Application>
  <DocSecurity>0</DocSecurity>
  <Lines>67</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Wardak Szymon</dc:creator>
  <cp:keywords/>
  <dc:description/>
  <cp:lastModifiedBy>Wardak Szymon</cp:lastModifiedBy>
  <cp:revision>1</cp:revision>
  <dcterms:created xsi:type="dcterms:W3CDTF">2024-02-04T20:04:00Z</dcterms:created>
  <dcterms:modified xsi:type="dcterms:W3CDTF">2024-02-04T21:04:00Z</dcterms:modified>
</cp:coreProperties>
</file>