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charts/chart2.xml" ContentType="application/vnd.openxmlformats-officedocument.drawingml.chart+xml"/>
  <Override PartName="/word/charts/chart1.xml" ContentType="application/vnd.openxmlformats-officedocument.drawingml.chart+xml"/>
  <Override PartName="/word/media/image28.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cs="Calibri" w:asciiTheme="minorHAnsi" w:cstheme="minorHAnsi" w:hAnsiTheme="minorHAnsi"/>
          <w:b/>
          <w:b/>
          <w:szCs w:val="24"/>
        </w:rPr>
      </w:pPr>
      <w:r>
        <w:rPr>
          <w:rFonts w:cs="Calibri" w:ascii="Ubuntu" w:hAnsi="Ubuntu" w:cstheme="minorHAnsi"/>
          <w:b/>
          <w:szCs w:val="24"/>
        </w:rPr>
        <w:t>Informacinės matavimo sistemos laboratorinis</w:t>
      </w:r>
    </w:p>
    <w:p>
      <w:pPr>
        <w:pStyle w:val="Normal"/>
        <w:jc w:val="center"/>
        <w:rPr>
          <w:rFonts w:ascii="Calibri" w:hAnsi="Calibri" w:cs="Calibri" w:asciiTheme="minorHAnsi" w:cstheme="minorHAnsi" w:hAnsiTheme="minorHAnsi"/>
          <w:b/>
          <w:b/>
          <w:szCs w:val="24"/>
        </w:rPr>
      </w:pPr>
      <w:r>
        <w:rPr>
          <w:rFonts w:cs="Calibri" w:ascii="Ubuntu" w:hAnsi="Ubuntu" w:cstheme="minorHAnsi"/>
          <w:b/>
          <w:szCs w:val="24"/>
        </w:rPr>
        <w:t>4 laboratorinis darbas</w:t>
      </w:r>
    </w:p>
    <w:p>
      <w:pPr>
        <w:pStyle w:val="Normal"/>
        <w:jc w:val="center"/>
        <w:rPr>
          <w:rFonts w:ascii="Calibri" w:hAnsi="Calibri" w:cs="Calibri" w:asciiTheme="minorHAnsi" w:cstheme="minorHAnsi" w:hAnsiTheme="minorHAnsi"/>
          <w:b/>
          <w:b/>
          <w:szCs w:val="24"/>
        </w:rPr>
      </w:pPr>
      <w:r>
        <w:rPr>
          <w:rFonts w:cs="Calibri" w:ascii="Ubuntu" w:hAnsi="Ubuntu" w:cstheme="minorHAnsi"/>
          <w:b/>
          <w:szCs w:val="24"/>
        </w:rPr>
        <w:t>VIRPESIŲ VIZUALIZAVIMAS IR PARAMETRŲ TYRIMAS KOMPIUTERIU</w:t>
      </w:r>
    </w:p>
    <w:p>
      <w:pPr>
        <w:pStyle w:val="NoSpacing"/>
        <w:jc w:val="right"/>
        <w:rPr>
          <w:rFonts w:ascii="Ubuntu" w:hAnsi="Ubuntu"/>
          <w:i w:val="false"/>
          <w:i w:val="false"/>
          <w:iCs w:val="false"/>
        </w:rPr>
      </w:pPr>
      <w:r>
        <w:rPr>
          <w:rFonts w:cs="Calibri" w:ascii="Ubuntu" w:hAnsi="Ubuntu" w:cstheme="minorHAnsi"/>
          <w:b w:val="false"/>
          <w:bCs w:val="false"/>
          <w:i w:val="false"/>
          <w:iCs w:val="false"/>
          <w:sz w:val="24"/>
          <w:szCs w:val="24"/>
        </w:rPr>
        <w:t>Darba a</w:t>
      </w:r>
      <w:bookmarkStart w:id="0" w:name="_GoBack"/>
      <w:bookmarkEnd w:id="0"/>
      <w:r>
        <w:rPr>
          <w:rFonts w:cs="Calibri" w:ascii="Ubuntu" w:hAnsi="Ubuntu" w:cstheme="minorHAnsi"/>
          <w:b w:val="false"/>
          <w:bCs w:val="false"/>
          <w:i w:val="false"/>
          <w:iCs w:val="false"/>
          <w:sz w:val="24"/>
          <w:szCs w:val="24"/>
        </w:rPr>
        <w:t xml:space="preserve">tliko: ISKf16 </w:t>
      </w:r>
      <w:r>
        <w:rPr>
          <w:rFonts w:cs="Calibri" w:ascii="Ubuntu" w:hAnsi="Ubuntu" w:cstheme="minorHAnsi"/>
          <w:b w:val="false"/>
          <w:bCs w:val="false"/>
          <w:i w:val="false"/>
          <w:iCs w:val="false"/>
          <w:sz w:val="24"/>
          <w:szCs w:val="24"/>
          <w:lang w:val="sv-SE"/>
        </w:rPr>
        <w:t>gr. stud. Žygimantas Bagdzevičius</w:t>
      </w:r>
    </w:p>
    <w:p>
      <w:pPr>
        <w:pStyle w:val="NoSpacing"/>
        <w:jc w:val="right"/>
        <w:rPr>
          <w:rFonts w:ascii="Calibri" w:hAnsi="Calibri" w:cs="Calibri" w:asciiTheme="minorHAnsi" w:cstheme="minorHAnsi" w:hAnsiTheme="minorHAnsi"/>
          <w:sz w:val="24"/>
          <w:szCs w:val="24"/>
          <w:lang w:val="sv-SE"/>
        </w:rPr>
      </w:pPr>
      <w:r>
        <w:rPr>
          <w:rFonts w:cs="Calibri" w:ascii="Ubuntu" w:hAnsi="Ubuntu" w:cstheme="minorHAnsi"/>
          <w:szCs w:val="24"/>
          <w:lang w:val="sv-SE"/>
        </w:rPr>
        <w:br/>
      </w:r>
    </w:p>
    <w:p>
      <w:pPr>
        <w:pStyle w:val="Normal"/>
        <w:jc w:val="both"/>
        <w:rPr>
          <w:rFonts w:ascii="Calibri" w:hAnsi="Calibri" w:cs="Calibri" w:asciiTheme="minorHAnsi" w:cstheme="minorHAnsi" w:hAnsiTheme="minorHAnsi"/>
          <w:szCs w:val="24"/>
        </w:rPr>
      </w:pPr>
      <w:r>
        <w:rPr>
          <w:rFonts w:cs="Calibri" w:ascii="Ubuntu" w:hAnsi="Ubuntu" w:cstheme="minorHAnsi"/>
          <w:b/>
          <w:szCs w:val="24"/>
        </w:rPr>
        <w:t xml:space="preserve">Darbo tikslas: </w:t>
      </w:r>
      <w:bookmarkStart w:id="1" w:name="__DdeLink__412_3099843356"/>
      <w:r>
        <w:rPr>
          <w:rFonts w:cs="Calibri" w:ascii="Ubuntu" w:hAnsi="Ubuntu" w:cstheme="minorHAnsi"/>
          <w:szCs w:val="24"/>
        </w:rPr>
        <w:t>Išnagrinėti ir praktiškai panaudoti virtualųjį oscilografą, sudarytą naudojant duomenų surinkimo (angl. DAQ) kompiuterinę plokštę NuDAQ PCI 9810</w:t>
      </w:r>
      <w:r>
        <w:rPr>
          <w:rFonts w:cs="Calibri" w:ascii="Ubuntu" w:hAnsi="Ubuntu" w:cstheme="minorHAnsi"/>
          <w:szCs w:val="24"/>
          <w:vertAlign w:val="superscript"/>
        </w:rPr>
        <w:t>TM</w:t>
      </w:r>
      <w:r>
        <w:rPr>
          <w:rFonts w:cs="Calibri" w:ascii="Ubuntu" w:hAnsi="Ubuntu" w:cstheme="minorHAnsi"/>
          <w:szCs w:val="24"/>
        </w:rPr>
        <w:t xml:space="preserve"> ir programų paketu </w:t>
      </w:r>
      <w:r>
        <w:rPr>
          <w:rFonts w:cs="Calibri" w:ascii="Ubuntu" w:hAnsi="Ubuntu" w:cstheme="minorHAnsi"/>
          <w:i/>
          <w:szCs w:val="24"/>
        </w:rPr>
        <w:t xml:space="preserve">LabVIEW® </w:t>
      </w:r>
      <w:r>
        <w:rPr>
          <w:rFonts w:cs="Calibri" w:ascii="Ubuntu" w:hAnsi="Ubuntu" w:cstheme="minorHAnsi"/>
          <w:szCs w:val="24"/>
        </w:rPr>
        <w:t xml:space="preserve">sukurtą taikomąją programą </w:t>
      </w:r>
      <w:r>
        <w:rPr>
          <w:rFonts w:cs="Calibri" w:ascii="Ubuntu" w:hAnsi="Ubuntu" w:cstheme="minorHAnsi"/>
          <w:i/>
          <w:szCs w:val="24"/>
        </w:rPr>
        <w:t>Oscilografas.</w:t>
      </w:r>
      <w:r>
        <w:rPr>
          <w:rFonts w:cs="Calibri" w:ascii="Ubuntu" w:hAnsi="Ubuntu" w:cstheme="minorHAnsi"/>
          <w:szCs w:val="24"/>
        </w:rPr>
        <w:t xml:space="preserve"> Ištirti svarbiausias šio virtualiojo oscilografo metrologines savybes.</w:t>
      </w:r>
      <w:bookmarkEnd w:id="1"/>
    </w:p>
    <w:p>
      <w:pPr>
        <w:pStyle w:val="Normal"/>
        <w:jc w:val="both"/>
        <w:rPr>
          <w:rFonts w:ascii="Ubuntu" w:hAnsi="Ubuntu" w:cs="Calibri" w:cstheme="minorHAnsi"/>
          <w:szCs w:val="24"/>
        </w:rPr>
      </w:pPr>
      <w:r>
        <w:rPr>
          <w:rFonts w:cs="Calibri" w:cstheme="minorHAnsi" w:ascii="Ubuntu" w:hAnsi="Ubuntu"/>
          <w:szCs w:val="24"/>
        </w:rPr>
      </w:r>
    </w:p>
    <w:p>
      <w:pPr>
        <w:pStyle w:val="Normal"/>
        <w:rPr>
          <w:b/>
          <w:b/>
        </w:rPr>
      </w:pPr>
      <w:r>
        <w:rPr>
          <w:rFonts w:ascii="Ubuntu" w:hAnsi="Ubuntu"/>
          <w:b/>
        </w:rPr>
        <w:t>Kompiuterinė DAQ plokštė NuDAQ PCI 9810</w:t>
      </w:r>
      <w:r>
        <w:rPr>
          <w:rFonts w:eastAsia="Symbol" w:cs="Symbol" w:ascii="Ubuntu" w:hAnsi="Ubuntu"/>
          <w:b/>
        </w:rPr>
        <w:t></w:t>
      </w:r>
    </w:p>
    <w:p>
      <w:pPr>
        <w:pStyle w:val="Normal"/>
        <w:rPr>
          <w:rFonts w:ascii="Ubuntu" w:hAnsi="Ubuntu"/>
        </w:rPr>
      </w:pPr>
      <w:r>
        <w:rPr/>
        <w:drawing>
          <wp:inline distT="0" distB="0" distL="0" distR="0">
            <wp:extent cx="5883275" cy="418147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2"/>
                    <a:stretch>
                      <a:fillRect/>
                    </a:stretch>
                  </pic:blipFill>
                  <pic:spPr bwMode="auto">
                    <a:xfrm>
                      <a:off x="0" y="0"/>
                      <a:ext cx="5883275" cy="4181475"/>
                    </a:xfrm>
                    <a:prstGeom prst="rect">
                      <a:avLst/>
                    </a:prstGeom>
                  </pic:spPr>
                </pic:pic>
              </a:graphicData>
            </a:graphic>
          </wp:inline>
        </w:drawing>
      </w:r>
    </w:p>
    <w:p>
      <w:pPr>
        <w:pStyle w:val="Normal"/>
        <w:rPr>
          <w:rFonts w:ascii="Ubuntu" w:hAnsi="Ubuntu"/>
        </w:rPr>
      </w:pPr>
      <w:r>
        <w:rPr/>
        <w:drawing>
          <wp:inline distT="0" distB="0" distL="0" distR="0">
            <wp:extent cx="5939155" cy="2028825"/>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3"/>
                    <a:stretch>
                      <a:fillRect/>
                    </a:stretch>
                  </pic:blipFill>
                  <pic:spPr bwMode="auto">
                    <a:xfrm>
                      <a:off x="0" y="0"/>
                      <a:ext cx="5939155" cy="2028825"/>
                    </a:xfrm>
                    <a:prstGeom prst="rect">
                      <a:avLst/>
                    </a:prstGeom>
                  </pic:spPr>
                </pic:pic>
              </a:graphicData>
            </a:graphic>
          </wp:inline>
        </w:drawing>
      </w:r>
    </w:p>
    <w:p>
      <w:pPr>
        <w:pStyle w:val="TextBody"/>
        <w:ind w:firstLine="720"/>
        <w:jc w:val="center"/>
        <w:rPr>
          <w:sz w:val="24"/>
        </w:rPr>
      </w:pPr>
      <w:r>
        <w:rPr/>
        <w:drawing>
          <wp:inline distT="0" distB="0" distL="0" distR="0">
            <wp:extent cx="3943350" cy="3112135"/>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4"/>
                    <a:stretch>
                      <a:fillRect/>
                    </a:stretch>
                  </pic:blipFill>
                  <pic:spPr bwMode="auto">
                    <a:xfrm>
                      <a:off x="0" y="0"/>
                      <a:ext cx="3943350" cy="3112135"/>
                    </a:xfrm>
                    <a:prstGeom prst="rect">
                      <a:avLst/>
                    </a:prstGeom>
                  </pic:spPr>
                </pic:pic>
              </a:graphicData>
            </a:graphic>
          </wp:inline>
        </w:drawing>
      </w:r>
    </w:p>
    <w:p>
      <w:pPr>
        <w:pStyle w:val="TextBody"/>
        <w:ind w:firstLine="720"/>
        <w:jc w:val="center"/>
        <w:rPr>
          <w:sz w:val="24"/>
        </w:rPr>
      </w:pPr>
      <w:r>
        <w:rPr/>
        <w:drawing>
          <wp:inline distT="0" distB="0" distL="0" distR="0">
            <wp:extent cx="3295650" cy="40005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3295650" cy="400050"/>
                    </a:xfrm>
                    <a:prstGeom prst="rect">
                      <a:avLst/>
                    </a:prstGeom>
                  </pic:spPr>
                </pic:pic>
              </a:graphicData>
            </a:graphic>
          </wp:inline>
        </w:drawing>
      </w:r>
    </w:p>
    <w:p>
      <w:pPr>
        <w:pStyle w:val="TextBody"/>
        <w:ind w:firstLine="720"/>
        <w:jc w:val="center"/>
        <w:rPr>
          <w:rFonts w:ascii="Ubuntu" w:hAnsi="Ubuntu"/>
          <w:sz w:val="24"/>
        </w:rPr>
      </w:pPr>
      <w:r>
        <w:rPr>
          <w:rFonts w:ascii="Ubuntu" w:hAnsi="Ubuntu"/>
          <w:sz w:val="24"/>
        </w:rPr>
      </w:r>
    </w:p>
    <w:p>
      <w:pPr>
        <w:pStyle w:val="Normal"/>
        <w:jc w:val="center"/>
        <w:rPr>
          <w:rFonts w:ascii="Ubuntu" w:hAnsi="Ubuntu"/>
        </w:rPr>
      </w:pPr>
      <w:r>
        <w:rPr>
          <w:rFonts w:ascii="Ubuntu" w:hAnsi="Ubuntu"/>
          <w:b/>
        </w:rPr>
        <w:t>1.pav</w:t>
      </w:r>
      <w:r>
        <w:rPr>
          <w:rFonts w:ascii="Ubuntu" w:hAnsi="Ubuntu"/>
        </w:rPr>
        <w:t xml:space="preserve"> Kompiuterinės DAQ plokštės NuDAQ PCI 9810</w:t>
      </w:r>
      <w:r>
        <w:rPr>
          <w:rFonts w:eastAsia="Symbol" w:cs="Symbol" w:ascii="Ubuntu" w:hAnsi="Ubuntu"/>
        </w:rPr>
        <w:t></w:t>
      </w:r>
      <w:r>
        <w:rPr>
          <w:rFonts w:ascii="Ubuntu" w:hAnsi="Ubuntu"/>
          <w:b/>
        </w:rPr>
        <w:t xml:space="preserve"> </w:t>
      </w:r>
      <w:r>
        <w:rPr>
          <w:rFonts w:ascii="Ubuntu" w:hAnsi="Ubuntu"/>
        </w:rPr>
        <w:t>struktūrinė schema</w:t>
      </w:r>
    </w:p>
    <w:p>
      <w:pPr>
        <w:pStyle w:val="Normal"/>
        <w:jc w:val="center"/>
        <w:rPr>
          <w:rFonts w:ascii="Ubuntu" w:hAnsi="Ubuntu"/>
        </w:rPr>
      </w:pPr>
      <w:r>
        <w:rPr>
          <w:rFonts w:ascii="Ubuntu" w:hAnsi="Ubuntu"/>
        </w:rPr>
      </w:r>
    </w:p>
    <w:p>
      <w:pPr>
        <w:pStyle w:val="Normal"/>
        <w:rPr>
          <w:rFonts w:ascii="Calibri" w:hAnsi="Calibri" w:cs="Calibri" w:asciiTheme="minorHAnsi" w:cstheme="minorHAnsi" w:hAnsiTheme="minorHAnsi"/>
          <w:b/>
          <w:b/>
          <w:szCs w:val="24"/>
        </w:rPr>
      </w:pPr>
      <w:r>
        <w:rPr>
          <w:rFonts w:cs="Calibri" w:ascii="Ubuntu" w:hAnsi="Ubuntu" w:cstheme="minorHAnsi"/>
          <w:b/>
          <w:szCs w:val="24"/>
        </w:rPr>
        <w:t>Darbo rezultatai:</w:t>
      </w:r>
    </w:p>
    <w:p>
      <w:pPr>
        <w:pStyle w:val="Normal"/>
        <w:spacing w:lineRule="auto" w:line="240"/>
        <w:rPr>
          <w:rFonts w:ascii="Calibri" w:hAnsi="Calibri" w:cs="Calibri" w:asciiTheme="minorHAnsi" w:cstheme="minorHAnsi" w:hAnsiTheme="minorHAnsi"/>
          <w:b/>
          <w:b/>
          <w:szCs w:val="24"/>
        </w:rPr>
      </w:pPr>
      <w:r>
        <w:rPr>
          <w:rFonts w:cs="Calibri" w:ascii="Ubuntu" w:hAnsi="Ubuntu" w:cstheme="minorHAnsi"/>
          <w:b/>
          <w:szCs w:val="24"/>
        </w:rPr>
        <w:t xml:space="preserve">1 lentelė. </w:t>
      </w:r>
      <w:r>
        <w:rPr>
          <w:rFonts w:cs="Calibri" w:ascii="Ubuntu" w:hAnsi="Ubuntu" w:cstheme="minorHAnsi"/>
          <w:szCs w:val="24"/>
        </w:rPr>
        <w:t>Virpesių dažnių matavimo virtualiuoju oscilografu rezultatai</w:t>
      </w:r>
    </w:p>
    <w:p>
      <w:pPr>
        <w:pStyle w:val="Normal"/>
        <w:spacing w:lineRule="auto" w:line="240"/>
        <w:rPr>
          <w:rFonts w:ascii="Calibri" w:hAnsi="Calibri" w:cs="Calibri" w:asciiTheme="minorHAnsi" w:cstheme="minorHAnsi" w:hAnsiTheme="minorHAnsi"/>
          <w:szCs w:val="24"/>
          <w:u w:val="single"/>
        </w:rPr>
      </w:pPr>
      <w:r>
        <w:rPr>
          <w:rFonts w:cs="Calibri" w:ascii="Ubuntu" w:hAnsi="Ubuntu" w:cstheme="minorHAnsi"/>
          <w:szCs w:val="24"/>
          <w:u w:val="single"/>
        </w:rPr>
        <w:t xml:space="preserve">Įtampos amplitudė: </w:t>
      </w:r>
      <w:r>
        <w:rPr>
          <w:rFonts w:cs="Calibri" w:ascii="Ubuntu" w:hAnsi="Ubuntu" w:cstheme="minorHAnsi"/>
          <w:b/>
          <w:szCs w:val="24"/>
          <w:u w:val="single"/>
        </w:rPr>
        <w:t>1 V</w:t>
      </w:r>
    </w:p>
    <w:tbl>
      <w:tblPr>
        <w:tblStyle w:val="TableGrid"/>
        <w:tblpPr w:bottomFromText="0" w:horzAnchor="text" w:leftFromText="180" w:rightFromText="180" w:tblpX="-289" w:tblpY="1" w:topFromText="0" w:vertAnchor="text"/>
        <w:tblW w:w="10201" w:type="dxa"/>
        <w:jc w:val="left"/>
        <w:tblInd w:w="0" w:type="dxa"/>
        <w:tblCellMar>
          <w:top w:w="0" w:type="dxa"/>
          <w:left w:w="93" w:type="dxa"/>
          <w:bottom w:w="0" w:type="dxa"/>
          <w:right w:w="108" w:type="dxa"/>
        </w:tblCellMar>
        <w:tblLook w:noVBand="1" w:val="04a0" w:noHBand="0" w:lastColumn="0" w:firstColumn="1" w:lastRow="0" w:firstRow="1"/>
      </w:tblPr>
      <w:tblGrid>
        <w:gridCol w:w="1611"/>
        <w:gridCol w:w="1784"/>
        <w:gridCol w:w="1418"/>
        <w:gridCol w:w="1279"/>
        <w:gridCol w:w="1275"/>
        <w:gridCol w:w="1418"/>
        <w:gridCol w:w="1415"/>
      </w:tblGrid>
      <w:tr>
        <w:trPr/>
        <w:tc>
          <w:tcPr>
            <w:tcW w:w="1611" w:type="dxa"/>
            <w:vMerge w:val="restart"/>
            <w:tcBorders/>
            <w:shd w:fill="auto" w:val="clear"/>
            <w:vAlign w:val="center"/>
          </w:tcPr>
          <w:p>
            <w:pPr>
              <w:pStyle w:val="Normal"/>
              <w:spacing w:lineRule="auto" w:line="240" w:before="0" w:after="0"/>
              <w:jc w:val="center"/>
              <w:rPr>
                <w:rFonts w:ascii="Calibri" w:hAnsi="Calibri" w:cs="Calibri" w:asciiTheme="minorHAnsi" w:cstheme="minorHAnsi" w:hAnsiTheme="minorHAnsi"/>
                <w:sz w:val="20"/>
                <w:szCs w:val="20"/>
              </w:rPr>
            </w:pPr>
            <w:r>
              <w:rPr>
                <w:rFonts w:cs="Calibri" w:ascii="Ubuntu" w:hAnsi="Ubuntu" w:cstheme="minorHAnsi"/>
                <w:sz w:val="20"/>
                <w:szCs w:val="20"/>
              </w:rPr>
              <w:t>Stačiakampes formos virpesys</w:t>
            </w:r>
          </w:p>
        </w:tc>
        <w:tc>
          <w:tcPr>
            <w:tcW w:w="178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 w:val="20"/>
                <w:szCs w:val="20"/>
              </w:rPr>
            </w:pPr>
            <w:r>
              <w:rPr>
                <w:rFonts w:cs="Calibri" w:ascii="Ubuntu" w:hAnsi="Ubuntu" w:cstheme="minorHAnsi"/>
                <w:sz w:val="20"/>
                <w:szCs w:val="20"/>
              </w:rPr>
              <w:t>Generatoriaus dažnis</w:t>
            </w:r>
          </w:p>
        </w:tc>
        <w:tc>
          <w:tcPr>
            <w:tcW w:w="1418"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100 Hz</w:t>
            </w:r>
          </w:p>
        </w:tc>
        <w:tc>
          <w:tcPr>
            <w:tcW w:w="1279"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 kHz</w:t>
            </w:r>
          </w:p>
        </w:tc>
        <w:tc>
          <w:tcPr>
            <w:tcW w:w="1275"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10 kHz</w:t>
            </w:r>
          </w:p>
        </w:tc>
        <w:tc>
          <w:tcPr>
            <w:tcW w:w="1418"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100 kHz</w:t>
            </w:r>
          </w:p>
        </w:tc>
        <w:tc>
          <w:tcPr>
            <w:tcW w:w="1415"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 MHz</w:t>
            </w:r>
          </w:p>
        </w:tc>
      </w:tr>
      <w:tr>
        <w:trPr/>
        <w:tc>
          <w:tcPr>
            <w:tcW w:w="1611" w:type="dxa"/>
            <w:vMerge w:val="continue"/>
            <w:tcBorders/>
            <w:shd w:fill="auto" w:val="clear"/>
            <w:vAlign w:val="center"/>
          </w:tcPr>
          <w:p>
            <w:pPr>
              <w:pStyle w:val="Normal"/>
              <w:spacing w:lineRule="auto" w:line="240" w:before="0" w:after="0"/>
              <w:jc w:val="center"/>
              <w:rPr>
                <w:rFonts w:ascii="Ubuntu" w:hAnsi="Ubuntu" w:cs="Calibri" w:cstheme="minorHAnsi"/>
                <w:b/>
                <w:b/>
                <w:szCs w:val="24"/>
              </w:rPr>
            </w:pPr>
            <w:r>
              <w:rPr>
                <w:rFonts w:cs="Calibri" w:cstheme="minorHAnsi" w:ascii="Ubuntu" w:hAnsi="Ubuntu"/>
                <w:b/>
                <w:szCs w:val="24"/>
              </w:rPr>
            </w:r>
          </w:p>
        </w:tc>
        <w:tc>
          <w:tcPr>
            <w:tcW w:w="178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 w:val="20"/>
                <w:szCs w:val="20"/>
              </w:rPr>
            </w:pPr>
            <w:r>
              <w:rPr>
                <w:rFonts w:cs="Calibri" w:ascii="Ubuntu" w:hAnsi="Ubuntu" w:cstheme="minorHAnsi"/>
                <w:sz w:val="20"/>
                <w:szCs w:val="20"/>
              </w:rPr>
              <w:t>Oscilografu išmatuotas dažnis</w:t>
            </w:r>
          </w:p>
        </w:tc>
        <w:tc>
          <w:tcPr>
            <w:tcW w:w="1418"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107,6 Hz</w:t>
            </w:r>
          </w:p>
        </w:tc>
        <w:tc>
          <w:tcPr>
            <w:tcW w:w="1279"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1001,2 Hz</w:t>
            </w:r>
          </w:p>
        </w:tc>
        <w:tc>
          <w:tcPr>
            <w:tcW w:w="1275"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10040 Hz</w:t>
            </w:r>
          </w:p>
        </w:tc>
        <w:tc>
          <w:tcPr>
            <w:tcW w:w="1418"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100562 Hz</w:t>
            </w:r>
          </w:p>
        </w:tc>
        <w:tc>
          <w:tcPr>
            <w:tcW w:w="1415"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917768 Hz</w:t>
            </w:r>
          </w:p>
        </w:tc>
      </w:tr>
      <w:tr>
        <w:trPr/>
        <w:tc>
          <w:tcPr>
            <w:tcW w:w="1611" w:type="dxa"/>
            <w:vMerge w:val="restart"/>
            <w:tcBorders/>
            <w:shd w:fill="auto" w:val="clear"/>
            <w:vAlign w:val="center"/>
          </w:tcPr>
          <w:p>
            <w:pPr>
              <w:pStyle w:val="Normal"/>
              <w:spacing w:lineRule="auto" w:line="240" w:before="0" w:after="0"/>
              <w:jc w:val="center"/>
              <w:rPr>
                <w:rFonts w:ascii="Calibri" w:hAnsi="Calibri" w:cs="Calibri" w:asciiTheme="minorHAnsi" w:cstheme="minorHAnsi" w:hAnsiTheme="minorHAnsi"/>
                <w:sz w:val="20"/>
                <w:szCs w:val="24"/>
              </w:rPr>
            </w:pPr>
            <w:r>
              <w:rPr>
                <w:rFonts w:cs="Calibri" w:ascii="Ubuntu" w:hAnsi="Ubuntu" w:cstheme="minorHAnsi"/>
                <w:sz w:val="20"/>
                <w:szCs w:val="24"/>
              </w:rPr>
              <w:t>Trikampės simetrinės formos virpesys</w:t>
            </w:r>
          </w:p>
        </w:tc>
        <w:tc>
          <w:tcPr>
            <w:tcW w:w="1784"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sz w:val="20"/>
                <w:szCs w:val="20"/>
              </w:rPr>
              <w:t>Generatoriaus dažnis</w:t>
            </w:r>
          </w:p>
        </w:tc>
        <w:tc>
          <w:tcPr>
            <w:tcW w:w="1418"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100 Hz</w:t>
            </w:r>
          </w:p>
        </w:tc>
        <w:tc>
          <w:tcPr>
            <w:tcW w:w="1279"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 kHz</w:t>
            </w:r>
          </w:p>
        </w:tc>
        <w:tc>
          <w:tcPr>
            <w:tcW w:w="1275"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10 kHz</w:t>
            </w:r>
          </w:p>
        </w:tc>
        <w:tc>
          <w:tcPr>
            <w:tcW w:w="1418"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100 kHz</w:t>
            </w:r>
          </w:p>
        </w:tc>
        <w:tc>
          <w:tcPr>
            <w:tcW w:w="1415"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 MHz</w:t>
            </w:r>
          </w:p>
        </w:tc>
      </w:tr>
      <w:tr>
        <w:trPr>
          <w:trHeight w:val="58" w:hRule="atLeast"/>
        </w:trPr>
        <w:tc>
          <w:tcPr>
            <w:tcW w:w="1611" w:type="dxa"/>
            <w:vMerge w:val="continue"/>
            <w:tcBorders/>
            <w:shd w:fill="auto" w:val="clear"/>
            <w:vAlign w:val="center"/>
          </w:tcPr>
          <w:p>
            <w:pPr>
              <w:pStyle w:val="Normal"/>
              <w:spacing w:lineRule="auto" w:line="240" w:before="0" w:after="0"/>
              <w:jc w:val="center"/>
              <w:rPr>
                <w:rFonts w:ascii="Ubuntu" w:hAnsi="Ubuntu" w:cs="Calibri" w:cstheme="minorHAnsi"/>
                <w:b/>
                <w:b/>
                <w:szCs w:val="24"/>
              </w:rPr>
            </w:pPr>
            <w:r>
              <w:rPr>
                <w:rFonts w:cs="Calibri" w:cstheme="minorHAnsi" w:ascii="Ubuntu" w:hAnsi="Ubuntu"/>
                <w:b/>
                <w:szCs w:val="24"/>
              </w:rPr>
            </w:r>
          </w:p>
        </w:tc>
        <w:tc>
          <w:tcPr>
            <w:tcW w:w="178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 w:val="20"/>
                <w:szCs w:val="20"/>
              </w:rPr>
            </w:pPr>
            <w:r>
              <w:rPr>
                <w:rFonts w:cs="Calibri" w:ascii="Ubuntu" w:hAnsi="Ubuntu" w:cstheme="minorHAnsi"/>
                <w:sz w:val="20"/>
                <w:szCs w:val="20"/>
              </w:rPr>
              <w:t xml:space="preserve">Oscilografu </w:t>
            </w:r>
          </w:p>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sz w:val="20"/>
                <w:szCs w:val="20"/>
              </w:rPr>
              <w:t>išmatuotas dažnis</w:t>
            </w:r>
          </w:p>
        </w:tc>
        <w:tc>
          <w:tcPr>
            <w:tcW w:w="1418"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101 Hz</w:t>
            </w:r>
          </w:p>
        </w:tc>
        <w:tc>
          <w:tcPr>
            <w:tcW w:w="1279"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1250 Hz</w:t>
            </w:r>
          </w:p>
        </w:tc>
        <w:tc>
          <w:tcPr>
            <w:tcW w:w="1275"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11120 Hz</w:t>
            </w:r>
          </w:p>
        </w:tc>
        <w:tc>
          <w:tcPr>
            <w:tcW w:w="1418"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100603 Hz</w:t>
            </w:r>
          </w:p>
        </w:tc>
        <w:tc>
          <w:tcPr>
            <w:tcW w:w="1415"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1137656 Hz</w:t>
            </w:r>
          </w:p>
        </w:tc>
      </w:tr>
    </w:tbl>
    <w:p>
      <w:pPr>
        <w:pStyle w:val="Normal"/>
        <w:rPr>
          <w:rFonts w:ascii="Ubuntu" w:hAnsi="Ubuntu" w:cs="Calibri" w:cstheme="minorHAnsi"/>
          <w:b/>
          <w:b/>
          <w:szCs w:val="24"/>
        </w:rPr>
      </w:pPr>
      <w:r>
        <w:rPr>
          <w:rFonts w:cs="Calibri" w:cstheme="minorHAnsi" w:ascii="Ubuntu" w:hAnsi="Ubuntu"/>
          <w:b/>
          <w:szCs w:val="24"/>
        </w:rPr>
      </w:r>
    </w:p>
    <w:p>
      <w:pPr>
        <w:pStyle w:val="Normal"/>
        <w:jc w:val="center"/>
        <w:rPr>
          <w:rFonts w:ascii="Ubuntu" w:hAnsi="Ubuntu" w:cs="Calibri" w:cstheme="minorHAnsi"/>
          <w:b/>
          <w:b/>
          <w:szCs w:val="24"/>
        </w:rPr>
      </w:pPr>
      <w:r>
        <w:rPr>
          <w:rFonts w:cs="Calibri" w:cstheme="minorHAnsi" w:ascii="Ubuntu" w:hAnsi="Ubuntu"/>
          <w:b/>
          <w:szCs w:val="24"/>
        </w:rPr>
      </w:r>
    </w:p>
    <w:p>
      <w:pPr>
        <w:pStyle w:val="Normal"/>
        <w:jc w:val="center"/>
        <w:rPr>
          <w:rFonts w:ascii="Ubuntu" w:hAnsi="Ubuntu" w:cs="Calibri" w:cstheme="minorHAnsi"/>
          <w:b/>
          <w:b/>
          <w:szCs w:val="24"/>
        </w:rPr>
      </w:pPr>
      <w:r>
        <w:rPr>
          <w:rFonts w:cs="Calibri" w:cstheme="minorHAnsi" w:ascii="Ubuntu" w:hAnsi="Ubuntu"/>
          <w:b/>
          <w:szCs w:val="24"/>
        </w:rPr>
      </w:r>
    </w:p>
    <w:p>
      <w:pPr>
        <w:pStyle w:val="Normal"/>
        <w:jc w:val="center"/>
        <w:rPr>
          <w:rFonts w:ascii="Ubuntu" w:hAnsi="Ubuntu" w:cs="Calibri" w:cstheme="minorHAnsi"/>
          <w:b/>
          <w:b/>
          <w:szCs w:val="24"/>
        </w:rPr>
      </w:pPr>
      <w:r>
        <w:rPr>
          <w:rFonts w:cs="Calibri" w:cstheme="minorHAnsi" w:ascii="Ubuntu" w:hAnsi="Ubuntu"/>
          <w:b/>
          <w:szCs w:val="24"/>
        </w:rPr>
      </w:r>
    </w:p>
    <w:p>
      <w:pPr>
        <w:pStyle w:val="Normal"/>
        <w:jc w:val="center"/>
        <w:rPr>
          <w:rFonts w:ascii="Ubuntu" w:hAnsi="Ubuntu" w:cs="Calibri" w:cstheme="minorHAnsi"/>
          <w:b/>
          <w:b/>
          <w:szCs w:val="24"/>
        </w:rPr>
      </w:pPr>
      <w:r>
        <w:rPr>
          <w:rFonts w:cs="Calibri" w:cstheme="minorHAnsi" w:ascii="Ubuntu" w:hAnsi="Ubuntu"/>
          <w:b/>
          <w:szCs w:val="24"/>
        </w:rPr>
      </w:r>
    </w:p>
    <w:p>
      <w:pPr>
        <w:pStyle w:val="Normal"/>
        <w:jc w:val="center"/>
        <w:rPr>
          <w:rFonts w:ascii="Calibri" w:hAnsi="Calibri" w:cs="Calibri" w:asciiTheme="minorHAnsi" w:cstheme="minorHAnsi" w:hAnsiTheme="minorHAnsi"/>
          <w:b/>
          <w:b/>
          <w:szCs w:val="24"/>
        </w:rPr>
      </w:pPr>
      <w:r>
        <w:rPr/>
        <w:drawing>
          <wp:inline distT="0" distB="0" distL="0" distR="0">
            <wp:extent cx="5334635" cy="258318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6"/>
                    <a:stretch>
                      <a:fillRect/>
                    </a:stretch>
                  </pic:blipFill>
                  <pic:spPr bwMode="auto">
                    <a:xfrm>
                      <a:off x="0" y="0"/>
                      <a:ext cx="5334635" cy="2583180"/>
                    </a:xfrm>
                    <a:prstGeom prst="rect">
                      <a:avLst/>
                    </a:prstGeom>
                  </pic:spPr>
                </pic:pic>
              </a:graphicData>
            </a:graphic>
          </wp:inline>
        </w:drawing>
      </w:r>
    </w:p>
    <w:p>
      <w:pPr>
        <w:pStyle w:val="Normal"/>
        <w:jc w:val="center"/>
        <w:rPr>
          <w:rFonts w:ascii="Calibri" w:hAnsi="Calibri" w:cs="Calibri" w:asciiTheme="minorHAnsi" w:cstheme="minorHAnsi" w:hAnsiTheme="minorHAnsi"/>
          <w:b/>
          <w:b/>
        </w:rPr>
      </w:pPr>
      <w:r>
        <w:rPr>
          <w:rFonts w:cs="Calibri" w:ascii="Ubuntu" w:hAnsi="Ubuntu" w:cstheme="minorHAnsi"/>
          <w:b/>
        </w:rPr>
        <w:t>2.pav</w:t>
      </w:r>
      <w:r>
        <w:rPr>
          <w:rFonts w:cs="Calibri" w:ascii="Ubuntu" w:hAnsi="Ubuntu" w:cstheme="minorHAnsi"/>
        </w:rPr>
        <w:t xml:space="preserve"> Stačiakampės formos virpesiai prie </w:t>
      </w:r>
      <w:r>
        <w:rPr>
          <w:rFonts w:cs="Calibri" w:ascii="Ubuntu" w:hAnsi="Ubuntu" w:cstheme="minorHAnsi"/>
          <w:b/>
        </w:rPr>
        <w:t>100 Hz</w:t>
      </w:r>
    </w:p>
    <w:p>
      <w:pPr>
        <w:pStyle w:val="Normal"/>
        <w:jc w:val="center"/>
        <w:rPr>
          <w:rFonts w:ascii="Calibri" w:hAnsi="Calibri" w:cs="Calibri" w:asciiTheme="minorHAnsi" w:cstheme="minorHAnsi" w:hAnsiTheme="minorHAnsi"/>
        </w:rPr>
      </w:pPr>
      <w:r>
        <w:rPr/>
        <w:drawing>
          <wp:inline distT="0" distB="0" distL="0" distR="0">
            <wp:extent cx="5327015" cy="254508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7"/>
                    <a:stretch>
                      <a:fillRect/>
                    </a:stretch>
                  </pic:blipFill>
                  <pic:spPr bwMode="auto">
                    <a:xfrm>
                      <a:off x="0" y="0"/>
                      <a:ext cx="5327015" cy="2545080"/>
                    </a:xfrm>
                    <a:prstGeom prst="rect">
                      <a:avLst/>
                    </a:prstGeom>
                  </pic:spPr>
                </pic:pic>
              </a:graphicData>
            </a:graphic>
          </wp:inline>
        </w:drawing>
      </w:r>
    </w:p>
    <w:p>
      <w:pPr>
        <w:pStyle w:val="Normal"/>
        <w:jc w:val="center"/>
        <w:rPr>
          <w:rFonts w:ascii="Calibri" w:hAnsi="Calibri" w:cs="Calibri" w:asciiTheme="minorHAnsi" w:cstheme="minorHAnsi" w:hAnsiTheme="minorHAnsi"/>
        </w:rPr>
      </w:pPr>
      <w:r>
        <w:rPr>
          <w:rFonts w:cs="Calibri" w:ascii="Ubuntu" w:hAnsi="Ubuntu" w:cstheme="minorHAnsi"/>
          <w:b/>
        </w:rPr>
        <w:t>3.pav</w:t>
      </w:r>
      <w:r>
        <w:rPr>
          <w:rFonts w:cs="Calibri" w:ascii="Ubuntu" w:hAnsi="Ubuntu" w:cstheme="minorHAnsi"/>
        </w:rPr>
        <w:t xml:space="preserve"> Stačiakampės formos virpesiai prie </w:t>
      </w:r>
      <w:r>
        <w:rPr>
          <w:rFonts w:cs="Calibri" w:ascii="Ubuntu" w:hAnsi="Ubuntu" w:cstheme="minorHAnsi"/>
          <w:b/>
        </w:rPr>
        <w:t>1 kHz</w:t>
      </w:r>
    </w:p>
    <w:p>
      <w:pPr>
        <w:pStyle w:val="Normal"/>
        <w:jc w:val="center"/>
        <w:rPr>
          <w:rFonts w:ascii="Calibri" w:hAnsi="Calibri" w:cs="Calibri" w:asciiTheme="minorHAnsi" w:cstheme="minorHAnsi" w:hAnsiTheme="minorHAnsi"/>
          <w:b/>
          <w:b/>
          <w:szCs w:val="24"/>
        </w:rPr>
      </w:pPr>
      <w:r>
        <w:rPr/>
        <w:drawing>
          <wp:inline distT="0" distB="0" distL="0" distR="0">
            <wp:extent cx="5327015" cy="259080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tretch>
                      <a:fillRect/>
                    </a:stretch>
                  </pic:blipFill>
                  <pic:spPr bwMode="auto">
                    <a:xfrm>
                      <a:off x="0" y="0"/>
                      <a:ext cx="5327015" cy="2590800"/>
                    </a:xfrm>
                    <a:prstGeom prst="rect">
                      <a:avLst/>
                    </a:prstGeom>
                  </pic:spPr>
                </pic:pic>
              </a:graphicData>
            </a:graphic>
          </wp:inline>
        </w:drawing>
      </w:r>
    </w:p>
    <w:p>
      <w:pPr>
        <w:pStyle w:val="Normal"/>
        <w:jc w:val="center"/>
        <w:rPr>
          <w:rFonts w:ascii="Calibri" w:hAnsi="Calibri" w:cs="Calibri" w:asciiTheme="minorHAnsi" w:cstheme="minorHAnsi" w:hAnsiTheme="minorHAnsi"/>
        </w:rPr>
      </w:pPr>
      <w:r>
        <w:rPr>
          <w:rFonts w:cs="Calibri" w:ascii="Ubuntu" w:hAnsi="Ubuntu" w:cstheme="minorHAnsi"/>
          <w:b/>
        </w:rPr>
        <w:t>4.pav</w:t>
      </w:r>
      <w:r>
        <w:rPr>
          <w:rFonts w:cs="Calibri" w:ascii="Ubuntu" w:hAnsi="Ubuntu" w:cstheme="minorHAnsi"/>
        </w:rPr>
        <w:t xml:space="preserve"> Stačiakampės formos virpesiai prie </w:t>
      </w:r>
      <w:r>
        <w:rPr>
          <w:rFonts w:cs="Calibri" w:ascii="Ubuntu" w:hAnsi="Ubuntu" w:cstheme="minorHAnsi"/>
          <w:b/>
        </w:rPr>
        <w:t>10 kHz</w:t>
      </w:r>
    </w:p>
    <w:p>
      <w:pPr>
        <w:pStyle w:val="Normal"/>
        <w:jc w:val="center"/>
        <w:rPr>
          <w:rFonts w:ascii="Calibri" w:hAnsi="Calibri" w:cs="Calibri" w:asciiTheme="minorHAnsi" w:cstheme="minorHAnsi" w:hAnsiTheme="minorHAnsi"/>
          <w:b/>
          <w:b/>
          <w:szCs w:val="24"/>
        </w:rPr>
      </w:pPr>
      <w:r>
        <w:rPr/>
        <w:drawing>
          <wp:inline distT="0" distB="0" distL="0" distR="0">
            <wp:extent cx="5319395" cy="2567940"/>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9"/>
                    <a:stretch>
                      <a:fillRect/>
                    </a:stretch>
                  </pic:blipFill>
                  <pic:spPr bwMode="auto">
                    <a:xfrm>
                      <a:off x="0" y="0"/>
                      <a:ext cx="5319395" cy="2567940"/>
                    </a:xfrm>
                    <a:prstGeom prst="rect">
                      <a:avLst/>
                    </a:prstGeom>
                  </pic:spPr>
                </pic:pic>
              </a:graphicData>
            </a:graphic>
          </wp:inline>
        </w:drawing>
      </w:r>
    </w:p>
    <w:p>
      <w:pPr>
        <w:pStyle w:val="Normal"/>
        <w:jc w:val="center"/>
        <w:rPr>
          <w:rFonts w:ascii="Calibri" w:hAnsi="Calibri" w:cs="Calibri" w:asciiTheme="minorHAnsi" w:cstheme="minorHAnsi" w:hAnsiTheme="minorHAnsi"/>
        </w:rPr>
      </w:pPr>
      <w:r>
        <w:rPr>
          <w:rFonts w:cs="Calibri" w:ascii="Ubuntu" w:hAnsi="Ubuntu" w:cstheme="minorHAnsi"/>
          <w:b/>
        </w:rPr>
        <w:t>5.pav</w:t>
      </w:r>
      <w:r>
        <w:rPr>
          <w:rFonts w:cs="Calibri" w:ascii="Ubuntu" w:hAnsi="Ubuntu" w:cstheme="minorHAnsi"/>
        </w:rPr>
        <w:t xml:space="preserve"> Stačiakampės formos virpesiai prie </w:t>
      </w:r>
      <w:r>
        <w:rPr>
          <w:rFonts w:cs="Calibri" w:ascii="Ubuntu" w:hAnsi="Ubuntu" w:cstheme="minorHAnsi"/>
          <w:b/>
        </w:rPr>
        <w:t>100 kHz</w:t>
      </w:r>
    </w:p>
    <w:p>
      <w:pPr>
        <w:pStyle w:val="Normal"/>
        <w:jc w:val="center"/>
        <w:rPr>
          <w:rFonts w:ascii="Calibri" w:hAnsi="Calibri" w:cs="Calibri" w:asciiTheme="minorHAnsi" w:cstheme="minorHAnsi" w:hAnsiTheme="minorHAnsi"/>
          <w:b/>
          <w:b/>
          <w:szCs w:val="24"/>
        </w:rPr>
      </w:pPr>
      <w:r>
        <w:rPr/>
        <w:drawing>
          <wp:inline distT="0" distB="0" distL="0" distR="0">
            <wp:extent cx="5334635" cy="2583180"/>
            <wp:effectExtent l="0" t="0" r="0" b="0"/>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10"/>
                    <a:stretch>
                      <a:fillRect/>
                    </a:stretch>
                  </pic:blipFill>
                  <pic:spPr bwMode="auto">
                    <a:xfrm>
                      <a:off x="0" y="0"/>
                      <a:ext cx="5334635" cy="2583180"/>
                    </a:xfrm>
                    <a:prstGeom prst="rect">
                      <a:avLst/>
                    </a:prstGeom>
                  </pic:spPr>
                </pic:pic>
              </a:graphicData>
            </a:graphic>
          </wp:inline>
        </w:drawing>
      </w:r>
    </w:p>
    <w:p>
      <w:pPr>
        <w:pStyle w:val="Normal"/>
        <w:jc w:val="center"/>
        <w:rPr>
          <w:rFonts w:ascii="Calibri" w:hAnsi="Calibri" w:cs="Calibri" w:asciiTheme="minorHAnsi" w:cstheme="minorHAnsi" w:hAnsiTheme="minorHAnsi"/>
        </w:rPr>
      </w:pPr>
      <w:r>
        <w:rPr>
          <w:rFonts w:cs="Calibri" w:ascii="Ubuntu" w:hAnsi="Ubuntu" w:cstheme="minorHAnsi"/>
          <w:b/>
        </w:rPr>
        <w:t>6.pav</w:t>
      </w:r>
      <w:r>
        <w:rPr>
          <w:rFonts w:cs="Calibri" w:ascii="Ubuntu" w:hAnsi="Ubuntu" w:cstheme="minorHAnsi"/>
        </w:rPr>
        <w:t xml:space="preserve"> Stačiakampės formos virpesiai prie </w:t>
      </w:r>
      <w:r>
        <w:rPr>
          <w:rFonts w:cs="Calibri" w:ascii="Ubuntu" w:hAnsi="Ubuntu" w:cstheme="minorHAnsi"/>
          <w:b/>
        </w:rPr>
        <w:t>1 MHz</w:t>
      </w:r>
    </w:p>
    <w:p>
      <w:pPr>
        <w:pStyle w:val="Normal"/>
        <w:jc w:val="center"/>
        <w:rPr>
          <w:rFonts w:ascii="Calibri" w:hAnsi="Calibri" w:cs="Calibri" w:asciiTheme="minorHAnsi" w:cstheme="minorHAnsi" w:hAnsiTheme="minorHAnsi"/>
          <w:b/>
          <w:b/>
          <w:szCs w:val="24"/>
        </w:rPr>
      </w:pPr>
      <w:r>
        <w:rPr/>
        <w:drawing>
          <wp:inline distT="0" distB="0" distL="0" distR="0">
            <wp:extent cx="5342255" cy="254508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5342255" cy="2545080"/>
                    </a:xfrm>
                    <a:prstGeom prst="rect">
                      <a:avLst/>
                    </a:prstGeom>
                  </pic:spPr>
                </pic:pic>
              </a:graphicData>
            </a:graphic>
          </wp:inline>
        </w:drawing>
      </w:r>
    </w:p>
    <w:p>
      <w:pPr>
        <w:pStyle w:val="Normal"/>
        <w:jc w:val="center"/>
        <w:rPr>
          <w:rFonts w:ascii="Calibri" w:hAnsi="Calibri" w:cs="Calibri" w:asciiTheme="minorHAnsi" w:cstheme="minorHAnsi" w:hAnsiTheme="minorHAnsi"/>
          <w:b/>
          <w:b/>
        </w:rPr>
      </w:pPr>
      <w:r>
        <w:rPr>
          <w:rFonts w:cs="Calibri" w:ascii="Ubuntu" w:hAnsi="Ubuntu" w:cstheme="minorHAnsi"/>
          <w:b/>
        </w:rPr>
        <w:t>7.pav</w:t>
      </w:r>
      <w:r>
        <w:rPr>
          <w:rFonts w:cs="Calibri" w:ascii="Ubuntu" w:hAnsi="Ubuntu" w:cstheme="minorHAnsi"/>
        </w:rPr>
        <w:t xml:space="preserve"> Trikampės formos virpesiai prie </w:t>
      </w:r>
      <w:r>
        <w:rPr>
          <w:rFonts w:cs="Calibri" w:ascii="Ubuntu" w:hAnsi="Ubuntu" w:cstheme="minorHAnsi"/>
          <w:b/>
        </w:rPr>
        <w:t>100 Hz</w:t>
      </w:r>
    </w:p>
    <w:p>
      <w:pPr>
        <w:pStyle w:val="Normal"/>
        <w:jc w:val="center"/>
        <w:rPr>
          <w:rFonts w:ascii="Ubuntu" w:hAnsi="Ubuntu"/>
        </w:rPr>
      </w:pPr>
      <w:r>
        <w:rPr/>
        <w:drawing>
          <wp:inline distT="0" distB="0" distL="0" distR="0">
            <wp:extent cx="5319395" cy="256095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5319395" cy="2560955"/>
                    </a:xfrm>
                    <a:prstGeom prst="rect">
                      <a:avLst/>
                    </a:prstGeom>
                  </pic:spPr>
                </pic:pic>
              </a:graphicData>
            </a:graphic>
          </wp:inline>
        </w:drawing>
      </w:r>
    </w:p>
    <w:p>
      <w:pPr>
        <w:pStyle w:val="Normal"/>
        <w:jc w:val="center"/>
        <w:rPr>
          <w:rFonts w:ascii="Calibri" w:hAnsi="Calibri" w:cs="Calibri" w:asciiTheme="minorHAnsi" w:cstheme="minorHAnsi" w:hAnsiTheme="minorHAnsi"/>
          <w:b/>
          <w:b/>
        </w:rPr>
      </w:pPr>
      <w:r>
        <w:rPr>
          <w:rFonts w:cs="Calibri" w:ascii="Ubuntu" w:hAnsi="Ubuntu" w:cstheme="minorHAnsi"/>
          <w:b/>
        </w:rPr>
        <w:t>8.pav</w:t>
      </w:r>
      <w:r>
        <w:rPr>
          <w:rFonts w:cs="Calibri" w:ascii="Ubuntu" w:hAnsi="Ubuntu" w:cstheme="minorHAnsi"/>
        </w:rPr>
        <w:t xml:space="preserve"> Trikampės formos virpesiai prie </w:t>
      </w:r>
      <w:r>
        <w:rPr>
          <w:rFonts w:cs="Calibri" w:ascii="Ubuntu" w:hAnsi="Ubuntu" w:cstheme="minorHAnsi"/>
          <w:b/>
        </w:rPr>
        <w:t>1 kHz</w:t>
      </w:r>
    </w:p>
    <w:p>
      <w:pPr>
        <w:pStyle w:val="Normal"/>
        <w:jc w:val="center"/>
        <w:rPr>
          <w:rFonts w:ascii="Ubuntu" w:hAnsi="Ubuntu"/>
        </w:rPr>
      </w:pPr>
      <w:r>
        <w:rPr/>
        <w:drawing>
          <wp:inline distT="0" distB="0" distL="0" distR="0">
            <wp:extent cx="5327015" cy="255270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5327015" cy="2552700"/>
                    </a:xfrm>
                    <a:prstGeom prst="rect">
                      <a:avLst/>
                    </a:prstGeom>
                  </pic:spPr>
                </pic:pic>
              </a:graphicData>
            </a:graphic>
          </wp:inline>
        </w:drawing>
      </w:r>
    </w:p>
    <w:p>
      <w:pPr>
        <w:pStyle w:val="Normal"/>
        <w:jc w:val="center"/>
        <w:rPr>
          <w:rFonts w:ascii="Calibri" w:hAnsi="Calibri" w:cs="Calibri" w:asciiTheme="minorHAnsi" w:cstheme="minorHAnsi" w:hAnsiTheme="minorHAnsi"/>
          <w:b/>
          <w:b/>
        </w:rPr>
      </w:pPr>
      <w:r>
        <w:rPr>
          <w:rFonts w:cs="Calibri" w:ascii="Ubuntu" w:hAnsi="Ubuntu" w:cstheme="minorHAnsi"/>
          <w:b/>
        </w:rPr>
        <w:t>9.pav</w:t>
      </w:r>
      <w:r>
        <w:rPr>
          <w:rFonts w:cs="Calibri" w:ascii="Ubuntu" w:hAnsi="Ubuntu" w:cstheme="minorHAnsi"/>
        </w:rPr>
        <w:t xml:space="preserve"> Trikampės formos virpesiai prie </w:t>
      </w:r>
      <w:r>
        <w:rPr>
          <w:rFonts w:cs="Calibri" w:ascii="Ubuntu" w:hAnsi="Ubuntu" w:cstheme="minorHAnsi"/>
          <w:b/>
        </w:rPr>
        <w:t>10 kHz</w:t>
      </w:r>
    </w:p>
    <w:p>
      <w:pPr>
        <w:pStyle w:val="Normal"/>
        <w:jc w:val="center"/>
        <w:rPr>
          <w:rFonts w:ascii="Ubuntu" w:hAnsi="Ubuntu"/>
        </w:rPr>
      </w:pPr>
      <w:r>
        <w:rPr/>
        <w:drawing>
          <wp:inline distT="0" distB="0" distL="0" distR="0">
            <wp:extent cx="5327015" cy="258318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4"/>
                    <a:stretch>
                      <a:fillRect/>
                    </a:stretch>
                  </pic:blipFill>
                  <pic:spPr bwMode="auto">
                    <a:xfrm>
                      <a:off x="0" y="0"/>
                      <a:ext cx="5327015" cy="2583180"/>
                    </a:xfrm>
                    <a:prstGeom prst="rect">
                      <a:avLst/>
                    </a:prstGeom>
                  </pic:spPr>
                </pic:pic>
              </a:graphicData>
            </a:graphic>
          </wp:inline>
        </w:drawing>
      </w:r>
    </w:p>
    <w:p>
      <w:pPr>
        <w:pStyle w:val="Normal"/>
        <w:jc w:val="center"/>
        <w:rPr>
          <w:rFonts w:ascii="Calibri" w:hAnsi="Calibri" w:cs="Calibri" w:asciiTheme="minorHAnsi" w:cstheme="minorHAnsi" w:hAnsiTheme="minorHAnsi"/>
        </w:rPr>
      </w:pPr>
      <w:r>
        <w:rPr>
          <w:rFonts w:cs="Calibri" w:ascii="Ubuntu" w:hAnsi="Ubuntu" w:cstheme="minorHAnsi"/>
          <w:b/>
        </w:rPr>
        <w:t>10.pav</w:t>
      </w:r>
      <w:r>
        <w:rPr>
          <w:rFonts w:cs="Calibri" w:ascii="Ubuntu" w:hAnsi="Ubuntu" w:cstheme="minorHAnsi"/>
        </w:rPr>
        <w:t xml:space="preserve"> Trikampės formos virpesiai prie </w:t>
      </w:r>
      <w:r>
        <w:rPr>
          <w:rFonts w:cs="Calibri" w:ascii="Ubuntu" w:hAnsi="Ubuntu" w:cstheme="minorHAnsi"/>
          <w:b/>
        </w:rPr>
        <w:t>100 kHz</w:t>
      </w:r>
    </w:p>
    <w:p>
      <w:pPr>
        <w:pStyle w:val="Normal"/>
        <w:jc w:val="center"/>
        <w:rPr>
          <w:rFonts w:ascii="Ubuntu" w:hAnsi="Ubuntu"/>
        </w:rPr>
      </w:pPr>
      <w:r>
        <w:rPr/>
        <w:drawing>
          <wp:inline distT="0" distB="0" distL="0" distR="0">
            <wp:extent cx="5334635" cy="257556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5"/>
                    <a:stretch>
                      <a:fillRect/>
                    </a:stretch>
                  </pic:blipFill>
                  <pic:spPr bwMode="auto">
                    <a:xfrm>
                      <a:off x="0" y="0"/>
                      <a:ext cx="5334635" cy="2575560"/>
                    </a:xfrm>
                    <a:prstGeom prst="rect">
                      <a:avLst/>
                    </a:prstGeom>
                  </pic:spPr>
                </pic:pic>
              </a:graphicData>
            </a:graphic>
          </wp:inline>
        </w:drawing>
      </w:r>
    </w:p>
    <w:p>
      <w:pPr>
        <w:pStyle w:val="Normal"/>
        <w:jc w:val="center"/>
        <w:rPr>
          <w:rFonts w:ascii="Calibri" w:hAnsi="Calibri" w:cs="Calibri" w:asciiTheme="minorHAnsi" w:cstheme="minorHAnsi" w:hAnsiTheme="minorHAnsi"/>
        </w:rPr>
      </w:pPr>
      <w:r>
        <w:rPr>
          <w:rFonts w:cs="Calibri" w:ascii="Ubuntu" w:hAnsi="Ubuntu" w:cstheme="minorHAnsi"/>
          <w:b/>
        </w:rPr>
        <w:t>11.pav</w:t>
      </w:r>
      <w:r>
        <w:rPr>
          <w:rFonts w:cs="Calibri" w:ascii="Ubuntu" w:hAnsi="Ubuntu" w:cstheme="minorHAnsi"/>
        </w:rPr>
        <w:t xml:space="preserve"> Trikampės formos virpesiai prie </w:t>
      </w:r>
      <w:r>
        <w:rPr>
          <w:rFonts w:cs="Calibri" w:ascii="Ubuntu" w:hAnsi="Ubuntu" w:cstheme="minorHAnsi"/>
          <w:b/>
        </w:rPr>
        <w:t>1 MHz</w:t>
      </w:r>
    </w:p>
    <w:p>
      <w:pPr>
        <w:pStyle w:val="Normal"/>
        <w:jc w:val="center"/>
        <w:rPr>
          <w:rFonts w:ascii="Ubuntu" w:hAnsi="Ubuntu"/>
        </w:rPr>
      </w:pPr>
      <w:r>
        <w:rPr>
          <w:rFonts w:ascii="Ubuntu" w:hAnsi="Ubuntu"/>
        </w:rPr>
      </w:r>
    </w:p>
    <w:p>
      <w:pPr>
        <w:pStyle w:val="Normal"/>
        <w:spacing w:lineRule="auto" w:line="240"/>
        <w:rPr>
          <w:rFonts w:ascii="Calibri" w:hAnsi="Calibri" w:cs="Calibri" w:asciiTheme="minorHAnsi" w:cstheme="minorHAnsi" w:hAnsiTheme="minorHAnsi"/>
          <w:szCs w:val="24"/>
        </w:rPr>
      </w:pPr>
      <w:r>
        <w:rPr>
          <w:rFonts w:cs="Calibri" w:ascii="Ubuntu" w:hAnsi="Ubuntu" w:cstheme="minorHAnsi"/>
          <w:b/>
          <w:szCs w:val="24"/>
        </w:rPr>
        <w:t xml:space="preserve">2 lentelė. </w:t>
      </w:r>
      <w:r>
        <w:rPr>
          <w:rFonts w:cs="Calibri" w:ascii="Ubuntu" w:hAnsi="Ubuntu" w:cstheme="minorHAnsi"/>
          <w:szCs w:val="24"/>
        </w:rPr>
        <w:t>Įtampos matavimo paklaidų tyrimo rezultatai</w:t>
      </w:r>
    </w:p>
    <w:p>
      <w:pPr>
        <w:pStyle w:val="Normal"/>
        <w:spacing w:lineRule="auto" w:line="240"/>
        <w:rPr>
          <w:rFonts w:ascii="Calibri" w:hAnsi="Calibri" w:cs="Calibri" w:asciiTheme="minorHAnsi" w:cstheme="minorHAnsi" w:hAnsiTheme="minorHAnsi"/>
          <w:b/>
          <w:b/>
          <w:szCs w:val="24"/>
          <w:u w:val="single"/>
        </w:rPr>
      </w:pPr>
      <w:r>
        <w:rPr>
          <w:rFonts w:cs="Calibri" w:ascii="Ubuntu" w:hAnsi="Ubuntu" w:cstheme="minorHAnsi"/>
          <w:szCs w:val="24"/>
          <w:u w:val="single"/>
        </w:rPr>
        <w:t xml:space="preserve">Virpesio forma sinusinė, virpesio dažnis: </w:t>
      </w:r>
      <w:r>
        <w:rPr>
          <w:rFonts w:cs="Calibri" w:ascii="Ubuntu" w:hAnsi="Ubuntu" w:cstheme="minorHAnsi"/>
          <w:b/>
          <w:szCs w:val="24"/>
          <w:u w:val="single"/>
        </w:rPr>
        <w:t>40 kHz</w:t>
      </w:r>
    </w:p>
    <w:tbl>
      <w:tblPr>
        <w:tblStyle w:val="TableGrid"/>
        <w:tblW w:w="9782" w:type="dxa"/>
        <w:jc w:val="left"/>
        <w:tblInd w:w="-289" w:type="dxa"/>
        <w:tblCellMar>
          <w:top w:w="0" w:type="dxa"/>
          <w:left w:w="108" w:type="dxa"/>
          <w:bottom w:w="0" w:type="dxa"/>
          <w:right w:w="108" w:type="dxa"/>
        </w:tblCellMar>
        <w:tblLook w:noVBand="1" w:val="04a0" w:noHBand="0" w:lastColumn="0" w:firstColumn="1" w:lastRow="0" w:firstRow="1"/>
      </w:tblPr>
      <w:tblGrid>
        <w:gridCol w:w="1843"/>
        <w:gridCol w:w="1134"/>
        <w:gridCol w:w="1134"/>
        <w:gridCol w:w="1134"/>
        <w:gridCol w:w="1132"/>
        <w:gridCol w:w="1134"/>
        <w:gridCol w:w="1134"/>
        <w:gridCol w:w="1135"/>
      </w:tblGrid>
      <w:tr>
        <w:trPr>
          <w:trHeight w:val="734" w:hRule="atLeast"/>
        </w:trPr>
        <w:tc>
          <w:tcPr>
            <w:tcW w:w="1843"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 w:val="20"/>
                <w:szCs w:val="20"/>
              </w:rPr>
            </w:pPr>
            <w:r>
              <w:rPr>
                <w:rFonts w:cs="Calibri" w:ascii="Ubuntu" w:hAnsi="Ubuntu" w:cstheme="minorHAnsi"/>
                <w:sz w:val="20"/>
                <w:szCs w:val="20"/>
              </w:rPr>
              <w:t>Virpesio amplitudės (</w:t>
            </w:r>
            <w:r>
              <w:rPr>
                <w:rFonts w:cs="Calibri" w:ascii="Ubuntu" w:hAnsi="Ubuntu" w:cstheme="minorHAnsi"/>
                <w:i/>
                <w:sz w:val="20"/>
                <w:szCs w:val="20"/>
              </w:rPr>
              <w:t>U</w:t>
            </w:r>
            <w:r>
              <w:rPr>
                <w:rFonts w:cs="Calibri" w:ascii="Ubuntu" w:hAnsi="Ubuntu" w:cstheme="minorHAnsi"/>
                <w:i/>
                <w:sz w:val="20"/>
                <w:szCs w:val="20"/>
                <w:vertAlign w:val="subscript"/>
              </w:rPr>
              <w:t>m</w:t>
            </w:r>
            <w:r>
              <w:rPr>
                <w:rFonts w:cs="Calibri" w:ascii="Ubuntu" w:hAnsi="Ubuntu" w:cstheme="minorHAnsi"/>
                <w:sz w:val="20"/>
                <w:szCs w:val="20"/>
              </w:rPr>
              <w:t>)</w:t>
            </w:r>
          </w:p>
          <w:p>
            <w:pPr>
              <w:pStyle w:val="Normal"/>
              <w:spacing w:lineRule="auto" w:line="240" w:before="0" w:after="0"/>
              <w:jc w:val="center"/>
              <w:rPr>
                <w:rFonts w:ascii="Calibri" w:hAnsi="Calibri" w:cs="Calibri" w:asciiTheme="minorHAnsi" w:cstheme="minorHAnsi" w:hAnsiTheme="minorHAnsi"/>
                <w:sz w:val="20"/>
                <w:szCs w:val="20"/>
              </w:rPr>
            </w:pPr>
            <w:r>
              <w:rPr>
                <w:rFonts w:cs="Calibri" w:ascii="Ubuntu" w:hAnsi="Ubuntu" w:cstheme="minorHAnsi"/>
                <w:sz w:val="20"/>
                <w:szCs w:val="20"/>
              </w:rPr>
              <w:t>vertė</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15 mV</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0,1 V</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0,3 V</w:t>
            </w:r>
          </w:p>
        </w:tc>
        <w:tc>
          <w:tcPr>
            <w:tcW w:w="1132"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0,5 V</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0,8 V</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 V</w:t>
            </w:r>
          </w:p>
        </w:tc>
        <w:tc>
          <w:tcPr>
            <w:tcW w:w="1135"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3 V</w:t>
            </w:r>
          </w:p>
        </w:tc>
      </w:tr>
      <w:tr>
        <w:trPr>
          <w:trHeight w:val="703" w:hRule="atLeast"/>
        </w:trPr>
        <w:tc>
          <w:tcPr>
            <w:tcW w:w="1843"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 w:val="20"/>
                <w:szCs w:val="20"/>
              </w:rPr>
            </w:pPr>
            <w:r>
              <w:rPr>
                <w:rFonts w:cs="Calibri" w:ascii="Ubuntu" w:hAnsi="Ubuntu" w:cstheme="minorHAnsi"/>
                <w:sz w:val="20"/>
                <w:szCs w:val="20"/>
              </w:rPr>
              <w:t>Oscilografu išmatuota virpesio amplitudė</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15 mV</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0,096 V</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0,299 V</w:t>
            </w:r>
          </w:p>
        </w:tc>
        <w:tc>
          <w:tcPr>
            <w:tcW w:w="1132"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0,48 V</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0,79 V</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 xml:space="preserve">1 V </w:t>
            </w:r>
          </w:p>
        </w:tc>
        <w:tc>
          <w:tcPr>
            <w:tcW w:w="1135"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3 V</w:t>
            </w:r>
          </w:p>
        </w:tc>
      </w:tr>
      <w:tr>
        <w:trPr>
          <w:trHeight w:val="698" w:hRule="atLeast"/>
        </w:trPr>
        <w:tc>
          <w:tcPr>
            <w:tcW w:w="1843"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 w:val="20"/>
                <w:szCs w:val="20"/>
              </w:rPr>
            </w:pPr>
            <w:r>
              <w:rPr>
                <w:rFonts w:cs="Calibri" w:ascii="Ubuntu" w:hAnsi="Ubuntu" w:cstheme="minorHAnsi"/>
                <w:sz w:val="20"/>
                <w:szCs w:val="20"/>
              </w:rPr>
              <w:t xml:space="preserve">Pagrindinės paklaidos santykinė vertė, </w:t>
            </w:r>
            <w:r>
              <w:rPr>
                <w:rFonts w:cs="Calibri" w:ascii="Ubuntu" w:hAnsi="Ubuntu" w:cstheme="minorHAnsi"/>
                <w:sz w:val="20"/>
                <w:szCs w:val="20"/>
                <w:lang w:val="ru-RU"/>
              </w:rPr>
              <w:t>%</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0 %</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4 %</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0.33 %</w:t>
            </w:r>
          </w:p>
        </w:tc>
        <w:tc>
          <w:tcPr>
            <w:tcW w:w="1132"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4 %</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1.25 %</w:t>
            </w:r>
          </w:p>
        </w:tc>
        <w:tc>
          <w:tcPr>
            <w:tcW w:w="113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0 %</w:t>
            </w:r>
          </w:p>
        </w:tc>
        <w:tc>
          <w:tcPr>
            <w:tcW w:w="1135"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0 %</w:t>
            </w:r>
          </w:p>
        </w:tc>
      </w:tr>
    </w:tbl>
    <w:p>
      <w:pPr>
        <w:pStyle w:val="Normal"/>
        <w:spacing w:lineRule="auto" w:line="360" w:before="0" w:after="0"/>
        <w:rPr>
          <w:rFonts w:ascii="Ubuntu" w:hAnsi="Ubuntu" w:cs="Calibri" w:cstheme="minorHAnsi"/>
          <w:b/>
          <w:b/>
          <w:szCs w:val="24"/>
          <w:u w:val="single"/>
        </w:rPr>
      </w:pPr>
      <w:r>
        <w:rPr>
          <w:rFonts w:cs="Calibri" w:cstheme="minorHAnsi" w:ascii="Ubuntu" w:hAnsi="Ubuntu"/>
          <w:b/>
          <w:szCs w:val="24"/>
          <w:u w:val="single"/>
        </w:rPr>
      </w:r>
    </w:p>
    <w:p>
      <w:pPr>
        <w:pStyle w:val="Normal"/>
        <w:spacing w:lineRule="auto" w:line="360" w:before="0" w:after="0"/>
        <w:rPr>
          <w:rFonts w:ascii="Calibri" w:hAnsi="Calibri" w:cs="Calibri" w:asciiTheme="minorHAnsi" w:cstheme="minorHAnsi" w:hAnsiTheme="minorHAnsi"/>
          <w:b/>
          <w:b/>
          <w:szCs w:val="24"/>
        </w:rPr>
      </w:pPr>
      <w:r>
        <w:rPr>
          <w:rFonts w:cs="Calibri" w:ascii="Ubuntu" w:hAnsi="Ubuntu" w:cstheme="minorHAnsi"/>
          <w:b/>
          <w:szCs w:val="24"/>
        </w:rPr>
        <w:t>Naudotos formulės:</w:t>
      </w:r>
    </w:p>
    <w:p>
      <w:pPr>
        <w:pStyle w:val="Normal"/>
        <w:spacing w:lineRule="auto" w:line="360" w:before="0" w:after="0"/>
        <w:rPr>
          <w:rFonts w:ascii="Calibri" w:hAnsi="Calibri" w:cs="Calibri" w:asciiTheme="minorHAnsi" w:cstheme="minorHAnsi" w:hAnsiTheme="minorHAnsi"/>
          <w:b/>
          <w:b/>
          <w:szCs w:val="24"/>
        </w:rPr>
      </w:pPr>
      <w:r>
        <w:rPr>
          <w:rFonts w:eastAsia="Times New Roman" w:cs="Calibri" w:ascii="Ubuntu" w:hAnsi="Ubuntu" w:cstheme="minorHAnsi"/>
          <w:szCs w:val="24"/>
        </w:rPr>
        <w:t>X – išmatuota vertė, A – etaloninė vertė.</w:t>
      </w:r>
    </w:p>
    <w:p>
      <w:pPr>
        <w:pStyle w:val="Normal"/>
        <w:spacing w:before="0" w:after="0"/>
        <w:rPr>
          <w:rFonts w:eastAsia="Times New Roman"/>
          <w:szCs w:val="24"/>
        </w:rPr>
      </w:pPr>
      <w:r>
        <w:rPr/>
      </w:r>
      <m:oMath xmlns:m="http://schemas.openxmlformats.org/officeDocument/2006/math">
        <m:r>
          <w:rPr>
            <w:rFonts w:ascii="Cambria Math" w:hAnsi="Cambria Math"/>
          </w:rPr>
          <m:t xml:space="preserve">δ</m:t>
        </m:r>
        <m:r>
          <w:rPr>
            <w:rFonts w:ascii="Cambria Math" w:hAnsi="Cambria Math"/>
          </w:rPr>
          <m:t xml:space="preserve">=</m:t>
        </m:r>
        <m:f>
          <m:num>
            <m:r>
              <w:rPr>
                <w:rFonts w:ascii="Cambria Math" w:hAnsi="Cambria Math"/>
              </w:rPr>
              <m:t xml:space="preserve">X</m:t>
            </m:r>
            <m:r>
              <w:rPr>
                <w:rFonts w:ascii="Cambria Math" w:hAnsi="Cambria Math"/>
              </w:rPr>
              <m:t xml:space="preserve">−</m:t>
            </m:r>
            <m:r>
              <w:rPr>
                <w:rFonts w:ascii="Cambria Math" w:hAnsi="Cambria Math"/>
              </w:rPr>
              <m:t xml:space="preserve">A</m:t>
            </m:r>
          </m:num>
          <m:den>
            <m:r>
              <w:rPr>
                <w:rFonts w:ascii="Cambria Math" w:hAnsi="Cambria Math"/>
              </w:rPr>
              <m:t xml:space="preserve">A</m:t>
            </m:r>
          </m:den>
        </m:f>
        <m:r>
          <w:rPr>
            <w:rFonts w:ascii="Cambria Math" w:hAnsi="Cambria Math"/>
          </w:rPr>
          <m:t xml:space="preserve">∙</m:t>
        </m:r>
        <m:r>
          <w:rPr>
            <w:rFonts w:ascii="Cambria Math" w:hAnsi="Cambria Math"/>
          </w:rPr>
          <m:t xml:space="preserve">100</m:t>
        </m:r>
        <m:r>
          <m:rPr>
            <m:lit/>
            <m:nor/>
          </m:rPr>
          <w:rPr>
            <w:rFonts w:ascii="Cambria Math" w:hAnsi="Cambria Math"/>
          </w:rPr>
          <m:t xml:space="preserve">%</m:t>
        </m:r>
      </m:oMath>
    </w:p>
    <w:p>
      <w:pPr>
        <w:pStyle w:val="Normal"/>
        <w:spacing w:before="0" w:after="0"/>
        <w:rPr>
          <w:rFonts w:ascii="Ubuntu" w:hAnsi="Ubuntu" w:eastAsia="Times New Roman"/>
          <w:szCs w:val="24"/>
        </w:rPr>
      </w:pPr>
      <w:r>
        <w:rPr>
          <w:rFonts w:eastAsia="Times New Roman" w:ascii="Ubuntu" w:hAnsi="Ubuntu"/>
          <w:szCs w:val="24"/>
        </w:rPr>
      </w:r>
    </w:p>
    <w:p>
      <w:pPr>
        <w:pStyle w:val="Normal"/>
        <w:spacing w:before="0" w:after="0"/>
        <w:jc w:val="center"/>
        <w:rPr>
          <w:rFonts w:eastAsia="Times New Roman"/>
          <w:szCs w:val="24"/>
        </w:rPr>
      </w:pPr>
      <w:r>
        <w:rPr/>
        <w:drawing>
          <wp:inline distT="0" distB="0" distL="0" distR="0">
            <wp:extent cx="4572000" cy="2743200"/>
            <wp:effectExtent l="0" t="0" r="0" b="0"/>
            <wp:docPr id="1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Normal"/>
        <w:spacing w:lineRule="auto" w:line="360" w:before="0" w:after="0"/>
        <w:rPr>
          <w:rFonts w:ascii="Ubuntu" w:hAnsi="Ubuntu" w:eastAsia="Times New Roman"/>
          <w:b/>
          <w:b/>
          <w:szCs w:val="24"/>
          <w:lang w:eastAsia="ru-RU"/>
        </w:rPr>
      </w:pPr>
      <w:r>
        <w:rPr>
          <w:rFonts w:eastAsia="Times New Roman" w:ascii="Ubuntu" w:hAnsi="Ubuntu"/>
          <w:b/>
          <w:szCs w:val="24"/>
          <w:lang w:eastAsia="ru-RU"/>
        </w:rPr>
      </w:r>
    </w:p>
    <w:p>
      <w:pPr>
        <w:pStyle w:val="Normal"/>
        <w:jc w:val="center"/>
        <w:rPr>
          <w:rFonts w:ascii="Calibri" w:hAnsi="Calibri" w:cs="Calibri" w:asciiTheme="minorHAnsi" w:cstheme="minorHAnsi" w:hAnsiTheme="minorHAnsi"/>
          <w:b/>
          <w:b/>
          <w:szCs w:val="24"/>
        </w:rPr>
      </w:pPr>
      <w:r>
        <w:rPr/>
        <w:drawing>
          <wp:inline distT="0" distB="0" distL="0" distR="0">
            <wp:extent cx="5273675" cy="249936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7"/>
                    <a:stretch>
                      <a:fillRect/>
                    </a:stretch>
                  </pic:blipFill>
                  <pic:spPr bwMode="auto">
                    <a:xfrm>
                      <a:off x="0" y="0"/>
                      <a:ext cx="5273675" cy="2499360"/>
                    </a:xfrm>
                    <a:prstGeom prst="rect">
                      <a:avLst/>
                    </a:prstGeom>
                  </pic:spPr>
                </pic:pic>
              </a:graphicData>
            </a:graphic>
          </wp:inline>
        </w:drawing>
      </w:r>
    </w:p>
    <w:p>
      <w:pPr>
        <w:pStyle w:val="Normal"/>
        <w:jc w:val="center"/>
        <w:rPr>
          <w:rFonts w:ascii="Calibri" w:hAnsi="Calibri" w:cs="Calibri" w:asciiTheme="minorHAnsi" w:cstheme="minorHAnsi" w:hAnsiTheme="minorHAnsi"/>
          <w:b/>
          <w:b/>
          <w:lang w:val="en-GB"/>
        </w:rPr>
      </w:pPr>
      <w:r>
        <w:rPr>
          <w:rFonts w:cs="Calibri" w:ascii="Ubuntu" w:hAnsi="Ubuntu" w:cstheme="minorHAnsi"/>
          <w:b/>
        </w:rPr>
        <w:t>12.pav</w:t>
      </w:r>
      <w:r>
        <w:rPr>
          <w:rFonts w:cs="Calibri" w:ascii="Ubuntu" w:hAnsi="Ubuntu" w:cstheme="minorHAnsi"/>
        </w:rPr>
        <w:t xml:space="preserve"> Sinusinės formos virpesiai, kai virpesio dažnis </w:t>
      </w:r>
      <w:r>
        <w:rPr>
          <w:rFonts w:cs="Calibri" w:ascii="Ubuntu" w:hAnsi="Ubuntu" w:cstheme="minorHAnsi"/>
          <w:b/>
        </w:rPr>
        <w:t xml:space="preserve">40 kHz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15 mV</w:t>
      </w:r>
    </w:p>
    <w:p>
      <w:pPr>
        <w:pStyle w:val="Normal"/>
        <w:jc w:val="center"/>
        <w:rPr>
          <w:rFonts w:ascii="Ubuntu" w:hAnsi="Ubuntu"/>
        </w:rPr>
      </w:pPr>
      <w:r>
        <w:rPr/>
        <w:drawing>
          <wp:inline distT="0" distB="0" distL="0" distR="0">
            <wp:extent cx="5265420" cy="251523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8"/>
                    <a:stretch>
                      <a:fillRect/>
                    </a:stretch>
                  </pic:blipFill>
                  <pic:spPr bwMode="auto">
                    <a:xfrm>
                      <a:off x="0" y="0"/>
                      <a:ext cx="5265420" cy="2515235"/>
                    </a:xfrm>
                    <a:prstGeom prst="rect">
                      <a:avLst/>
                    </a:prstGeom>
                  </pic:spPr>
                </pic:pic>
              </a:graphicData>
            </a:graphic>
          </wp:inline>
        </w:drawing>
      </w:r>
    </w:p>
    <w:p>
      <w:pPr>
        <w:pStyle w:val="Normal"/>
        <w:jc w:val="center"/>
        <w:rPr>
          <w:rFonts w:ascii="Calibri" w:hAnsi="Calibri" w:cs="Calibri" w:asciiTheme="minorHAnsi" w:cstheme="minorHAnsi" w:hAnsiTheme="minorHAnsi"/>
          <w:b/>
          <w:b/>
          <w:lang w:val="en-GB"/>
        </w:rPr>
      </w:pPr>
      <w:r>
        <w:rPr>
          <w:rFonts w:cs="Calibri" w:ascii="Ubuntu" w:hAnsi="Ubuntu" w:cstheme="minorHAnsi"/>
          <w:b/>
        </w:rPr>
        <w:t>13.pav</w:t>
      </w:r>
      <w:r>
        <w:rPr>
          <w:rFonts w:cs="Calibri" w:ascii="Ubuntu" w:hAnsi="Ubuntu" w:cstheme="minorHAnsi"/>
        </w:rPr>
        <w:t xml:space="preserve"> Sinusinės formos virpesiai, kai virpesio dažnis </w:t>
      </w:r>
      <w:r>
        <w:rPr>
          <w:rFonts w:cs="Calibri" w:ascii="Ubuntu" w:hAnsi="Ubuntu" w:cstheme="minorHAnsi"/>
          <w:b/>
        </w:rPr>
        <w:t xml:space="preserve">40 kHz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0.1 V</w:t>
      </w:r>
    </w:p>
    <w:p>
      <w:pPr>
        <w:pStyle w:val="Normal"/>
        <w:jc w:val="center"/>
        <w:rPr>
          <w:b/>
          <w:b/>
          <w:lang w:val="en-GB"/>
        </w:rPr>
      </w:pPr>
      <w:r>
        <w:rPr/>
        <w:drawing>
          <wp:inline distT="0" distB="0" distL="0" distR="0">
            <wp:extent cx="5273675" cy="255270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19"/>
                    <a:stretch>
                      <a:fillRect/>
                    </a:stretch>
                  </pic:blipFill>
                  <pic:spPr bwMode="auto">
                    <a:xfrm>
                      <a:off x="0" y="0"/>
                      <a:ext cx="5273675" cy="2552700"/>
                    </a:xfrm>
                    <a:prstGeom prst="rect">
                      <a:avLst/>
                    </a:prstGeom>
                  </pic:spPr>
                </pic:pic>
              </a:graphicData>
            </a:graphic>
          </wp:inline>
        </w:drawing>
      </w:r>
    </w:p>
    <w:p>
      <w:pPr>
        <w:pStyle w:val="Normal"/>
        <w:jc w:val="center"/>
        <w:rPr>
          <w:rFonts w:ascii="Calibri" w:hAnsi="Calibri" w:cs="Calibri" w:asciiTheme="minorHAnsi" w:cstheme="minorHAnsi" w:hAnsiTheme="minorHAnsi"/>
          <w:b/>
          <w:b/>
          <w:lang w:val="en-GB"/>
        </w:rPr>
      </w:pPr>
      <w:r>
        <w:rPr>
          <w:rFonts w:cs="Calibri" w:ascii="Ubuntu" w:hAnsi="Ubuntu" w:cstheme="minorHAnsi"/>
          <w:b/>
        </w:rPr>
        <w:t>14.pav</w:t>
      </w:r>
      <w:r>
        <w:rPr>
          <w:rFonts w:cs="Calibri" w:ascii="Ubuntu" w:hAnsi="Ubuntu" w:cstheme="minorHAnsi"/>
        </w:rPr>
        <w:t xml:space="preserve"> Sinusinės formos virpesiai, kai virpesio dažnis </w:t>
      </w:r>
      <w:r>
        <w:rPr>
          <w:rFonts w:cs="Calibri" w:ascii="Ubuntu" w:hAnsi="Ubuntu" w:cstheme="minorHAnsi"/>
          <w:b/>
        </w:rPr>
        <w:t xml:space="preserve">40 kHz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0.3 V</w:t>
      </w:r>
    </w:p>
    <w:p>
      <w:pPr>
        <w:pStyle w:val="Normal"/>
        <w:jc w:val="center"/>
        <w:rPr>
          <w:b/>
          <w:b/>
          <w:lang w:val="en-GB"/>
        </w:rPr>
      </w:pPr>
      <w:r>
        <w:rPr/>
        <w:drawing>
          <wp:inline distT="0" distB="0" distL="0" distR="0">
            <wp:extent cx="5265420" cy="258318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0"/>
                    <a:stretch>
                      <a:fillRect/>
                    </a:stretch>
                  </pic:blipFill>
                  <pic:spPr bwMode="auto">
                    <a:xfrm>
                      <a:off x="0" y="0"/>
                      <a:ext cx="5265420" cy="2583180"/>
                    </a:xfrm>
                    <a:prstGeom prst="rect">
                      <a:avLst/>
                    </a:prstGeom>
                  </pic:spPr>
                </pic:pic>
              </a:graphicData>
            </a:graphic>
          </wp:inline>
        </w:drawing>
      </w:r>
    </w:p>
    <w:p>
      <w:pPr>
        <w:pStyle w:val="Normal"/>
        <w:jc w:val="center"/>
        <w:rPr>
          <w:rFonts w:ascii="Calibri" w:hAnsi="Calibri" w:cs="Calibri" w:asciiTheme="minorHAnsi" w:cstheme="minorHAnsi" w:hAnsiTheme="minorHAnsi"/>
        </w:rPr>
      </w:pPr>
      <w:r>
        <w:rPr>
          <w:rFonts w:cs="Calibri" w:ascii="Ubuntu" w:hAnsi="Ubuntu" w:cstheme="minorHAnsi"/>
          <w:b/>
        </w:rPr>
        <w:t>15.pav</w:t>
      </w:r>
      <w:r>
        <w:rPr>
          <w:rFonts w:cs="Calibri" w:ascii="Ubuntu" w:hAnsi="Ubuntu" w:cstheme="minorHAnsi"/>
        </w:rPr>
        <w:t xml:space="preserve"> Sinusinės formos virpesiai, kai virpesio dažnis </w:t>
      </w:r>
      <w:r>
        <w:rPr>
          <w:rFonts w:cs="Calibri" w:ascii="Ubuntu" w:hAnsi="Ubuntu" w:cstheme="minorHAnsi"/>
          <w:b/>
        </w:rPr>
        <w:t xml:space="preserve">40 kHz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0.5 V</w:t>
      </w:r>
    </w:p>
    <w:p>
      <w:pPr>
        <w:pStyle w:val="Normal"/>
        <w:jc w:val="center"/>
        <w:rPr>
          <w:rFonts w:ascii="Calibri" w:hAnsi="Calibri" w:cs="Calibri" w:asciiTheme="minorHAnsi" w:cstheme="minorHAnsi" w:hAnsiTheme="minorHAnsi"/>
          <w:b/>
          <w:b/>
          <w:szCs w:val="24"/>
        </w:rPr>
      </w:pPr>
      <w:r>
        <w:rPr/>
        <w:drawing>
          <wp:inline distT="0" distB="0" distL="0" distR="0">
            <wp:extent cx="5265420" cy="2560955"/>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1"/>
                    <a:stretch>
                      <a:fillRect/>
                    </a:stretch>
                  </pic:blipFill>
                  <pic:spPr bwMode="auto">
                    <a:xfrm>
                      <a:off x="0" y="0"/>
                      <a:ext cx="5265420" cy="2560955"/>
                    </a:xfrm>
                    <a:prstGeom prst="rect">
                      <a:avLst/>
                    </a:prstGeom>
                  </pic:spPr>
                </pic:pic>
              </a:graphicData>
            </a:graphic>
          </wp:inline>
        </w:drawing>
      </w:r>
    </w:p>
    <w:p>
      <w:pPr>
        <w:pStyle w:val="Normal"/>
        <w:jc w:val="center"/>
        <w:rPr>
          <w:rFonts w:ascii="Calibri" w:hAnsi="Calibri" w:cs="Calibri" w:asciiTheme="minorHAnsi" w:cstheme="minorHAnsi" w:hAnsiTheme="minorHAnsi"/>
          <w:b/>
          <w:b/>
          <w:lang w:val="en-GB"/>
        </w:rPr>
      </w:pPr>
      <w:r>
        <w:rPr>
          <w:rFonts w:cs="Calibri" w:ascii="Ubuntu" w:hAnsi="Ubuntu" w:cstheme="minorHAnsi"/>
          <w:b/>
        </w:rPr>
        <w:t>16.pav</w:t>
      </w:r>
      <w:r>
        <w:rPr>
          <w:rFonts w:cs="Calibri" w:ascii="Ubuntu" w:hAnsi="Ubuntu" w:cstheme="minorHAnsi"/>
        </w:rPr>
        <w:t xml:space="preserve"> Sinusinės formos virpesiai, kai virpesio dažnis </w:t>
      </w:r>
      <w:r>
        <w:rPr>
          <w:rFonts w:cs="Calibri" w:ascii="Ubuntu" w:hAnsi="Ubuntu" w:cstheme="minorHAnsi"/>
          <w:b/>
        </w:rPr>
        <w:t xml:space="preserve">40 kHz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0.8 V</w:t>
      </w:r>
    </w:p>
    <w:p>
      <w:pPr>
        <w:pStyle w:val="Normal"/>
        <w:jc w:val="center"/>
        <w:rPr>
          <w:rFonts w:ascii="Calibri" w:hAnsi="Calibri" w:cs="Calibri" w:asciiTheme="minorHAnsi" w:cstheme="minorHAnsi" w:hAnsiTheme="minorHAnsi"/>
          <w:b/>
          <w:b/>
          <w:szCs w:val="24"/>
        </w:rPr>
      </w:pPr>
      <w:r>
        <w:rPr/>
        <w:drawing>
          <wp:inline distT="0" distB="0" distL="0" distR="0">
            <wp:extent cx="5265420" cy="257556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2"/>
                    <a:stretch>
                      <a:fillRect/>
                    </a:stretch>
                  </pic:blipFill>
                  <pic:spPr bwMode="auto">
                    <a:xfrm>
                      <a:off x="0" y="0"/>
                      <a:ext cx="5265420" cy="2575560"/>
                    </a:xfrm>
                    <a:prstGeom prst="rect">
                      <a:avLst/>
                    </a:prstGeom>
                  </pic:spPr>
                </pic:pic>
              </a:graphicData>
            </a:graphic>
          </wp:inline>
        </w:drawing>
      </w:r>
    </w:p>
    <w:p>
      <w:pPr>
        <w:pStyle w:val="Normal"/>
        <w:jc w:val="center"/>
        <w:rPr>
          <w:rFonts w:ascii="Calibri" w:hAnsi="Calibri" w:cs="Calibri" w:asciiTheme="minorHAnsi" w:cstheme="minorHAnsi" w:hAnsiTheme="minorHAnsi"/>
          <w:b/>
          <w:b/>
          <w:lang w:val="en-GB"/>
        </w:rPr>
      </w:pPr>
      <w:r>
        <w:rPr>
          <w:rFonts w:cs="Calibri" w:ascii="Ubuntu" w:hAnsi="Ubuntu" w:cstheme="minorHAnsi"/>
          <w:b/>
        </w:rPr>
        <w:t>17.pav</w:t>
      </w:r>
      <w:r>
        <w:rPr>
          <w:rFonts w:cs="Calibri" w:ascii="Ubuntu" w:hAnsi="Ubuntu" w:cstheme="minorHAnsi"/>
        </w:rPr>
        <w:t xml:space="preserve"> Sinusinės formos virpesiai, kai virpesio dažnis </w:t>
      </w:r>
      <w:r>
        <w:rPr>
          <w:rFonts w:cs="Calibri" w:ascii="Ubuntu" w:hAnsi="Ubuntu" w:cstheme="minorHAnsi"/>
          <w:b/>
        </w:rPr>
        <w:t xml:space="preserve">40 kHz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1 V</w:t>
      </w:r>
    </w:p>
    <w:p>
      <w:pPr>
        <w:pStyle w:val="Normal"/>
        <w:jc w:val="center"/>
        <w:rPr>
          <w:rFonts w:ascii="Calibri" w:hAnsi="Calibri" w:cs="Calibri" w:asciiTheme="minorHAnsi" w:cstheme="minorHAnsi" w:hAnsiTheme="minorHAnsi"/>
          <w:b/>
          <w:b/>
          <w:szCs w:val="24"/>
        </w:rPr>
      </w:pPr>
      <w:r>
        <w:rPr/>
        <w:drawing>
          <wp:inline distT="0" distB="0" distL="0" distR="0">
            <wp:extent cx="5258435" cy="259842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3"/>
                    <a:stretch>
                      <a:fillRect/>
                    </a:stretch>
                  </pic:blipFill>
                  <pic:spPr bwMode="auto">
                    <a:xfrm>
                      <a:off x="0" y="0"/>
                      <a:ext cx="5258435" cy="2598420"/>
                    </a:xfrm>
                    <a:prstGeom prst="rect">
                      <a:avLst/>
                    </a:prstGeom>
                  </pic:spPr>
                </pic:pic>
              </a:graphicData>
            </a:graphic>
          </wp:inline>
        </w:drawing>
      </w:r>
    </w:p>
    <w:p>
      <w:pPr>
        <w:pStyle w:val="Normal"/>
        <w:jc w:val="center"/>
        <w:rPr>
          <w:rFonts w:ascii="Calibri" w:hAnsi="Calibri" w:cs="Calibri" w:asciiTheme="minorHAnsi" w:cstheme="minorHAnsi" w:hAnsiTheme="minorHAnsi"/>
          <w:b/>
          <w:b/>
          <w:szCs w:val="24"/>
        </w:rPr>
      </w:pPr>
      <w:r>
        <w:rPr>
          <w:rFonts w:cs="Calibri" w:ascii="Ubuntu" w:hAnsi="Ubuntu" w:cstheme="minorHAnsi"/>
          <w:b/>
        </w:rPr>
        <w:t>18.pav</w:t>
      </w:r>
      <w:r>
        <w:rPr>
          <w:rFonts w:cs="Calibri" w:ascii="Ubuntu" w:hAnsi="Ubuntu" w:cstheme="minorHAnsi"/>
        </w:rPr>
        <w:t xml:space="preserve"> Sinusinės formos virpesiai, kai virpesio dažnis </w:t>
      </w:r>
      <w:r>
        <w:rPr>
          <w:rFonts w:cs="Calibri" w:ascii="Ubuntu" w:hAnsi="Ubuntu" w:cstheme="minorHAnsi"/>
          <w:b/>
        </w:rPr>
        <w:t xml:space="preserve">40 kHz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3 V</w:t>
      </w:r>
    </w:p>
    <w:p>
      <w:pPr>
        <w:pStyle w:val="Normal"/>
        <w:spacing w:lineRule="auto" w:line="240"/>
        <w:rPr>
          <w:rFonts w:ascii="Ubuntu" w:hAnsi="Ubuntu" w:cs="Calibri" w:cstheme="minorHAnsi"/>
          <w:b/>
          <w:b/>
          <w:szCs w:val="24"/>
        </w:rPr>
      </w:pPr>
      <w:r>
        <w:rPr>
          <w:rFonts w:cs="Calibri" w:cstheme="minorHAnsi" w:ascii="Ubuntu" w:hAnsi="Ubuntu"/>
          <w:b/>
          <w:szCs w:val="24"/>
        </w:rPr>
      </w:r>
    </w:p>
    <w:p>
      <w:pPr>
        <w:pStyle w:val="Normal"/>
        <w:spacing w:lineRule="auto" w:line="240"/>
        <w:rPr>
          <w:rFonts w:ascii="Calibri" w:hAnsi="Calibri" w:cs="Calibri" w:asciiTheme="minorHAnsi" w:cstheme="minorHAnsi" w:hAnsiTheme="minorHAnsi"/>
          <w:szCs w:val="24"/>
        </w:rPr>
      </w:pPr>
      <w:r>
        <w:rPr>
          <w:rFonts w:cs="Calibri" w:ascii="Ubuntu" w:hAnsi="Ubuntu" w:cstheme="minorHAnsi"/>
          <w:b/>
          <w:szCs w:val="24"/>
        </w:rPr>
        <w:t xml:space="preserve">3 lentelė. </w:t>
      </w:r>
      <w:r>
        <w:rPr>
          <w:rFonts w:cs="Calibri" w:ascii="Ubuntu" w:hAnsi="Ubuntu" w:cstheme="minorHAnsi"/>
          <w:szCs w:val="24"/>
        </w:rPr>
        <w:t>Įtampos matavimo paklaidos dažninė priklausomybė</w:t>
      </w:r>
    </w:p>
    <w:p>
      <w:pPr>
        <w:pStyle w:val="Normal"/>
        <w:spacing w:lineRule="auto" w:line="240"/>
        <w:rPr>
          <w:rFonts w:ascii="Calibri" w:hAnsi="Calibri" w:cs="Calibri" w:asciiTheme="minorHAnsi" w:cstheme="minorHAnsi" w:hAnsiTheme="minorHAnsi"/>
          <w:b/>
          <w:b/>
          <w:szCs w:val="24"/>
          <w:u w:val="single"/>
        </w:rPr>
      </w:pPr>
      <w:r>
        <w:rPr>
          <w:rFonts w:cs="Calibri" w:ascii="Ubuntu" w:hAnsi="Ubuntu" w:cstheme="minorHAnsi"/>
          <w:szCs w:val="24"/>
          <w:u w:val="single"/>
        </w:rPr>
        <w:t xml:space="preserve">Virpesio forma sinusinė, įtampos dydis: </w:t>
      </w:r>
      <w:r>
        <w:rPr>
          <w:rFonts w:cs="Calibri" w:ascii="Ubuntu" w:hAnsi="Ubuntu" w:cstheme="minorHAnsi"/>
          <w:b/>
          <w:szCs w:val="24"/>
          <w:u w:val="single"/>
        </w:rPr>
        <w:t>1 V</w:t>
      </w:r>
    </w:p>
    <w:tbl>
      <w:tblPr>
        <w:tblStyle w:val="TableGrid"/>
        <w:tblW w:w="9498" w:type="dxa"/>
        <w:jc w:val="left"/>
        <w:tblInd w:w="-289" w:type="dxa"/>
        <w:tblCellMar>
          <w:top w:w="0" w:type="dxa"/>
          <w:left w:w="108" w:type="dxa"/>
          <w:bottom w:w="0" w:type="dxa"/>
          <w:right w:w="108" w:type="dxa"/>
        </w:tblCellMar>
        <w:tblLook w:noVBand="1" w:val="04a0" w:noHBand="0" w:lastColumn="0" w:firstColumn="1" w:lastRow="0" w:firstRow="1"/>
      </w:tblPr>
      <w:tblGrid>
        <w:gridCol w:w="1844"/>
        <w:gridCol w:w="1277"/>
        <w:gridCol w:w="1275"/>
        <w:gridCol w:w="1277"/>
        <w:gridCol w:w="1275"/>
        <w:gridCol w:w="1277"/>
        <w:gridCol w:w="1272"/>
      </w:tblGrid>
      <w:tr>
        <w:trPr>
          <w:trHeight w:val="572" w:hRule="atLeast"/>
        </w:trPr>
        <w:tc>
          <w:tcPr>
            <w:tcW w:w="184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 w:val="20"/>
                <w:szCs w:val="20"/>
              </w:rPr>
            </w:pPr>
            <w:r>
              <w:rPr>
                <w:rFonts w:cs="Calibri" w:ascii="Ubuntu" w:hAnsi="Ubuntu" w:cstheme="minorHAnsi"/>
                <w:sz w:val="20"/>
                <w:szCs w:val="20"/>
              </w:rPr>
              <w:t>Virpesio dažnis</w:t>
            </w:r>
          </w:p>
        </w:tc>
        <w:tc>
          <w:tcPr>
            <w:tcW w:w="1277"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 xml:space="preserve">1 kHz </w:t>
            </w:r>
          </w:p>
        </w:tc>
        <w:tc>
          <w:tcPr>
            <w:tcW w:w="1275"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10 kHz</w:t>
            </w:r>
          </w:p>
        </w:tc>
        <w:tc>
          <w:tcPr>
            <w:tcW w:w="1277"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100 kHz</w:t>
            </w:r>
          </w:p>
        </w:tc>
        <w:tc>
          <w:tcPr>
            <w:tcW w:w="1275"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 MHz</w:t>
            </w:r>
          </w:p>
        </w:tc>
        <w:tc>
          <w:tcPr>
            <w:tcW w:w="1277"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5 MHz</w:t>
            </w:r>
          </w:p>
        </w:tc>
        <w:tc>
          <w:tcPr>
            <w:tcW w:w="1272" w:type="dxa"/>
            <w:tcBorders/>
            <w:shd w:fill="auto" w:val="clear"/>
            <w:vAlign w:val="center"/>
          </w:tcPr>
          <w:p>
            <w:pPr>
              <w:pStyle w:val="Normal"/>
              <w:spacing w:lineRule="auto" w:line="240" w:before="0" w:after="0"/>
              <w:jc w:val="center"/>
              <w:rPr>
                <w:rFonts w:ascii="Calibri" w:hAnsi="Calibri" w:cs="Calibri" w:asciiTheme="minorHAnsi" w:cstheme="minorHAnsi" w:hAnsiTheme="minorHAnsi"/>
                <w:b/>
                <w:b/>
                <w:szCs w:val="24"/>
              </w:rPr>
            </w:pPr>
            <w:r>
              <w:rPr>
                <w:rFonts w:cs="Calibri" w:ascii="Ubuntu" w:hAnsi="Ubuntu" w:cstheme="minorHAnsi"/>
                <w:b/>
                <w:szCs w:val="24"/>
              </w:rPr>
              <w:t>10 MHz</w:t>
            </w:r>
          </w:p>
        </w:tc>
      </w:tr>
      <w:tr>
        <w:trPr>
          <w:trHeight w:val="777" w:hRule="atLeast"/>
        </w:trPr>
        <w:tc>
          <w:tcPr>
            <w:tcW w:w="184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 w:val="20"/>
                <w:szCs w:val="20"/>
              </w:rPr>
            </w:pPr>
            <w:r>
              <w:rPr>
                <w:rFonts w:cs="Calibri" w:ascii="Ubuntu" w:hAnsi="Ubuntu" w:cstheme="minorHAnsi"/>
                <w:sz w:val="20"/>
                <w:szCs w:val="20"/>
              </w:rPr>
              <w:t>Oscilografu išmatuota įtampa, V</w:t>
            </w:r>
          </w:p>
        </w:tc>
        <w:tc>
          <w:tcPr>
            <w:tcW w:w="1277"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0,95 V</w:t>
            </w:r>
          </w:p>
        </w:tc>
        <w:tc>
          <w:tcPr>
            <w:tcW w:w="1275"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0,9 V</w:t>
            </w:r>
          </w:p>
        </w:tc>
        <w:tc>
          <w:tcPr>
            <w:tcW w:w="1277"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0,97 V</w:t>
            </w:r>
          </w:p>
        </w:tc>
        <w:tc>
          <w:tcPr>
            <w:tcW w:w="1275"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0,97 V</w:t>
            </w:r>
          </w:p>
        </w:tc>
        <w:tc>
          <w:tcPr>
            <w:tcW w:w="1277"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0,89 V</w:t>
            </w:r>
          </w:p>
        </w:tc>
        <w:tc>
          <w:tcPr>
            <w:tcW w:w="1272"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0,684 V</w:t>
            </w:r>
          </w:p>
        </w:tc>
      </w:tr>
      <w:tr>
        <w:trPr>
          <w:trHeight w:val="844" w:hRule="atLeast"/>
        </w:trPr>
        <w:tc>
          <w:tcPr>
            <w:tcW w:w="1844"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 w:val="20"/>
                <w:szCs w:val="20"/>
              </w:rPr>
            </w:pPr>
            <w:r>
              <w:rPr>
                <w:rFonts w:cs="Calibri" w:ascii="Ubuntu" w:hAnsi="Ubuntu" w:cstheme="minorHAnsi"/>
                <w:sz w:val="20"/>
                <w:szCs w:val="20"/>
              </w:rPr>
              <w:t xml:space="preserve">Pagrindinės paklaidos santykinė vertė, </w:t>
            </w:r>
            <w:r>
              <w:rPr>
                <w:rFonts w:cs="Calibri" w:ascii="Ubuntu" w:hAnsi="Ubuntu" w:cstheme="minorHAnsi"/>
                <w:sz w:val="20"/>
                <w:szCs w:val="20"/>
                <w:lang w:val="ru-RU"/>
              </w:rPr>
              <w:t>%</w:t>
            </w:r>
          </w:p>
        </w:tc>
        <w:tc>
          <w:tcPr>
            <w:tcW w:w="1277"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5 %</w:t>
            </w:r>
          </w:p>
        </w:tc>
        <w:tc>
          <w:tcPr>
            <w:tcW w:w="1275"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10 %</w:t>
            </w:r>
          </w:p>
        </w:tc>
        <w:tc>
          <w:tcPr>
            <w:tcW w:w="1277"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3 %</w:t>
            </w:r>
          </w:p>
        </w:tc>
        <w:tc>
          <w:tcPr>
            <w:tcW w:w="1275"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3 %</w:t>
            </w:r>
          </w:p>
        </w:tc>
        <w:tc>
          <w:tcPr>
            <w:tcW w:w="1277"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11 %</w:t>
            </w:r>
          </w:p>
        </w:tc>
        <w:tc>
          <w:tcPr>
            <w:tcW w:w="1272" w:type="dxa"/>
            <w:tcBorders/>
            <w:shd w:fill="auto" w:val="clear"/>
            <w:vAlign w:val="center"/>
          </w:tcPr>
          <w:p>
            <w:pPr>
              <w:pStyle w:val="Normal"/>
              <w:spacing w:lineRule="auto" w:line="240" w:before="0" w:after="0"/>
              <w:jc w:val="center"/>
              <w:rPr>
                <w:rFonts w:ascii="Calibri" w:hAnsi="Calibri" w:cs="Calibri" w:asciiTheme="minorHAnsi" w:cstheme="minorHAnsi" w:hAnsiTheme="minorHAnsi"/>
                <w:szCs w:val="24"/>
              </w:rPr>
            </w:pPr>
            <w:r>
              <w:rPr>
                <w:rFonts w:cs="Calibri" w:ascii="Ubuntu" w:hAnsi="Ubuntu" w:cstheme="minorHAnsi"/>
                <w:szCs w:val="24"/>
              </w:rPr>
              <w:t>32.6 %</w:t>
            </w:r>
          </w:p>
        </w:tc>
      </w:tr>
    </w:tbl>
    <w:p>
      <w:pPr>
        <w:pStyle w:val="Normal"/>
        <w:spacing w:lineRule="auto" w:line="240"/>
        <w:rPr>
          <w:rFonts w:ascii="Ubuntu" w:hAnsi="Ubuntu" w:cs="Calibri" w:cstheme="minorHAnsi"/>
          <w:szCs w:val="24"/>
          <w:u w:val="single"/>
        </w:rPr>
      </w:pPr>
      <w:r>
        <w:rPr>
          <w:rFonts w:cs="Calibri" w:cstheme="minorHAnsi" w:ascii="Ubuntu" w:hAnsi="Ubuntu"/>
          <w:szCs w:val="24"/>
          <w:u w:val="single"/>
        </w:rPr>
      </w:r>
    </w:p>
    <w:p>
      <w:pPr>
        <w:pStyle w:val="Normal"/>
        <w:spacing w:lineRule="auto" w:line="240"/>
        <w:jc w:val="center"/>
        <w:rPr>
          <w:rFonts w:ascii="Calibri" w:hAnsi="Calibri" w:cs="Calibri" w:asciiTheme="minorHAnsi" w:cstheme="minorHAnsi" w:hAnsiTheme="minorHAnsi"/>
          <w:szCs w:val="24"/>
          <w:u w:val="single"/>
        </w:rPr>
      </w:pPr>
      <w:r>
        <w:rPr/>
        <w:drawing>
          <wp:inline distT="0" distB="0" distL="0" distR="0">
            <wp:extent cx="4572000" cy="2743200"/>
            <wp:effectExtent l="0" t="0" r="0" b="0"/>
            <wp:docPr id="2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pStyle w:val="Normal"/>
        <w:spacing w:lineRule="auto" w:line="240"/>
        <w:rPr>
          <w:rFonts w:ascii="Ubuntu" w:hAnsi="Ubuntu" w:cs="Calibri" w:cstheme="minorHAnsi"/>
          <w:szCs w:val="24"/>
          <w:u w:val="single"/>
        </w:rPr>
      </w:pPr>
      <w:r>
        <w:rPr>
          <w:rFonts w:cs="Calibri" w:cstheme="minorHAnsi" w:ascii="Ubuntu" w:hAnsi="Ubuntu"/>
          <w:szCs w:val="24"/>
          <w:u w:val="single"/>
        </w:rPr>
      </w:r>
    </w:p>
    <w:p>
      <w:pPr>
        <w:pStyle w:val="Normal"/>
        <w:spacing w:lineRule="auto" w:line="240"/>
        <w:jc w:val="center"/>
        <w:rPr>
          <w:rFonts w:ascii="Calibri" w:hAnsi="Calibri" w:cs="Calibri" w:asciiTheme="minorHAnsi" w:cstheme="minorHAnsi" w:hAnsiTheme="minorHAnsi"/>
          <w:szCs w:val="24"/>
          <w:u w:val="single"/>
        </w:rPr>
      </w:pPr>
      <w:r>
        <w:rPr/>
        <w:drawing>
          <wp:inline distT="0" distB="0" distL="0" distR="0">
            <wp:extent cx="5258435" cy="2560955"/>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5"/>
                    <a:stretch>
                      <a:fillRect/>
                    </a:stretch>
                  </pic:blipFill>
                  <pic:spPr bwMode="auto">
                    <a:xfrm>
                      <a:off x="0" y="0"/>
                      <a:ext cx="5258435" cy="2560955"/>
                    </a:xfrm>
                    <a:prstGeom prst="rect">
                      <a:avLst/>
                    </a:prstGeom>
                  </pic:spPr>
                </pic:pic>
              </a:graphicData>
            </a:graphic>
          </wp:inline>
        </w:drawing>
      </w:r>
    </w:p>
    <w:p>
      <w:pPr>
        <w:pStyle w:val="Normal"/>
        <w:spacing w:lineRule="auto" w:line="240"/>
        <w:jc w:val="center"/>
        <w:rPr>
          <w:rFonts w:ascii="Calibri" w:hAnsi="Calibri" w:cs="Calibri" w:asciiTheme="minorHAnsi" w:cstheme="minorHAnsi" w:hAnsiTheme="minorHAnsi"/>
          <w:b/>
          <w:b/>
          <w:lang w:val="en-GB"/>
        </w:rPr>
      </w:pPr>
      <w:r>
        <w:rPr>
          <w:rFonts w:cs="Calibri" w:ascii="Ubuntu" w:hAnsi="Ubuntu" w:cstheme="minorHAnsi"/>
          <w:b/>
        </w:rPr>
        <w:t>19.pav</w:t>
      </w:r>
      <w:r>
        <w:rPr>
          <w:rFonts w:cs="Calibri" w:ascii="Ubuntu" w:hAnsi="Ubuntu" w:cstheme="minorHAnsi"/>
        </w:rPr>
        <w:t xml:space="preserve"> Sinusinės formos virpesiai, kai virpesio dažnis </w:t>
      </w:r>
      <w:r>
        <w:rPr>
          <w:rFonts w:cs="Calibri" w:ascii="Ubuntu" w:hAnsi="Ubuntu" w:cstheme="minorHAnsi"/>
          <w:b/>
        </w:rPr>
        <w:t xml:space="preserve">1 kHz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1 V</w:t>
      </w:r>
    </w:p>
    <w:p>
      <w:pPr>
        <w:pStyle w:val="Normal"/>
        <w:spacing w:lineRule="auto" w:line="240"/>
        <w:jc w:val="center"/>
        <w:rPr>
          <w:rFonts w:ascii="Calibri" w:hAnsi="Calibri" w:cs="Calibri" w:asciiTheme="minorHAnsi" w:cstheme="minorHAnsi" w:hAnsiTheme="minorHAnsi"/>
          <w:szCs w:val="24"/>
          <w:u w:val="single"/>
        </w:rPr>
      </w:pPr>
      <w:r>
        <w:rPr/>
        <w:drawing>
          <wp:inline distT="0" distB="0" distL="0" distR="0">
            <wp:extent cx="5258435" cy="2560955"/>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6"/>
                    <a:stretch>
                      <a:fillRect/>
                    </a:stretch>
                  </pic:blipFill>
                  <pic:spPr bwMode="auto">
                    <a:xfrm>
                      <a:off x="0" y="0"/>
                      <a:ext cx="5258435" cy="2560955"/>
                    </a:xfrm>
                    <a:prstGeom prst="rect">
                      <a:avLst/>
                    </a:prstGeom>
                  </pic:spPr>
                </pic:pic>
              </a:graphicData>
            </a:graphic>
          </wp:inline>
        </w:drawing>
      </w:r>
    </w:p>
    <w:p>
      <w:pPr>
        <w:pStyle w:val="Normal"/>
        <w:spacing w:lineRule="auto" w:line="240"/>
        <w:jc w:val="center"/>
        <w:rPr>
          <w:rFonts w:ascii="Calibri" w:hAnsi="Calibri" w:cs="Calibri" w:asciiTheme="minorHAnsi" w:cstheme="minorHAnsi" w:hAnsiTheme="minorHAnsi"/>
          <w:b/>
          <w:b/>
          <w:lang w:val="en-GB"/>
        </w:rPr>
      </w:pPr>
      <w:r>
        <w:rPr>
          <w:rFonts w:cs="Calibri" w:ascii="Ubuntu" w:hAnsi="Ubuntu" w:cstheme="minorHAnsi"/>
          <w:b/>
        </w:rPr>
        <w:t>20.pav</w:t>
      </w:r>
      <w:r>
        <w:rPr>
          <w:rFonts w:cs="Calibri" w:ascii="Ubuntu" w:hAnsi="Ubuntu" w:cstheme="minorHAnsi"/>
        </w:rPr>
        <w:t xml:space="preserve"> Sinusinės formos virpesiai, kai virpesio dažnis </w:t>
      </w:r>
      <w:r>
        <w:rPr>
          <w:rFonts w:cs="Calibri" w:ascii="Ubuntu" w:hAnsi="Ubuntu" w:cstheme="minorHAnsi"/>
          <w:b/>
        </w:rPr>
        <w:t xml:space="preserve">10 kHz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1 V</w:t>
      </w:r>
    </w:p>
    <w:p>
      <w:pPr>
        <w:pStyle w:val="Normal"/>
        <w:spacing w:lineRule="auto" w:line="240"/>
        <w:jc w:val="center"/>
        <w:rPr>
          <w:rFonts w:ascii="Calibri" w:hAnsi="Calibri" w:cs="Calibri" w:asciiTheme="minorHAnsi" w:cstheme="minorHAnsi" w:hAnsiTheme="minorHAnsi"/>
          <w:szCs w:val="24"/>
          <w:u w:val="single"/>
        </w:rPr>
      </w:pPr>
      <w:r>
        <w:rPr/>
        <w:drawing>
          <wp:inline distT="0" distB="0" distL="0" distR="0">
            <wp:extent cx="5219700" cy="255270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7"/>
                    <a:stretch>
                      <a:fillRect/>
                    </a:stretch>
                  </pic:blipFill>
                  <pic:spPr bwMode="auto">
                    <a:xfrm>
                      <a:off x="0" y="0"/>
                      <a:ext cx="5219700" cy="2552700"/>
                    </a:xfrm>
                    <a:prstGeom prst="rect">
                      <a:avLst/>
                    </a:prstGeom>
                  </pic:spPr>
                </pic:pic>
              </a:graphicData>
            </a:graphic>
          </wp:inline>
        </w:drawing>
      </w:r>
    </w:p>
    <w:p>
      <w:pPr>
        <w:pStyle w:val="Normal"/>
        <w:spacing w:lineRule="auto" w:line="240"/>
        <w:jc w:val="center"/>
        <w:rPr>
          <w:rFonts w:ascii="Calibri" w:hAnsi="Calibri" w:cs="Calibri" w:asciiTheme="minorHAnsi" w:cstheme="minorHAnsi" w:hAnsiTheme="minorHAnsi"/>
          <w:b/>
          <w:b/>
          <w:lang w:val="en-GB"/>
        </w:rPr>
      </w:pPr>
      <w:r>
        <w:rPr>
          <w:rFonts w:cs="Calibri" w:ascii="Ubuntu" w:hAnsi="Ubuntu" w:cstheme="minorHAnsi"/>
          <w:b/>
        </w:rPr>
        <w:t>21.pav</w:t>
      </w:r>
      <w:r>
        <w:rPr>
          <w:rFonts w:cs="Calibri" w:ascii="Ubuntu" w:hAnsi="Ubuntu" w:cstheme="minorHAnsi"/>
        </w:rPr>
        <w:t xml:space="preserve"> Sinusinės formos virpesiai, kai virpesio dažnis </w:t>
      </w:r>
      <w:r>
        <w:rPr>
          <w:rFonts w:cs="Calibri" w:ascii="Ubuntu" w:hAnsi="Ubuntu" w:cstheme="minorHAnsi"/>
          <w:b/>
        </w:rPr>
        <w:t xml:space="preserve">100 kHz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1 V</w:t>
      </w:r>
    </w:p>
    <w:p>
      <w:pPr>
        <w:pStyle w:val="Normal"/>
        <w:spacing w:lineRule="auto" w:line="240"/>
        <w:jc w:val="center"/>
        <w:rPr>
          <w:rFonts w:ascii="Calibri" w:hAnsi="Calibri" w:cs="Calibri" w:asciiTheme="minorHAnsi" w:cstheme="minorHAnsi" w:hAnsiTheme="minorHAnsi"/>
          <w:szCs w:val="24"/>
          <w:u w:val="single"/>
        </w:rPr>
      </w:pPr>
      <w:r>
        <w:rPr/>
        <w:drawing>
          <wp:inline distT="0" distB="0" distL="0" distR="0">
            <wp:extent cx="5219700" cy="2552700"/>
            <wp:effectExtent l="0" t="0" r="0" b="0"/>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28"/>
                    <a:stretch>
                      <a:fillRect/>
                    </a:stretch>
                  </pic:blipFill>
                  <pic:spPr bwMode="auto">
                    <a:xfrm>
                      <a:off x="0" y="0"/>
                      <a:ext cx="5219700" cy="2552700"/>
                    </a:xfrm>
                    <a:prstGeom prst="rect">
                      <a:avLst/>
                    </a:prstGeom>
                  </pic:spPr>
                </pic:pic>
              </a:graphicData>
            </a:graphic>
          </wp:inline>
        </w:drawing>
      </w:r>
    </w:p>
    <w:p>
      <w:pPr>
        <w:pStyle w:val="Normal"/>
        <w:spacing w:lineRule="auto" w:line="240"/>
        <w:jc w:val="center"/>
        <w:rPr>
          <w:rFonts w:ascii="Calibri" w:hAnsi="Calibri" w:cs="Calibri" w:asciiTheme="minorHAnsi" w:cstheme="minorHAnsi" w:hAnsiTheme="minorHAnsi"/>
          <w:b/>
          <w:b/>
          <w:lang w:val="en-GB"/>
        </w:rPr>
      </w:pPr>
      <w:r>
        <w:rPr>
          <w:rFonts w:cs="Calibri" w:ascii="Ubuntu" w:hAnsi="Ubuntu" w:cstheme="minorHAnsi"/>
          <w:b/>
        </w:rPr>
        <w:t>22.pav</w:t>
      </w:r>
      <w:r>
        <w:rPr>
          <w:rFonts w:cs="Calibri" w:ascii="Ubuntu" w:hAnsi="Ubuntu" w:cstheme="minorHAnsi"/>
        </w:rPr>
        <w:t xml:space="preserve"> Sinusinės formos virpesiai, kai virpesio dažnis </w:t>
      </w:r>
      <w:r>
        <w:rPr>
          <w:rFonts w:cs="Calibri" w:ascii="Ubuntu" w:hAnsi="Ubuntu" w:cstheme="minorHAnsi"/>
          <w:b/>
        </w:rPr>
        <w:t xml:space="preserve">1 MHz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1 V</w:t>
      </w:r>
    </w:p>
    <w:p>
      <w:pPr>
        <w:pStyle w:val="Normal"/>
        <w:spacing w:lineRule="auto" w:line="240"/>
        <w:jc w:val="center"/>
        <w:rPr>
          <w:rFonts w:ascii="Calibri" w:hAnsi="Calibri" w:cs="Calibri" w:asciiTheme="minorHAnsi" w:cstheme="minorHAnsi" w:hAnsiTheme="minorHAnsi"/>
          <w:szCs w:val="24"/>
          <w:u w:val="single"/>
        </w:rPr>
      </w:pPr>
      <w:r>
        <w:rPr/>
        <w:drawing>
          <wp:inline distT="0" distB="0" distL="0" distR="0">
            <wp:extent cx="5219700" cy="2545080"/>
            <wp:effectExtent l="0" t="0" r="0" b="0"/>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29"/>
                    <a:stretch>
                      <a:fillRect/>
                    </a:stretch>
                  </pic:blipFill>
                  <pic:spPr bwMode="auto">
                    <a:xfrm>
                      <a:off x="0" y="0"/>
                      <a:ext cx="5219700" cy="2545080"/>
                    </a:xfrm>
                    <a:prstGeom prst="rect">
                      <a:avLst/>
                    </a:prstGeom>
                  </pic:spPr>
                </pic:pic>
              </a:graphicData>
            </a:graphic>
          </wp:inline>
        </w:drawing>
      </w:r>
    </w:p>
    <w:p>
      <w:pPr>
        <w:pStyle w:val="Normal"/>
        <w:spacing w:lineRule="auto" w:line="240"/>
        <w:jc w:val="center"/>
        <w:rPr>
          <w:rFonts w:ascii="Calibri" w:hAnsi="Calibri" w:cs="Calibri" w:asciiTheme="minorHAnsi" w:cstheme="minorHAnsi" w:hAnsiTheme="minorHAnsi"/>
          <w:szCs w:val="24"/>
          <w:u w:val="single"/>
        </w:rPr>
      </w:pPr>
      <w:r>
        <w:rPr>
          <w:rFonts w:cs="Calibri" w:ascii="Ubuntu" w:hAnsi="Ubuntu" w:cstheme="minorHAnsi"/>
          <w:b/>
        </w:rPr>
        <w:t>23.pav</w:t>
      </w:r>
      <w:r>
        <w:rPr>
          <w:rFonts w:cs="Calibri" w:ascii="Ubuntu" w:hAnsi="Ubuntu" w:cstheme="minorHAnsi"/>
        </w:rPr>
        <w:t xml:space="preserve"> Sinusinės formos virpesiai, kai virpesio dažnis </w:t>
      </w:r>
      <w:r>
        <w:rPr>
          <w:rFonts w:cs="Calibri" w:ascii="Ubuntu" w:hAnsi="Ubuntu" w:cstheme="minorHAnsi"/>
          <w:b/>
        </w:rPr>
        <w:t xml:space="preserve">5 MHz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1 V</w:t>
      </w:r>
    </w:p>
    <w:p>
      <w:pPr>
        <w:pStyle w:val="Normal"/>
        <w:spacing w:lineRule="auto" w:line="240"/>
        <w:jc w:val="center"/>
        <w:rPr>
          <w:rFonts w:ascii="Calibri" w:hAnsi="Calibri" w:cs="Calibri" w:asciiTheme="minorHAnsi" w:cstheme="minorHAnsi" w:hAnsiTheme="minorHAnsi"/>
          <w:szCs w:val="24"/>
          <w:u w:val="single"/>
        </w:rPr>
      </w:pPr>
      <w:r>
        <w:rPr/>
        <w:drawing>
          <wp:inline distT="0" distB="0" distL="0" distR="0">
            <wp:extent cx="5205095" cy="2583180"/>
            <wp:effectExtent l="0" t="0" r="0" b="0"/>
            <wp:docPr id="2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
                    <pic:cNvPicPr>
                      <a:picLocks noChangeAspect="1" noChangeArrowheads="1"/>
                    </pic:cNvPicPr>
                  </pic:nvPicPr>
                  <pic:blipFill>
                    <a:blip r:embed="rId30"/>
                    <a:stretch>
                      <a:fillRect/>
                    </a:stretch>
                  </pic:blipFill>
                  <pic:spPr bwMode="auto">
                    <a:xfrm>
                      <a:off x="0" y="0"/>
                      <a:ext cx="5205095" cy="2583180"/>
                    </a:xfrm>
                    <a:prstGeom prst="rect">
                      <a:avLst/>
                    </a:prstGeom>
                  </pic:spPr>
                </pic:pic>
              </a:graphicData>
            </a:graphic>
          </wp:inline>
        </w:drawing>
      </w:r>
    </w:p>
    <w:p>
      <w:pPr>
        <w:pStyle w:val="Normal"/>
        <w:spacing w:lineRule="auto" w:line="240"/>
        <w:jc w:val="center"/>
        <w:rPr>
          <w:rFonts w:ascii="Calibri" w:hAnsi="Calibri" w:cs="Calibri" w:asciiTheme="minorHAnsi" w:cstheme="minorHAnsi" w:hAnsiTheme="minorHAnsi"/>
          <w:szCs w:val="24"/>
          <w:u w:val="single"/>
        </w:rPr>
      </w:pPr>
      <w:r>
        <w:rPr>
          <w:rFonts w:cs="Calibri" w:ascii="Ubuntu" w:hAnsi="Ubuntu" w:cstheme="minorHAnsi"/>
          <w:b/>
        </w:rPr>
        <w:t>24.pav</w:t>
      </w:r>
      <w:r>
        <w:rPr>
          <w:rFonts w:cs="Calibri" w:ascii="Ubuntu" w:hAnsi="Ubuntu" w:cstheme="minorHAnsi"/>
        </w:rPr>
        <w:t xml:space="preserve"> Sinusinės formos virpesiai, kai virpesio dažnis </w:t>
      </w:r>
      <w:r>
        <w:rPr>
          <w:rFonts w:cs="Calibri" w:ascii="Ubuntu" w:hAnsi="Ubuntu" w:cstheme="minorHAnsi"/>
          <w:b/>
        </w:rPr>
        <w:t xml:space="preserve">10 MHz </w:t>
      </w:r>
      <w:r>
        <w:rPr>
          <w:rFonts w:cs="Calibri" w:ascii="Ubuntu" w:hAnsi="Ubuntu" w:cstheme="minorHAnsi"/>
          <w:lang w:val="en-GB"/>
        </w:rPr>
        <w:t xml:space="preserve">o </w:t>
      </w:r>
      <w:r>
        <w:rPr>
          <w:rFonts w:cs="Calibri" w:ascii="Ubuntu" w:hAnsi="Ubuntu" w:cstheme="minorHAnsi"/>
        </w:rPr>
        <w:t>itampa</w:t>
      </w:r>
      <w:r>
        <w:rPr>
          <w:rFonts w:cs="Calibri" w:ascii="Ubuntu" w:hAnsi="Ubuntu" w:cstheme="minorHAnsi"/>
          <w:b/>
          <w:lang w:val="en-GB"/>
        </w:rPr>
        <w:t xml:space="preserve"> 1 V</w:t>
      </w:r>
    </w:p>
    <w:p>
      <w:pPr>
        <w:pStyle w:val="Normal"/>
        <w:spacing w:lineRule="auto" w:line="240"/>
        <w:jc w:val="center"/>
        <w:rPr>
          <w:rFonts w:ascii="Ubuntu" w:hAnsi="Ubuntu" w:cs="Calibri" w:cstheme="minorHAnsi"/>
          <w:szCs w:val="24"/>
          <w:u w:val="single"/>
        </w:rPr>
      </w:pPr>
      <w:r>
        <w:rPr>
          <w:rFonts w:cs="Calibri" w:cstheme="minorHAnsi" w:ascii="Ubuntu" w:hAnsi="Ubuntu"/>
          <w:szCs w:val="24"/>
          <w:u w:val="single"/>
        </w:rPr>
      </w:r>
    </w:p>
    <w:p>
      <w:pPr>
        <w:pStyle w:val="Normal"/>
        <w:spacing w:lineRule="auto" w:line="240"/>
        <w:jc w:val="center"/>
        <w:rPr>
          <w:rFonts w:ascii="Ubuntu" w:hAnsi="Ubuntu" w:cs="Calibri" w:cstheme="minorHAnsi"/>
          <w:szCs w:val="24"/>
          <w:u w:val="single"/>
        </w:rPr>
      </w:pPr>
      <w:r>
        <w:rPr>
          <w:rFonts w:cs="Calibri" w:cstheme="minorHAnsi" w:ascii="Ubuntu" w:hAnsi="Ubuntu"/>
          <w:szCs w:val="24"/>
          <w:u w:val="single"/>
        </w:rPr>
      </w:r>
    </w:p>
    <w:p>
      <w:pPr>
        <w:pStyle w:val="Normal"/>
        <w:rPr>
          <w:rFonts w:ascii="Calibri" w:hAnsi="Calibri" w:cs="Calibri" w:asciiTheme="minorHAnsi" w:cstheme="minorHAnsi" w:hAnsiTheme="minorHAnsi"/>
          <w:b/>
          <w:b/>
          <w:szCs w:val="24"/>
        </w:rPr>
      </w:pPr>
      <w:r>
        <w:rPr>
          <w:rFonts w:cs="Calibri" w:ascii="Ubuntu" w:hAnsi="Ubuntu" w:cstheme="minorHAnsi"/>
          <w:b/>
          <w:szCs w:val="24"/>
        </w:rPr>
        <w:t xml:space="preserve">Išvados: </w:t>
      </w:r>
    </w:p>
    <w:p>
      <w:pPr>
        <w:pStyle w:val="Normal"/>
        <w:rPr>
          <w:rFonts w:ascii="Ubuntu" w:hAnsi="Ubuntu"/>
        </w:rPr>
      </w:pPr>
      <w:r>
        <w:rPr>
          <w:rFonts w:cs="Calibri" w:ascii="Ubuntu" w:hAnsi="Ubuntu" w:cstheme="minorHAnsi"/>
          <w:szCs w:val="24"/>
        </w:rPr>
        <w:t>Pasinaudoję kompiuteriniu oscilografu, ištyrėme stačiakampės, trikampės ir sinusinės formos signalus, esant skirtingiems dažniams ir amplitudėms. Apskaičiavus ir palyginus su etaloniniais dydžiais gautų rezultatų paklaidas, matome, kad didžiausios paklaidos gaunamos esant žemiems ir aukštiems dažniams. Įtampos matavimo paklaidos, kai virpesio forma sinusinė, virpesio dažnis 40 kHz, nustačius 15 mV, 1 V ir 3 V paklaida buvo mažiausia (0 %), o didžiausios paklaidos buvo nustačius 0,1 V ir 0,5 V  (4 %). Įtampos matavimo paklaidos dažninė priklausomybė, kai virpesio forma sinusinė, įtampos dydis 1 V nustačius 10 MHz paklaida buvo didžiausia (32,6 %), o mažiausia buvo nustačius 100 kHz ir 1 MHz (3 %).Išnagrinėta ir praktiškai panaudotas virtualusis oscilografas. Ištirta svarbiausios šio virtualiojo oscilografo metrologines savybės.</w:t>
      </w:r>
      <w:r>
        <w:br w:type="page"/>
      </w:r>
    </w:p>
    <w:p>
      <w:pPr>
        <w:pStyle w:val="Normal"/>
        <w:jc w:val="center"/>
        <w:rPr>
          <w:rFonts w:ascii="Calibri" w:hAnsi="Calibri" w:cs="Calibri" w:asciiTheme="minorHAnsi" w:cstheme="minorHAnsi" w:hAnsiTheme="minorHAnsi"/>
          <w:szCs w:val="24"/>
        </w:rPr>
      </w:pPr>
      <w:r>
        <w:rPr/>
        <w:drawing>
          <wp:inline distT="0" distB="0" distL="0" distR="0">
            <wp:extent cx="6645910" cy="8861425"/>
            <wp:effectExtent l="0" t="0" r="0" b="0"/>
            <wp:docPr id="3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
                    <pic:cNvPicPr>
                      <a:picLocks noChangeAspect="1" noChangeArrowheads="1"/>
                    </pic:cNvPicPr>
                  </pic:nvPicPr>
                  <pic:blipFill>
                    <a:blip r:embed="rId31"/>
                    <a:stretch>
                      <a:fillRect/>
                    </a:stretch>
                  </pic:blipFill>
                  <pic:spPr bwMode="auto">
                    <a:xfrm>
                      <a:off x="0" y="0"/>
                      <a:ext cx="6645910" cy="8861425"/>
                    </a:xfrm>
                    <a:prstGeom prst="rect">
                      <a:avLst/>
                    </a:prstGeom>
                  </pic:spPr>
                </pic:pic>
              </a:graphicData>
            </a:graphic>
          </wp:inline>
        </w:drawing>
      </w:r>
    </w:p>
    <w:p>
      <w:pPr>
        <w:pStyle w:val="Normal"/>
        <w:spacing w:before="0" w:after="200"/>
        <w:rPr/>
      </w:pPr>
      <w:r>
        <w:rPr/>
      </w:r>
    </w:p>
    <w:sectPr>
      <w:type w:val="nextPage"/>
      <w:pgSz w:w="11906" w:h="16838"/>
      <w:pgMar w:left="600" w:right="506"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Ubuntu">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a781a"/>
    <w:pPr>
      <w:widowControl/>
      <w:bidi w:val="0"/>
      <w:spacing w:lineRule="auto" w:line="276" w:before="0" w:after="200"/>
      <w:jc w:val="left"/>
    </w:pPr>
    <w:rPr>
      <w:rFonts w:ascii="Times New Roman" w:hAnsi="Times New Roman" w:eastAsia="Calibri" w:cs="" w:cstheme="minorBidi" w:eastAsiaTheme="minorHAnsi"/>
      <w:color w:val="auto"/>
      <w:kern w:val="0"/>
      <w:sz w:val="24"/>
      <w:szCs w:val="22"/>
      <w:lang w:val="lt-LT" w:eastAsia="en-US" w:bidi="ar-SA"/>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link w:val="BodyText"/>
    <w:qFormat/>
    <w:rsid w:val="00fe4462"/>
    <w:rPr>
      <w:rFonts w:ascii="Times New Roman" w:hAnsi="Times New Roman" w:eastAsia="Times New Roman" w:cs="Times New Roman"/>
      <w:szCs w:val="24"/>
      <w:lang w:val="lt-LT"/>
    </w:rPr>
  </w:style>
  <w:style w:type="character" w:styleId="PlaceholderText">
    <w:name w:val="Placeholder Text"/>
    <w:basedOn w:val="DefaultParagraphFont"/>
    <w:uiPriority w:val="99"/>
    <w:semiHidden/>
    <w:qFormat/>
    <w:rsid w:val="00767044"/>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rsid w:val="00fe4462"/>
    <w:pPr>
      <w:spacing w:lineRule="auto" w:line="240" w:before="0" w:after="120"/>
    </w:pPr>
    <w:rPr>
      <w:rFonts w:eastAsia="Times New Roman" w:cs="Times New Roman"/>
      <w:sz w:val="22"/>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7213a2"/>
    <w:pPr>
      <w:widowControl/>
      <w:bidi w:val="0"/>
      <w:spacing w:lineRule="auto" w:line="240" w:before="0" w:after="0"/>
      <w:jc w:val="left"/>
    </w:pPr>
    <w:rPr>
      <w:rFonts w:ascii="Calibri" w:hAnsi="Calibri" w:eastAsia="Times New Roman" w:cs="Times New Roman" w:asciiTheme="minorHAnsi" w:hAnsiTheme="minorHAnsi"/>
      <w:color w:val="auto"/>
      <w:kern w:val="0"/>
      <w:sz w:val="24"/>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2b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chart" Target="charts/chart1.xml"/><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chart" Target="charts/chart2.xml"/><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jpeg"/><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latin typeface="Calibri"/>
              </a:defRPr>
            </a:pPr>
            <a:r>
              <a:rPr b="0" sz="1400" spc="-1" strike="noStrike">
                <a:solidFill>
                  <a:srgbClr val="595959"/>
                </a:solidFill>
                <a:latin typeface="Calibri"/>
              </a:rPr>
              <a:t>Santykinės paklaidos priklausomybė nuo įtampos</a:t>
            </a:r>
          </a:p>
        </c:rich>
      </c:tx>
      <c:overlay val="0"/>
      <c:spPr>
        <a:noFill/>
        <a:ln>
          <a:noFill/>
        </a:ln>
      </c:spPr>
    </c:title>
    <c:autoTitleDeleted val="0"/>
    <c:plotArea>
      <c:lineChart>
        <c:grouping val="standard"/>
        <c:varyColors val="0"/>
        <c:ser>
          <c:idx val="0"/>
          <c:order val="0"/>
          <c:tx>
            <c:strRef>
              <c:f>label 0</c:f>
              <c:strCache>
                <c:ptCount val="1"/>
                <c:pt idx="0">
                  <c:v/>
                </c:pt>
              </c:strCache>
            </c:strRef>
          </c:tx>
          <c:spPr>
            <a:solidFill>
              <a:srgbClr val="4472c4"/>
            </a:solidFill>
            <a:ln w="28440">
              <a:solidFill>
                <a:srgbClr val="4472c4"/>
              </a:solidFill>
              <a:round/>
            </a:ln>
          </c:spPr>
          <c:marker>
            <c:symbol val="circle"/>
            <c:size val="5"/>
            <c:spPr>
              <a:solidFill>
                <a:srgbClr val="4472c4"/>
              </a:solidFill>
            </c:spPr>
          </c:marker>
          <c:dLbls>
            <c:numFmt formatCode="0%" sourceLinked="1"/>
            <c:dLblPos val="r"/>
            <c:showLegendKey val="0"/>
            <c:showVal val="0"/>
            <c:showCatName val="0"/>
            <c:showSerName val="0"/>
            <c:showPercent val="0"/>
            <c:showLeaderLines val="0"/>
          </c:dLbls>
          <c:cat>
            <c:strRef>
              <c:f>categories</c:f>
              <c:strCache>
                <c:ptCount val="7"/>
                <c:pt idx="0">
                  <c:v>0.015 V</c:v>
                </c:pt>
                <c:pt idx="1">
                  <c:v>0.1 V</c:v>
                </c:pt>
                <c:pt idx="2">
                  <c:v>0.3 V</c:v>
                </c:pt>
                <c:pt idx="3">
                  <c:v>0.5 V</c:v>
                </c:pt>
                <c:pt idx="4">
                  <c:v>0.8 V</c:v>
                </c:pt>
                <c:pt idx="5">
                  <c:v>1 V</c:v>
                </c:pt>
                <c:pt idx="6">
                  <c:v>3 V</c:v>
                </c:pt>
              </c:strCache>
            </c:strRef>
          </c:cat>
          <c:val>
            <c:numRef>
              <c:f>0</c:f>
              <c:numCache>
                <c:formatCode>General</c:formatCode>
                <c:ptCount val="7"/>
                <c:pt idx="0">
                  <c:v>0</c:v>
                </c:pt>
                <c:pt idx="1">
                  <c:v>0.04</c:v>
                </c:pt>
                <c:pt idx="2">
                  <c:v>0.0033</c:v>
                </c:pt>
                <c:pt idx="3">
                  <c:v>0.04</c:v>
                </c:pt>
                <c:pt idx="4">
                  <c:v>0.0125</c:v>
                </c:pt>
                <c:pt idx="5">
                  <c:v>0</c:v>
                </c:pt>
                <c:pt idx="6">
                  <c:v>0</c:v>
                </c:pt>
              </c:numCache>
            </c:numRef>
          </c:val>
          <c:smooth val="0"/>
        </c:ser>
        <c:hiLowLines>
          <c:spPr>
            <a:ln>
              <a:noFill/>
            </a:ln>
          </c:spPr>
        </c:hiLowLines>
        <c:marker val="1"/>
        <c:axId val="17055346"/>
        <c:axId val="9671288"/>
      </c:lineChart>
      <c:catAx>
        <c:axId val="17055346"/>
        <c:scaling>
          <c:orientation val="minMax"/>
        </c:scaling>
        <c:delete val="0"/>
        <c:axPos val="b"/>
        <c:numFmt formatCode="MM/DD/YYYY" sourceLinked="1"/>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9671288"/>
        <c:crosses val="autoZero"/>
        <c:auto val="1"/>
        <c:lblAlgn val="ctr"/>
        <c:lblOffset val="100"/>
      </c:catAx>
      <c:valAx>
        <c:axId val="9671288"/>
        <c:scaling>
          <c:orientation val="minMax"/>
        </c:scaling>
        <c:delete val="0"/>
        <c:axPos val="l"/>
        <c:majorGridlines>
          <c:spPr>
            <a:ln w="9360">
              <a:solidFill>
                <a:srgbClr val="d9d9d9"/>
              </a:solidFill>
              <a:round/>
            </a:ln>
          </c:spPr>
        </c:majorGridlines>
        <c:numFmt formatCode="0%"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17055346"/>
        <c:crosses val="autoZero"/>
        <c:crossBetween val="midCat"/>
      </c:valAx>
      <c:spPr>
        <a:noFill/>
        <a:ln>
          <a:noFill/>
        </a:ln>
      </c:spPr>
    </c:plotArea>
    <c:plotVisOnly val="1"/>
    <c:dispBlanksAs val="gap"/>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latin typeface="Calibri"/>
              </a:defRPr>
            </a:pPr>
            <a:r>
              <a:rPr b="0" sz="1400" spc="-1" strike="noStrike">
                <a:solidFill>
                  <a:srgbClr val="595959"/>
                </a:solidFill>
                <a:latin typeface="Calibri"/>
              </a:rPr>
              <a:t>Santykinės paklaidos priklausomybė nuo dažnio</a:t>
            </a:r>
          </a:p>
        </c:rich>
      </c:tx>
      <c:overlay val="0"/>
      <c:spPr>
        <a:noFill/>
        <a:ln>
          <a:noFill/>
        </a:ln>
      </c:spPr>
    </c:title>
    <c:autoTitleDeleted val="0"/>
    <c:plotArea>
      <c:lineChart>
        <c:grouping val="standard"/>
        <c:varyColors val="0"/>
        <c:ser>
          <c:idx val="0"/>
          <c:order val="0"/>
          <c:tx>
            <c:strRef>
              <c:f>label 0</c:f>
              <c:strCache>
                <c:ptCount val="1"/>
                <c:pt idx="0">
                  <c:v/>
                </c:pt>
              </c:strCache>
            </c:strRef>
          </c:tx>
          <c:spPr>
            <a:solidFill>
              <a:srgbClr val="4472c4"/>
            </a:solidFill>
            <a:ln w="28440">
              <a:solidFill>
                <a:srgbClr val="4472c4"/>
              </a:solidFill>
              <a:round/>
            </a:ln>
          </c:spPr>
          <c:marker>
            <c:symbol val="circle"/>
            <c:size val="5"/>
            <c:spPr>
              <a:solidFill>
                <a:srgbClr val="4472c4"/>
              </a:solidFill>
            </c:spPr>
          </c:marker>
          <c:dLbls>
            <c:numFmt formatCode="0%" sourceLinked="1"/>
            <c:dLblPos val="r"/>
            <c:showLegendKey val="0"/>
            <c:showVal val="0"/>
            <c:showCatName val="0"/>
            <c:showSerName val="0"/>
            <c:showPercent val="0"/>
            <c:showLeaderLines val="0"/>
          </c:dLbls>
          <c:cat>
            <c:strRef>
              <c:f>categories</c:f>
              <c:strCache>
                <c:ptCount val="6"/>
                <c:pt idx="0">
                  <c:v>1 kHz </c:v>
                </c:pt>
                <c:pt idx="1">
                  <c:v>10 kHz</c:v>
                </c:pt>
                <c:pt idx="2">
                  <c:v>100 kHz</c:v>
                </c:pt>
                <c:pt idx="3">
                  <c:v>1000 kHz</c:v>
                </c:pt>
                <c:pt idx="4">
                  <c:v>5000 kHz</c:v>
                </c:pt>
                <c:pt idx="5">
                  <c:v>10000 kHz</c:v>
                </c:pt>
              </c:strCache>
            </c:strRef>
          </c:cat>
          <c:val>
            <c:numRef>
              <c:f>0</c:f>
              <c:numCache>
                <c:formatCode>General</c:formatCode>
                <c:ptCount val="6"/>
                <c:pt idx="0">
                  <c:v>0.05</c:v>
                </c:pt>
                <c:pt idx="1">
                  <c:v>0.1</c:v>
                </c:pt>
                <c:pt idx="2">
                  <c:v>0.03</c:v>
                </c:pt>
                <c:pt idx="3">
                  <c:v>0.03</c:v>
                </c:pt>
                <c:pt idx="4">
                  <c:v>0.11</c:v>
                </c:pt>
                <c:pt idx="5">
                  <c:v>0.326</c:v>
                </c:pt>
              </c:numCache>
            </c:numRef>
          </c:val>
          <c:smooth val="0"/>
        </c:ser>
        <c:hiLowLines>
          <c:spPr>
            <a:ln>
              <a:noFill/>
            </a:ln>
          </c:spPr>
        </c:hiLowLines>
        <c:marker val="1"/>
        <c:axId val="56421905"/>
        <c:axId val="38036358"/>
      </c:lineChart>
      <c:catAx>
        <c:axId val="56421905"/>
        <c:scaling>
          <c:orientation val="minMax"/>
        </c:scaling>
        <c:delete val="0"/>
        <c:axPos val="b"/>
        <c:numFmt formatCode="MM/DD/YYYY" sourceLinked="1"/>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38036358"/>
        <c:crosses val="autoZero"/>
        <c:auto val="1"/>
        <c:lblAlgn val="ctr"/>
        <c:lblOffset val="100"/>
      </c:catAx>
      <c:valAx>
        <c:axId val="38036358"/>
        <c:scaling>
          <c:orientation val="minMax"/>
        </c:scaling>
        <c:delete val="0"/>
        <c:axPos val="l"/>
        <c:majorGridlines>
          <c:spPr>
            <a:ln w="9360">
              <a:solidFill>
                <a:srgbClr val="d9d9d9"/>
              </a:solidFill>
              <a:round/>
            </a:ln>
          </c:spPr>
        </c:majorGridlines>
        <c:numFmt formatCode="0%"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56421905"/>
        <c:crosses val="autoZero"/>
        <c:crossBetween val="midCat"/>
      </c:valAx>
      <c:spPr>
        <a:noFill/>
        <a:ln>
          <a:noFill/>
        </a:ln>
      </c:spPr>
    </c:plotArea>
    <c:plotVisOnly val="1"/>
    <c:dispBlanksAs val="gap"/>
  </c:chart>
  <c:spPr>
    <a:solidFill>
      <a:srgbClr val="ffffff"/>
    </a:solidFill>
    <a:ln w="9360">
      <a:solidFill>
        <a:srgbClr val="d9d9d9"/>
      </a:solidFill>
      <a:round/>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Application>LibreOffice/6.0.7.3$Linux_X86_64 LibreOffice_project/00m0$Build-3</Application>
  <Pages>13</Pages>
  <Words>634</Words>
  <Characters>3392</Characters>
  <CharactersWithSpaces>3918</CharactersWithSpaces>
  <Paragraphs>146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2018-11-18T16:06:00Z</dcterms:created>
  <dc:creator>MSI</dc:creator>
  <dc:description/>
  <dc:language>en-US</dc:language>
  <cp:lastModifiedBy/>
  <dcterms:modified xsi:type="dcterms:W3CDTF">2019-01-20T17:01:08Z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