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5.6005859375" w:type="dxa"/>
        <w:jc w:val="left"/>
        <w:tblInd w:w="9.6800231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1.6000366210938"/>
        <w:gridCol w:w="7154.000549316406"/>
        <w:tblGridChange w:id="0">
          <w:tblGrid>
            <w:gridCol w:w="3641.6000366210938"/>
            <w:gridCol w:w="7154.000549316406"/>
          </w:tblGrid>
        </w:tblGridChange>
      </w:tblGrid>
      <w:tr>
        <w:trPr>
          <w:cantSplit w:val="0"/>
          <w:trHeight w:val="27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6c00"/>
                <w:sz w:val="22"/>
                <w:szCs w:val="22"/>
                <w:u w:val="none"/>
                <w:shd w:fill="auto" w:val="clear"/>
                <w:vertAlign w:val="baseline"/>
              </w:rPr>
            </w:pPr>
            <w:r w:rsidDel="00000000" w:rsidR="00000000" w:rsidRPr="00000000">
              <w:rPr>
                <w:rFonts w:ascii="Arial" w:cs="Arial" w:eastAsia="Arial" w:hAnsi="Arial"/>
                <w:b w:val="1"/>
                <w:i w:val="0"/>
                <w:smallCaps w:val="0"/>
                <w:strike w:val="0"/>
                <w:color w:val="ff6c00"/>
                <w:sz w:val="22"/>
                <w:szCs w:val="22"/>
                <w:u w:val="none"/>
                <w:shd w:fill="auto" w:val="clear"/>
                <w:vertAlign w:val="baseline"/>
                <w:rtl w:val="0"/>
              </w:rPr>
              <w:t xml:space="preserve">GESTIÓN DE LA FORMACIÓN PROFESIONAL INTEGRAL</w:t>
            </w:r>
          </w:p>
        </w:tc>
      </w:tr>
      <w:tr>
        <w:trPr>
          <w:cantSplit w:val="0"/>
          <w:trHeight w:val="276.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6c00"/>
                <w:sz w:val="22"/>
                <w:szCs w:val="22"/>
                <w:u w:val="none"/>
                <w:shd w:fill="auto" w:val="clear"/>
                <w:vertAlign w:val="baseline"/>
              </w:rPr>
            </w:pPr>
            <w:r w:rsidDel="00000000" w:rsidR="00000000" w:rsidRPr="00000000">
              <w:rPr>
                <w:rFonts w:ascii="Arial" w:cs="Arial" w:eastAsia="Arial" w:hAnsi="Arial"/>
                <w:b w:val="1"/>
                <w:i w:val="0"/>
                <w:smallCaps w:val="0"/>
                <w:strike w:val="0"/>
                <w:color w:val="ff6c00"/>
                <w:sz w:val="22"/>
                <w:szCs w:val="22"/>
                <w:u w:val="none"/>
                <w:shd w:fill="auto" w:val="clear"/>
                <w:vertAlign w:val="baseline"/>
                <w:rtl w:val="0"/>
              </w:rPr>
              <w:t xml:space="preserve">TALLER DE APRENDIZAJE</w:t>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99847412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del programa: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5991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de Software</w:t>
            </w:r>
          </w:p>
        </w:tc>
      </w:tr>
      <w:tr>
        <w:trPr>
          <w:cantSplit w:val="0"/>
          <w:trHeight w:val="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99847412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taller: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Matemática</w:t>
            </w:r>
          </w:p>
        </w:tc>
      </w:tr>
      <w:tr>
        <w:trPr>
          <w:cantSplit w:val="0"/>
          <w:trHeight w:val="1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 aprendizaje del taller: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3825569152832" w:lineRule="auto"/>
              <w:ind w:left="203.699951171875" w:right="477.46337890625" w:hanging="144.6398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Entender el concepto de proposición y la forma en que se pueden  elaborar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33984375" w:line="243.53934288024902" w:lineRule="auto"/>
              <w:ind w:left="59.06005859375" w:right="1006.12060546875" w:firstLine="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proposiciones compuestas usando los conectores lógicos. - Evaluar proposiciones lógicas por medio de tablas de verdad.</w:t>
            </w:r>
          </w:p>
        </w:tc>
      </w:tr>
      <w:tr>
        <w:trPr>
          <w:cantSplit w:val="0"/>
          <w:trHeight w:val="8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99847412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taller: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1220054626465" w:lineRule="auto"/>
              <w:ind w:left="15.4998779296875" w:right="223.0224609375" w:firstLine="9.4601440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Ejecutar la siguiente guía de ejercicios y situaciones matemáticas  problema aplicando las propiedades y operaciones aritméticas básicas  con los números reales.</w:t>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99847412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Preparación (Recursos y medios):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Hojas examen, bolígrafo, equipo de cómputo con conexión a internet.</w:t>
            </w:r>
          </w:p>
        </w:tc>
      </w:tr>
      <w:tr>
        <w:trPr>
          <w:cantSplit w:val="0"/>
          <w:trHeight w:val="27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Tiempo de ejecución: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005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horas</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2179222106934" w:lineRule="auto"/>
        <w:ind w:left="19.1400146484375" w:right="284.443359375" w:hanging="4.17999267578125"/>
        <w:jc w:val="both"/>
        <w:rPr>
          <w:rFonts w:ascii="Arial" w:cs="Arial" w:eastAsia="Arial" w:hAnsi="Arial"/>
          <w:b w:val="1"/>
          <w:i w:val="0"/>
          <w:smallCaps w:val="0"/>
          <w:strike w:val="0"/>
          <w:color w:val="000000"/>
          <w:sz w:val="22"/>
          <w:szCs w:val="22"/>
          <w:highlight w:val="yellow"/>
          <w:u w:val="single"/>
          <w:vertAlign w:val="baseline"/>
        </w:rPr>
      </w:pPr>
      <w:r w:rsidDel="00000000" w:rsidR="00000000" w:rsidRPr="00000000">
        <w:rPr>
          <w:rFonts w:ascii="Arial" w:cs="Arial" w:eastAsia="Arial" w:hAnsi="Arial"/>
          <w:b w:val="1"/>
          <w:i w:val="0"/>
          <w:smallCaps w:val="0"/>
          <w:strike w:val="0"/>
          <w:color w:val="000000"/>
          <w:sz w:val="22"/>
          <w:szCs w:val="22"/>
          <w:highlight w:val="yellow"/>
          <w:u w:val="single"/>
          <w:vertAlign w:val="baseline"/>
          <w:rtl w:val="0"/>
        </w:rPr>
        <w:t xml:space="preserve">TENIENDO EN CUENTA LA TEMATICA VISTA, REALIZAR LOS SIGUIENTES EJERCICIOS CON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yellow"/>
          <w:u w:val="single"/>
          <w:vertAlign w:val="baseline"/>
          <w:rtl w:val="0"/>
        </w:rPr>
        <w:t xml:space="preserve">PROCEDIMIENTO MATEMÁTICO ADECUADO. RECORDAR QUE LA GUIA SE ENTREGA A MANO 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yellow"/>
          <w:u w:val="single"/>
          <w:vertAlign w:val="baseline"/>
          <w:rtl w:val="0"/>
        </w:rPr>
        <w:t xml:space="preserve">COMPUTADOR Y SE ENTREGA EN UN SOLO PDF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81640625" w:line="240" w:lineRule="auto"/>
        <w:ind w:left="2071.179962158203" w:right="0" w:firstLine="0"/>
        <w:jc w:val="left"/>
        <w:rPr>
          <w:rFonts w:ascii="Arial" w:cs="Arial" w:eastAsia="Arial" w:hAnsi="Arial"/>
          <w:b w:val="1"/>
          <w:i w:val="0"/>
          <w:smallCaps w:val="0"/>
          <w:strike w:val="0"/>
          <w:color w:val="000000"/>
          <w:sz w:val="22"/>
          <w:szCs w:val="22"/>
          <w:u w:val="none"/>
          <w:shd w:fill="auto" w:val="clear"/>
          <w:vertAlign w:val="baseline"/>
        </w:rPr>
        <w:sectPr>
          <w:pgSz w:h="18700" w:w="12240" w:orient="portrait"/>
          <w:pgMar w:bottom="3765" w:top="719.998779296875" w:left="710.3199768066406" w:right="383.399658203125" w:header="0" w:footer="720"/>
          <w:pgNumType w:start="1"/>
        </w:sectPr>
      </w:pPr>
      <w:r w:rsidDel="00000000" w:rsidR="00000000" w:rsidRPr="00000000">
        <w:rPr>
          <w:rFonts w:ascii="Arial" w:cs="Arial" w:eastAsia="Arial" w:hAnsi="Arial"/>
          <w:b w:val="1"/>
          <w:i w:val="0"/>
          <w:smallCaps w:val="0"/>
          <w:strike w:val="0"/>
          <w:color w:val="000000"/>
          <w:sz w:val="22"/>
          <w:szCs w:val="22"/>
          <w:highlight w:val="green"/>
          <w:u w:val="single"/>
          <w:vertAlign w:val="baseline"/>
          <w:rtl w:val="0"/>
        </w:rPr>
        <w:t xml:space="preserve">PARTE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986328125" w:line="240" w:lineRule="auto"/>
        <w:ind w:left="26.18003845214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PROPOSICIONES LOGICAS: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107421875" w:line="241.72179222106934" w:lineRule="auto"/>
        <w:ind w:left="309.1400146484375" w:right="465.400390625" w:hanging="282.740020751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Escribe la formalización de las siguientes  proposiciones haciendo uso de los conectores  lógicos.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1884765625" w:line="240" w:lineRule="auto"/>
        <w:ind w:left="1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 la película, pero leí la novela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1.8123722076416" w:lineRule="auto"/>
        <w:ind w:left="17.1600341796875" w:right="465.18066406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la película, aunque no leí la novela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Llueve y o bien nieva o sopla el viento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gusta trasnochar ni madrugar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está lloviendo y nevando o está soplando el  viento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8388671875" w:line="239.9042272567749" w:lineRule="auto"/>
        <w:ind w:left="301.8799591064453" w:right="465.4010009765625" w:hanging="289.5599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Roberto hará el doctorado cuando y solamente  cuando obtenga la licenciatura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765625" w:line="241.11554145812988" w:lineRule="auto"/>
        <w:ind w:left="300.780029296875" w:right="463.8604736328125" w:hanging="283.61999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viene en tren, llegará antes de las seis. Si viene  en coche, llegará antes de las seis. Luego, tanto  si viene en tren como si viene en coche, llegará  antes de las seis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8037109375" w:line="239.90368366241455" w:lineRule="auto"/>
        <w:ind w:left="301.8799591064453" w:right="466.5008544921875" w:hanging="277.23991394042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 dos: o salgo a dar un paseo, o me pongo  a estudiar como un energúmeno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82666015625" w:line="240.44943809509277" w:lineRule="auto"/>
        <w:ind w:left="309.1400146484375" w:right="462.320556640625" w:hanging="284.4999694824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los gatos de mi hermana no soltaran tanto pelo  me gustaría acariciarlos.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77832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cierto que no me guste bailar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2.03301429748535" w:lineRule="auto"/>
        <w:ind w:left="24.640045166015625" w:right="461.279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 sólo si viera un marciano con mis propios  ojos, creería que hay vida extraterrestre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los elefantes volaran o supieran tocar el  acordeón, pensaría que estoy como una regadera  y dejaría que me internaran en un psiquiátrico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ir de vacaciones o estar sin hacer nada  si tengo tiempo para ello y no tengo que ir a  trabajar.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5815086364746" w:lineRule="auto"/>
        <w:ind w:left="194.5001220703125" w:right="9.71923828125" w:hanging="0.65979003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 cada proposición con su formalización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3239516" cy="14331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9516" cy="143319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3238627" cy="8750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627" cy="8750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7939453125" w:line="240" w:lineRule="auto"/>
        <w:ind w:left="2248.78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green"/>
          <w:u w:val="single"/>
          <w:vertAlign w:val="baseline"/>
          <w:rtl w:val="0"/>
        </w:rPr>
        <w:t xml:space="preserve">PARTE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92.960205078125"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TABLAS DE LA VERDAD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912109375" w:line="243.720703125" w:lineRule="auto"/>
        <w:ind w:left="195.8203125" w:right="287.017822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las proposiciones formalizadas,  construye la tabla de la verdad y soluciona.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92919921875" w:line="240" w:lineRule="auto"/>
        <w:ind w:left="194.060058593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03.30017089843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9997558593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96.25976562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20312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9843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1875" w:line="240" w:lineRule="auto"/>
        <w:ind w:left="196.699829101562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0017089843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601074218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9369621276855" w:lineRule="auto"/>
        <w:ind w:left="203.3001708984375" w:right="1089.920654296875" w:hanging="26.400146484375"/>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 →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 ¬( ¬�� ˅ ¬�� )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537109375" w:line="240" w:lineRule="auto"/>
        <w:ind w:left="203.9599609375"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 ) ˄ [ �� → (�� ˄ ¬ �� )]} → [ �� → (�� ˅ �� )]</w:t>
      </w:r>
    </w:p>
    <w:sectPr>
      <w:type w:val="continuous"/>
      <w:pgSz w:h="18700" w:w="12240" w:orient="portrait"/>
      <w:pgMar w:bottom="3765" w:top="719.998779296875" w:left="710.3199768066406" w:right="379.3994140625" w:header="0" w:footer="720"/>
      <w:cols w:equalWidth="0" w:num="2">
        <w:col w:space="0" w:w="5580"/>
        <w:col w:space="0" w:w="55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