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Credit</w:t>
      </w:r>
      <w:r>
        <w:t xml:space="preserve"> </w:t>
      </w:r>
      <w:r>
        <w:t xml:space="preserve">Card</w:t>
      </w:r>
      <w:r>
        <w:t xml:space="preserve"> </w:t>
      </w:r>
      <w:r>
        <w:t xml:space="preserve">Defaults</w:t>
      </w:r>
    </w:p>
    <w:p>
      <w:pPr>
        <w:pStyle w:val="Author"/>
      </w:pPr>
      <w:r>
        <w:t xml:space="preserve">Zach</w:t>
      </w:r>
      <w:r>
        <w:t xml:space="preserve"> </w:t>
      </w:r>
      <w:r>
        <w:t xml:space="preserve">Ballard</w:t>
      </w:r>
    </w:p>
    <w:p>
      <w:pPr>
        <w:pStyle w:val="Date"/>
      </w:pPr>
      <w:r>
        <w:t xml:space="preserve">4/27/2022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We will be processing the Default dataset from the Vincetarelbundock repository</w:t>
      </w:r>
      <w:r>
        <w:t xml:space="preserve"> </w:t>
      </w:r>
      <w:r>
        <w:t xml:space="preserve">on Github. This dataset includes 10000 observations of Credit card customers.</w:t>
      </w:r>
      <w:r>
        <w:t xml:space="preserve"> </w:t>
      </w:r>
      <w:r>
        <w:t xml:space="preserve">The data provided on these customers is their annual income, their average</w:t>
      </w:r>
      <w:r>
        <w:t xml:space="preserve"> </w:t>
      </w:r>
      <w:r>
        <w:t xml:space="preserve">balance after each monthly payment, whether or not they are a student, and if</w:t>
      </w:r>
      <w:r>
        <w:t xml:space="preserve"> </w:t>
      </w:r>
      <w:r>
        <w:t xml:space="preserve">they defaulted or did not default.</w:t>
      </w:r>
      <w:r>
        <w:br/>
      </w:r>
      <w:r>
        <w:t xml:space="preserve">In this report, we will be reviewing the data and analyzing it to try and best</w:t>
      </w:r>
      <w:r>
        <w:t xml:space="preserve"> </w:t>
      </w:r>
      <w:r>
        <w:t xml:space="preserve">predict if a customer will default or not.</w:t>
      </w:r>
    </w:p>
    <w:bookmarkEnd w:id="20"/>
    <w:bookmarkStart w:id="24" w:name="visualization"/>
    <w:p>
      <w:pPr>
        <w:pStyle w:val="Heading2"/>
      </w:pPr>
      <w:r>
        <w:t xml:space="preserve">Visualization</w:t>
      </w:r>
    </w:p>
    <w:p>
      <w:pPr>
        <w:pStyle w:val="FirstParagraph"/>
      </w:pPr>
      <w:r>
        <w:t xml:space="preserve">First we will take a look at all our default data in relation to the income</w:t>
      </w:r>
      <w:r>
        <w:t xml:space="preserve"> </w:t>
      </w:r>
      <w:r>
        <w:t xml:space="preserve">and average monthly balances of our customers.</w:t>
      </w:r>
    </w:p>
    <w:p>
      <w:pPr>
        <w:pStyle w:val="BodyText"/>
      </w:pPr>
      <w:r>
        <w:rPr>
          <w:bCs/>
          <w:b/>
        </w:rPr>
        <w:t xml:space="preserve">Visualization 1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ballardz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some logical distribution of the customers who defaulted.</w:t>
      </w:r>
      <w:r>
        <w:br/>
      </w:r>
      <w:r>
        <w:t xml:space="preserve">Those with higher balances seemed to default more often.</w:t>
      </w:r>
    </w:p>
    <w:p>
      <w:pPr>
        <w:pStyle w:val="BodyText"/>
      </w:pPr>
      <w:r>
        <w:t xml:space="preserve">Now we take a look at the same data, but we introduce the student variable</w:t>
      </w:r>
      <w:r>
        <w:t xml:space="preserve"> </w:t>
      </w:r>
      <w:r>
        <w:t xml:space="preserve">by turning our data points into shapes to represent whether the customer</w:t>
      </w:r>
      <w:r>
        <w:t xml:space="preserve"> </w:t>
      </w:r>
      <w:r>
        <w:t xml:space="preserve">was a student or non student.</w:t>
      </w:r>
    </w:p>
    <w:p>
      <w:pPr>
        <w:pStyle w:val="BodyText"/>
      </w:pPr>
      <w:r>
        <w:rPr>
          <w:bCs/>
          <w:b/>
        </w:rPr>
        <w:t xml:space="preserve">Visualization 2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ballardz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gives us a little better idea of how our student customers are spread out.</w:t>
      </w:r>
      <w:r>
        <w:t xml:space="preserve"> </w:t>
      </w:r>
      <w:r>
        <w:t xml:space="preserve">We can clearly see that most of our student customers have low income.</w:t>
      </w:r>
    </w:p>
    <w:p>
      <w:pPr>
        <w:pStyle w:val="BodyText"/>
      </w:pPr>
      <w:r>
        <w:t xml:space="preserve">Now to look at a zoomed in extract of the data. This should help us visualize</w:t>
      </w:r>
      <w:r>
        <w:t xml:space="preserve"> </w:t>
      </w:r>
      <w:r>
        <w:t xml:space="preserve">the majority of the defaults better.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Visualization 3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ballardz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visualization more clearly shows us the majority of our customers in this</w:t>
      </w:r>
      <w:r>
        <w:t xml:space="preserve"> </w:t>
      </w:r>
      <w:r>
        <w:t xml:space="preserve">data set that defaulted. Again, students are clearly seen by the triangles</w:t>
      </w:r>
      <w:r>
        <w:t xml:space="preserve"> </w:t>
      </w:r>
      <w:r>
        <w:t xml:space="preserve">towards the left (lower income) side of the graph.</w:t>
      </w:r>
    </w:p>
    <w:bookmarkEnd w:id="24"/>
    <w:bookmarkStart w:id="27" w:name="analysis"/>
    <w:p>
      <w:pPr>
        <w:pStyle w:val="Heading2"/>
      </w:pPr>
      <w:r>
        <w:t xml:space="preserve">Analysis</w:t>
      </w:r>
    </w:p>
    <w:p>
      <w:pPr>
        <w:pStyle w:val="FirstParagraph"/>
      </w:pPr>
      <w:r>
        <w:t xml:space="preserve">First, lets look at some simple statistics on our data.</w:t>
      </w:r>
    </w:p>
    <w:p>
      <w:pPr>
        <w:pStyle w:val="SourceCode"/>
      </w:pPr>
      <w:r>
        <w:rPr>
          <w:rStyle w:val="VerbatimChar"/>
        </w:rPr>
        <w:t xml:space="preserve">                Statistic      Value</w:t>
      </w:r>
      <w:r>
        <w:br/>
      </w:r>
      <w:r>
        <w:rPr>
          <w:rStyle w:val="VerbatimChar"/>
        </w:rPr>
        <w:t xml:space="preserve">1          Highest Income 73554.2335</w:t>
      </w:r>
      <w:r>
        <w:br/>
      </w:r>
      <w:r>
        <w:rPr>
          <w:rStyle w:val="VerbatimChar"/>
        </w:rPr>
        <w:t xml:space="preserve">2           Lowest Income   771.9677</w:t>
      </w:r>
      <w:r>
        <w:br/>
      </w:r>
      <w:r>
        <w:rPr>
          <w:rStyle w:val="VerbatimChar"/>
        </w:rPr>
        <w:t xml:space="preserve">3          Average Income 33516.9819</w:t>
      </w:r>
      <w:r>
        <w:br/>
      </w:r>
      <w:r>
        <w:rPr>
          <w:rStyle w:val="VerbatimChar"/>
        </w:rPr>
        <w:t xml:space="preserve">4 Highest Monthly Balance  2654.3226</w:t>
      </w:r>
      <w:r>
        <w:br/>
      </w:r>
      <w:r>
        <w:rPr>
          <w:rStyle w:val="VerbatimChar"/>
        </w:rPr>
        <w:t xml:space="preserve">5  Lowest Monthly Balance     0.0000</w:t>
      </w:r>
    </w:p>
    <w:p>
      <w:pPr>
        <w:pStyle w:val="SourceCode"/>
      </w:pPr>
      <w:r>
        <w:rPr>
          <w:rStyle w:val="VerbatimChar"/>
        </w:rPr>
        <w:t xml:space="preserve">[1] "Percentage of student customers"</w:t>
      </w:r>
    </w:p>
    <w:p>
      <w:pPr>
        <w:pStyle w:val="SourceCode"/>
      </w:pPr>
      <w:r>
        <w:rPr>
          <w:rStyle w:val="VerbatimChar"/>
        </w:rPr>
        <w:t xml:space="preserve">[1] "29.44%"</w:t>
      </w:r>
    </w:p>
    <w:p>
      <w:r>
        <w:br w:type="page"/>
      </w:r>
    </w:p>
    <w:p>
      <w:pPr>
        <w:pStyle w:val="FirstParagraph"/>
      </w:pPr>
      <w:r>
        <w:t xml:space="preserve">Now that we have a bit better idea about the overall characteristics of our</w:t>
      </w:r>
      <w:r>
        <w:t xml:space="preserve"> </w:t>
      </w:r>
      <w:r>
        <w:t xml:space="preserve">data set, lets look at some percentage probabilities of defaulting by a few</w:t>
      </w:r>
      <w:r>
        <w:t xml:space="preserve"> </w:t>
      </w:r>
      <w:r>
        <w:t xml:space="preserve">different criteria.</w:t>
      </w:r>
    </w:p>
    <w:p>
      <w:pPr>
        <w:pStyle w:val="SourceCode"/>
      </w:pPr>
      <w:r>
        <w:rPr>
          <w:rStyle w:val="VerbatimChar"/>
        </w:rPr>
        <w:t xml:space="preserve">          Probability_Of_Default_if  Value</w:t>
      </w:r>
      <w:r>
        <w:br/>
      </w:r>
      <w:r>
        <w:rPr>
          <w:rStyle w:val="VerbatimChar"/>
        </w:rPr>
        <w:t xml:space="preserve">1              Income Less than 20k   4.3%</w:t>
      </w:r>
      <w:r>
        <w:br/>
      </w:r>
      <w:r>
        <w:rPr>
          <w:rStyle w:val="VerbatimChar"/>
        </w:rPr>
        <w:t xml:space="preserve">2        Income between 20k and 40k  3.11%</w:t>
      </w:r>
      <w:r>
        <w:br/>
      </w:r>
      <w:r>
        <w:rPr>
          <w:rStyle w:val="VerbatimChar"/>
        </w:rPr>
        <w:t xml:space="preserve">3           Income greater than 40k     3%</w:t>
      </w:r>
      <w:r>
        <w:br/>
      </w:r>
      <w:r>
        <w:rPr>
          <w:rStyle w:val="VerbatimChar"/>
        </w:rPr>
        <w:t xml:space="preserve">4                           Student  4.31%</w:t>
      </w:r>
      <w:r>
        <w:br/>
      </w:r>
      <w:r>
        <w:rPr>
          <w:rStyle w:val="VerbatimChar"/>
        </w:rPr>
        <w:t xml:space="preserve">5                       Non Student  2.92%</w:t>
      </w:r>
      <w:r>
        <w:br/>
      </w:r>
      <w:r>
        <w:rPr>
          <w:rStyle w:val="VerbatimChar"/>
        </w:rPr>
        <w:t xml:space="preserve">6 Average Balance greater than 1500 28.32%</w:t>
      </w:r>
      <w:r>
        <w:br/>
      </w:r>
      <w:r>
        <w:rPr>
          <w:rStyle w:val="VerbatimChar"/>
        </w:rPr>
        <w:t xml:space="preserve">7     Average Balance less than 500     0%</w:t>
      </w:r>
    </w:p>
    <w:p>
      <w:pPr>
        <w:pStyle w:val="FirstParagraph"/>
      </w:pPr>
      <w:r>
        <w:t xml:space="preserve">Now we have some probabilities to view, and we can see that as income increases,</w:t>
      </w:r>
      <w:r>
        <w:t xml:space="preserve"> </w:t>
      </w:r>
      <w:r>
        <w:t xml:space="preserve">the odds of a customer defaulting goes down. We also see that a customers</w:t>
      </w:r>
      <w:r>
        <w:t xml:space="preserve"> </w:t>
      </w:r>
      <w:r>
        <w:rPr>
          <w:iCs/>
          <w:i/>
        </w:rPr>
        <w:t xml:space="preserve">average balance</w:t>
      </w:r>
      <w:r>
        <w:t xml:space="preserve"> </w:t>
      </w:r>
      <w:r>
        <w:t xml:space="preserve">has a huge impact on whether or not they will default.</w:t>
      </w:r>
      <w:r>
        <w:t xml:space="preserve"> </w:t>
      </w:r>
      <w:r>
        <w:t xml:space="preserve">The higher balances (over 1500) have a 28% default rate, whereas the lower</w:t>
      </w:r>
      <w:r>
        <w:t xml:space="preserve"> </w:t>
      </w:r>
      <w:r>
        <w:t xml:space="preserve">balances (under 500) have resulted in no customer defaults out of these</w:t>
      </w:r>
      <w:r>
        <w:t xml:space="preserve"> </w:t>
      </w:r>
      <w:r>
        <w:t xml:space="preserve">ten thousand customers. We also see that our student customers default at a</w:t>
      </w:r>
      <w:r>
        <w:t xml:space="preserve"> </w:t>
      </w:r>
      <w:r>
        <w:t xml:space="preserve">slightly higher rate than our non student customers.</w:t>
      </w:r>
    </w:p>
    <w:p>
      <w:pPr>
        <w:pStyle w:val="BodyText"/>
      </w:pPr>
      <w:r>
        <w:t xml:space="preserve">Now we will try to predict whether or not a customer will default with a few</w:t>
      </w:r>
      <w:r>
        <w:t xml:space="preserve"> </w:t>
      </w:r>
      <w:r>
        <w:t xml:space="preserve">different tests. For each test, we will display the three key metrics: Accuracy,</w:t>
      </w:r>
      <w:r>
        <w:t xml:space="preserve"> </w:t>
      </w:r>
      <w:r>
        <w:t xml:space="preserve">Sensitivity, and Specificity.</w:t>
      </w:r>
    </w:p>
    <w:p>
      <w:pPr>
        <w:pStyle w:val="BodyText"/>
      </w:pPr>
      <w:r>
        <w:t xml:space="preserve">First, we will use the nearest neighbors test with the five nearest neighbors.</w:t>
      </w:r>
    </w:p>
    <w:p>
      <w:pPr>
        <w:pStyle w:val="BodyText"/>
      </w:pPr>
      <w:r>
        <w:rPr>
          <w:bCs/>
          <w:b/>
        </w:rPr>
        <w:t xml:space="preserve">Nearest Neighbors</w:t>
      </w:r>
    </w:p>
    <w:p>
      <w:pPr>
        <w:pStyle w:val="SourceCode"/>
      </w:pPr>
      <w:r>
        <w:rPr>
          <w:rStyle w:val="VerbatimChar"/>
        </w:rPr>
        <w:t xml:space="preserve">       Metric Value</w:t>
      </w:r>
      <w:r>
        <w:br/>
      </w:r>
      <w:r>
        <w:rPr>
          <w:rStyle w:val="VerbatimChar"/>
        </w:rPr>
        <w:t xml:space="preserve">1    Accuracy 0.967</w:t>
      </w:r>
      <w:r>
        <w:br/>
      </w:r>
      <w:r>
        <w:rPr>
          <w:rStyle w:val="VerbatimChar"/>
        </w:rPr>
        <w:t xml:space="preserve">2 Sensitivity 0.075</w:t>
      </w:r>
      <w:r>
        <w:br/>
      </w:r>
      <w:r>
        <w:rPr>
          <w:rStyle w:val="VerbatimChar"/>
        </w:rPr>
        <w:t xml:space="preserve">3 Specificity 0.997</w:t>
      </w:r>
    </w:p>
    <w:p>
      <w:pPr>
        <w:pStyle w:val="FirstParagraph"/>
      </w:pPr>
      <w:r>
        <w:t xml:space="preserve">Other than sensitivity, we get good accuracy and specificity metrics.</w:t>
      </w:r>
      <w:r>
        <w:t xml:space="preserve"> </w:t>
      </w:r>
      <w:r>
        <w:t xml:space="preserve">Unfortunately, sensitivity is how well we predict defaults, so this line of</w:t>
      </w:r>
      <w:r>
        <w:t xml:space="preserve"> </w:t>
      </w:r>
      <w:r>
        <w:t xml:space="preserve">testing provides really poor results. We are great at predicting</w:t>
      </w:r>
      <w:r>
        <w:t xml:space="preserve"> </w:t>
      </w:r>
      <w:r>
        <w:t xml:space="preserve">no default (specificity). But considering how massive the proportion of no</w:t>
      </w:r>
      <w:r>
        <w:t xml:space="preserve"> </w:t>
      </w:r>
      <w:r>
        <w:t xml:space="preserve">default clients is, this is no surprise.</w:t>
      </w:r>
    </w:p>
    <w:p>
      <w:pPr>
        <w:pStyle w:val="BodyText"/>
      </w:pPr>
      <w:r>
        <w:t xml:space="preserve">We will try to tune this test and see if we can improve our results.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Nearest Neighbors Tuned</w:t>
      </w:r>
    </w:p>
    <w:p>
      <w:pPr>
        <w:pStyle w:val="SourceCode"/>
      </w:pPr>
      <w:r>
        <w:rPr>
          <w:rStyle w:val="VerbatimChar"/>
        </w:rPr>
        <w:t xml:space="preserve">[1] 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ballardz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upon that tuning, we will use either the 6, 7, or 8 nearest neighbors to</w:t>
      </w:r>
      <w:r>
        <w:t xml:space="preserve"> </w:t>
      </w:r>
      <w:r>
        <w:t xml:space="preserve">try and predict whether a customer will default.</w:t>
      </w:r>
    </w:p>
    <w:p>
      <w:pPr>
        <w:pStyle w:val="SourceCode"/>
      </w:pPr>
      <w:r>
        <w:rPr>
          <w:rStyle w:val="VerbatimChar"/>
        </w:rPr>
        <w:t xml:space="preserve">     Default_predict</w:t>
      </w:r>
      <w:r>
        <w:br/>
      </w:r>
      <w:r>
        <w:rPr>
          <w:rStyle w:val="VerbatimChar"/>
        </w:rPr>
        <w:t xml:space="preserve">        No  Yes</w:t>
      </w:r>
      <w:r>
        <w:br/>
      </w:r>
      <w:r>
        <w:rPr>
          <w:rStyle w:val="VerbatimChar"/>
        </w:rPr>
        <w:t xml:space="preserve">  No  1930    4</w:t>
      </w:r>
      <w:r>
        <w:br/>
      </w:r>
      <w:r>
        <w:rPr>
          <w:rStyle w:val="VerbatimChar"/>
        </w:rPr>
        <w:t xml:space="preserve">  Yes   61    6</w:t>
      </w:r>
    </w:p>
    <w:p>
      <w:pPr>
        <w:pStyle w:val="SourceCode"/>
      </w:pPr>
      <w:r>
        <w:rPr>
          <w:rStyle w:val="VerbatimChar"/>
        </w:rPr>
        <w:t xml:space="preserve">       Metric Value</w:t>
      </w:r>
      <w:r>
        <w:br/>
      </w:r>
      <w:r>
        <w:rPr>
          <w:rStyle w:val="VerbatimChar"/>
        </w:rPr>
        <w:t xml:space="preserve">1    Accuracy 0.968</w:t>
      </w:r>
      <w:r>
        <w:br/>
      </w:r>
      <w:r>
        <w:rPr>
          <w:rStyle w:val="VerbatimChar"/>
        </w:rPr>
        <w:t xml:space="preserve">2 Sensitivity 0.090</w:t>
      </w:r>
      <w:r>
        <w:br/>
      </w:r>
      <w:r>
        <w:rPr>
          <w:rStyle w:val="VerbatimChar"/>
        </w:rPr>
        <w:t xml:space="preserve">3 Specificity 0.998</w:t>
      </w:r>
    </w:p>
    <w:p>
      <w:pPr>
        <w:pStyle w:val="FirstParagraph"/>
      </w:pPr>
      <w:r>
        <w:t xml:space="preserve">Other than sensitivity, we get good accuracy and specificity metrics again.</w:t>
      </w:r>
      <w:r>
        <w:t xml:space="preserve"> </w:t>
      </w:r>
      <w:r>
        <w:t xml:space="preserve">our accuracy ends up being the almost same, with trade offs for no/yes.</w:t>
      </w:r>
      <w:r>
        <w:t xml:space="preserve"> </w:t>
      </w:r>
      <w:r>
        <w:t xml:space="preserve">our sensitivity improved slightly, while our specificity gets even closer</w:t>
      </w:r>
      <w:r>
        <w:t xml:space="preserve"> </w:t>
      </w:r>
      <w:r>
        <w:t xml:space="preserve">to perfect. Tuning this data actually yields slightly better results.</w:t>
      </w:r>
      <w:r>
        <w:t xml:space="preserve"> </w:t>
      </w:r>
      <w:r>
        <w:t xml:space="preserve">We tuned the k value in accordance with our highest F score.</w:t>
      </w:r>
    </w:p>
    <w:p>
      <w:pPr>
        <w:pStyle w:val="BodyText"/>
      </w:pPr>
      <w:r>
        <w:t xml:space="preserve">Since our whole goal is to predict who will default, the nearest neighbors</w:t>
      </w:r>
      <w:r>
        <w:t xml:space="preserve"> </w:t>
      </w:r>
      <w:r>
        <w:t xml:space="preserve">test really does not yield the results we want.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Predicting with two variables</w:t>
      </w:r>
    </w:p>
    <w:p>
      <w:pPr>
        <w:pStyle w:val="BodyText"/>
      </w:pPr>
      <w:r>
        <w:t xml:space="preserve">We will try to predict by two variables. The first variable will be balance,</w:t>
      </w:r>
      <w:r>
        <w:t xml:space="preserve"> </w:t>
      </w:r>
      <w:r>
        <w:t xml:space="preserve">and we will state that if balance is above 1500, the customer will default.</w:t>
      </w:r>
      <w:r>
        <w:t xml:space="preserve"> </w:t>
      </w:r>
      <w:r>
        <w:t xml:space="preserve">Our second variable will be income, and we will state that if the customers</w:t>
      </w:r>
      <w:r>
        <w:t xml:space="preserve"> </w:t>
      </w:r>
      <w:r>
        <w:t xml:space="preserve">income is below 20k, they will default. These were selected by eyeballing the</w:t>
      </w:r>
      <w:r>
        <w:t xml:space="preserve"> </w:t>
      </w:r>
      <w:r>
        <w:t xml:space="preserve">visualizations above.</w:t>
      </w:r>
    </w:p>
    <w:p>
      <w:pPr>
        <w:pStyle w:val="SourceCode"/>
      </w:pPr>
      <w:r>
        <w:rPr>
          <w:rStyle w:val="VerbatimChar"/>
        </w:rPr>
        <w:t xml:space="preserve">       Metric Value</w:t>
      </w:r>
      <w:r>
        <w:br/>
      </w:r>
      <w:r>
        <w:rPr>
          <w:rStyle w:val="VerbatimChar"/>
        </w:rPr>
        <w:t xml:space="preserve">1    Accuracy 0.744</w:t>
      </w:r>
      <w:r>
        <w:br/>
      </w:r>
      <w:r>
        <w:rPr>
          <w:rStyle w:val="VerbatimChar"/>
        </w:rPr>
        <w:t xml:space="preserve">2 Sensitivity 0.098</w:t>
      </w:r>
      <w:r>
        <w:br/>
      </w:r>
      <w:r>
        <w:rPr>
          <w:rStyle w:val="VerbatimChar"/>
        </w:rPr>
        <w:t xml:space="preserve">3 Specificity 0.992</w:t>
      </w:r>
    </w:p>
    <w:p>
      <w:pPr>
        <w:pStyle w:val="FirstParagraph"/>
      </w:pPr>
      <w:r>
        <w:t xml:space="preserve">Again, not great results. We have around a 75% accuracy in predicting correctly,</w:t>
      </w:r>
      <w:r>
        <w:t xml:space="preserve"> </w:t>
      </w:r>
      <w:r>
        <w:t xml:space="preserve">but we are mainly predicting those that did not default correctly (specificity).</w:t>
      </w:r>
      <w:r>
        <w:t xml:space="preserve"> </w:t>
      </w:r>
      <w:r>
        <w:t xml:space="preserve">Our sensitivity is better than with the nearest neighbors by .008, but it still is not</w:t>
      </w:r>
      <w:r>
        <w:t xml:space="preserve"> </w:t>
      </w:r>
      <w:r>
        <w:t xml:space="preserve">quite what we are looking for.</w:t>
      </w:r>
    </w:p>
    <w:p>
      <w:pPr>
        <w:pStyle w:val="BodyText"/>
      </w:pPr>
      <w:r>
        <w:t xml:space="preserve">We will try to use the rpart function to get a better sensitivity value.</w:t>
      </w:r>
    </w:p>
    <w:p>
      <w:pPr>
        <w:pStyle w:val="BodyText"/>
      </w:pPr>
      <w:r>
        <w:rPr>
          <w:bCs/>
          <w:b/>
        </w:rPr>
        <w:t xml:space="preserve">Rpart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ballardz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our rpart graph, showing us which variables to use to determine our</w:t>
      </w:r>
      <w:r>
        <w:t xml:space="preserve"> </w:t>
      </w:r>
      <w:r>
        <w:t xml:space="preserve">prediction of a customers likelihood to default.</w:t>
      </w:r>
    </w:p>
    <w:p>
      <w:pPr>
        <w:pStyle w:val="SourceCode"/>
      </w:pPr>
      <w:r>
        <w:rPr>
          <w:rStyle w:val="VerbatimChar"/>
        </w:rPr>
        <w:t xml:space="preserve">       Metric Value</w:t>
      </w:r>
      <w:r>
        <w:br/>
      </w:r>
      <w:r>
        <w:rPr>
          <w:rStyle w:val="VerbatimChar"/>
        </w:rPr>
        <w:t xml:space="preserve">1    Accuracy 0.974</w:t>
      </w:r>
      <w:r>
        <w:br/>
      </w:r>
      <w:r>
        <w:rPr>
          <w:rStyle w:val="VerbatimChar"/>
        </w:rPr>
        <w:t xml:space="preserve">2 Sensitivity 0.699</w:t>
      </w:r>
      <w:r>
        <w:br/>
      </w:r>
      <w:r>
        <w:rPr>
          <w:rStyle w:val="VerbatimChar"/>
        </w:rPr>
        <w:t xml:space="preserve">3 Specificity 0.979</w:t>
      </w:r>
    </w:p>
    <w:p>
      <w:pPr>
        <w:pStyle w:val="FirstParagraph"/>
      </w:pPr>
      <w:r>
        <w:t xml:space="preserve">As we can see from these results from the Rpart test, we have significantly</w:t>
      </w:r>
      <w:r>
        <w:t xml:space="preserve"> </w:t>
      </w:r>
      <w:r>
        <w:t xml:space="preserve">improved our ability to predict a customers default (sensitivity).</w:t>
      </w:r>
    </w:p>
    <w:bookmarkEnd w:id="27"/>
    <w:bookmarkStart w:id="28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Based on this rpart test, we can conclude that a customer with a balance greater</w:t>
      </w:r>
      <w:r>
        <w:t xml:space="preserve"> </w:t>
      </w:r>
      <w:r>
        <w:t xml:space="preserve">than 1,972 is likely to default, and if their balance is greater than 1,800,</w:t>
      </w:r>
      <w:r>
        <w:t xml:space="preserve"> </w:t>
      </w:r>
      <w:r>
        <w:t xml:space="preserve">but less than 1,972, then they are likely to default if their income is greater</w:t>
      </w:r>
      <w:r>
        <w:t xml:space="preserve"> </w:t>
      </w:r>
      <w:r>
        <w:t xml:space="preserve">than 27400.</w:t>
      </w:r>
      <w:r>
        <w:br/>
      </w:r>
      <w:r>
        <w:t xml:space="preserve">The Rpart test provides the greatest ability to predict whether or not a</w:t>
      </w:r>
      <w:r>
        <w:t xml:space="preserve"> </w:t>
      </w:r>
      <w:r>
        <w:t xml:space="preserve">customer will default. The nearest neighbor test and using two predictors</w:t>
      </w:r>
      <w:r>
        <w:t xml:space="preserve"> </w:t>
      </w:r>
      <w:r>
        <w:t xml:space="preserve">did not result in a good ability to predict.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Card Defaults</dc:title>
  <dc:creator>Zach Ballard</dc:creator>
  <cp:keywords/>
  <dcterms:created xsi:type="dcterms:W3CDTF">2022-04-29T01:44:11Z</dcterms:created>
  <dcterms:modified xsi:type="dcterms:W3CDTF">2022-04-29T01:44:11Z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4/27/2022</vt:lpwstr>
  </property>
  <property fmtid="{D5CDD505-2E9C-101B-9397-08002B2CF9AE}" pid="3" name="output">
    <vt:lpwstr>word_document</vt:lpwstr>
  </property>
</Properties>
</file>