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被套就代表已经亏损，那么亏损后该如何处理？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一，逢低加仓摊低成本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1，牛市行情及牛股走势，逢跌大胆加仓耐心等待上涨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2，震荡市在跌到重要支撑的地方加仓，拉高后获利卖出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3，弱势行情可以在跌10%以上才去加仓，等反弹拉高后逢高出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4，遇到大盘突然连续大幅下跌后可以逢低加仓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6，等额加仓，之前持有多少股就加多少股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7，倍额加仓，很看好的低位大幅加仓大幅拉低成本能更快回本获利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二，做T自救降低成本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1，日内T：有0.5层底仓，然后寻找分时低点来做T加仓买进等额加仓，等分时拉起好T出，变相实现了当天买进当天卖出，其实卖出的部分是前期底仓的那部分，由于当天低点买了筹码跟高点卖出的筹码有一些空间，所以可以降低持股成本，持股起来比较安心。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2，日外T：当天没有高点T出及没把握住高点T出，或者觉得明天还能拉，等再次拉高好T出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3，正T先买后卖：1，当价格突然闪崩直线下跌，伴随分时图放量，分时图价格（白线）下离均价线（黄线）偏离值过大的时候，大胆做T逢低买进；2，当大盘突然急速杀跌的时候，个股随之快速下跌，大多是做T的最好点位，大盘一旦反弹个股跟随反弹就可以逢高T出了。3，当天大盘稳定，股价突破均价线或者价格在均价线上强势震荡时做T，等拉高后好T出。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4，反T先卖后买：1，股价突然快速拉升，白线价格线呈现接近90度角拉升，价格上离均价线过远，伴随分时图放量，可以先出掉，等回落再买回；2，大盘涨多了觉得会回落，或者开盘觉得个股要下跌，可以先出掉，等跌下去再买回来。3，反T较容易把股票T飞，有些可以当天高位T出回落就买回来，有些可以等跌几天再接回来。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5，做T千万不要贪心，一旦价格脱离了做T买进成本随时准备逢高T出，警觉性要高不要总想卖到最高点。做日内T有些个股波动空间大有些波动空间小，不要在心里预设一定要做T获利一个点以上或3%等</w:t>
      </w:r>
      <w:r>
        <w:rPr>
          <w:rFonts w:ascii="微软雅黑" w:eastAsia="微软雅黑" w:hAnsi="微软雅黑" w:cs="微软雅黑" w:hint="eastAsia"/>
          <w:sz w:val="36"/>
          <w:szCs w:val="36"/>
        </w:rPr>
        <w:lastRenderedPageBreak/>
        <w:t>的预期。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6，有时做T卖点把握不好，赚一些没出，结果回落利润回吐，这时根据当时盘面情况来看，可以在回落到成本附近给T出。做日内T赚没赚钱没那么重要，赚多赚少也没那么重要，千万不要赚了不T出最后下跌T不出来套住更多资金。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7，做T的核心就是降低成本，寻找主动权，一定要保持资金流动性，不要越T成本越高，或者做T资金变成了加仓资金造成重仓被套。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三，换股，把亏损的股票卖掉，换到另一只趋势好的股票中，考虑时间成本跟机会成本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例如：某只股票被套了10%，止损出局，换一只低位强势票再赚回来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换个价格不同的票只是心里问题，市值是一样的，能有潜力上涨才是关键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有些夕阳行业，传统行业，没有了发展空间走下坡路，不换只会越亏越多，换到高速增长的新型行业，很快就赚回来并且资金翻倍了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lastRenderedPageBreak/>
        <w:t>四，坚决止损卖出。下跌趋势中，坚定卖出就解套了，等行情企稳再买回来，回避掉中途下跌的亏损幅度。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1，5178下跌以来，很多中小创的股票泡沫太高，高位被套了就坚决止损出局，不然会越亏越多越套越深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2，技术面均线破位，中到大阴跌破20日线，或一阴破几线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3，设置5%—10%的止损线，到了就严格执行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4，有些股票被套一段时间，遇到反弹拉起，遇到大级别均线或者前高压力等强压区间可以止损出局，成交量突然放大逢高止损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5，大盘出现反转下跌，很可能发生系统性风险，亏损一些的票也可以立刻止损出局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五，多市场投资对冲解套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1,15年大跌股票被套，觉得股市短期难以重回牛市，拿加仓的资金去买房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2，15年大跌股票被套，股指期货做空对冲，大盘股被套，融券做空对冲</w:t>
      </w:r>
    </w:p>
    <w:p w:rsidR="004E186A" w:rsidRDefault="00BC391B">
      <w:pPr>
        <w:numPr>
          <w:ilvl w:val="0"/>
          <w:numId w:val="1"/>
        </w:num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lastRenderedPageBreak/>
        <w:t>在商品期货市场赚回来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4，寻找其他新型的投资机会赚回股票亏损的钱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对待不同类型的股票该如何解套：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1，活跃股强势股：通过做T或逢低加仓解套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2，沉闷股僵尸股：换股或者止损来解套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被套股票的分类：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无基本面支撑：逢反弹出局换股或者止损出局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有基本面支撑的：可以用加仓解套法跟做T解套法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1，业绩亏损的票</w:t>
      </w:r>
      <w:r w:rsidR="003220CD">
        <w:rPr>
          <w:rFonts w:ascii="微软雅黑" w:eastAsia="微软雅黑" w:hAnsi="微软雅黑" w:cs="微软雅黑" w:hint="eastAsia"/>
          <w:sz w:val="36"/>
          <w:szCs w:val="36"/>
        </w:rPr>
        <w:t>，每次拉高都是出货的机会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2，市盈率过高</w:t>
      </w:r>
      <w:r w:rsidR="003220CD">
        <w:rPr>
          <w:rFonts w:ascii="微软雅黑" w:eastAsia="微软雅黑" w:hAnsi="微软雅黑" w:cs="微软雅黑" w:hint="eastAsia"/>
          <w:sz w:val="36"/>
          <w:szCs w:val="36"/>
        </w:rPr>
        <w:t>，每次反弹都可以逢高出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3，次新股泡沫过大，大多要逢高出掉规避挤泡沫的杀跌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4，主板蓝筹股整体位置较高，小心补跌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5，整体位置相对较低的票，没有前景的很多是垃圾股注意止损出局</w:t>
      </w: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6，中期拉高的票追高被套，或整体位置处于高位的票，这类属于强势股，容易快速回调杀跌或补跌</w:t>
      </w:r>
    </w:p>
    <w:p w:rsidR="004E186A" w:rsidRDefault="004E186A">
      <w:pPr>
        <w:rPr>
          <w:rFonts w:ascii="微软雅黑" w:eastAsia="微软雅黑" w:hAnsi="微软雅黑" w:cs="微软雅黑"/>
          <w:sz w:val="36"/>
          <w:szCs w:val="36"/>
        </w:rPr>
      </w:pPr>
    </w:p>
    <w:p w:rsidR="004E186A" w:rsidRDefault="00BC391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很多被套的股票如同“鸡肋”而已——食之则无所得，弃之则如可惜。宜效仿魏武帝，杀伐决断，斩。卖掉</w:t>
      </w:r>
      <w:r>
        <w:rPr>
          <w:rFonts w:ascii="微软雅黑" w:eastAsia="微软雅黑" w:hAnsi="微软雅黑" w:cs="微软雅黑" w:hint="eastAsia"/>
          <w:sz w:val="36"/>
          <w:szCs w:val="36"/>
        </w:rPr>
        <w:lastRenderedPageBreak/>
        <w:t>股票停止亏损，立刻解套！科创板的推出利空中小创的股票，特别是亏损的垃圾股、壳资源的股票将来可能一文不值，有些股价虽然很低了，但跌到退市未来将会是常态。</w:t>
      </w:r>
      <w:bookmarkStart w:id="0" w:name="_GoBack"/>
      <w:bookmarkEnd w:id="0"/>
    </w:p>
    <w:sectPr w:rsidR="004E186A" w:rsidSect="004E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912AD"/>
    <w:multiLevelType w:val="singleLevel"/>
    <w:tmpl w:val="697912AD"/>
    <w:lvl w:ilvl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186A"/>
    <w:rsid w:val="001E5208"/>
    <w:rsid w:val="003220CD"/>
    <w:rsid w:val="00374439"/>
    <w:rsid w:val="004E186A"/>
    <w:rsid w:val="00B81A42"/>
    <w:rsid w:val="00BC391B"/>
    <w:rsid w:val="00EC0DA9"/>
    <w:rsid w:val="290D4E33"/>
    <w:rsid w:val="34ED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18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1788</Words>
  <Characters>81</Characters>
  <Application>Microsoft Office Word</Application>
  <DocSecurity>0</DocSecurity>
  <Lines>1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dong8023</dc:creator>
  <cp:lastModifiedBy>Administrator</cp:lastModifiedBy>
  <cp:revision>4</cp:revision>
  <dcterms:created xsi:type="dcterms:W3CDTF">2014-10-29T12:08:00Z</dcterms:created>
  <dcterms:modified xsi:type="dcterms:W3CDTF">2018-11-07T13:44:00Z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