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4/16/2020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will the group safely be able to meet in person next?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COVID-19 affect our final product?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Updates (2 hrs)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Collecting project materials (2hrs)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project files/Readme’s on github (2hrs)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grbl and other software documentation (2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strategies, formatting, and timetables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Regaining physical access to the system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deliverables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has recovered the physical system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updating the GitHub (2 hrs)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compiling and commenting (3 hr)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updating the GitHub (2 hrs)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pneumatic system updates to end effector (2hrs)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limit switch options to motor node case (3hrs) 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updating the GitHub (2 hrs)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Helping implement limit switches on the physical system (1.5 hours)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 healthy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28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