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99" w:rsidRPr="00D56DC6" w:rsidRDefault="004A0C99" w:rsidP="008C4946">
      <w:pPr>
        <w:keepNext/>
        <w:tabs>
          <w:tab w:val="left" w:pos="284"/>
        </w:tabs>
        <w:jc w:val="center"/>
        <w:rPr>
          <w:sz w:val="48"/>
          <w:szCs w:val="48"/>
        </w:rPr>
      </w:pPr>
      <w:r w:rsidRPr="00D56DC6">
        <w:rPr>
          <w:sz w:val="48"/>
          <w:szCs w:val="48"/>
        </w:rPr>
        <w:t>Oto przykładowe szablony stron</w:t>
      </w:r>
    </w:p>
    <w:p w:rsidR="00D56DC6" w:rsidRPr="00D56DC6" w:rsidRDefault="00D56DC6" w:rsidP="008C4946">
      <w:pPr>
        <w:keepNext/>
        <w:tabs>
          <w:tab w:val="left" w:pos="284"/>
        </w:tabs>
        <w:rPr>
          <w:sz w:val="48"/>
          <w:szCs w:val="48"/>
        </w:rPr>
        <w:sectPr w:rsidR="00D56DC6" w:rsidRPr="00D56DC6" w:rsidSect="008C49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0FDD" w:rsidRDefault="00A70FDD" w:rsidP="008C4946">
      <w:pPr>
        <w:keepNext/>
        <w:tabs>
          <w:tab w:val="left" w:pos="284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281747" cy="2520000"/>
            <wp:effectExtent l="19050" t="0" r="450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4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DD" w:rsidRDefault="00A70FDD" w:rsidP="008C4946">
      <w:pPr>
        <w:keepNext/>
        <w:tabs>
          <w:tab w:val="left" w:pos="284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4279344" cy="2988000"/>
            <wp:effectExtent l="19050" t="0" r="6906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44" cy="29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FDD" w:rsidRDefault="00A70FDD" w:rsidP="008C4946">
      <w:pPr>
        <w:keepNext/>
        <w:tabs>
          <w:tab w:val="left" w:pos="284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4312878" cy="295200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78" cy="29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C6" w:rsidRDefault="00D56DC6" w:rsidP="008C4946">
      <w:pPr>
        <w:tabs>
          <w:tab w:val="left" w:pos="284"/>
        </w:tabs>
        <w:sectPr w:rsidR="00D56DC6" w:rsidSect="008C49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C4946" w:rsidRDefault="008C4946" w:rsidP="00D56DC6">
      <w:pPr>
        <w:sectPr w:rsidR="008C4946" w:rsidSect="00D56DC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B37A2" w:rsidRPr="00930BAE" w:rsidRDefault="00FB37A2" w:rsidP="00D56DC6">
      <w:pPr>
        <w:rPr>
          <w:b/>
          <w:sz w:val="40"/>
          <w:szCs w:val="40"/>
        </w:rPr>
      </w:pPr>
      <w:r>
        <w:lastRenderedPageBreak/>
        <w:br w:type="page"/>
      </w:r>
      <w:r w:rsidRPr="00930BAE">
        <w:rPr>
          <w:b/>
          <w:sz w:val="40"/>
          <w:szCs w:val="40"/>
        </w:rPr>
        <w:lastRenderedPageBreak/>
        <w:t>Szablony</w:t>
      </w:r>
    </w:p>
    <w:p w:rsidR="00FB37A2" w:rsidRDefault="00FB37A2" w:rsidP="00FB37A2">
      <w:pPr>
        <w:pStyle w:val="NormalnyWeb"/>
      </w:pPr>
      <w:r>
        <w:t>Dzięki znacznikom &lt;div&gt;...&lt;/div&gt; można zbudować stały szablon strony, który zapisany w arkuszu CSS będzie formatował wszystkie podstrony całego serwisu w ten sam sposób. Cały serwis zawsze będzie wyglądał jednakowo, zgodnie z ustalonymi w arkuszu warunkami.</w:t>
      </w:r>
    </w:p>
    <w:p w:rsidR="006B50A0" w:rsidRDefault="00FB37A2" w:rsidP="00FB37A2">
      <w:pPr>
        <w:pStyle w:val="NormalnyWeb"/>
        <w:rPr>
          <w:b/>
          <w:highlight w:val="yellow"/>
        </w:rPr>
      </w:pPr>
      <w:r>
        <w:t xml:space="preserve">Możliwości ułożenia podstawowych elementów strony jest bardzo wiele. W niniejszym ćwiczeniu zostanie podanych kilka z nich. </w:t>
      </w:r>
      <w:r w:rsidR="00AA6955" w:rsidRPr="00EF23FC">
        <w:rPr>
          <w:highlight w:val="yellow"/>
        </w:rPr>
        <w:t xml:space="preserve">WSZYSTKIE BĘDĄ OPARTE NA PODSTAWOWYM ZESTAWIE: </w:t>
      </w:r>
      <w:r w:rsidR="00AA6955" w:rsidRPr="00EF23FC">
        <w:rPr>
          <w:b/>
          <w:bCs/>
          <w:highlight w:val="yellow"/>
        </w:rPr>
        <w:t>NAGŁÓWEK, MENU (LUB DWA MENU), ZAWARTOŚĆ I STOPKA</w:t>
      </w:r>
      <w:r w:rsidR="00AA6955" w:rsidRPr="00EF23FC">
        <w:rPr>
          <w:highlight w:val="yellow"/>
        </w:rPr>
        <w:t>.</w:t>
      </w:r>
      <w:r>
        <w:t>Menu i zawartość zostaną umieszczone w dwóch kolumnach (w przypadku dwóch menu - będą trzy kolumny).</w:t>
      </w:r>
      <w:r w:rsidR="006B50A0">
        <w:br/>
      </w:r>
    </w:p>
    <w:p w:rsidR="00FB37A2" w:rsidRPr="006B50A0" w:rsidRDefault="006B50A0" w:rsidP="00FB37A2">
      <w:pPr>
        <w:pStyle w:val="NormalnyWeb"/>
        <w:rPr>
          <w:b/>
          <w:color w:val="FF0000"/>
          <w:sz w:val="32"/>
          <w:szCs w:val="32"/>
        </w:rPr>
      </w:pPr>
      <w:r w:rsidRPr="006B50A0">
        <w:rPr>
          <w:b/>
          <w:color w:val="FF0000"/>
          <w:sz w:val="32"/>
          <w:szCs w:val="32"/>
        </w:rPr>
        <w:t xml:space="preserve">W poniższych ćwiczeniach </w:t>
      </w:r>
      <w:r w:rsidR="009324B8">
        <w:rPr>
          <w:b/>
          <w:color w:val="FF0000"/>
          <w:sz w:val="32"/>
          <w:szCs w:val="32"/>
        </w:rPr>
        <w:t>wyrównywanie</w:t>
      </w:r>
      <w:r w:rsidRPr="006B50A0">
        <w:rPr>
          <w:b/>
          <w:color w:val="FF0000"/>
          <w:sz w:val="32"/>
          <w:szCs w:val="32"/>
        </w:rPr>
        <w:t xml:space="preserve"> bloku/ów MENU </w:t>
      </w:r>
      <w:r w:rsidR="009324B8">
        <w:rPr>
          <w:b/>
          <w:color w:val="FF0000"/>
          <w:sz w:val="32"/>
          <w:szCs w:val="32"/>
        </w:rPr>
        <w:t xml:space="preserve">względem ZAWARTOŚCI </w:t>
      </w:r>
      <w:r w:rsidRPr="006B50A0">
        <w:rPr>
          <w:b/>
          <w:color w:val="FF0000"/>
          <w:sz w:val="32"/>
          <w:szCs w:val="32"/>
        </w:rPr>
        <w:t>ma być oparte o właściwość float!</w:t>
      </w:r>
    </w:p>
    <w:p w:rsidR="00FB37A2" w:rsidRPr="00930BAE" w:rsidRDefault="00571572" w:rsidP="00FB3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Dwie kolumny (</w:t>
      </w:r>
      <w:r w:rsidR="00FB37A2" w:rsidRPr="00930BAE">
        <w:rPr>
          <w:b/>
          <w:bCs/>
          <w:sz w:val="36"/>
          <w:szCs w:val="36"/>
        </w:rPr>
        <w:t>menu po lewej</w:t>
      </w:r>
      <w:r>
        <w:rPr>
          <w:b/>
          <w:bCs/>
          <w:sz w:val="36"/>
          <w:szCs w:val="36"/>
        </w:rPr>
        <w:t xml:space="preserve"> lub </w:t>
      </w:r>
      <w:r w:rsidR="00673C48">
        <w:rPr>
          <w:b/>
          <w:bCs/>
          <w:sz w:val="36"/>
          <w:szCs w:val="36"/>
        </w:rPr>
        <w:t>prawej</w:t>
      </w:r>
      <w:bookmarkStart w:id="0" w:name="_GoBack"/>
      <w:bookmarkEnd w:id="0"/>
      <w:r>
        <w:rPr>
          <w:b/>
          <w:bCs/>
          <w:sz w:val="36"/>
          <w:szCs w:val="36"/>
        </w:rPr>
        <w:t xml:space="preserve"> stronie)</w:t>
      </w:r>
    </w:p>
    <w:p w:rsidR="005B1E0C" w:rsidRDefault="005B1E0C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2</w:t>
      </w:r>
      <w:r w:rsidR="00A7555D">
        <w:rPr>
          <w:rStyle w:val="FontStyle14"/>
          <w:rFonts w:ascii="Calibri" w:hAnsi="Calibri"/>
          <w:b/>
          <w:color w:val="FF0000"/>
          <w:sz w:val="20"/>
          <w:szCs w:val="20"/>
        </w:rPr>
        <w:t>6</w:t>
      </w:r>
      <w:r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CD2495" w:rsidRPr="00CD2495" w:rsidRDefault="00165C01" w:rsidP="00165C01">
      <w:pPr>
        <w:spacing w:after="0"/>
        <w:rPr>
          <w:b/>
          <w:color w:val="FF0000"/>
        </w:rPr>
      </w:pPr>
      <w:r w:rsidRPr="00930BAE">
        <w:rPr>
          <w:color w:val="FF0000"/>
        </w:rPr>
        <w:t xml:space="preserve">Przygotuj szablon </w:t>
      </w:r>
      <w:r>
        <w:rPr>
          <w:color w:val="FF0000"/>
        </w:rPr>
        <w:t>pokazany na poni</w:t>
      </w:r>
      <w:r w:rsidR="000C22BE">
        <w:rPr>
          <w:color w:val="FF0000"/>
        </w:rPr>
        <w:t>ższym zrzucie.</w:t>
      </w:r>
      <w:r w:rsidR="00CD2495">
        <w:rPr>
          <w:color w:val="FF0000"/>
        </w:rPr>
        <w:br/>
      </w:r>
      <w:r w:rsidR="00CD2495">
        <w:rPr>
          <w:b/>
          <w:color w:val="FF0000"/>
        </w:rPr>
        <w:t>Właściwości dla poszczególnych</w:t>
      </w:r>
      <w:r w:rsidR="00CD2495" w:rsidRPr="00CD2495">
        <w:rPr>
          <w:b/>
          <w:color w:val="FF0000"/>
        </w:rPr>
        <w:t xml:space="preserve"> bloków podane są w rozwiązaniu</w:t>
      </w:r>
      <w:r w:rsidR="00CD2495">
        <w:rPr>
          <w:b/>
          <w:color w:val="FF0000"/>
        </w:rPr>
        <w:t>!</w:t>
      </w:r>
    </w:p>
    <w:p w:rsidR="00165C01" w:rsidRPr="00930BAE" w:rsidRDefault="00CD2495" w:rsidP="00165C01">
      <w:pPr>
        <w:spacing w:after="0"/>
        <w:rPr>
          <w:color w:val="FF0000"/>
        </w:rPr>
      </w:pPr>
      <w:r>
        <w:rPr>
          <w:color w:val="FF0000"/>
        </w:rPr>
        <w:t>Możesz skorzystać z podanych w rozwiązaniu nazw identyfikatorów lub zdefiniować własne .</w:t>
      </w:r>
    </w:p>
    <w:p w:rsidR="00165C01" w:rsidRDefault="00165C01" w:rsidP="00FB37A2">
      <w:pPr>
        <w:pStyle w:val="NormalnyWeb"/>
      </w:pPr>
      <w:r w:rsidRPr="00165C01">
        <w:rPr>
          <w:noProof/>
        </w:rPr>
        <w:drawing>
          <wp:inline distT="0" distB="0" distL="0" distR="0">
            <wp:extent cx="5762625" cy="3400425"/>
            <wp:effectExtent l="19050" t="0" r="9525" b="0"/>
            <wp:docPr id="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2BE" w:rsidRPr="000C22BE" w:rsidRDefault="000C22BE" w:rsidP="00FB37A2">
      <w:pPr>
        <w:pStyle w:val="NormalnyWeb"/>
        <w:rPr>
          <w:b/>
        </w:rPr>
      </w:pPr>
      <w:r w:rsidRPr="000C22BE">
        <w:rPr>
          <w:b/>
        </w:rPr>
        <w:t>Rozwiązanie:</w:t>
      </w:r>
    </w:p>
    <w:p w:rsidR="00FB37A2" w:rsidRDefault="00FB37A2" w:rsidP="00FB37A2">
      <w:pPr>
        <w:pStyle w:val="NormalnyWeb"/>
      </w:pPr>
      <w:r>
        <w:t>W każdym z przykładów należy przygotować plik HTML z odpowiednimi znacznikami &lt;div&gt;...&lt;/div&gt;, z przypisanymi właściwymi identyfikatorami.</w:t>
      </w:r>
    </w:p>
    <w:p w:rsidR="00FB37A2" w:rsidRDefault="00FB37A2" w:rsidP="00FB37A2">
      <w:pPr>
        <w:pStyle w:val="NormalnyWeb"/>
        <w:spacing w:before="0" w:beforeAutospacing="0" w:after="0" w:afterAutospacing="0"/>
      </w:pPr>
      <w:r>
        <w:t xml:space="preserve">Kolejnym zadaniem jest napisanie w arkuszu stylów reguł formatujących poszczególne pudełka z </w:t>
      </w:r>
      <w:proofErr w:type="spellStart"/>
      <w:r>
        <w:t>div-ami</w:t>
      </w:r>
      <w:proofErr w:type="spellEnd"/>
      <w:r>
        <w:t>.</w:t>
      </w:r>
    </w:p>
    <w:p w:rsidR="00FB37A2" w:rsidRDefault="00FB37A2" w:rsidP="00FB37A2">
      <w:pPr>
        <w:pStyle w:val="NormalnyWeb"/>
      </w:pPr>
      <w:r>
        <w:t>Można zacząć od reguł globalnych dotyczących znacznika &lt;body&gt;...&lt;/body&gt;. Tutaj jest nadany kolor tła</w:t>
      </w:r>
      <w:r w:rsidR="00165C01">
        <w:t xml:space="preserve"> (</w:t>
      </w:r>
      <w:r w:rsidR="00165C01" w:rsidRPr="00165C01">
        <w:rPr>
          <w:rStyle w:val="HTML-staaszeroko"/>
          <w:rFonts w:eastAsiaTheme="minorHAnsi"/>
        </w:rPr>
        <w:t>#</w:t>
      </w:r>
      <w:proofErr w:type="spellStart"/>
      <w:r w:rsidR="00165C01" w:rsidRPr="00165C01">
        <w:rPr>
          <w:rStyle w:val="HTML-staaszeroko"/>
          <w:rFonts w:eastAsiaTheme="minorHAnsi"/>
        </w:rPr>
        <w:t>dadada</w:t>
      </w:r>
      <w:proofErr w:type="spellEnd"/>
      <w:r w:rsidR="00165C01">
        <w:rPr>
          <w:rStyle w:val="HTML-staaszeroko"/>
          <w:rFonts w:eastAsiaTheme="minorHAnsi"/>
        </w:rPr>
        <w:t>)</w:t>
      </w:r>
      <w:r>
        <w:t>, kolor czcionek</w:t>
      </w:r>
      <w:r w:rsidR="00165C01">
        <w:t>(</w:t>
      </w:r>
      <w:r w:rsidR="00165C01" w:rsidRPr="00165C01">
        <w:rPr>
          <w:rStyle w:val="HTML-staaszeroko"/>
          <w:rFonts w:eastAsiaTheme="minorHAnsi"/>
        </w:rPr>
        <w:t>#000000</w:t>
      </w:r>
      <w:r w:rsidR="00165C01">
        <w:rPr>
          <w:rStyle w:val="HTML-staaszeroko"/>
          <w:rFonts w:eastAsiaTheme="minorHAnsi"/>
        </w:rPr>
        <w:t>)</w:t>
      </w:r>
      <w:r>
        <w:t xml:space="preserve">, górny margines </w:t>
      </w:r>
      <w:r w:rsidR="00165C01">
        <w:t xml:space="preserve">(10px) </w:t>
      </w:r>
      <w:r>
        <w:t>i rodzaj czcionki</w:t>
      </w:r>
      <w:r w:rsidR="00165C01">
        <w:t xml:space="preserve"> (</w:t>
      </w:r>
      <w:r w:rsidR="00165C01" w:rsidRPr="00192CF8">
        <w:rPr>
          <w:lang w:val="fr-FR"/>
        </w:rPr>
        <w:t>'Trebuchet MS', Arial, sans-serif</w:t>
      </w:r>
      <w:r w:rsidR="00165C01">
        <w:rPr>
          <w:lang w:val="fr-FR"/>
        </w:rPr>
        <w:t>)</w:t>
      </w:r>
    </w:p>
    <w:p w:rsidR="00FB37A2" w:rsidRDefault="00FB37A2" w:rsidP="00FB37A2">
      <w:pPr>
        <w:pStyle w:val="NormalnyWeb"/>
        <w:spacing w:before="0" w:beforeAutospacing="0" w:after="0" w:afterAutospacing="0"/>
      </w:pPr>
      <w:r>
        <w:lastRenderedPageBreak/>
        <w:t xml:space="preserve">Kolejne reguły dotyczą pierwszego znacznika &lt;div&gt;...&lt;/div&gt; z identyfikatorem </w:t>
      </w:r>
      <w:r>
        <w:rPr>
          <w:rStyle w:val="Uwydatnienie"/>
          <w:b/>
          <w:bCs/>
        </w:rPr>
        <w:t>strona</w:t>
      </w:r>
      <w:r>
        <w:t xml:space="preserve">. Tutaj ustala się przede wszystkim szerokość strony </w:t>
      </w:r>
      <w:r w:rsidR="00165C01">
        <w:t>(</w:t>
      </w:r>
      <w:r w:rsidR="00165C01" w:rsidRPr="00165C01">
        <w:t>800px</w:t>
      </w:r>
      <w:r w:rsidR="00165C01">
        <w:t>)</w:t>
      </w:r>
      <w:r>
        <w:t xml:space="preserve">- czyli całej strefy roboczej strony (w nim umieszczone będą pozostałe div-y). Margines z wartościami </w:t>
      </w:r>
      <w:r>
        <w:rPr>
          <w:rStyle w:val="Uwydatnienie"/>
          <w:b/>
          <w:bCs/>
        </w:rPr>
        <w:t>0 auto</w:t>
      </w:r>
      <w:r>
        <w:t xml:space="preserve"> ustawia stronę na środku przeglądarki. Ponadto dodany jest margines wewnętrzny </w:t>
      </w:r>
      <w:r w:rsidR="008C4946">
        <w:t>(</w:t>
      </w:r>
      <w:r w:rsidR="00165C01" w:rsidRPr="00165C01">
        <w:t>10px</w:t>
      </w:r>
      <w:r w:rsidR="008C4946">
        <w:t>)</w:t>
      </w:r>
      <w:r>
        <w:t>i kolor tła</w:t>
      </w:r>
      <w:r w:rsidR="00165C01">
        <w:t xml:space="preserve"> (</w:t>
      </w:r>
      <w:r w:rsidR="00165C01" w:rsidRPr="00165C01">
        <w:rPr>
          <w:rStyle w:val="HTML-staaszeroko"/>
          <w:rFonts w:eastAsiaTheme="minorHAnsi"/>
        </w:rPr>
        <w:t>#ffd2ff</w:t>
      </w:r>
      <w:r w:rsidR="00165C01">
        <w:rPr>
          <w:rStyle w:val="HTML-staaszeroko"/>
          <w:rFonts w:eastAsiaTheme="minorHAnsi"/>
        </w:rPr>
        <w:t>)</w:t>
      </w:r>
      <w:r>
        <w:t>.</w:t>
      </w:r>
    </w:p>
    <w:p w:rsidR="00FB37A2" w:rsidRDefault="00FB37A2" w:rsidP="00FB37A2">
      <w:pPr>
        <w:pStyle w:val="NormalnyWeb"/>
      </w:pPr>
      <w:r>
        <w:t>Podanie stałej szerokości uchroni od nieprzewidzianych zachowań, w przypadku zmiany wielkości przeglądarki spowodowanej zmianą rozdzielczości, czy też wielkością monitora. Jedynie pojawią się paski przewijania.</w:t>
      </w:r>
    </w:p>
    <w:p w:rsidR="00FB37A2" w:rsidRDefault="00FB37A2" w:rsidP="00FB37A2">
      <w:pPr>
        <w:pStyle w:val="NormalnyWeb"/>
        <w:spacing w:before="0" w:beforeAutospacing="0" w:after="0" w:afterAutospacing="0"/>
      </w:pPr>
      <w:r>
        <w:t xml:space="preserve">Następnym pudełkiem poddanym formatowaniu jest &lt;div&gt;...&lt;/div&gt; z identyfikatorem </w:t>
      </w:r>
      <w:proofErr w:type="spellStart"/>
      <w:r>
        <w:rPr>
          <w:rStyle w:val="Uwydatnienie"/>
          <w:b/>
          <w:bCs/>
        </w:rPr>
        <w:t>naglowek</w:t>
      </w:r>
      <w:proofErr w:type="spellEnd"/>
      <w:r>
        <w:t>. W tym przykładzie wymuszona jest wysokość tego elementu</w:t>
      </w:r>
      <w:r w:rsidR="00165C01">
        <w:t xml:space="preserve"> (</w:t>
      </w:r>
      <w:r w:rsidR="00165C01" w:rsidRPr="00165C01">
        <w:t>100px</w:t>
      </w:r>
      <w:r w:rsidR="00165C01">
        <w:t>)</w:t>
      </w:r>
      <w:r>
        <w:t>, margines wewnętrzny</w:t>
      </w:r>
      <w:r w:rsidR="00165C01">
        <w:t xml:space="preserve"> (</w:t>
      </w:r>
      <w:r w:rsidR="00165C01" w:rsidRPr="00165C01">
        <w:t>10px</w:t>
      </w:r>
      <w:r w:rsidR="00165C01">
        <w:t>)</w:t>
      </w:r>
      <w:r>
        <w:t xml:space="preserve">, a także dodatkowo inny kolor tła </w:t>
      </w:r>
      <w:r w:rsidR="00165C01">
        <w:t>(</w:t>
      </w:r>
      <w:r w:rsidR="00165C01" w:rsidRPr="00165C01">
        <w:rPr>
          <w:rStyle w:val="HTML-staaszeroko"/>
          <w:rFonts w:eastAsiaTheme="minorHAnsi"/>
        </w:rPr>
        <w:t>#7b327b</w:t>
      </w:r>
      <w:r w:rsidR="00165C01">
        <w:rPr>
          <w:rStyle w:val="HTML-staaszeroko"/>
          <w:rFonts w:eastAsiaTheme="minorHAnsi"/>
        </w:rPr>
        <w:t>)</w:t>
      </w:r>
      <w:r>
        <w:t>i kolor czcionki</w:t>
      </w:r>
      <w:r w:rsidR="00165C01">
        <w:t xml:space="preserve"> (</w:t>
      </w:r>
      <w:r w:rsidR="00165C01" w:rsidRPr="00165C01">
        <w:rPr>
          <w:rStyle w:val="HTML-staaszeroko"/>
          <w:rFonts w:eastAsiaTheme="minorHAnsi"/>
        </w:rPr>
        <w:t>#</w:t>
      </w:r>
      <w:proofErr w:type="spellStart"/>
      <w:r w:rsidR="00165C01" w:rsidRPr="00165C01">
        <w:rPr>
          <w:rStyle w:val="HTML-staaszeroko"/>
          <w:rFonts w:eastAsiaTheme="minorHAnsi"/>
        </w:rPr>
        <w:t>ffffff</w:t>
      </w:r>
      <w:proofErr w:type="spellEnd"/>
      <w:r w:rsidR="00165C01">
        <w:rPr>
          <w:rStyle w:val="HTML-staaszeroko"/>
          <w:rFonts w:eastAsiaTheme="minorHAnsi"/>
        </w:rPr>
        <w:t>)</w:t>
      </w:r>
      <w:r>
        <w:t>.</w:t>
      </w:r>
    </w:p>
    <w:p w:rsidR="00FB37A2" w:rsidRPr="008A1162" w:rsidRDefault="00FB37A2" w:rsidP="00165C01">
      <w:pPr>
        <w:spacing w:after="0" w:line="240" w:lineRule="auto"/>
      </w:pPr>
    </w:p>
    <w:p w:rsidR="00FB37A2" w:rsidRDefault="00FB37A2" w:rsidP="00FB37A2">
      <w:pPr>
        <w:pStyle w:val="NormalnyWeb"/>
        <w:spacing w:before="0" w:beforeAutospacing="0" w:after="0" w:afterAutospacing="0"/>
      </w:pPr>
      <w:r>
        <w:t xml:space="preserve">Kolejny &lt;div&gt;...&lt;/div&gt; to ten z identyfikatorem </w:t>
      </w:r>
      <w:r>
        <w:rPr>
          <w:rStyle w:val="Uwydatnienie"/>
          <w:b/>
          <w:bCs/>
        </w:rPr>
        <w:t>menu</w:t>
      </w:r>
      <w:r>
        <w:t>. Dla niego natomiast ustalona jest stała szerokość</w:t>
      </w:r>
      <w:r w:rsidR="00165C01">
        <w:t>(</w:t>
      </w:r>
      <w:r w:rsidR="00165C01" w:rsidRPr="00165C01">
        <w:t>150px</w:t>
      </w:r>
      <w:r w:rsidR="00165C01">
        <w:t>)</w:t>
      </w:r>
      <w:r>
        <w:t xml:space="preserve">, </w:t>
      </w:r>
      <w:r w:rsidRPr="006B50A0">
        <w:rPr>
          <w:b/>
        </w:rPr>
        <w:t>wyrównanie w poziomie do lewej</w:t>
      </w:r>
      <w:r w:rsidR="00165C01" w:rsidRPr="006B50A0">
        <w:rPr>
          <w:b/>
        </w:rPr>
        <w:t xml:space="preserve"> (</w:t>
      </w:r>
      <w:proofErr w:type="spellStart"/>
      <w:r w:rsidR="00165C01" w:rsidRPr="006B50A0">
        <w:rPr>
          <w:b/>
        </w:rPr>
        <w:t>float</w:t>
      </w:r>
      <w:proofErr w:type="spellEnd"/>
      <w:r w:rsidR="00165C01" w:rsidRPr="006B50A0">
        <w:rPr>
          <w:b/>
        </w:rPr>
        <w:t xml:space="preserve">: </w:t>
      </w:r>
      <w:proofErr w:type="spellStart"/>
      <w:r w:rsidR="00165C01" w:rsidRPr="006B50A0">
        <w:rPr>
          <w:b/>
        </w:rPr>
        <w:t>left</w:t>
      </w:r>
      <w:proofErr w:type="spellEnd"/>
      <w:r w:rsidR="00165C01" w:rsidRPr="006B50A0">
        <w:rPr>
          <w:b/>
        </w:rPr>
        <w:t>)</w:t>
      </w:r>
      <w:r w:rsidRPr="006B50A0">
        <w:rPr>
          <w:b/>
        </w:rPr>
        <w:t>,</w:t>
      </w:r>
      <w:r>
        <w:t xml:space="preserve"> obcinanie ewentualnych elementów, które by na niego nachodziły</w:t>
      </w:r>
      <w:r w:rsidR="00165C01">
        <w:t>(</w:t>
      </w:r>
      <w:proofErr w:type="spellStart"/>
      <w:r w:rsidR="00165C01" w:rsidRPr="00165C01">
        <w:t>overflow</w:t>
      </w:r>
      <w:proofErr w:type="spellEnd"/>
      <w:r w:rsidR="00165C01" w:rsidRPr="00165C01">
        <w:t xml:space="preserve">: </w:t>
      </w:r>
      <w:proofErr w:type="spellStart"/>
      <w:r w:rsidR="00165C01" w:rsidRPr="00165C01">
        <w:t>hidden</w:t>
      </w:r>
      <w:proofErr w:type="spellEnd"/>
      <w:r w:rsidR="00165C01">
        <w:t>)</w:t>
      </w:r>
      <w:r>
        <w:t>, margines wewnętrzny</w:t>
      </w:r>
      <w:r w:rsidR="00165C01">
        <w:t xml:space="preserve"> (</w:t>
      </w:r>
      <w:r w:rsidR="00165C01" w:rsidRPr="00165C01">
        <w:t>10px</w:t>
      </w:r>
      <w:r w:rsidR="00165C01">
        <w:t>)</w:t>
      </w:r>
      <w:r>
        <w:t>, a także kolor tła</w:t>
      </w:r>
      <w:r w:rsidR="00165C01">
        <w:t xml:space="preserve"> (</w:t>
      </w:r>
      <w:r w:rsidR="00165C01" w:rsidRPr="00165C01">
        <w:rPr>
          <w:rStyle w:val="HTML-staaszeroko"/>
          <w:rFonts w:eastAsiaTheme="minorHAnsi"/>
        </w:rPr>
        <w:t>#cb78cb</w:t>
      </w:r>
      <w:r w:rsidR="00165C01">
        <w:rPr>
          <w:rStyle w:val="HTML-staaszeroko"/>
          <w:rFonts w:eastAsiaTheme="minorHAnsi"/>
        </w:rPr>
        <w:t>)</w:t>
      </w:r>
      <w:r>
        <w:t>. I dodatkowo jeszcze dla listy wyliczeniowej wyłączone zostały znaki wypunktowania.</w:t>
      </w:r>
    </w:p>
    <w:p w:rsidR="00FB37A2" w:rsidRDefault="00FB37A2" w:rsidP="00165C01">
      <w:pPr>
        <w:pStyle w:val="NormalnyWeb"/>
      </w:pPr>
      <w:r>
        <w:t xml:space="preserve">Następny znacznik &lt;div&gt;...&lt;/div&gt; ma identyfikator </w:t>
      </w:r>
      <w:proofErr w:type="spellStart"/>
      <w:r>
        <w:rPr>
          <w:rStyle w:val="Uwydatnienie"/>
          <w:b/>
          <w:bCs/>
        </w:rPr>
        <w:t>zawartosc</w:t>
      </w:r>
      <w:proofErr w:type="spellEnd"/>
      <w:r>
        <w:t xml:space="preserve">. W tym selektorze ustawione zostały: obcinanie elementów, które by na niego nachodziły, margines wewnętrzny </w:t>
      </w:r>
      <w:r w:rsidR="00165C01">
        <w:t>(</w:t>
      </w:r>
      <w:r w:rsidR="00165C01" w:rsidRPr="00165C01">
        <w:t>20px</w:t>
      </w:r>
      <w:r w:rsidR="00165C01">
        <w:t xml:space="preserve">) </w:t>
      </w:r>
      <w:r>
        <w:t>i kolor tła</w:t>
      </w:r>
      <w:r w:rsidR="00165C01">
        <w:t xml:space="preserve"> (</w:t>
      </w:r>
      <w:r w:rsidR="00165C01">
        <w:rPr>
          <w:rStyle w:val="HTML-staaszeroko"/>
          <w:rFonts w:eastAsiaTheme="minorHAnsi"/>
        </w:rPr>
        <w:t>#</w:t>
      </w:r>
      <w:proofErr w:type="spellStart"/>
      <w:r w:rsidR="00165C01">
        <w:rPr>
          <w:rStyle w:val="HTML-staaszeroko"/>
          <w:rFonts w:eastAsiaTheme="minorHAnsi"/>
        </w:rPr>
        <w:t>ffbeff</w:t>
      </w:r>
      <w:proofErr w:type="spellEnd"/>
      <w:r w:rsidR="00165C01">
        <w:t>)</w:t>
      </w:r>
      <w:r>
        <w:t>. Szerokości się nie podaje, gdyż to pudełko będzie dopełniać do reszty (całkowitej szerokości), w zależności od marginesów i marginesów wewnętrznych.</w:t>
      </w:r>
    </w:p>
    <w:p w:rsidR="00FB37A2" w:rsidRDefault="00FB37A2" w:rsidP="00FB37A2">
      <w:pPr>
        <w:pStyle w:val="NormalnyWeb"/>
        <w:spacing w:before="0" w:beforeAutospacing="0" w:after="0" w:afterAutospacing="0"/>
      </w:pPr>
      <w:r>
        <w:t xml:space="preserve">Ostatni znacznik &lt;div&gt;...&lt;/div&gt; jest z identyfikatorem </w:t>
      </w:r>
      <w:r>
        <w:rPr>
          <w:rStyle w:val="Uwydatnienie"/>
          <w:b/>
          <w:bCs/>
        </w:rPr>
        <w:t>stopka</w:t>
      </w:r>
      <w:r>
        <w:t xml:space="preserve">. </w:t>
      </w:r>
      <w:r w:rsidRPr="006B50A0">
        <w:rPr>
          <w:b/>
        </w:rPr>
        <w:t>Dla tego selektora ustalone zostały przyleganie</w:t>
      </w:r>
      <w:r w:rsidR="00165C01" w:rsidRPr="006B50A0">
        <w:rPr>
          <w:b/>
        </w:rPr>
        <w:t xml:space="preserve"> (clear: </w:t>
      </w:r>
      <w:proofErr w:type="spellStart"/>
      <w:r w:rsidR="00165C01" w:rsidRPr="006B50A0">
        <w:rPr>
          <w:b/>
        </w:rPr>
        <w:t>both</w:t>
      </w:r>
      <w:proofErr w:type="spellEnd"/>
      <w:r w:rsidR="00165C01" w:rsidRPr="006B50A0">
        <w:rPr>
          <w:b/>
        </w:rPr>
        <w:t>)</w:t>
      </w:r>
      <w:r w:rsidRPr="006B50A0">
        <w:rPr>
          <w:b/>
        </w:rPr>
        <w:t>,</w:t>
      </w:r>
      <w:r>
        <w:t xml:space="preserve"> margines wewnętrzny</w:t>
      </w:r>
      <w:r w:rsidR="00165C01">
        <w:t xml:space="preserve"> (</w:t>
      </w:r>
      <w:r w:rsidR="00165C01" w:rsidRPr="00165C01">
        <w:t>10px</w:t>
      </w:r>
      <w:r w:rsidR="00165C01">
        <w:t>)</w:t>
      </w:r>
      <w:r>
        <w:t xml:space="preserve">, kolor tła </w:t>
      </w:r>
      <w:r w:rsidR="00165C01">
        <w:t>(</w:t>
      </w:r>
      <w:r w:rsidR="00165C01" w:rsidRPr="00165C01">
        <w:rPr>
          <w:rStyle w:val="HTML-staaszeroko"/>
          <w:rFonts w:eastAsiaTheme="minorHAnsi"/>
        </w:rPr>
        <w:t>#8f468f</w:t>
      </w:r>
      <w:r w:rsidR="00165C01">
        <w:rPr>
          <w:rStyle w:val="HTML-staaszeroko"/>
          <w:rFonts w:eastAsiaTheme="minorHAnsi"/>
        </w:rPr>
        <w:t>)</w:t>
      </w:r>
      <w:r>
        <w:t>i kolor czcionki</w:t>
      </w:r>
      <w:r w:rsidR="00165C01">
        <w:t xml:space="preserve"> (</w:t>
      </w:r>
      <w:r w:rsidR="00165C01" w:rsidRPr="00165C01">
        <w:rPr>
          <w:rStyle w:val="HTML-staaszeroko"/>
          <w:rFonts w:eastAsiaTheme="minorHAnsi"/>
        </w:rPr>
        <w:t>#</w:t>
      </w:r>
      <w:proofErr w:type="spellStart"/>
      <w:r w:rsidR="00165C01" w:rsidRPr="00165C01">
        <w:rPr>
          <w:rStyle w:val="HTML-staaszeroko"/>
          <w:rFonts w:eastAsiaTheme="minorHAnsi"/>
        </w:rPr>
        <w:t>ffffff</w:t>
      </w:r>
      <w:proofErr w:type="spellEnd"/>
      <w:r w:rsidR="00165C01">
        <w:t>)</w:t>
      </w:r>
      <w:r>
        <w:t>.</w:t>
      </w:r>
    </w:p>
    <w:p w:rsidR="00FB37A2" w:rsidRDefault="00FB37A2" w:rsidP="00FB37A2">
      <w:pPr>
        <w:spacing w:after="0" w:line="240" w:lineRule="auto"/>
        <w:ind w:left="360"/>
        <w:rPr>
          <w:b/>
          <w:bCs/>
        </w:rPr>
      </w:pPr>
    </w:p>
    <w:p w:rsidR="00FB37A2" w:rsidRDefault="00FB37A2" w:rsidP="00FB37A2"/>
    <w:p w:rsidR="005B1E0C" w:rsidRDefault="005B1E0C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2</w:t>
      </w:r>
      <w:r w:rsidR="00A7555D">
        <w:rPr>
          <w:rStyle w:val="FontStyle14"/>
          <w:rFonts w:ascii="Calibri" w:hAnsi="Calibri"/>
          <w:b/>
          <w:color w:val="FF0000"/>
          <w:sz w:val="20"/>
          <w:szCs w:val="20"/>
        </w:rPr>
        <w:t>7</w:t>
      </w:r>
      <w:r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8A1162" w:rsidRPr="00930BAE" w:rsidRDefault="000C22BE" w:rsidP="008A1162">
      <w:pPr>
        <w:spacing w:after="0"/>
        <w:rPr>
          <w:color w:val="FF0000"/>
        </w:rPr>
      </w:pPr>
      <w:r w:rsidRPr="000C22BE">
        <w:rPr>
          <w:noProof/>
          <w:color w:val="FF0000"/>
          <w:lang w:eastAsia="pl-PL"/>
        </w:rPr>
        <w:drawing>
          <wp:inline distT="0" distB="0" distL="0" distR="0">
            <wp:extent cx="5762625" cy="3476625"/>
            <wp:effectExtent l="19050" t="0" r="9525" b="0"/>
            <wp:docPr id="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162" w:rsidRPr="00930BAE" w:rsidRDefault="008A1162" w:rsidP="008A1162">
      <w:pPr>
        <w:spacing w:after="0"/>
        <w:rPr>
          <w:color w:val="FF0000"/>
        </w:rPr>
      </w:pPr>
      <w:r w:rsidRPr="00930BAE">
        <w:rPr>
          <w:color w:val="FF0000"/>
        </w:rPr>
        <w:t xml:space="preserve">Przygotuj szablon </w:t>
      </w:r>
      <w:r>
        <w:rPr>
          <w:color w:val="FF0000"/>
        </w:rPr>
        <w:t>pokazany na powyższym zrzucie (menu po prawej</w:t>
      </w:r>
      <w:r w:rsidRPr="00930BAE">
        <w:rPr>
          <w:color w:val="FF0000"/>
        </w:rPr>
        <w:t xml:space="preserve"> stronie</w:t>
      </w:r>
      <w:r>
        <w:rPr>
          <w:color w:val="FF0000"/>
        </w:rPr>
        <w:t>)</w:t>
      </w:r>
      <w:r w:rsidRPr="00930BAE">
        <w:rPr>
          <w:color w:val="FF0000"/>
        </w:rPr>
        <w:t>.</w:t>
      </w:r>
    </w:p>
    <w:p w:rsidR="000C22BE" w:rsidRDefault="000C2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FB37A2" w:rsidRPr="00BF4A55" w:rsidRDefault="00571572" w:rsidP="00FB3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Trzy kolumny (menu po prawej i lewej stronie)</w:t>
      </w:r>
    </w:p>
    <w:p w:rsidR="005B1E0C" w:rsidRDefault="00A7555D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28</w:t>
      </w:r>
      <w:r w:rsidR="005B1E0C"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0C22BE" w:rsidRDefault="000C22BE" w:rsidP="000C22BE">
      <w:pPr>
        <w:spacing w:after="0"/>
        <w:rPr>
          <w:color w:val="FF0000"/>
        </w:rPr>
      </w:pPr>
      <w:r w:rsidRPr="000C22BE">
        <w:rPr>
          <w:noProof/>
          <w:color w:val="FF0000"/>
          <w:lang w:eastAsia="pl-PL"/>
        </w:rPr>
        <w:drawing>
          <wp:inline distT="0" distB="0" distL="0" distR="0">
            <wp:extent cx="5753100" cy="3819525"/>
            <wp:effectExtent l="19050" t="0" r="0" b="0"/>
            <wp:docPr id="1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2BE" w:rsidRPr="00930BAE" w:rsidRDefault="000C22BE" w:rsidP="000C22BE">
      <w:pPr>
        <w:spacing w:after="0"/>
        <w:rPr>
          <w:color w:val="FF0000"/>
        </w:rPr>
      </w:pPr>
      <w:r w:rsidRPr="00930BAE">
        <w:rPr>
          <w:color w:val="FF0000"/>
        </w:rPr>
        <w:t xml:space="preserve">Przygotuj szablon </w:t>
      </w:r>
      <w:r>
        <w:rPr>
          <w:color w:val="FF0000"/>
        </w:rPr>
        <w:t xml:space="preserve">pokazany na powyższym zrzucie (menu po </w:t>
      </w:r>
      <w:r w:rsidR="000C657F">
        <w:rPr>
          <w:color w:val="FF0000"/>
        </w:rPr>
        <w:t xml:space="preserve">lewej </w:t>
      </w:r>
      <w:r>
        <w:rPr>
          <w:color w:val="FF0000"/>
        </w:rPr>
        <w:t xml:space="preserve">i po </w:t>
      </w:r>
      <w:r w:rsidR="000C657F">
        <w:rPr>
          <w:color w:val="FF0000"/>
        </w:rPr>
        <w:t>prawej</w:t>
      </w:r>
      <w:r w:rsidRPr="00930BAE">
        <w:rPr>
          <w:color w:val="FF0000"/>
        </w:rPr>
        <w:t xml:space="preserve"> stronie</w:t>
      </w:r>
      <w:r>
        <w:rPr>
          <w:color w:val="FF0000"/>
        </w:rPr>
        <w:t>)</w:t>
      </w:r>
      <w:r w:rsidRPr="00930BAE">
        <w:rPr>
          <w:color w:val="FF0000"/>
        </w:rPr>
        <w:t>.</w:t>
      </w:r>
    </w:p>
    <w:p w:rsidR="00E04DBC" w:rsidRPr="00CD2495" w:rsidRDefault="00E04DBC" w:rsidP="00E04DBC">
      <w:pPr>
        <w:spacing w:after="0"/>
        <w:rPr>
          <w:b/>
          <w:color w:val="FF0000"/>
        </w:rPr>
      </w:pPr>
      <w:r>
        <w:rPr>
          <w:b/>
          <w:color w:val="FF0000"/>
        </w:rPr>
        <w:t>Właściwości dla poszczególnych</w:t>
      </w:r>
      <w:r w:rsidRPr="00CD2495">
        <w:rPr>
          <w:b/>
          <w:color w:val="FF0000"/>
        </w:rPr>
        <w:t xml:space="preserve"> bloków podane są w rozwiązaniu</w:t>
      </w:r>
      <w:r>
        <w:rPr>
          <w:b/>
          <w:color w:val="FF0000"/>
        </w:rPr>
        <w:t>!</w:t>
      </w:r>
    </w:p>
    <w:p w:rsidR="000C22BE" w:rsidRDefault="000C22BE" w:rsidP="00FB37A2">
      <w:pPr>
        <w:pStyle w:val="NormalnyWeb"/>
        <w:spacing w:before="0" w:beforeAutospacing="0" w:after="0" w:afterAutospacing="0"/>
      </w:pPr>
    </w:p>
    <w:p w:rsidR="000C22BE" w:rsidRDefault="000C22BE" w:rsidP="00FB37A2">
      <w:pPr>
        <w:pStyle w:val="NormalnyWeb"/>
        <w:spacing w:before="0" w:beforeAutospacing="0" w:after="0" w:afterAutospacing="0"/>
        <w:rPr>
          <w:b/>
        </w:rPr>
      </w:pPr>
      <w:r w:rsidRPr="000C22BE">
        <w:rPr>
          <w:b/>
        </w:rPr>
        <w:t>Wskazówki:</w:t>
      </w:r>
    </w:p>
    <w:p w:rsidR="000C22BE" w:rsidRPr="000C22BE" w:rsidRDefault="000C22BE" w:rsidP="00FB37A2">
      <w:pPr>
        <w:pStyle w:val="NormalnyWeb"/>
        <w:spacing w:before="0" w:beforeAutospacing="0" w:after="0" w:afterAutospacing="0"/>
        <w:rPr>
          <w:b/>
        </w:rPr>
      </w:pPr>
    </w:p>
    <w:p w:rsidR="000C22BE" w:rsidRDefault="000C22BE" w:rsidP="00FB37A2">
      <w:pPr>
        <w:pStyle w:val="NormalnyWeb"/>
        <w:spacing w:before="0" w:beforeAutospacing="0" w:after="0" w:afterAutospacing="0"/>
      </w:pPr>
      <w:r>
        <w:t xml:space="preserve">Zmodyfikuj poprzednie zadanie  o </w:t>
      </w:r>
      <w:r w:rsidR="00FB37A2">
        <w:t xml:space="preserve">&lt;div&gt;...&lt;/div&gt;  z identyfikatorem </w:t>
      </w:r>
      <w:r w:rsidR="00FB37A2">
        <w:rPr>
          <w:rStyle w:val="Uwydatnienie"/>
          <w:b/>
          <w:bCs/>
        </w:rPr>
        <w:t>menu_1</w:t>
      </w:r>
      <w:r w:rsidR="00FB37A2">
        <w:t xml:space="preserve">. </w:t>
      </w:r>
    </w:p>
    <w:p w:rsidR="00FB37A2" w:rsidRDefault="00FB37A2" w:rsidP="00FB37A2">
      <w:pPr>
        <w:pStyle w:val="NormalnyWeb"/>
        <w:spacing w:before="0" w:beforeAutospacing="0" w:after="0" w:afterAutospacing="0"/>
      </w:pPr>
      <w:r>
        <w:t>Dla niego ustalona jest stała szerokość, wyrównanie w poziomie do lewej, obcinanie ewentualnych elementów, które by na niego nachodziły, margines wewnętrzny, a także kolor tła. I dodatkowo jeszcze dla listy wyliczeniowej wyłączone zostały znaki wypunktowania.</w:t>
      </w:r>
    </w:p>
    <w:p w:rsidR="00FB37A2" w:rsidRDefault="00FB37A2" w:rsidP="00FB37A2">
      <w:pPr>
        <w:spacing w:after="0" w:line="240" w:lineRule="auto"/>
        <w:ind w:left="360"/>
        <w:rPr>
          <w:b/>
          <w:bCs/>
        </w:rPr>
      </w:pP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b/>
          <w:bCs/>
          <w:lang w:val="en-US"/>
        </w:rPr>
        <w:t>div#menu_1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{width: 150px;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float: left;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overflow: hidden;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padding: 10px;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 xml:space="preserve">background-color: </w:t>
      </w:r>
      <w:r w:rsidRPr="00FB37A2">
        <w:rPr>
          <w:rStyle w:val="HTML-staaszeroko"/>
          <w:rFonts w:eastAsiaTheme="minorHAnsi"/>
          <w:lang w:val="en-US"/>
        </w:rPr>
        <w:t>#cb78cb</w:t>
      </w:r>
      <w:r w:rsidRPr="00FB37A2">
        <w:rPr>
          <w:lang w:val="en-US"/>
        </w:rPr>
        <w:t>;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}</w:t>
      </w:r>
    </w:p>
    <w:p w:rsidR="004F75E8" w:rsidRPr="008A1162" w:rsidRDefault="004F75E8" w:rsidP="00FB37A2">
      <w:pPr>
        <w:spacing w:after="0" w:line="240" w:lineRule="auto"/>
        <w:ind w:left="360"/>
      </w:pPr>
    </w:p>
    <w:p w:rsidR="00FB37A2" w:rsidRPr="008A1162" w:rsidRDefault="00FB37A2" w:rsidP="00FB37A2">
      <w:pPr>
        <w:spacing w:after="0" w:line="240" w:lineRule="auto"/>
        <w:ind w:left="360"/>
      </w:pPr>
      <w:r w:rsidRPr="008A1162">
        <w:rPr>
          <w:b/>
          <w:bCs/>
        </w:rPr>
        <w:t>div#menu_1 ul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{</w:t>
      </w:r>
      <w:proofErr w:type="spellStart"/>
      <w:r w:rsidRPr="008A1162">
        <w:t>list-style-type</w:t>
      </w:r>
      <w:proofErr w:type="spellEnd"/>
      <w:r w:rsidRPr="008A1162">
        <w:t xml:space="preserve">: </w:t>
      </w:r>
      <w:proofErr w:type="spellStart"/>
      <w:r w:rsidRPr="008A1162">
        <w:t>none</w:t>
      </w:r>
      <w:proofErr w:type="spellEnd"/>
      <w:r w:rsidRPr="008A1162">
        <w:t>;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}</w:t>
      </w:r>
    </w:p>
    <w:p w:rsidR="00FB37A2" w:rsidRPr="008A1162" w:rsidRDefault="00FB37A2" w:rsidP="00FB37A2">
      <w:pPr>
        <w:spacing w:after="0" w:line="240" w:lineRule="auto"/>
        <w:ind w:left="360"/>
      </w:pPr>
    </w:p>
    <w:p w:rsidR="00FB37A2" w:rsidRDefault="00FB37A2" w:rsidP="00FB37A2">
      <w:pPr>
        <w:pStyle w:val="NormalnyWeb"/>
        <w:spacing w:before="0" w:beforeAutospacing="0" w:after="0" w:afterAutospacing="0"/>
      </w:pPr>
      <w:r>
        <w:t xml:space="preserve">Następny &lt;div&gt;...&lt;/div&gt; to ten z nadanym identyfikatorem </w:t>
      </w:r>
      <w:r>
        <w:rPr>
          <w:rStyle w:val="Uwydatnienie"/>
          <w:b/>
          <w:bCs/>
        </w:rPr>
        <w:t>menu_2</w:t>
      </w:r>
      <w:r>
        <w:t>. Dla niego natomiast ustalona jest stała szerokość, wyrównanie w poziomie do prawej, obcinanie ewentualnych elementów, które by na niego nachodziły, margines wewnętrzny, a także kolor tła. I dodatkowo jeszcze dla listy wyliczeniowej wyłączone zostały znaki wypunktowania.</w:t>
      </w:r>
    </w:p>
    <w:p w:rsidR="00FB37A2" w:rsidRDefault="00FB37A2" w:rsidP="00FB37A2">
      <w:pPr>
        <w:spacing w:after="0" w:line="240" w:lineRule="auto"/>
        <w:ind w:left="360"/>
        <w:rPr>
          <w:b/>
          <w:bCs/>
        </w:rPr>
      </w:pP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b/>
          <w:bCs/>
          <w:lang w:val="en-US"/>
        </w:rPr>
        <w:t>div#menu_2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{width: 150px;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float: right;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lastRenderedPageBreak/>
        <w:t>overflow: hidden;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>padding: 10px;</w:t>
      </w:r>
    </w:p>
    <w:p w:rsidR="00FB37A2" w:rsidRPr="00FB37A2" w:rsidRDefault="00FB37A2" w:rsidP="00FB37A2">
      <w:pPr>
        <w:spacing w:after="0" w:line="240" w:lineRule="auto"/>
        <w:ind w:left="360"/>
        <w:rPr>
          <w:lang w:val="en-US"/>
        </w:rPr>
      </w:pPr>
      <w:r w:rsidRPr="00FB37A2">
        <w:rPr>
          <w:lang w:val="en-US"/>
        </w:rPr>
        <w:t xml:space="preserve">background-color: </w:t>
      </w:r>
      <w:r w:rsidRPr="00FB37A2">
        <w:rPr>
          <w:rStyle w:val="HTML-staaszeroko"/>
          <w:rFonts w:eastAsiaTheme="minorHAnsi"/>
          <w:lang w:val="en-US"/>
        </w:rPr>
        <w:t>#df8cdf</w:t>
      </w:r>
      <w:r w:rsidRPr="00FB37A2">
        <w:rPr>
          <w:lang w:val="en-US"/>
        </w:rPr>
        <w:t>;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}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rPr>
          <w:b/>
          <w:bCs/>
        </w:rPr>
        <w:t>div#menu_2 ul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{</w:t>
      </w:r>
      <w:proofErr w:type="spellStart"/>
      <w:r w:rsidRPr="008A1162">
        <w:t>list-style-type</w:t>
      </w:r>
      <w:proofErr w:type="spellEnd"/>
      <w:r w:rsidRPr="008A1162">
        <w:t xml:space="preserve">: </w:t>
      </w:r>
      <w:proofErr w:type="spellStart"/>
      <w:r w:rsidRPr="008A1162">
        <w:t>none</w:t>
      </w:r>
      <w:proofErr w:type="spellEnd"/>
      <w:r w:rsidRPr="008A1162">
        <w:t>;</w:t>
      </w:r>
    </w:p>
    <w:p w:rsidR="00FB37A2" w:rsidRPr="008A1162" w:rsidRDefault="00FB37A2" w:rsidP="00FB37A2">
      <w:pPr>
        <w:spacing w:after="0" w:line="240" w:lineRule="auto"/>
        <w:ind w:left="360"/>
      </w:pPr>
      <w:r w:rsidRPr="008A1162">
        <w:t>}</w:t>
      </w:r>
    </w:p>
    <w:p w:rsidR="005B1E0C" w:rsidRDefault="005B1E0C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2</w:t>
      </w:r>
      <w:r w:rsidR="00A7555D">
        <w:rPr>
          <w:rStyle w:val="FontStyle14"/>
          <w:rFonts w:ascii="Calibri" w:hAnsi="Calibri"/>
          <w:b/>
          <w:color w:val="FF0000"/>
          <w:sz w:val="20"/>
          <w:szCs w:val="20"/>
        </w:rPr>
        <w:t>9</w:t>
      </w:r>
      <w:r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0C657F" w:rsidRDefault="00FB37A2" w:rsidP="00C221FA">
      <w:pPr>
        <w:spacing w:after="0"/>
        <w:rPr>
          <w:color w:val="FF0000"/>
        </w:rPr>
      </w:pPr>
      <w:r w:rsidRPr="00930BAE">
        <w:rPr>
          <w:color w:val="FF0000"/>
        </w:rPr>
        <w:t xml:space="preserve">Przygotuj </w:t>
      </w:r>
      <w:r w:rsidR="000C657F">
        <w:rPr>
          <w:color w:val="FF0000"/>
        </w:rPr>
        <w:t xml:space="preserve">poniższy szablon </w:t>
      </w:r>
      <w:r w:rsidRPr="00930BAE">
        <w:rPr>
          <w:color w:val="FF0000"/>
        </w:rPr>
        <w:t>w oparciu o wcześniejszy</w:t>
      </w:r>
      <w:r w:rsidR="000C657F">
        <w:rPr>
          <w:color w:val="FF0000"/>
        </w:rPr>
        <w:t>.</w:t>
      </w:r>
    </w:p>
    <w:p w:rsidR="00FB37A2" w:rsidRPr="00BF4A55" w:rsidRDefault="00FB37A2" w:rsidP="00C221FA">
      <w:pPr>
        <w:spacing w:after="0"/>
        <w:rPr>
          <w:color w:val="FF0000"/>
        </w:rPr>
      </w:pPr>
      <w:r w:rsidRPr="00BF4A55">
        <w:rPr>
          <w:color w:val="FF0000"/>
        </w:rPr>
        <w:t xml:space="preserve">Arkusz stylów jest właściwie identyczny, jak ten z poprzedniego przykładu, poza dwiema zmianami - </w:t>
      </w:r>
      <w:r w:rsidRPr="00BF4A55">
        <w:rPr>
          <w:rStyle w:val="Uwydatnienie"/>
          <w:b/>
          <w:bCs/>
          <w:color w:val="FF0000"/>
        </w:rPr>
        <w:t>menu_1</w:t>
      </w:r>
      <w:r w:rsidRPr="00BF4A55">
        <w:rPr>
          <w:color w:val="FF0000"/>
        </w:rPr>
        <w:t xml:space="preserve"> ma nadane wyrównanie w poziomie do prawej, a </w:t>
      </w:r>
      <w:r w:rsidRPr="00BF4A55">
        <w:rPr>
          <w:rStyle w:val="Uwydatnienie"/>
          <w:b/>
          <w:bCs/>
          <w:color w:val="FF0000"/>
        </w:rPr>
        <w:t>menu_2</w:t>
      </w:r>
      <w:r w:rsidR="00A7555D">
        <w:rPr>
          <w:rStyle w:val="Uwydatnienie"/>
          <w:b/>
          <w:bCs/>
          <w:color w:val="FF0000"/>
        </w:rPr>
        <w:t xml:space="preserve"> </w:t>
      </w:r>
      <w:r w:rsidRPr="00BF4A55">
        <w:rPr>
          <w:color w:val="FF0000"/>
        </w:rPr>
        <w:t xml:space="preserve">do lewej. </w:t>
      </w:r>
    </w:p>
    <w:p w:rsidR="00FB37A2" w:rsidRDefault="00FB37A2" w:rsidP="00FB37A2">
      <w:r>
        <w:rPr>
          <w:noProof/>
          <w:lang w:eastAsia="pl-PL"/>
        </w:rPr>
        <w:drawing>
          <wp:inline distT="0" distB="0" distL="0" distR="0">
            <wp:extent cx="4581525" cy="3200999"/>
            <wp:effectExtent l="19050" t="0" r="952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0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A2" w:rsidRPr="00BF4A55" w:rsidRDefault="00571572" w:rsidP="00FB37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Trzy kolumny (</w:t>
      </w:r>
      <w:r w:rsidR="00FB37A2" w:rsidRPr="00BF4A55">
        <w:rPr>
          <w:b/>
          <w:bCs/>
          <w:sz w:val="36"/>
          <w:szCs w:val="36"/>
        </w:rPr>
        <w:t>oba menu razem po lewej</w:t>
      </w:r>
      <w:r>
        <w:rPr>
          <w:b/>
          <w:bCs/>
          <w:sz w:val="36"/>
          <w:szCs w:val="36"/>
        </w:rPr>
        <w:t xml:space="preserve"> lub po prawej stronie)</w:t>
      </w:r>
    </w:p>
    <w:p w:rsidR="005B1E0C" w:rsidRDefault="00A7555D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30</w:t>
      </w:r>
      <w:r w:rsidR="005B1E0C"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0C22BE" w:rsidRDefault="000C22BE" w:rsidP="000C22BE">
      <w:pPr>
        <w:spacing w:after="0"/>
        <w:rPr>
          <w:color w:val="FF0000"/>
        </w:rPr>
      </w:pPr>
      <w:r>
        <w:rPr>
          <w:noProof/>
          <w:lang w:eastAsia="pl-PL"/>
        </w:rPr>
        <w:drawing>
          <wp:inline distT="0" distB="0" distL="0" distR="0">
            <wp:extent cx="4762500" cy="3240707"/>
            <wp:effectExtent l="19050" t="0" r="0" b="0"/>
            <wp:docPr id="1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60" cy="324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2BE" w:rsidRDefault="000C22BE" w:rsidP="000C22BE">
      <w:pPr>
        <w:spacing w:after="0"/>
        <w:rPr>
          <w:color w:val="FF0000"/>
        </w:rPr>
      </w:pPr>
      <w:r w:rsidRPr="00930BAE">
        <w:rPr>
          <w:color w:val="FF0000"/>
        </w:rPr>
        <w:t xml:space="preserve">Przygotuj szablon </w:t>
      </w:r>
      <w:r>
        <w:rPr>
          <w:color w:val="FF0000"/>
        </w:rPr>
        <w:t xml:space="preserve">pokazany na powyższym zrzucie: oba </w:t>
      </w:r>
      <w:r w:rsidRPr="00930BAE">
        <w:rPr>
          <w:color w:val="FF0000"/>
        </w:rPr>
        <w:t xml:space="preserve">menu </w:t>
      </w:r>
      <w:r>
        <w:rPr>
          <w:color w:val="FF0000"/>
        </w:rPr>
        <w:t xml:space="preserve">razem </w:t>
      </w:r>
      <w:r w:rsidRPr="00930BAE">
        <w:rPr>
          <w:color w:val="FF0000"/>
        </w:rPr>
        <w:t xml:space="preserve">po </w:t>
      </w:r>
      <w:r>
        <w:rPr>
          <w:color w:val="FF0000"/>
        </w:rPr>
        <w:t>lewej</w:t>
      </w:r>
      <w:r w:rsidRPr="00930BAE">
        <w:rPr>
          <w:color w:val="FF0000"/>
        </w:rPr>
        <w:t xml:space="preserve"> stronie.</w:t>
      </w:r>
    </w:p>
    <w:p w:rsidR="00E04DBC" w:rsidRPr="00930BAE" w:rsidRDefault="00E04DBC" w:rsidP="000C22BE">
      <w:pPr>
        <w:spacing w:after="0"/>
        <w:rPr>
          <w:color w:val="FF0000"/>
        </w:rPr>
      </w:pPr>
    </w:p>
    <w:p w:rsidR="000C22BE" w:rsidRDefault="000C22BE" w:rsidP="000C22BE">
      <w:pPr>
        <w:pStyle w:val="NormalnyWeb"/>
        <w:spacing w:before="0" w:beforeAutospacing="0" w:after="0" w:afterAutospacing="0"/>
      </w:pPr>
    </w:p>
    <w:p w:rsidR="000C22BE" w:rsidRPr="000C22BE" w:rsidRDefault="000C22BE" w:rsidP="000C22BE">
      <w:pPr>
        <w:pStyle w:val="NormalnyWeb"/>
        <w:spacing w:before="0" w:beforeAutospacing="0" w:after="0" w:afterAutospacing="0"/>
        <w:rPr>
          <w:b/>
        </w:rPr>
      </w:pPr>
      <w:r w:rsidRPr="000C22BE">
        <w:rPr>
          <w:b/>
        </w:rPr>
        <w:t>Wskazówki:</w:t>
      </w:r>
    </w:p>
    <w:p w:rsidR="000C22BE" w:rsidRDefault="000C22BE" w:rsidP="000C22BE">
      <w:pPr>
        <w:pStyle w:val="NormalnyWeb"/>
        <w:spacing w:before="0" w:beforeAutospacing="0" w:after="0" w:afterAutospacing="0"/>
      </w:pPr>
    </w:p>
    <w:p w:rsidR="00FB37A2" w:rsidRDefault="00FB37A2" w:rsidP="000C22BE">
      <w:pPr>
        <w:pStyle w:val="NormalnyWeb"/>
        <w:spacing w:before="0" w:beforeAutospacing="0" w:after="0" w:afterAutospacing="0"/>
      </w:pPr>
      <w:r>
        <w:t xml:space="preserve">Arkusz stylów jest właściwie identyczny, jak ten z poprzednich przykładu, poza dwiema zmianami - </w:t>
      </w:r>
      <w:r>
        <w:rPr>
          <w:rStyle w:val="Uwydatnienie"/>
          <w:b/>
          <w:bCs/>
        </w:rPr>
        <w:t>menu_1</w:t>
      </w:r>
      <w:r>
        <w:t xml:space="preserve"> i </w:t>
      </w:r>
      <w:r>
        <w:rPr>
          <w:rStyle w:val="Uwydatnienie"/>
          <w:b/>
          <w:bCs/>
        </w:rPr>
        <w:t>menu_2</w:t>
      </w:r>
      <w:r>
        <w:t xml:space="preserve"> mają nadane wyrównanie w poziomie do lewej. Poniżej podany jest cały arkusz stylów - zmiany zostały pogrubione.</w:t>
      </w:r>
    </w:p>
    <w:p w:rsidR="000C22BE" w:rsidRDefault="000C22BE" w:rsidP="000C22BE">
      <w:pPr>
        <w:pStyle w:val="NormalnyWeb"/>
        <w:spacing w:before="0" w:beforeAutospacing="0" w:after="0" w:afterAutospacing="0"/>
      </w:pP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b/>
          <w:bCs/>
          <w:lang w:val="fr-FR"/>
        </w:rPr>
        <w:t>div#menu_1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{width: 150px;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b/>
          <w:bCs/>
          <w:lang w:val="fr-FR"/>
        </w:rPr>
        <w:t>float: left;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overflow: hidden;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padding: 10px;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 xml:space="preserve">background-color: </w:t>
      </w:r>
      <w:r w:rsidRPr="00FB37A2">
        <w:rPr>
          <w:rStyle w:val="HTML-staaszeroko"/>
          <w:rFonts w:eastAsiaTheme="minorHAnsi"/>
          <w:lang w:val="fr-FR"/>
        </w:rPr>
        <w:t>#cb78cb</w:t>
      </w:r>
      <w:r w:rsidRPr="00FB37A2">
        <w:rPr>
          <w:lang w:val="fr-FR"/>
        </w:rPr>
        <w:t>;</w:t>
      </w:r>
    </w:p>
    <w:p w:rsid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}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b/>
          <w:bCs/>
          <w:lang w:val="fr-FR"/>
        </w:rPr>
        <w:t>div#menu_1 ul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{list-style-type: none;</w:t>
      </w:r>
    </w:p>
    <w:p w:rsid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}</w:t>
      </w:r>
    </w:p>
    <w:p w:rsidR="00FB37A2" w:rsidRDefault="00FB37A2" w:rsidP="00FB37A2">
      <w:pPr>
        <w:spacing w:after="0" w:line="240" w:lineRule="auto"/>
        <w:ind w:left="360"/>
        <w:rPr>
          <w:b/>
          <w:bCs/>
          <w:lang w:val="fr-FR"/>
        </w:rPr>
      </w:pP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b/>
          <w:bCs/>
          <w:lang w:val="fr-FR"/>
        </w:rPr>
        <w:t>div#menu_2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{width: 150px;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b/>
          <w:bCs/>
          <w:lang w:val="fr-FR"/>
        </w:rPr>
        <w:t>float: left;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overflow: hidden;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padding: 10px;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 xml:space="preserve">background-color: </w:t>
      </w:r>
      <w:r w:rsidRPr="00FB37A2">
        <w:rPr>
          <w:rStyle w:val="HTML-staaszeroko"/>
          <w:rFonts w:eastAsiaTheme="minorHAnsi"/>
          <w:lang w:val="fr-FR"/>
        </w:rPr>
        <w:t>#df8cdf</w:t>
      </w:r>
      <w:r w:rsidRPr="00FB37A2">
        <w:rPr>
          <w:lang w:val="fr-FR"/>
        </w:rPr>
        <w:t>;</w:t>
      </w:r>
    </w:p>
    <w:p w:rsidR="00FB37A2" w:rsidRDefault="00FB37A2" w:rsidP="00FB37A2">
      <w:pPr>
        <w:spacing w:after="0" w:line="240" w:lineRule="auto"/>
        <w:ind w:left="360"/>
        <w:rPr>
          <w:lang w:val="fr-FR"/>
        </w:rPr>
      </w:pPr>
      <w:r w:rsidRPr="00FB37A2">
        <w:rPr>
          <w:lang w:val="fr-FR"/>
        </w:rPr>
        <w:t>}</w:t>
      </w:r>
    </w:p>
    <w:p w:rsidR="00FB37A2" w:rsidRPr="00FB37A2" w:rsidRDefault="00FB37A2" w:rsidP="00FB37A2">
      <w:pPr>
        <w:spacing w:after="0" w:line="240" w:lineRule="auto"/>
        <w:ind w:left="360"/>
        <w:rPr>
          <w:lang w:val="fr-FR"/>
        </w:rPr>
      </w:pPr>
    </w:p>
    <w:p w:rsidR="005B1E0C" w:rsidRDefault="00A7555D" w:rsidP="005B1E0C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t>Ćwiczenie 31</w:t>
      </w:r>
      <w:r w:rsidR="005B1E0C">
        <w:rPr>
          <w:rStyle w:val="FontStyle14"/>
          <w:rFonts w:ascii="Calibri" w:hAnsi="Calibri"/>
          <w:b/>
          <w:color w:val="FF0000"/>
          <w:sz w:val="20"/>
          <w:szCs w:val="20"/>
        </w:rPr>
        <w:t>.</w:t>
      </w:r>
    </w:p>
    <w:p w:rsidR="00FB37A2" w:rsidRPr="00930BAE" w:rsidRDefault="00FB37A2" w:rsidP="008462CA">
      <w:pPr>
        <w:spacing w:after="0"/>
        <w:rPr>
          <w:color w:val="FF0000"/>
        </w:rPr>
      </w:pPr>
      <w:r w:rsidRPr="00930BAE">
        <w:rPr>
          <w:color w:val="FF0000"/>
        </w:rPr>
        <w:t xml:space="preserve">Przygotuj </w:t>
      </w:r>
      <w:r w:rsidR="000C657F">
        <w:rPr>
          <w:color w:val="FF0000"/>
        </w:rPr>
        <w:t xml:space="preserve">poniższy układ </w:t>
      </w:r>
      <w:r w:rsidRPr="00930BAE">
        <w:rPr>
          <w:color w:val="FF0000"/>
        </w:rPr>
        <w:t>w oparciu o wcześniejszy szablon.</w:t>
      </w:r>
    </w:p>
    <w:p w:rsidR="00FB37A2" w:rsidRDefault="00FB37A2" w:rsidP="00FB37A2">
      <w:r>
        <w:rPr>
          <w:noProof/>
          <w:lang w:eastAsia="pl-PL"/>
        </w:rPr>
        <w:drawing>
          <wp:inline distT="0" distB="0" distL="0" distR="0">
            <wp:extent cx="5753100" cy="395287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12" w:rsidRDefault="00635612">
      <w:pPr>
        <w:rPr>
          <w:rStyle w:val="FontStyle14"/>
          <w:rFonts w:ascii="Calibri" w:eastAsia="Times New Roman" w:hAnsi="Calibri"/>
          <w:b/>
          <w:color w:val="FF0000"/>
          <w:sz w:val="20"/>
          <w:szCs w:val="20"/>
          <w:lang w:eastAsia="pl-PL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br w:type="page"/>
      </w:r>
    </w:p>
    <w:p w:rsidR="00635612" w:rsidRDefault="00635612" w:rsidP="00635612">
      <w:pPr>
        <w:pStyle w:val="Style2"/>
        <w:widowControl/>
        <w:spacing w:before="120" w:line="250" w:lineRule="exact"/>
        <w:rPr>
          <w:rStyle w:val="FontStyle14"/>
          <w:rFonts w:ascii="Calibri" w:hAnsi="Calibri"/>
          <w:b/>
          <w:color w:val="FF0000"/>
          <w:sz w:val="20"/>
          <w:szCs w:val="20"/>
        </w:rPr>
      </w:pPr>
      <w:r>
        <w:rPr>
          <w:rStyle w:val="FontStyle14"/>
          <w:rFonts w:ascii="Calibri" w:hAnsi="Calibri"/>
          <w:b/>
          <w:color w:val="FF0000"/>
          <w:sz w:val="20"/>
          <w:szCs w:val="20"/>
        </w:rPr>
        <w:lastRenderedPageBreak/>
        <w:t>Ćwiczenie 32.</w:t>
      </w:r>
    </w:p>
    <w:p w:rsidR="00635612" w:rsidRDefault="00635612" w:rsidP="00635612">
      <w:pPr>
        <w:spacing w:after="0"/>
        <w:rPr>
          <w:color w:val="FF0000"/>
        </w:rPr>
      </w:pPr>
      <w:r>
        <w:rPr>
          <w:color w:val="FF0000"/>
        </w:rPr>
        <w:t xml:space="preserve">Utwórz poniższy szablon z kolorystyką w odcieniach szarości. </w:t>
      </w:r>
      <w:r w:rsidRPr="00635612">
        <w:rPr>
          <w:color w:val="FF0000"/>
        </w:rPr>
        <w:t xml:space="preserve"> </w:t>
      </w:r>
      <w:r>
        <w:rPr>
          <w:color w:val="FF0000"/>
        </w:rPr>
        <w:t>Korzystaj wyłącznie ze znaczników semantycznych do zdefiniowania poszczególnych bloków strony (m.in.: header , footer, itp.)</w:t>
      </w:r>
    </w:p>
    <w:p w:rsidR="00D23F07" w:rsidRDefault="00D23F07" w:rsidP="00D23F07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819650" cy="3384439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52" cy="33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07" w:rsidRPr="00D23F07" w:rsidRDefault="00D23F07" w:rsidP="00D23F07">
      <w:pPr>
        <w:rPr>
          <w:b/>
        </w:rPr>
      </w:pPr>
      <w:r w:rsidRPr="00D23F07">
        <w:rPr>
          <w:b/>
        </w:rPr>
        <w:t>Przypomnienie znaczników:</w:t>
      </w:r>
    </w:p>
    <w:p w:rsidR="00D23F07" w:rsidRDefault="00D23F07" w:rsidP="00D23F07">
      <w:r>
        <w:t>Aby precyzyjniej kontrolować finalny wygląd strony internetowej, twórcy języka HTML5 wprowadzili nowe znaczniki. Pozwalają one zgrupować szereg innych elementów strony i łatwiej nimi zarządzać:</w:t>
      </w:r>
    </w:p>
    <w:p w:rsidR="00D23F07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header</w:t>
      </w:r>
      <w:proofErr w:type="spellEnd"/>
      <w:r w:rsidRPr="00D23F07">
        <w:rPr>
          <w:b/>
        </w:rPr>
        <w:t>&gt;  &lt;/</w:t>
      </w:r>
      <w:proofErr w:type="spellStart"/>
      <w:r w:rsidRPr="00D23F07">
        <w:rPr>
          <w:b/>
        </w:rPr>
        <w:t>header</w:t>
      </w:r>
      <w:proofErr w:type="spellEnd"/>
      <w:r w:rsidRPr="00D23F07">
        <w:rPr>
          <w:b/>
        </w:rPr>
        <w:t>&gt;</w:t>
      </w:r>
      <w:r>
        <w:t xml:space="preserve">  </w:t>
      </w:r>
      <w:r w:rsidRPr="00601D08">
        <w:t xml:space="preserve">Reprezentuje grupę wprowadzającą albo ułatwienia nawigacyjne. </w:t>
      </w:r>
      <w:r>
        <w:t>Część strony mająca charakter nagłówka</w:t>
      </w:r>
      <w:r w:rsidRPr="00601D08">
        <w:t xml:space="preserve"> </w:t>
      </w:r>
      <w:r>
        <w:t>m</w:t>
      </w:r>
      <w:r w:rsidRPr="00601D08">
        <w:t>oże zawierać: spis treści, formularz wyszukiwania, logo.</w:t>
      </w:r>
    </w:p>
    <w:p w:rsidR="00D23F07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nav</w:t>
      </w:r>
      <w:proofErr w:type="spellEnd"/>
      <w:r w:rsidRPr="00D23F07">
        <w:rPr>
          <w:b/>
        </w:rPr>
        <w:t>&gt;  &lt;/</w:t>
      </w:r>
      <w:proofErr w:type="spellStart"/>
      <w:r w:rsidRPr="00D23F07">
        <w:rPr>
          <w:b/>
        </w:rPr>
        <w:t>nav</w:t>
      </w:r>
      <w:proofErr w:type="spellEnd"/>
      <w:r w:rsidRPr="00D23F07">
        <w:rPr>
          <w:b/>
        </w:rPr>
        <w:t>&gt;</w:t>
      </w:r>
      <w:r>
        <w:t xml:space="preserve">  Tutaj powinny być umieszczone elementy odpowiedzialne za główne menu nawigacyjne </w:t>
      </w:r>
    </w:p>
    <w:p w:rsidR="00D23F07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article</w:t>
      </w:r>
      <w:proofErr w:type="spellEnd"/>
      <w:r w:rsidRPr="00D23F07">
        <w:rPr>
          <w:b/>
        </w:rPr>
        <w:t>&gt;  &lt;</w:t>
      </w:r>
      <w:proofErr w:type="spellStart"/>
      <w:r w:rsidRPr="00D23F07">
        <w:rPr>
          <w:b/>
        </w:rPr>
        <w:t>article</w:t>
      </w:r>
      <w:proofErr w:type="spellEnd"/>
      <w:r w:rsidRPr="00D23F07">
        <w:rPr>
          <w:b/>
        </w:rPr>
        <w:t>&gt;</w:t>
      </w:r>
      <w:r>
        <w:t xml:space="preserve"> </w:t>
      </w:r>
      <w:r w:rsidRPr="00601D08">
        <w:t xml:space="preserve">Artykuł reprezentuje samodzielną część dokumentu lub aplikacji, która potencjalnie mogłaby być opublikowana niezależnie od pozostałej treści na stronie (np. w kanale RSS). Może to być np.: wiadomość wysłana na forum dyskusyjnym, wpis na </w:t>
      </w:r>
      <w:proofErr w:type="spellStart"/>
      <w:r w:rsidRPr="00601D08">
        <w:t>blogu</w:t>
      </w:r>
      <w:proofErr w:type="spellEnd"/>
      <w:r w:rsidRPr="00601D08">
        <w:t xml:space="preserve">, komentarz użytkownika pod artykułem, interaktywny </w:t>
      </w:r>
      <w:proofErr w:type="spellStart"/>
      <w:r w:rsidRPr="00601D08">
        <w:t>widget</w:t>
      </w:r>
      <w:proofErr w:type="spellEnd"/>
      <w:r w:rsidRPr="00601D08">
        <w:t>. W pojedynczym dokumencie może być więcej niż jeden element ARTICLE.</w:t>
      </w:r>
    </w:p>
    <w:p w:rsidR="00D23F07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section</w:t>
      </w:r>
      <w:proofErr w:type="spellEnd"/>
      <w:r w:rsidRPr="00D23F07">
        <w:rPr>
          <w:b/>
        </w:rPr>
        <w:t>&gt;  &lt;/</w:t>
      </w:r>
      <w:proofErr w:type="spellStart"/>
      <w:r w:rsidRPr="00D23F07">
        <w:rPr>
          <w:b/>
        </w:rPr>
        <w:t>section</w:t>
      </w:r>
      <w:proofErr w:type="spellEnd"/>
      <w:r w:rsidRPr="00D23F07">
        <w:rPr>
          <w:b/>
        </w:rPr>
        <w:t>&gt;</w:t>
      </w:r>
      <w:r>
        <w:t xml:space="preserve"> </w:t>
      </w:r>
      <w:r w:rsidRPr="00601D08">
        <w:t xml:space="preserve">Sekcja dokumentu </w:t>
      </w:r>
      <w:r>
        <w:t xml:space="preserve">to tematyczna grupa treści. </w:t>
      </w:r>
      <w:r w:rsidRPr="00601D08">
        <w:t>Przykładami sekcji mogą być: rozdziały książki lub pracy badawczej, przełączane zakładki okna dialogowego. Strona domowa może zostać podzielona na przykładowe sekcje: wprowadzenie, lista nowości, informacje kontaktowe. Treść sekcji może być dodatkowo podzielona na podsekcje</w:t>
      </w:r>
    </w:p>
    <w:p w:rsidR="00D23F07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aside</w:t>
      </w:r>
      <w:proofErr w:type="spellEnd"/>
      <w:r w:rsidRPr="00D23F07">
        <w:rPr>
          <w:b/>
        </w:rPr>
        <w:t>&gt;  &lt;/</w:t>
      </w:r>
      <w:proofErr w:type="spellStart"/>
      <w:r w:rsidRPr="00D23F07">
        <w:rPr>
          <w:b/>
        </w:rPr>
        <w:t>aside</w:t>
      </w:r>
      <w:proofErr w:type="spellEnd"/>
      <w:r w:rsidRPr="00D23F07">
        <w:rPr>
          <w:b/>
        </w:rPr>
        <w:t>&gt;</w:t>
      </w:r>
      <w:r>
        <w:t xml:space="preserve"> </w:t>
      </w:r>
      <w:r w:rsidRPr="00DF5EC2">
        <w:t xml:space="preserve">Wstawka reprezentuje sekcję na stronie, która jest tylko nieznacznie powiązana tematycznie z treścią elementu, w którym się znajduje. Typowe przeznaczenie: cytaty umieszczone w treści artykułu w postaci osobno wyróżnionych bloków, </w:t>
      </w:r>
      <w:proofErr w:type="spellStart"/>
      <w:r w:rsidRPr="00DF5EC2">
        <w:t>bannery</w:t>
      </w:r>
      <w:proofErr w:type="spellEnd"/>
      <w:r w:rsidRPr="00DF5EC2">
        <w:t xml:space="preserve"> reklamowe, grupy linków nawigacyjnych.</w:t>
      </w:r>
    </w:p>
    <w:p w:rsidR="00635612" w:rsidRDefault="00D23F07" w:rsidP="00D23F07">
      <w:r w:rsidRPr="00D23F07">
        <w:rPr>
          <w:b/>
        </w:rPr>
        <w:t>&lt;</w:t>
      </w:r>
      <w:proofErr w:type="spellStart"/>
      <w:r w:rsidRPr="00D23F07">
        <w:rPr>
          <w:b/>
        </w:rPr>
        <w:t>footer</w:t>
      </w:r>
      <w:proofErr w:type="spellEnd"/>
      <w:r w:rsidRPr="00D23F07">
        <w:rPr>
          <w:b/>
        </w:rPr>
        <w:t>&gt;  &lt;/</w:t>
      </w:r>
      <w:proofErr w:type="spellStart"/>
      <w:r w:rsidRPr="00D23F07">
        <w:rPr>
          <w:b/>
        </w:rPr>
        <w:t>footer</w:t>
      </w:r>
      <w:proofErr w:type="spellEnd"/>
      <w:r w:rsidRPr="00D23F07">
        <w:rPr>
          <w:b/>
        </w:rPr>
        <w:t>&gt;</w:t>
      </w:r>
      <w:r>
        <w:t xml:space="preserve"> </w:t>
      </w:r>
      <w:r w:rsidRPr="00DF5EC2">
        <w:t>Stanowi stopkę dla zawierającego ją elementu sekcji (ARTICLE, ASIDE NAV, SECTION). Stopka przechowuje zwykle informacje na temat sekcji - np.: autor, linki do powiązanych dokumentów, prawa autorskie itp. Stopka może również zawierać w sobie znaczniki sekcji. W takim przypadku stosuje się ją do oznaczania: załączników, skorowidzów (alfabetycznych indeksów haseł), kolofonów (opisów na zakończenie książki), szczegółowych praw autorskich itp.</w:t>
      </w:r>
    </w:p>
    <w:sectPr w:rsidR="00635612" w:rsidSect="00D56DC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3A0"/>
    <w:multiLevelType w:val="multilevel"/>
    <w:tmpl w:val="C30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017FC"/>
    <w:multiLevelType w:val="multilevel"/>
    <w:tmpl w:val="993A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66665"/>
    <w:multiLevelType w:val="multilevel"/>
    <w:tmpl w:val="0678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62882"/>
    <w:multiLevelType w:val="hybridMultilevel"/>
    <w:tmpl w:val="9C76CD0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B1530"/>
    <w:multiLevelType w:val="multilevel"/>
    <w:tmpl w:val="0AC6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16AFE"/>
    <w:multiLevelType w:val="hybridMultilevel"/>
    <w:tmpl w:val="C340050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19257B"/>
    <w:multiLevelType w:val="multilevel"/>
    <w:tmpl w:val="3B06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360A50"/>
    <w:multiLevelType w:val="multilevel"/>
    <w:tmpl w:val="C3F4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514AE"/>
    <w:multiLevelType w:val="multilevel"/>
    <w:tmpl w:val="F2F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B0149"/>
    <w:multiLevelType w:val="multilevel"/>
    <w:tmpl w:val="14F6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69665F"/>
    <w:multiLevelType w:val="multilevel"/>
    <w:tmpl w:val="2AA8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9B794D"/>
    <w:multiLevelType w:val="multilevel"/>
    <w:tmpl w:val="C786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F12DB5"/>
    <w:multiLevelType w:val="multilevel"/>
    <w:tmpl w:val="4656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73BCF"/>
    <w:multiLevelType w:val="multilevel"/>
    <w:tmpl w:val="5214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7B3A5A"/>
    <w:multiLevelType w:val="multilevel"/>
    <w:tmpl w:val="AF2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E734EF"/>
    <w:multiLevelType w:val="multilevel"/>
    <w:tmpl w:val="E96C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34CED"/>
    <w:multiLevelType w:val="multilevel"/>
    <w:tmpl w:val="CFE2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EA0A32"/>
    <w:multiLevelType w:val="multilevel"/>
    <w:tmpl w:val="C104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D769DD"/>
    <w:multiLevelType w:val="multilevel"/>
    <w:tmpl w:val="38BE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EF065A"/>
    <w:multiLevelType w:val="multilevel"/>
    <w:tmpl w:val="D014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B7990"/>
    <w:multiLevelType w:val="multilevel"/>
    <w:tmpl w:val="9404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354C"/>
    <w:multiLevelType w:val="multilevel"/>
    <w:tmpl w:val="B93A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871592"/>
    <w:multiLevelType w:val="multilevel"/>
    <w:tmpl w:val="8C78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113DDE"/>
    <w:multiLevelType w:val="hybridMultilevel"/>
    <w:tmpl w:val="51D02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1387D"/>
    <w:multiLevelType w:val="multilevel"/>
    <w:tmpl w:val="C878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C952A0"/>
    <w:multiLevelType w:val="multilevel"/>
    <w:tmpl w:val="2822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3C2A19"/>
    <w:multiLevelType w:val="multilevel"/>
    <w:tmpl w:val="5E30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596F0B"/>
    <w:multiLevelType w:val="hybridMultilevel"/>
    <w:tmpl w:val="6CDCB1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F40931"/>
    <w:multiLevelType w:val="multilevel"/>
    <w:tmpl w:val="99CA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A47113"/>
    <w:multiLevelType w:val="hybridMultilevel"/>
    <w:tmpl w:val="662E6E5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163796"/>
    <w:multiLevelType w:val="multilevel"/>
    <w:tmpl w:val="634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8A2AEA"/>
    <w:multiLevelType w:val="multilevel"/>
    <w:tmpl w:val="F81C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7"/>
  </w:num>
  <w:num w:numId="5">
    <w:abstractNumId w:val="22"/>
  </w:num>
  <w:num w:numId="6">
    <w:abstractNumId w:val="1"/>
  </w:num>
  <w:num w:numId="7">
    <w:abstractNumId w:val="19"/>
  </w:num>
  <w:num w:numId="8">
    <w:abstractNumId w:val="11"/>
  </w:num>
  <w:num w:numId="9">
    <w:abstractNumId w:val="30"/>
  </w:num>
  <w:num w:numId="10">
    <w:abstractNumId w:val="13"/>
  </w:num>
  <w:num w:numId="11">
    <w:abstractNumId w:val="7"/>
  </w:num>
  <w:num w:numId="12">
    <w:abstractNumId w:val="12"/>
  </w:num>
  <w:num w:numId="13">
    <w:abstractNumId w:val="21"/>
  </w:num>
  <w:num w:numId="14">
    <w:abstractNumId w:val="16"/>
  </w:num>
  <w:num w:numId="15">
    <w:abstractNumId w:val="0"/>
  </w:num>
  <w:num w:numId="16">
    <w:abstractNumId w:val="18"/>
  </w:num>
  <w:num w:numId="17">
    <w:abstractNumId w:val="31"/>
  </w:num>
  <w:num w:numId="18">
    <w:abstractNumId w:val="20"/>
  </w:num>
  <w:num w:numId="19">
    <w:abstractNumId w:val="25"/>
  </w:num>
  <w:num w:numId="20">
    <w:abstractNumId w:val="26"/>
  </w:num>
  <w:num w:numId="21">
    <w:abstractNumId w:val="10"/>
  </w:num>
  <w:num w:numId="22">
    <w:abstractNumId w:val="14"/>
  </w:num>
  <w:num w:numId="23">
    <w:abstractNumId w:val="6"/>
  </w:num>
  <w:num w:numId="24">
    <w:abstractNumId w:val="9"/>
  </w:num>
  <w:num w:numId="25">
    <w:abstractNumId w:val="28"/>
  </w:num>
  <w:num w:numId="26">
    <w:abstractNumId w:val="8"/>
  </w:num>
  <w:num w:numId="27">
    <w:abstractNumId w:val="15"/>
  </w:num>
  <w:num w:numId="28">
    <w:abstractNumId w:val="27"/>
  </w:num>
  <w:num w:numId="29">
    <w:abstractNumId w:val="3"/>
  </w:num>
  <w:num w:numId="30">
    <w:abstractNumId w:val="5"/>
  </w:num>
  <w:num w:numId="31">
    <w:abstractNumId w:val="23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0FDD"/>
    <w:rsid w:val="000C22BE"/>
    <w:rsid w:val="000C657F"/>
    <w:rsid w:val="001111C6"/>
    <w:rsid w:val="00165C01"/>
    <w:rsid w:val="001805ED"/>
    <w:rsid w:val="001C576A"/>
    <w:rsid w:val="00272A85"/>
    <w:rsid w:val="002B34E3"/>
    <w:rsid w:val="003C3EAD"/>
    <w:rsid w:val="004A0C99"/>
    <w:rsid w:val="004D6520"/>
    <w:rsid w:val="004F75E8"/>
    <w:rsid w:val="00571572"/>
    <w:rsid w:val="005B1E0C"/>
    <w:rsid w:val="00635612"/>
    <w:rsid w:val="00673C48"/>
    <w:rsid w:val="006B50A0"/>
    <w:rsid w:val="0074057C"/>
    <w:rsid w:val="008462CA"/>
    <w:rsid w:val="0086158E"/>
    <w:rsid w:val="008A1162"/>
    <w:rsid w:val="008C4946"/>
    <w:rsid w:val="009324B8"/>
    <w:rsid w:val="009543AB"/>
    <w:rsid w:val="00A06869"/>
    <w:rsid w:val="00A70FDD"/>
    <w:rsid w:val="00A73504"/>
    <w:rsid w:val="00A7555D"/>
    <w:rsid w:val="00A969EB"/>
    <w:rsid w:val="00AA6955"/>
    <w:rsid w:val="00B23232"/>
    <w:rsid w:val="00C221FA"/>
    <w:rsid w:val="00CD2495"/>
    <w:rsid w:val="00D23F07"/>
    <w:rsid w:val="00D56DC6"/>
    <w:rsid w:val="00D95BAB"/>
    <w:rsid w:val="00DA5EF9"/>
    <w:rsid w:val="00E04DBC"/>
    <w:rsid w:val="00E1357A"/>
    <w:rsid w:val="00EF23FC"/>
    <w:rsid w:val="00FB3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65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FDD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70F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nyWeb">
    <w:name w:val="Normal (Web)"/>
    <w:basedOn w:val="Normalny"/>
    <w:rsid w:val="00FB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rsid w:val="00FB37A2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qFormat/>
    <w:rsid w:val="00FB37A2"/>
    <w:rPr>
      <w:i/>
      <w:iCs/>
    </w:rPr>
  </w:style>
  <w:style w:type="paragraph" w:customStyle="1" w:styleId="Style2">
    <w:name w:val="Style2"/>
    <w:basedOn w:val="Normalny"/>
    <w:uiPriority w:val="99"/>
    <w:rsid w:val="005B1E0C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 w:cs="Times New Roman"/>
      <w:sz w:val="24"/>
      <w:szCs w:val="24"/>
      <w:lang w:eastAsia="pl-PL"/>
    </w:rPr>
  </w:style>
  <w:style w:type="character" w:customStyle="1" w:styleId="FontStyle14">
    <w:name w:val="Font Style14"/>
    <w:basedOn w:val="Domylnaczcionkaakapitu"/>
    <w:uiPriority w:val="99"/>
    <w:rsid w:val="005B1E0C"/>
    <w:rPr>
      <w:rFonts w:ascii="Courier New" w:hAnsi="Courier New" w:cs="Courier New" w:hint="default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B5573-9D56-4089-934A-604E2ECB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1092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Dorota</cp:lastModifiedBy>
  <cp:revision>28</cp:revision>
  <dcterms:created xsi:type="dcterms:W3CDTF">2015-04-17T11:40:00Z</dcterms:created>
  <dcterms:modified xsi:type="dcterms:W3CDTF">2019-03-03T11:57:00Z</dcterms:modified>
</cp:coreProperties>
</file>