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5072F" w14:textId="77777777" w:rsidR="004A7FF4" w:rsidRPr="00831A27" w:rsidRDefault="004A7FF4" w:rsidP="006968E9">
      <w:pPr>
        <w:shd w:val="clear" w:color="auto" w:fill="FFFFFF"/>
        <w:spacing w:after="150"/>
        <w:rPr>
          <w:rFonts w:ascii="Helvetica" w:eastAsia="Times New Roman" w:hAnsi="Helvetica" w:cs="Times New Roman"/>
          <w:color w:val="333333"/>
          <w:kern w:val="36"/>
        </w:rPr>
      </w:pPr>
    </w:p>
    <w:p w14:paraId="54B17070" w14:textId="5B9D1055" w:rsidR="006968E9" w:rsidRPr="002659A1" w:rsidRDefault="00AF4E7E" w:rsidP="006968E9">
      <w:pPr>
        <w:shd w:val="clear" w:color="auto" w:fill="FFFFFF"/>
        <w:spacing w:after="150"/>
        <w:rPr>
          <w:rFonts w:ascii="Helvetica" w:eastAsia="Times New Roman" w:hAnsi="Helvetica" w:cs="Times New Roman"/>
          <w:b/>
          <w:color w:val="333333"/>
          <w:kern w:val="36"/>
        </w:rPr>
      </w:pPr>
      <w:r>
        <w:rPr>
          <w:rFonts w:ascii="Helvetica" w:eastAsia="Times New Roman" w:hAnsi="Helvetica" w:cs="Times New Roman"/>
          <w:b/>
          <w:color w:val="333333"/>
          <w:kern w:val="36"/>
        </w:rPr>
        <w:t>Excess</w:t>
      </w:r>
      <w:r w:rsidR="006968E9" w:rsidRPr="002659A1">
        <w:rPr>
          <w:rFonts w:ascii="Helvetica" w:eastAsia="Times New Roman" w:hAnsi="Helvetica" w:cs="Times New Roman"/>
          <w:b/>
          <w:color w:val="333333"/>
          <w:kern w:val="36"/>
        </w:rPr>
        <w:t xml:space="preserve"> Pneumonia Mortality </w:t>
      </w:r>
      <w:r>
        <w:rPr>
          <w:rFonts w:ascii="Helvetica" w:eastAsia="Times New Roman" w:hAnsi="Helvetica" w:cs="Times New Roman"/>
          <w:b/>
          <w:color w:val="333333"/>
          <w:kern w:val="36"/>
        </w:rPr>
        <w:t xml:space="preserve">During a Legionnaires’ Disease Outbreak </w:t>
      </w:r>
      <w:r w:rsidR="006968E9" w:rsidRPr="002659A1">
        <w:rPr>
          <w:rFonts w:ascii="Helvetica" w:eastAsia="Times New Roman" w:hAnsi="Helvetica" w:cs="Times New Roman"/>
          <w:b/>
          <w:color w:val="333333"/>
          <w:kern w:val="36"/>
        </w:rPr>
        <w:t>in Flint, Michigan</w:t>
      </w:r>
    </w:p>
    <w:p w14:paraId="363354C6" w14:textId="77777777" w:rsidR="006968E9" w:rsidRPr="00831A27" w:rsidRDefault="006968E9" w:rsidP="006968E9">
      <w:pPr>
        <w:shd w:val="clear" w:color="auto" w:fill="FFFFFF"/>
        <w:spacing w:after="150"/>
        <w:rPr>
          <w:rFonts w:ascii="Helvetica" w:eastAsia="Times New Roman" w:hAnsi="Helvetica" w:cs="Times New Roman"/>
          <w:color w:val="333333"/>
          <w:kern w:val="36"/>
        </w:rPr>
      </w:pPr>
    </w:p>
    <w:p w14:paraId="6A4812D5" w14:textId="037E0F5F" w:rsidR="006968E9" w:rsidRPr="00831A27" w:rsidRDefault="006968E9" w:rsidP="518C4A5F">
      <w:pPr>
        <w:shd w:val="clear" w:color="auto" w:fill="FFFFFF" w:themeFill="background1"/>
        <w:spacing w:after="150"/>
        <w:rPr>
          <w:rFonts w:ascii="Helvetica" w:eastAsia="Times New Roman" w:hAnsi="Helvetica" w:cs="Times New Roman"/>
          <w:color w:val="333333"/>
          <w:vertAlign w:val="superscript"/>
        </w:rPr>
      </w:pPr>
      <w:r w:rsidRPr="00831A27">
        <w:rPr>
          <w:rFonts w:ascii="Helvetica" w:eastAsia="Times New Roman" w:hAnsi="Helvetica" w:cs="Times New Roman"/>
          <w:color w:val="333333"/>
          <w:kern w:val="36"/>
        </w:rPr>
        <w:t>Binney Z</w:t>
      </w:r>
      <w:r w:rsidR="00C83F16">
        <w:rPr>
          <w:rFonts w:ascii="Helvetica" w:eastAsia="Times New Roman" w:hAnsi="Helvetica" w:cs="Times New Roman"/>
          <w:color w:val="333333"/>
          <w:kern w:val="36"/>
        </w:rPr>
        <w:t>O</w:t>
      </w:r>
      <w:r w:rsidR="006F44C0">
        <w:rPr>
          <w:rFonts w:ascii="Helvetica" w:eastAsia="Times New Roman" w:hAnsi="Helvetica" w:cs="Times New Roman"/>
          <w:color w:val="333333"/>
          <w:kern w:val="36"/>
        </w:rPr>
        <w:t>*</w:t>
      </w:r>
      <w:r w:rsidR="004A7FF4" w:rsidRPr="00831A27">
        <w:rPr>
          <w:rFonts w:ascii="Helvetica" w:eastAsia="Times New Roman" w:hAnsi="Helvetica" w:cs="Times New Roman"/>
          <w:color w:val="333333"/>
          <w:kern w:val="36"/>
          <w:vertAlign w:val="superscript"/>
        </w:rPr>
        <w:t>1</w:t>
      </w:r>
      <w:r w:rsidR="00BA5B48">
        <w:rPr>
          <w:rFonts w:ascii="Helvetica" w:eastAsia="Times New Roman" w:hAnsi="Helvetica" w:cs="Times New Roman"/>
          <w:color w:val="333333"/>
          <w:kern w:val="36"/>
          <w:vertAlign w:val="superscript"/>
        </w:rPr>
        <w:t>,2</w:t>
      </w:r>
      <w:r w:rsidRPr="00831A27">
        <w:rPr>
          <w:rFonts w:ascii="Helvetica" w:eastAsia="Times New Roman" w:hAnsi="Helvetica" w:cs="Times New Roman"/>
          <w:color w:val="333333"/>
          <w:kern w:val="36"/>
        </w:rPr>
        <w:t>, Nelson KN</w:t>
      </w:r>
      <w:r w:rsidR="006F44C0">
        <w:rPr>
          <w:rFonts w:ascii="Helvetica" w:eastAsia="Times New Roman" w:hAnsi="Helvetica" w:cs="Times New Roman"/>
          <w:color w:val="333333"/>
          <w:kern w:val="36"/>
        </w:rPr>
        <w:t>*</w:t>
      </w:r>
      <w:r w:rsidR="004A7FF4" w:rsidRPr="00831A27">
        <w:rPr>
          <w:rFonts w:ascii="Helvetica" w:eastAsia="Times New Roman" w:hAnsi="Helvetica" w:cs="Times New Roman"/>
          <w:color w:val="333333"/>
          <w:kern w:val="36"/>
          <w:vertAlign w:val="superscript"/>
        </w:rPr>
        <w:t>1</w:t>
      </w:r>
      <w:r w:rsidRPr="00831A27">
        <w:rPr>
          <w:rFonts w:ascii="Helvetica" w:eastAsia="Times New Roman" w:hAnsi="Helvetica" w:cs="Times New Roman"/>
          <w:color w:val="333333"/>
          <w:kern w:val="36"/>
        </w:rPr>
        <w:t>, Chamberlain A</w:t>
      </w:r>
      <w:r w:rsidR="00840A39">
        <w:rPr>
          <w:rFonts w:ascii="Helvetica" w:eastAsia="Times New Roman" w:hAnsi="Helvetica" w:cs="Times New Roman"/>
          <w:color w:val="333333"/>
          <w:kern w:val="36"/>
        </w:rPr>
        <w:t>T</w:t>
      </w:r>
      <w:r w:rsidR="004A7FF4" w:rsidRPr="00831A27">
        <w:rPr>
          <w:rFonts w:ascii="Helvetica" w:eastAsia="Times New Roman" w:hAnsi="Helvetica" w:cs="Times New Roman"/>
          <w:color w:val="333333"/>
          <w:kern w:val="36"/>
          <w:vertAlign w:val="superscript"/>
        </w:rPr>
        <w:t>1</w:t>
      </w:r>
    </w:p>
    <w:p w14:paraId="39DDB652" w14:textId="2FD98AFC" w:rsidR="006968E9" w:rsidRPr="00831A27" w:rsidRDefault="006F44C0" w:rsidP="006968E9">
      <w:pPr>
        <w:shd w:val="clear" w:color="auto" w:fill="FFFFFF"/>
        <w:spacing w:after="150"/>
        <w:rPr>
          <w:rFonts w:ascii="Helvetica" w:eastAsia="Times New Roman" w:hAnsi="Helvetica" w:cs="Times New Roman"/>
          <w:color w:val="333333"/>
          <w:kern w:val="36"/>
        </w:rPr>
      </w:pPr>
      <w:r>
        <w:rPr>
          <w:rFonts w:ascii="Helvetica" w:eastAsia="Times New Roman" w:hAnsi="Helvetica" w:cs="Times New Roman"/>
          <w:color w:val="333333"/>
          <w:kern w:val="36"/>
        </w:rPr>
        <w:t>* c</w:t>
      </w:r>
      <w:r w:rsidRPr="006F44C0">
        <w:rPr>
          <w:rFonts w:ascii="Helvetica" w:eastAsia="Times New Roman" w:hAnsi="Helvetica" w:cs="Times New Roman"/>
          <w:color w:val="333333"/>
          <w:kern w:val="36"/>
        </w:rPr>
        <w:t>o-first author</w:t>
      </w:r>
    </w:p>
    <w:p w14:paraId="1638572E" w14:textId="5F99F1AE" w:rsidR="004A7FF4" w:rsidRPr="00831A27" w:rsidRDefault="004A7FF4" w:rsidP="006968E9">
      <w:pPr>
        <w:shd w:val="clear" w:color="auto" w:fill="FFFFFF"/>
        <w:spacing w:after="150"/>
        <w:rPr>
          <w:rFonts w:ascii="Helvetica" w:eastAsia="Times New Roman" w:hAnsi="Helvetica" w:cs="Times New Roman"/>
          <w:color w:val="333333"/>
          <w:kern w:val="36"/>
        </w:rPr>
      </w:pPr>
      <w:r w:rsidRPr="00831A27">
        <w:rPr>
          <w:rFonts w:ascii="Helvetica" w:eastAsia="Times New Roman" w:hAnsi="Helvetica" w:cs="Times New Roman"/>
          <w:color w:val="333333"/>
          <w:kern w:val="36"/>
          <w:vertAlign w:val="superscript"/>
        </w:rPr>
        <w:t>1</w:t>
      </w:r>
      <w:r w:rsidRPr="00831A27">
        <w:rPr>
          <w:rFonts w:ascii="Helvetica" w:eastAsia="Times New Roman" w:hAnsi="Helvetica" w:cs="Times New Roman"/>
          <w:color w:val="333333"/>
          <w:kern w:val="36"/>
        </w:rPr>
        <w:t>Department of Epidemiology, Emory University</w:t>
      </w:r>
      <w:r w:rsidR="002A7386">
        <w:rPr>
          <w:rFonts w:ascii="Helvetica" w:eastAsia="Times New Roman" w:hAnsi="Helvetica" w:cs="Times New Roman"/>
          <w:color w:val="333333"/>
          <w:kern w:val="36"/>
        </w:rPr>
        <w:br/>
      </w:r>
      <w:r w:rsidR="002A7386">
        <w:rPr>
          <w:rFonts w:ascii="Helvetica" w:eastAsia="Times New Roman" w:hAnsi="Helvetica" w:cs="Times New Roman"/>
          <w:color w:val="333333"/>
          <w:kern w:val="36"/>
          <w:vertAlign w:val="superscript"/>
        </w:rPr>
        <w:t>2</w:t>
      </w:r>
      <w:r w:rsidR="002A7386">
        <w:rPr>
          <w:rFonts w:ascii="Helvetica" w:eastAsia="Times New Roman" w:hAnsi="Helvetica" w:cs="Times New Roman"/>
          <w:color w:val="333333"/>
          <w:kern w:val="36"/>
        </w:rPr>
        <w:t>Binney Research, Analytics, and Sports Services, LLC</w:t>
      </w:r>
    </w:p>
    <w:p w14:paraId="0A754C11" w14:textId="77777777" w:rsidR="006968E9" w:rsidRPr="002659A1" w:rsidRDefault="006968E9" w:rsidP="006968E9">
      <w:pPr>
        <w:shd w:val="clear" w:color="auto" w:fill="FFFFFF"/>
        <w:spacing w:after="150"/>
        <w:rPr>
          <w:rFonts w:ascii="Helvetica" w:eastAsia="Times New Roman" w:hAnsi="Helvetica" w:cs="Times New Roman"/>
          <w:kern w:val="36"/>
        </w:rPr>
      </w:pPr>
      <w:r w:rsidRPr="002659A1">
        <w:rPr>
          <w:rFonts w:ascii="Helvetica" w:eastAsia="Times New Roman" w:hAnsi="Helvetica" w:cs="Times New Roman"/>
          <w:kern w:val="36"/>
        </w:rPr>
        <w:t>Abstract</w:t>
      </w:r>
    </w:p>
    <w:p w14:paraId="23B7F4E5" w14:textId="75BB7BF9" w:rsidR="00CF3D43" w:rsidRPr="002659A1" w:rsidRDefault="518C4A5F" w:rsidP="518C4A5F">
      <w:pPr>
        <w:rPr>
          <w:rFonts w:ascii="Helvetica" w:eastAsia="Times New Roman" w:hAnsi="Helvetica" w:cs="Times New Roman"/>
        </w:rPr>
      </w:pPr>
      <w:r w:rsidRPr="518C4A5F">
        <w:rPr>
          <w:rFonts w:ascii="Helvetica" w:eastAsia="Times New Roman" w:hAnsi="Helvetica" w:cs="Times New Roman"/>
          <w:b/>
          <w:bCs/>
        </w:rPr>
        <w:t>Introduction</w:t>
      </w:r>
      <w:r w:rsidRPr="518C4A5F">
        <w:rPr>
          <w:rFonts w:ascii="Helvetica" w:eastAsia="Times New Roman" w:hAnsi="Helvetica" w:cs="Times New Roman"/>
        </w:rPr>
        <w:t xml:space="preserve">: From June 2014-October 2015, the Michigan Department of Health and Human Services (MDHHS) reported a Legionnaires' disease (LD) outbreak in Genesee County, Michigan, </w:t>
      </w:r>
      <w:r w:rsidR="00E06849">
        <w:rPr>
          <w:rFonts w:ascii="Helvetica" w:eastAsia="Times New Roman" w:hAnsi="Helvetica" w:cs="Times New Roman"/>
        </w:rPr>
        <w:t>of which Flint is the county seat</w:t>
      </w:r>
      <w:r w:rsidRPr="518C4A5F">
        <w:rPr>
          <w:rFonts w:ascii="Helvetica" w:eastAsia="Times New Roman" w:hAnsi="Helvetica" w:cs="Times New Roman"/>
        </w:rPr>
        <w:t xml:space="preserve">. MDHHS' final case count for the outbreak was 90 cases, including 10 deaths among Genesee County residents. As LD is </w:t>
      </w:r>
      <w:r w:rsidR="00AD4656">
        <w:rPr>
          <w:rFonts w:ascii="Helvetica" w:eastAsia="Times New Roman" w:hAnsi="Helvetica" w:cs="Times New Roman"/>
        </w:rPr>
        <w:t xml:space="preserve">not routinely </w:t>
      </w:r>
      <w:r w:rsidRPr="518C4A5F">
        <w:rPr>
          <w:rFonts w:ascii="Helvetica" w:eastAsia="Times New Roman" w:hAnsi="Helvetica" w:cs="Times New Roman"/>
        </w:rPr>
        <w:t xml:space="preserve">tested for as a cause of </w:t>
      </w:r>
      <w:r w:rsidR="00AD4656">
        <w:rPr>
          <w:rFonts w:ascii="Helvetica" w:eastAsia="Times New Roman" w:hAnsi="Helvetica" w:cs="Times New Roman"/>
        </w:rPr>
        <w:t>community-acquired pneumonia</w:t>
      </w:r>
      <w:r w:rsidRPr="518C4A5F">
        <w:rPr>
          <w:rFonts w:ascii="Helvetica" w:eastAsia="Times New Roman" w:hAnsi="Helvetica" w:cs="Times New Roman"/>
        </w:rPr>
        <w:t xml:space="preserve">, </w:t>
      </w:r>
      <w:r w:rsidR="00AD4656">
        <w:rPr>
          <w:rFonts w:ascii="Helvetica" w:eastAsia="Times New Roman" w:hAnsi="Helvetica" w:cs="Times New Roman"/>
        </w:rPr>
        <w:t>the size of the outbreak may have been</w:t>
      </w:r>
      <w:r w:rsidRPr="518C4A5F">
        <w:rPr>
          <w:rFonts w:ascii="Helvetica" w:eastAsia="Times New Roman" w:hAnsi="Helvetica" w:cs="Times New Roman"/>
        </w:rPr>
        <w:t xml:space="preserve"> underestimat</w:t>
      </w:r>
      <w:r w:rsidR="00AD4656">
        <w:rPr>
          <w:rFonts w:ascii="Helvetica" w:eastAsia="Times New Roman" w:hAnsi="Helvetica" w:cs="Times New Roman"/>
        </w:rPr>
        <w:t>ed.</w:t>
      </w:r>
      <w:r w:rsidRPr="518C4A5F">
        <w:rPr>
          <w:rFonts w:ascii="Helvetica" w:eastAsia="Times New Roman" w:hAnsi="Helvetica" w:cs="Times New Roman"/>
        </w:rPr>
        <w:t xml:space="preserve"> Specifically, some LD cases may have been classified as pneumonia</w:t>
      </w:r>
      <w:r w:rsidR="00AD4656">
        <w:rPr>
          <w:rFonts w:ascii="Helvetica" w:eastAsia="Times New Roman" w:hAnsi="Helvetica" w:cs="Times New Roman"/>
        </w:rPr>
        <w:t>s of other or unexplained etiologies.</w:t>
      </w:r>
    </w:p>
    <w:p w14:paraId="633AB866" w14:textId="77777777" w:rsidR="00CF3D43" w:rsidRPr="002659A1" w:rsidRDefault="00CF3D43" w:rsidP="00CF3D43">
      <w:pPr>
        <w:rPr>
          <w:rFonts w:ascii="Helvetica" w:eastAsia="Times New Roman" w:hAnsi="Helvetica" w:cs="Times New Roman"/>
          <w:bCs/>
        </w:rPr>
      </w:pPr>
    </w:p>
    <w:p w14:paraId="5EC11EA2" w14:textId="0156DA12" w:rsidR="00CF3D43" w:rsidRPr="002659A1" w:rsidRDefault="00CF3D43" w:rsidP="00CF3D43">
      <w:pPr>
        <w:rPr>
          <w:rFonts w:ascii="Helvetica" w:eastAsia="Times New Roman" w:hAnsi="Helvetica" w:cs="Times New Roman"/>
          <w:bCs/>
        </w:rPr>
      </w:pPr>
      <w:r w:rsidRPr="002659A1">
        <w:rPr>
          <w:rFonts w:ascii="Helvetica" w:eastAsia="Times New Roman" w:hAnsi="Helvetica" w:cs="Times New Roman"/>
          <w:b/>
          <w:bCs/>
        </w:rPr>
        <w:t>Objective</w:t>
      </w:r>
      <w:r w:rsidRPr="002659A1">
        <w:rPr>
          <w:rFonts w:ascii="Helvetica" w:eastAsia="Times New Roman" w:hAnsi="Helvetica" w:cs="Times New Roman"/>
          <w:bCs/>
        </w:rPr>
        <w:t xml:space="preserve">: To estimate excess pneumonia deaths in Genesee County during the 2014-15 LD outbreak and compare </w:t>
      </w:r>
      <w:r w:rsidR="00C33BC5" w:rsidRPr="002659A1">
        <w:rPr>
          <w:rFonts w:ascii="Helvetica" w:eastAsia="Times New Roman" w:hAnsi="Helvetica" w:cs="Times New Roman"/>
          <w:bCs/>
        </w:rPr>
        <w:t xml:space="preserve">this </w:t>
      </w:r>
      <w:r w:rsidRPr="002659A1">
        <w:rPr>
          <w:rFonts w:ascii="Helvetica" w:eastAsia="Times New Roman" w:hAnsi="Helvetica" w:cs="Times New Roman"/>
          <w:bCs/>
        </w:rPr>
        <w:t xml:space="preserve">with reported </w:t>
      </w:r>
      <w:r w:rsidR="006F7B58">
        <w:rPr>
          <w:rFonts w:ascii="Helvetica" w:eastAsia="Times New Roman" w:hAnsi="Helvetica" w:cs="Times New Roman"/>
          <w:bCs/>
        </w:rPr>
        <w:t xml:space="preserve">deaths due to </w:t>
      </w:r>
      <w:r w:rsidRPr="002659A1">
        <w:rPr>
          <w:rFonts w:ascii="Helvetica" w:eastAsia="Times New Roman" w:hAnsi="Helvetica" w:cs="Times New Roman"/>
          <w:bCs/>
        </w:rPr>
        <w:t>LD.</w:t>
      </w:r>
    </w:p>
    <w:p w14:paraId="31C1172D" w14:textId="77777777" w:rsidR="00CF3D43" w:rsidRPr="002659A1" w:rsidRDefault="00CF3D43" w:rsidP="00CF3D43">
      <w:pPr>
        <w:rPr>
          <w:rFonts w:ascii="Helvetica" w:eastAsia="Times New Roman" w:hAnsi="Helvetica" w:cs="Times New Roman"/>
          <w:bCs/>
        </w:rPr>
      </w:pPr>
    </w:p>
    <w:p w14:paraId="57A2E985" w14:textId="0B513E9A" w:rsidR="00CF3D43" w:rsidRPr="002659A1" w:rsidRDefault="518C4A5F" w:rsidP="518C4A5F">
      <w:pPr>
        <w:rPr>
          <w:rFonts w:ascii="Helvetica" w:eastAsia="Times New Roman" w:hAnsi="Helvetica" w:cs="Times New Roman"/>
        </w:rPr>
      </w:pPr>
      <w:r w:rsidRPr="518C4A5F">
        <w:rPr>
          <w:rFonts w:ascii="Helvetica" w:eastAsia="Times New Roman" w:hAnsi="Helvetica" w:cs="Times New Roman"/>
          <w:b/>
          <w:bCs/>
        </w:rPr>
        <w:t>Methods</w:t>
      </w:r>
      <w:r w:rsidRPr="518C4A5F">
        <w:rPr>
          <w:rFonts w:ascii="Helvetica" w:eastAsia="Times New Roman" w:hAnsi="Helvetica" w:cs="Times New Roman"/>
        </w:rPr>
        <w:t xml:space="preserve">: We used data from the CDC WONDER database, which contains monthly county-level </w:t>
      </w:r>
      <w:r w:rsidR="007B0758">
        <w:rPr>
          <w:rFonts w:ascii="Helvetica" w:eastAsia="Times New Roman" w:hAnsi="Helvetica" w:cs="Times New Roman"/>
        </w:rPr>
        <w:t>counts</w:t>
      </w:r>
      <w:r w:rsidR="007B0758" w:rsidRPr="518C4A5F">
        <w:rPr>
          <w:rFonts w:ascii="Helvetica" w:eastAsia="Times New Roman" w:hAnsi="Helvetica" w:cs="Times New Roman"/>
        </w:rPr>
        <w:t xml:space="preserve"> </w:t>
      </w:r>
      <w:r w:rsidRPr="518C4A5F">
        <w:rPr>
          <w:rFonts w:ascii="Helvetica" w:eastAsia="Times New Roman" w:hAnsi="Helvetica" w:cs="Times New Roman"/>
        </w:rPr>
        <w:t xml:space="preserve">of death certificates, on all pneumonia deaths </w:t>
      </w:r>
      <w:r w:rsidR="00A36ED9">
        <w:rPr>
          <w:rFonts w:ascii="Helvetica" w:eastAsia="Times New Roman" w:hAnsi="Helvetica" w:cs="Times New Roman"/>
        </w:rPr>
        <w:t>among</w:t>
      </w:r>
      <w:r w:rsidRPr="518C4A5F">
        <w:rPr>
          <w:rFonts w:ascii="Helvetica" w:eastAsia="Times New Roman" w:hAnsi="Helvetica" w:cs="Times New Roman"/>
        </w:rPr>
        <w:t xml:space="preserve"> residents of Genesee and </w:t>
      </w:r>
      <w:r w:rsidR="007B0758">
        <w:rPr>
          <w:rFonts w:ascii="Helvetica" w:eastAsia="Times New Roman" w:hAnsi="Helvetica" w:cs="Times New Roman"/>
        </w:rPr>
        <w:t xml:space="preserve">a set of </w:t>
      </w:r>
      <w:r w:rsidRPr="518C4A5F">
        <w:rPr>
          <w:rFonts w:ascii="Helvetica" w:eastAsia="Times New Roman" w:hAnsi="Helvetica" w:cs="Times New Roman"/>
        </w:rPr>
        <w:t>similar counties from 2011-2017. We calculated excess pneumonia deaths in Genesee during the period of the LD outbreak (May 2014-October 2015). We</w:t>
      </w:r>
      <w:r w:rsidR="00BF02F6">
        <w:rPr>
          <w:rFonts w:ascii="Helvetica" w:eastAsia="Times New Roman" w:hAnsi="Helvetica" w:cs="Times New Roman"/>
        </w:rPr>
        <w:t xml:space="preserve"> used data from the Genesee County Vital Records Division to</w:t>
      </w:r>
      <w:r w:rsidRPr="518C4A5F">
        <w:rPr>
          <w:rFonts w:ascii="Helvetica" w:eastAsia="Times New Roman" w:hAnsi="Helvetica" w:cs="Times New Roman"/>
        </w:rPr>
        <w:t xml:space="preserve"> map pneumonia deaths by census tract to assess geographic overlap with reported LD cases. </w:t>
      </w:r>
    </w:p>
    <w:p w14:paraId="1FE57ACB" w14:textId="77777777" w:rsidR="00CF3D43" w:rsidRPr="002659A1" w:rsidRDefault="00CF3D43" w:rsidP="00CF3D43">
      <w:pPr>
        <w:rPr>
          <w:rFonts w:ascii="Helvetica" w:eastAsia="Times New Roman" w:hAnsi="Helvetica" w:cs="Times New Roman"/>
          <w:bCs/>
        </w:rPr>
      </w:pPr>
    </w:p>
    <w:p w14:paraId="41A491AA" w14:textId="46DB61CD" w:rsidR="00CF3D43" w:rsidRPr="002659A1" w:rsidRDefault="518C4A5F" w:rsidP="518C4A5F">
      <w:pPr>
        <w:rPr>
          <w:rFonts w:ascii="Helvetica" w:eastAsia="Times New Roman" w:hAnsi="Helvetica" w:cs="Times New Roman"/>
        </w:rPr>
      </w:pPr>
      <w:r w:rsidRPr="518C4A5F">
        <w:rPr>
          <w:rFonts w:ascii="Helvetica" w:eastAsia="Times New Roman" w:hAnsi="Helvetica" w:cs="Times New Roman"/>
          <w:b/>
          <w:bCs/>
        </w:rPr>
        <w:t>Results</w:t>
      </w:r>
      <w:r w:rsidRPr="518C4A5F">
        <w:rPr>
          <w:rFonts w:ascii="Helvetica" w:eastAsia="Times New Roman" w:hAnsi="Helvetica" w:cs="Times New Roman"/>
        </w:rPr>
        <w:t xml:space="preserve">: We </w:t>
      </w:r>
      <w:r w:rsidRPr="00BF02F6">
        <w:rPr>
          <w:rFonts w:ascii="Helvetica" w:eastAsia="Times New Roman" w:hAnsi="Helvetica" w:cs="Times New Roman"/>
        </w:rPr>
        <w:t xml:space="preserve">estimated </w:t>
      </w:r>
      <w:r w:rsidR="00DC6D28">
        <w:rPr>
          <w:rFonts w:ascii="Helvetica" w:eastAsia="Times New Roman" w:hAnsi="Helvetica" w:cs="Times New Roman"/>
        </w:rPr>
        <w:t>70.0</w:t>
      </w:r>
      <w:r w:rsidRPr="00D40CC7">
        <w:rPr>
          <w:rFonts w:ascii="Helvetica" w:eastAsia="Times New Roman" w:hAnsi="Helvetica" w:cs="Times New Roman"/>
        </w:rPr>
        <w:t xml:space="preserve"> excess pneumonia deaths (9</w:t>
      </w:r>
      <w:r w:rsidR="00B36D06">
        <w:rPr>
          <w:rFonts w:ascii="Helvetica" w:eastAsia="Times New Roman" w:hAnsi="Helvetica" w:cs="Times New Roman"/>
        </w:rPr>
        <w:t>0</w:t>
      </w:r>
      <w:r w:rsidRPr="00D40CC7">
        <w:rPr>
          <w:rFonts w:ascii="Helvetica" w:eastAsia="Times New Roman" w:hAnsi="Helvetica" w:cs="Times New Roman"/>
        </w:rPr>
        <w:t xml:space="preserve">% </w:t>
      </w:r>
      <w:r w:rsidR="00E1383B" w:rsidRPr="00D40CC7">
        <w:rPr>
          <w:rFonts w:ascii="Helvetica" w:eastAsia="Times New Roman" w:hAnsi="Helvetica" w:cs="Times New Roman"/>
        </w:rPr>
        <w:t xml:space="preserve">uncertainty </w:t>
      </w:r>
      <w:r w:rsidRPr="00D40CC7">
        <w:rPr>
          <w:rFonts w:ascii="Helvetica" w:eastAsia="Times New Roman" w:hAnsi="Helvetica" w:cs="Times New Roman"/>
        </w:rPr>
        <w:t>interval</w:t>
      </w:r>
      <w:r w:rsidR="00E1383B" w:rsidRPr="00D40CC7">
        <w:rPr>
          <w:rFonts w:ascii="Helvetica" w:eastAsia="Times New Roman" w:hAnsi="Helvetica" w:cs="Times New Roman"/>
        </w:rPr>
        <w:t xml:space="preserve"> (UI)</w:t>
      </w:r>
      <w:r w:rsidRPr="00D40CC7">
        <w:rPr>
          <w:rFonts w:ascii="Helvetica" w:eastAsia="Times New Roman" w:hAnsi="Helvetica" w:cs="Times New Roman"/>
        </w:rPr>
        <w:t xml:space="preserve">: </w:t>
      </w:r>
      <w:r w:rsidR="00E1383B" w:rsidRPr="00D40CC7">
        <w:rPr>
          <w:rFonts w:ascii="Helvetica" w:eastAsia="Times New Roman" w:hAnsi="Helvetica" w:cs="Times New Roman"/>
        </w:rPr>
        <w:t>3</w:t>
      </w:r>
      <w:r w:rsidR="00DC6D28">
        <w:rPr>
          <w:rFonts w:ascii="Helvetica" w:eastAsia="Times New Roman" w:hAnsi="Helvetica" w:cs="Times New Roman"/>
        </w:rPr>
        <w:t>6</w:t>
      </w:r>
      <w:r w:rsidR="00E1383B" w:rsidRPr="00D40CC7">
        <w:rPr>
          <w:rFonts w:ascii="Helvetica" w:eastAsia="Times New Roman" w:hAnsi="Helvetica" w:cs="Times New Roman"/>
        </w:rPr>
        <w:t xml:space="preserve"> to 10</w:t>
      </w:r>
      <w:r w:rsidR="00DC6D28">
        <w:rPr>
          <w:rFonts w:ascii="Helvetica" w:eastAsia="Times New Roman" w:hAnsi="Helvetica" w:cs="Times New Roman"/>
        </w:rPr>
        <w:t>3</w:t>
      </w:r>
      <w:r w:rsidRPr="00D40CC7">
        <w:rPr>
          <w:rFonts w:ascii="Helvetica" w:eastAsia="Times New Roman" w:hAnsi="Helvetica" w:cs="Times New Roman"/>
        </w:rPr>
        <w:t>)</w:t>
      </w:r>
      <w:r w:rsidRPr="00BF02F6">
        <w:rPr>
          <w:rFonts w:ascii="Helvetica" w:eastAsia="Times New Roman" w:hAnsi="Helvetica" w:cs="Times New Roman"/>
        </w:rPr>
        <w:t xml:space="preserve"> in G</w:t>
      </w:r>
      <w:r w:rsidRPr="518C4A5F">
        <w:rPr>
          <w:rFonts w:ascii="Helvetica" w:eastAsia="Times New Roman" w:hAnsi="Helvetica" w:cs="Times New Roman"/>
        </w:rPr>
        <w:t xml:space="preserve">enesee County during the LD outbreak. This is substantially higher than the 10 LD deaths among Genesee County residents reported by MDHHS. Areas of high pneumonia mortality </w:t>
      </w:r>
      <w:r w:rsidR="007B0758">
        <w:rPr>
          <w:rFonts w:ascii="Helvetica" w:eastAsia="Times New Roman" w:hAnsi="Helvetica" w:cs="Times New Roman"/>
        </w:rPr>
        <w:t>overlapped with</w:t>
      </w:r>
      <w:r w:rsidRPr="518C4A5F">
        <w:rPr>
          <w:rFonts w:ascii="Helvetica" w:eastAsia="Times New Roman" w:hAnsi="Helvetica" w:cs="Times New Roman"/>
        </w:rPr>
        <w:t xml:space="preserve"> those with high LD incidence and were primarily located in western Flint and northwestern non-Flint Genesee County.</w:t>
      </w:r>
    </w:p>
    <w:p w14:paraId="61751161" w14:textId="77777777" w:rsidR="00CF3D43" w:rsidRPr="002659A1" w:rsidRDefault="00CF3D43" w:rsidP="00CF3D43">
      <w:pPr>
        <w:rPr>
          <w:rFonts w:ascii="Helvetica" w:eastAsia="Times New Roman" w:hAnsi="Helvetica" w:cs="Times New Roman"/>
          <w:bCs/>
        </w:rPr>
      </w:pPr>
    </w:p>
    <w:p w14:paraId="4ADC93AE" w14:textId="4AFD1E4F" w:rsidR="002659A1" w:rsidRDefault="518C4A5F" w:rsidP="518C4A5F">
      <w:pPr>
        <w:rPr>
          <w:rFonts w:ascii="Helvetica" w:hAnsi="Helvetica"/>
          <w:b/>
          <w:bCs/>
        </w:rPr>
      </w:pPr>
      <w:r w:rsidRPr="518C4A5F">
        <w:rPr>
          <w:rFonts w:ascii="Helvetica" w:eastAsia="Times New Roman" w:hAnsi="Helvetica" w:cs="Times New Roman"/>
          <w:b/>
          <w:bCs/>
        </w:rPr>
        <w:t>Conclusions</w:t>
      </w:r>
      <w:r w:rsidRPr="518C4A5F">
        <w:rPr>
          <w:rFonts w:ascii="Helvetica" w:eastAsia="Times New Roman" w:hAnsi="Helvetica" w:cs="Times New Roman"/>
        </w:rPr>
        <w:t>: These findings are consistent with the hypothesis that the LD outbreak was larger than reported.</w:t>
      </w:r>
      <w:r w:rsidR="00CD63F1">
        <w:rPr>
          <w:rFonts w:ascii="Helvetica" w:eastAsia="Times New Roman" w:hAnsi="Helvetica" w:cs="Times New Roman"/>
        </w:rPr>
        <w:t xml:space="preserve"> </w:t>
      </w:r>
      <w:r w:rsidR="00CD63F1" w:rsidRPr="518C4A5F">
        <w:rPr>
          <w:rFonts w:ascii="Helvetica" w:eastAsia="Times New Roman" w:hAnsi="Helvetica" w:cs="Times New Roman"/>
        </w:rPr>
        <w:t xml:space="preserve">Earlier detection and response to this outbreak may have </w:t>
      </w:r>
      <w:r w:rsidR="00CD63F1">
        <w:rPr>
          <w:rFonts w:ascii="Helvetica" w:eastAsia="Times New Roman" w:hAnsi="Helvetica" w:cs="Times New Roman"/>
        </w:rPr>
        <w:t>facilitated</w:t>
      </w:r>
      <w:r w:rsidR="00CD63F1" w:rsidRPr="518C4A5F">
        <w:rPr>
          <w:rFonts w:ascii="Helvetica" w:eastAsia="Times New Roman" w:hAnsi="Helvetica" w:cs="Times New Roman"/>
        </w:rPr>
        <w:t xml:space="preserve"> identification of these additional cases.</w:t>
      </w:r>
      <w:r w:rsidR="002659A1" w:rsidRPr="6DD77C50">
        <w:rPr>
          <w:rFonts w:ascii="Helvetica" w:hAnsi="Helvetica"/>
          <w:b/>
          <w:bCs/>
        </w:rPr>
        <w:br w:type="page"/>
      </w:r>
    </w:p>
    <w:p w14:paraId="11175224" w14:textId="218D755F" w:rsidR="006968E9" w:rsidRPr="00496CA6" w:rsidRDefault="006968E9" w:rsidP="00A4130A">
      <w:pPr>
        <w:spacing w:after="120"/>
        <w:rPr>
          <w:rFonts w:ascii="Helvetica" w:hAnsi="Helvetica"/>
          <w:b/>
          <w:bCs/>
        </w:rPr>
      </w:pPr>
      <w:r w:rsidRPr="00496CA6">
        <w:rPr>
          <w:rFonts w:ascii="Helvetica" w:hAnsi="Helvetica"/>
          <w:b/>
          <w:bCs/>
        </w:rPr>
        <w:lastRenderedPageBreak/>
        <w:t>Introduction</w:t>
      </w:r>
    </w:p>
    <w:p w14:paraId="46B6F6A2" w14:textId="77777777" w:rsidR="00831A27" w:rsidRDefault="00831A27" w:rsidP="00A4130A">
      <w:pPr>
        <w:spacing w:after="120"/>
        <w:rPr>
          <w:rFonts w:ascii="Helvetica" w:hAnsi="Helvetica"/>
        </w:rPr>
      </w:pPr>
    </w:p>
    <w:p w14:paraId="7C4DA6D5" w14:textId="06FF1C28" w:rsidR="00574DB0" w:rsidRDefault="518C4A5F" w:rsidP="270F76FE">
      <w:pPr>
        <w:spacing w:after="120"/>
        <w:rPr>
          <w:rFonts w:ascii="Helvetica" w:hAnsi="Helvetica"/>
        </w:rPr>
      </w:pPr>
      <w:r w:rsidRPr="6A804306">
        <w:rPr>
          <w:rFonts w:ascii="Helvetica" w:hAnsi="Helvetica"/>
          <w:i/>
          <w:iCs/>
        </w:rPr>
        <w:t xml:space="preserve">Legionella pneumophila </w:t>
      </w:r>
      <w:r w:rsidRPr="6DD77C50">
        <w:rPr>
          <w:rFonts w:ascii="Helvetica" w:hAnsi="Helvetica"/>
        </w:rPr>
        <w:t>is a common cause of community-acquired pneumonia and the</w:t>
      </w:r>
      <w:r w:rsidR="00DD4BDA">
        <w:rPr>
          <w:rFonts w:ascii="Helvetica" w:hAnsi="Helvetica"/>
        </w:rPr>
        <w:t xml:space="preserve"> leading cause of disease outbreaks due to drinking </w:t>
      </w:r>
      <w:r w:rsidR="00425F0F">
        <w:rPr>
          <w:rFonts w:ascii="Helvetica" w:hAnsi="Helvetica"/>
        </w:rPr>
        <w:t>water in the United States</w:t>
      </w:r>
      <w:r w:rsidR="00BF02F6">
        <w:rPr>
          <w:rFonts w:ascii="Helvetica" w:hAnsi="Helvetica"/>
        </w:rPr>
        <w:t>.</w:t>
      </w:r>
      <w:r w:rsidR="00D21071" w:rsidRPr="00D40CC7">
        <w:fldChar w:fldCharType="begin">
          <w:fldData xml:space="preserve">PEVuZE5vdGU+PENpdGU+PEF1dGhvcj5DdW5oYTwvQXV0aG9yPjxZZWFyPjIwMTY8L1llYXI+PFJl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</w:fldData>
        </w:fldChar>
      </w:r>
      <w:r w:rsidR="00D21071">
        <w:rPr>
          <w:rFonts w:ascii="Helvetica" w:hAnsi="Helvetica"/>
        </w:rPr>
        <w:instrText xml:space="preserve"> ADDIN EN.CITE </w:instrText>
      </w:r>
      <w:r w:rsidR="00D21071">
        <w:rPr>
          <w:rFonts w:ascii="Helvetica" w:hAnsi="Helvetica"/>
        </w:rPr>
        <w:fldChar w:fldCharType="begin">
          <w:fldData xml:space="preserve">PEVuZE5vdGU+PENpdGU+PEF1dGhvcj5DdW5oYTwvQXV0aG9yPjxZZWFyPjIwMTY8L1llYXI+PFJl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</w:fldData>
        </w:fldChar>
      </w:r>
      <w:r w:rsidR="00D21071">
        <w:rPr>
          <w:rFonts w:ascii="Helvetica" w:hAnsi="Helvetica"/>
        </w:rPr>
        <w:instrText xml:space="preserve"> ADDIN EN.CITE.DATA </w:instrText>
      </w:r>
      <w:r w:rsidR="00D21071">
        <w:rPr>
          <w:rFonts w:ascii="Helvetica" w:hAnsi="Helvetica"/>
        </w:rPr>
      </w:r>
      <w:r w:rsidR="00D21071">
        <w:rPr>
          <w:rFonts w:ascii="Helvetica" w:hAnsi="Helvetica"/>
        </w:rPr>
        <w:fldChar w:fldCharType="end"/>
      </w:r>
      <w:r w:rsidR="00D21071" w:rsidRPr="00D40CC7">
        <w:rPr>
          <w:rFonts w:ascii="Helvetica" w:hAnsi="Helvetica"/>
        </w:rPr>
      </w:r>
      <w:r w:rsidR="00D21071" w:rsidRPr="00D40CC7">
        <w:rPr>
          <w:rFonts w:ascii="Helvetica" w:hAnsi="Helvetica"/>
        </w:rPr>
        <w:fldChar w:fldCharType="separate"/>
      </w:r>
      <w:r w:rsidR="00D21071" w:rsidRPr="00D21071">
        <w:rPr>
          <w:rFonts w:ascii="Helvetica" w:hAnsi="Helvetica"/>
          <w:noProof/>
          <w:vertAlign w:val="superscript"/>
        </w:rPr>
        <w:t>1,2</w:t>
      </w:r>
      <w:r w:rsidR="00D21071" w:rsidRPr="00D40CC7">
        <w:fldChar w:fldCharType="end"/>
      </w:r>
      <w:r w:rsidR="00425F0F">
        <w:rPr>
          <w:rFonts w:ascii="Helvetica" w:hAnsi="Helvetica"/>
        </w:rPr>
        <w:t xml:space="preserve"> Infection with </w:t>
      </w:r>
      <w:r w:rsidR="00425F0F" w:rsidRPr="6A804306">
        <w:rPr>
          <w:rFonts w:ascii="Helvetica" w:hAnsi="Helvetica"/>
          <w:i/>
          <w:iCs/>
        </w:rPr>
        <w:t xml:space="preserve">Legionella </w:t>
      </w:r>
      <w:r w:rsidR="00425F0F" w:rsidRPr="6DD77C50">
        <w:rPr>
          <w:rFonts w:ascii="Helvetica" w:hAnsi="Helvetica"/>
        </w:rPr>
        <w:t>can lead to</w:t>
      </w:r>
      <w:r w:rsidR="00425F0F">
        <w:rPr>
          <w:rFonts w:ascii="Helvetica" w:hAnsi="Helvetica"/>
        </w:rPr>
        <w:t xml:space="preserve"> Legionnaires’ disease</w:t>
      </w:r>
      <w:r w:rsidR="00091AED">
        <w:rPr>
          <w:rFonts w:ascii="Helvetica" w:hAnsi="Helvetica"/>
        </w:rPr>
        <w:t xml:space="preserve"> (LD),</w:t>
      </w:r>
      <w:r w:rsidR="00DB09A1">
        <w:rPr>
          <w:rFonts w:ascii="Helvetica" w:hAnsi="Helvetica"/>
        </w:rPr>
        <w:t xml:space="preserve"> a</w:t>
      </w:r>
      <w:r w:rsidR="00831A27">
        <w:rPr>
          <w:rFonts w:ascii="Helvetica" w:hAnsi="Helvetica"/>
        </w:rPr>
        <w:t xml:space="preserve"> severe</w:t>
      </w:r>
      <w:r w:rsidR="00DB09A1">
        <w:rPr>
          <w:rFonts w:ascii="Helvetica" w:hAnsi="Helvetica"/>
        </w:rPr>
        <w:t xml:space="preserve"> form</w:t>
      </w:r>
      <w:r w:rsidR="00831A27">
        <w:rPr>
          <w:rFonts w:ascii="Helvetica" w:hAnsi="Helvetica"/>
        </w:rPr>
        <w:t xml:space="preserve"> pneumonia</w:t>
      </w:r>
      <w:commentRangeStart w:id="0"/>
      <w:commentRangeEnd w:id="0"/>
      <w:r w:rsidR="00831A27">
        <w:rPr>
          <w:rFonts w:ascii="Helvetica" w:hAnsi="Helvetica"/>
        </w:rPr>
        <w:t>.</w:t>
      </w:r>
      <w:r w:rsidR="00554794">
        <w:rPr>
          <w:rFonts w:ascii="Helvetica" w:hAnsi="Helvetica"/>
        </w:rPr>
        <w:fldChar w:fldCharType="begin"/>
      </w:r>
      <w:r w:rsidR="00250E70">
        <w:rPr>
          <w:rFonts w:ascii="Helvetica" w:hAnsi="Helvetica"/>
        </w:rPr>
        <w:instrText xml:space="preserve"> ADDIN EN.CITE &lt;EndNote&gt;&lt;Cite&gt;&lt;Author&gt;CDC&lt;/Author&gt;&lt;Year&gt;2018&lt;/Year&gt;&lt;RecNum&gt;11&lt;/RecNum&gt;&lt;DisplayText&gt;&lt;style face="superscript"&gt;3,4&lt;/style&gt;&lt;/DisplayText&gt;&lt;record&gt;&lt;rec-number&gt;11&lt;/rec-number&gt;&lt;foreign-keys&gt;&lt;key app="EN" db-id="etaz9epeefvew4e2svmpxwdbz59tspewwafz" timestamp="1567622769"&gt;11&lt;/key&gt;&lt;/foreign-keys&gt;&lt;ref-type name="Web Page"&gt;12&lt;/ref-type&gt;&lt;contributors&gt;&lt;authors&gt;&lt;author&gt;CDC&lt;/author&gt;&lt;/authors&gt;&lt;/contributors&gt;&lt;titles&gt;&lt;title&gt;Legionella (Legionnaires&amp;apos; Disease and Pontiac Fever): Clinical Features&lt;/title&gt;&lt;/titles&gt;&lt;volume&gt;2019&lt;/volume&gt;&lt;number&gt;August 21&lt;/number&gt;&lt;dates&gt;&lt;year&gt;2018&lt;/year&gt;&lt;/dates&gt;&lt;urls&gt;&lt;related-urls&gt;&lt;url&gt;https://www.cdc.gov/legionella/clinicians/clinical-features.html&lt;/url&gt;&lt;/related-urls&gt;&lt;/urls&gt;&lt;/record&gt;&lt;/Cite&gt;&lt;Cite&gt;&lt;Author&gt;CDC&lt;/Author&gt;&lt;Year&gt;2018&lt;/Year&gt;&lt;RecNum&gt;1&lt;/RecNum&gt;&lt;record&gt;&lt;rec-number&gt;1&lt;/rec-number&gt;&lt;foreign-keys&gt;&lt;key app="EN" db-id="r2frw0vflvv9zfe9asexpr5dexvwar50pdep" timestamp="1567093847"&gt;1&lt;/key&gt;&lt;/foreign-keys&gt;&lt;ref-type name="Web Page"&gt;12&lt;/ref-type&gt;&lt;contributors&gt;&lt;authors&gt;&lt;author&gt;CDC&lt;/author&gt;&lt;/authors&gt;&lt;/contributors&gt;&lt;titles&gt;&lt;title&gt;Legionella (Legionnaires&amp;apos; Disease and Pontiac Fever): Diagnosis, Treatment, and Prevention&lt;/title&gt;&lt;/titles&gt;&lt;volume&gt;2019&lt;/volume&gt;&lt;number&gt;August 21&lt;/number&gt;&lt;dates&gt;&lt;year&gt;2018&lt;/year&gt;&lt;/dates&gt;&lt;urls&gt;&lt;related-urls&gt;&lt;url&gt;https://www.cdc.gov/legionella/clinicians/diagnostic-testing.html&lt;/url&gt;&lt;/related-urls&gt;&lt;/urls&gt;&lt;/record&gt;&lt;/Cite&gt;&lt;/EndNote&gt;</w:instrText>
      </w:r>
      <w:r w:rsidR="00554794">
        <w:rPr>
          <w:rFonts w:ascii="Helvetica" w:hAnsi="Helvetica"/>
        </w:rPr>
        <w:fldChar w:fldCharType="separate"/>
      </w:r>
      <w:r w:rsidR="00250E70" w:rsidRPr="00250E70">
        <w:rPr>
          <w:rFonts w:ascii="Helvetica" w:hAnsi="Helvetica"/>
          <w:noProof/>
          <w:vertAlign w:val="superscript"/>
        </w:rPr>
        <w:t>3,4</w:t>
      </w:r>
      <w:r w:rsidR="00554794">
        <w:rPr>
          <w:rFonts w:ascii="Helvetica" w:hAnsi="Helvetica"/>
        </w:rPr>
        <w:fldChar w:fldCharType="end"/>
      </w:r>
      <w:r w:rsidR="00D21071">
        <w:rPr>
          <w:rFonts w:ascii="Helvetica" w:hAnsi="Helvetica"/>
        </w:rPr>
        <w:t xml:space="preserve"> </w:t>
      </w:r>
      <w:r w:rsidR="006B5F0E">
        <w:rPr>
          <w:rFonts w:ascii="Helvetica" w:hAnsi="Helvetica"/>
        </w:rPr>
        <w:t>Many cases can be successfully treated with</w:t>
      </w:r>
      <w:r w:rsidR="00DB09A1">
        <w:rPr>
          <w:rFonts w:ascii="Helvetica" w:hAnsi="Helvetica"/>
        </w:rPr>
        <w:t xml:space="preserve"> antibiotics</w:t>
      </w:r>
      <w:r w:rsidR="004669E9">
        <w:rPr>
          <w:rFonts w:ascii="Helvetica" w:hAnsi="Helvetica"/>
        </w:rPr>
        <w:t xml:space="preserve">, but </w:t>
      </w:r>
      <w:r w:rsidR="006F7B58">
        <w:rPr>
          <w:rFonts w:ascii="Helvetica" w:hAnsi="Helvetica"/>
        </w:rPr>
        <w:t>LD is fatal in approximately</w:t>
      </w:r>
      <w:r w:rsidR="004669E9">
        <w:rPr>
          <w:rFonts w:ascii="Helvetica" w:hAnsi="Helvetica"/>
        </w:rPr>
        <w:t xml:space="preserve"> </w:t>
      </w:r>
      <w:r w:rsidR="6DD77C50" w:rsidRPr="6DD77C50">
        <w:rPr>
          <w:rFonts w:ascii="Helvetica" w:hAnsi="Helvetica"/>
        </w:rPr>
        <w:t>10%</w:t>
      </w:r>
      <w:r w:rsidR="004669E9">
        <w:rPr>
          <w:rFonts w:ascii="Helvetica" w:hAnsi="Helvetica"/>
        </w:rPr>
        <w:t xml:space="preserve"> of cases</w:t>
      </w:r>
      <w:r w:rsidR="000B0974">
        <w:rPr>
          <w:rFonts w:ascii="Helvetica" w:hAnsi="Helvetica"/>
        </w:rPr>
        <w:t>.</w:t>
      </w:r>
      <w:r w:rsidR="000B0974" w:rsidRPr="518C4A5F">
        <w:fldChar w:fldCharType="begin"/>
      </w:r>
      <w:r w:rsidR="00554794">
        <w:rPr>
          <w:rFonts w:ascii="Helvetica" w:hAnsi="Helvetica"/>
        </w:rPr>
        <w:instrText xml:space="preserve"> ADDIN EN.CITE &lt;EndNote&gt;&lt;Cite&gt;&lt;Author&gt;CDC&lt;/Author&gt;&lt;Year&gt;2018&lt;/Year&gt;&lt;RecNum&gt;1&lt;/RecNum&gt;&lt;DisplayText&gt;&lt;style face="superscript"&gt;4&lt;/style&gt;&lt;/DisplayText&gt;&lt;record&gt;&lt;rec-number&gt;1&lt;/rec-number&gt;&lt;foreign-keys&gt;&lt;key app="EN" db-id="etaz9epeefvew4e2svmpxwdbz59tspewwafz" timestamp="1566412993"&gt;1&lt;/key&gt;&lt;/foreign-keys&gt;&lt;ref-type name="Web Page"&gt;12&lt;/ref-type&gt;&lt;contributors&gt;&lt;authors&gt;&lt;author&gt;CDC&lt;/author&gt;&lt;/authors&gt;&lt;/contributors&gt;&lt;titles&gt;&lt;title&gt;Legionella (Legionnaires&amp;apos; Disease and Pontiac Fever): Diagnosis, Treatment, and Prevention&lt;/title&gt;&lt;/titles&gt;&lt;volume&gt;2019&lt;/volume&gt;&lt;number&gt;August 21&lt;/number&gt;&lt;dates&gt;&lt;year&gt;2018&lt;/year&gt;&lt;/dates&gt;&lt;urls&gt;&lt;related-urls&gt;&lt;url&gt;https://www.cdc.gov/legionella/clinicians/diagnostic-testing.html&lt;/url&gt;&lt;/related-urls&gt;&lt;/urls&gt;&lt;/record&gt;&lt;/Cite&gt;&lt;/EndNote&gt;</w:instrText>
      </w:r>
      <w:r w:rsidR="000B0974" w:rsidRPr="518C4A5F">
        <w:rPr>
          <w:rFonts w:ascii="Helvetica" w:hAnsi="Helvetica"/>
        </w:rPr>
        <w:fldChar w:fldCharType="separate"/>
      </w:r>
      <w:r w:rsidR="00554794" w:rsidRPr="00554794">
        <w:rPr>
          <w:rFonts w:ascii="Helvetica" w:hAnsi="Helvetica"/>
          <w:noProof/>
          <w:vertAlign w:val="superscript"/>
        </w:rPr>
        <w:t>4</w:t>
      </w:r>
      <w:r w:rsidR="000B0974" w:rsidRPr="518C4A5F">
        <w:fldChar w:fldCharType="end"/>
      </w:r>
    </w:p>
    <w:p w14:paraId="286807B0" w14:textId="134F227C" w:rsidR="00EE08FC" w:rsidRPr="006F7B58" w:rsidRDefault="00574DB0" w:rsidP="006F7B58">
      <w:pPr>
        <w:spacing w:after="120"/>
        <w:rPr>
          <w:rFonts w:ascii="Helvetica" w:hAnsi="Helvetica"/>
        </w:rPr>
      </w:pPr>
      <w:r w:rsidRPr="00367634">
        <w:rPr>
          <w:rFonts w:ascii="Helvetica" w:hAnsi="Helvetica"/>
        </w:rPr>
        <w:t>From June 2014-October 2015, the Michigan Department of Health and Human Services (MDHHS) reported</w:t>
      </w:r>
      <w:r>
        <w:rPr>
          <w:rFonts w:ascii="Helvetica" w:hAnsi="Helvetica"/>
        </w:rPr>
        <w:t xml:space="preserve"> a LD outbreak in Genesee County, Michigan</w:t>
      </w:r>
      <w:r w:rsidR="00BF02F6">
        <w:rPr>
          <w:rFonts w:ascii="Helvetica" w:hAnsi="Helvetica"/>
        </w:rPr>
        <w:t>, of which Flint is the county seat</w:t>
      </w:r>
      <w:r>
        <w:rPr>
          <w:rFonts w:ascii="Helvetica" w:hAnsi="Helvetica"/>
        </w:rPr>
        <w:t>.</w:t>
      </w:r>
      <w:r w:rsidR="009A73B8">
        <w:rPr>
          <w:rFonts w:ascii="Helvetica" w:hAnsi="Helvetica"/>
        </w:rPr>
        <w:t xml:space="preserve"> </w:t>
      </w:r>
      <w:r>
        <w:rPr>
          <w:rFonts w:ascii="Helvetica" w:hAnsi="Helvetica"/>
        </w:rPr>
        <w:t xml:space="preserve">Officially, the outbreak </w:t>
      </w:r>
      <w:r w:rsidR="00BF02F6">
        <w:rPr>
          <w:rFonts w:ascii="Helvetica" w:hAnsi="Helvetica"/>
        </w:rPr>
        <w:t>consisted of</w:t>
      </w:r>
      <w:r>
        <w:rPr>
          <w:rFonts w:ascii="Helvetica" w:hAnsi="Helvetica"/>
        </w:rPr>
        <w:t xml:space="preserve"> 90 confirmed </w:t>
      </w:r>
      <w:r w:rsidR="000B0974">
        <w:rPr>
          <w:rFonts w:ascii="Helvetica" w:hAnsi="Helvetica"/>
        </w:rPr>
        <w:t>LD cases</w:t>
      </w:r>
      <w:r>
        <w:rPr>
          <w:rFonts w:ascii="Helvetica" w:hAnsi="Helvetica"/>
        </w:rPr>
        <w:t>, including 12 deaths (10 of whom were Genesee county residents).</w:t>
      </w:r>
      <w:r w:rsidRPr="6DD77C50">
        <w:fldChar w:fldCharType="begin"/>
      </w:r>
      <w:r w:rsidR="00554794">
        <w:rPr>
          <w:rFonts w:ascii="Helvetica" w:hAnsi="Helvetica"/>
        </w:rPr>
        <w:instrText xml:space="preserve"> ADDIN EN.CITE &lt;EndNote&gt;&lt;Cite&gt;&lt;Year&gt;2018&lt;/Year&gt;&lt;RecNum&gt;2&lt;/RecNum&gt;&lt;DisplayText&gt;&lt;style face="superscript"&gt;5&lt;/style&gt;&lt;/DisplayText&gt;&lt;record&gt;&lt;rec-number&gt;2&lt;/rec-number&gt;&lt;foreign-keys&gt;&lt;key app="EN" db-id="etaz9epeefvew4e2svmpxwdbz59tspewwafz" timestamp="1566413079"&gt;2&lt;/key&gt;&lt;/foreign-keys&gt;&lt;ref-type name="Web Page"&gt;12&lt;/ref-type&gt;&lt;contributors&gt;&lt;authors&gt;&lt;author&gt;CDC&lt;/author&gt;&lt;/authors&gt;&lt;/contributors&gt;&lt;titles&gt;&lt;title&gt;Legionella (Legionnaires&amp;apos; Disease and Pontiac Fever): Disease Specifics&lt;/title&gt;&lt;/titles&gt;&lt;volume&gt;2019&lt;/volume&gt;&lt;number&gt;August 21&lt;/number&gt;&lt;dates&gt;&lt;year&gt;2018&lt;/year&gt;&lt;/dates&gt;&lt;urls&gt;&lt;related-urls&gt;&lt;url&gt;https://www.cdc.gov/legionella/clinicians/disease-specifics.html&lt;/url&gt;&lt;/related-urls&gt;&lt;/urls&gt;&lt;/record&gt;&lt;/Cite&gt;&lt;/EndNote&gt;</w:instrText>
      </w:r>
      <w:r w:rsidRPr="6DD77C50">
        <w:rPr>
          <w:rFonts w:ascii="Helvetica" w:hAnsi="Helvetica"/>
        </w:rPr>
        <w:fldChar w:fldCharType="separate"/>
      </w:r>
      <w:r w:rsidR="00554794" w:rsidRPr="00554794">
        <w:rPr>
          <w:rFonts w:ascii="Helvetica" w:hAnsi="Helvetica"/>
          <w:noProof/>
          <w:vertAlign w:val="superscript"/>
        </w:rPr>
        <w:t>5</w:t>
      </w:r>
      <w:r w:rsidRPr="6DD77C50">
        <w:fldChar w:fldCharType="end"/>
      </w:r>
      <w:r>
        <w:rPr>
          <w:rFonts w:ascii="Helvetica" w:hAnsi="Helvetica"/>
        </w:rPr>
        <w:t xml:space="preserve"> </w:t>
      </w:r>
      <w:r w:rsidR="00D21071">
        <w:rPr>
          <w:rFonts w:ascii="Helvetica" w:hAnsi="Helvetica"/>
        </w:rPr>
        <w:t>According to the National Outbreak Reporting System maintained by the Centers for Disease Prevention and Control</w:t>
      </w:r>
      <w:r w:rsidR="00BF02F6">
        <w:rPr>
          <w:rFonts w:ascii="Helvetica" w:hAnsi="Helvetica"/>
        </w:rPr>
        <w:t xml:space="preserve"> and Prevention (CDC)</w:t>
      </w:r>
      <w:r w:rsidR="00D21071">
        <w:rPr>
          <w:rFonts w:ascii="Helvetica" w:hAnsi="Helvetica"/>
        </w:rPr>
        <w:t xml:space="preserve">, </w:t>
      </w:r>
      <w:r w:rsidR="0741F18F" w:rsidRPr="00954211">
        <w:rPr>
          <w:rFonts w:ascii="Helvetica" w:hAnsi="Helvetica"/>
        </w:rPr>
        <w:t xml:space="preserve">the median size of LD outbreaks in the U.S. from 2009-2017 was 3 cases (IQR: 2–5) </w:t>
      </w:r>
      <w:r w:rsidR="007A778A">
        <w:rPr>
          <w:rFonts w:ascii="Helvetica" w:hAnsi="Helvetica"/>
        </w:rPr>
        <w:t xml:space="preserve">and </w:t>
      </w:r>
      <w:r w:rsidR="00BF02F6">
        <w:rPr>
          <w:rFonts w:ascii="Helvetica" w:hAnsi="Helvetica"/>
        </w:rPr>
        <w:t>0</w:t>
      </w:r>
      <w:r w:rsidR="007A778A">
        <w:rPr>
          <w:rFonts w:ascii="Helvetica" w:hAnsi="Helvetica"/>
        </w:rPr>
        <w:t xml:space="preserve"> deaths (IQR: 0–1), making this </w:t>
      </w:r>
      <w:r w:rsidR="536C0085" w:rsidRPr="006F7B58">
        <w:rPr>
          <w:rFonts w:ascii="Helvetica" w:hAnsi="Helvetica"/>
        </w:rPr>
        <w:t xml:space="preserve">the fourth-largest </w:t>
      </w:r>
      <w:r w:rsidR="72B2653A" w:rsidRPr="006F7B58">
        <w:rPr>
          <w:rFonts w:ascii="Helvetica" w:hAnsi="Helvetica"/>
        </w:rPr>
        <w:t xml:space="preserve">known </w:t>
      </w:r>
      <w:r w:rsidR="536C0085" w:rsidRPr="006F7B58">
        <w:rPr>
          <w:rFonts w:ascii="Helvetica" w:hAnsi="Helvetica"/>
        </w:rPr>
        <w:t>LD outbreak since 2009.</w:t>
      </w:r>
      <w:r w:rsidR="00C408C8" w:rsidRPr="00D40CC7">
        <w:fldChar w:fldCharType="begin"/>
      </w:r>
      <w:r w:rsidR="00554794">
        <w:rPr>
          <w:rFonts w:ascii="Helvetica" w:hAnsi="Helvetica"/>
        </w:rPr>
        <w:instrText xml:space="preserve"> ADDIN EN.CITE &lt;EndNote&gt;&lt;Cite&gt;&lt;RecNum&gt;13&lt;/RecNum&gt;&lt;DisplayText&gt;&lt;style face="superscript"&gt;6&lt;/style&gt;&lt;/DisplayText&gt;&lt;record&gt;&lt;rec-number&gt;13&lt;/rec-number&gt;&lt;foreign-keys&gt;&lt;key app="EN" db-id="r2frw0vflvv9zfe9asexpr5dexvwar50pdep" timestamp="1567101254"&gt;13&lt;/key&gt;&lt;/foreign-keys&gt;&lt;ref-type name="Web Page"&gt;12&lt;/ref-type&gt;&lt;contributors&gt;&lt;/contributors&gt;&lt;titles&gt;&lt;title&gt;National Outbreak Reporting System (NORS) Dashboard&lt;/title&gt;&lt;/titles&gt;&lt;dates&gt;&lt;/dates&gt;&lt;publisher&gt;Centers for Disease Control and Prevention&lt;/publisher&gt;&lt;urls&gt;&lt;related-urls&gt;&lt;url&gt;http://www.cdc.gov/nors&lt;/url&gt;&lt;/related-urls&gt;&lt;/urls&gt;&lt;/record&gt;&lt;/Cite&gt;&lt;/EndNote&gt;</w:instrText>
      </w:r>
      <w:r w:rsidR="00C408C8" w:rsidRPr="00D40CC7">
        <w:rPr>
          <w:rFonts w:ascii="Helvetica" w:hAnsi="Helvetica"/>
        </w:rPr>
        <w:fldChar w:fldCharType="separate"/>
      </w:r>
      <w:r w:rsidR="00554794" w:rsidRPr="00554794">
        <w:rPr>
          <w:rFonts w:ascii="Helvetica" w:hAnsi="Helvetica"/>
          <w:noProof/>
          <w:vertAlign w:val="superscript"/>
        </w:rPr>
        <w:t>6</w:t>
      </w:r>
      <w:r w:rsidR="00C408C8" w:rsidRPr="00D40CC7">
        <w:fldChar w:fldCharType="end"/>
      </w:r>
      <w:r w:rsidR="18C15EB1">
        <w:rPr>
          <w:rFonts w:ascii="Helvetica" w:hAnsi="Helvetica"/>
        </w:rPr>
        <w:t xml:space="preserve"> </w:t>
      </w:r>
    </w:p>
    <w:p w14:paraId="04164119" w14:textId="708A3D2C" w:rsidR="00EE08FC" w:rsidRPr="006F7B58" w:rsidRDefault="00A43344" w:rsidP="006F7B58">
      <w:pPr>
        <w:spacing w:after="120"/>
        <w:rPr>
          <w:rFonts w:ascii="Helvetica" w:hAnsi="Helvetica"/>
        </w:rPr>
      </w:pPr>
      <w:r>
        <w:rPr>
          <w:rFonts w:ascii="Helvetica" w:hAnsi="Helvetica"/>
        </w:rPr>
        <w:t xml:space="preserve">The timing of this outbreak coincided with the water crisis in the </w:t>
      </w:r>
      <w:r w:rsidR="00922D37">
        <w:rPr>
          <w:rFonts w:ascii="Helvetica" w:hAnsi="Helvetica"/>
        </w:rPr>
        <w:t>C</w:t>
      </w:r>
      <w:r>
        <w:rPr>
          <w:rFonts w:ascii="Helvetica" w:hAnsi="Helvetica"/>
        </w:rPr>
        <w:t xml:space="preserve">ity of Flint that began in late April 2014, when </w:t>
      </w:r>
      <w:r w:rsidRPr="009A08E2">
        <w:rPr>
          <w:rFonts w:ascii="Helvetica" w:hAnsi="Helvetica"/>
        </w:rPr>
        <w:t>treated water from Lake Huron supplied by the Detroit Water and Sewerage Department was replaced with locally</w:t>
      </w:r>
      <w:r>
        <w:rPr>
          <w:rFonts w:ascii="Helvetica" w:hAnsi="Helvetica"/>
        </w:rPr>
        <w:t>-</w:t>
      </w:r>
      <w:r w:rsidRPr="009A08E2">
        <w:rPr>
          <w:rFonts w:ascii="Helvetica" w:hAnsi="Helvetica"/>
        </w:rPr>
        <w:t>treated water from the Flint River</w:t>
      </w:r>
      <w:r>
        <w:rPr>
          <w:rFonts w:ascii="Helvetica" w:hAnsi="Helvetica"/>
        </w:rPr>
        <w:t>.</w:t>
      </w:r>
      <w:r w:rsidRPr="6DD77C50">
        <w:fldChar w:fldCharType="begin">
          <w:fldData xml:space="preserve">PEVuZE5vdGU+PENpdGU+PEF1dGhvcj5aYWhyYW48L0F1dGhvcj48WWVhcj4yMDE4PC9ZZWFyPjxS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PC9mdWxsLXRpdGxlPjxhYmJyLTE+UHJvY2VlZGluZ3Mgb2YgdGhlIE5hdGlvbmFsIEFjYWRlbXkg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</w:fldData>
        </w:fldChar>
      </w:r>
      <w:r w:rsidR="00554794">
        <w:rPr>
          <w:rFonts w:ascii="Helvetica" w:hAnsi="Helvetica"/>
        </w:rPr>
        <w:instrText xml:space="preserve"> ADDIN EN.CITE </w:instrText>
      </w:r>
      <w:r w:rsidR="00554794">
        <w:rPr>
          <w:rFonts w:ascii="Helvetica" w:hAnsi="Helvetica"/>
        </w:rPr>
        <w:fldChar w:fldCharType="begin">
          <w:fldData xml:space="preserve">PEVuZE5vdGU+PENpdGU+PEF1dGhvcj5aYWhyYW48L0F1dGhvcj48WWVhcj4yMDE4PC9ZZWFyPjxS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PC9mdWxsLXRpdGxlPjxhYmJyLTE+UHJvY2VlZGluZ3Mgb2YgdGhlIE5hdGlvbmFsIEFjYWRlbXkg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</w:fldData>
        </w:fldChar>
      </w:r>
      <w:r w:rsidR="00554794">
        <w:rPr>
          <w:rFonts w:ascii="Helvetica" w:hAnsi="Helvetica"/>
        </w:rPr>
        <w:instrText xml:space="preserve"> ADDIN EN.CITE.DATA </w:instrText>
      </w:r>
      <w:r w:rsidR="00554794">
        <w:rPr>
          <w:rFonts w:ascii="Helvetica" w:hAnsi="Helvetica"/>
        </w:rPr>
      </w:r>
      <w:r w:rsidR="00554794">
        <w:rPr>
          <w:rFonts w:ascii="Helvetica" w:hAnsi="Helvetica"/>
        </w:rPr>
        <w:fldChar w:fldCharType="end"/>
      </w:r>
      <w:r w:rsidRPr="6DD77C50">
        <w:rPr>
          <w:rFonts w:ascii="Helvetica" w:hAnsi="Helvetica"/>
        </w:rPr>
      </w:r>
      <w:r w:rsidRPr="6DD77C50">
        <w:rPr>
          <w:rFonts w:ascii="Helvetica" w:hAnsi="Helvetica"/>
        </w:rPr>
        <w:fldChar w:fldCharType="separate"/>
      </w:r>
      <w:r w:rsidR="00554794" w:rsidRPr="00554794">
        <w:rPr>
          <w:rFonts w:ascii="Helvetica" w:hAnsi="Helvetica"/>
          <w:noProof/>
          <w:vertAlign w:val="superscript"/>
        </w:rPr>
        <w:t>7</w:t>
      </w:r>
      <w:r w:rsidRPr="6DD77C50">
        <w:fldChar w:fldCharType="end"/>
      </w:r>
      <w:r>
        <w:rPr>
          <w:rFonts w:ascii="Helvetica" w:hAnsi="Helvetica"/>
        </w:rPr>
        <w:t xml:space="preserve"> This change resulted in widespread effects on water quality primarily in Flint but also in greater Genesee County.</w:t>
      </w:r>
      <w:r w:rsidRPr="6DD77C50">
        <w:fldChar w:fldCharType="begin">
          <w:fldData xml:space="preserve">PEVuZE5vdGU+PENpdGU+PEF1dGhvcj5SaG9hZHM8L0F1dGhvcj48WWVhcj4yMDE3PC9ZZWFyPjxS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PjxwYWdlcz5FMTczMC1lMTczOTwvcGFnZXM+PHZvbHVtZT4xMTU8L3ZvbHVtZT48bnVtYmVyPjg8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</w:fldData>
        </w:fldChar>
      </w:r>
      <w:r w:rsidR="00554794">
        <w:rPr>
          <w:rFonts w:ascii="Helvetica" w:hAnsi="Helvetica"/>
        </w:rPr>
        <w:instrText xml:space="preserve"> ADDIN EN.CITE </w:instrText>
      </w:r>
      <w:r w:rsidR="00554794">
        <w:rPr>
          <w:rFonts w:ascii="Helvetica" w:hAnsi="Helvetica"/>
        </w:rPr>
        <w:fldChar w:fldCharType="begin">
          <w:fldData xml:space="preserve">PEVuZE5vdGU+PENpdGU+PEF1dGhvcj5SaG9hZHM8L0F1dGhvcj48WWVhcj4yMDE3PC9ZZWFyPjxS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PjxwYWdlcz5FMTczMC1lMTczOTwvcGFnZXM+PHZvbHVtZT4xMTU8L3ZvbHVtZT48bnVtYmVyPjg8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</w:fldData>
        </w:fldChar>
      </w:r>
      <w:r w:rsidR="00554794">
        <w:rPr>
          <w:rFonts w:ascii="Helvetica" w:hAnsi="Helvetica"/>
        </w:rPr>
        <w:instrText xml:space="preserve"> ADDIN EN.CITE.DATA </w:instrText>
      </w:r>
      <w:r w:rsidR="00554794">
        <w:rPr>
          <w:rFonts w:ascii="Helvetica" w:hAnsi="Helvetica"/>
        </w:rPr>
      </w:r>
      <w:r w:rsidR="00554794">
        <w:rPr>
          <w:rFonts w:ascii="Helvetica" w:hAnsi="Helvetica"/>
        </w:rPr>
        <w:fldChar w:fldCharType="end"/>
      </w:r>
      <w:r w:rsidRPr="6DD77C50">
        <w:rPr>
          <w:rFonts w:ascii="Helvetica" w:hAnsi="Helvetica"/>
        </w:rPr>
      </w:r>
      <w:r w:rsidRPr="6DD77C50">
        <w:rPr>
          <w:rFonts w:ascii="Helvetica" w:hAnsi="Helvetica"/>
        </w:rPr>
        <w:fldChar w:fldCharType="separate"/>
      </w:r>
      <w:r w:rsidR="00554794" w:rsidRPr="00554794">
        <w:rPr>
          <w:rFonts w:ascii="Helvetica" w:hAnsi="Helvetica"/>
          <w:noProof/>
          <w:vertAlign w:val="superscript"/>
        </w:rPr>
        <w:t>7,8</w:t>
      </w:r>
      <w:r w:rsidRPr="6DD77C50">
        <w:fldChar w:fldCharType="end"/>
      </w:r>
      <w:r>
        <w:rPr>
          <w:rFonts w:ascii="Helvetica" w:hAnsi="Helvetica"/>
        </w:rPr>
        <w:t xml:space="preserve"> One such effect of the switch was a reduction in the level of free chlorine present in the municipal water supply, a change which can be conducive to growth and persistence of </w:t>
      </w:r>
      <w:r w:rsidRPr="476A5371">
        <w:rPr>
          <w:rFonts w:ascii="Helvetica" w:hAnsi="Helvetica"/>
          <w:i/>
          <w:iCs/>
        </w:rPr>
        <w:t>L. pneumophila</w:t>
      </w:r>
      <w:r>
        <w:rPr>
          <w:rFonts w:ascii="Helvetica" w:hAnsi="Helvetica"/>
        </w:rPr>
        <w:t>.</w:t>
      </w:r>
      <w:r w:rsidRPr="6DD77C50">
        <w:fldChar w:fldCharType="begin">
          <w:fldData xml:space="preserve">PEVuZE5vdGU+PENpdGU+PEF1dGhvcj5SaG9hZHM8L0F1dGhvcj48WWVhcj4yMDE3PC9ZZWFyPjxS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PjxwYWdlcz5FMTczMC1lMTczOTwvcGFnZXM+PHZvbHVtZT4xMTU8L3ZvbHVtZT48bnVtYmVyPjg8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</w:fldData>
        </w:fldChar>
      </w:r>
      <w:r w:rsidR="00554794">
        <w:rPr>
          <w:rFonts w:ascii="Helvetica" w:hAnsi="Helvetica"/>
        </w:rPr>
        <w:instrText xml:space="preserve"> ADDIN EN.CITE </w:instrText>
      </w:r>
      <w:r w:rsidR="00554794">
        <w:rPr>
          <w:rFonts w:ascii="Helvetica" w:hAnsi="Helvetica"/>
        </w:rPr>
        <w:fldChar w:fldCharType="begin">
          <w:fldData xml:space="preserve">PEVuZE5vdGU+PENpdGU+PEF1dGhvcj5SaG9hZHM8L0F1dGhvcj48WWVhcj4yMDE3PC9ZZWFyPjxS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</w:fldData>
        </w:fldChar>
      </w:r>
      <w:r w:rsidR="00554794">
        <w:rPr>
          <w:rFonts w:ascii="Helvetica" w:hAnsi="Helvetica"/>
        </w:rPr>
        <w:instrText xml:space="preserve"> ADDIN EN.CITE.DATA </w:instrText>
      </w:r>
      <w:r w:rsidR="00554794">
        <w:rPr>
          <w:rFonts w:ascii="Helvetica" w:hAnsi="Helvetica"/>
        </w:rPr>
      </w:r>
      <w:r w:rsidR="00554794">
        <w:rPr>
          <w:rFonts w:ascii="Helvetica" w:hAnsi="Helvetica"/>
        </w:rPr>
        <w:fldChar w:fldCharType="end"/>
      </w:r>
      <w:r w:rsidRPr="6DD77C50">
        <w:rPr>
          <w:rFonts w:ascii="Helvetica" w:hAnsi="Helvetica"/>
        </w:rPr>
      </w:r>
      <w:r w:rsidRPr="6DD77C50">
        <w:rPr>
          <w:rFonts w:ascii="Helvetica" w:hAnsi="Helvetica"/>
        </w:rPr>
        <w:fldChar w:fldCharType="separate"/>
      </w:r>
      <w:r w:rsidR="00554794" w:rsidRPr="00554794">
        <w:rPr>
          <w:rFonts w:ascii="Helvetica" w:hAnsi="Helvetica"/>
          <w:noProof/>
          <w:vertAlign w:val="superscript"/>
        </w:rPr>
        <w:t>7,8</w:t>
      </w:r>
      <w:r w:rsidRPr="6DD77C50">
        <w:fldChar w:fldCharType="end"/>
      </w:r>
      <w:r>
        <w:rPr>
          <w:rFonts w:ascii="Helvetica" w:hAnsi="Helvetica"/>
        </w:rPr>
        <w:t xml:space="preserve"> Such alterations may</w:t>
      </w:r>
      <w:r w:rsidR="00922D37">
        <w:rPr>
          <w:rFonts w:ascii="Helvetica" w:hAnsi="Helvetica"/>
        </w:rPr>
        <w:t xml:space="preserve"> have been</w:t>
      </w:r>
      <w:r>
        <w:rPr>
          <w:rFonts w:ascii="Helvetica" w:hAnsi="Helvetica"/>
        </w:rPr>
        <w:t xml:space="preserve"> linked to the </w:t>
      </w:r>
      <w:r w:rsidR="009833D0">
        <w:rPr>
          <w:rFonts w:ascii="Helvetica" w:hAnsi="Helvetica"/>
        </w:rPr>
        <w:t>LD</w:t>
      </w:r>
      <w:r>
        <w:rPr>
          <w:rFonts w:ascii="Helvetica" w:hAnsi="Helvetica"/>
        </w:rPr>
        <w:t xml:space="preserve"> outbreak, though its etiology remains unresolved.</w:t>
      </w:r>
      <w:r w:rsidRPr="6DD77C50">
        <w:fldChar w:fldCharType="begin">
          <w:fldData xml:space="preserve">PEVuZE5vdGU+PENpdGU+PEF1dGhvcj5aYWhyYW48L0F1dGhvcj48WWVhcj4yMDE4PC9ZZWFyPjxS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PC9mdWxsLXRpdGxlPjxhYmJyLTE+UHJvY2VlZGluZ3Mgb2YgdGhlIE5hdGlvbmFsIEFjYWRlbXkg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</w:fldData>
        </w:fldChar>
      </w:r>
      <w:r w:rsidR="00554794">
        <w:rPr>
          <w:rFonts w:ascii="Helvetica" w:hAnsi="Helvetica"/>
        </w:rPr>
        <w:instrText xml:space="preserve"> ADDIN EN.CITE </w:instrText>
      </w:r>
      <w:r w:rsidR="00554794">
        <w:rPr>
          <w:rFonts w:ascii="Helvetica" w:hAnsi="Helvetica"/>
        </w:rPr>
        <w:fldChar w:fldCharType="begin">
          <w:fldData xml:space="preserve">PEVuZE5vdGU+PENpdGU+PEF1dGhvcj5aYWhyYW48L0F1dGhvcj48WWVhcj4yMDE4PC9ZZWFyPjxS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PC9mdWxsLXRpdGxlPjxhYmJyLTE+UHJvY2VlZGluZ3Mgb2YgdGhlIE5hdGlvbmFsIEFjYWRlbXkg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</w:fldData>
        </w:fldChar>
      </w:r>
      <w:r w:rsidR="00554794">
        <w:rPr>
          <w:rFonts w:ascii="Helvetica" w:hAnsi="Helvetica"/>
        </w:rPr>
        <w:instrText xml:space="preserve"> ADDIN EN.CITE.DATA </w:instrText>
      </w:r>
      <w:r w:rsidR="00554794">
        <w:rPr>
          <w:rFonts w:ascii="Helvetica" w:hAnsi="Helvetica"/>
        </w:rPr>
      </w:r>
      <w:r w:rsidR="00554794">
        <w:rPr>
          <w:rFonts w:ascii="Helvetica" w:hAnsi="Helvetica"/>
        </w:rPr>
        <w:fldChar w:fldCharType="end"/>
      </w:r>
      <w:r w:rsidRPr="6DD77C50">
        <w:rPr>
          <w:rFonts w:ascii="Helvetica" w:hAnsi="Helvetica"/>
        </w:rPr>
      </w:r>
      <w:r w:rsidRPr="6DD77C50">
        <w:rPr>
          <w:rFonts w:ascii="Helvetica" w:hAnsi="Helvetica"/>
        </w:rPr>
        <w:fldChar w:fldCharType="separate"/>
      </w:r>
      <w:r w:rsidR="00554794" w:rsidRPr="00554794">
        <w:rPr>
          <w:rFonts w:ascii="Helvetica" w:hAnsi="Helvetica"/>
          <w:noProof/>
          <w:vertAlign w:val="superscript"/>
        </w:rPr>
        <w:t>7</w:t>
      </w:r>
      <w:r w:rsidRPr="6DD77C50">
        <w:fldChar w:fldCharType="end"/>
      </w:r>
    </w:p>
    <w:p w14:paraId="200764A2" w14:textId="0FEDA363" w:rsidR="00ED3E42" w:rsidRDefault="00AC27D4" w:rsidP="00502E63">
      <w:pPr>
        <w:spacing w:after="120"/>
        <w:rPr>
          <w:rFonts w:ascii="Helvetica" w:hAnsi="Helvetica"/>
        </w:rPr>
      </w:pPr>
      <w:r>
        <w:rPr>
          <w:rFonts w:ascii="Helvetica" w:hAnsi="Helvetica"/>
        </w:rPr>
        <w:t>Despite a five-fold increase in LD incidence since 2000</w:t>
      </w:r>
      <w:r w:rsidR="00922D37">
        <w:rPr>
          <w:rFonts w:ascii="Helvetica" w:hAnsi="Helvetica"/>
        </w:rPr>
        <w:t xml:space="preserve"> and approximately 7,000 </w:t>
      </w:r>
      <w:r w:rsidR="00250E70">
        <w:rPr>
          <w:rFonts w:ascii="Helvetica" w:hAnsi="Helvetica"/>
        </w:rPr>
        <w:t xml:space="preserve">cases </w:t>
      </w:r>
      <w:r w:rsidR="00ED3E42">
        <w:rPr>
          <w:rFonts w:ascii="Helvetica" w:hAnsi="Helvetica"/>
        </w:rPr>
        <w:t xml:space="preserve">reported </w:t>
      </w:r>
      <w:r w:rsidR="00922D37">
        <w:rPr>
          <w:rFonts w:ascii="Helvetica" w:hAnsi="Helvetica"/>
        </w:rPr>
        <w:t>in 2017</w:t>
      </w:r>
      <w:r>
        <w:rPr>
          <w:rFonts w:ascii="Helvetica" w:hAnsi="Helvetica"/>
        </w:rPr>
        <w:t xml:space="preserve">, LD is </w:t>
      </w:r>
      <w:r w:rsidR="007A778A">
        <w:rPr>
          <w:rFonts w:ascii="Helvetica" w:hAnsi="Helvetica"/>
        </w:rPr>
        <w:t xml:space="preserve">generally </w:t>
      </w:r>
      <w:r>
        <w:rPr>
          <w:rFonts w:ascii="Helvetica" w:hAnsi="Helvetica"/>
        </w:rPr>
        <w:t>considered to be underdiagnosed.</w:t>
      </w:r>
      <w:r w:rsidRPr="6DD77C50">
        <w:fldChar w:fldCharType="begin">
          <w:fldData xml:space="preserve">PEVuZE5vdGU+PENpdGU+PEF1dGhvcj5DREM8L0F1dGhvcj48WWVhcj4yMDE4PC9ZZWFyPjxSZWNO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</w:fldData>
        </w:fldChar>
      </w:r>
      <w:r w:rsidR="00010673">
        <w:rPr>
          <w:rFonts w:ascii="Helvetica" w:hAnsi="Helvetica"/>
        </w:rPr>
        <w:instrText xml:space="preserve"> ADDIN EN.CITE </w:instrText>
      </w:r>
      <w:r w:rsidR="00010673">
        <w:rPr>
          <w:rFonts w:ascii="Helvetica" w:hAnsi="Helvetica"/>
        </w:rPr>
        <w:fldChar w:fldCharType="begin">
          <w:fldData xml:space="preserve">PEVuZE5vdGU+PENpdGU+PEF1dGhvcj5DREM8L0F1dGhvcj48WWVhcj4yMDE4PC9ZZWFyPjxSZWNO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</w:fldData>
        </w:fldChar>
      </w:r>
      <w:r w:rsidR="00010673">
        <w:rPr>
          <w:rFonts w:ascii="Helvetica" w:hAnsi="Helvetica"/>
        </w:rPr>
        <w:instrText xml:space="preserve"> ADDIN EN.CITE.DATA </w:instrText>
      </w:r>
      <w:r w:rsidR="00010673">
        <w:rPr>
          <w:rFonts w:ascii="Helvetica" w:hAnsi="Helvetica"/>
        </w:rPr>
      </w:r>
      <w:r w:rsidR="00010673">
        <w:rPr>
          <w:rFonts w:ascii="Helvetica" w:hAnsi="Helvetica"/>
        </w:rPr>
        <w:fldChar w:fldCharType="end"/>
      </w:r>
      <w:r w:rsidRPr="6DD77C50">
        <w:rPr>
          <w:rFonts w:ascii="Helvetica" w:hAnsi="Helvetica"/>
        </w:rPr>
      </w:r>
      <w:r w:rsidRPr="6DD77C50">
        <w:rPr>
          <w:rFonts w:ascii="Helvetica" w:hAnsi="Helvetica"/>
        </w:rPr>
        <w:fldChar w:fldCharType="separate"/>
      </w:r>
      <w:r w:rsidR="00010673" w:rsidRPr="00010673">
        <w:rPr>
          <w:rFonts w:ascii="Helvetica" w:hAnsi="Helvetica"/>
          <w:noProof/>
          <w:vertAlign w:val="superscript"/>
        </w:rPr>
        <w:t>5,9-11</w:t>
      </w:r>
      <w:r w:rsidRPr="6DD77C50">
        <w:fldChar w:fldCharType="end"/>
      </w:r>
      <w:r>
        <w:rPr>
          <w:rFonts w:ascii="Helvetica" w:hAnsi="Helvetica"/>
        </w:rPr>
        <w:t xml:space="preserve"> </w:t>
      </w:r>
      <w:r w:rsidR="00ED3E42">
        <w:rPr>
          <w:rFonts w:ascii="Helvetica" w:hAnsi="Helvetica"/>
        </w:rPr>
        <w:t>Indeed, a recent report from the National Academies of Sciences, Engineering, and Medicine (NASEM) estimated there may be 52,000-70,000 total LD cases per year.</w:t>
      </w:r>
      <w:r w:rsidR="00ED3E42">
        <w:rPr>
          <w:rFonts w:ascii="Helvetica" w:eastAsia="Times New Roman" w:hAnsi="Helvetica" w:cs="Times New Roman"/>
        </w:rPr>
        <w:fldChar w:fldCharType="begin"/>
      </w:r>
      <w:r w:rsidR="00ED3E42">
        <w:rPr>
          <w:rFonts w:ascii="Helvetica" w:eastAsia="Times New Roman" w:hAnsi="Helvetica" w:cs="Times New Roman"/>
        </w:rPr>
        <w:instrText xml:space="preserve"> ADDIN EN.CITE &lt;EndNote&gt;&lt;Cite&gt;&lt;Year&gt;2019&lt;/Year&gt;&lt;RecNum&gt;17&lt;/RecNum&gt;&lt;DisplayText&gt;&lt;style face="superscript"&gt;11&lt;/style&gt;&lt;/DisplayText&gt;&lt;record&gt;&lt;rec-number&gt;17&lt;/rec-number&gt;&lt;foreign-keys&gt;&lt;key app="EN" db-id="r2frw0vflvv9zfe9asexpr5dexvwar50pdep" timestamp="1567460456"&gt;17&lt;/key&gt;&lt;/foreign-keys&gt;&lt;ref-type name="Report"&gt;27&lt;/ref-type&gt;&lt;contributors&gt;&lt;subsidiary-authors&gt;&lt;author&gt;Division on Earth and Life Studies&lt;/author&gt;&lt;/subsidiary-authors&gt;&lt;/contributors&gt;&lt;titles&gt;&lt;title&gt;Management of Legionella in Water Systems: Consensus Study Report Highlights&lt;/title&gt;&lt;/titles&gt;&lt;dates&gt;&lt;year&gt;2019&lt;/year&gt;&lt;pub-dates&gt;&lt;date&gt;August 2019&lt;/date&gt;&lt;/pub-dates&gt;&lt;/dates&gt;&lt;publisher&gt;The National Academies of Sciences&lt;/publisher&gt;&lt;urls&gt;&lt;/urls&gt;&lt;/record&gt;&lt;/Cite&gt;&lt;/EndNote&gt;</w:instrText>
      </w:r>
      <w:r w:rsidR="00ED3E42">
        <w:rPr>
          <w:rFonts w:ascii="Helvetica" w:eastAsia="Times New Roman" w:hAnsi="Helvetica" w:cs="Times New Roman"/>
        </w:rPr>
        <w:fldChar w:fldCharType="separate"/>
      </w:r>
      <w:r w:rsidR="00ED3E42" w:rsidRPr="00ED3E42">
        <w:rPr>
          <w:rFonts w:ascii="Helvetica" w:eastAsia="Times New Roman" w:hAnsi="Helvetica" w:cs="Times New Roman"/>
          <w:noProof/>
          <w:vertAlign w:val="superscript"/>
        </w:rPr>
        <w:t>11</w:t>
      </w:r>
      <w:r w:rsidR="00ED3E42">
        <w:rPr>
          <w:rFonts w:ascii="Helvetica" w:eastAsia="Times New Roman" w:hAnsi="Helvetica" w:cs="Times New Roman"/>
        </w:rPr>
        <w:fldChar w:fldCharType="end"/>
      </w:r>
      <w:r w:rsidR="00ED3E42">
        <w:rPr>
          <w:rFonts w:ascii="Helvetica" w:hAnsi="Helvetica"/>
        </w:rPr>
        <w:t xml:space="preserve"> </w:t>
      </w:r>
    </w:p>
    <w:p w14:paraId="426A7916" w14:textId="4C78FE0F" w:rsidR="005B6949" w:rsidRDefault="00BF02F6" w:rsidP="00502E63">
      <w:pPr>
        <w:spacing w:after="120"/>
        <w:rPr>
          <w:rFonts w:ascii="Helvetica" w:hAnsi="Helvetica"/>
        </w:rPr>
      </w:pPr>
      <w:r>
        <w:rPr>
          <w:rFonts w:ascii="Helvetica" w:hAnsi="Helvetica"/>
        </w:rPr>
        <w:t>T</w:t>
      </w:r>
      <w:r w:rsidR="00494C39">
        <w:rPr>
          <w:rFonts w:ascii="Helvetica" w:hAnsi="Helvetica"/>
        </w:rPr>
        <w:t xml:space="preserve">he </w:t>
      </w:r>
      <w:r>
        <w:rPr>
          <w:rFonts w:ascii="Helvetica" w:hAnsi="Helvetica"/>
        </w:rPr>
        <w:t xml:space="preserve">CDC </w:t>
      </w:r>
      <w:r w:rsidR="006B5F0E">
        <w:rPr>
          <w:rFonts w:ascii="Helvetica" w:hAnsi="Helvetica"/>
        </w:rPr>
        <w:t xml:space="preserve">has </w:t>
      </w:r>
      <w:r>
        <w:rPr>
          <w:rFonts w:ascii="Helvetica" w:hAnsi="Helvetica"/>
        </w:rPr>
        <w:t>recommend</w:t>
      </w:r>
      <w:r w:rsidR="006B5F0E">
        <w:rPr>
          <w:rFonts w:ascii="Helvetica" w:hAnsi="Helvetica"/>
        </w:rPr>
        <w:t>ed</w:t>
      </w:r>
      <w:r w:rsidR="00494C39">
        <w:rPr>
          <w:rFonts w:ascii="Helvetica" w:hAnsi="Helvetica"/>
        </w:rPr>
        <w:t xml:space="preserve"> LD testing for specific groups, including individuals with pneumonia requiring ICU care or who failed initial antibiotic treatment</w:t>
      </w:r>
      <w:r>
        <w:rPr>
          <w:rFonts w:ascii="Helvetica" w:hAnsi="Helvetica"/>
        </w:rPr>
        <w:t>,</w:t>
      </w:r>
      <w:r w:rsidR="00494C39">
        <w:rPr>
          <w:rFonts w:ascii="Helvetica" w:hAnsi="Helvetica"/>
        </w:rPr>
        <w:t xml:space="preserve"> </w:t>
      </w:r>
      <w:r w:rsidR="001E7CDC">
        <w:rPr>
          <w:rFonts w:ascii="Helvetica" w:hAnsi="Helvetica"/>
        </w:rPr>
        <w:t xml:space="preserve">with recent travel histories, who are </w:t>
      </w:r>
      <w:r w:rsidR="00494C39">
        <w:rPr>
          <w:rFonts w:ascii="Helvetica" w:hAnsi="Helvetica"/>
        </w:rPr>
        <w:t>immunocompromised, or who are resident</w:t>
      </w:r>
      <w:r w:rsidR="009F4B73">
        <w:rPr>
          <w:rFonts w:ascii="Helvetica" w:hAnsi="Helvetica"/>
        </w:rPr>
        <w:t>s</w:t>
      </w:r>
      <w:r w:rsidR="00494C39">
        <w:rPr>
          <w:rFonts w:ascii="Helvetica" w:hAnsi="Helvetica"/>
        </w:rPr>
        <w:t xml:space="preserve"> in a healthcare facility where a specific </w:t>
      </w:r>
      <w:r w:rsidR="00494C39" w:rsidRPr="6DD77C50">
        <w:rPr>
          <w:rFonts w:ascii="Helvetica" w:hAnsi="Helvetica"/>
          <w:i/>
          <w:iCs/>
        </w:rPr>
        <w:t xml:space="preserve">Legionella </w:t>
      </w:r>
      <w:r w:rsidR="00494C39" w:rsidRPr="6DD77C50">
        <w:rPr>
          <w:rFonts w:ascii="Helvetica" w:hAnsi="Helvetica"/>
        </w:rPr>
        <w:t>exposure risk has been identified</w:t>
      </w:r>
      <w:r w:rsidR="00494C39">
        <w:rPr>
          <w:rFonts w:ascii="Helvetica" w:hAnsi="Helvetica"/>
        </w:rPr>
        <w:t>.</w:t>
      </w:r>
      <w:r w:rsidR="00494C39" w:rsidRPr="6DD77C50">
        <w:fldChar w:fldCharType="begin"/>
      </w:r>
      <w:r w:rsidR="00554794">
        <w:rPr>
          <w:rFonts w:ascii="Helvetica" w:hAnsi="Helvetica"/>
        </w:rPr>
        <w:instrText xml:space="preserve"> ADDIN EN.CITE &lt;EndNote&gt;&lt;Cite&gt;&lt;Author&gt;CDC&lt;/Author&gt;&lt;Year&gt;2018&lt;/Year&gt;&lt;RecNum&gt;1&lt;/RecNum&gt;&lt;DisplayText&gt;&lt;style face="superscript"&gt;4&lt;/style&gt;&lt;/DisplayText&gt;&lt;record&gt;&lt;rec-number&gt;1&lt;/rec-number&gt;&lt;foreign-keys&gt;&lt;key app="EN" db-id="etaz9epeefvew4e2svmpxwdbz59tspewwafz" timestamp="1566412993"&gt;1&lt;/key&gt;&lt;/foreign-keys&gt;&lt;ref-type name="Web Page"&gt;12&lt;/ref-type&gt;&lt;contributors&gt;&lt;authors&gt;&lt;author&gt;CDC&lt;/author&gt;&lt;/authors&gt;&lt;/contributors&gt;&lt;titles&gt;&lt;title&gt;Legionella (Legionnaires&amp;apos; Disease and Pontiac Fever): Diagnosis, Treatment, and Prevention&lt;/title&gt;&lt;/titles&gt;&lt;volume&gt;2019&lt;/volume&gt;&lt;number&gt;August 21&lt;/number&gt;&lt;dates&gt;&lt;year&gt;2018&lt;/year&gt;&lt;/dates&gt;&lt;urls&gt;&lt;related-urls&gt;&lt;url&gt;https://www.cdc.gov/legionella/clinicians/diagnostic-testing.html&lt;/url&gt;&lt;/related-urls&gt;&lt;/urls&gt;&lt;/record&gt;&lt;/Cite&gt;&lt;/EndNote&gt;</w:instrText>
      </w:r>
      <w:r w:rsidR="00494C39" w:rsidRPr="6DD77C50">
        <w:rPr>
          <w:rFonts w:ascii="Helvetica" w:hAnsi="Helvetica"/>
        </w:rPr>
        <w:fldChar w:fldCharType="separate"/>
      </w:r>
      <w:r w:rsidR="00554794" w:rsidRPr="00554794">
        <w:rPr>
          <w:rFonts w:ascii="Helvetica" w:hAnsi="Helvetica"/>
          <w:noProof/>
          <w:vertAlign w:val="superscript"/>
        </w:rPr>
        <w:t>4</w:t>
      </w:r>
      <w:r w:rsidR="00494C39" w:rsidRPr="6DD77C50">
        <w:fldChar w:fldCharType="end"/>
      </w:r>
      <w:r w:rsidR="00494C39">
        <w:rPr>
          <w:rFonts w:ascii="Helvetica" w:hAnsi="Helvetica"/>
        </w:rPr>
        <w:t xml:space="preserve"> </w:t>
      </w:r>
      <w:r>
        <w:rPr>
          <w:rFonts w:ascii="Helvetica" w:hAnsi="Helvetica"/>
        </w:rPr>
        <w:t xml:space="preserve">Even among these groups physicians may not routinely test for </w:t>
      </w:r>
      <w:r>
        <w:rPr>
          <w:rFonts w:ascii="Helvetica" w:hAnsi="Helvetica"/>
          <w:i/>
          <w:iCs/>
        </w:rPr>
        <w:t xml:space="preserve">Legionella </w:t>
      </w:r>
      <w:r>
        <w:rPr>
          <w:rFonts w:ascii="Helvetica" w:hAnsi="Helvetica"/>
        </w:rPr>
        <w:t>as a cause of pneumonia, in part because LD often responds to broad-spectrum antibiotics.</w:t>
      </w:r>
      <w:r w:rsidRPr="518C4A5F">
        <w:fldChar w:fldCharType="begin"/>
      </w:r>
      <w:r w:rsidR="00554794">
        <w:instrText xml:space="preserve"> ADDIN EN.CITE &lt;EndNote&gt;&lt;Cite&gt;&lt;Author&gt;CDC&lt;/Author&gt;&lt;Year&gt;2018&lt;/Year&gt;&lt;RecNum&gt;1&lt;/RecNum&gt;&lt;DisplayText&gt;&lt;style face="superscript"&gt;4&lt;/style&gt;&lt;/DisplayText&gt;&lt;record&gt;&lt;rec-number&gt;1&lt;/rec-number&gt;&lt;foreign-keys&gt;&lt;key app="EN" db-id="etaz9epeefvew4e2svmpxwdbz59tspewwafz" timestamp="1566412993"&gt;1&lt;/key&gt;&lt;/foreign-keys&gt;&lt;ref-type name="Web Page"&gt;12&lt;/ref-type&gt;&lt;contributors&gt;&lt;authors&gt;&lt;author&gt;CDC&lt;/author&gt;&lt;/authors&gt;&lt;/contributors&gt;&lt;titles&gt;&lt;title&gt;Legionella (Legionnaires&amp;apos; Disease and Pontiac Fever): Diagnosis, Treatment, and Prevention&lt;/title&gt;&lt;/titles&gt;&lt;volume&gt;2019&lt;/volume&gt;&lt;number&gt;August 21&lt;/number&gt;&lt;dates&gt;&lt;year&gt;2018&lt;/year&gt;&lt;/dates&gt;&lt;urls&gt;&lt;related-urls&gt;&lt;url&gt;https://www.cdc.gov/legionella/clinicians/diagnostic-testing.html&lt;/url&gt;&lt;/related-urls&gt;&lt;/urls&gt;&lt;/record&gt;&lt;/Cite&gt;&lt;/EndNote&gt;</w:instrText>
      </w:r>
      <w:r w:rsidRPr="518C4A5F">
        <w:rPr>
          <w:rFonts w:ascii="Helvetica" w:hAnsi="Helvetica"/>
        </w:rPr>
        <w:fldChar w:fldCharType="separate"/>
      </w:r>
      <w:r w:rsidR="00554794" w:rsidRPr="00554794">
        <w:rPr>
          <w:noProof/>
          <w:vertAlign w:val="superscript"/>
        </w:rPr>
        <w:t>4</w:t>
      </w:r>
      <w:r w:rsidRPr="518C4A5F">
        <w:fldChar w:fldCharType="end"/>
      </w:r>
      <w:r w:rsidR="00AD6FC3">
        <w:t xml:space="preserve"> </w:t>
      </w:r>
      <w:r w:rsidR="00922D37">
        <w:rPr>
          <w:rFonts w:ascii="Helvetica" w:hAnsi="Helvetica"/>
        </w:rPr>
        <w:t>For community-acquired pneumonias, p</w:t>
      </w:r>
      <w:r w:rsidR="00494C39">
        <w:rPr>
          <w:rFonts w:ascii="Helvetica" w:hAnsi="Helvetica"/>
        </w:rPr>
        <w:t>hysicians</w:t>
      </w:r>
      <w:r w:rsidR="00922D37">
        <w:rPr>
          <w:rFonts w:ascii="Helvetica" w:hAnsi="Helvetica"/>
        </w:rPr>
        <w:t xml:space="preserve"> are generally </w:t>
      </w:r>
      <w:r w:rsidR="00494C39">
        <w:rPr>
          <w:rFonts w:ascii="Helvetica" w:hAnsi="Helvetica"/>
        </w:rPr>
        <w:t xml:space="preserve">encouraged </w:t>
      </w:r>
      <w:r w:rsidR="00922D37">
        <w:rPr>
          <w:rFonts w:ascii="Helvetica" w:hAnsi="Helvetica"/>
        </w:rPr>
        <w:t xml:space="preserve">to </w:t>
      </w:r>
      <w:r w:rsidR="00494C39">
        <w:rPr>
          <w:rFonts w:ascii="Helvetica" w:hAnsi="Helvetica"/>
        </w:rPr>
        <w:t>test</w:t>
      </w:r>
      <w:r w:rsidR="00922D37">
        <w:rPr>
          <w:rFonts w:ascii="Helvetica" w:hAnsi="Helvetica"/>
        </w:rPr>
        <w:t xml:space="preserve"> for LD</w:t>
      </w:r>
      <w:r w:rsidR="00494C39">
        <w:rPr>
          <w:rFonts w:ascii="Helvetica" w:hAnsi="Helvetica"/>
        </w:rPr>
        <w:t xml:space="preserve"> </w:t>
      </w:r>
      <w:r w:rsidR="003053D5">
        <w:rPr>
          <w:rFonts w:ascii="Helvetica" w:hAnsi="Helvetica"/>
        </w:rPr>
        <w:t xml:space="preserve">only </w:t>
      </w:r>
      <w:r w:rsidR="00922D37">
        <w:rPr>
          <w:rFonts w:ascii="Helvetica" w:hAnsi="Helvetica"/>
        </w:rPr>
        <w:t xml:space="preserve">when made aware of an </w:t>
      </w:r>
      <w:r w:rsidR="00494C39">
        <w:rPr>
          <w:rFonts w:ascii="Helvetica" w:hAnsi="Helvetica"/>
        </w:rPr>
        <w:t>outbreak</w:t>
      </w:r>
      <w:r w:rsidR="00425F0F">
        <w:rPr>
          <w:rFonts w:ascii="Helvetica" w:hAnsi="Helvetica"/>
        </w:rPr>
        <w:t>.</w:t>
      </w:r>
      <w:r w:rsidR="00EF385F" w:rsidRPr="6DD77C50">
        <w:fldChar w:fldCharType="begin">
          <w:fldData xml:space="preserve">PEVuZE5vdGU+PENpdGU+PEF1dGhvcj5NYWNJbnR5cmU8L0F1dGhvcj48WWVhcj4yMDE4PC9ZZWFy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</w:fldData>
        </w:fldChar>
      </w:r>
      <w:r w:rsidR="00554794">
        <w:rPr>
          <w:rFonts w:ascii="Helvetica" w:hAnsi="Helvetica"/>
        </w:rPr>
        <w:instrText xml:space="preserve"> ADDIN EN.CITE </w:instrText>
      </w:r>
      <w:r w:rsidR="00554794">
        <w:rPr>
          <w:rFonts w:ascii="Helvetica" w:hAnsi="Helvetica"/>
        </w:rPr>
        <w:fldChar w:fldCharType="begin">
          <w:fldData xml:space="preserve">PEVuZE5vdGU+PENpdGU+PEF1dGhvcj5NYWNJbnR5cmU8L0F1dGhvcj48WWVhcj4yMDE4PC9ZZWFy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</w:fldData>
        </w:fldChar>
      </w:r>
      <w:r w:rsidR="00554794">
        <w:rPr>
          <w:rFonts w:ascii="Helvetica" w:hAnsi="Helvetica"/>
        </w:rPr>
        <w:instrText xml:space="preserve"> ADDIN EN.CITE.DATA </w:instrText>
      </w:r>
      <w:r w:rsidR="00554794">
        <w:rPr>
          <w:rFonts w:ascii="Helvetica" w:hAnsi="Helvetica"/>
        </w:rPr>
      </w:r>
      <w:r w:rsidR="00554794">
        <w:rPr>
          <w:rFonts w:ascii="Helvetica" w:hAnsi="Helvetica"/>
        </w:rPr>
        <w:fldChar w:fldCharType="end"/>
      </w:r>
      <w:r w:rsidR="00EF385F" w:rsidRPr="6DD77C50">
        <w:rPr>
          <w:rFonts w:ascii="Helvetica" w:hAnsi="Helvetica"/>
        </w:rPr>
      </w:r>
      <w:r w:rsidR="00EF385F" w:rsidRPr="6DD77C50">
        <w:rPr>
          <w:rFonts w:ascii="Helvetica" w:hAnsi="Helvetica"/>
        </w:rPr>
        <w:fldChar w:fldCharType="separate"/>
      </w:r>
      <w:r w:rsidR="00554794" w:rsidRPr="00554794">
        <w:rPr>
          <w:rFonts w:ascii="Helvetica" w:hAnsi="Helvetica"/>
          <w:noProof/>
          <w:vertAlign w:val="superscript"/>
        </w:rPr>
        <w:t>9</w:t>
      </w:r>
      <w:r w:rsidR="00EF385F" w:rsidRPr="6DD77C50">
        <w:fldChar w:fldCharType="end"/>
      </w:r>
      <w:r w:rsidR="007F23E4">
        <w:rPr>
          <w:rFonts w:ascii="Helvetica" w:hAnsi="Helvetica"/>
        </w:rPr>
        <w:t xml:space="preserve"> </w:t>
      </w:r>
      <w:r w:rsidR="00574DB0">
        <w:rPr>
          <w:rFonts w:ascii="Helvetica" w:hAnsi="Helvetica"/>
        </w:rPr>
        <w:t xml:space="preserve">Indeed, the number of urine antigen tests </w:t>
      </w:r>
      <w:r w:rsidR="00922D37">
        <w:rPr>
          <w:rFonts w:ascii="Helvetica" w:hAnsi="Helvetica"/>
        </w:rPr>
        <w:t xml:space="preserve">for LD diagnosis </w:t>
      </w:r>
      <w:r w:rsidR="00574DB0">
        <w:rPr>
          <w:rFonts w:ascii="Helvetica" w:hAnsi="Helvetica"/>
        </w:rPr>
        <w:t>conducted by Genesee County hospitals increased 45% fro</w:t>
      </w:r>
      <w:r w:rsidR="000C762A">
        <w:rPr>
          <w:rFonts w:ascii="Helvetica" w:hAnsi="Helvetica"/>
        </w:rPr>
        <w:t xml:space="preserve">m </w:t>
      </w:r>
      <w:r w:rsidR="00574DB0">
        <w:rPr>
          <w:rFonts w:ascii="Helvetica" w:hAnsi="Helvetica"/>
        </w:rPr>
        <w:t>2015</w:t>
      </w:r>
      <w:r w:rsidR="000C762A">
        <w:rPr>
          <w:rFonts w:ascii="Helvetica" w:hAnsi="Helvetica"/>
        </w:rPr>
        <w:t xml:space="preserve"> to 20</w:t>
      </w:r>
      <w:r w:rsidR="00574DB0">
        <w:rPr>
          <w:rFonts w:ascii="Helvetica" w:hAnsi="Helvetica"/>
        </w:rPr>
        <w:t>16</w:t>
      </w:r>
      <w:r w:rsidR="00150067" w:rsidRPr="6DD77C50">
        <w:fldChar w:fldCharType="begin"/>
      </w:r>
      <w:r w:rsidR="00ED3E42">
        <w:instrText xml:space="preserve"> ADDIN EN.CITE &lt;EndNote&gt;&lt;Cite&gt;&lt;Year&gt;2017&lt;/Year&gt;&lt;RecNum&gt;7&lt;/RecNum&gt;&lt;DisplayText&gt;&lt;style face="superscript"&gt;12&lt;/style&gt;&lt;/DisplayText&gt;&lt;record&gt;&lt;rec-number&gt;7&lt;/rec-number&gt;&lt;foreign-keys&gt;&lt;key app="EN" db-id="etaz9epeefvew4e2svmpxwdbz59tspewwafz" timestamp="1566417649"&gt;7&lt;/key&gt;&lt;/foreign-keys&gt;&lt;ref-type name="Report"&gt;27&lt;/ref-type&gt;&lt;contributors&gt;&lt;/contributors&gt;&lt;titles&gt;&lt;title&gt;Pneumonia Mortality in Genesee County, Michigan, 2013-2015&lt;/title&gt;&lt;/titles&gt;&lt;dates&gt;&lt;year&gt;2017&lt;/year&gt;&lt;/dates&gt;&lt;publisher&gt;Michigan Department of Health and Human Services&lt;/publisher&gt;&lt;urls&gt;&lt;/urls&gt;&lt;/record&gt;&lt;/Cite&gt;&lt;/EndNote&gt;</w:instrText>
      </w:r>
      <w:r w:rsidR="00150067" w:rsidRPr="6DD77C50">
        <w:rPr>
          <w:rFonts w:ascii="Helvetica" w:hAnsi="Helvetica"/>
        </w:rPr>
        <w:fldChar w:fldCharType="separate"/>
      </w:r>
      <w:r w:rsidR="00ED3E42" w:rsidRPr="00ED3E42">
        <w:rPr>
          <w:noProof/>
          <w:vertAlign w:val="superscript"/>
        </w:rPr>
        <w:t>12</w:t>
      </w:r>
      <w:r w:rsidR="00150067" w:rsidRPr="6DD77C50">
        <w:fldChar w:fldCharType="end"/>
      </w:r>
      <w:r w:rsidR="00574DB0">
        <w:rPr>
          <w:rFonts w:ascii="Helvetica" w:hAnsi="Helvetica"/>
        </w:rPr>
        <w:t xml:space="preserve"> after the medical community was notified of </w:t>
      </w:r>
      <w:r w:rsidR="00C924BE">
        <w:rPr>
          <w:rFonts w:ascii="Helvetica" w:hAnsi="Helvetica"/>
        </w:rPr>
        <w:t>the</w:t>
      </w:r>
      <w:r w:rsidR="00574DB0">
        <w:rPr>
          <w:rFonts w:ascii="Helvetica" w:hAnsi="Helvetica"/>
        </w:rPr>
        <w:t xml:space="preserve"> ongoing </w:t>
      </w:r>
      <w:r w:rsidR="00C924BE">
        <w:rPr>
          <w:rFonts w:ascii="Helvetica" w:hAnsi="Helvetica"/>
        </w:rPr>
        <w:t xml:space="preserve">LD </w:t>
      </w:r>
      <w:r w:rsidR="00574DB0">
        <w:rPr>
          <w:rFonts w:ascii="Helvetica" w:hAnsi="Helvetica"/>
        </w:rPr>
        <w:t>outbreak</w:t>
      </w:r>
      <w:r w:rsidR="000C762A">
        <w:rPr>
          <w:rFonts w:ascii="Helvetica" w:hAnsi="Helvetica"/>
        </w:rPr>
        <w:t xml:space="preserve"> in Genesee County</w:t>
      </w:r>
      <w:r w:rsidR="00574DB0">
        <w:rPr>
          <w:rFonts w:ascii="Helvetica" w:hAnsi="Helvetica"/>
        </w:rPr>
        <w:t xml:space="preserve">. </w:t>
      </w:r>
    </w:p>
    <w:p w14:paraId="5C045C53" w14:textId="3DC60E12" w:rsidR="00523F9C" w:rsidRDefault="00922D37" w:rsidP="00502E63">
      <w:pPr>
        <w:spacing w:after="120"/>
        <w:rPr>
          <w:rFonts w:ascii="Helvetica" w:hAnsi="Helvetica"/>
        </w:rPr>
      </w:pPr>
      <w:r>
        <w:rPr>
          <w:rFonts w:ascii="Helvetica" w:hAnsi="Helvetica"/>
        </w:rPr>
        <w:t xml:space="preserve">Because increased clinical testing for LD </w:t>
      </w:r>
      <w:r w:rsidR="006B5F0E">
        <w:rPr>
          <w:rFonts w:ascii="Helvetica" w:hAnsi="Helvetica"/>
        </w:rPr>
        <w:t>has</w:t>
      </w:r>
      <w:r>
        <w:rPr>
          <w:rFonts w:ascii="Helvetica" w:hAnsi="Helvetica"/>
        </w:rPr>
        <w:t xml:space="preserve"> </w:t>
      </w:r>
      <w:r w:rsidR="00523F9C">
        <w:rPr>
          <w:rFonts w:ascii="Helvetica" w:hAnsi="Helvetica"/>
        </w:rPr>
        <w:t>often</w:t>
      </w:r>
      <w:r w:rsidR="006B5F0E">
        <w:rPr>
          <w:rFonts w:ascii="Helvetica" w:hAnsi="Helvetica"/>
        </w:rPr>
        <w:t xml:space="preserve"> been</w:t>
      </w:r>
      <w:r w:rsidR="00523F9C">
        <w:rPr>
          <w:rFonts w:ascii="Helvetica" w:hAnsi="Helvetica"/>
        </w:rPr>
        <w:t xml:space="preserve"> </w:t>
      </w:r>
      <w:r>
        <w:rPr>
          <w:rFonts w:ascii="Helvetica" w:hAnsi="Helvetica"/>
        </w:rPr>
        <w:t xml:space="preserve">contingent upon awareness of </w:t>
      </w:r>
      <w:r w:rsidR="006E297B">
        <w:rPr>
          <w:rFonts w:ascii="Helvetica" w:hAnsi="Helvetica"/>
        </w:rPr>
        <w:t>outbreaks</w:t>
      </w:r>
      <w:r w:rsidR="00523F9C">
        <w:rPr>
          <w:rFonts w:ascii="Helvetica" w:hAnsi="Helvetica"/>
        </w:rPr>
        <w:t>, prompt communication from public health officials</w:t>
      </w:r>
      <w:r w:rsidR="006E297B">
        <w:rPr>
          <w:rFonts w:ascii="Helvetica" w:hAnsi="Helvetica"/>
        </w:rPr>
        <w:t xml:space="preserve"> </w:t>
      </w:r>
      <w:r w:rsidR="00873239">
        <w:rPr>
          <w:rFonts w:ascii="Helvetica" w:hAnsi="Helvetica"/>
        </w:rPr>
        <w:t>to local healthcare providers</w:t>
      </w:r>
      <w:r w:rsidR="006E297B">
        <w:rPr>
          <w:rFonts w:ascii="Helvetica" w:hAnsi="Helvetica"/>
        </w:rPr>
        <w:t xml:space="preserve"> </w:t>
      </w:r>
      <w:r w:rsidR="003053D5">
        <w:rPr>
          <w:rFonts w:ascii="Helvetica" w:hAnsi="Helvetica"/>
        </w:rPr>
        <w:t>is critical for</w:t>
      </w:r>
      <w:r w:rsidR="006E297B">
        <w:rPr>
          <w:rFonts w:ascii="Helvetica" w:hAnsi="Helvetica"/>
        </w:rPr>
        <w:t xml:space="preserve"> outbreak-associated case identification</w:t>
      </w:r>
      <w:r w:rsidR="00873239">
        <w:rPr>
          <w:rFonts w:ascii="Helvetica" w:hAnsi="Helvetica"/>
        </w:rPr>
        <w:t xml:space="preserve">. </w:t>
      </w:r>
      <w:r w:rsidR="00873239" w:rsidRPr="00301FE3">
        <w:rPr>
          <w:rFonts w:ascii="Helvetica" w:hAnsi="Helvetica"/>
        </w:rPr>
        <w:t xml:space="preserve">Although the first official outbreak-associated LD cases </w:t>
      </w:r>
      <w:r w:rsidR="00873239">
        <w:rPr>
          <w:rFonts w:ascii="Helvetica" w:hAnsi="Helvetica"/>
        </w:rPr>
        <w:t xml:space="preserve">in Genesee County </w:t>
      </w:r>
      <w:r w:rsidR="00873239" w:rsidRPr="00301FE3">
        <w:rPr>
          <w:rFonts w:ascii="Helvetica" w:hAnsi="Helvetica"/>
        </w:rPr>
        <w:t xml:space="preserve">were admitted to the hospital in June </w:t>
      </w:r>
      <w:r w:rsidR="00873239" w:rsidRPr="00301FE3">
        <w:rPr>
          <w:rFonts w:ascii="Helvetica" w:hAnsi="Helvetica"/>
        </w:rPr>
        <w:lastRenderedPageBreak/>
        <w:t>2014, infection control personnel at local hospitals were not officially notified of</w:t>
      </w:r>
      <w:r w:rsidR="00523F9C">
        <w:rPr>
          <w:rFonts w:ascii="Helvetica" w:hAnsi="Helvetica"/>
        </w:rPr>
        <w:t xml:space="preserve"> </w:t>
      </w:r>
      <w:r w:rsidR="006F7B58">
        <w:rPr>
          <w:rFonts w:ascii="Helvetica" w:hAnsi="Helvetica"/>
        </w:rPr>
        <w:t xml:space="preserve">an </w:t>
      </w:r>
      <w:r w:rsidR="00873239" w:rsidRPr="00301FE3">
        <w:rPr>
          <w:rFonts w:ascii="Helvetica" w:hAnsi="Helvetica"/>
        </w:rPr>
        <w:t>elevated risk of LD until February 2015</w:t>
      </w:r>
      <w:r w:rsidR="00554794">
        <w:rPr>
          <w:rFonts w:ascii="Helvetica" w:hAnsi="Helvetica"/>
        </w:rPr>
        <w:t>, and t</w:t>
      </w:r>
      <w:r w:rsidR="00873239" w:rsidRPr="00301FE3">
        <w:rPr>
          <w:rFonts w:ascii="Helvetica" w:hAnsi="Helvetica"/>
        </w:rPr>
        <w:t xml:space="preserve">he outbreak was not acknowledged </w:t>
      </w:r>
      <w:r w:rsidR="006E297B">
        <w:rPr>
          <w:rFonts w:ascii="Helvetica" w:hAnsi="Helvetica"/>
        </w:rPr>
        <w:t>publicly</w:t>
      </w:r>
      <w:r w:rsidR="00873239" w:rsidRPr="00301FE3">
        <w:rPr>
          <w:rFonts w:ascii="Helvetica" w:hAnsi="Helvetica"/>
        </w:rPr>
        <w:t xml:space="preserve"> until January 2016.</w:t>
      </w:r>
      <w:r w:rsidR="00873239" w:rsidRPr="6DD77C50">
        <w:fldChar w:fldCharType="begin"/>
      </w:r>
      <w:r w:rsidR="00ED3E42">
        <w:rPr>
          <w:rFonts w:ascii="Helvetica" w:hAnsi="Helvetica"/>
        </w:rPr>
        <w:instrText xml:space="preserve"> ADDIN EN.CITE &lt;EndNote&gt;&lt;Cite&gt;&lt;Author&gt;Ruble&lt;/Author&gt;&lt;Year&gt;2019&lt;/Year&gt;&lt;RecNum&gt;8&lt;/RecNum&gt;&lt;DisplayText&gt;&lt;style face="superscript"&gt;13&lt;/style&gt;&lt;/DisplayText&gt;&lt;record&gt;&lt;rec-number&gt;8&lt;/rec-number&gt;&lt;foreign-keys&gt;&lt;key app="EN" db-id="etaz9epeefvew4e2svmpxwdbz59tspewwafz" timestamp="1566418211"&gt;8&lt;/key&gt;&lt;/foreign-keys&gt;&lt;ref-type name="Web Page"&gt;12&lt;/ref-type&gt;&lt;contributors&gt;&lt;authors&gt;&lt;author&gt;Ruble, Kayla&lt;/author&gt;&lt;author&gt;Ellis, Abby&lt;/author&gt;&lt;author&gt;Carah, Jacob&lt;/author&gt;&lt;author&gt;Childress, Sarah&lt;/author&gt;&lt;/authors&gt;&lt;/contributors&gt;&lt;titles&gt;&lt;title&gt;Five Years In, the Flint Water Crisis Continues Its Deadly Toll&lt;/title&gt;&lt;/titles&gt;&lt;volume&gt;2019&lt;/volume&gt;&lt;number&gt;August 21&lt;/number&gt;&lt;dates&gt;&lt;year&gt;2019&lt;/year&gt;&lt;/dates&gt;&lt;pub-location&gt;PBS Frontline&lt;/pub-location&gt;&lt;urls&gt;&lt;related-urls&gt;&lt;url&gt;https://www.pbs.org/wgbh/frontline/article/flint-water-crisis-legionnaires-disease-deaths/&lt;/url&gt;&lt;/related-urls&gt;&lt;/urls&gt;&lt;/record&gt;&lt;/Cite&gt;&lt;/EndNote&gt;</w:instrText>
      </w:r>
      <w:r w:rsidR="00873239" w:rsidRPr="6DD77C50">
        <w:rPr>
          <w:rFonts w:ascii="Helvetica" w:hAnsi="Helvetica"/>
        </w:rPr>
        <w:fldChar w:fldCharType="separate"/>
      </w:r>
      <w:r w:rsidR="00ED3E42" w:rsidRPr="00ED3E42">
        <w:rPr>
          <w:rFonts w:ascii="Helvetica" w:hAnsi="Helvetica"/>
          <w:noProof/>
          <w:vertAlign w:val="superscript"/>
        </w:rPr>
        <w:t>13</w:t>
      </w:r>
      <w:r w:rsidR="00873239" w:rsidRPr="6DD77C50">
        <w:fldChar w:fldCharType="end"/>
      </w:r>
      <w:r w:rsidR="00A56D8A">
        <w:rPr>
          <w:rFonts w:ascii="Helvetica" w:hAnsi="Helvetica"/>
        </w:rPr>
        <w:t xml:space="preserve"> This timeline suggests </w:t>
      </w:r>
      <w:r w:rsidR="004F1EFD">
        <w:rPr>
          <w:rFonts w:ascii="Helvetica" w:hAnsi="Helvetica"/>
        </w:rPr>
        <w:t>the potential</w:t>
      </w:r>
      <w:r w:rsidR="009F4B73">
        <w:rPr>
          <w:rFonts w:ascii="Helvetica" w:hAnsi="Helvetica"/>
        </w:rPr>
        <w:t xml:space="preserve"> for </w:t>
      </w:r>
      <w:r w:rsidR="00A56D8A">
        <w:rPr>
          <w:rFonts w:ascii="Helvetica" w:hAnsi="Helvetica"/>
        </w:rPr>
        <w:t xml:space="preserve">outbreak-associated LD cases </w:t>
      </w:r>
      <w:r w:rsidR="009F4B73">
        <w:rPr>
          <w:rFonts w:ascii="Helvetica" w:hAnsi="Helvetica"/>
        </w:rPr>
        <w:t xml:space="preserve">to </w:t>
      </w:r>
      <w:r w:rsidR="00A56D8A">
        <w:rPr>
          <w:rFonts w:ascii="Helvetica" w:hAnsi="Helvetica"/>
        </w:rPr>
        <w:t>have been</w:t>
      </w:r>
      <w:r w:rsidR="00523F9C">
        <w:rPr>
          <w:rFonts w:ascii="Helvetica" w:hAnsi="Helvetica"/>
        </w:rPr>
        <w:t xml:space="preserve"> </w:t>
      </w:r>
      <w:r w:rsidR="002067CE">
        <w:rPr>
          <w:rFonts w:ascii="Helvetica" w:hAnsi="Helvetica"/>
        </w:rPr>
        <w:t>mis</w:t>
      </w:r>
      <w:r w:rsidR="001E7CDC">
        <w:rPr>
          <w:rFonts w:ascii="Helvetica" w:hAnsi="Helvetica"/>
        </w:rPr>
        <w:t>diagnosed</w:t>
      </w:r>
      <w:r w:rsidR="002067CE">
        <w:rPr>
          <w:rFonts w:ascii="Helvetica" w:hAnsi="Helvetica"/>
        </w:rPr>
        <w:t xml:space="preserve"> </w:t>
      </w:r>
      <w:r w:rsidR="00523F9C">
        <w:rPr>
          <w:rFonts w:ascii="Helvetica" w:hAnsi="Helvetica"/>
        </w:rPr>
        <w:t>or missed entirely.</w:t>
      </w:r>
    </w:p>
    <w:p w14:paraId="26C00747" w14:textId="59737620" w:rsidR="00B603C9" w:rsidRDefault="00523F9C" w:rsidP="00502E63">
      <w:pPr>
        <w:spacing w:after="120"/>
        <w:rPr>
          <w:rFonts w:ascii="Helvetica" w:hAnsi="Helvetica"/>
        </w:rPr>
      </w:pPr>
      <w:r>
        <w:rPr>
          <w:rFonts w:ascii="Helvetica" w:hAnsi="Helvetica"/>
        </w:rPr>
        <w:t>T</w:t>
      </w:r>
      <w:r w:rsidR="6DD77C50" w:rsidRPr="6DD77C50">
        <w:rPr>
          <w:rFonts w:ascii="Helvetica" w:hAnsi="Helvetica"/>
        </w:rPr>
        <w:t>o determine whether additional LD cases</w:t>
      </w:r>
      <w:r>
        <w:rPr>
          <w:rFonts w:ascii="Helvetica" w:hAnsi="Helvetica"/>
        </w:rPr>
        <w:t xml:space="preserve"> may have gone unidentified</w:t>
      </w:r>
      <w:r w:rsidR="6DD77C50" w:rsidRPr="6DD77C50">
        <w:rPr>
          <w:rFonts w:ascii="Helvetica" w:hAnsi="Helvetica"/>
        </w:rPr>
        <w:t xml:space="preserve"> during the 2014-15 Genesee outbreak</w:t>
      </w:r>
      <w:r>
        <w:rPr>
          <w:rFonts w:ascii="Helvetica" w:hAnsi="Helvetica"/>
        </w:rPr>
        <w:t xml:space="preserve">, </w:t>
      </w:r>
      <w:r w:rsidR="009F4B73">
        <w:rPr>
          <w:rFonts w:ascii="Helvetica" w:hAnsi="Helvetica"/>
        </w:rPr>
        <w:t>we used</w:t>
      </w:r>
      <w:r w:rsidRPr="6DD77C50">
        <w:rPr>
          <w:rFonts w:ascii="Helvetica" w:hAnsi="Helvetica"/>
        </w:rPr>
        <w:t xml:space="preserve"> data on pneumonia deaths from 2011-</w:t>
      </w:r>
      <w:r>
        <w:rPr>
          <w:rFonts w:ascii="Helvetica" w:hAnsi="Helvetica"/>
        </w:rPr>
        <w:t>20</w:t>
      </w:r>
      <w:r w:rsidRPr="6DD77C50">
        <w:rPr>
          <w:rFonts w:ascii="Helvetica" w:hAnsi="Helvetica"/>
        </w:rPr>
        <w:t xml:space="preserve">17 in Genesee and other comparable counties to </w:t>
      </w:r>
      <w:r>
        <w:rPr>
          <w:rFonts w:ascii="Helvetica" w:hAnsi="Helvetica"/>
        </w:rPr>
        <w:t xml:space="preserve">1) </w:t>
      </w:r>
      <w:r w:rsidR="009F4B73">
        <w:rPr>
          <w:rFonts w:ascii="Helvetica" w:hAnsi="Helvetica"/>
        </w:rPr>
        <w:t xml:space="preserve">quantify whether and how many </w:t>
      </w:r>
      <w:r w:rsidRPr="6DD77C50">
        <w:rPr>
          <w:rFonts w:ascii="Helvetica" w:hAnsi="Helvetica"/>
        </w:rPr>
        <w:t>excess pneumonia deaths</w:t>
      </w:r>
      <w:r w:rsidR="00B603C9">
        <w:rPr>
          <w:rFonts w:ascii="Helvetica" w:hAnsi="Helvetica"/>
        </w:rPr>
        <w:t xml:space="preserve"> occurred</w:t>
      </w:r>
      <w:r w:rsidRPr="6DD77C50">
        <w:rPr>
          <w:rFonts w:ascii="Helvetica" w:hAnsi="Helvetica"/>
        </w:rPr>
        <w:t xml:space="preserve"> in Genesee County during the outbreak</w:t>
      </w:r>
      <w:r w:rsidR="00B603C9">
        <w:rPr>
          <w:rFonts w:ascii="Helvetica" w:hAnsi="Helvetica"/>
        </w:rPr>
        <w:t>, and 2) compare</w:t>
      </w:r>
      <w:r w:rsidR="6DD77C50" w:rsidRPr="6DD77C50">
        <w:rPr>
          <w:rFonts w:ascii="Helvetica" w:hAnsi="Helvetica"/>
        </w:rPr>
        <w:t xml:space="preserve"> this number to the official LD death count </w:t>
      </w:r>
      <w:r w:rsidR="00B603C9">
        <w:rPr>
          <w:rFonts w:ascii="Helvetica" w:hAnsi="Helvetica"/>
        </w:rPr>
        <w:t xml:space="preserve">reported. </w:t>
      </w:r>
      <w:r w:rsidR="009F4B73">
        <w:rPr>
          <w:rFonts w:ascii="Helvetica" w:hAnsi="Helvetica"/>
        </w:rPr>
        <w:t>We</w:t>
      </w:r>
      <w:r w:rsidR="00B603C9">
        <w:rPr>
          <w:rFonts w:ascii="Helvetica" w:hAnsi="Helvetica"/>
        </w:rPr>
        <w:t xml:space="preserve"> also explore</w:t>
      </w:r>
      <w:r w:rsidR="009F4B73">
        <w:rPr>
          <w:rFonts w:ascii="Helvetica" w:hAnsi="Helvetica"/>
        </w:rPr>
        <w:t>d</w:t>
      </w:r>
      <w:r w:rsidR="00B603C9">
        <w:rPr>
          <w:rFonts w:ascii="Helvetica" w:hAnsi="Helvetica"/>
        </w:rPr>
        <w:t xml:space="preserve"> </w:t>
      </w:r>
      <w:r w:rsidR="6DD77C50" w:rsidRPr="6DD77C50">
        <w:rPr>
          <w:rFonts w:ascii="Helvetica" w:hAnsi="Helvetica"/>
        </w:rPr>
        <w:t xml:space="preserve">whether excess pneumonia mortality </w:t>
      </w:r>
      <w:r w:rsidR="00E325FB">
        <w:rPr>
          <w:rFonts w:ascii="Helvetica" w:hAnsi="Helvetica"/>
        </w:rPr>
        <w:t xml:space="preserve">and LD cases </w:t>
      </w:r>
      <w:r w:rsidR="6DD77C50" w:rsidRPr="6DD77C50">
        <w:rPr>
          <w:rFonts w:ascii="Helvetica" w:hAnsi="Helvetica"/>
        </w:rPr>
        <w:t xml:space="preserve">occurred in </w:t>
      </w:r>
      <w:r w:rsidR="004F1EFD">
        <w:rPr>
          <w:rFonts w:ascii="Helvetica" w:hAnsi="Helvetica"/>
        </w:rPr>
        <w:t>similar ge</w:t>
      </w:r>
      <w:r w:rsidR="00AD4C52">
        <w:rPr>
          <w:rFonts w:ascii="Helvetica" w:hAnsi="Helvetica"/>
        </w:rPr>
        <w:t>o</w:t>
      </w:r>
      <w:r w:rsidR="004F1EFD">
        <w:rPr>
          <w:rFonts w:ascii="Helvetica" w:hAnsi="Helvetica"/>
        </w:rPr>
        <w:t>graphic</w:t>
      </w:r>
      <w:r w:rsidR="00B603C9">
        <w:rPr>
          <w:rFonts w:ascii="Helvetica" w:hAnsi="Helvetica"/>
        </w:rPr>
        <w:t xml:space="preserve"> </w:t>
      </w:r>
      <w:r w:rsidR="6DD77C50" w:rsidRPr="6DD77C50">
        <w:rPr>
          <w:rFonts w:ascii="Helvetica" w:hAnsi="Helvetica"/>
        </w:rPr>
        <w:t>areas</w:t>
      </w:r>
      <w:r w:rsidR="00B603C9">
        <w:rPr>
          <w:rFonts w:ascii="Helvetica" w:hAnsi="Helvetica"/>
        </w:rPr>
        <w:t>.</w:t>
      </w:r>
    </w:p>
    <w:p w14:paraId="51D3DBB9" w14:textId="77777777" w:rsidR="000219F5" w:rsidRPr="00831A27" w:rsidRDefault="000219F5" w:rsidP="00A4130A">
      <w:pPr>
        <w:spacing w:after="120"/>
        <w:rPr>
          <w:rFonts w:ascii="Helvetica" w:hAnsi="Helvetica"/>
        </w:rPr>
      </w:pPr>
    </w:p>
    <w:p w14:paraId="7A525641" w14:textId="13BB800F" w:rsidR="00526AD8" w:rsidRPr="00810DE4" w:rsidRDefault="007F0DFD" w:rsidP="00A4130A">
      <w:pPr>
        <w:spacing w:after="120"/>
        <w:rPr>
          <w:rFonts w:ascii="Helvetica" w:hAnsi="Helvetica"/>
          <w:b/>
          <w:bCs/>
        </w:rPr>
      </w:pPr>
      <w:r w:rsidRPr="00496CA6">
        <w:rPr>
          <w:rFonts w:ascii="Helvetica" w:hAnsi="Helvetica"/>
          <w:b/>
          <w:bCs/>
        </w:rPr>
        <w:t xml:space="preserve">Methods </w:t>
      </w:r>
    </w:p>
    <w:p w14:paraId="4A9E6369" w14:textId="39E6BA34" w:rsidR="00D32AAE" w:rsidRDefault="00C520B8" w:rsidP="00A4130A">
      <w:pPr>
        <w:spacing w:after="120"/>
        <w:rPr>
          <w:rFonts w:ascii="Helvetica" w:hAnsi="Helvetica"/>
          <w:iCs/>
          <w:u w:val="single"/>
        </w:rPr>
      </w:pPr>
      <w:r>
        <w:rPr>
          <w:rFonts w:ascii="Helvetica" w:hAnsi="Helvetica"/>
          <w:iCs/>
          <w:u w:val="single"/>
        </w:rPr>
        <w:t>Data Sources</w:t>
      </w:r>
    </w:p>
    <w:p w14:paraId="63822857" w14:textId="5D748A7D" w:rsidR="00C520B8" w:rsidRDefault="00C520B8" w:rsidP="00A4130A">
      <w:pPr>
        <w:spacing w:after="120"/>
        <w:rPr>
          <w:rFonts w:ascii="Helvetica" w:hAnsi="Helvetica"/>
          <w:iCs/>
        </w:rPr>
      </w:pPr>
      <w:r>
        <w:rPr>
          <w:rFonts w:ascii="Helvetica" w:hAnsi="Helvetica"/>
          <w:i/>
          <w:iCs/>
        </w:rPr>
        <w:t>Pneumonia Deaths</w:t>
      </w:r>
    </w:p>
    <w:p w14:paraId="5AF1D2BF" w14:textId="27D87AFB" w:rsidR="00C520B8" w:rsidRPr="00C520B8" w:rsidRDefault="6DD77C50" w:rsidP="6DD77C50">
      <w:pPr>
        <w:spacing w:after="120"/>
        <w:rPr>
          <w:rFonts w:ascii="Helvetica" w:hAnsi="Helvetica"/>
        </w:rPr>
      </w:pPr>
      <w:r w:rsidRPr="6DD77C50">
        <w:rPr>
          <w:rFonts w:ascii="Helvetica" w:hAnsi="Helvetica"/>
        </w:rPr>
        <w:t>We extracted pneumonia deaths from two sources: the CDC WONDER Multiple Cause of Death database and the Genesee County Vital Records Division (GCVRD).</w:t>
      </w:r>
    </w:p>
    <w:p w14:paraId="769BFE09" w14:textId="02EC5D20" w:rsidR="00065095" w:rsidRDefault="00A7405C" w:rsidP="00502E63">
      <w:pPr>
        <w:spacing w:after="120"/>
        <w:rPr>
          <w:rFonts w:ascii="Helvetica" w:hAnsi="Helvetica"/>
        </w:rPr>
      </w:pPr>
      <w:r>
        <w:rPr>
          <w:rFonts w:ascii="Helvetica" w:hAnsi="Helvetica"/>
        </w:rPr>
        <w:t>From the CDC WONDER database w</w:t>
      </w:r>
      <w:r w:rsidR="00065095">
        <w:rPr>
          <w:rFonts w:ascii="Helvetica" w:hAnsi="Helvetica"/>
        </w:rPr>
        <w:t xml:space="preserve">e abstracted </w:t>
      </w:r>
      <w:r w:rsidR="003265D9">
        <w:rPr>
          <w:rFonts w:ascii="Helvetica" w:hAnsi="Helvetica"/>
        </w:rPr>
        <w:t xml:space="preserve">monthly counts of </w:t>
      </w:r>
      <w:r w:rsidR="004B0D9F">
        <w:rPr>
          <w:rFonts w:ascii="Helvetica" w:hAnsi="Helvetica"/>
        </w:rPr>
        <w:t xml:space="preserve">non-viral </w:t>
      </w:r>
      <w:r w:rsidR="003265D9">
        <w:rPr>
          <w:rFonts w:ascii="Helvetica" w:hAnsi="Helvetica"/>
        </w:rPr>
        <w:t xml:space="preserve">pneumonia </w:t>
      </w:r>
      <w:r w:rsidR="00F767A6">
        <w:rPr>
          <w:rFonts w:ascii="Helvetica" w:hAnsi="Helvetica"/>
        </w:rPr>
        <w:t xml:space="preserve">and LD </w:t>
      </w:r>
      <w:r w:rsidR="003265D9">
        <w:rPr>
          <w:rFonts w:ascii="Helvetica" w:hAnsi="Helvetica"/>
        </w:rPr>
        <w:t xml:space="preserve">deaths </w:t>
      </w:r>
      <w:r w:rsidR="000B0974">
        <w:rPr>
          <w:rFonts w:ascii="Helvetica" w:hAnsi="Helvetica"/>
        </w:rPr>
        <w:t xml:space="preserve">(hereafter referred to as “pneumonia deaths”) </w:t>
      </w:r>
      <w:r w:rsidR="003265D9">
        <w:rPr>
          <w:rFonts w:ascii="Helvetica" w:hAnsi="Helvetica"/>
        </w:rPr>
        <w:t>in Genesee and control counties from 2011-201</w:t>
      </w:r>
      <w:r w:rsidR="006D1AC1">
        <w:rPr>
          <w:rFonts w:ascii="Helvetica" w:hAnsi="Helvetica"/>
        </w:rPr>
        <w:t>7</w:t>
      </w:r>
      <w:r w:rsidR="00300954">
        <w:rPr>
          <w:rFonts w:ascii="Helvetica" w:hAnsi="Helvetica"/>
        </w:rPr>
        <w:t>.</w:t>
      </w:r>
      <w:r w:rsidR="00B64930" w:rsidRPr="6DD77C50">
        <w:fldChar w:fldCharType="begin"/>
      </w:r>
      <w:r w:rsidR="00ED3E42">
        <w:rPr>
          <w:rFonts w:ascii="Helvetica" w:hAnsi="Helvetica"/>
        </w:rPr>
        <w:instrText xml:space="preserve"> ADDIN EN.CITE &lt;EndNote&gt;&lt;Cite&gt;&lt;Author&gt;CDC&lt;/Author&gt;&lt;Year&gt;2019&lt;/Year&gt;&lt;RecNum&gt;9&lt;/RecNum&gt;&lt;DisplayText&gt;&lt;style face="superscript"&gt;14&lt;/style&gt;&lt;/DisplayText&gt;&lt;record&gt;&lt;rec-number&gt;9&lt;/rec-number&gt;&lt;foreign-keys&gt;&lt;key app="EN" db-id="etaz9epeefvew4e2svmpxwdbz59tspewwafz" timestamp="1566420407"&gt;9&lt;/key&gt;&lt;/foreign-keys&gt;&lt;ref-type name="Web Page"&gt;12&lt;/ref-type&gt;&lt;contributors&gt;&lt;authors&gt;&lt;author&gt;CDC&lt;/author&gt;&lt;/authors&gt;&lt;/contributors&gt;&lt;titles&gt;&lt;title&gt;WONDER Multiple Cause of Death Database&lt;/title&gt;&lt;/titles&gt;&lt;volume&gt;2019&lt;/volume&gt;&lt;number&gt;August 21&lt;/number&gt;&lt;dates&gt;&lt;year&gt;2019&lt;/year&gt;&lt;/dates&gt;&lt;urls&gt;&lt;related-urls&gt;&lt;url&gt;https://wonder.cdc.gov/mcd-icd10.html&lt;/url&gt;&lt;/related-urls&gt;&lt;/urls&gt;&lt;/record&gt;&lt;/Cite&gt;&lt;/EndNote&gt;</w:instrText>
      </w:r>
      <w:r w:rsidR="00B64930" w:rsidRPr="6DD77C50">
        <w:rPr>
          <w:rFonts w:ascii="Helvetica" w:hAnsi="Helvetica"/>
        </w:rPr>
        <w:fldChar w:fldCharType="separate"/>
      </w:r>
      <w:r w:rsidR="00ED3E42" w:rsidRPr="00ED3E42">
        <w:rPr>
          <w:rFonts w:ascii="Helvetica" w:hAnsi="Helvetica"/>
          <w:noProof/>
          <w:vertAlign w:val="superscript"/>
        </w:rPr>
        <w:t>14</w:t>
      </w:r>
      <w:r w:rsidR="00B64930" w:rsidRPr="6DD77C50">
        <w:fldChar w:fldCharType="end"/>
      </w:r>
      <w:r w:rsidR="00E65C8E">
        <w:rPr>
          <w:rFonts w:ascii="Helvetica" w:hAnsi="Helvetica"/>
        </w:rPr>
        <w:t xml:space="preserve"> </w:t>
      </w:r>
      <w:r w:rsidR="00B603C9">
        <w:rPr>
          <w:rFonts w:ascii="Helvetica" w:hAnsi="Helvetica"/>
        </w:rPr>
        <w:t xml:space="preserve">Because </w:t>
      </w:r>
      <w:r w:rsidR="00E65C8E">
        <w:rPr>
          <w:rFonts w:ascii="Helvetica" w:hAnsi="Helvetica"/>
        </w:rPr>
        <w:t xml:space="preserve">Genesee County is classified as a “Medium Metro” county </w:t>
      </w:r>
      <w:r w:rsidR="6DD77C50" w:rsidRPr="6DD77C50">
        <w:rPr>
          <w:rFonts w:ascii="Helvetica" w:hAnsi="Helvetica"/>
        </w:rPr>
        <w:t xml:space="preserve">according to the National Center for Health Statistics 2013 Urbanization Classifications, </w:t>
      </w:r>
      <w:r w:rsidR="00B64930">
        <w:rPr>
          <w:rFonts w:ascii="Helvetica" w:hAnsi="Helvetica"/>
        </w:rPr>
        <w:t xml:space="preserve">we selected </w:t>
      </w:r>
      <w:r w:rsidR="00A504E9">
        <w:rPr>
          <w:rFonts w:ascii="Helvetica" w:hAnsi="Helvetica"/>
        </w:rPr>
        <w:t>all other Medium Metro</w:t>
      </w:r>
      <w:r w:rsidR="00B64930">
        <w:rPr>
          <w:rFonts w:ascii="Helvetica" w:hAnsi="Helvetica"/>
        </w:rPr>
        <w:t xml:space="preserve"> counties</w:t>
      </w:r>
      <w:r w:rsidR="00813E65">
        <w:rPr>
          <w:rFonts w:ascii="Helvetica" w:hAnsi="Helvetica"/>
        </w:rPr>
        <w:t xml:space="preserve"> (</w:t>
      </w:r>
      <w:r w:rsidR="00AD4C52">
        <w:rPr>
          <w:rFonts w:ascii="Helvetica" w:hAnsi="Helvetica"/>
        </w:rPr>
        <w:t xml:space="preserve">n </w:t>
      </w:r>
      <w:r w:rsidR="00813E65">
        <w:rPr>
          <w:rFonts w:ascii="Helvetica" w:hAnsi="Helvetica"/>
        </w:rPr>
        <w:t>=</w:t>
      </w:r>
      <w:r w:rsidR="00AD4C52">
        <w:rPr>
          <w:rFonts w:ascii="Helvetica" w:hAnsi="Helvetica"/>
        </w:rPr>
        <w:t xml:space="preserve"> </w:t>
      </w:r>
      <w:r w:rsidR="00813E65">
        <w:rPr>
          <w:rFonts w:ascii="Helvetica" w:hAnsi="Helvetica"/>
        </w:rPr>
        <w:t>45)</w:t>
      </w:r>
      <w:r w:rsidR="00E65C8E" w:rsidRPr="00E65C8E">
        <w:rPr>
          <w:rFonts w:ascii="Helvetica" w:hAnsi="Helvetica"/>
        </w:rPr>
        <w:t xml:space="preserve"> </w:t>
      </w:r>
      <w:r w:rsidR="00B64930">
        <w:rPr>
          <w:rFonts w:ascii="Helvetica" w:hAnsi="Helvetica"/>
        </w:rPr>
        <w:t xml:space="preserve">from Michigan and </w:t>
      </w:r>
      <w:r w:rsidR="005C092E">
        <w:rPr>
          <w:rFonts w:ascii="Helvetica" w:hAnsi="Helvetica"/>
        </w:rPr>
        <w:t xml:space="preserve">four </w:t>
      </w:r>
      <w:r w:rsidR="00B64930">
        <w:rPr>
          <w:rFonts w:ascii="Helvetica" w:hAnsi="Helvetica"/>
        </w:rPr>
        <w:t>neighboring states</w:t>
      </w:r>
      <w:r w:rsidR="00300954">
        <w:rPr>
          <w:rFonts w:ascii="Helvetica" w:hAnsi="Helvetica"/>
        </w:rPr>
        <w:t xml:space="preserve"> (</w:t>
      </w:r>
      <w:r w:rsidR="00AD4C52">
        <w:rPr>
          <w:rFonts w:ascii="Helvetica" w:hAnsi="Helvetica"/>
        </w:rPr>
        <w:t>Illinois, Indiana, Ohio, and Wisconsin</w:t>
      </w:r>
      <w:r w:rsidR="00300954">
        <w:rPr>
          <w:rFonts w:ascii="Helvetica" w:hAnsi="Helvetica"/>
        </w:rPr>
        <w:t>)</w:t>
      </w:r>
      <w:r w:rsidR="00B64930">
        <w:rPr>
          <w:rFonts w:ascii="Helvetica" w:hAnsi="Helvetica"/>
        </w:rPr>
        <w:t xml:space="preserve"> as control counties</w:t>
      </w:r>
      <w:r w:rsidR="00E65C8E" w:rsidRPr="00E65C8E">
        <w:rPr>
          <w:rFonts w:ascii="Helvetica" w:hAnsi="Helvetica"/>
        </w:rPr>
        <w:t>.</w:t>
      </w:r>
      <w:r w:rsidR="00856377" w:rsidRPr="6DD77C50">
        <w:fldChar w:fldCharType="begin"/>
      </w:r>
      <w:r w:rsidR="00ED3E42">
        <w:rPr>
          <w:rFonts w:ascii="Helvetica" w:hAnsi="Helvetica"/>
        </w:rPr>
        <w:instrText xml:space="preserve"> ADDIN EN.CITE &lt;EndNote&gt;&lt;Cite&gt;&lt;Year&gt;2017&lt;/Year&gt;&lt;RecNum&gt;10&lt;/RecNum&gt;&lt;DisplayText&gt;&lt;style face="superscript"&gt;15&lt;/style&gt;&lt;/DisplayText&gt;&lt;record&gt;&lt;rec-number&gt;10&lt;/rec-number&gt;&lt;foreign-keys&gt;&lt;key app="EN" db-id="etaz9epeefvew4e2svmpxwdbz59tspewwafz" timestamp="1566420746"&gt;10&lt;/key&gt;&lt;/foreign-keys&gt;&lt;ref-type name="Web Page"&gt;12&lt;/ref-type&gt;&lt;contributors&gt;&lt;/contributors&gt;&lt;titles&gt;&lt;title&gt;NCHS Urban-Rural Classification Scheme for Counties&lt;/title&gt;&lt;/titles&gt;&lt;volume&gt;2019&lt;/volume&gt;&lt;number&gt;August 21&lt;/number&gt;&lt;dates&gt;&lt;year&gt;2017&lt;/year&gt;&lt;/dates&gt;&lt;publisher&gt;National Center for Health Statistics&lt;/publisher&gt;&lt;urls&gt;&lt;related-urls&gt;&lt;url&gt;https://www.cdc.gov/nchs/data_access/urban_rural.htm&lt;/url&gt;&lt;/related-urls&gt;&lt;/urls&gt;&lt;/record&gt;&lt;/Cite&gt;&lt;/EndNote&gt;</w:instrText>
      </w:r>
      <w:r w:rsidR="00856377" w:rsidRPr="6DD77C50">
        <w:rPr>
          <w:rFonts w:ascii="Helvetica" w:hAnsi="Helvetica"/>
        </w:rPr>
        <w:fldChar w:fldCharType="separate"/>
      </w:r>
      <w:r w:rsidR="00ED3E42" w:rsidRPr="00ED3E42">
        <w:rPr>
          <w:rFonts w:ascii="Helvetica" w:hAnsi="Helvetica"/>
          <w:noProof/>
          <w:vertAlign w:val="superscript"/>
        </w:rPr>
        <w:t>15</w:t>
      </w:r>
      <w:r w:rsidR="00856377" w:rsidRPr="6DD77C50">
        <w:fldChar w:fldCharType="end"/>
      </w:r>
      <w:r w:rsidR="00F11236">
        <w:rPr>
          <w:rFonts w:ascii="Helvetica" w:hAnsi="Helvetica"/>
        </w:rPr>
        <w:t xml:space="preserve"> Pneumonia deaths</w:t>
      </w:r>
      <w:r w:rsidR="00063283">
        <w:rPr>
          <w:rFonts w:ascii="Helvetica" w:hAnsi="Helvetica"/>
        </w:rPr>
        <w:t xml:space="preserve"> were identified</w:t>
      </w:r>
      <w:r w:rsidR="00F11236" w:rsidRPr="00F11236">
        <w:rPr>
          <w:rFonts w:ascii="Helvetica" w:hAnsi="Helvetica"/>
        </w:rPr>
        <w:t xml:space="preserve"> using ICD-10 codes J1</w:t>
      </w:r>
      <w:r w:rsidR="00063283">
        <w:rPr>
          <w:rFonts w:ascii="Helvetica" w:hAnsi="Helvetica"/>
        </w:rPr>
        <w:t>5</w:t>
      </w:r>
      <w:r w:rsidR="00F11236" w:rsidRPr="00F11236">
        <w:rPr>
          <w:rFonts w:ascii="Helvetica" w:hAnsi="Helvetica"/>
        </w:rPr>
        <w:t>-J18</w:t>
      </w:r>
      <w:r w:rsidR="0085047A">
        <w:rPr>
          <w:rFonts w:ascii="Helvetica" w:hAnsi="Helvetica"/>
        </w:rPr>
        <w:t xml:space="preserve"> for non-viral pneumonia and</w:t>
      </w:r>
      <w:r w:rsidR="00F11236" w:rsidRPr="00F11236">
        <w:rPr>
          <w:rFonts w:ascii="Helvetica" w:hAnsi="Helvetica"/>
        </w:rPr>
        <w:t xml:space="preserve"> A48.1 and A48.2 for LD.</w:t>
      </w:r>
      <w:r w:rsidR="00F11236">
        <w:rPr>
          <w:rFonts w:ascii="Helvetica" w:hAnsi="Helvetica"/>
        </w:rPr>
        <w:t xml:space="preserve">  In months with</w:t>
      </w:r>
      <w:r w:rsidR="00F11236" w:rsidRPr="00F11236">
        <w:rPr>
          <w:rFonts w:ascii="Helvetica" w:hAnsi="Helvetica"/>
        </w:rPr>
        <w:t xml:space="preserve"> </w:t>
      </w:r>
      <w:r w:rsidR="00F11236">
        <w:rPr>
          <w:rFonts w:ascii="Helvetica" w:hAnsi="Helvetica"/>
        </w:rPr>
        <w:t>suppressed</w:t>
      </w:r>
      <w:r w:rsidR="00DB42B4">
        <w:rPr>
          <w:rFonts w:ascii="Helvetica" w:hAnsi="Helvetica"/>
        </w:rPr>
        <w:t xml:space="preserve"> death</w:t>
      </w:r>
      <w:r w:rsidR="00F11236" w:rsidRPr="00F11236">
        <w:rPr>
          <w:rFonts w:ascii="Helvetica" w:hAnsi="Helvetica"/>
        </w:rPr>
        <w:t xml:space="preserve"> counts for Genesee County </w:t>
      </w:r>
      <w:r w:rsidR="00F11236">
        <w:rPr>
          <w:rFonts w:ascii="Helvetica" w:hAnsi="Helvetica"/>
        </w:rPr>
        <w:t xml:space="preserve">(fewer than </w:t>
      </w:r>
      <w:r w:rsidR="00F11236" w:rsidRPr="00F11236">
        <w:rPr>
          <w:rFonts w:ascii="Helvetica" w:hAnsi="Helvetica"/>
        </w:rPr>
        <w:t xml:space="preserve">10 </w:t>
      </w:r>
      <w:r w:rsidR="00F11236">
        <w:rPr>
          <w:rFonts w:ascii="Helvetica" w:hAnsi="Helvetica"/>
        </w:rPr>
        <w:t xml:space="preserve">deaths </w:t>
      </w:r>
      <w:r w:rsidR="00F11236" w:rsidRPr="00F11236">
        <w:rPr>
          <w:rFonts w:ascii="Helvetica" w:hAnsi="Helvetica"/>
        </w:rPr>
        <w:t>per month due to either pneumonia or LD</w:t>
      </w:r>
      <w:r w:rsidR="00F11236">
        <w:rPr>
          <w:rFonts w:ascii="Helvetica" w:hAnsi="Helvetica"/>
        </w:rPr>
        <w:t xml:space="preserve">) in WONDER, </w:t>
      </w:r>
      <w:r w:rsidR="00F11236" w:rsidRPr="00F11236">
        <w:rPr>
          <w:rFonts w:ascii="Helvetica" w:hAnsi="Helvetica"/>
        </w:rPr>
        <w:t xml:space="preserve">we assumed </w:t>
      </w:r>
      <w:r w:rsidR="006D1AC1">
        <w:rPr>
          <w:rFonts w:ascii="Helvetica" w:hAnsi="Helvetica"/>
        </w:rPr>
        <w:t>8</w:t>
      </w:r>
      <w:r w:rsidR="00F11236" w:rsidRPr="00F11236">
        <w:rPr>
          <w:rFonts w:ascii="Helvetica" w:hAnsi="Helvetica"/>
        </w:rPr>
        <w:t xml:space="preserve"> </w:t>
      </w:r>
      <w:r w:rsidR="00785714">
        <w:rPr>
          <w:rFonts w:ascii="Helvetica" w:hAnsi="Helvetica"/>
        </w:rPr>
        <w:t xml:space="preserve">such </w:t>
      </w:r>
      <w:r w:rsidR="00F11236" w:rsidRPr="00F11236">
        <w:rPr>
          <w:rFonts w:ascii="Helvetica" w:hAnsi="Helvetica"/>
        </w:rPr>
        <w:t>deaths during the month.</w:t>
      </w:r>
    </w:p>
    <w:p w14:paraId="6AC774AE" w14:textId="18A3F3DC" w:rsidR="00065095" w:rsidRDefault="6DD77C50" w:rsidP="00502E63">
      <w:pPr>
        <w:spacing w:after="120"/>
        <w:rPr>
          <w:rFonts w:ascii="Helvetica" w:hAnsi="Helvetica"/>
        </w:rPr>
      </w:pPr>
      <w:r w:rsidRPr="6DD77C50">
        <w:rPr>
          <w:rFonts w:ascii="Helvetica" w:hAnsi="Helvetica"/>
        </w:rPr>
        <w:t xml:space="preserve">In addition to data from CDC WONDER, </w:t>
      </w:r>
      <w:r w:rsidR="00373BE9">
        <w:rPr>
          <w:rFonts w:ascii="Helvetica" w:hAnsi="Helvetica"/>
        </w:rPr>
        <w:t xml:space="preserve">staff from the news program </w:t>
      </w:r>
      <w:r w:rsidR="00373BE9" w:rsidRPr="00E63402">
        <w:rPr>
          <w:rFonts w:ascii="Helvetica" w:hAnsi="Helvetica"/>
          <w:i/>
          <w:iCs/>
        </w:rPr>
        <w:t>Frontline</w:t>
      </w:r>
      <w:r w:rsidR="00373BE9">
        <w:rPr>
          <w:rFonts w:ascii="Helvetica" w:hAnsi="Helvetica"/>
        </w:rPr>
        <w:t xml:space="preserve"> provided </w:t>
      </w:r>
      <w:r w:rsidR="00DC6D28">
        <w:rPr>
          <w:rFonts w:ascii="Helvetica" w:hAnsi="Helvetica"/>
        </w:rPr>
        <w:t>the authors</w:t>
      </w:r>
      <w:r w:rsidR="00373BE9">
        <w:rPr>
          <w:rFonts w:ascii="Helvetica" w:hAnsi="Helvetica"/>
        </w:rPr>
        <w:t xml:space="preserve"> with</w:t>
      </w:r>
      <w:r w:rsidR="00B603C9">
        <w:rPr>
          <w:rFonts w:ascii="Helvetica" w:hAnsi="Helvetica"/>
        </w:rPr>
        <w:t xml:space="preserve"> a</w:t>
      </w:r>
      <w:r w:rsidR="00373BE9">
        <w:rPr>
          <w:rFonts w:ascii="Helvetica" w:hAnsi="Helvetica"/>
        </w:rPr>
        <w:t xml:space="preserve"> data</w:t>
      </w:r>
      <w:r w:rsidR="00B603C9">
        <w:rPr>
          <w:rFonts w:ascii="Helvetica" w:hAnsi="Helvetica"/>
        </w:rPr>
        <w:t xml:space="preserve">set they compiled on all pneumonia </w:t>
      </w:r>
      <w:r w:rsidR="006F6ADE">
        <w:rPr>
          <w:rFonts w:ascii="Helvetica" w:hAnsi="Helvetica"/>
        </w:rPr>
        <w:t xml:space="preserve">(including LD) </w:t>
      </w:r>
      <w:r w:rsidR="00B603C9">
        <w:rPr>
          <w:rFonts w:ascii="Helvetica" w:hAnsi="Helvetica"/>
        </w:rPr>
        <w:t>deaths in Genesee County from 2011</w:t>
      </w:r>
      <w:r w:rsidR="00300954">
        <w:rPr>
          <w:rFonts w:ascii="Helvetica" w:hAnsi="Helvetica"/>
        </w:rPr>
        <w:t>-</w:t>
      </w:r>
      <w:r w:rsidR="00B603C9">
        <w:rPr>
          <w:rFonts w:ascii="Helvetica" w:hAnsi="Helvetica"/>
        </w:rPr>
        <w:t xml:space="preserve">2017. </w:t>
      </w:r>
      <w:r w:rsidR="00300954">
        <w:rPr>
          <w:rFonts w:ascii="Helvetica" w:hAnsi="Helvetica"/>
        </w:rPr>
        <w:t>T</w:t>
      </w:r>
      <w:r w:rsidR="00B603C9">
        <w:rPr>
          <w:rFonts w:ascii="Helvetica" w:hAnsi="Helvetica"/>
        </w:rPr>
        <w:t xml:space="preserve">his data was </w:t>
      </w:r>
      <w:r w:rsidR="00373BE9">
        <w:rPr>
          <w:rFonts w:ascii="Helvetica" w:hAnsi="Helvetica"/>
        </w:rPr>
        <w:t>abstracted</w:t>
      </w:r>
      <w:r w:rsidRPr="6DD77C50">
        <w:rPr>
          <w:rFonts w:ascii="Helvetica" w:hAnsi="Helvetica"/>
        </w:rPr>
        <w:t xml:space="preserve"> from death certificates </w:t>
      </w:r>
      <w:r w:rsidR="00373BE9">
        <w:rPr>
          <w:rFonts w:ascii="Helvetica" w:hAnsi="Helvetica"/>
        </w:rPr>
        <w:t>obtained from</w:t>
      </w:r>
      <w:r w:rsidRPr="6DD77C50">
        <w:rPr>
          <w:rFonts w:ascii="Helvetica" w:hAnsi="Helvetica"/>
        </w:rPr>
        <w:t xml:space="preserve"> GCVRD</w:t>
      </w:r>
      <w:r w:rsidR="006F6ADE">
        <w:rPr>
          <w:rFonts w:ascii="Helvetica" w:hAnsi="Helvetica"/>
        </w:rPr>
        <w:t xml:space="preserve"> and included residential census tract information on all deaths.</w:t>
      </w:r>
      <w:r w:rsidR="006F6ADE" w:rsidRPr="6DD77C50" w:rsidDel="006F6ADE">
        <w:rPr>
          <w:rFonts w:ascii="Helvetica" w:hAnsi="Helvetica"/>
        </w:rPr>
        <w:t xml:space="preserve"> </w:t>
      </w:r>
    </w:p>
    <w:p w14:paraId="2876405A" w14:textId="6683AE5E" w:rsidR="00065095" w:rsidRDefault="6DD77C50" w:rsidP="00502E63">
      <w:pPr>
        <w:spacing w:after="120"/>
        <w:rPr>
          <w:rFonts w:ascii="Helvetica" w:hAnsi="Helvetica"/>
        </w:rPr>
      </w:pPr>
      <w:r w:rsidRPr="6DD77C50">
        <w:rPr>
          <w:rFonts w:ascii="Helvetica" w:hAnsi="Helvetica"/>
        </w:rPr>
        <w:t>We used the WONDER data to estimate excess pneumonia mortality and the GCVRD</w:t>
      </w:r>
      <w:r w:rsidR="006F6ADE">
        <w:rPr>
          <w:rFonts w:ascii="Helvetica" w:hAnsi="Helvetica"/>
        </w:rPr>
        <w:t xml:space="preserve"> data to </w:t>
      </w:r>
      <w:r w:rsidRPr="6DD77C50">
        <w:rPr>
          <w:rFonts w:ascii="Helvetica" w:hAnsi="Helvetica"/>
        </w:rPr>
        <w:t>map pneumonia deaths</w:t>
      </w:r>
      <w:r w:rsidR="006F6ADE">
        <w:rPr>
          <w:rFonts w:ascii="Helvetica" w:hAnsi="Helvetica"/>
        </w:rPr>
        <w:t xml:space="preserve"> since WONDER data does not include</w:t>
      </w:r>
      <w:r w:rsidR="00DC6D28">
        <w:rPr>
          <w:rFonts w:ascii="Helvetica" w:hAnsi="Helvetica"/>
        </w:rPr>
        <w:t xml:space="preserve"> </w:t>
      </w:r>
      <w:r w:rsidR="006F6ADE">
        <w:rPr>
          <w:rFonts w:ascii="Helvetica" w:hAnsi="Helvetica"/>
        </w:rPr>
        <w:t>geolocation data</w:t>
      </w:r>
      <w:r w:rsidR="00DC6D28">
        <w:rPr>
          <w:rFonts w:ascii="Helvetica" w:hAnsi="Helvetica"/>
        </w:rPr>
        <w:t xml:space="preserve"> beyond the county level</w:t>
      </w:r>
      <w:r w:rsidR="006F6ADE">
        <w:rPr>
          <w:rFonts w:ascii="Helvetica" w:hAnsi="Helvetica"/>
        </w:rPr>
        <w:t>.</w:t>
      </w:r>
    </w:p>
    <w:p w14:paraId="64606861" w14:textId="77777777" w:rsidR="00502E63" w:rsidRDefault="00502E63" w:rsidP="00502E63">
      <w:pPr>
        <w:spacing w:after="120"/>
        <w:rPr>
          <w:rFonts w:ascii="Helvetica" w:hAnsi="Helvetica"/>
        </w:rPr>
      </w:pPr>
    </w:p>
    <w:p w14:paraId="4C09D2CD" w14:textId="7A8C7867" w:rsidR="00967EC4" w:rsidRPr="005F771B" w:rsidRDefault="6DD77C50" w:rsidP="00967EC4">
      <w:pPr>
        <w:spacing w:after="120"/>
        <w:rPr>
          <w:rFonts w:ascii="Helvetica" w:hAnsi="Helvetica"/>
          <w:i/>
        </w:rPr>
      </w:pPr>
      <w:r w:rsidRPr="6DD77C50">
        <w:rPr>
          <w:rFonts w:ascii="Helvetica" w:hAnsi="Helvetica"/>
          <w:i/>
          <w:iCs/>
        </w:rPr>
        <w:t>LD Cases</w:t>
      </w:r>
    </w:p>
    <w:p w14:paraId="259F6DD6" w14:textId="751BA0BF" w:rsidR="005F771B" w:rsidRDefault="0013C3B4" w:rsidP="00502E63">
      <w:pPr>
        <w:spacing w:after="120"/>
        <w:rPr>
          <w:rFonts w:ascii="Helvetica" w:hAnsi="Helvetica"/>
        </w:rPr>
      </w:pPr>
      <w:r w:rsidRPr="00D40CC7">
        <w:rPr>
          <w:rFonts w:ascii="Helvetica" w:hAnsi="Helvetica"/>
          <w:i/>
          <w:iCs/>
        </w:rPr>
        <w:t>Frontline</w:t>
      </w:r>
      <w:r w:rsidRPr="00D40CC7">
        <w:rPr>
          <w:rFonts w:ascii="Helvetica" w:hAnsi="Helvetica"/>
        </w:rPr>
        <w:t xml:space="preserve"> compiled a list of LD outbreak cases by aggregating data from several sources: a list of 46 </w:t>
      </w:r>
      <w:r w:rsidR="00E3705B">
        <w:rPr>
          <w:rFonts w:ascii="Helvetica" w:hAnsi="Helvetica"/>
        </w:rPr>
        <w:t xml:space="preserve">confirmed </w:t>
      </w:r>
      <w:r w:rsidRPr="00D40CC7">
        <w:rPr>
          <w:rFonts w:ascii="Helvetica" w:hAnsi="Helvetica"/>
        </w:rPr>
        <w:t xml:space="preserve">LD cases from Genesee County diagnosed between June 2014 and March 2015 provided by MDHHS, as well as 31 additional </w:t>
      </w:r>
      <w:bookmarkStart w:id="1" w:name="_GoBack"/>
      <w:bookmarkEnd w:id="1"/>
      <w:r w:rsidRPr="00D40CC7">
        <w:rPr>
          <w:rFonts w:ascii="Helvetica" w:hAnsi="Helvetica"/>
        </w:rPr>
        <w:t xml:space="preserve">cases </w:t>
      </w:r>
      <w:r w:rsidRPr="00D40CC7">
        <w:rPr>
          <w:rFonts w:ascii="Helvetica" w:hAnsi="Helvetica"/>
          <w:i/>
          <w:iCs/>
        </w:rPr>
        <w:t>Frontline</w:t>
      </w:r>
      <w:r w:rsidRPr="00D40CC7">
        <w:rPr>
          <w:rFonts w:ascii="Helvetica" w:hAnsi="Helvetica"/>
        </w:rPr>
        <w:t xml:space="preserve"> identified from legal documents and news reports. This list included 67 total </w:t>
      </w:r>
      <w:r w:rsidRPr="00D40CC7">
        <w:rPr>
          <w:rFonts w:ascii="Helvetica" w:hAnsi="Helvetica"/>
        </w:rPr>
        <w:lastRenderedPageBreak/>
        <w:t xml:space="preserve">cases. </w:t>
      </w:r>
      <w:r w:rsidRPr="00D40CC7">
        <w:rPr>
          <w:rFonts w:ascii="Helvetica" w:hAnsi="Helvetica"/>
          <w:i/>
          <w:iCs/>
        </w:rPr>
        <w:t>Frontline</w:t>
      </w:r>
      <w:r w:rsidRPr="00D40CC7">
        <w:rPr>
          <w:rFonts w:ascii="Helvetica" w:hAnsi="Helvetica"/>
        </w:rPr>
        <w:t xml:space="preserve"> provided the authors an anonymized version of this case list with the residential census tract of each case. From this list, we excluded 9 cases who were non-Genesee residents and 3 with an unknown hospitalization date. The remaining 55 cases were used in the mapping analysis. </w:t>
      </w:r>
      <w:r w:rsidR="6DD77C50" w:rsidRPr="6DD77C50">
        <w:rPr>
          <w:rFonts w:ascii="Helvetica" w:hAnsi="Helvetica"/>
        </w:rPr>
        <w:t xml:space="preserve"> </w:t>
      </w:r>
    </w:p>
    <w:p w14:paraId="0A475BA8" w14:textId="4D64E129" w:rsidR="001A51B7" w:rsidRPr="005F771B" w:rsidRDefault="001A51B7" w:rsidP="00502E63">
      <w:pPr>
        <w:spacing w:after="120"/>
        <w:rPr>
          <w:rFonts w:ascii="Helvetica" w:hAnsi="Helvetica"/>
        </w:rPr>
      </w:pPr>
      <w:r>
        <w:rPr>
          <w:rFonts w:ascii="Helvetica" w:hAnsi="Helvetica"/>
        </w:rPr>
        <w:t xml:space="preserve">Of note, </w:t>
      </w:r>
      <w:r w:rsidRPr="6DD77C50">
        <w:rPr>
          <w:rFonts w:ascii="Helvetica" w:hAnsi="Helvetica"/>
        </w:rPr>
        <w:t>MDHHS' final report listed 90</w:t>
      </w:r>
      <w:r w:rsidR="00E3705B">
        <w:rPr>
          <w:rFonts w:ascii="Helvetica" w:hAnsi="Helvetica"/>
        </w:rPr>
        <w:t xml:space="preserve"> confirmed</w:t>
      </w:r>
      <w:r w:rsidRPr="6DD77C50">
        <w:rPr>
          <w:rFonts w:ascii="Helvetica" w:hAnsi="Helvetica"/>
        </w:rPr>
        <w:t xml:space="preserve"> cases and 12 deaths</w:t>
      </w:r>
      <w:r>
        <w:rPr>
          <w:rFonts w:ascii="Helvetica" w:hAnsi="Helvetica"/>
        </w:rPr>
        <w:t xml:space="preserve">, suggesting </w:t>
      </w:r>
      <w:r w:rsidRPr="00E63402">
        <w:rPr>
          <w:rFonts w:ascii="Helvetica" w:hAnsi="Helvetica"/>
          <w:i/>
          <w:iCs/>
        </w:rPr>
        <w:t>Frontline</w:t>
      </w:r>
      <w:r>
        <w:rPr>
          <w:rFonts w:ascii="Helvetica" w:hAnsi="Helvetica"/>
        </w:rPr>
        <w:t>’s list was missing 23 cases.</w:t>
      </w:r>
      <w:r w:rsidRPr="6DD77C50">
        <w:rPr>
          <w:rFonts w:ascii="Helvetica" w:hAnsi="Helvetica"/>
          <w:noProof/>
          <w:vertAlign w:val="superscript"/>
        </w:rPr>
        <w:t>2</w:t>
      </w:r>
      <w:r w:rsidRPr="6DD77C50">
        <w:rPr>
          <w:rFonts w:ascii="Helvetica" w:hAnsi="Helvetica"/>
        </w:rPr>
        <w:t xml:space="preserve"> </w:t>
      </w:r>
      <w:r>
        <w:rPr>
          <w:rFonts w:ascii="Helvetica" w:hAnsi="Helvetica"/>
        </w:rPr>
        <w:t>The MDHHS report only included the cases’ month</w:t>
      </w:r>
      <w:r w:rsidRPr="6DD77C50">
        <w:rPr>
          <w:rFonts w:ascii="Helvetica" w:hAnsi="Helvetica"/>
        </w:rPr>
        <w:t xml:space="preserve">s of </w:t>
      </w:r>
      <w:r w:rsidR="00457FE4">
        <w:rPr>
          <w:rFonts w:ascii="Helvetica" w:hAnsi="Helvetica"/>
        </w:rPr>
        <w:t>symptom onset</w:t>
      </w:r>
      <w:r>
        <w:rPr>
          <w:rFonts w:ascii="Helvetica" w:hAnsi="Helvetica"/>
        </w:rPr>
        <w:t>, however, and</w:t>
      </w:r>
      <w:r w:rsidRPr="6DD77C50">
        <w:rPr>
          <w:rFonts w:ascii="Helvetica" w:hAnsi="Helvetica"/>
        </w:rPr>
        <w:t xml:space="preserve"> did not contain </w:t>
      </w:r>
      <w:r>
        <w:rPr>
          <w:rFonts w:ascii="Helvetica" w:hAnsi="Helvetica"/>
        </w:rPr>
        <w:t xml:space="preserve">the </w:t>
      </w:r>
      <w:r w:rsidR="00B45E6F">
        <w:rPr>
          <w:rFonts w:ascii="Helvetica" w:hAnsi="Helvetica"/>
        </w:rPr>
        <w:t xml:space="preserve">geographic </w:t>
      </w:r>
      <w:r>
        <w:rPr>
          <w:rFonts w:ascii="Helvetica" w:hAnsi="Helvetica"/>
        </w:rPr>
        <w:t>information necessary for case mapping</w:t>
      </w:r>
      <w:r w:rsidRPr="6DD77C50">
        <w:rPr>
          <w:rFonts w:ascii="Helvetica" w:hAnsi="Helvetica"/>
        </w:rPr>
        <w:t>.</w:t>
      </w:r>
      <w:r w:rsidRPr="6DD77C50">
        <w:rPr>
          <w:rFonts w:ascii="Helvetica" w:hAnsi="Helvetica"/>
          <w:noProof/>
          <w:vertAlign w:val="superscript"/>
        </w:rPr>
        <w:t>2</w:t>
      </w:r>
      <w:r>
        <w:rPr>
          <w:rFonts w:ascii="Helvetica" w:hAnsi="Helvetica"/>
          <w:noProof/>
          <w:vertAlign w:val="superscript"/>
        </w:rPr>
        <w:t xml:space="preserve"> </w:t>
      </w:r>
      <w:r>
        <w:rPr>
          <w:rFonts w:ascii="Helvetica" w:hAnsi="Helvetica"/>
        </w:rPr>
        <w:t>Of the 12 deaths in the MDHHS report, 10 were Genesee County residents.</w:t>
      </w:r>
    </w:p>
    <w:p w14:paraId="2CEB0DBF" w14:textId="77777777" w:rsidR="6DD77C50" w:rsidRDefault="6DD77C50" w:rsidP="6DD77C50">
      <w:pPr>
        <w:spacing w:after="120"/>
        <w:rPr>
          <w:rFonts w:ascii="Helvetica" w:hAnsi="Helvetica"/>
        </w:rPr>
      </w:pPr>
    </w:p>
    <w:p w14:paraId="59F75A9D" w14:textId="5158B446" w:rsidR="00A7405C" w:rsidRPr="005F771B" w:rsidRDefault="00A7405C" w:rsidP="00A7405C">
      <w:pPr>
        <w:spacing w:after="120"/>
        <w:rPr>
          <w:rFonts w:ascii="Helvetica" w:hAnsi="Helvetica"/>
          <w:i/>
        </w:rPr>
      </w:pPr>
      <w:r w:rsidRPr="005F771B">
        <w:rPr>
          <w:rFonts w:ascii="Helvetica" w:hAnsi="Helvetica"/>
          <w:i/>
        </w:rPr>
        <w:t>Population Data</w:t>
      </w:r>
    </w:p>
    <w:p w14:paraId="7AE29CBB" w14:textId="130AA949" w:rsidR="00A7405C" w:rsidRPr="00A7405C" w:rsidRDefault="00A7405C" w:rsidP="00A7405C">
      <w:pPr>
        <w:spacing w:after="120"/>
        <w:rPr>
          <w:rFonts w:ascii="Helvetica" w:hAnsi="Helvetica"/>
        </w:rPr>
      </w:pPr>
      <w:r>
        <w:rPr>
          <w:rFonts w:ascii="Helvetica" w:hAnsi="Helvetica"/>
        </w:rPr>
        <w:t>To calculate incidence and mortality rate denominators we gathered c</w:t>
      </w:r>
      <w:r w:rsidRPr="00F11236">
        <w:rPr>
          <w:rFonts w:ascii="Helvetica" w:hAnsi="Helvetica"/>
        </w:rPr>
        <w:t>ounty-</w:t>
      </w:r>
      <w:r w:rsidR="00490DAB">
        <w:rPr>
          <w:rFonts w:ascii="Helvetica" w:hAnsi="Helvetica"/>
        </w:rPr>
        <w:t xml:space="preserve"> and census tract-</w:t>
      </w:r>
      <w:r w:rsidRPr="00F11236">
        <w:rPr>
          <w:rFonts w:ascii="Helvetica" w:hAnsi="Helvetica"/>
        </w:rPr>
        <w:t>level population data from the Census and American Fact Finder</w:t>
      </w:r>
      <w:r>
        <w:rPr>
          <w:rFonts w:ascii="Helvetica" w:hAnsi="Helvetica"/>
        </w:rPr>
        <w:t xml:space="preserve"> for 2010-2017</w:t>
      </w:r>
      <w:r w:rsidRPr="00F11236">
        <w:rPr>
          <w:rFonts w:ascii="Helvetica" w:hAnsi="Helvetica"/>
        </w:rPr>
        <w:t>. We assumed a simple linear population change between mid-year (July 1) estimates for all counties</w:t>
      </w:r>
      <w:r>
        <w:rPr>
          <w:rFonts w:ascii="Helvetica" w:hAnsi="Helvetica"/>
        </w:rPr>
        <w:t>.</w:t>
      </w:r>
    </w:p>
    <w:p w14:paraId="238BA309" w14:textId="6258A160" w:rsidR="00065095" w:rsidRPr="0015110B" w:rsidRDefault="00065095" w:rsidP="00A4130A">
      <w:pPr>
        <w:spacing w:after="120"/>
        <w:rPr>
          <w:rFonts w:ascii="Helvetica" w:hAnsi="Helvetica"/>
        </w:rPr>
      </w:pPr>
    </w:p>
    <w:p w14:paraId="461F6B8B" w14:textId="04AB18BC" w:rsidR="00B466CB" w:rsidRPr="00F519A2" w:rsidRDefault="00F6486E" w:rsidP="00A4130A">
      <w:pPr>
        <w:spacing w:after="120"/>
        <w:rPr>
          <w:rFonts w:ascii="Helvetica" w:hAnsi="Helvetica"/>
          <w:iCs/>
          <w:u w:val="single"/>
        </w:rPr>
      </w:pPr>
      <w:r w:rsidRPr="00AD0F0D">
        <w:rPr>
          <w:rFonts w:ascii="Helvetica" w:hAnsi="Helvetica"/>
          <w:iCs/>
          <w:u w:val="single"/>
        </w:rPr>
        <w:t>Statistical Analysis</w:t>
      </w:r>
    </w:p>
    <w:p w14:paraId="6D1B3070" w14:textId="37802671" w:rsidR="00BD41C3" w:rsidRDefault="6DD77C50" w:rsidP="00A4130A">
      <w:pPr>
        <w:spacing w:after="120"/>
        <w:rPr>
          <w:rFonts w:ascii="Helvetica" w:hAnsi="Helvetica"/>
        </w:rPr>
      </w:pPr>
      <w:r w:rsidRPr="6DD77C50">
        <w:rPr>
          <w:rFonts w:ascii="Helvetica" w:hAnsi="Helvetica"/>
          <w:i/>
          <w:iCs/>
        </w:rPr>
        <w:t>Excess Deaths Estimation</w:t>
      </w:r>
    </w:p>
    <w:p w14:paraId="3E72083E" w14:textId="2AC83804" w:rsidR="0044224F" w:rsidRPr="00D3348D" w:rsidRDefault="6DD77C50" w:rsidP="00502E63">
      <w:pPr>
        <w:spacing w:after="120" w:line="259" w:lineRule="auto"/>
        <w:rPr>
          <w:rFonts w:ascii="Helvetica" w:hAnsi="Helvetica"/>
        </w:rPr>
      </w:pPr>
      <w:r w:rsidRPr="6DD77C50">
        <w:rPr>
          <w:rFonts w:ascii="Helvetica" w:hAnsi="Helvetica"/>
        </w:rPr>
        <w:t>We used a Bayesian negative binomial model to model monthly counts of pneumonia deaths</w:t>
      </w:r>
      <w:r w:rsidR="00D67797">
        <w:rPr>
          <w:rFonts w:ascii="Helvetica" w:hAnsi="Helvetica"/>
        </w:rPr>
        <w:t xml:space="preserve"> in Genesee and control counties </w:t>
      </w:r>
      <w:r w:rsidRPr="6DD77C50">
        <w:rPr>
          <w:rFonts w:ascii="Helvetica" w:hAnsi="Helvetica"/>
        </w:rPr>
        <w:t xml:space="preserve">with an offset of the natural log of the </w:t>
      </w:r>
      <w:r w:rsidR="00796185">
        <w:rPr>
          <w:rFonts w:ascii="Helvetica" w:hAnsi="Helvetica"/>
        </w:rPr>
        <w:t xml:space="preserve">county </w:t>
      </w:r>
      <w:r w:rsidRPr="6DD77C50">
        <w:rPr>
          <w:rFonts w:ascii="Helvetica" w:hAnsi="Helvetica"/>
        </w:rPr>
        <w:t>population</w:t>
      </w:r>
      <w:r w:rsidR="00300954">
        <w:rPr>
          <w:rFonts w:ascii="Helvetica" w:hAnsi="Helvetica"/>
        </w:rPr>
        <w:t xml:space="preserve"> </w:t>
      </w:r>
      <w:r w:rsidR="00796185">
        <w:rPr>
          <w:rFonts w:ascii="Helvetica" w:hAnsi="Helvetica"/>
        </w:rPr>
        <w:t>in a given</w:t>
      </w:r>
      <w:r w:rsidR="00300954">
        <w:rPr>
          <w:rFonts w:ascii="Helvetica" w:hAnsi="Helvetica"/>
        </w:rPr>
        <w:t xml:space="preserve"> month</w:t>
      </w:r>
      <w:r w:rsidRPr="6DD77C50">
        <w:rPr>
          <w:rFonts w:ascii="Helvetica" w:hAnsi="Helvetica"/>
        </w:rPr>
        <w:t>.</w:t>
      </w:r>
      <w:r w:rsidR="009F5729">
        <w:rPr>
          <w:rFonts w:ascii="Helvetica" w:hAnsi="Helvetica"/>
        </w:rPr>
        <w:t xml:space="preserve"> Our data consisted of 84 monthly counts of pneumonia deaths over 7 years in each of two geographical areas: Genesee County, and </w:t>
      </w:r>
      <w:r w:rsidR="00813E65">
        <w:rPr>
          <w:rFonts w:ascii="Helvetica" w:hAnsi="Helvetica"/>
        </w:rPr>
        <w:t>the</w:t>
      </w:r>
      <w:r w:rsidR="009F5729">
        <w:rPr>
          <w:rFonts w:ascii="Helvetica" w:hAnsi="Helvetica"/>
        </w:rPr>
        <w:t xml:space="preserve"> control counties described above</w:t>
      </w:r>
      <w:r w:rsidR="00796185">
        <w:rPr>
          <w:rFonts w:ascii="Helvetica" w:hAnsi="Helvetica"/>
        </w:rPr>
        <w:t xml:space="preserve"> (n </w:t>
      </w:r>
      <w:r w:rsidR="00A36ECA">
        <w:rPr>
          <w:rFonts w:ascii="Helvetica" w:hAnsi="Helvetica"/>
        </w:rPr>
        <w:t>=</w:t>
      </w:r>
      <w:r w:rsidR="00796185">
        <w:rPr>
          <w:rFonts w:ascii="Helvetica" w:hAnsi="Helvetica"/>
        </w:rPr>
        <w:t xml:space="preserve"> </w:t>
      </w:r>
      <w:r w:rsidR="009F5729">
        <w:rPr>
          <w:rFonts w:ascii="Helvetica" w:hAnsi="Helvetica"/>
        </w:rPr>
        <w:t>168 total observations</w:t>
      </w:r>
      <w:r w:rsidR="00796185">
        <w:rPr>
          <w:rFonts w:ascii="Helvetica" w:hAnsi="Helvetica"/>
        </w:rPr>
        <w:t>)</w:t>
      </w:r>
      <w:r w:rsidR="009F5729">
        <w:rPr>
          <w:rFonts w:ascii="Helvetica" w:hAnsi="Helvetica"/>
        </w:rPr>
        <w:t xml:space="preserve">. </w:t>
      </w:r>
      <w:r w:rsidR="00A31D6F">
        <w:rPr>
          <w:rFonts w:ascii="Helvetica" w:hAnsi="Helvetica"/>
        </w:rPr>
        <w:t>T</w:t>
      </w:r>
      <w:r w:rsidRPr="6DD77C50">
        <w:rPr>
          <w:rFonts w:ascii="Helvetica" w:hAnsi="Helvetica"/>
        </w:rPr>
        <w:t>he model included fixed effects for</w:t>
      </w:r>
      <w:r w:rsidR="00A31D6F">
        <w:rPr>
          <w:rFonts w:ascii="Helvetica" w:hAnsi="Helvetica"/>
        </w:rPr>
        <w:t xml:space="preserve"> Genesee vs. control counties,</w:t>
      </w:r>
      <w:r w:rsidRPr="6DD77C50">
        <w:rPr>
          <w:rFonts w:ascii="Helvetica" w:hAnsi="Helvetica"/>
        </w:rPr>
        <w:t xml:space="preserve"> month</w:t>
      </w:r>
      <w:r w:rsidR="00A31D6F">
        <w:rPr>
          <w:rFonts w:ascii="Helvetica" w:hAnsi="Helvetica"/>
        </w:rPr>
        <w:t>,</w:t>
      </w:r>
      <w:r w:rsidRPr="6DD77C50">
        <w:rPr>
          <w:rFonts w:ascii="Helvetica" w:hAnsi="Helvetica"/>
        </w:rPr>
        <w:t xml:space="preserve"> </w:t>
      </w:r>
      <w:r w:rsidR="00A31D6F">
        <w:rPr>
          <w:rFonts w:ascii="Helvetica" w:hAnsi="Helvetica"/>
        </w:rPr>
        <w:t xml:space="preserve">and flu season </w:t>
      </w:r>
      <w:r w:rsidRPr="6DD77C50">
        <w:rPr>
          <w:rFonts w:ascii="Helvetica" w:hAnsi="Helvetica"/>
        </w:rPr>
        <w:t xml:space="preserve">year (defined as October-September) to control for secular trends in pneumonia incidence and influenza season severity. Because Genesee pneumonia mortality was particularly elevated during May-October 2014, we included a term indicating the outbreak stage: “early” outbreak (May </w:t>
      </w:r>
      <w:r w:rsidRPr="00D3348D">
        <w:rPr>
          <w:rFonts w:ascii="Helvetica" w:hAnsi="Helvetica"/>
        </w:rPr>
        <w:t>2014- October 2014), “late” outbreak (November 2014-October 2015)</w:t>
      </w:r>
      <w:r w:rsidR="0044224F" w:rsidRPr="00D3348D">
        <w:rPr>
          <w:rFonts w:ascii="Helvetica" w:hAnsi="Helvetica"/>
        </w:rPr>
        <w:t>, or</w:t>
      </w:r>
      <w:r w:rsidRPr="00D3348D">
        <w:rPr>
          <w:rFonts w:ascii="Helvetica" w:hAnsi="Helvetica"/>
        </w:rPr>
        <w:t xml:space="preserve"> </w:t>
      </w:r>
      <w:r w:rsidR="009C245B" w:rsidRPr="00D3348D">
        <w:rPr>
          <w:rFonts w:ascii="Helvetica" w:hAnsi="Helvetica"/>
        </w:rPr>
        <w:t>not during the outbreak</w:t>
      </w:r>
      <w:r w:rsidRPr="00D3348D">
        <w:rPr>
          <w:rFonts w:ascii="Helvetica" w:hAnsi="Helvetica"/>
        </w:rPr>
        <w:t xml:space="preserve"> (</w:t>
      </w:r>
      <w:r w:rsidR="009C245B" w:rsidRPr="00D3348D">
        <w:rPr>
          <w:rFonts w:ascii="Helvetica" w:hAnsi="Helvetica"/>
        </w:rPr>
        <w:t>all other months</w:t>
      </w:r>
      <w:r w:rsidR="00385224">
        <w:rPr>
          <w:rFonts w:ascii="Helvetica" w:hAnsi="Helvetica"/>
        </w:rPr>
        <w:t xml:space="preserve"> from 2011-2017</w:t>
      </w:r>
      <w:r w:rsidR="009C245B" w:rsidRPr="00D3348D">
        <w:rPr>
          <w:rFonts w:ascii="Helvetica" w:hAnsi="Helvetica"/>
        </w:rPr>
        <w:t>)</w:t>
      </w:r>
      <w:r w:rsidRPr="00D3348D">
        <w:rPr>
          <w:rFonts w:ascii="Helvetica" w:hAnsi="Helvetica"/>
        </w:rPr>
        <w:t xml:space="preserve">. </w:t>
      </w:r>
      <w:r w:rsidR="002E70E8">
        <w:rPr>
          <w:rFonts w:ascii="Helvetica" w:hAnsi="Helvetica"/>
        </w:rPr>
        <w:t xml:space="preserve">Although </w:t>
      </w:r>
      <w:r w:rsidR="002E70E8" w:rsidRPr="6DD77C50">
        <w:rPr>
          <w:rFonts w:ascii="Helvetica" w:hAnsi="Helvetica"/>
        </w:rPr>
        <w:t xml:space="preserve">the first </w:t>
      </w:r>
      <w:r w:rsidR="00D66F2F">
        <w:rPr>
          <w:rFonts w:ascii="Helvetica" w:hAnsi="Helvetica"/>
        </w:rPr>
        <w:t xml:space="preserve">LD </w:t>
      </w:r>
      <w:r w:rsidR="002E70E8" w:rsidRPr="6DD77C50">
        <w:rPr>
          <w:rFonts w:ascii="Helvetica" w:hAnsi="Helvetica"/>
        </w:rPr>
        <w:t>case was not reported until early June</w:t>
      </w:r>
      <w:r w:rsidR="00D66F2F">
        <w:rPr>
          <w:rFonts w:ascii="Helvetica" w:hAnsi="Helvetica"/>
        </w:rPr>
        <w:t xml:space="preserve"> 2014</w:t>
      </w:r>
      <w:r w:rsidR="002E70E8" w:rsidRPr="6DD77C50">
        <w:rPr>
          <w:rFonts w:ascii="Helvetica" w:hAnsi="Helvetica"/>
        </w:rPr>
        <w:t xml:space="preserve">, </w:t>
      </w:r>
      <w:r w:rsidR="002E70E8">
        <w:rPr>
          <w:rFonts w:ascii="Helvetica" w:hAnsi="Helvetica"/>
        </w:rPr>
        <w:t>w</w:t>
      </w:r>
      <w:r w:rsidR="002E70E8" w:rsidRPr="6DD77C50">
        <w:rPr>
          <w:rFonts w:ascii="Helvetica" w:hAnsi="Helvetica"/>
        </w:rPr>
        <w:t>e chose May</w:t>
      </w:r>
      <w:r w:rsidR="00D66F2F">
        <w:rPr>
          <w:rFonts w:ascii="Helvetica" w:hAnsi="Helvetica"/>
        </w:rPr>
        <w:t xml:space="preserve"> 2014</w:t>
      </w:r>
      <w:r w:rsidR="002E70E8" w:rsidRPr="6DD77C50">
        <w:rPr>
          <w:rFonts w:ascii="Helvetica" w:hAnsi="Helvetica"/>
        </w:rPr>
        <w:t xml:space="preserve"> as the start of the outbreak</w:t>
      </w:r>
      <w:r w:rsidR="002E70E8">
        <w:rPr>
          <w:rFonts w:ascii="Helvetica" w:hAnsi="Helvetica"/>
        </w:rPr>
        <w:t xml:space="preserve"> in our main analysis</w:t>
      </w:r>
      <w:r w:rsidR="002E70E8" w:rsidRPr="6DD77C50">
        <w:rPr>
          <w:rFonts w:ascii="Helvetica" w:hAnsi="Helvetica"/>
        </w:rPr>
        <w:t xml:space="preserve"> to capture any deaths that may have occurred earlier</w:t>
      </w:r>
      <w:r w:rsidR="002E70E8">
        <w:rPr>
          <w:rFonts w:ascii="Helvetica" w:hAnsi="Helvetica"/>
        </w:rPr>
        <w:t xml:space="preserve">. </w:t>
      </w:r>
      <w:r w:rsidRPr="00D3348D">
        <w:rPr>
          <w:rFonts w:ascii="Helvetica" w:hAnsi="Helvetica"/>
        </w:rPr>
        <w:t xml:space="preserve">We also included </w:t>
      </w:r>
      <w:r w:rsidR="006F23AD" w:rsidRPr="00D3348D">
        <w:rPr>
          <w:rFonts w:ascii="Helvetica" w:hAnsi="Helvetica"/>
        </w:rPr>
        <w:t xml:space="preserve">an </w:t>
      </w:r>
      <w:r w:rsidRPr="00D3348D">
        <w:rPr>
          <w:rFonts w:ascii="Helvetica" w:hAnsi="Helvetica"/>
        </w:rPr>
        <w:t xml:space="preserve">interaction between the location and outbreak stage terms. </w:t>
      </w:r>
      <w:r w:rsidR="0044224F" w:rsidRPr="00D3348D">
        <w:rPr>
          <w:rFonts w:ascii="Helvetica" w:hAnsi="Helvetica"/>
        </w:rPr>
        <w:t xml:space="preserve">The interaction terms for </w:t>
      </w:r>
      <w:r w:rsidR="0044224F" w:rsidRPr="00D3348D">
        <w:rPr>
          <w:rFonts w:ascii="Helvetica" w:hAnsi="Helvetica"/>
          <w:i/>
          <w:iCs/>
        </w:rPr>
        <w:t>early outbreak x Genesee</w:t>
      </w:r>
      <w:r w:rsidR="0044224F" w:rsidRPr="00D3348D">
        <w:rPr>
          <w:rFonts w:ascii="Helvetica" w:hAnsi="Helvetica"/>
        </w:rPr>
        <w:t xml:space="preserve"> and </w:t>
      </w:r>
      <w:r w:rsidR="0044224F" w:rsidRPr="00D3348D">
        <w:rPr>
          <w:rFonts w:ascii="Helvetica" w:hAnsi="Helvetica"/>
          <w:i/>
          <w:iCs/>
        </w:rPr>
        <w:t>late outbreak x Genesee</w:t>
      </w:r>
      <w:r w:rsidR="0044224F" w:rsidRPr="00D3348D">
        <w:rPr>
          <w:rFonts w:ascii="Helvetica" w:hAnsi="Helvetica"/>
        </w:rPr>
        <w:t xml:space="preserve"> represent the </w:t>
      </w:r>
      <w:r w:rsidR="002570C5">
        <w:rPr>
          <w:rFonts w:ascii="Helvetica" w:hAnsi="Helvetica"/>
        </w:rPr>
        <w:t xml:space="preserve">estimated </w:t>
      </w:r>
      <w:r w:rsidR="0044224F" w:rsidRPr="00D3348D">
        <w:rPr>
          <w:rFonts w:ascii="Helvetica" w:hAnsi="Helvetica"/>
        </w:rPr>
        <w:t>difference in the differences in pneumonia mortality between Genesee and control counties during versus outside the LD outbreak.</w:t>
      </w:r>
      <w:r w:rsidR="00D3348D">
        <w:rPr>
          <w:rFonts w:ascii="Helvetica" w:hAnsi="Helvetica"/>
        </w:rPr>
        <w:t xml:space="preserve"> In other words, they represent an estimate of the </w:t>
      </w:r>
      <w:r w:rsidR="005E2313">
        <w:rPr>
          <w:rFonts w:ascii="Helvetica" w:hAnsi="Helvetica"/>
        </w:rPr>
        <w:t xml:space="preserve">change in pneumonia mortality in Genesee </w:t>
      </w:r>
      <w:r w:rsidR="00385224">
        <w:rPr>
          <w:rFonts w:ascii="Helvetica" w:hAnsi="Helvetica"/>
        </w:rPr>
        <w:t xml:space="preserve">during the outbreak </w:t>
      </w:r>
      <w:r w:rsidR="00E23D24">
        <w:rPr>
          <w:rFonts w:ascii="Helvetica" w:hAnsi="Helvetica"/>
        </w:rPr>
        <w:t>as compared to</w:t>
      </w:r>
      <w:r w:rsidR="00385224">
        <w:rPr>
          <w:rFonts w:ascii="Helvetica" w:hAnsi="Helvetica"/>
        </w:rPr>
        <w:t xml:space="preserve"> non-outbreak periods</w:t>
      </w:r>
      <w:r w:rsidR="00D3348D">
        <w:rPr>
          <w:rFonts w:ascii="Helvetica" w:hAnsi="Helvetica"/>
        </w:rPr>
        <w:t>.</w:t>
      </w:r>
      <w:r w:rsidR="0044224F" w:rsidRPr="00D3348D">
        <w:rPr>
          <w:rFonts w:ascii="Helvetica" w:hAnsi="Helvetica"/>
        </w:rPr>
        <w:t xml:space="preserve"> </w:t>
      </w:r>
    </w:p>
    <w:p w14:paraId="0C866FB6" w14:textId="0E0DC731" w:rsidR="6DD77C50" w:rsidRPr="00D3348D" w:rsidRDefault="6DD77C50" w:rsidP="00502E63">
      <w:pPr>
        <w:spacing w:after="120" w:line="259" w:lineRule="auto"/>
        <w:rPr>
          <w:rFonts w:ascii="Helvetica" w:hAnsi="Helvetica"/>
        </w:rPr>
      </w:pPr>
      <w:r w:rsidRPr="00D3348D">
        <w:rPr>
          <w:rFonts w:ascii="Helvetica" w:hAnsi="Helvetica"/>
        </w:rPr>
        <w:t>We used weakly regularizing priors for the intercept [N(</w:t>
      </w:r>
      <w:r w:rsidR="00401AD0">
        <w:rPr>
          <w:rFonts w:ascii="Helvetica" w:hAnsi="Helvetica"/>
        </w:rPr>
        <w:t>-10</w:t>
      </w:r>
      <w:r w:rsidRPr="00D3348D">
        <w:rPr>
          <w:rFonts w:ascii="Helvetica" w:hAnsi="Helvetica"/>
        </w:rPr>
        <w:t xml:space="preserve">, </w:t>
      </w:r>
      <w:r w:rsidR="00401AD0">
        <w:rPr>
          <w:rFonts w:ascii="Helvetica" w:hAnsi="Helvetica"/>
        </w:rPr>
        <w:t>5</w:t>
      </w:r>
      <w:r w:rsidRPr="00D3348D">
        <w:rPr>
          <w:rFonts w:ascii="Helvetica" w:hAnsi="Helvetica"/>
        </w:rPr>
        <w:t>)], fixed effect coefficients [N(0, 1)], and the shape parameter [Gamma(0.01, 0.01)].</w:t>
      </w:r>
      <w:r w:rsidR="0044224F" w:rsidRPr="00D3348D">
        <w:rPr>
          <w:rFonts w:ascii="Helvetica" w:hAnsi="Helvetica"/>
        </w:rPr>
        <w:t xml:space="preserve"> The model’s linear predictor </w:t>
      </w:r>
      <w:r w:rsidR="0044224F" w:rsidRPr="00D3348D">
        <w:rPr>
          <w:rFonts w:ascii="Helvetica" w:hAnsi="Helvetica"/>
        </w:rPr>
        <w:lastRenderedPageBreak/>
        <w:t xml:space="preserve">represents the natural log of the number of pneumonia deaths for each month and location. </w:t>
      </w:r>
      <w:r w:rsidRPr="00D3348D">
        <w:rPr>
          <w:rFonts w:ascii="Helvetica" w:hAnsi="Helvetica"/>
        </w:rPr>
        <w:t xml:space="preserve">We calculated </w:t>
      </w:r>
      <w:r w:rsidR="0044224F" w:rsidRPr="00D3348D">
        <w:rPr>
          <w:rFonts w:ascii="Helvetica" w:hAnsi="Helvetica"/>
        </w:rPr>
        <w:t xml:space="preserve">predicted </w:t>
      </w:r>
      <w:r w:rsidRPr="00D3348D">
        <w:rPr>
          <w:rFonts w:ascii="Helvetica" w:hAnsi="Helvetica"/>
        </w:rPr>
        <w:t xml:space="preserve">pneumonia mortality rates by exponentiating </w:t>
      </w:r>
      <w:r w:rsidR="0044224F" w:rsidRPr="00D3348D">
        <w:rPr>
          <w:rFonts w:ascii="Helvetica" w:hAnsi="Helvetica"/>
        </w:rPr>
        <w:t>this value</w:t>
      </w:r>
      <w:r w:rsidRPr="00D3348D">
        <w:rPr>
          <w:rFonts w:ascii="Helvetica" w:hAnsi="Helvetica"/>
        </w:rPr>
        <w:t xml:space="preserve"> and divid</w:t>
      </w:r>
      <w:r w:rsidR="0044224F" w:rsidRPr="00D3348D">
        <w:rPr>
          <w:rFonts w:ascii="Helvetica" w:hAnsi="Helvetica"/>
        </w:rPr>
        <w:t>ing</w:t>
      </w:r>
      <w:r w:rsidRPr="00D3348D">
        <w:rPr>
          <w:rFonts w:ascii="Helvetica" w:hAnsi="Helvetica"/>
        </w:rPr>
        <w:t xml:space="preserve"> by the population </w:t>
      </w:r>
      <w:r w:rsidR="00D26225">
        <w:rPr>
          <w:rFonts w:ascii="Helvetica" w:hAnsi="Helvetica"/>
        </w:rPr>
        <w:t xml:space="preserve">for that location and month </w:t>
      </w:r>
      <w:r w:rsidRPr="00D3348D">
        <w:rPr>
          <w:rFonts w:ascii="Helvetica" w:hAnsi="Helvetica"/>
        </w:rPr>
        <w:t>to yield a</w:t>
      </w:r>
      <w:r w:rsidR="0044224F" w:rsidRPr="00D3348D">
        <w:rPr>
          <w:rFonts w:ascii="Helvetica" w:hAnsi="Helvetica"/>
        </w:rPr>
        <w:t xml:space="preserve"> predicted</w:t>
      </w:r>
      <w:r w:rsidRPr="00D3348D">
        <w:rPr>
          <w:rFonts w:ascii="Helvetica" w:hAnsi="Helvetica"/>
        </w:rPr>
        <w:t xml:space="preserve"> </w:t>
      </w:r>
      <w:r w:rsidR="0044224F" w:rsidRPr="00D3348D">
        <w:rPr>
          <w:rFonts w:ascii="Helvetica" w:hAnsi="Helvetica"/>
        </w:rPr>
        <w:t>rate</w:t>
      </w:r>
      <w:r w:rsidRPr="00D3348D">
        <w:rPr>
          <w:rFonts w:ascii="Helvetica" w:hAnsi="Helvetica"/>
        </w:rPr>
        <w:t xml:space="preserve">.  </w:t>
      </w:r>
    </w:p>
    <w:p w14:paraId="65A0F8FF" w14:textId="5BA57562" w:rsidR="6DD77C50" w:rsidRPr="0032572E" w:rsidRDefault="00D67797" w:rsidP="00502E63">
      <w:pPr>
        <w:spacing w:after="120"/>
        <w:rPr>
          <w:rFonts w:ascii="Helvetica" w:hAnsi="Helvetica"/>
        </w:rPr>
      </w:pPr>
      <w:r w:rsidRPr="0032572E">
        <w:rPr>
          <w:rFonts w:ascii="Helvetica" w:hAnsi="Helvetica"/>
        </w:rPr>
        <w:t xml:space="preserve">To estimate excess </w:t>
      </w:r>
      <w:proofErr w:type="gramStart"/>
      <w:r w:rsidRPr="0032572E">
        <w:rPr>
          <w:rFonts w:ascii="Helvetica" w:hAnsi="Helvetica"/>
        </w:rPr>
        <w:t>deaths</w:t>
      </w:r>
      <w:proofErr w:type="gramEnd"/>
      <w:r w:rsidRPr="0032572E">
        <w:rPr>
          <w:rFonts w:ascii="Helvetica" w:hAnsi="Helvetica"/>
        </w:rPr>
        <w:t xml:space="preserve"> </w:t>
      </w:r>
      <w:r w:rsidR="00401AD0">
        <w:rPr>
          <w:rFonts w:ascii="Helvetica" w:hAnsi="Helvetica"/>
        </w:rPr>
        <w:t xml:space="preserve">we </w:t>
      </w:r>
      <w:r w:rsidRPr="0032572E">
        <w:rPr>
          <w:rFonts w:ascii="Helvetica" w:hAnsi="Helvetica"/>
        </w:rPr>
        <w:t>ran a second model</w:t>
      </w:r>
      <w:r w:rsidR="00F37CA6">
        <w:rPr>
          <w:rFonts w:ascii="Helvetica" w:hAnsi="Helvetica"/>
        </w:rPr>
        <w:t>,</w:t>
      </w:r>
      <w:r w:rsidRPr="0032572E">
        <w:rPr>
          <w:rFonts w:ascii="Helvetica" w:hAnsi="Helvetica"/>
        </w:rPr>
        <w:t xml:space="preserve"> </w:t>
      </w:r>
      <w:r w:rsidR="00A83A78" w:rsidRPr="0032572E">
        <w:rPr>
          <w:rFonts w:ascii="Helvetica" w:hAnsi="Helvetica"/>
        </w:rPr>
        <w:t xml:space="preserve">excluding </w:t>
      </w:r>
      <w:r w:rsidR="00401AD0">
        <w:rPr>
          <w:rFonts w:ascii="Helvetica" w:hAnsi="Helvetica"/>
        </w:rPr>
        <w:t>the outbreak and outbreak x Genesee</w:t>
      </w:r>
      <w:r w:rsidR="00A83A78" w:rsidRPr="0032572E">
        <w:rPr>
          <w:rFonts w:ascii="Helvetica" w:hAnsi="Helvetica"/>
        </w:rPr>
        <w:t xml:space="preserve"> terms</w:t>
      </w:r>
      <w:r w:rsidR="00401AD0">
        <w:rPr>
          <w:rFonts w:ascii="Helvetica" w:hAnsi="Helvetica"/>
        </w:rPr>
        <w:t>,</w:t>
      </w:r>
      <w:r w:rsidR="00A83A78" w:rsidRPr="0032572E">
        <w:rPr>
          <w:rFonts w:ascii="Helvetica" w:hAnsi="Helvetica"/>
        </w:rPr>
        <w:t xml:space="preserve"> </w:t>
      </w:r>
      <w:r w:rsidRPr="0032572E">
        <w:rPr>
          <w:rFonts w:ascii="Helvetica" w:hAnsi="Helvetica"/>
        </w:rPr>
        <w:t xml:space="preserve">on </w:t>
      </w:r>
      <w:r w:rsidR="0017033C" w:rsidRPr="0032572E">
        <w:rPr>
          <w:rFonts w:ascii="Helvetica" w:hAnsi="Helvetica"/>
        </w:rPr>
        <w:t xml:space="preserve">the </w:t>
      </w:r>
      <w:r w:rsidRPr="0032572E">
        <w:rPr>
          <w:rFonts w:ascii="Helvetica" w:hAnsi="Helvetica"/>
        </w:rPr>
        <w:t>150 observations unaffected by the LD outbreak (i.e. all control</w:t>
      </w:r>
      <w:r w:rsidR="00311A5F" w:rsidRPr="0032572E">
        <w:rPr>
          <w:rFonts w:ascii="Helvetica" w:hAnsi="Helvetica"/>
        </w:rPr>
        <w:t xml:space="preserve"> county</w:t>
      </w:r>
      <w:r w:rsidRPr="0032572E">
        <w:rPr>
          <w:rFonts w:ascii="Helvetica" w:hAnsi="Helvetica"/>
        </w:rPr>
        <w:t xml:space="preserve"> months as well as Genesee months outside the LD outbreak). We </w:t>
      </w:r>
      <w:r w:rsidR="00515C86" w:rsidRPr="0032572E">
        <w:rPr>
          <w:rFonts w:ascii="Helvetica" w:hAnsi="Helvetica"/>
        </w:rPr>
        <w:t>sampled from</w:t>
      </w:r>
      <w:r w:rsidRPr="0032572E">
        <w:rPr>
          <w:rFonts w:ascii="Helvetica" w:hAnsi="Helvetica"/>
        </w:rPr>
        <w:t xml:space="preserve"> this second model</w:t>
      </w:r>
      <w:r w:rsidR="00515C86" w:rsidRPr="0032572E">
        <w:rPr>
          <w:rFonts w:ascii="Helvetica" w:hAnsi="Helvetica"/>
        </w:rPr>
        <w:t>’s posterior</w:t>
      </w:r>
      <w:r w:rsidR="00401AD0">
        <w:rPr>
          <w:rFonts w:ascii="Helvetica" w:hAnsi="Helvetica"/>
        </w:rPr>
        <w:t xml:space="preserve"> predictive distribution</w:t>
      </w:r>
      <w:r w:rsidRPr="0032572E">
        <w:rPr>
          <w:rFonts w:ascii="Helvetica" w:hAnsi="Helvetica"/>
        </w:rPr>
        <w:t xml:space="preserve"> to </w:t>
      </w:r>
      <w:r w:rsidR="00401AD0">
        <w:rPr>
          <w:rFonts w:ascii="Helvetica" w:hAnsi="Helvetica"/>
        </w:rPr>
        <w:t>generate</w:t>
      </w:r>
      <w:r w:rsidR="00401AD0" w:rsidRPr="0032572E">
        <w:rPr>
          <w:rFonts w:ascii="Helvetica" w:hAnsi="Helvetica"/>
        </w:rPr>
        <w:t xml:space="preserve"> </w:t>
      </w:r>
      <w:r w:rsidR="6DD77C50" w:rsidRPr="0032572E">
        <w:rPr>
          <w:rFonts w:ascii="Helvetica" w:hAnsi="Helvetica"/>
        </w:rPr>
        <w:t xml:space="preserve">4,000 counterfactual </w:t>
      </w:r>
      <w:r w:rsidRPr="0032572E">
        <w:rPr>
          <w:rFonts w:ascii="Helvetica" w:hAnsi="Helvetica"/>
        </w:rPr>
        <w:t>predictions for</w:t>
      </w:r>
      <w:r w:rsidR="6DD77C50" w:rsidRPr="0032572E">
        <w:rPr>
          <w:rFonts w:ascii="Helvetica" w:hAnsi="Helvetica"/>
        </w:rPr>
        <w:t xml:space="preserve"> </w:t>
      </w:r>
      <w:r w:rsidRPr="0032572E">
        <w:rPr>
          <w:rFonts w:ascii="Helvetica" w:hAnsi="Helvetica"/>
        </w:rPr>
        <w:t xml:space="preserve">the expected number of deaths in Genesee </w:t>
      </w:r>
      <w:r w:rsidR="00652D1F" w:rsidRPr="0032572E">
        <w:rPr>
          <w:rFonts w:ascii="Helvetica" w:hAnsi="Helvetica"/>
        </w:rPr>
        <w:t xml:space="preserve">each month </w:t>
      </w:r>
      <w:r w:rsidRPr="0032572E">
        <w:rPr>
          <w:rFonts w:ascii="Helvetica" w:hAnsi="Helvetica"/>
        </w:rPr>
        <w:t>from May 2014-</w:t>
      </w:r>
      <w:r w:rsidR="00961951" w:rsidRPr="0032572E">
        <w:rPr>
          <w:rFonts w:ascii="Helvetica" w:hAnsi="Helvetica"/>
        </w:rPr>
        <w:t>October 2015</w:t>
      </w:r>
      <w:r w:rsidR="6DD77C50" w:rsidRPr="0032572E">
        <w:rPr>
          <w:rFonts w:ascii="Helvetica" w:hAnsi="Helvetica"/>
        </w:rPr>
        <w:t xml:space="preserve"> </w:t>
      </w:r>
      <w:r w:rsidR="00961951" w:rsidRPr="0032572E">
        <w:rPr>
          <w:rFonts w:ascii="Helvetica" w:hAnsi="Helvetica"/>
        </w:rPr>
        <w:t xml:space="preserve">absent </w:t>
      </w:r>
      <w:r w:rsidR="00795B0A" w:rsidRPr="0032572E">
        <w:rPr>
          <w:rFonts w:ascii="Helvetica" w:hAnsi="Helvetica"/>
        </w:rPr>
        <w:t>the</w:t>
      </w:r>
      <w:r w:rsidR="00961951" w:rsidRPr="0032572E">
        <w:rPr>
          <w:rFonts w:ascii="Helvetica" w:hAnsi="Helvetica"/>
        </w:rPr>
        <w:t xml:space="preserve"> LD outbreak</w:t>
      </w:r>
      <w:r w:rsidR="6DD77C50" w:rsidRPr="0032572E">
        <w:rPr>
          <w:rFonts w:ascii="Helvetica" w:hAnsi="Helvetica"/>
        </w:rPr>
        <w:t>.</w:t>
      </w:r>
      <w:r w:rsidR="00F37CA6">
        <w:rPr>
          <w:rFonts w:ascii="Helvetica" w:hAnsi="Helvetica"/>
        </w:rPr>
        <w:t xml:space="preserve"> </w:t>
      </w:r>
      <w:r w:rsidR="6DD77C50" w:rsidRPr="0032572E">
        <w:rPr>
          <w:rFonts w:ascii="Helvetica" w:hAnsi="Helvetica"/>
        </w:rPr>
        <w:t xml:space="preserve">For each </w:t>
      </w:r>
      <w:r w:rsidR="00401AD0">
        <w:rPr>
          <w:rFonts w:ascii="Helvetica" w:hAnsi="Helvetica"/>
        </w:rPr>
        <w:t>posterior prediction</w:t>
      </w:r>
      <w:r w:rsidR="6DD77C50" w:rsidRPr="0032572E">
        <w:rPr>
          <w:rFonts w:ascii="Helvetica" w:hAnsi="Helvetica"/>
        </w:rPr>
        <w:t xml:space="preserve"> we </w:t>
      </w:r>
      <w:r w:rsidR="00FD686C" w:rsidRPr="0032572E">
        <w:rPr>
          <w:rFonts w:ascii="Helvetica" w:hAnsi="Helvetica"/>
        </w:rPr>
        <w:t>took the difference</w:t>
      </w:r>
      <w:r w:rsidR="00401AD0">
        <w:rPr>
          <w:rFonts w:ascii="Helvetica" w:hAnsi="Helvetica"/>
        </w:rPr>
        <w:t xml:space="preserve"> between the prediction and the observed death count for that month</w:t>
      </w:r>
      <w:r w:rsidR="00FD686C" w:rsidRPr="0032572E">
        <w:rPr>
          <w:rFonts w:ascii="Helvetica" w:hAnsi="Helvetica"/>
        </w:rPr>
        <w:t>,</w:t>
      </w:r>
      <w:r w:rsidR="6DD77C50" w:rsidRPr="0032572E">
        <w:rPr>
          <w:rFonts w:ascii="Helvetica" w:hAnsi="Helvetica"/>
        </w:rPr>
        <w:t xml:space="preserve"> summed the</w:t>
      </w:r>
      <w:r w:rsidR="00401AD0">
        <w:rPr>
          <w:rFonts w:ascii="Helvetica" w:hAnsi="Helvetica"/>
        </w:rPr>
        <w:t>se</w:t>
      </w:r>
      <w:r w:rsidR="6DD77C50" w:rsidRPr="0032572E">
        <w:rPr>
          <w:rFonts w:ascii="Helvetica" w:hAnsi="Helvetica"/>
        </w:rPr>
        <w:t xml:space="preserve"> difference</w:t>
      </w:r>
      <w:r w:rsidR="004D118B" w:rsidRPr="0032572E">
        <w:rPr>
          <w:rFonts w:ascii="Helvetica" w:hAnsi="Helvetica"/>
        </w:rPr>
        <w:t>s</w:t>
      </w:r>
      <w:r w:rsidR="6DD77C50" w:rsidRPr="0032572E">
        <w:rPr>
          <w:rFonts w:ascii="Helvetica" w:hAnsi="Helvetica"/>
        </w:rPr>
        <w:t xml:space="preserve"> across the 18 months of the outbreak (May 2014-October 2015), </w:t>
      </w:r>
      <w:r w:rsidR="004D118B" w:rsidRPr="0032572E">
        <w:rPr>
          <w:rFonts w:ascii="Helvetica" w:hAnsi="Helvetica"/>
        </w:rPr>
        <w:t xml:space="preserve">and used </w:t>
      </w:r>
      <w:r w:rsidR="00401AD0">
        <w:rPr>
          <w:rFonts w:ascii="Helvetica" w:hAnsi="Helvetica"/>
        </w:rPr>
        <w:t>the resulting</w:t>
      </w:r>
      <w:r w:rsidR="00401AD0" w:rsidRPr="0032572E">
        <w:rPr>
          <w:rFonts w:ascii="Helvetica" w:hAnsi="Helvetica"/>
        </w:rPr>
        <w:t xml:space="preserve"> </w:t>
      </w:r>
      <w:r w:rsidR="004D118B" w:rsidRPr="0032572E">
        <w:rPr>
          <w:rFonts w:ascii="Helvetica" w:hAnsi="Helvetica"/>
        </w:rPr>
        <w:t xml:space="preserve">distribution </w:t>
      </w:r>
      <w:r w:rsidR="00192D9F" w:rsidRPr="0032572E">
        <w:rPr>
          <w:rFonts w:ascii="Helvetica" w:hAnsi="Helvetica"/>
        </w:rPr>
        <w:t xml:space="preserve">of summed differences </w:t>
      </w:r>
      <w:r w:rsidR="004D118B" w:rsidRPr="0032572E">
        <w:rPr>
          <w:rFonts w:ascii="Helvetica" w:hAnsi="Helvetica"/>
        </w:rPr>
        <w:t xml:space="preserve">to </w:t>
      </w:r>
      <w:r w:rsidR="6DD77C50" w:rsidRPr="0032572E">
        <w:rPr>
          <w:rFonts w:ascii="Helvetica" w:hAnsi="Helvetica"/>
        </w:rPr>
        <w:t>calculate a mean</w:t>
      </w:r>
      <w:r w:rsidR="004D118B" w:rsidRPr="0032572E">
        <w:rPr>
          <w:rFonts w:ascii="Helvetica" w:hAnsi="Helvetica"/>
        </w:rPr>
        <w:t xml:space="preserve"> and 9</w:t>
      </w:r>
      <w:r w:rsidR="00401AD0">
        <w:rPr>
          <w:rFonts w:ascii="Helvetica" w:hAnsi="Helvetica"/>
        </w:rPr>
        <w:t>0</w:t>
      </w:r>
      <w:r w:rsidR="004D118B" w:rsidRPr="0032572E">
        <w:rPr>
          <w:rFonts w:ascii="Helvetica" w:hAnsi="Helvetica"/>
        </w:rPr>
        <w:t xml:space="preserve">% </w:t>
      </w:r>
      <w:r w:rsidR="00401AD0">
        <w:rPr>
          <w:rFonts w:ascii="Helvetica" w:hAnsi="Helvetica"/>
        </w:rPr>
        <w:t>uncertainty</w:t>
      </w:r>
      <w:r w:rsidR="00401AD0" w:rsidRPr="0032572E">
        <w:rPr>
          <w:rFonts w:ascii="Helvetica" w:hAnsi="Helvetica"/>
        </w:rPr>
        <w:t xml:space="preserve"> </w:t>
      </w:r>
      <w:r w:rsidR="004D118B" w:rsidRPr="0032572E">
        <w:rPr>
          <w:rFonts w:ascii="Helvetica" w:hAnsi="Helvetica"/>
        </w:rPr>
        <w:t>interval</w:t>
      </w:r>
      <w:r w:rsidR="00401AD0">
        <w:rPr>
          <w:rFonts w:ascii="Helvetica" w:hAnsi="Helvetica"/>
        </w:rPr>
        <w:t xml:space="preserve"> (UI)</w:t>
      </w:r>
      <w:r w:rsidR="004D118B" w:rsidRPr="0032572E">
        <w:rPr>
          <w:rFonts w:ascii="Helvetica" w:hAnsi="Helvetica"/>
        </w:rPr>
        <w:t xml:space="preserve"> for</w:t>
      </w:r>
      <w:r w:rsidR="6DD77C50" w:rsidRPr="0032572E">
        <w:rPr>
          <w:rFonts w:ascii="Helvetica" w:hAnsi="Helvetica"/>
        </w:rPr>
        <w:t xml:space="preserve"> excess deaths.</w:t>
      </w:r>
    </w:p>
    <w:p w14:paraId="7309CD80" w14:textId="77777777" w:rsidR="00B926E0" w:rsidRPr="004E7738" w:rsidRDefault="00B926E0" w:rsidP="00A4130A">
      <w:pPr>
        <w:spacing w:after="120"/>
        <w:rPr>
          <w:rFonts w:ascii="Helvetica" w:hAnsi="Helvetica"/>
        </w:rPr>
      </w:pPr>
    </w:p>
    <w:p w14:paraId="37081D21" w14:textId="3C769F26" w:rsidR="00BD41C3" w:rsidRPr="00AD0F0D" w:rsidRDefault="00BD41C3" w:rsidP="00A4130A">
      <w:pPr>
        <w:spacing w:after="120"/>
        <w:rPr>
          <w:rFonts w:ascii="Helvetica" w:hAnsi="Helvetica"/>
          <w:i/>
          <w:iCs/>
        </w:rPr>
      </w:pPr>
      <w:r w:rsidRPr="00AD0F0D">
        <w:rPr>
          <w:rFonts w:ascii="Helvetica" w:hAnsi="Helvetica"/>
          <w:i/>
          <w:iCs/>
        </w:rPr>
        <w:t>Mapping</w:t>
      </w:r>
    </w:p>
    <w:p w14:paraId="31BE9996" w14:textId="75951A66" w:rsidR="007F0DFD" w:rsidRDefault="4A728DF6" w:rsidP="68B5EDE5">
      <w:pPr>
        <w:spacing w:after="120"/>
        <w:rPr>
          <w:rFonts w:ascii="Helvetica" w:hAnsi="Helvetica"/>
        </w:rPr>
      </w:pPr>
      <w:r w:rsidRPr="68B5EDE5">
        <w:rPr>
          <w:rFonts w:ascii="Helvetica" w:hAnsi="Helvetica"/>
        </w:rPr>
        <w:t>To map the residential census tracts of LD cases and pneumonia deaths, w</w:t>
      </w:r>
      <w:r w:rsidR="68B5EDE5" w:rsidRPr="68B5EDE5">
        <w:rPr>
          <w:rFonts w:ascii="Helvetica" w:hAnsi="Helvetica"/>
        </w:rPr>
        <w:t>e obtained county and census tract shapefiles (2010 Census version) from the U.S. Census Bureau. We</w:t>
      </w:r>
      <w:r w:rsidR="00DA26D3">
        <w:rPr>
          <w:rFonts w:ascii="Helvetica" w:hAnsi="Helvetica"/>
        </w:rPr>
        <w:t xml:space="preserve"> calculated and</w:t>
      </w:r>
      <w:r w:rsidR="68B5EDE5" w:rsidRPr="68B5EDE5">
        <w:rPr>
          <w:rFonts w:ascii="Helvetica" w:hAnsi="Helvetica"/>
        </w:rPr>
        <w:t xml:space="preserve"> mapped the </w:t>
      </w:r>
      <w:r w:rsidR="00DA26D3">
        <w:rPr>
          <w:rFonts w:ascii="Helvetica" w:hAnsi="Helvetica"/>
        </w:rPr>
        <w:t>LD incidence</w:t>
      </w:r>
      <w:r w:rsidR="68B5EDE5" w:rsidRPr="68B5EDE5">
        <w:rPr>
          <w:rFonts w:ascii="Helvetica" w:hAnsi="Helvetica"/>
        </w:rPr>
        <w:t xml:space="preserve"> </w:t>
      </w:r>
      <w:r w:rsidR="001928F9">
        <w:rPr>
          <w:rFonts w:ascii="Helvetica" w:hAnsi="Helvetica"/>
        </w:rPr>
        <w:t>during</w:t>
      </w:r>
      <w:r w:rsidR="68B5EDE5" w:rsidRPr="68B5EDE5">
        <w:rPr>
          <w:rFonts w:ascii="Helvetica" w:hAnsi="Helvetica"/>
        </w:rPr>
        <w:t xml:space="preserve"> </w:t>
      </w:r>
      <w:r w:rsidR="001928F9" w:rsidRPr="68B5EDE5">
        <w:rPr>
          <w:rFonts w:ascii="Helvetica" w:hAnsi="Helvetica"/>
        </w:rPr>
        <w:t>the "early” outbreak</w:t>
      </w:r>
      <w:r w:rsidR="001928F9">
        <w:rPr>
          <w:rFonts w:ascii="Helvetica" w:hAnsi="Helvetica"/>
        </w:rPr>
        <w:t xml:space="preserve"> period</w:t>
      </w:r>
      <w:r w:rsidR="001928F9" w:rsidRPr="68B5EDE5">
        <w:rPr>
          <w:rFonts w:ascii="Helvetica" w:hAnsi="Helvetica"/>
        </w:rPr>
        <w:t xml:space="preserve"> (June 2014 – October 2014), </w:t>
      </w:r>
      <w:r w:rsidR="001928F9">
        <w:rPr>
          <w:rFonts w:ascii="Helvetica" w:hAnsi="Helvetica"/>
        </w:rPr>
        <w:t xml:space="preserve">and </w:t>
      </w:r>
      <w:r w:rsidR="001928F9" w:rsidRPr="68B5EDE5">
        <w:rPr>
          <w:rFonts w:ascii="Helvetica" w:hAnsi="Helvetica"/>
        </w:rPr>
        <w:t>the entire duration of outbreak (June 2014 – October 2015)</w:t>
      </w:r>
      <w:r w:rsidR="00DA26D3">
        <w:rPr>
          <w:rFonts w:ascii="Helvetica" w:hAnsi="Helvetica"/>
        </w:rPr>
        <w:t xml:space="preserve"> by census tract in Genesee County</w:t>
      </w:r>
      <w:r w:rsidR="001928F9">
        <w:rPr>
          <w:rFonts w:ascii="Helvetica" w:hAnsi="Helvetica"/>
        </w:rPr>
        <w:t xml:space="preserve">. We mapped </w:t>
      </w:r>
      <w:r w:rsidR="68B5EDE5" w:rsidRPr="68B5EDE5">
        <w:rPr>
          <w:rFonts w:ascii="Helvetica" w:hAnsi="Helvetica"/>
        </w:rPr>
        <w:t xml:space="preserve">pneumonia </w:t>
      </w:r>
      <w:r w:rsidR="001928F9">
        <w:rPr>
          <w:rFonts w:ascii="Helvetica" w:hAnsi="Helvetica"/>
        </w:rPr>
        <w:t>mortality</w:t>
      </w:r>
      <w:r w:rsidR="68B5EDE5" w:rsidRPr="68B5EDE5">
        <w:rPr>
          <w:rFonts w:ascii="Helvetica" w:hAnsi="Helvetica"/>
        </w:rPr>
        <w:t xml:space="preserve"> by residential census tract across </w:t>
      </w:r>
      <w:r w:rsidR="00DA26D3">
        <w:rPr>
          <w:rFonts w:ascii="Helvetica" w:hAnsi="Helvetica"/>
        </w:rPr>
        <w:t>those</w:t>
      </w:r>
      <w:r w:rsidR="0079132D">
        <w:rPr>
          <w:rFonts w:ascii="Helvetica" w:hAnsi="Helvetica"/>
        </w:rPr>
        <w:t xml:space="preserve"> same</w:t>
      </w:r>
      <w:r w:rsidR="00DA26D3">
        <w:rPr>
          <w:rFonts w:ascii="Helvetica" w:hAnsi="Helvetica"/>
        </w:rPr>
        <w:t xml:space="preserve"> time periods and two additional</w:t>
      </w:r>
      <w:r w:rsidR="68B5EDE5" w:rsidRPr="68B5EDE5">
        <w:rPr>
          <w:rFonts w:ascii="Helvetica" w:hAnsi="Helvetica"/>
        </w:rPr>
        <w:t xml:space="preserve"> periods</w:t>
      </w:r>
      <w:r w:rsidR="001928F9">
        <w:rPr>
          <w:rFonts w:ascii="Helvetica" w:hAnsi="Helvetica"/>
        </w:rPr>
        <w:t>:</w:t>
      </w:r>
      <w:r w:rsidR="68B5EDE5" w:rsidRPr="68B5EDE5">
        <w:rPr>
          <w:rFonts w:ascii="Helvetica" w:hAnsi="Helvetica"/>
        </w:rPr>
        <w:t xml:space="preserve"> before the outbreak (January 2011 – May 2014) and after the outbreak (October 2015 – December 2017). </w:t>
      </w:r>
      <w:r w:rsidR="00DA26D3">
        <w:rPr>
          <w:rFonts w:ascii="Helvetica" w:hAnsi="Helvetica"/>
        </w:rPr>
        <w:t>We compared areas of high LD incidence with those of high pneumonia mortality during the outbreak, and also identified census tracts with the largest changes in pneumonia mortality before as compared to during the LD outbreak.</w:t>
      </w:r>
    </w:p>
    <w:p w14:paraId="34B9D480" w14:textId="581A133B" w:rsidR="002925B7" w:rsidRDefault="002925B7" w:rsidP="00A4130A">
      <w:pPr>
        <w:spacing w:after="120"/>
        <w:rPr>
          <w:rFonts w:ascii="Helvetica" w:hAnsi="Helvetica"/>
        </w:rPr>
      </w:pPr>
    </w:p>
    <w:p w14:paraId="24E599B9" w14:textId="5CA8B25B" w:rsidR="6DD77C50" w:rsidRDefault="6DD77C50" w:rsidP="6DD77C50">
      <w:pPr>
        <w:spacing w:after="120"/>
        <w:rPr>
          <w:rFonts w:ascii="Helvetica" w:hAnsi="Helvetica"/>
        </w:rPr>
      </w:pPr>
      <w:r w:rsidRPr="6DD77C50">
        <w:rPr>
          <w:rFonts w:ascii="Helvetica" w:hAnsi="Helvetica"/>
          <w:i/>
          <w:iCs/>
        </w:rPr>
        <w:t>Sensitivity Analyses</w:t>
      </w:r>
    </w:p>
    <w:p w14:paraId="19264D5C" w14:textId="7A50645A" w:rsidR="6DD77C50" w:rsidRDefault="6DD77C50" w:rsidP="6DD77C50">
      <w:pPr>
        <w:spacing w:after="120"/>
        <w:rPr>
          <w:rFonts w:ascii="Helvetica" w:hAnsi="Helvetica"/>
        </w:rPr>
      </w:pPr>
      <w:r w:rsidRPr="6DD77C50">
        <w:rPr>
          <w:rFonts w:ascii="Helvetica" w:hAnsi="Helvetica"/>
        </w:rPr>
        <w:t xml:space="preserve">We conducted sensitivity analyses to assess the robustness of our results to </w:t>
      </w:r>
      <w:r w:rsidR="00470DC8" w:rsidRPr="6DD77C50">
        <w:rPr>
          <w:rFonts w:ascii="Helvetica" w:hAnsi="Helvetica"/>
        </w:rPr>
        <w:t xml:space="preserve">several </w:t>
      </w:r>
      <w:r w:rsidR="00413770">
        <w:rPr>
          <w:rFonts w:ascii="Helvetica" w:hAnsi="Helvetica"/>
        </w:rPr>
        <w:t xml:space="preserve">key </w:t>
      </w:r>
      <w:r w:rsidRPr="6DD77C50">
        <w:rPr>
          <w:rFonts w:ascii="Helvetica" w:hAnsi="Helvetica"/>
        </w:rPr>
        <w:t xml:space="preserve">assumptions. </w:t>
      </w:r>
      <w:r w:rsidR="00683659">
        <w:rPr>
          <w:rFonts w:ascii="Helvetica" w:hAnsi="Helvetica"/>
        </w:rPr>
        <w:t>First</w:t>
      </w:r>
      <w:r w:rsidR="00683659" w:rsidRPr="6DD77C50">
        <w:rPr>
          <w:rFonts w:ascii="Helvetica" w:hAnsi="Helvetica"/>
        </w:rPr>
        <w:t>, we calculated excess deaths assuming that the outbreak began in June</w:t>
      </w:r>
      <w:r w:rsidR="0079132D">
        <w:rPr>
          <w:rFonts w:ascii="Helvetica" w:hAnsi="Helvetica"/>
        </w:rPr>
        <w:t xml:space="preserve"> (to mirror official reports)</w:t>
      </w:r>
      <w:r w:rsidR="00683659" w:rsidRPr="6DD77C50">
        <w:rPr>
          <w:rFonts w:ascii="Helvetica" w:hAnsi="Helvetica"/>
        </w:rPr>
        <w:t xml:space="preserve">, rather than May. </w:t>
      </w:r>
      <w:r w:rsidR="00683659">
        <w:rPr>
          <w:rFonts w:ascii="Helvetica" w:hAnsi="Helvetica"/>
        </w:rPr>
        <w:t>Second,</w:t>
      </w:r>
      <w:r w:rsidR="00683659" w:rsidRPr="6DD77C50">
        <w:rPr>
          <w:rFonts w:ascii="Helvetica" w:hAnsi="Helvetica"/>
        </w:rPr>
        <w:t xml:space="preserve"> we </w:t>
      </w:r>
      <w:r w:rsidR="00381B2E">
        <w:rPr>
          <w:rFonts w:ascii="Helvetica" w:hAnsi="Helvetica"/>
        </w:rPr>
        <w:t>considered</w:t>
      </w:r>
      <w:r w:rsidR="00683659" w:rsidRPr="6DD77C50">
        <w:rPr>
          <w:rFonts w:ascii="Helvetica" w:hAnsi="Helvetica"/>
        </w:rPr>
        <w:t xml:space="preserve"> a</w:t>
      </w:r>
      <w:r w:rsidR="00381B2E">
        <w:rPr>
          <w:rFonts w:ascii="Helvetica" w:hAnsi="Helvetica"/>
        </w:rPr>
        <w:t>n excess deaths model with a</w:t>
      </w:r>
      <w:r w:rsidR="00683659" w:rsidRPr="6DD77C50">
        <w:rPr>
          <w:rFonts w:ascii="Helvetica" w:hAnsi="Helvetica"/>
        </w:rPr>
        <w:t xml:space="preserve"> fixed effect for calendar year 201</w:t>
      </w:r>
      <w:r w:rsidR="00381B2E">
        <w:rPr>
          <w:rFonts w:ascii="Helvetica" w:hAnsi="Helvetica"/>
        </w:rPr>
        <w:t>7</w:t>
      </w:r>
      <w:r w:rsidR="00683659" w:rsidRPr="6DD77C50">
        <w:rPr>
          <w:rFonts w:ascii="Helvetica" w:hAnsi="Helvetica"/>
        </w:rPr>
        <w:t xml:space="preserve">, because </w:t>
      </w:r>
      <w:r w:rsidR="00381B2E">
        <w:rPr>
          <w:rFonts w:ascii="Helvetica" w:hAnsi="Helvetica"/>
        </w:rPr>
        <w:t>our data showed</w:t>
      </w:r>
      <w:r w:rsidR="00683659" w:rsidRPr="6DD77C50">
        <w:rPr>
          <w:rFonts w:ascii="Helvetica" w:hAnsi="Helvetica"/>
        </w:rPr>
        <w:t xml:space="preserve"> that pneumonia deaths were elevated in Genesee relative to control counties</w:t>
      </w:r>
      <w:r w:rsidR="002E70E8">
        <w:rPr>
          <w:rFonts w:ascii="Helvetica" w:hAnsi="Helvetica"/>
        </w:rPr>
        <w:t xml:space="preserve"> during this period</w:t>
      </w:r>
      <w:r w:rsidR="00683659" w:rsidRPr="6DD77C50">
        <w:rPr>
          <w:rFonts w:ascii="Helvetica" w:hAnsi="Helvetica"/>
        </w:rPr>
        <w:t xml:space="preserve"> for reasons that are unknown but likely unrelated to the 2014-15 LD outbreak.</w:t>
      </w:r>
      <w:r w:rsidR="00413770" w:rsidDel="00413770">
        <w:rPr>
          <w:rFonts w:ascii="Helvetica" w:hAnsi="Helvetica"/>
        </w:rPr>
        <w:t xml:space="preserve"> </w:t>
      </w:r>
      <w:r w:rsidRPr="6DD77C50">
        <w:rPr>
          <w:rFonts w:ascii="Helvetica" w:hAnsi="Helvetica"/>
        </w:rPr>
        <w:t xml:space="preserve">Lastly, to allay concerns about small counts of LD cases and pneumonia deaths by census tract, we also mapped LD and pneumonia mortality by </w:t>
      </w:r>
      <w:r w:rsidR="00AC3B69">
        <w:rPr>
          <w:rFonts w:ascii="Helvetica" w:hAnsi="Helvetica"/>
        </w:rPr>
        <w:t>pseudo-</w:t>
      </w:r>
      <w:r w:rsidRPr="6DD77C50">
        <w:rPr>
          <w:rFonts w:ascii="Helvetica" w:hAnsi="Helvetica"/>
        </w:rPr>
        <w:t xml:space="preserve">quadrants in Flint and surrounding Genesee County rather than by census tract. </w:t>
      </w:r>
    </w:p>
    <w:p w14:paraId="6F94AEAF" w14:textId="77777777" w:rsidR="00BA675B" w:rsidRDefault="00BA675B" w:rsidP="00BA675B">
      <w:pPr>
        <w:spacing w:after="120"/>
        <w:rPr>
          <w:rFonts w:ascii="Helvetica" w:hAnsi="Helvetica"/>
          <w:i/>
        </w:rPr>
      </w:pPr>
    </w:p>
    <w:p w14:paraId="255CC293" w14:textId="698A0953" w:rsidR="00BA675B" w:rsidRDefault="00BA675B" w:rsidP="00BA675B">
      <w:pPr>
        <w:spacing w:after="120"/>
        <w:rPr>
          <w:rFonts w:ascii="Helvetica" w:hAnsi="Helvetica"/>
          <w:i/>
        </w:rPr>
      </w:pPr>
      <w:r>
        <w:rPr>
          <w:rFonts w:ascii="Helvetica" w:hAnsi="Helvetica"/>
          <w:i/>
        </w:rPr>
        <w:t>Data and Code Availability</w:t>
      </w:r>
    </w:p>
    <w:p w14:paraId="088D0746" w14:textId="6166AC1F" w:rsidR="00BA675B" w:rsidRDefault="00BA675B" w:rsidP="6DD77C50">
      <w:pPr>
        <w:spacing w:after="120"/>
        <w:rPr>
          <w:rFonts w:ascii="Helvetica" w:hAnsi="Helvetica"/>
        </w:rPr>
      </w:pPr>
      <w:r>
        <w:rPr>
          <w:rFonts w:ascii="Helvetica" w:hAnsi="Helvetica"/>
        </w:rPr>
        <w:t xml:space="preserve">All data, code, and output for our models, maps, and sensitivity analyses is </w:t>
      </w:r>
      <w:hyperlink r:id="rId6" w:history="1">
        <w:r w:rsidRPr="00BA675B">
          <w:rPr>
            <w:rStyle w:val="Hyperlink"/>
            <w:rFonts w:ascii="Helvetica" w:hAnsi="Helvetica"/>
          </w:rPr>
          <w:t xml:space="preserve">available on </w:t>
        </w:r>
        <w:proofErr w:type="spellStart"/>
        <w:r w:rsidRPr="00BA675B">
          <w:rPr>
            <w:rStyle w:val="Hyperlink"/>
            <w:rFonts w:ascii="Helvetica" w:hAnsi="Helvetica"/>
          </w:rPr>
          <w:t>Github</w:t>
        </w:r>
        <w:proofErr w:type="spellEnd"/>
      </w:hyperlink>
      <w:r>
        <w:rPr>
          <w:rFonts w:ascii="Helvetica" w:hAnsi="Helvetica"/>
        </w:rPr>
        <w:t>.</w:t>
      </w:r>
    </w:p>
    <w:p w14:paraId="3AE60B5C" w14:textId="77777777" w:rsidR="00413770" w:rsidRDefault="00413770" w:rsidP="6DD77C50">
      <w:pPr>
        <w:spacing w:after="120"/>
        <w:rPr>
          <w:rFonts w:ascii="Helvetica" w:hAnsi="Helvetica"/>
        </w:rPr>
      </w:pPr>
    </w:p>
    <w:p w14:paraId="30F1AECB" w14:textId="5660A563" w:rsidR="000D02DB" w:rsidRDefault="68B5EDE5" w:rsidP="68B5EDE5">
      <w:pPr>
        <w:spacing w:after="120"/>
        <w:rPr>
          <w:rFonts w:ascii="Helvetica" w:hAnsi="Helvetica"/>
        </w:rPr>
      </w:pPr>
      <w:r w:rsidRPr="68B5EDE5">
        <w:rPr>
          <w:rFonts w:ascii="Helvetica" w:hAnsi="Helvetica"/>
        </w:rPr>
        <w:t xml:space="preserve">All analyses were done in R v.3.5.1; the models were fit using the brms package and mapping was performed using the </w:t>
      </w:r>
      <w:proofErr w:type="spellStart"/>
      <w:r w:rsidRPr="68B5EDE5">
        <w:rPr>
          <w:rFonts w:ascii="Helvetica" w:hAnsi="Helvetica"/>
        </w:rPr>
        <w:t>sp</w:t>
      </w:r>
      <w:proofErr w:type="spellEnd"/>
      <w:r w:rsidRPr="68B5EDE5">
        <w:rPr>
          <w:rFonts w:ascii="Helvetica" w:hAnsi="Helvetica"/>
        </w:rPr>
        <w:t xml:space="preserve"> package.</w:t>
      </w:r>
    </w:p>
    <w:p w14:paraId="69B6B13C" w14:textId="77777777" w:rsidR="006E12B0" w:rsidRDefault="006E12B0" w:rsidP="00A4130A">
      <w:pPr>
        <w:spacing w:after="120"/>
        <w:rPr>
          <w:rFonts w:ascii="Helvetica" w:hAnsi="Helvetica"/>
        </w:rPr>
      </w:pPr>
    </w:p>
    <w:p w14:paraId="4CC37F29" w14:textId="0F1D14E1" w:rsidR="00526AD8" w:rsidRDefault="00526AD8" w:rsidP="00A4130A">
      <w:pPr>
        <w:spacing w:after="120"/>
        <w:rPr>
          <w:rFonts w:ascii="Helvetica" w:hAnsi="Helvetica"/>
        </w:rPr>
      </w:pPr>
      <w:r>
        <w:rPr>
          <w:rFonts w:ascii="Helvetica" w:hAnsi="Helvetica"/>
        </w:rPr>
        <w:t xml:space="preserve">This </w:t>
      </w:r>
      <w:r w:rsidR="00893707">
        <w:rPr>
          <w:rFonts w:ascii="Helvetica" w:hAnsi="Helvetica"/>
        </w:rPr>
        <w:t>study was reviewed and approved by the Institutional Review Board at Emory University.</w:t>
      </w:r>
    </w:p>
    <w:p w14:paraId="0D49AEA7" w14:textId="77777777" w:rsidR="00893707" w:rsidRDefault="00893707" w:rsidP="00A4130A">
      <w:pPr>
        <w:spacing w:after="120"/>
        <w:rPr>
          <w:rFonts w:ascii="Helvetica" w:hAnsi="Helvetica"/>
        </w:rPr>
      </w:pPr>
    </w:p>
    <w:p w14:paraId="0401CE86" w14:textId="0F3CA88B" w:rsidR="007F0DFD" w:rsidRDefault="6DD77C50" w:rsidP="6DD77C50">
      <w:pPr>
        <w:spacing w:after="120"/>
        <w:rPr>
          <w:rFonts w:ascii="Helvetica" w:hAnsi="Helvetica"/>
          <w:b/>
          <w:bCs/>
        </w:rPr>
      </w:pPr>
      <w:r w:rsidRPr="6DD77C50">
        <w:rPr>
          <w:rFonts w:ascii="Helvetica" w:hAnsi="Helvetica"/>
          <w:b/>
          <w:bCs/>
        </w:rPr>
        <w:t>Results</w:t>
      </w:r>
    </w:p>
    <w:p w14:paraId="48B4EFF8" w14:textId="044BC653" w:rsidR="6DD77C50" w:rsidRDefault="6DD77C50" w:rsidP="6DD77C50">
      <w:pPr>
        <w:spacing w:after="120"/>
        <w:rPr>
          <w:rFonts w:ascii="Helvetica" w:hAnsi="Helvetica"/>
        </w:rPr>
      </w:pPr>
      <w:r w:rsidRPr="6DD77C50">
        <w:rPr>
          <w:rFonts w:ascii="Helvetica" w:hAnsi="Helvetica"/>
        </w:rPr>
        <w:t>Using the CDC WONDER database, we identified 1,4</w:t>
      </w:r>
      <w:r w:rsidR="00CE0711">
        <w:rPr>
          <w:rFonts w:ascii="Helvetica" w:hAnsi="Helvetica"/>
        </w:rPr>
        <w:t>61</w:t>
      </w:r>
      <w:r w:rsidRPr="6DD77C50">
        <w:rPr>
          <w:rFonts w:ascii="Helvetica" w:hAnsi="Helvetica"/>
        </w:rPr>
        <w:t xml:space="preserve"> pneumonia deaths among Genesee County residents and 24,692 </w:t>
      </w:r>
      <w:r w:rsidR="00B46030">
        <w:rPr>
          <w:rFonts w:ascii="Helvetica" w:hAnsi="Helvetica"/>
        </w:rPr>
        <w:t xml:space="preserve">pneumonia </w:t>
      </w:r>
      <w:r w:rsidRPr="6DD77C50">
        <w:rPr>
          <w:rFonts w:ascii="Helvetica" w:hAnsi="Helvetica"/>
        </w:rPr>
        <w:t>deaths among residents</w:t>
      </w:r>
      <w:r w:rsidR="00016EF5">
        <w:rPr>
          <w:rFonts w:ascii="Helvetica" w:hAnsi="Helvetica"/>
        </w:rPr>
        <w:t xml:space="preserve"> across 45 control counties</w:t>
      </w:r>
      <w:r w:rsidRPr="6DD77C50">
        <w:rPr>
          <w:rFonts w:ascii="Helvetica" w:hAnsi="Helvetica"/>
        </w:rPr>
        <w:t xml:space="preserve"> from 2011-</w:t>
      </w:r>
      <w:r w:rsidRPr="00E63402">
        <w:rPr>
          <w:rFonts w:ascii="Helvetica" w:hAnsi="Helvetica" w:cs="Helvetica"/>
        </w:rPr>
        <w:t>2017.</w:t>
      </w:r>
      <w:r w:rsidR="00B46030" w:rsidRPr="00E63402">
        <w:rPr>
          <w:rFonts w:ascii="Helvetica" w:hAnsi="Helvetica" w:cs="Helvetica"/>
        </w:rPr>
        <w:t xml:space="preserve"> </w:t>
      </w:r>
      <w:r w:rsidR="00D26225">
        <w:rPr>
          <w:rFonts w:ascii="Helvetica" w:hAnsi="Helvetica" w:cs="Helvetica"/>
        </w:rPr>
        <w:t>Deaths specifically coded with LD as a cause of death</w:t>
      </w:r>
      <w:r w:rsidR="00B46030" w:rsidRPr="00D40CC7">
        <w:rPr>
          <w:rFonts w:ascii="Helvetica" w:hAnsi="Helvetica" w:cs="Helvetica"/>
        </w:rPr>
        <w:t xml:space="preserve"> represented less than 0.2% of total pneumonia deaths.</w:t>
      </w:r>
      <w:r w:rsidRPr="00E63402">
        <w:rPr>
          <w:rFonts w:ascii="Helvetica" w:hAnsi="Helvetica" w:cs="Helvetica"/>
        </w:rPr>
        <w:t xml:space="preserve"> </w:t>
      </w:r>
      <w:r w:rsidR="00B46030" w:rsidRPr="00E63402">
        <w:rPr>
          <w:rFonts w:ascii="Helvetica" w:hAnsi="Helvetica" w:cs="Helvetica"/>
        </w:rPr>
        <w:t>A</w:t>
      </w:r>
      <w:r w:rsidR="0055341A">
        <w:rPr>
          <w:rFonts w:ascii="Helvetica" w:hAnsi="Helvetica" w:cs="Helvetica"/>
        </w:rPr>
        <w:t xml:space="preserve"> </w:t>
      </w:r>
      <w:r w:rsidR="002F0068">
        <w:rPr>
          <w:rFonts w:ascii="Helvetica" w:hAnsi="Helvetica" w:cs="Helvetica"/>
        </w:rPr>
        <w:t>complete</w:t>
      </w:r>
      <w:r w:rsidR="00B46030" w:rsidRPr="00E63402">
        <w:rPr>
          <w:rFonts w:ascii="Helvetica" w:hAnsi="Helvetica" w:cs="Helvetica"/>
        </w:rPr>
        <w:t xml:space="preserve"> list of</w:t>
      </w:r>
      <w:r w:rsidR="00016EF5" w:rsidRPr="00E63402">
        <w:rPr>
          <w:rFonts w:ascii="Helvetica" w:hAnsi="Helvetica" w:cs="Helvetica"/>
        </w:rPr>
        <w:t xml:space="preserve"> control counties</w:t>
      </w:r>
      <w:r w:rsidR="00016EF5">
        <w:rPr>
          <w:rFonts w:ascii="Helvetica" w:hAnsi="Helvetica"/>
        </w:rPr>
        <w:t xml:space="preserve"> </w:t>
      </w:r>
      <w:r w:rsidRPr="6DD77C50">
        <w:rPr>
          <w:rFonts w:ascii="Helvetica" w:hAnsi="Helvetica"/>
        </w:rPr>
        <w:t xml:space="preserve">located in Michigan and surrounding states of Indiana, Illinois, Ohio, and Wisconsin </w:t>
      </w:r>
      <w:r w:rsidR="00016EF5">
        <w:rPr>
          <w:rFonts w:ascii="Helvetica" w:hAnsi="Helvetica"/>
        </w:rPr>
        <w:t xml:space="preserve">is available </w:t>
      </w:r>
      <w:r w:rsidRPr="6DD77C50">
        <w:rPr>
          <w:rFonts w:ascii="Helvetica" w:hAnsi="Helvetica"/>
        </w:rPr>
        <w:t xml:space="preserve">(Supplemental Table 1). </w:t>
      </w:r>
    </w:p>
    <w:p w14:paraId="7114ACD7" w14:textId="3FD18C44" w:rsidR="6DD77C50" w:rsidRDefault="00B46030" w:rsidP="00502E63">
      <w:pPr>
        <w:spacing w:after="120"/>
        <w:rPr>
          <w:rFonts w:ascii="Helvetica" w:hAnsi="Helvetica"/>
        </w:rPr>
      </w:pPr>
      <w:r>
        <w:rPr>
          <w:rFonts w:ascii="Helvetica" w:hAnsi="Helvetica"/>
        </w:rPr>
        <w:t>The</w:t>
      </w:r>
      <w:r w:rsidRPr="6DD77C50">
        <w:rPr>
          <w:rFonts w:ascii="Helvetica" w:hAnsi="Helvetica"/>
        </w:rPr>
        <w:t xml:space="preserve"> </w:t>
      </w:r>
      <w:r w:rsidR="6DD77C50" w:rsidRPr="6DD77C50">
        <w:rPr>
          <w:rFonts w:ascii="Helvetica" w:hAnsi="Helvetica"/>
        </w:rPr>
        <w:t>GCVRD</w:t>
      </w:r>
      <w:r>
        <w:rPr>
          <w:rFonts w:ascii="Helvetica" w:hAnsi="Helvetica"/>
        </w:rPr>
        <w:t xml:space="preserve"> data included</w:t>
      </w:r>
      <w:r w:rsidR="6DD77C50" w:rsidRPr="6DD77C50">
        <w:rPr>
          <w:rFonts w:ascii="Helvetica" w:hAnsi="Helvetica"/>
        </w:rPr>
        <w:t xml:space="preserve"> 1,761 pneumonia deaths among Genesee County residents from 2011-2017, 1,751 of whom had residential census tract information. </w:t>
      </w:r>
      <w:r w:rsidR="00016EF5">
        <w:rPr>
          <w:rFonts w:ascii="Helvetica" w:hAnsi="Helvetica"/>
        </w:rPr>
        <w:t xml:space="preserve">While the </w:t>
      </w:r>
      <w:r>
        <w:rPr>
          <w:rFonts w:ascii="Helvetica" w:hAnsi="Helvetica"/>
        </w:rPr>
        <w:t>GCVRD data contained</w:t>
      </w:r>
      <w:r w:rsidR="00016EF5">
        <w:rPr>
          <w:rFonts w:ascii="Helvetica" w:hAnsi="Helvetica"/>
        </w:rPr>
        <w:t xml:space="preserve"> </w:t>
      </w:r>
      <w:r>
        <w:rPr>
          <w:rFonts w:ascii="Helvetica" w:hAnsi="Helvetica"/>
        </w:rPr>
        <w:t>348 more pneumonia deaths</w:t>
      </w:r>
      <w:r w:rsidR="0055341A">
        <w:rPr>
          <w:rFonts w:ascii="Helvetica" w:hAnsi="Helvetica"/>
        </w:rPr>
        <w:t xml:space="preserve"> than w</w:t>
      </w:r>
      <w:r w:rsidR="00D26225">
        <w:rPr>
          <w:rFonts w:ascii="Helvetica" w:hAnsi="Helvetica"/>
        </w:rPr>
        <w:t>ere</w:t>
      </w:r>
      <w:r w:rsidR="0055341A">
        <w:rPr>
          <w:rFonts w:ascii="Helvetica" w:hAnsi="Helvetica"/>
        </w:rPr>
        <w:t xml:space="preserve"> </w:t>
      </w:r>
      <w:r w:rsidR="00D26225">
        <w:rPr>
          <w:rFonts w:ascii="Helvetica" w:hAnsi="Helvetica"/>
        </w:rPr>
        <w:t xml:space="preserve">identified </w:t>
      </w:r>
      <w:r w:rsidR="0055341A">
        <w:rPr>
          <w:rFonts w:ascii="Helvetica" w:hAnsi="Helvetica"/>
        </w:rPr>
        <w:t>via WONDER</w:t>
      </w:r>
      <w:r>
        <w:rPr>
          <w:rFonts w:ascii="Helvetica" w:hAnsi="Helvetica"/>
        </w:rPr>
        <w:t>,</w:t>
      </w:r>
      <w:r w:rsidR="00016EF5">
        <w:rPr>
          <w:rFonts w:ascii="Helvetica" w:hAnsi="Helvetica"/>
        </w:rPr>
        <w:t xml:space="preserve"> the </w:t>
      </w:r>
      <w:r>
        <w:rPr>
          <w:rFonts w:ascii="Helvetica" w:hAnsi="Helvetica"/>
        </w:rPr>
        <w:t>GCVRD and WONDER data</w:t>
      </w:r>
      <w:r w:rsidR="00016EF5">
        <w:rPr>
          <w:rFonts w:ascii="Helvetica" w:hAnsi="Helvetica"/>
        </w:rPr>
        <w:t xml:space="preserve"> </w:t>
      </w:r>
      <w:r w:rsidR="002F0068">
        <w:rPr>
          <w:rFonts w:ascii="Helvetica" w:hAnsi="Helvetica"/>
        </w:rPr>
        <w:t xml:space="preserve">showed </w:t>
      </w:r>
      <w:r w:rsidR="6DD77C50" w:rsidRPr="6DD77C50">
        <w:rPr>
          <w:rFonts w:ascii="Helvetica" w:hAnsi="Helvetica"/>
        </w:rPr>
        <w:t>similar seasonal and secular trends.</w:t>
      </w:r>
    </w:p>
    <w:p w14:paraId="69597B61" w14:textId="3125064A" w:rsidR="6DD77C50" w:rsidRDefault="6DD77C50" w:rsidP="6DD77C50">
      <w:pPr>
        <w:spacing w:after="120"/>
        <w:rPr>
          <w:rFonts w:ascii="Helvetica" w:hAnsi="Helvetica"/>
        </w:rPr>
      </w:pPr>
    </w:p>
    <w:p w14:paraId="24141C62" w14:textId="77777777" w:rsidR="004439D5" w:rsidRDefault="00A2483E" w:rsidP="004439D5">
      <w:pPr>
        <w:spacing w:after="120"/>
        <w:rPr>
          <w:rFonts w:ascii="Helvetica" w:hAnsi="Helvetica"/>
          <w:bCs/>
          <w:i/>
        </w:rPr>
      </w:pPr>
      <w:r>
        <w:rPr>
          <w:rFonts w:ascii="Helvetica" w:hAnsi="Helvetica"/>
          <w:bCs/>
          <w:i/>
        </w:rPr>
        <w:t>Pneumonia Mortality Visualization</w:t>
      </w:r>
    </w:p>
    <w:p w14:paraId="6E279CAB" w14:textId="658655F7" w:rsidR="00C55D10" w:rsidRPr="00552FE7" w:rsidRDefault="6DD77C50" w:rsidP="6DD77C50">
      <w:pPr>
        <w:spacing w:after="120"/>
        <w:rPr>
          <w:rFonts w:ascii="Helvetica" w:hAnsi="Helvetica"/>
        </w:rPr>
        <w:sectPr w:rsidR="00C55D10" w:rsidRPr="00552FE7" w:rsidSect="005960C2">
          <w:pgSz w:w="12240" w:h="15840"/>
          <w:pgMar w:top="1440" w:right="1440" w:bottom="1440" w:left="1440" w:header="720" w:footer="720" w:gutter="0"/>
          <w:cols w:space="720"/>
          <w:docGrid w:linePitch="360"/>
        </w:sectPr>
      </w:pPr>
      <w:r w:rsidRPr="6DD77C50">
        <w:rPr>
          <w:rFonts w:ascii="Helvetica" w:hAnsi="Helvetica"/>
        </w:rPr>
        <w:t xml:space="preserve">Monthly pneumonia mortality rates from 2011-2017 </w:t>
      </w:r>
      <w:r w:rsidR="002F0068">
        <w:rPr>
          <w:rFonts w:ascii="Helvetica" w:hAnsi="Helvetica"/>
        </w:rPr>
        <w:t>showed</w:t>
      </w:r>
      <w:r w:rsidR="00D26225" w:rsidRPr="6DD77C50">
        <w:rPr>
          <w:rFonts w:ascii="Helvetica" w:hAnsi="Helvetica"/>
        </w:rPr>
        <w:t xml:space="preserve"> </w:t>
      </w:r>
      <w:r w:rsidRPr="6DD77C50">
        <w:rPr>
          <w:rFonts w:ascii="Helvetica" w:hAnsi="Helvetica"/>
        </w:rPr>
        <w:t xml:space="preserve">an increase in pneumonia mortality </w:t>
      </w:r>
      <w:r w:rsidR="005E52E0">
        <w:rPr>
          <w:rFonts w:ascii="Helvetica" w:hAnsi="Helvetica"/>
        </w:rPr>
        <w:t>beginning</w:t>
      </w:r>
      <w:r w:rsidR="005E52E0" w:rsidRPr="6DD77C50">
        <w:rPr>
          <w:rFonts w:ascii="Helvetica" w:hAnsi="Helvetica"/>
        </w:rPr>
        <w:t xml:space="preserve"> </w:t>
      </w:r>
      <w:r w:rsidRPr="6DD77C50">
        <w:rPr>
          <w:rFonts w:ascii="Helvetica" w:hAnsi="Helvetica"/>
        </w:rPr>
        <w:t xml:space="preserve">in May 2014 in Genesee as compared to control counties, coincident with the </w:t>
      </w:r>
      <w:r w:rsidR="008A2B9A">
        <w:rPr>
          <w:rFonts w:ascii="Helvetica" w:hAnsi="Helvetica"/>
        </w:rPr>
        <w:t>start of</w:t>
      </w:r>
      <w:r w:rsidRPr="6DD77C50">
        <w:rPr>
          <w:rFonts w:ascii="Helvetica" w:hAnsi="Helvetica"/>
        </w:rPr>
        <w:t xml:space="preserve"> outbreak-associated LD cases (Figure 1).</w:t>
      </w:r>
    </w:p>
    <w:p w14:paraId="6A14B69E" w14:textId="1D62531C" w:rsidR="004439D5" w:rsidRDefault="004439D5" w:rsidP="004439D5">
      <w:pPr>
        <w:spacing w:after="120"/>
        <w:rPr>
          <w:rFonts w:ascii="Helvetica" w:hAnsi="Helvetica"/>
        </w:rPr>
      </w:pPr>
      <w:r w:rsidRPr="0072075D">
        <w:rPr>
          <w:rFonts w:ascii="Helvetica" w:hAnsi="Helvetica"/>
          <w:b/>
          <w:bCs/>
        </w:rPr>
        <w:lastRenderedPageBreak/>
        <w:t>Figure 1</w:t>
      </w:r>
      <w:r>
        <w:rPr>
          <w:rFonts w:ascii="Helvetica" w:hAnsi="Helvetica"/>
        </w:rPr>
        <w:t>. Pneumonia Mortality and LD Outbreak Cases, 2011-2017, Genesee and control counties</w:t>
      </w:r>
      <w:r w:rsidR="00213F78">
        <w:rPr>
          <w:rFonts w:ascii="Helvetica" w:hAnsi="Helvetica"/>
        </w:rPr>
        <w:t>.</w:t>
      </w:r>
      <w:r w:rsidR="001D1F38">
        <w:rPr>
          <w:rFonts w:ascii="Helvetica" w:hAnsi="Helvetica"/>
        </w:rPr>
        <w:t xml:space="preserve"> </w:t>
      </w:r>
    </w:p>
    <w:p w14:paraId="5BE94595" w14:textId="22B91643" w:rsidR="00502E63" w:rsidRDefault="00AA1477" w:rsidP="004439D5">
      <w:pPr>
        <w:spacing w:after="120"/>
        <w:rPr>
          <w:rFonts w:ascii="Helvetica" w:hAnsi="Helvetica"/>
        </w:rPr>
      </w:pPr>
      <w:r>
        <w:rPr>
          <w:rFonts w:ascii="Helvetica" w:hAnsi="Helvetica"/>
          <w:noProof/>
        </w:rPr>
        <w:drawing>
          <wp:inline distT="0" distB="0" distL="0" distR="0" wp14:anchorId="3197CB07" wp14:editId="42E34A84">
            <wp:extent cx="6324750" cy="5313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03 at 7.37.2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0212" cy="5318460"/>
                    </a:xfrm>
                    <a:prstGeom prst="rect">
                      <a:avLst/>
                    </a:prstGeom>
                  </pic:spPr>
                </pic:pic>
              </a:graphicData>
            </a:graphic>
          </wp:inline>
        </w:drawing>
      </w:r>
    </w:p>
    <w:p w14:paraId="64A401D5" w14:textId="0B055945" w:rsidR="6DD77C50" w:rsidRDefault="00213F78" w:rsidP="6DD77C50">
      <w:pPr>
        <w:spacing w:after="120"/>
        <w:rPr>
          <w:rFonts w:ascii="Helvetica" w:hAnsi="Helvetica"/>
        </w:rPr>
      </w:pPr>
      <w:r>
        <w:rPr>
          <w:rFonts w:ascii="Helvetica" w:hAnsi="Helvetica"/>
        </w:rPr>
        <w:br/>
      </w:r>
      <w:r w:rsidR="6DD77C50" w:rsidRPr="6DD77C50">
        <w:rPr>
          <w:rFonts w:ascii="Helvetica" w:hAnsi="Helvetica"/>
        </w:rPr>
        <w:t xml:space="preserve">Figure 1. </w:t>
      </w:r>
      <w:r w:rsidR="6DD77C50" w:rsidRPr="6DD77C50">
        <w:rPr>
          <w:rFonts w:ascii="Helvetica" w:hAnsi="Helvetica"/>
          <w:b/>
          <w:bCs/>
        </w:rPr>
        <w:t xml:space="preserve">A. </w:t>
      </w:r>
      <w:r w:rsidR="6DD77C50" w:rsidRPr="6DD77C50">
        <w:rPr>
          <w:rFonts w:ascii="Helvetica" w:hAnsi="Helvetica"/>
        </w:rPr>
        <w:t xml:space="preserve">Pneumonia mortality in Genesee and control counties with exact 95% Poisson confidence intervals. The vertical </w:t>
      </w:r>
      <w:r w:rsidR="00DC0BD7">
        <w:rPr>
          <w:rFonts w:ascii="Helvetica" w:hAnsi="Helvetica"/>
        </w:rPr>
        <w:t>orange</w:t>
      </w:r>
      <w:r w:rsidR="6DD77C50" w:rsidRPr="6DD77C50">
        <w:rPr>
          <w:rFonts w:ascii="Helvetica" w:hAnsi="Helvetica"/>
        </w:rPr>
        <w:t xml:space="preserve"> lines delineate the start and end of the Flint municipal water source change from Detroit to the Flint River (April 25 2014 – October 16 2015); the vertical </w:t>
      </w:r>
      <w:r w:rsidR="00DC0BD7">
        <w:rPr>
          <w:rFonts w:ascii="Helvetica" w:hAnsi="Helvetica"/>
        </w:rPr>
        <w:t>yellow</w:t>
      </w:r>
      <w:r w:rsidR="00DC0BD7" w:rsidRPr="6DD77C50">
        <w:rPr>
          <w:rFonts w:ascii="Helvetica" w:hAnsi="Helvetica"/>
        </w:rPr>
        <w:t xml:space="preserve"> </w:t>
      </w:r>
      <w:r w:rsidR="6DD77C50" w:rsidRPr="6DD77C50">
        <w:rPr>
          <w:rFonts w:ascii="Helvetica" w:hAnsi="Helvetica"/>
        </w:rPr>
        <w:t>line</w:t>
      </w:r>
      <w:r w:rsidR="00DC0BD7">
        <w:rPr>
          <w:rFonts w:ascii="Helvetica" w:hAnsi="Helvetica"/>
        </w:rPr>
        <w:t>s</w:t>
      </w:r>
      <w:r w:rsidR="6DD77C50" w:rsidRPr="6DD77C50">
        <w:rPr>
          <w:rFonts w:ascii="Helvetica" w:hAnsi="Helvetica"/>
        </w:rPr>
        <w:t xml:space="preserve"> delineate the official start and end of the Flint LD outbreak per MDHHS (June 1 2014 – October 31 2015).</w:t>
      </w:r>
      <w:r w:rsidR="6DD77C50" w:rsidRPr="6DD77C50">
        <w:rPr>
          <w:rFonts w:ascii="Helvetica" w:hAnsi="Helvetica"/>
          <w:b/>
          <w:bCs/>
        </w:rPr>
        <w:t xml:space="preserve"> B.</w:t>
      </w:r>
      <w:r w:rsidR="6DD77C50" w:rsidRPr="6DD77C50">
        <w:rPr>
          <w:rFonts w:ascii="Helvetica" w:hAnsi="Helvetica"/>
        </w:rPr>
        <w:t xml:space="preserve"> </w:t>
      </w:r>
      <w:r w:rsidR="007673D0">
        <w:rPr>
          <w:rFonts w:ascii="Helvetica" w:hAnsi="Helvetica"/>
        </w:rPr>
        <w:t xml:space="preserve">The outbreak curve of LD cases, by </w:t>
      </w:r>
      <w:r w:rsidR="00F37CA6">
        <w:rPr>
          <w:rFonts w:ascii="Helvetica" w:hAnsi="Helvetica"/>
        </w:rPr>
        <w:t>month</w:t>
      </w:r>
      <w:r w:rsidR="007673D0">
        <w:rPr>
          <w:rFonts w:ascii="Helvetica" w:hAnsi="Helvetica"/>
        </w:rPr>
        <w:t xml:space="preserve"> of </w:t>
      </w:r>
      <w:r w:rsidR="00854BD1">
        <w:rPr>
          <w:rFonts w:ascii="Helvetica" w:hAnsi="Helvetica"/>
        </w:rPr>
        <w:t>symptom onset</w:t>
      </w:r>
      <w:r w:rsidR="007673D0">
        <w:rPr>
          <w:rFonts w:ascii="Helvetica" w:hAnsi="Helvetica"/>
        </w:rPr>
        <w:t>.</w:t>
      </w:r>
      <w:r w:rsidR="6DD77C50" w:rsidRPr="6DD77C50">
        <w:rPr>
          <w:rFonts w:ascii="Helvetica" w:hAnsi="Helvetica"/>
        </w:rPr>
        <w:t xml:space="preserve"> </w:t>
      </w:r>
      <w:r w:rsidR="007673D0">
        <w:rPr>
          <w:rFonts w:ascii="Helvetica" w:hAnsi="Helvetica"/>
        </w:rPr>
        <w:t>This includes the</w:t>
      </w:r>
      <w:r w:rsidR="6DD77C50" w:rsidRPr="6DD77C50">
        <w:rPr>
          <w:rFonts w:ascii="Helvetica" w:hAnsi="Helvetica"/>
        </w:rPr>
        <w:t xml:space="preserve"> 90 confirmed LD cases </w:t>
      </w:r>
      <w:r w:rsidR="007673D0">
        <w:rPr>
          <w:rFonts w:ascii="Helvetica" w:hAnsi="Helvetica"/>
        </w:rPr>
        <w:t>reported by MDHHS.</w:t>
      </w:r>
    </w:p>
    <w:p w14:paraId="75E86E3A" w14:textId="31AB0937" w:rsidR="6DD77C50" w:rsidRDefault="6DD77C50" w:rsidP="6DD77C50">
      <w:pPr>
        <w:spacing w:after="120"/>
        <w:rPr>
          <w:rFonts w:ascii="Helvetica" w:hAnsi="Helvetica"/>
        </w:rPr>
      </w:pPr>
    </w:p>
    <w:p w14:paraId="5E2E8DDE" w14:textId="77777777" w:rsidR="00586031" w:rsidRDefault="00586031">
      <w:pPr>
        <w:rPr>
          <w:rFonts w:ascii="Helvetica" w:hAnsi="Helvetica"/>
          <w:i/>
          <w:iCs/>
        </w:rPr>
      </w:pPr>
      <w:r>
        <w:rPr>
          <w:rFonts w:ascii="Helvetica" w:hAnsi="Helvetica"/>
          <w:i/>
          <w:iCs/>
        </w:rPr>
        <w:br w:type="page"/>
      </w:r>
    </w:p>
    <w:p w14:paraId="3D384B9C" w14:textId="75A536A7" w:rsidR="00DC44AE" w:rsidRDefault="00A2483E" w:rsidP="00A4130A">
      <w:pPr>
        <w:spacing w:after="120"/>
        <w:rPr>
          <w:rFonts w:ascii="Helvetica" w:hAnsi="Helvetica"/>
          <w:i/>
          <w:iCs/>
        </w:rPr>
      </w:pPr>
      <w:r>
        <w:rPr>
          <w:rFonts w:ascii="Helvetica" w:hAnsi="Helvetica"/>
          <w:i/>
          <w:iCs/>
        </w:rPr>
        <w:lastRenderedPageBreak/>
        <w:t>Excess Deaths Estimation</w:t>
      </w:r>
    </w:p>
    <w:p w14:paraId="0BDC785C" w14:textId="6B9ED803" w:rsidR="0035621A" w:rsidRDefault="0035621A" w:rsidP="0035621A">
      <w:pPr>
        <w:spacing w:after="120"/>
        <w:rPr>
          <w:rFonts w:ascii="Helvetica" w:hAnsi="Helvetica"/>
        </w:rPr>
      </w:pPr>
      <w:r w:rsidRPr="68B5EDE5">
        <w:rPr>
          <w:rFonts w:ascii="Helvetica" w:hAnsi="Helvetica"/>
        </w:rPr>
        <w:t xml:space="preserve">Fit and convergence diagnostics, including </w:t>
      </w:r>
      <w:r>
        <w:rPr>
          <w:rFonts w:ascii="Helvetica" w:hAnsi="Helvetica"/>
        </w:rPr>
        <w:t>R</w:t>
      </w:r>
      <w:r w:rsidRPr="68B5EDE5">
        <w:rPr>
          <w:rFonts w:ascii="Helvetica" w:hAnsi="Helvetica"/>
        </w:rPr>
        <w:t xml:space="preserve">-hat measures, trace plots, and posterior predictive checks suggested the Bayesian negative binomial models converged and fit well </w:t>
      </w:r>
      <w:r w:rsidR="00457BE3">
        <w:rPr>
          <w:rFonts w:ascii="Helvetica" w:hAnsi="Helvetica"/>
        </w:rPr>
        <w:t xml:space="preserve">(see </w:t>
      </w:r>
      <w:r w:rsidR="008A2B9A">
        <w:rPr>
          <w:rFonts w:ascii="Helvetica" w:hAnsi="Helvetica"/>
        </w:rPr>
        <w:t xml:space="preserve">the </w:t>
      </w:r>
      <w:hyperlink r:id="rId8" w:history="1">
        <w:r w:rsidR="00457BE3" w:rsidRPr="00457BE3">
          <w:rPr>
            <w:rStyle w:val="Hyperlink"/>
            <w:rFonts w:ascii="Helvetica" w:hAnsi="Helvetica"/>
          </w:rPr>
          <w:t>GitHub page</w:t>
        </w:r>
      </w:hyperlink>
      <w:r w:rsidR="00457BE3">
        <w:rPr>
          <w:rFonts w:ascii="Helvetica" w:hAnsi="Helvetica"/>
        </w:rPr>
        <w:t>)</w:t>
      </w:r>
      <w:r w:rsidR="008A2B9A">
        <w:rPr>
          <w:rFonts w:ascii="Helvetica" w:hAnsi="Helvetica"/>
        </w:rPr>
        <w:t>.</w:t>
      </w:r>
    </w:p>
    <w:p w14:paraId="7A163868" w14:textId="2D9614F8" w:rsidR="00572308" w:rsidRDefault="00457BE3" w:rsidP="6DD77C50">
      <w:pPr>
        <w:spacing w:after="120"/>
        <w:rPr>
          <w:rFonts w:ascii="Helvetica" w:hAnsi="Helvetica"/>
        </w:rPr>
      </w:pPr>
      <w:r>
        <w:rPr>
          <w:rFonts w:ascii="Helvetica" w:hAnsi="Helvetica"/>
        </w:rPr>
        <w:t>The pneumonia</w:t>
      </w:r>
      <w:r w:rsidR="6DD77C50" w:rsidRPr="6DD77C50">
        <w:rPr>
          <w:rFonts w:ascii="Helvetica" w:hAnsi="Helvetica"/>
        </w:rPr>
        <w:t xml:space="preserve"> mortality rate was </w:t>
      </w:r>
      <w:r w:rsidR="005F1315">
        <w:rPr>
          <w:rFonts w:ascii="Helvetica" w:hAnsi="Helvetica"/>
        </w:rPr>
        <w:t>6</w:t>
      </w:r>
      <w:r w:rsidR="6DD77C50" w:rsidRPr="6DD77C50">
        <w:rPr>
          <w:rFonts w:ascii="Helvetica" w:hAnsi="Helvetica"/>
        </w:rPr>
        <w:t>% lower in Genesee</w:t>
      </w:r>
      <w:r>
        <w:rPr>
          <w:rFonts w:ascii="Helvetica" w:hAnsi="Helvetica"/>
        </w:rPr>
        <w:t xml:space="preserve"> County</w:t>
      </w:r>
      <w:r w:rsidR="6DD77C50" w:rsidRPr="6DD77C50">
        <w:rPr>
          <w:rFonts w:ascii="Helvetica" w:hAnsi="Helvetica"/>
        </w:rPr>
        <w:t xml:space="preserve"> than control counties during months before and after the LD outbreak (rate ratio (RR) 0.9</w:t>
      </w:r>
      <w:r w:rsidR="005F1315">
        <w:rPr>
          <w:rFonts w:ascii="Helvetica" w:hAnsi="Helvetica"/>
        </w:rPr>
        <w:t>4</w:t>
      </w:r>
      <w:r w:rsidR="6DD77C50" w:rsidRPr="6DD77C50">
        <w:rPr>
          <w:rFonts w:ascii="Helvetica" w:hAnsi="Helvetica"/>
        </w:rPr>
        <w:t xml:space="preserve">, </w:t>
      </w:r>
      <w:r w:rsidR="00B36D06">
        <w:rPr>
          <w:rFonts w:ascii="Helvetica" w:hAnsi="Helvetica"/>
        </w:rPr>
        <w:t>90% UI:</w:t>
      </w:r>
      <w:r w:rsidR="6DD77C50" w:rsidRPr="6DD77C50">
        <w:rPr>
          <w:rFonts w:ascii="Helvetica" w:hAnsi="Helvetica"/>
        </w:rPr>
        <w:t xml:space="preserve"> 0.88-</w:t>
      </w:r>
      <w:r w:rsidR="005F1315">
        <w:rPr>
          <w:rFonts w:ascii="Helvetica" w:hAnsi="Helvetica"/>
        </w:rPr>
        <w:t>0.99</w:t>
      </w:r>
      <w:r w:rsidR="6DD77C50" w:rsidRPr="6DD77C50">
        <w:rPr>
          <w:rFonts w:ascii="Helvetica" w:hAnsi="Helvetica"/>
        </w:rPr>
        <w:t>). During the LD outbreak, Genesee</w:t>
      </w:r>
      <w:r>
        <w:rPr>
          <w:rFonts w:ascii="Helvetica" w:hAnsi="Helvetica"/>
        </w:rPr>
        <w:t xml:space="preserve"> County</w:t>
      </w:r>
      <w:r w:rsidR="6DD77C50" w:rsidRPr="6DD77C50">
        <w:rPr>
          <w:rFonts w:ascii="Helvetica" w:hAnsi="Helvetica"/>
        </w:rPr>
        <w:t xml:space="preserve"> pneumonia mortality w</w:t>
      </w:r>
      <w:r>
        <w:rPr>
          <w:rFonts w:ascii="Helvetica" w:hAnsi="Helvetica"/>
        </w:rPr>
        <w:t>as</w:t>
      </w:r>
      <w:r w:rsidR="6DD77C50" w:rsidRPr="6DD77C50">
        <w:rPr>
          <w:rFonts w:ascii="Helvetica" w:hAnsi="Helvetica"/>
        </w:rPr>
        <w:t xml:space="preserve"> 31% (RR 1.31, </w:t>
      </w:r>
      <w:r w:rsidR="00B36D06">
        <w:rPr>
          <w:rFonts w:ascii="Helvetica" w:hAnsi="Helvetica"/>
        </w:rPr>
        <w:t>90% UI:</w:t>
      </w:r>
      <w:r w:rsidR="6DD77C50" w:rsidRPr="6DD77C50">
        <w:rPr>
          <w:rFonts w:ascii="Helvetica" w:hAnsi="Helvetica"/>
        </w:rPr>
        <w:t xml:space="preserve"> 1.</w:t>
      </w:r>
      <w:r w:rsidR="005F1315">
        <w:rPr>
          <w:rFonts w:ascii="Helvetica" w:hAnsi="Helvetica"/>
        </w:rPr>
        <w:t>10</w:t>
      </w:r>
      <w:r w:rsidR="6DD77C50" w:rsidRPr="6DD77C50">
        <w:rPr>
          <w:rFonts w:ascii="Helvetica" w:hAnsi="Helvetica"/>
        </w:rPr>
        <w:t>-1.</w:t>
      </w:r>
      <w:r w:rsidR="005F1315">
        <w:rPr>
          <w:rFonts w:ascii="Helvetica" w:hAnsi="Helvetica"/>
        </w:rPr>
        <w:t>54</w:t>
      </w:r>
      <w:r w:rsidR="6DD77C50" w:rsidRPr="6DD77C50">
        <w:rPr>
          <w:rFonts w:ascii="Helvetica" w:hAnsi="Helvetica"/>
        </w:rPr>
        <w:t>) and 1</w:t>
      </w:r>
      <w:r w:rsidR="005F1315">
        <w:rPr>
          <w:rFonts w:ascii="Helvetica" w:hAnsi="Helvetica"/>
        </w:rPr>
        <w:t>3</w:t>
      </w:r>
      <w:r w:rsidR="6DD77C50" w:rsidRPr="6DD77C50">
        <w:rPr>
          <w:rFonts w:ascii="Helvetica" w:hAnsi="Helvetica"/>
        </w:rPr>
        <w:t>% (RR 1.1</w:t>
      </w:r>
      <w:r w:rsidR="005F1315">
        <w:rPr>
          <w:rFonts w:ascii="Helvetica" w:hAnsi="Helvetica"/>
        </w:rPr>
        <w:t>3</w:t>
      </w:r>
      <w:r w:rsidR="6DD77C50" w:rsidRPr="6DD77C50">
        <w:rPr>
          <w:rFonts w:ascii="Helvetica" w:hAnsi="Helvetica"/>
        </w:rPr>
        <w:t xml:space="preserve">, </w:t>
      </w:r>
      <w:r w:rsidR="00B36D06" w:rsidRPr="6DD77C50">
        <w:rPr>
          <w:rFonts w:ascii="Helvetica" w:hAnsi="Helvetica"/>
        </w:rPr>
        <w:t>9</w:t>
      </w:r>
      <w:r w:rsidR="00B36D06">
        <w:rPr>
          <w:rFonts w:ascii="Helvetica" w:hAnsi="Helvetica"/>
        </w:rPr>
        <w:t>0</w:t>
      </w:r>
      <w:r w:rsidR="6DD77C50" w:rsidRPr="6DD77C50">
        <w:rPr>
          <w:rFonts w:ascii="Helvetica" w:hAnsi="Helvetica"/>
        </w:rPr>
        <w:t xml:space="preserve">% </w:t>
      </w:r>
      <w:r w:rsidR="00B36D06">
        <w:rPr>
          <w:rFonts w:ascii="Helvetica" w:hAnsi="Helvetica"/>
        </w:rPr>
        <w:t>U</w:t>
      </w:r>
      <w:r w:rsidR="00B36D06" w:rsidRPr="6DD77C50">
        <w:rPr>
          <w:rFonts w:ascii="Helvetica" w:hAnsi="Helvetica"/>
        </w:rPr>
        <w:t>I</w:t>
      </w:r>
      <w:r w:rsidR="00B36D06">
        <w:rPr>
          <w:rFonts w:ascii="Helvetica" w:hAnsi="Helvetica"/>
        </w:rPr>
        <w:t>:</w:t>
      </w:r>
      <w:r w:rsidR="00B36D06" w:rsidRPr="6DD77C50">
        <w:rPr>
          <w:rFonts w:ascii="Helvetica" w:hAnsi="Helvetica"/>
        </w:rPr>
        <w:t xml:space="preserve"> </w:t>
      </w:r>
      <w:r w:rsidR="6DD77C50" w:rsidRPr="6DD77C50">
        <w:rPr>
          <w:rFonts w:ascii="Helvetica" w:hAnsi="Helvetica"/>
        </w:rPr>
        <w:t>0.9</w:t>
      </w:r>
      <w:r w:rsidR="005F1315">
        <w:rPr>
          <w:rFonts w:ascii="Helvetica" w:hAnsi="Helvetica"/>
        </w:rPr>
        <w:t>6</w:t>
      </w:r>
      <w:r w:rsidR="6DD77C50" w:rsidRPr="6DD77C50">
        <w:rPr>
          <w:rFonts w:ascii="Helvetica" w:hAnsi="Helvetica"/>
        </w:rPr>
        <w:t>-1.3</w:t>
      </w:r>
      <w:r w:rsidR="005F1315">
        <w:rPr>
          <w:rFonts w:ascii="Helvetica" w:hAnsi="Helvetica"/>
        </w:rPr>
        <w:t>2</w:t>
      </w:r>
      <w:r w:rsidR="6DD77C50" w:rsidRPr="6DD77C50">
        <w:rPr>
          <w:rFonts w:ascii="Helvetica" w:hAnsi="Helvetica"/>
        </w:rPr>
        <w:t>) higher in the outbreak’s early and late periods, respectively</w:t>
      </w:r>
      <w:r>
        <w:rPr>
          <w:rFonts w:ascii="Helvetica" w:hAnsi="Helvetica"/>
        </w:rPr>
        <w:t>, as compared to control counties</w:t>
      </w:r>
      <w:r w:rsidR="6DD77C50" w:rsidRPr="6DD77C50">
        <w:rPr>
          <w:rFonts w:ascii="Helvetica" w:hAnsi="Helvetica"/>
        </w:rPr>
        <w:t xml:space="preserve"> (Table 1).</w:t>
      </w:r>
    </w:p>
    <w:p w14:paraId="07A1D6A8" w14:textId="4800A585" w:rsidR="00BA3F26" w:rsidRPr="00572308" w:rsidRDefault="6DD77C50" w:rsidP="6DD77C50">
      <w:pPr>
        <w:spacing w:after="120"/>
        <w:rPr>
          <w:rFonts w:ascii="Helvetica" w:hAnsi="Helvetica"/>
        </w:rPr>
      </w:pPr>
      <w:r w:rsidRPr="6DD77C50">
        <w:rPr>
          <w:rFonts w:ascii="Helvetica" w:hAnsi="Helvetica"/>
        </w:rPr>
        <w:t>Controlling for monthly and yearly incidence trends, pneumonia mortality increased 3</w:t>
      </w:r>
      <w:r w:rsidR="005F1315">
        <w:rPr>
          <w:rFonts w:ascii="Helvetica" w:hAnsi="Helvetica"/>
        </w:rPr>
        <w:t>8</w:t>
      </w:r>
      <w:r w:rsidRPr="6DD77C50">
        <w:rPr>
          <w:rFonts w:ascii="Helvetica" w:hAnsi="Helvetica"/>
        </w:rPr>
        <w:t>% (RR 1.3</w:t>
      </w:r>
      <w:r w:rsidR="005F1315">
        <w:rPr>
          <w:rFonts w:ascii="Helvetica" w:hAnsi="Helvetica"/>
        </w:rPr>
        <w:t>8</w:t>
      </w:r>
      <w:r w:rsidRPr="6DD77C50">
        <w:rPr>
          <w:rFonts w:ascii="Helvetica" w:hAnsi="Helvetica"/>
        </w:rPr>
        <w:t>, 9</w:t>
      </w:r>
      <w:r w:rsidR="00B36D06">
        <w:rPr>
          <w:rFonts w:ascii="Helvetica" w:hAnsi="Helvetica"/>
        </w:rPr>
        <w:t>0</w:t>
      </w:r>
      <w:r w:rsidRPr="6DD77C50">
        <w:rPr>
          <w:rFonts w:ascii="Helvetica" w:hAnsi="Helvetica"/>
        </w:rPr>
        <w:t xml:space="preserve">% </w:t>
      </w:r>
      <w:r w:rsidR="00B36D06">
        <w:rPr>
          <w:rFonts w:ascii="Helvetica" w:hAnsi="Helvetica"/>
        </w:rPr>
        <w:t>U</w:t>
      </w:r>
      <w:r w:rsidRPr="6DD77C50">
        <w:rPr>
          <w:rFonts w:ascii="Helvetica" w:hAnsi="Helvetica"/>
        </w:rPr>
        <w:t>I</w:t>
      </w:r>
      <w:r w:rsidR="00B36D06">
        <w:rPr>
          <w:rFonts w:ascii="Helvetica" w:hAnsi="Helvetica"/>
        </w:rPr>
        <w:t>:</w:t>
      </w:r>
      <w:r w:rsidRPr="6DD77C50">
        <w:rPr>
          <w:rFonts w:ascii="Helvetica" w:hAnsi="Helvetica"/>
        </w:rPr>
        <w:t xml:space="preserve"> 1.1</w:t>
      </w:r>
      <w:r w:rsidR="005F1315">
        <w:rPr>
          <w:rFonts w:ascii="Helvetica" w:hAnsi="Helvetica"/>
        </w:rPr>
        <w:t>6</w:t>
      </w:r>
      <w:r w:rsidRPr="6DD77C50">
        <w:rPr>
          <w:rFonts w:ascii="Helvetica" w:hAnsi="Helvetica"/>
        </w:rPr>
        <w:t>-1.</w:t>
      </w:r>
      <w:r w:rsidR="005F1315">
        <w:rPr>
          <w:rFonts w:ascii="Helvetica" w:hAnsi="Helvetica"/>
        </w:rPr>
        <w:t>66</w:t>
      </w:r>
      <w:r w:rsidRPr="6DD77C50">
        <w:rPr>
          <w:rFonts w:ascii="Helvetica" w:hAnsi="Helvetica"/>
        </w:rPr>
        <w:t>) and 18% (RR 1.18, 9</w:t>
      </w:r>
      <w:r w:rsidR="00B36D06">
        <w:rPr>
          <w:rFonts w:ascii="Helvetica" w:hAnsi="Helvetica"/>
        </w:rPr>
        <w:t>0</w:t>
      </w:r>
      <w:r w:rsidRPr="6DD77C50">
        <w:rPr>
          <w:rFonts w:ascii="Helvetica" w:hAnsi="Helvetica"/>
        </w:rPr>
        <w:t xml:space="preserve">% </w:t>
      </w:r>
      <w:r w:rsidR="00B36D06">
        <w:rPr>
          <w:rFonts w:ascii="Helvetica" w:hAnsi="Helvetica"/>
        </w:rPr>
        <w:t>U</w:t>
      </w:r>
      <w:r w:rsidRPr="6DD77C50">
        <w:rPr>
          <w:rFonts w:ascii="Helvetica" w:hAnsi="Helvetica"/>
        </w:rPr>
        <w:t>I</w:t>
      </w:r>
      <w:r w:rsidR="00B36D06">
        <w:rPr>
          <w:rFonts w:ascii="Helvetica" w:hAnsi="Helvetica"/>
        </w:rPr>
        <w:t>:</w:t>
      </w:r>
      <w:r w:rsidRPr="6DD77C50">
        <w:rPr>
          <w:rFonts w:ascii="Helvetica" w:hAnsi="Helvetica"/>
        </w:rPr>
        <w:t xml:space="preserve"> 1.0</w:t>
      </w:r>
      <w:r w:rsidR="005F1315">
        <w:rPr>
          <w:rFonts w:ascii="Helvetica" w:hAnsi="Helvetica"/>
        </w:rPr>
        <w:t>3</w:t>
      </w:r>
      <w:r w:rsidRPr="6DD77C50">
        <w:rPr>
          <w:rFonts w:ascii="Helvetica" w:hAnsi="Helvetica"/>
        </w:rPr>
        <w:t>-1.3</w:t>
      </w:r>
      <w:r w:rsidR="005F1315">
        <w:rPr>
          <w:rFonts w:ascii="Helvetica" w:hAnsi="Helvetica"/>
        </w:rPr>
        <w:t>6</w:t>
      </w:r>
      <w:r w:rsidRPr="6DD77C50">
        <w:rPr>
          <w:rFonts w:ascii="Helvetica" w:hAnsi="Helvetica"/>
        </w:rPr>
        <w:t>) in Genesee County during the LD outbreak relative to the periods before and after the outbreak.</w:t>
      </w:r>
    </w:p>
    <w:p w14:paraId="1F95CEC3" w14:textId="5BDABE67" w:rsidR="004757E4" w:rsidRDefault="6DD77C50" w:rsidP="6DD77C50">
      <w:pPr>
        <w:spacing w:after="120"/>
        <w:rPr>
          <w:rFonts w:ascii="Helvetica" w:hAnsi="Helvetica"/>
        </w:rPr>
        <w:sectPr w:rsidR="004757E4" w:rsidSect="00D40CC7">
          <w:pgSz w:w="12240" w:h="15840"/>
          <w:pgMar w:top="1440" w:right="1440" w:bottom="1440" w:left="1440" w:header="720" w:footer="720" w:gutter="0"/>
          <w:cols w:space="720"/>
          <w:docGrid w:linePitch="360"/>
        </w:sectPr>
      </w:pPr>
      <w:r w:rsidRPr="6DD77C50">
        <w:rPr>
          <w:rFonts w:ascii="Helvetica" w:hAnsi="Helvetica"/>
        </w:rPr>
        <w:t xml:space="preserve">Of note, the estimated pneumonia mortality rate is lower in Genesee </w:t>
      </w:r>
      <w:r w:rsidR="00BB1DFE">
        <w:rPr>
          <w:rFonts w:ascii="Helvetica" w:hAnsi="Helvetica"/>
        </w:rPr>
        <w:t xml:space="preserve">County </w:t>
      </w:r>
      <w:r w:rsidRPr="6DD77C50">
        <w:rPr>
          <w:rFonts w:ascii="Helvetica" w:hAnsi="Helvetica"/>
        </w:rPr>
        <w:t xml:space="preserve">prior to and after the outbreak but substantially elevated during </w:t>
      </w:r>
      <w:r w:rsidR="00016EF5">
        <w:rPr>
          <w:rFonts w:ascii="Helvetica" w:hAnsi="Helvetica"/>
        </w:rPr>
        <w:t>the outbreak</w:t>
      </w:r>
      <w:r w:rsidRPr="6DD77C50">
        <w:rPr>
          <w:rFonts w:ascii="Helvetica" w:hAnsi="Helvetica"/>
        </w:rPr>
        <w:t xml:space="preserve">, particularly during the early </w:t>
      </w:r>
      <w:r w:rsidR="00016EF5">
        <w:rPr>
          <w:rFonts w:ascii="Helvetica" w:hAnsi="Helvetica"/>
        </w:rPr>
        <w:t xml:space="preserve">outbreak period from </w:t>
      </w:r>
      <w:r w:rsidRPr="6DD77C50">
        <w:rPr>
          <w:rFonts w:ascii="Helvetica" w:hAnsi="Helvetica"/>
        </w:rPr>
        <w:t>May–October 2014</w:t>
      </w:r>
      <w:r w:rsidR="00016EF5">
        <w:rPr>
          <w:rFonts w:ascii="Helvetica" w:hAnsi="Helvetica"/>
        </w:rPr>
        <w:t>.</w:t>
      </w:r>
      <w:r w:rsidR="00D22B2F">
        <w:rPr>
          <w:rFonts w:ascii="Helvetica" w:hAnsi="Helvetica"/>
        </w:rPr>
        <w:t xml:space="preserve"> (Figure 2)</w:t>
      </w:r>
      <w:r w:rsidRPr="6DD77C50">
        <w:rPr>
          <w:rFonts w:ascii="Helvetica" w:hAnsi="Helvetica"/>
        </w:rPr>
        <w:t>.</w:t>
      </w:r>
    </w:p>
    <w:p w14:paraId="65AB64CF" w14:textId="4DB5D4E7" w:rsidR="005962FD" w:rsidRPr="005962FD" w:rsidRDefault="6DD77C50" w:rsidP="6DD77C50">
      <w:pPr>
        <w:spacing w:after="120"/>
        <w:rPr>
          <w:rFonts w:ascii="Helvetica" w:hAnsi="Helvetica"/>
        </w:rPr>
      </w:pPr>
      <w:r w:rsidRPr="6DD77C50">
        <w:rPr>
          <w:rFonts w:ascii="Helvetica" w:hAnsi="Helvetica"/>
          <w:b/>
          <w:bCs/>
        </w:rPr>
        <w:lastRenderedPageBreak/>
        <w:t>Table 1.</w:t>
      </w:r>
      <w:r w:rsidRPr="6DD77C50">
        <w:rPr>
          <w:rFonts w:ascii="Helvetica" w:hAnsi="Helvetica"/>
        </w:rPr>
        <w:t xml:space="preserve"> Model-based </w:t>
      </w:r>
      <w:r w:rsidR="001C742B">
        <w:rPr>
          <w:rFonts w:ascii="Helvetica" w:hAnsi="Helvetica"/>
        </w:rPr>
        <w:t xml:space="preserve">pneumonia mortality </w:t>
      </w:r>
      <w:r w:rsidRPr="6DD77C50">
        <w:rPr>
          <w:rFonts w:ascii="Helvetica" w:hAnsi="Helvetica"/>
        </w:rPr>
        <w:t xml:space="preserve">rate ratios </w:t>
      </w:r>
      <w:r w:rsidR="1F535C81" w:rsidRPr="6DD77C50">
        <w:rPr>
          <w:rFonts w:ascii="Helvetica" w:hAnsi="Helvetica"/>
        </w:rPr>
        <w:t>for Genesee County compared to control counties with</w:t>
      </w:r>
      <w:r w:rsidRPr="6DD77C50">
        <w:rPr>
          <w:rFonts w:ascii="Helvetica" w:hAnsi="Helvetica"/>
        </w:rPr>
        <w:t xml:space="preserve"> 9</w:t>
      </w:r>
      <w:r w:rsidR="00B36D06">
        <w:rPr>
          <w:rFonts w:ascii="Helvetica" w:hAnsi="Helvetica"/>
        </w:rPr>
        <w:t>0</w:t>
      </w:r>
      <w:r w:rsidRPr="6DD77C50">
        <w:rPr>
          <w:rFonts w:ascii="Helvetica" w:hAnsi="Helvetica"/>
        </w:rPr>
        <w:t xml:space="preserve">% </w:t>
      </w:r>
      <w:r w:rsidR="12BD2CC5">
        <w:rPr>
          <w:rFonts w:ascii="Helvetica" w:hAnsi="Helvetica"/>
        </w:rPr>
        <w:t>un</w:t>
      </w:r>
      <w:r w:rsidR="1F535C81">
        <w:rPr>
          <w:rFonts w:ascii="Helvetica" w:hAnsi="Helvetica"/>
        </w:rPr>
        <w:t>certainty interval</w:t>
      </w:r>
      <w:r w:rsidR="00B36D06">
        <w:rPr>
          <w:rFonts w:ascii="Helvetica" w:hAnsi="Helvetica"/>
        </w:rPr>
        <w:t>s</w:t>
      </w:r>
      <w:r w:rsidRPr="6DD77C50">
        <w:rPr>
          <w:rFonts w:ascii="Helvetica" w:hAnsi="Helvetica"/>
        </w:rPr>
        <w:t>.</w:t>
      </w:r>
    </w:p>
    <w:tbl>
      <w:tblPr>
        <w:tblStyle w:val="TableGrid"/>
        <w:tblW w:w="0" w:type="auto"/>
        <w:tblLook w:val="04A0" w:firstRow="1" w:lastRow="0" w:firstColumn="1" w:lastColumn="0" w:noHBand="0" w:noVBand="1"/>
      </w:tblPr>
      <w:tblGrid>
        <w:gridCol w:w="3685"/>
        <w:gridCol w:w="1440"/>
        <w:gridCol w:w="2160"/>
        <w:gridCol w:w="2065"/>
      </w:tblGrid>
      <w:tr w:rsidR="00302DEE" w:rsidRPr="005F1315" w14:paraId="407EB467" w14:textId="77777777" w:rsidTr="007912EA">
        <w:tc>
          <w:tcPr>
            <w:tcW w:w="3685" w:type="dxa"/>
          </w:tcPr>
          <w:p w14:paraId="5D3CE021" w14:textId="58CBBF0B" w:rsidR="00302DEE" w:rsidRPr="00D40CC7" w:rsidRDefault="00302DEE" w:rsidP="00302DEE">
            <w:pPr>
              <w:spacing w:after="120"/>
              <w:jc w:val="center"/>
              <w:rPr>
                <w:rFonts w:ascii="Helvetica" w:hAnsi="Helvetica" w:cs="Helvetica"/>
                <w:b/>
                <w:sz w:val="18"/>
                <w:szCs w:val="18"/>
              </w:rPr>
            </w:pPr>
            <w:r w:rsidRPr="00D40CC7">
              <w:rPr>
                <w:rFonts w:ascii="Helvetica" w:hAnsi="Helvetica" w:cs="Helvetica"/>
                <w:b/>
                <w:sz w:val="18"/>
                <w:szCs w:val="18"/>
              </w:rPr>
              <w:t>Variable</w:t>
            </w:r>
          </w:p>
        </w:tc>
        <w:tc>
          <w:tcPr>
            <w:tcW w:w="1440" w:type="dxa"/>
          </w:tcPr>
          <w:p w14:paraId="036F4887" w14:textId="6615431D" w:rsidR="00302DEE" w:rsidRPr="00D40CC7" w:rsidRDefault="00302DEE" w:rsidP="00302DEE">
            <w:pPr>
              <w:spacing w:after="120"/>
              <w:jc w:val="center"/>
              <w:rPr>
                <w:rFonts w:ascii="Helvetica" w:hAnsi="Helvetica" w:cs="Helvetica"/>
                <w:b/>
                <w:sz w:val="18"/>
                <w:szCs w:val="18"/>
              </w:rPr>
            </w:pPr>
            <w:r w:rsidRPr="00D40CC7">
              <w:rPr>
                <w:rFonts w:ascii="Helvetica" w:hAnsi="Helvetica" w:cs="Helvetica"/>
                <w:b/>
                <w:sz w:val="18"/>
                <w:szCs w:val="18"/>
              </w:rPr>
              <w:t>Rate Ratio</w:t>
            </w:r>
          </w:p>
        </w:tc>
        <w:tc>
          <w:tcPr>
            <w:tcW w:w="2160" w:type="dxa"/>
          </w:tcPr>
          <w:p w14:paraId="5F3E2427" w14:textId="2F279548" w:rsidR="00302DEE" w:rsidRPr="00D40CC7" w:rsidRDefault="00302DEE" w:rsidP="00302DEE">
            <w:pPr>
              <w:spacing w:after="120"/>
              <w:jc w:val="center"/>
              <w:rPr>
                <w:rFonts w:ascii="Helvetica" w:hAnsi="Helvetica" w:cs="Helvetica"/>
                <w:b/>
                <w:sz w:val="18"/>
                <w:szCs w:val="18"/>
              </w:rPr>
            </w:pPr>
            <w:r w:rsidRPr="00D40CC7">
              <w:rPr>
                <w:rFonts w:ascii="Helvetica" w:hAnsi="Helvetica" w:cs="Helvetica"/>
                <w:b/>
                <w:sz w:val="18"/>
                <w:szCs w:val="18"/>
              </w:rPr>
              <w:t>Lower 9</w:t>
            </w:r>
            <w:r w:rsidR="00B36D06" w:rsidRPr="00D40CC7">
              <w:rPr>
                <w:rFonts w:ascii="Helvetica" w:hAnsi="Helvetica" w:cs="Helvetica"/>
                <w:b/>
                <w:sz w:val="18"/>
                <w:szCs w:val="18"/>
              </w:rPr>
              <w:t>0</w:t>
            </w:r>
            <w:r w:rsidRPr="00D40CC7">
              <w:rPr>
                <w:rFonts w:ascii="Helvetica" w:hAnsi="Helvetica" w:cs="Helvetica"/>
                <w:b/>
                <w:sz w:val="18"/>
                <w:szCs w:val="18"/>
              </w:rPr>
              <w:t xml:space="preserve">% </w:t>
            </w:r>
            <w:r w:rsidR="00B36D06" w:rsidRPr="00D40CC7">
              <w:rPr>
                <w:rFonts w:ascii="Helvetica" w:hAnsi="Helvetica" w:cs="Helvetica"/>
                <w:b/>
                <w:sz w:val="18"/>
                <w:szCs w:val="18"/>
              </w:rPr>
              <w:t xml:space="preserve">UI </w:t>
            </w:r>
            <w:r w:rsidRPr="00D40CC7">
              <w:rPr>
                <w:rFonts w:ascii="Helvetica" w:hAnsi="Helvetica" w:cs="Helvetica"/>
                <w:b/>
                <w:sz w:val="18"/>
                <w:szCs w:val="18"/>
              </w:rPr>
              <w:t>Bound</w:t>
            </w:r>
          </w:p>
        </w:tc>
        <w:tc>
          <w:tcPr>
            <w:tcW w:w="2065" w:type="dxa"/>
          </w:tcPr>
          <w:p w14:paraId="6DFDE673" w14:textId="42F736E3" w:rsidR="00302DEE" w:rsidRPr="00D40CC7" w:rsidRDefault="00302DEE" w:rsidP="00302DEE">
            <w:pPr>
              <w:spacing w:after="120"/>
              <w:jc w:val="center"/>
              <w:rPr>
                <w:rFonts w:ascii="Helvetica" w:hAnsi="Helvetica" w:cs="Helvetica"/>
                <w:b/>
                <w:sz w:val="18"/>
                <w:szCs w:val="18"/>
              </w:rPr>
            </w:pPr>
            <w:r w:rsidRPr="00D40CC7">
              <w:rPr>
                <w:rFonts w:ascii="Helvetica" w:hAnsi="Helvetica" w:cs="Helvetica"/>
                <w:b/>
                <w:sz w:val="18"/>
                <w:szCs w:val="18"/>
              </w:rPr>
              <w:t>Upper 9</w:t>
            </w:r>
            <w:r w:rsidR="00B36D06" w:rsidRPr="00D40CC7">
              <w:rPr>
                <w:rFonts w:ascii="Helvetica" w:hAnsi="Helvetica" w:cs="Helvetica"/>
                <w:b/>
                <w:sz w:val="18"/>
                <w:szCs w:val="18"/>
              </w:rPr>
              <w:t>0</w:t>
            </w:r>
            <w:r w:rsidRPr="00D40CC7">
              <w:rPr>
                <w:rFonts w:ascii="Helvetica" w:hAnsi="Helvetica" w:cs="Helvetica"/>
                <w:b/>
                <w:sz w:val="18"/>
                <w:szCs w:val="18"/>
              </w:rPr>
              <w:t xml:space="preserve">% </w:t>
            </w:r>
            <w:r w:rsidR="00B36D06" w:rsidRPr="00D40CC7">
              <w:rPr>
                <w:rFonts w:ascii="Helvetica" w:hAnsi="Helvetica" w:cs="Helvetica"/>
                <w:b/>
                <w:sz w:val="18"/>
                <w:szCs w:val="18"/>
              </w:rPr>
              <w:t xml:space="preserve">UI </w:t>
            </w:r>
            <w:r w:rsidRPr="00D40CC7">
              <w:rPr>
                <w:rFonts w:ascii="Helvetica" w:hAnsi="Helvetica" w:cs="Helvetica"/>
                <w:b/>
                <w:sz w:val="18"/>
                <w:szCs w:val="18"/>
              </w:rPr>
              <w:t>Bound</w:t>
            </w:r>
          </w:p>
        </w:tc>
      </w:tr>
      <w:tr w:rsidR="00302DEE" w:rsidRPr="005F1315" w14:paraId="4640D8B1" w14:textId="77777777" w:rsidTr="007912EA">
        <w:tc>
          <w:tcPr>
            <w:tcW w:w="3685" w:type="dxa"/>
          </w:tcPr>
          <w:p w14:paraId="57DB992D" w14:textId="7A9BEBC0" w:rsidR="00302DEE" w:rsidRPr="00D40CC7" w:rsidRDefault="00E05213" w:rsidP="00A4130A">
            <w:pPr>
              <w:spacing w:after="120"/>
              <w:rPr>
                <w:rFonts w:ascii="Helvetica" w:hAnsi="Helvetica" w:cs="Helvetica"/>
                <w:i/>
                <w:sz w:val="18"/>
                <w:szCs w:val="18"/>
              </w:rPr>
            </w:pPr>
            <w:r w:rsidRPr="00D40CC7">
              <w:rPr>
                <w:rFonts w:ascii="Helvetica" w:hAnsi="Helvetica" w:cs="Helvetica"/>
                <w:i/>
                <w:sz w:val="18"/>
                <w:szCs w:val="18"/>
              </w:rPr>
              <w:t>Location and Time</w:t>
            </w:r>
          </w:p>
        </w:tc>
        <w:tc>
          <w:tcPr>
            <w:tcW w:w="1440" w:type="dxa"/>
          </w:tcPr>
          <w:p w14:paraId="1E90314F" w14:textId="77777777" w:rsidR="00302DEE" w:rsidRPr="00D40CC7" w:rsidRDefault="00302DEE" w:rsidP="00E05213">
            <w:pPr>
              <w:spacing w:after="120"/>
              <w:jc w:val="right"/>
              <w:rPr>
                <w:rFonts w:ascii="Helvetica" w:hAnsi="Helvetica" w:cs="Helvetica"/>
                <w:sz w:val="18"/>
                <w:szCs w:val="18"/>
              </w:rPr>
            </w:pPr>
          </w:p>
        </w:tc>
        <w:tc>
          <w:tcPr>
            <w:tcW w:w="2160" w:type="dxa"/>
          </w:tcPr>
          <w:p w14:paraId="1CC07500" w14:textId="77777777" w:rsidR="00302DEE" w:rsidRPr="00D40CC7" w:rsidRDefault="00302DEE" w:rsidP="00E05213">
            <w:pPr>
              <w:spacing w:after="120"/>
              <w:jc w:val="right"/>
              <w:rPr>
                <w:rFonts w:ascii="Helvetica" w:hAnsi="Helvetica" w:cs="Helvetica"/>
                <w:sz w:val="18"/>
                <w:szCs w:val="18"/>
              </w:rPr>
            </w:pPr>
          </w:p>
        </w:tc>
        <w:tc>
          <w:tcPr>
            <w:tcW w:w="2065" w:type="dxa"/>
          </w:tcPr>
          <w:p w14:paraId="1E55378D" w14:textId="77777777" w:rsidR="00302DEE" w:rsidRPr="00D40CC7" w:rsidRDefault="00302DEE" w:rsidP="00E05213">
            <w:pPr>
              <w:spacing w:after="120"/>
              <w:jc w:val="right"/>
              <w:rPr>
                <w:rFonts w:ascii="Helvetica" w:hAnsi="Helvetica" w:cs="Helvetica"/>
                <w:sz w:val="18"/>
                <w:szCs w:val="18"/>
              </w:rPr>
            </w:pPr>
          </w:p>
        </w:tc>
      </w:tr>
      <w:tr w:rsidR="005F1315" w:rsidRPr="005F1315" w14:paraId="0E7D0E92" w14:textId="77777777" w:rsidTr="007912EA">
        <w:tc>
          <w:tcPr>
            <w:tcW w:w="3685" w:type="dxa"/>
          </w:tcPr>
          <w:p w14:paraId="40C5C82E" w14:textId="58F52C99" w:rsidR="005F1315" w:rsidRPr="00D40CC7" w:rsidRDefault="005F1315" w:rsidP="005F1315">
            <w:pPr>
              <w:spacing w:after="120"/>
              <w:rPr>
                <w:rFonts w:ascii="Helvetica" w:hAnsi="Helvetica" w:cs="Helvetica"/>
                <w:sz w:val="18"/>
                <w:szCs w:val="18"/>
              </w:rPr>
            </w:pPr>
            <w:r w:rsidRPr="00D40CC7">
              <w:rPr>
                <w:rFonts w:ascii="Helvetica" w:hAnsi="Helvetica" w:cs="Helvetica"/>
                <w:sz w:val="18"/>
                <w:szCs w:val="18"/>
              </w:rPr>
              <w:t xml:space="preserve">  Genesee, Early Outbreak</w:t>
            </w:r>
          </w:p>
        </w:tc>
        <w:tc>
          <w:tcPr>
            <w:tcW w:w="1440" w:type="dxa"/>
            <w:vAlign w:val="bottom"/>
          </w:tcPr>
          <w:p w14:paraId="7E9D6A4B" w14:textId="51427D1D"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1.31</w:t>
            </w:r>
          </w:p>
        </w:tc>
        <w:tc>
          <w:tcPr>
            <w:tcW w:w="2160" w:type="dxa"/>
            <w:vAlign w:val="bottom"/>
          </w:tcPr>
          <w:p w14:paraId="7803BA6D" w14:textId="7EC69E4B"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1.10</w:t>
            </w:r>
          </w:p>
        </w:tc>
        <w:tc>
          <w:tcPr>
            <w:tcW w:w="2065" w:type="dxa"/>
            <w:vAlign w:val="bottom"/>
          </w:tcPr>
          <w:p w14:paraId="4213D91D" w14:textId="24B39E81"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1.54</w:t>
            </w:r>
          </w:p>
        </w:tc>
      </w:tr>
      <w:tr w:rsidR="005F1315" w:rsidRPr="005F1315" w14:paraId="1065C9CB" w14:textId="77777777" w:rsidTr="007912EA">
        <w:tc>
          <w:tcPr>
            <w:tcW w:w="3685" w:type="dxa"/>
          </w:tcPr>
          <w:p w14:paraId="6EA4B321" w14:textId="5EF49F9B" w:rsidR="005F1315" w:rsidRPr="00D40CC7" w:rsidRDefault="005F1315" w:rsidP="005F1315">
            <w:pPr>
              <w:spacing w:after="120"/>
              <w:rPr>
                <w:rFonts w:ascii="Helvetica" w:hAnsi="Helvetica" w:cs="Helvetica"/>
                <w:sz w:val="18"/>
                <w:szCs w:val="18"/>
              </w:rPr>
            </w:pPr>
            <w:r w:rsidRPr="00D40CC7">
              <w:rPr>
                <w:rFonts w:ascii="Helvetica" w:hAnsi="Helvetica" w:cs="Helvetica"/>
                <w:sz w:val="18"/>
                <w:szCs w:val="18"/>
              </w:rPr>
              <w:t xml:space="preserve">  Genesee, Late Outbreak</w:t>
            </w:r>
          </w:p>
        </w:tc>
        <w:tc>
          <w:tcPr>
            <w:tcW w:w="1440" w:type="dxa"/>
            <w:vAlign w:val="bottom"/>
          </w:tcPr>
          <w:p w14:paraId="3F78ECC1" w14:textId="19D48D10"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1.13</w:t>
            </w:r>
          </w:p>
        </w:tc>
        <w:tc>
          <w:tcPr>
            <w:tcW w:w="2160" w:type="dxa"/>
            <w:vAlign w:val="bottom"/>
          </w:tcPr>
          <w:p w14:paraId="1D1F7405" w14:textId="0A345C42"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0.96</w:t>
            </w:r>
          </w:p>
        </w:tc>
        <w:tc>
          <w:tcPr>
            <w:tcW w:w="2065" w:type="dxa"/>
            <w:vAlign w:val="bottom"/>
          </w:tcPr>
          <w:p w14:paraId="5AB2975E" w14:textId="15C4015B"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1.32</w:t>
            </w:r>
          </w:p>
        </w:tc>
      </w:tr>
      <w:tr w:rsidR="005F1315" w:rsidRPr="005F1315" w14:paraId="7B3C7EB9" w14:textId="77777777" w:rsidTr="007912EA">
        <w:tc>
          <w:tcPr>
            <w:tcW w:w="3685" w:type="dxa"/>
          </w:tcPr>
          <w:p w14:paraId="2BFB1FA7" w14:textId="2FDC57A6" w:rsidR="005F1315" w:rsidRPr="00D40CC7" w:rsidRDefault="005F1315" w:rsidP="005F1315">
            <w:pPr>
              <w:spacing w:after="120"/>
              <w:rPr>
                <w:rFonts w:ascii="Helvetica" w:hAnsi="Helvetica" w:cs="Helvetica"/>
                <w:sz w:val="18"/>
                <w:szCs w:val="18"/>
              </w:rPr>
            </w:pPr>
            <w:r w:rsidRPr="00D40CC7">
              <w:rPr>
                <w:rFonts w:ascii="Helvetica" w:hAnsi="Helvetica" w:cs="Helvetica"/>
                <w:sz w:val="18"/>
                <w:szCs w:val="18"/>
              </w:rPr>
              <w:t xml:space="preserve">  Genesee, Outside Outbreak</w:t>
            </w:r>
          </w:p>
        </w:tc>
        <w:tc>
          <w:tcPr>
            <w:tcW w:w="1440" w:type="dxa"/>
            <w:vAlign w:val="bottom"/>
          </w:tcPr>
          <w:p w14:paraId="5BFA1844" w14:textId="1B74CE70"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0.94</w:t>
            </w:r>
          </w:p>
        </w:tc>
        <w:tc>
          <w:tcPr>
            <w:tcW w:w="2160" w:type="dxa"/>
            <w:vAlign w:val="bottom"/>
          </w:tcPr>
          <w:p w14:paraId="2481D74D" w14:textId="6B205203"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0.88</w:t>
            </w:r>
          </w:p>
        </w:tc>
        <w:tc>
          <w:tcPr>
            <w:tcW w:w="2065" w:type="dxa"/>
            <w:vAlign w:val="bottom"/>
          </w:tcPr>
          <w:p w14:paraId="242D5C59" w14:textId="51F72730"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0.99</w:t>
            </w:r>
          </w:p>
        </w:tc>
      </w:tr>
      <w:tr w:rsidR="005F1315" w:rsidRPr="005F1315" w14:paraId="276073B6" w14:textId="77777777" w:rsidTr="007912EA">
        <w:tc>
          <w:tcPr>
            <w:tcW w:w="3685" w:type="dxa"/>
          </w:tcPr>
          <w:p w14:paraId="5AD6687B" w14:textId="5293A233" w:rsidR="005F1315" w:rsidRPr="00D40CC7" w:rsidRDefault="005F1315" w:rsidP="005F1315">
            <w:pPr>
              <w:spacing w:after="120"/>
              <w:rPr>
                <w:rFonts w:ascii="Helvetica" w:hAnsi="Helvetica" w:cs="Helvetica"/>
                <w:sz w:val="18"/>
                <w:szCs w:val="18"/>
              </w:rPr>
            </w:pPr>
            <w:r w:rsidRPr="00D40CC7">
              <w:rPr>
                <w:rFonts w:ascii="Helvetica" w:hAnsi="Helvetica" w:cs="Helvetica"/>
                <w:sz w:val="18"/>
                <w:szCs w:val="18"/>
              </w:rPr>
              <w:t xml:space="preserve">  Control, Early Outbreak</w:t>
            </w:r>
          </w:p>
        </w:tc>
        <w:tc>
          <w:tcPr>
            <w:tcW w:w="1440" w:type="dxa"/>
            <w:vAlign w:val="bottom"/>
          </w:tcPr>
          <w:p w14:paraId="6E731876" w14:textId="11A73E12" w:rsidR="005F1315" w:rsidRPr="00D40CC7" w:rsidRDefault="005F1315" w:rsidP="005F1315">
            <w:pPr>
              <w:spacing w:after="120"/>
              <w:jc w:val="right"/>
              <w:rPr>
                <w:rFonts w:ascii="Helvetica" w:hAnsi="Helvetica" w:cs="Helvetica"/>
                <w:sz w:val="18"/>
                <w:szCs w:val="18"/>
              </w:rPr>
            </w:pPr>
            <w:r w:rsidRPr="00D40CC7">
              <w:rPr>
                <w:rFonts w:ascii="Helvetica" w:hAnsi="Helvetica" w:cs="Helvetica"/>
                <w:color w:val="000000"/>
                <w:sz w:val="18"/>
                <w:szCs w:val="18"/>
              </w:rPr>
              <w:t>1.01</w:t>
            </w:r>
          </w:p>
        </w:tc>
        <w:tc>
          <w:tcPr>
            <w:tcW w:w="2160" w:type="dxa"/>
            <w:vAlign w:val="bottom"/>
          </w:tcPr>
          <w:p w14:paraId="507E68A4" w14:textId="58050604" w:rsidR="005F1315" w:rsidRPr="00D40CC7"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0.92</w:t>
            </w:r>
          </w:p>
        </w:tc>
        <w:tc>
          <w:tcPr>
            <w:tcW w:w="2065" w:type="dxa"/>
            <w:vAlign w:val="bottom"/>
          </w:tcPr>
          <w:p w14:paraId="1C814C7F" w14:textId="21017244"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1.10</w:t>
            </w:r>
          </w:p>
        </w:tc>
      </w:tr>
      <w:tr w:rsidR="005F1315" w:rsidRPr="005F1315" w14:paraId="09665F45" w14:textId="77777777" w:rsidTr="007912EA">
        <w:tc>
          <w:tcPr>
            <w:tcW w:w="3685" w:type="dxa"/>
          </w:tcPr>
          <w:p w14:paraId="3A43E336" w14:textId="3154D74E"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Control, Late Outbreak</w:t>
            </w:r>
          </w:p>
        </w:tc>
        <w:tc>
          <w:tcPr>
            <w:tcW w:w="1440" w:type="dxa"/>
            <w:vAlign w:val="bottom"/>
          </w:tcPr>
          <w:p w14:paraId="59705D24" w14:textId="4F895F5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1.02</w:t>
            </w:r>
          </w:p>
        </w:tc>
        <w:tc>
          <w:tcPr>
            <w:tcW w:w="2160" w:type="dxa"/>
            <w:vAlign w:val="bottom"/>
          </w:tcPr>
          <w:p w14:paraId="46B215B4" w14:textId="0A4CF1FA"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0.90</w:t>
            </w:r>
          </w:p>
        </w:tc>
        <w:tc>
          <w:tcPr>
            <w:tcW w:w="2065" w:type="dxa"/>
            <w:vAlign w:val="bottom"/>
          </w:tcPr>
          <w:p w14:paraId="38F77C3F" w14:textId="44EBA77C"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1.14</w:t>
            </w:r>
          </w:p>
        </w:tc>
      </w:tr>
      <w:tr w:rsidR="005F1315" w:rsidRPr="005F1315" w14:paraId="22C0A289" w14:textId="77777777" w:rsidTr="00954211">
        <w:tc>
          <w:tcPr>
            <w:tcW w:w="3685" w:type="dxa"/>
          </w:tcPr>
          <w:p w14:paraId="3761A080" w14:textId="3316A1E3"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Control, Outside Outbreak</w:t>
            </w:r>
          </w:p>
        </w:tc>
        <w:tc>
          <w:tcPr>
            <w:tcW w:w="1440" w:type="dxa"/>
            <w:vAlign w:val="bottom"/>
          </w:tcPr>
          <w:p w14:paraId="37571E73" w14:textId="1F852B9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Ref.</w:t>
            </w:r>
          </w:p>
        </w:tc>
        <w:tc>
          <w:tcPr>
            <w:tcW w:w="2160" w:type="dxa"/>
            <w:vAlign w:val="bottom"/>
          </w:tcPr>
          <w:p w14:paraId="2437F45A" w14:textId="52E54C9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Ref.</w:t>
            </w:r>
          </w:p>
        </w:tc>
        <w:tc>
          <w:tcPr>
            <w:tcW w:w="2065" w:type="dxa"/>
            <w:vAlign w:val="bottom"/>
          </w:tcPr>
          <w:p w14:paraId="11A5DA9E" w14:textId="41B9154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Ref.</w:t>
            </w:r>
          </w:p>
        </w:tc>
      </w:tr>
      <w:tr w:rsidR="003938B8" w:rsidRPr="005F1315" w14:paraId="2920859B" w14:textId="77777777" w:rsidTr="007912EA">
        <w:tc>
          <w:tcPr>
            <w:tcW w:w="3685" w:type="dxa"/>
          </w:tcPr>
          <w:p w14:paraId="1FEA5B18" w14:textId="230C8022" w:rsidR="003938B8" w:rsidRPr="00954211" w:rsidRDefault="003938B8" w:rsidP="00A4130A">
            <w:pPr>
              <w:spacing w:after="120"/>
              <w:rPr>
                <w:rFonts w:ascii="Helvetica" w:hAnsi="Helvetica" w:cs="Helvetica"/>
                <w:i/>
                <w:sz w:val="18"/>
                <w:szCs w:val="18"/>
              </w:rPr>
            </w:pPr>
            <w:r w:rsidRPr="00954211">
              <w:rPr>
                <w:rFonts w:ascii="Helvetica" w:hAnsi="Helvetica" w:cs="Helvetica"/>
                <w:i/>
                <w:sz w:val="18"/>
                <w:szCs w:val="18"/>
              </w:rPr>
              <w:t>Difference-in-Difference Estimates</w:t>
            </w:r>
          </w:p>
        </w:tc>
        <w:tc>
          <w:tcPr>
            <w:tcW w:w="1440" w:type="dxa"/>
          </w:tcPr>
          <w:p w14:paraId="7CB56DC6" w14:textId="77777777" w:rsidR="003938B8" w:rsidRPr="00954211" w:rsidRDefault="003938B8" w:rsidP="00E05213">
            <w:pPr>
              <w:spacing w:after="120"/>
              <w:jc w:val="right"/>
              <w:rPr>
                <w:rFonts w:ascii="Helvetica" w:hAnsi="Helvetica" w:cs="Helvetica"/>
                <w:sz w:val="18"/>
                <w:szCs w:val="18"/>
              </w:rPr>
            </w:pPr>
          </w:p>
        </w:tc>
        <w:tc>
          <w:tcPr>
            <w:tcW w:w="2160" w:type="dxa"/>
          </w:tcPr>
          <w:p w14:paraId="57413EC3" w14:textId="77777777" w:rsidR="003938B8" w:rsidRPr="00954211" w:rsidRDefault="003938B8" w:rsidP="00E05213">
            <w:pPr>
              <w:spacing w:after="120"/>
              <w:jc w:val="right"/>
              <w:rPr>
                <w:rFonts w:ascii="Helvetica" w:hAnsi="Helvetica" w:cs="Helvetica"/>
                <w:sz w:val="18"/>
                <w:szCs w:val="18"/>
              </w:rPr>
            </w:pPr>
          </w:p>
        </w:tc>
        <w:tc>
          <w:tcPr>
            <w:tcW w:w="2065" w:type="dxa"/>
          </w:tcPr>
          <w:p w14:paraId="7D11A62A" w14:textId="77777777" w:rsidR="003938B8" w:rsidRPr="00954211" w:rsidRDefault="003938B8" w:rsidP="00E05213">
            <w:pPr>
              <w:spacing w:after="120"/>
              <w:jc w:val="right"/>
              <w:rPr>
                <w:rFonts w:ascii="Helvetica" w:hAnsi="Helvetica" w:cs="Helvetica"/>
                <w:sz w:val="18"/>
                <w:szCs w:val="18"/>
              </w:rPr>
            </w:pPr>
          </w:p>
        </w:tc>
      </w:tr>
      <w:tr w:rsidR="005F1315" w:rsidRPr="005F1315" w14:paraId="40D71BC7" w14:textId="77777777" w:rsidTr="00A3522B">
        <w:tc>
          <w:tcPr>
            <w:tcW w:w="3685" w:type="dxa"/>
          </w:tcPr>
          <w:p w14:paraId="5FB257F5" w14:textId="55866E52"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(Genesee/Early – Control/Early) –  </w:t>
            </w:r>
            <w:r w:rsidRPr="00954211">
              <w:rPr>
                <w:rFonts w:ascii="Helvetica" w:hAnsi="Helvetica" w:cs="Helvetica"/>
                <w:sz w:val="18"/>
                <w:szCs w:val="18"/>
              </w:rPr>
              <w:br/>
              <w:t xml:space="preserve">  (Genesee/Outside – Control/Outside)</w:t>
            </w:r>
          </w:p>
        </w:tc>
        <w:tc>
          <w:tcPr>
            <w:tcW w:w="1440" w:type="dxa"/>
            <w:vAlign w:val="bottom"/>
          </w:tcPr>
          <w:p w14:paraId="57E54B3D" w14:textId="747304E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1.38</w:t>
            </w:r>
          </w:p>
        </w:tc>
        <w:tc>
          <w:tcPr>
            <w:tcW w:w="2160" w:type="dxa"/>
            <w:vAlign w:val="bottom"/>
          </w:tcPr>
          <w:p w14:paraId="128438F5" w14:textId="7B8F511A"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1.16</w:t>
            </w:r>
          </w:p>
        </w:tc>
        <w:tc>
          <w:tcPr>
            <w:tcW w:w="2065" w:type="dxa"/>
            <w:vAlign w:val="bottom"/>
          </w:tcPr>
          <w:p w14:paraId="7589C1A7" w14:textId="44274E27"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1.66</w:t>
            </w:r>
          </w:p>
        </w:tc>
      </w:tr>
      <w:tr w:rsidR="005F1315" w:rsidRPr="005F1315" w14:paraId="5EEE8BED" w14:textId="77777777" w:rsidTr="00A3522B">
        <w:tc>
          <w:tcPr>
            <w:tcW w:w="3685" w:type="dxa"/>
          </w:tcPr>
          <w:p w14:paraId="175181BA" w14:textId="319C98C9" w:rsidR="005F1315" w:rsidRPr="00954211" w:rsidRDefault="005F1315" w:rsidP="005F1315">
            <w:pPr>
              <w:spacing w:after="120"/>
              <w:rPr>
                <w:rFonts w:ascii="Helvetica" w:hAnsi="Helvetica" w:cs="Helvetica"/>
                <w:i/>
                <w:sz w:val="18"/>
                <w:szCs w:val="18"/>
              </w:rPr>
            </w:pPr>
            <w:r w:rsidRPr="00954211">
              <w:rPr>
                <w:rFonts w:ascii="Helvetica" w:hAnsi="Helvetica" w:cs="Helvetica"/>
                <w:sz w:val="18"/>
                <w:szCs w:val="18"/>
              </w:rPr>
              <w:t xml:space="preserve">  (Genesee/Late – Control/Late) –  </w:t>
            </w:r>
            <w:r w:rsidRPr="00954211">
              <w:rPr>
                <w:rFonts w:ascii="Helvetica" w:hAnsi="Helvetica" w:cs="Helvetica"/>
                <w:sz w:val="18"/>
                <w:szCs w:val="18"/>
              </w:rPr>
              <w:br/>
              <w:t xml:space="preserve">  (Genesee/Outside – Control/Outside)</w:t>
            </w:r>
          </w:p>
        </w:tc>
        <w:tc>
          <w:tcPr>
            <w:tcW w:w="1440" w:type="dxa"/>
            <w:vAlign w:val="bottom"/>
          </w:tcPr>
          <w:p w14:paraId="2CEA8DA5" w14:textId="32EE03D0"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1.18</w:t>
            </w:r>
          </w:p>
        </w:tc>
        <w:tc>
          <w:tcPr>
            <w:tcW w:w="2160" w:type="dxa"/>
            <w:vAlign w:val="bottom"/>
          </w:tcPr>
          <w:p w14:paraId="3D48BAF3" w14:textId="70150DA3"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1.03</w:t>
            </w:r>
          </w:p>
        </w:tc>
        <w:tc>
          <w:tcPr>
            <w:tcW w:w="2065" w:type="dxa"/>
            <w:vAlign w:val="bottom"/>
          </w:tcPr>
          <w:p w14:paraId="2A38C51C" w14:textId="72B92690"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1.36</w:t>
            </w:r>
          </w:p>
        </w:tc>
      </w:tr>
      <w:tr w:rsidR="00CD1F0E" w:rsidRPr="005F1315" w14:paraId="37E19798" w14:textId="77777777" w:rsidTr="007912EA">
        <w:tc>
          <w:tcPr>
            <w:tcW w:w="3685" w:type="dxa"/>
          </w:tcPr>
          <w:p w14:paraId="0F2AF2E6" w14:textId="2F15F398" w:rsidR="00CD1F0E" w:rsidRPr="00954211" w:rsidRDefault="00CD1F0E" w:rsidP="00A4130A">
            <w:pPr>
              <w:spacing w:after="120"/>
              <w:rPr>
                <w:rFonts w:ascii="Helvetica" w:hAnsi="Helvetica" w:cs="Helvetica"/>
                <w:i/>
                <w:sz w:val="18"/>
                <w:szCs w:val="18"/>
              </w:rPr>
            </w:pPr>
            <w:r w:rsidRPr="00954211">
              <w:rPr>
                <w:rFonts w:ascii="Helvetica" w:hAnsi="Helvetica" w:cs="Helvetica"/>
                <w:i/>
                <w:sz w:val="18"/>
                <w:szCs w:val="18"/>
              </w:rPr>
              <w:t>Month</w:t>
            </w:r>
          </w:p>
        </w:tc>
        <w:tc>
          <w:tcPr>
            <w:tcW w:w="1440" w:type="dxa"/>
          </w:tcPr>
          <w:p w14:paraId="7DB527E9" w14:textId="77777777" w:rsidR="00CD1F0E" w:rsidRPr="00954211" w:rsidRDefault="00CD1F0E" w:rsidP="00E05213">
            <w:pPr>
              <w:spacing w:after="120"/>
              <w:jc w:val="right"/>
              <w:rPr>
                <w:rFonts w:ascii="Helvetica" w:hAnsi="Helvetica" w:cs="Helvetica"/>
                <w:sz w:val="18"/>
                <w:szCs w:val="18"/>
              </w:rPr>
            </w:pPr>
          </w:p>
        </w:tc>
        <w:tc>
          <w:tcPr>
            <w:tcW w:w="2160" w:type="dxa"/>
          </w:tcPr>
          <w:p w14:paraId="29C904FD" w14:textId="77777777" w:rsidR="00CD1F0E" w:rsidRPr="00954211" w:rsidRDefault="00CD1F0E" w:rsidP="00E05213">
            <w:pPr>
              <w:spacing w:after="120"/>
              <w:jc w:val="right"/>
              <w:rPr>
                <w:rFonts w:ascii="Helvetica" w:hAnsi="Helvetica" w:cs="Helvetica"/>
                <w:sz w:val="18"/>
                <w:szCs w:val="18"/>
              </w:rPr>
            </w:pPr>
          </w:p>
        </w:tc>
        <w:tc>
          <w:tcPr>
            <w:tcW w:w="2065" w:type="dxa"/>
          </w:tcPr>
          <w:p w14:paraId="1FD134C1" w14:textId="77777777" w:rsidR="00CD1F0E" w:rsidRPr="00954211" w:rsidRDefault="00CD1F0E" w:rsidP="00E05213">
            <w:pPr>
              <w:spacing w:after="120"/>
              <w:jc w:val="right"/>
              <w:rPr>
                <w:rFonts w:ascii="Helvetica" w:hAnsi="Helvetica" w:cs="Helvetica"/>
                <w:sz w:val="18"/>
                <w:szCs w:val="18"/>
              </w:rPr>
            </w:pPr>
          </w:p>
        </w:tc>
      </w:tr>
      <w:tr w:rsidR="00CD1F0E" w:rsidRPr="005F1315" w14:paraId="000F73D2" w14:textId="77777777" w:rsidTr="007912EA">
        <w:tc>
          <w:tcPr>
            <w:tcW w:w="3685" w:type="dxa"/>
          </w:tcPr>
          <w:p w14:paraId="648186FF" w14:textId="2D8A1D69" w:rsidR="00CD1F0E" w:rsidRPr="00954211" w:rsidRDefault="00CD1F0E" w:rsidP="00CD1F0E">
            <w:pPr>
              <w:spacing w:after="120"/>
              <w:rPr>
                <w:rFonts w:ascii="Helvetica" w:hAnsi="Helvetica" w:cs="Helvetica"/>
                <w:sz w:val="18"/>
                <w:szCs w:val="18"/>
              </w:rPr>
            </w:pPr>
            <w:r w:rsidRPr="00954211">
              <w:rPr>
                <w:rFonts w:ascii="Helvetica" w:hAnsi="Helvetica" w:cs="Helvetica"/>
                <w:sz w:val="18"/>
                <w:szCs w:val="18"/>
              </w:rPr>
              <w:t xml:space="preserve">  January</w:t>
            </w:r>
          </w:p>
        </w:tc>
        <w:tc>
          <w:tcPr>
            <w:tcW w:w="1440" w:type="dxa"/>
          </w:tcPr>
          <w:p w14:paraId="5824CA3D" w14:textId="0F819704" w:rsidR="00CD1F0E" w:rsidRPr="00954211" w:rsidRDefault="00CD1F0E" w:rsidP="00CD1F0E">
            <w:pPr>
              <w:spacing w:after="120"/>
              <w:jc w:val="right"/>
              <w:rPr>
                <w:rFonts w:ascii="Helvetica" w:hAnsi="Helvetica" w:cs="Helvetica"/>
                <w:sz w:val="18"/>
                <w:szCs w:val="18"/>
              </w:rPr>
            </w:pPr>
            <w:r w:rsidRPr="00954211">
              <w:rPr>
                <w:rFonts w:ascii="Helvetica" w:hAnsi="Helvetica" w:cs="Helvetica"/>
                <w:sz w:val="18"/>
                <w:szCs w:val="18"/>
              </w:rPr>
              <w:t>Ref.</w:t>
            </w:r>
          </w:p>
        </w:tc>
        <w:tc>
          <w:tcPr>
            <w:tcW w:w="2160" w:type="dxa"/>
          </w:tcPr>
          <w:p w14:paraId="166F6BB1" w14:textId="798B2B13" w:rsidR="00CD1F0E" w:rsidRPr="00954211" w:rsidRDefault="00CD1F0E" w:rsidP="00CD1F0E">
            <w:pPr>
              <w:spacing w:after="120"/>
              <w:jc w:val="right"/>
              <w:rPr>
                <w:rFonts w:ascii="Helvetica" w:hAnsi="Helvetica" w:cs="Helvetica"/>
                <w:sz w:val="18"/>
                <w:szCs w:val="18"/>
              </w:rPr>
            </w:pPr>
            <w:r w:rsidRPr="00954211">
              <w:rPr>
                <w:rFonts w:ascii="Helvetica" w:hAnsi="Helvetica" w:cs="Helvetica"/>
                <w:sz w:val="18"/>
                <w:szCs w:val="18"/>
              </w:rPr>
              <w:t>Ref.</w:t>
            </w:r>
          </w:p>
        </w:tc>
        <w:tc>
          <w:tcPr>
            <w:tcW w:w="2065" w:type="dxa"/>
          </w:tcPr>
          <w:p w14:paraId="4B831D7F" w14:textId="6B006D33" w:rsidR="00CD1F0E" w:rsidRPr="00954211" w:rsidRDefault="00CD1F0E" w:rsidP="00CD1F0E">
            <w:pPr>
              <w:spacing w:after="120"/>
              <w:jc w:val="right"/>
              <w:rPr>
                <w:rFonts w:ascii="Helvetica" w:hAnsi="Helvetica" w:cs="Helvetica"/>
                <w:sz w:val="18"/>
                <w:szCs w:val="18"/>
              </w:rPr>
            </w:pPr>
            <w:r w:rsidRPr="00954211">
              <w:rPr>
                <w:rFonts w:ascii="Helvetica" w:hAnsi="Helvetica" w:cs="Helvetica"/>
                <w:sz w:val="18"/>
                <w:szCs w:val="18"/>
              </w:rPr>
              <w:t>Ref.</w:t>
            </w:r>
          </w:p>
        </w:tc>
      </w:tr>
      <w:tr w:rsidR="005F1315" w:rsidRPr="005F1315" w14:paraId="21961F67" w14:textId="77777777" w:rsidTr="007912EA">
        <w:tc>
          <w:tcPr>
            <w:tcW w:w="3685" w:type="dxa"/>
          </w:tcPr>
          <w:p w14:paraId="6BDAFB3B" w14:textId="731F7E64"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February</w:t>
            </w:r>
          </w:p>
        </w:tc>
        <w:tc>
          <w:tcPr>
            <w:tcW w:w="1440" w:type="dxa"/>
            <w:vAlign w:val="bottom"/>
          </w:tcPr>
          <w:p w14:paraId="4AE4EC43" w14:textId="4409685C"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0.80</w:t>
            </w:r>
          </w:p>
        </w:tc>
        <w:tc>
          <w:tcPr>
            <w:tcW w:w="2160" w:type="dxa"/>
            <w:vAlign w:val="bottom"/>
          </w:tcPr>
          <w:p w14:paraId="4B48A81F" w14:textId="37F5699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0.75</w:t>
            </w:r>
          </w:p>
        </w:tc>
        <w:tc>
          <w:tcPr>
            <w:tcW w:w="2065" w:type="dxa"/>
            <w:vAlign w:val="bottom"/>
          </w:tcPr>
          <w:p w14:paraId="3D6688AD" w14:textId="5CE17DDB"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0.87</w:t>
            </w:r>
          </w:p>
        </w:tc>
      </w:tr>
      <w:tr w:rsidR="005F1315" w:rsidRPr="005F1315" w14:paraId="79D11D1A" w14:textId="77777777" w:rsidTr="007912EA">
        <w:tc>
          <w:tcPr>
            <w:tcW w:w="3685" w:type="dxa"/>
          </w:tcPr>
          <w:p w14:paraId="173F81FF" w14:textId="2F7F52BF"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March</w:t>
            </w:r>
          </w:p>
        </w:tc>
        <w:tc>
          <w:tcPr>
            <w:tcW w:w="1440" w:type="dxa"/>
            <w:vAlign w:val="bottom"/>
          </w:tcPr>
          <w:p w14:paraId="7A6AC35D" w14:textId="51A621E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0.86</w:t>
            </w:r>
          </w:p>
        </w:tc>
        <w:tc>
          <w:tcPr>
            <w:tcW w:w="2160" w:type="dxa"/>
            <w:vAlign w:val="bottom"/>
          </w:tcPr>
          <w:p w14:paraId="6CD5BBAC" w14:textId="6D6EC77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0.80</w:t>
            </w:r>
          </w:p>
        </w:tc>
        <w:tc>
          <w:tcPr>
            <w:tcW w:w="2065" w:type="dxa"/>
            <w:vAlign w:val="bottom"/>
          </w:tcPr>
          <w:p w14:paraId="5E8D9D1C" w14:textId="4DE65347"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0.93</w:t>
            </w:r>
          </w:p>
        </w:tc>
      </w:tr>
      <w:tr w:rsidR="005F1315" w:rsidRPr="005F1315" w14:paraId="4C217715" w14:textId="77777777" w:rsidTr="007912EA">
        <w:tc>
          <w:tcPr>
            <w:tcW w:w="3685" w:type="dxa"/>
          </w:tcPr>
          <w:p w14:paraId="665657CB" w14:textId="680C90BF"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April</w:t>
            </w:r>
          </w:p>
        </w:tc>
        <w:tc>
          <w:tcPr>
            <w:tcW w:w="1440" w:type="dxa"/>
            <w:vAlign w:val="bottom"/>
          </w:tcPr>
          <w:p w14:paraId="1972EF93" w14:textId="1815B62B"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0.75</w:t>
            </w:r>
          </w:p>
        </w:tc>
        <w:tc>
          <w:tcPr>
            <w:tcW w:w="2160" w:type="dxa"/>
            <w:vAlign w:val="bottom"/>
          </w:tcPr>
          <w:p w14:paraId="695D924C" w14:textId="13FA4E44"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0.70</w:t>
            </w:r>
          </w:p>
        </w:tc>
        <w:tc>
          <w:tcPr>
            <w:tcW w:w="2065" w:type="dxa"/>
            <w:vAlign w:val="bottom"/>
          </w:tcPr>
          <w:p w14:paraId="45C25AC8" w14:textId="0499347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0.81</w:t>
            </w:r>
          </w:p>
        </w:tc>
      </w:tr>
      <w:tr w:rsidR="005F1315" w:rsidRPr="005F1315" w14:paraId="23821A54" w14:textId="77777777" w:rsidTr="007912EA">
        <w:tc>
          <w:tcPr>
            <w:tcW w:w="3685" w:type="dxa"/>
          </w:tcPr>
          <w:p w14:paraId="3AE244F5" w14:textId="5A637464"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May</w:t>
            </w:r>
          </w:p>
        </w:tc>
        <w:tc>
          <w:tcPr>
            <w:tcW w:w="1440" w:type="dxa"/>
            <w:vAlign w:val="bottom"/>
          </w:tcPr>
          <w:p w14:paraId="157C4D2A" w14:textId="047F5237"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0.70</w:t>
            </w:r>
          </w:p>
        </w:tc>
        <w:tc>
          <w:tcPr>
            <w:tcW w:w="2160" w:type="dxa"/>
            <w:vAlign w:val="bottom"/>
          </w:tcPr>
          <w:p w14:paraId="5CA8F5C9" w14:textId="2381C14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0.65</w:t>
            </w:r>
          </w:p>
        </w:tc>
        <w:tc>
          <w:tcPr>
            <w:tcW w:w="2065" w:type="dxa"/>
            <w:vAlign w:val="bottom"/>
          </w:tcPr>
          <w:p w14:paraId="58E9FC54" w14:textId="43E17F17"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0.75</w:t>
            </w:r>
          </w:p>
        </w:tc>
      </w:tr>
      <w:tr w:rsidR="005F1315" w:rsidRPr="005F1315" w14:paraId="72A7F3E6" w14:textId="77777777" w:rsidTr="007912EA">
        <w:tc>
          <w:tcPr>
            <w:tcW w:w="3685" w:type="dxa"/>
          </w:tcPr>
          <w:p w14:paraId="5138CD00" w14:textId="46922909"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June</w:t>
            </w:r>
          </w:p>
        </w:tc>
        <w:tc>
          <w:tcPr>
            <w:tcW w:w="1440" w:type="dxa"/>
            <w:vAlign w:val="bottom"/>
          </w:tcPr>
          <w:p w14:paraId="0B1D5398" w14:textId="3CD5603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0.63</w:t>
            </w:r>
          </w:p>
        </w:tc>
        <w:tc>
          <w:tcPr>
            <w:tcW w:w="2160" w:type="dxa"/>
            <w:vAlign w:val="bottom"/>
          </w:tcPr>
          <w:p w14:paraId="7F1C927B" w14:textId="60D8BCB3"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0.59</w:t>
            </w:r>
          </w:p>
        </w:tc>
        <w:tc>
          <w:tcPr>
            <w:tcW w:w="2065" w:type="dxa"/>
            <w:vAlign w:val="bottom"/>
          </w:tcPr>
          <w:p w14:paraId="062C7598" w14:textId="75CC0AFF"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0.68</w:t>
            </w:r>
          </w:p>
        </w:tc>
      </w:tr>
      <w:tr w:rsidR="005F1315" w:rsidRPr="005F1315" w14:paraId="41C022EE" w14:textId="77777777" w:rsidTr="007912EA">
        <w:tc>
          <w:tcPr>
            <w:tcW w:w="3685" w:type="dxa"/>
          </w:tcPr>
          <w:p w14:paraId="3044BAC9" w14:textId="4DF09B78"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July</w:t>
            </w:r>
          </w:p>
        </w:tc>
        <w:tc>
          <w:tcPr>
            <w:tcW w:w="1440" w:type="dxa"/>
            <w:vAlign w:val="bottom"/>
          </w:tcPr>
          <w:p w14:paraId="57BE9127" w14:textId="2FCECF0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0.61</w:t>
            </w:r>
          </w:p>
        </w:tc>
        <w:tc>
          <w:tcPr>
            <w:tcW w:w="2160" w:type="dxa"/>
            <w:vAlign w:val="bottom"/>
          </w:tcPr>
          <w:p w14:paraId="44D360BB" w14:textId="2BE8F2B8"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0.56</w:t>
            </w:r>
          </w:p>
        </w:tc>
        <w:tc>
          <w:tcPr>
            <w:tcW w:w="2065" w:type="dxa"/>
            <w:vAlign w:val="bottom"/>
          </w:tcPr>
          <w:p w14:paraId="7C32BE6C" w14:textId="22B4590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0.66</w:t>
            </w:r>
          </w:p>
        </w:tc>
      </w:tr>
      <w:tr w:rsidR="005F1315" w:rsidRPr="005F1315" w14:paraId="2689C617" w14:textId="77777777" w:rsidTr="007912EA">
        <w:tc>
          <w:tcPr>
            <w:tcW w:w="3685" w:type="dxa"/>
          </w:tcPr>
          <w:p w14:paraId="4E733C16" w14:textId="227549EB"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August</w:t>
            </w:r>
          </w:p>
        </w:tc>
        <w:tc>
          <w:tcPr>
            <w:tcW w:w="1440" w:type="dxa"/>
            <w:vAlign w:val="bottom"/>
          </w:tcPr>
          <w:p w14:paraId="35D4F547" w14:textId="7BC7653C"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0.64</w:t>
            </w:r>
          </w:p>
        </w:tc>
        <w:tc>
          <w:tcPr>
            <w:tcW w:w="2160" w:type="dxa"/>
            <w:vAlign w:val="bottom"/>
          </w:tcPr>
          <w:p w14:paraId="45D2841A" w14:textId="2B83A1E3"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0.59</w:t>
            </w:r>
          </w:p>
        </w:tc>
        <w:tc>
          <w:tcPr>
            <w:tcW w:w="2065" w:type="dxa"/>
            <w:vAlign w:val="bottom"/>
          </w:tcPr>
          <w:p w14:paraId="3822B515" w14:textId="73E65B4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0.69</w:t>
            </w:r>
          </w:p>
        </w:tc>
      </w:tr>
      <w:tr w:rsidR="005F1315" w:rsidRPr="005F1315" w14:paraId="33C0DE3B" w14:textId="77777777" w:rsidTr="007912EA">
        <w:tc>
          <w:tcPr>
            <w:tcW w:w="3685" w:type="dxa"/>
          </w:tcPr>
          <w:p w14:paraId="0E812392" w14:textId="2A7BF630"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September</w:t>
            </w:r>
          </w:p>
        </w:tc>
        <w:tc>
          <w:tcPr>
            <w:tcW w:w="1440" w:type="dxa"/>
            <w:vAlign w:val="bottom"/>
          </w:tcPr>
          <w:p w14:paraId="0B3E48E5" w14:textId="67499101"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0.62</w:t>
            </w:r>
          </w:p>
        </w:tc>
        <w:tc>
          <w:tcPr>
            <w:tcW w:w="2160" w:type="dxa"/>
            <w:vAlign w:val="bottom"/>
          </w:tcPr>
          <w:p w14:paraId="6F7F3D26" w14:textId="0C4CD345"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0.57</w:t>
            </w:r>
          </w:p>
        </w:tc>
        <w:tc>
          <w:tcPr>
            <w:tcW w:w="2065" w:type="dxa"/>
            <w:vAlign w:val="bottom"/>
          </w:tcPr>
          <w:p w14:paraId="7F59D156" w14:textId="7A51B3D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0.67</w:t>
            </w:r>
          </w:p>
        </w:tc>
      </w:tr>
      <w:tr w:rsidR="005F1315" w:rsidRPr="005F1315" w14:paraId="0F8D94B3" w14:textId="77777777" w:rsidTr="007912EA">
        <w:tc>
          <w:tcPr>
            <w:tcW w:w="3685" w:type="dxa"/>
          </w:tcPr>
          <w:p w14:paraId="091A5F5E" w14:textId="64286D80"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October</w:t>
            </w:r>
          </w:p>
        </w:tc>
        <w:tc>
          <w:tcPr>
            <w:tcW w:w="1440" w:type="dxa"/>
            <w:vAlign w:val="bottom"/>
          </w:tcPr>
          <w:p w14:paraId="53C95C22" w14:textId="2B6E0F29"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0.73</w:t>
            </w:r>
          </w:p>
        </w:tc>
        <w:tc>
          <w:tcPr>
            <w:tcW w:w="2160" w:type="dxa"/>
            <w:vAlign w:val="bottom"/>
          </w:tcPr>
          <w:p w14:paraId="6EE06D06" w14:textId="384864B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0.67</w:t>
            </w:r>
          </w:p>
        </w:tc>
        <w:tc>
          <w:tcPr>
            <w:tcW w:w="2065" w:type="dxa"/>
            <w:vAlign w:val="bottom"/>
          </w:tcPr>
          <w:p w14:paraId="32C375DE" w14:textId="4C4BE179"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0.79</w:t>
            </w:r>
          </w:p>
        </w:tc>
      </w:tr>
      <w:tr w:rsidR="005F1315" w:rsidRPr="005F1315" w14:paraId="2F08DC34" w14:textId="77777777" w:rsidTr="007912EA">
        <w:tc>
          <w:tcPr>
            <w:tcW w:w="3685" w:type="dxa"/>
          </w:tcPr>
          <w:p w14:paraId="458E62B4" w14:textId="3C9E991D"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November</w:t>
            </w:r>
          </w:p>
        </w:tc>
        <w:tc>
          <w:tcPr>
            <w:tcW w:w="1440" w:type="dxa"/>
            <w:vAlign w:val="bottom"/>
          </w:tcPr>
          <w:p w14:paraId="026D7EC4" w14:textId="1615AC83"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0.71</w:t>
            </w:r>
          </w:p>
        </w:tc>
        <w:tc>
          <w:tcPr>
            <w:tcW w:w="2160" w:type="dxa"/>
            <w:vAlign w:val="bottom"/>
          </w:tcPr>
          <w:p w14:paraId="3DA4E3D8" w14:textId="5887D0FD"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0.66</w:t>
            </w:r>
          </w:p>
        </w:tc>
        <w:tc>
          <w:tcPr>
            <w:tcW w:w="2065" w:type="dxa"/>
            <w:vAlign w:val="bottom"/>
          </w:tcPr>
          <w:p w14:paraId="79C5A99D" w14:textId="6D696AF9"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0.77</w:t>
            </w:r>
          </w:p>
        </w:tc>
      </w:tr>
      <w:tr w:rsidR="005F1315" w:rsidRPr="005F1315" w14:paraId="0928D73E" w14:textId="77777777" w:rsidTr="007912EA">
        <w:tc>
          <w:tcPr>
            <w:tcW w:w="3685" w:type="dxa"/>
          </w:tcPr>
          <w:p w14:paraId="01F48D96" w14:textId="2A1CEF8C"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December</w:t>
            </w:r>
          </w:p>
        </w:tc>
        <w:tc>
          <w:tcPr>
            <w:tcW w:w="1440" w:type="dxa"/>
            <w:vAlign w:val="bottom"/>
          </w:tcPr>
          <w:p w14:paraId="1DE86D0A" w14:textId="0039D65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0.81</w:t>
            </w:r>
          </w:p>
        </w:tc>
        <w:tc>
          <w:tcPr>
            <w:tcW w:w="2160" w:type="dxa"/>
            <w:vAlign w:val="bottom"/>
          </w:tcPr>
          <w:p w14:paraId="78ABDF4A" w14:textId="45E048BB"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0.75</w:t>
            </w:r>
          </w:p>
        </w:tc>
        <w:tc>
          <w:tcPr>
            <w:tcW w:w="2065" w:type="dxa"/>
            <w:vAlign w:val="bottom"/>
          </w:tcPr>
          <w:p w14:paraId="74A215BD" w14:textId="4852FD3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0.87</w:t>
            </w:r>
          </w:p>
        </w:tc>
      </w:tr>
      <w:tr w:rsidR="00CD1F0E" w:rsidRPr="005F1315" w14:paraId="469DE595" w14:textId="77777777" w:rsidTr="007912EA">
        <w:tc>
          <w:tcPr>
            <w:tcW w:w="3685" w:type="dxa"/>
          </w:tcPr>
          <w:p w14:paraId="7ED6286E" w14:textId="65933FCF" w:rsidR="00CD1F0E" w:rsidRPr="00954211" w:rsidRDefault="00CD1F0E" w:rsidP="00CD1F0E">
            <w:pPr>
              <w:spacing w:after="120"/>
              <w:rPr>
                <w:rFonts w:ascii="Helvetica" w:hAnsi="Helvetica" w:cs="Helvetica"/>
                <w:i/>
                <w:sz w:val="18"/>
                <w:szCs w:val="18"/>
              </w:rPr>
            </w:pPr>
            <w:r w:rsidRPr="00954211">
              <w:rPr>
                <w:rFonts w:ascii="Helvetica" w:hAnsi="Helvetica" w:cs="Helvetica"/>
                <w:i/>
                <w:sz w:val="18"/>
                <w:szCs w:val="18"/>
              </w:rPr>
              <w:t>Flu Season (October Year X-1 to September Year X)</w:t>
            </w:r>
          </w:p>
        </w:tc>
        <w:tc>
          <w:tcPr>
            <w:tcW w:w="1440" w:type="dxa"/>
          </w:tcPr>
          <w:p w14:paraId="78DA0C07" w14:textId="77777777" w:rsidR="00CD1F0E" w:rsidRPr="00954211" w:rsidRDefault="00CD1F0E" w:rsidP="00CD1F0E">
            <w:pPr>
              <w:spacing w:after="120"/>
              <w:jc w:val="right"/>
              <w:rPr>
                <w:rFonts w:ascii="Helvetica" w:hAnsi="Helvetica" w:cs="Helvetica"/>
                <w:sz w:val="18"/>
                <w:szCs w:val="18"/>
              </w:rPr>
            </w:pPr>
          </w:p>
        </w:tc>
        <w:tc>
          <w:tcPr>
            <w:tcW w:w="2160" w:type="dxa"/>
          </w:tcPr>
          <w:p w14:paraId="600C6359" w14:textId="77777777" w:rsidR="00CD1F0E" w:rsidRPr="00954211" w:rsidRDefault="00CD1F0E" w:rsidP="00CD1F0E">
            <w:pPr>
              <w:spacing w:after="120"/>
              <w:jc w:val="right"/>
              <w:rPr>
                <w:rFonts w:ascii="Helvetica" w:hAnsi="Helvetica" w:cs="Helvetica"/>
                <w:sz w:val="18"/>
                <w:szCs w:val="18"/>
              </w:rPr>
            </w:pPr>
          </w:p>
        </w:tc>
        <w:tc>
          <w:tcPr>
            <w:tcW w:w="2065" w:type="dxa"/>
          </w:tcPr>
          <w:p w14:paraId="564C4272" w14:textId="77777777" w:rsidR="00CD1F0E" w:rsidRPr="00954211" w:rsidRDefault="00CD1F0E" w:rsidP="00CD1F0E">
            <w:pPr>
              <w:spacing w:after="120"/>
              <w:jc w:val="right"/>
              <w:rPr>
                <w:rFonts w:ascii="Helvetica" w:hAnsi="Helvetica" w:cs="Helvetica"/>
                <w:sz w:val="18"/>
                <w:szCs w:val="18"/>
              </w:rPr>
            </w:pPr>
          </w:p>
        </w:tc>
      </w:tr>
      <w:tr w:rsidR="0062330C" w:rsidRPr="005F1315" w14:paraId="6473D3C3" w14:textId="77777777" w:rsidTr="007912EA">
        <w:tc>
          <w:tcPr>
            <w:tcW w:w="3685" w:type="dxa"/>
          </w:tcPr>
          <w:p w14:paraId="327D5AA0" w14:textId="0484E9AE" w:rsidR="0062330C" w:rsidRPr="00954211" w:rsidRDefault="0062330C" w:rsidP="0062330C">
            <w:pPr>
              <w:spacing w:after="120"/>
              <w:rPr>
                <w:rFonts w:ascii="Helvetica" w:hAnsi="Helvetica" w:cs="Helvetica"/>
                <w:sz w:val="18"/>
                <w:szCs w:val="18"/>
              </w:rPr>
            </w:pPr>
            <w:r w:rsidRPr="00954211">
              <w:rPr>
                <w:rFonts w:ascii="Helvetica" w:hAnsi="Helvetica" w:cs="Helvetica"/>
                <w:sz w:val="18"/>
                <w:szCs w:val="18"/>
              </w:rPr>
              <w:t xml:space="preserve">  2011</w:t>
            </w:r>
          </w:p>
        </w:tc>
        <w:tc>
          <w:tcPr>
            <w:tcW w:w="1440" w:type="dxa"/>
            <w:vAlign w:val="bottom"/>
          </w:tcPr>
          <w:p w14:paraId="0E0A6945" w14:textId="4CCAB5B0" w:rsidR="0062330C" w:rsidRPr="00954211" w:rsidRDefault="0062330C" w:rsidP="0062330C">
            <w:pPr>
              <w:spacing w:after="120"/>
              <w:jc w:val="right"/>
              <w:rPr>
                <w:rFonts w:ascii="Helvetica" w:hAnsi="Helvetica" w:cs="Helvetica"/>
                <w:sz w:val="18"/>
                <w:szCs w:val="18"/>
              </w:rPr>
            </w:pPr>
            <w:r w:rsidRPr="00954211">
              <w:rPr>
                <w:rFonts w:ascii="Helvetica" w:hAnsi="Helvetica" w:cs="Helvetica"/>
                <w:color w:val="000000"/>
                <w:sz w:val="18"/>
                <w:szCs w:val="18"/>
              </w:rPr>
              <w:t>1.07</w:t>
            </w:r>
          </w:p>
        </w:tc>
        <w:tc>
          <w:tcPr>
            <w:tcW w:w="2160" w:type="dxa"/>
            <w:vAlign w:val="bottom"/>
          </w:tcPr>
          <w:p w14:paraId="407537EF" w14:textId="32C8C939" w:rsidR="0062330C" w:rsidRPr="00954211" w:rsidRDefault="005F1315" w:rsidP="0062330C">
            <w:pPr>
              <w:spacing w:after="120"/>
              <w:jc w:val="right"/>
              <w:rPr>
                <w:rFonts w:ascii="Helvetica" w:hAnsi="Helvetica" w:cs="Helvetica"/>
                <w:sz w:val="18"/>
                <w:szCs w:val="18"/>
              </w:rPr>
            </w:pPr>
            <w:r w:rsidRPr="005F1315">
              <w:rPr>
                <w:rFonts w:ascii="Helvetica" w:hAnsi="Helvetica" w:cs="Helvetica"/>
                <w:color w:val="000000"/>
                <w:sz w:val="18"/>
                <w:szCs w:val="18"/>
              </w:rPr>
              <w:t>1.00</w:t>
            </w:r>
          </w:p>
        </w:tc>
        <w:tc>
          <w:tcPr>
            <w:tcW w:w="2065" w:type="dxa"/>
            <w:vAlign w:val="bottom"/>
          </w:tcPr>
          <w:p w14:paraId="6BEFAAAE" w14:textId="5BDC69EB" w:rsidR="0062330C" w:rsidRPr="00954211" w:rsidRDefault="0062330C" w:rsidP="0062330C">
            <w:pPr>
              <w:spacing w:after="120"/>
              <w:jc w:val="right"/>
              <w:rPr>
                <w:rFonts w:ascii="Helvetica" w:hAnsi="Helvetica" w:cs="Helvetica"/>
                <w:sz w:val="18"/>
                <w:szCs w:val="18"/>
              </w:rPr>
            </w:pPr>
            <w:r w:rsidRPr="00954211">
              <w:rPr>
                <w:rFonts w:ascii="Helvetica" w:hAnsi="Helvetica" w:cs="Helvetica"/>
                <w:color w:val="000000"/>
                <w:sz w:val="18"/>
                <w:szCs w:val="18"/>
              </w:rPr>
              <w:t>1.1</w:t>
            </w:r>
            <w:r w:rsidR="005F1315" w:rsidRPr="005F1315">
              <w:rPr>
                <w:rFonts w:ascii="Helvetica" w:hAnsi="Helvetica" w:cs="Helvetica"/>
                <w:color w:val="000000"/>
                <w:sz w:val="18"/>
                <w:szCs w:val="18"/>
              </w:rPr>
              <w:t>4</w:t>
            </w:r>
          </w:p>
        </w:tc>
      </w:tr>
      <w:tr w:rsidR="0062330C" w:rsidRPr="005F1315" w14:paraId="33357791" w14:textId="77777777" w:rsidTr="007912EA">
        <w:tc>
          <w:tcPr>
            <w:tcW w:w="3685" w:type="dxa"/>
          </w:tcPr>
          <w:p w14:paraId="4A8FD819" w14:textId="6CE434C3" w:rsidR="0062330C" w:rsidRPr="00954211" w:rsidRDefault="0062330C" w:rsidP="0062330C">
            <w:pPr>
              <w:spacing w:after="120"/>
              <w:rPr>
                <w:rFonts w:ascii="Helvetica" w:hAnsi="Helvetica" w:cs="Helvetica"/>
                <w:sz w:val="18"/>
                <w:szCs w:val="18"/>
              </w:rPr>
            </w:pPr>
            <w:r w:rsidRPr="00954211">
              <w:rPr>
                <w:rFonts w:ascii="Helvetica" w:hAnsi="Helvetica" w:cs="Helvetica"/>
                <w:sz w:val="18"/>
                <w:szCs w:val="18"/>
              </w:rPr>
              <w:t xml:space="preserve">  2012</w:t>
            </w:r>
          </w:p>
        </w:tc>
        <w:tc>
          <w:tcPr>
            <w:tcW w:w="1440" w:type="dxa"/>
            <w:vAlign w:val="bottom"/>
          </w:tcPr>
          <w:p w14:paraId="0B622561" w14:textId="66AF77A9" w:rsidR="0062330C" w:rsidRPr="00954211" w:rsidRDefault="0062330C" w:rsidP="0062330C">
            <w:pPr>
              <w:spacing w:after="120"/>
              <w:jc w:val="right"/>
              <w:rPr>
                <w:rFonts w:ascii="Helvetica" w:hAnsi="Helvetica" w:cs="Helvetica"/>
                <w:sz w:val="18"/>
                <w:szCs w:val="18"/>
              </w:rPr>
            </w:pPr>
            <w:r w:rsidRPr="00954211">
              <w:rPr>
                <w:rFonts w:ascii="Helvetica" w:hAnsi="Helvetica" w:cs="Helvetica"/>
                <w:color w:val="000000"/>
                <w:sz w:val="18"/>
                <w:szCs w:val="18"/>
              </w:rPr>
              <w:t>Ref.</w:t>
            </w:r>
          </w:p>
        </w:tc>
        <w:tc>
          <w:tcPr>
            <w:tcW w:w="2160" w:type="dxa"/>
            <w:vAlign w:val="bottom"/>
          </w:tcPr>
          <w:p w14:paraId="4F40BC1A" w14:textId="748E6A8E" w:rsidR="0062330C" w:rsidRPr="00954211" w:rsidRDefault="0062330C" w:rsidP="0062330C">
            <w:pPr>
              <w:spacing w:after="120"/>
              <w:jc w:val="right"/>
              <w:rPr>
                <w:rFonts w:ascii="Helvetica" w:hAnsi="Helvetica" w:cs="Helvetica"/>
                <w:sz w:val="18"/>
                <w:szCs w:val="18"/>
              </w:rPr>
            </w:pPr>
            <w:r w:rsidRPr="00954211">
              <w:rPr>
                <w:rFonts w:ascii="Helvetica" w:hAnsi="Helvetica" w:cs="Helvetica"/>
                <w:color w:val="000000"/>
                <w:sz w:val="18"/>
                <w:szCs w:val="18"/>
              </w:rPr>
              <w:t>Ref.</w:t>
            </w:r>
          </w:p>
        </w:tc>
        <w:tc>
          <w:tcPr>
            <w:tcW w:w="2065" w:type="dxa"/>
            <w:vAlign w:val="bottom"/>
          </w:tcPr>
          <w:p w14:paraId="017CFE53" w14:textId="169AB376" w:rsidR="0062330C" w:rsidRPr="00954211" w:rsidRDefault="0062330C" w:rsidP="0062330C">
            <w:pPr>
              <w:spacing w:after="120"/>
              <w:jc w:val="right"/>
              <w:rPr>
                <w:rFonts w:ascii="Helvetica" w:hAnsi="Helvetica" w:cs="Helvetica"/>
                <w:sz w:val="18"/>
                <w:szCs w:val="18"/>
              </w:rPr>
            </w:pPr>
            <w:r w:rsidRPr="00954211">
              <w:rPr>
                <w:rFonts w:ascii="Helvetica" w:hAnsi="Helvetica" w:cs="Helvetica"/>
                <w:color w:val="000000"/>
                <w:sz w:val="18"/>
                <w:szCs w:val="18"/>
              </w:rPr>
              <w:t>Ref.</w:t>
            </w:r>
          </w:p>
        </w:tc>
      </w:tr>
      <w:tr w:rsidR="005F1315" w:rsidRPr="005F1315" w14:paraId="14FC4FB0" w14:textId="77777777" w:rsidTr="007912EA">
        <w:tc>
          <w:tcPr>
            <w:tcW w:w="3685" w:type="dxa"/>
          </w:tcPr>
          <w:p w14:paraId="005DAEC8" w14:textId="46303C55"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2013</w:t>
            </w:r>
          </w:p>
        </w:tc>
        <w:tc>
          <w:tcPr>
            <w:tcW w:w="1440" w:type="dxa"/>
            <w:vAlign w:val="bottom"/>
          </w:tcPr>
          <w:p w14:paraId="2506E8E1" w14:textId="31D850E3"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0.98</w:t>
            </w:r>
          </w:p>
        </w:tc>
        <w:tc>
          <w:tcPr>
            <w:tcW w:w="2160" w:type="dxa"/>
            <w:vAlign w:val="bottom"/>
          </w:tcPr>
          <w:p w14:paraId="1520B863" w14:textId="52A3D940"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0.93</w:t>
            </w:r>
          </w:p>
        </w:tc>
        <w:tc>
          <w:tcPr>
            <w:tcW w:w="2065" w:type="dxa"/>
            <w:vAlign w:val="bottom"/>
          </w:tcPr>
          <w:p w14:paraId="234E7C1E" w14:textId="72D23C58"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1.04</w:t>
            </w:r>
          </w:p>
        </w:tc>
      </w:tr>
      <w:tr w:rsidR="005F1315" w:rsidRPr="005F1315" w14:paraId="22397324" w14:textId="77777777" w:rsidTr="007912EA">
        <w:tc>
          <w:tcPr>
            <w:tcW w:w="3685" w:type="dxa"/>
          </w:tcPr>
          <w:p w14:paraId="2E89BCAD" w14:textId="605B4D3A"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2014</w:t>
            </w:r>
          </w:p>
        </w:tc>
        <w:tc>
          <w:tcPr>
            <w:tcW w:w="1440" w:type="dxa"/>
            <w:vAlign w:val="bottom"/>
          </w:tcPr>
          <w:p w14:paraId="7517F2FD" w14:textId="066202D8"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0.91</w:t>
            </w:r>
          </w:p>
        </w:tc>
        <w:tc>
          <w:tcPr>
            <w:tcW w:w="2160" w:type="dxa"/>
            <w:vAlign w:val="bottom"/>
          </w:tcPr>
          <w:p w14:paraId="32D1D251" w14:textId="7913CA25"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0.85</w:t>
            </w:r>
          </w:p>
        </w:tc>
        <w:tc>
          <w:tcPr>
            <w:tcW w:w="2065" w:type="dxa"/>
            <w:vAlign w:val="bottom"/>
          </w:tcPr>
          <w:p w14:paraId="367E3163" w14:textId="073ED7B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0.97</w:t>
            </w:r>
          </w:p>
        </w:tc>
      </w:tr>
      <w:tr w:rsidR="005F1315" w:rsidRPr="005F1315" w14:paraId="6AB810C8" w14:textId="77777777" w:rsidTr="007912EA">
        <w:tc>
          <w:tcPr>
            <w:tcW w:w="3685" w:type="dxa"/>
          </w:tcPr>
          <w:p w14:paraId="1102ED32" w14:textId="2E872102"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2015</w:t>
            </w:r>
          </w:p>
        </w:tc>
        <w:tc>
          <w:tcPr>
            <w:tcW w:w="1440" w:type="dxa"/>
            <w:vAlign w:val="bottom"/>
          </w:tcPr>
          <w:p w14:paraId="385244B9" w14:textId="10E56AA9"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0.94</w:t>
            </w:r>
          </w:p>
        </w:tc>
        <w:tc>
          <w:tcPr>
            <w:tcW w:w="2160" w:type="dxa"/>
            <w:vAlign w:val="bottom"/>
          </w:tcPr>
          <w:p w14:paraId="47233177" w14:textId="4C398234"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0.84</w:t>
            </w:r>
          </w:p>
        </w:tc>
        <w:tc>
          <w:tcPr>
            <w:tcW w:w="2065" w:type="dxa"/>
            <w:vAlign w:val="bottom"/>
          </w:tcPr>
          <w:p w14:paraId="2C2D8E47" w14:textId="5544D031"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1.07</w:t>
            </w:r>
          </w:p>
        </w:tc>
      </w:tr>
      <w:tr w:rsidR="005F1315" w:rsidRPr="005F1315" w14:paraId="1324EB48" w14:textId="77777777" w:rsidTr="007912EA">
        <w:tc>
          <w:tcPr>
            <w:tcW w:w="3685" w:type="dxa"/>
          </w:tcPr>
          <w:p w14:paraId="3268C470" w14:textId="400D3F61"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2016</w:t>
            </w:r>
          </w:p>
        </w:tc>
        <w:tc>
          <w:tcPr>
            <w:tcW w:w="1440" w:type="dxa"/>
            <w:vAlign w:val="bottom"/>
          </w:tcPr>
          <w:p w14:paraId="7844D939" w14:textId="4BF3D6B2"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0.90</w:t>
            </w:r>
          </w:p>
        </w:tc>
        <w:tc>
          <w:tcPr>
            <w:tcW w:w="2160" w:type="dxa"/>
            <w:vAlign w:val="bottom"/>
          </w:tcPr>
          <w:p w14:paraId="044E4610" w14:textId="64803DE8"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0.85</w:t>
            </w:r>
          </w:p>
        </w:tc>
        <w:tc>
          <w:tcPr>
            <w:tcW w:w="2065" w:type="dxa"/>
            <w:vAlign w:val="bottom"/>
          </w:tcPr>
          <w:p w14:paraId="49E28C15" w14:textId="26D3E5EB"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0.95</w:t>
            </w:r>
          </w:p>
        </w:tc>
      </w:tr>
      <w:tr w:rsidR="005F1315" w:rsidRPr="005F1315" w14:paraId="7780685B" w14:textId="77777777" w:rsidTr="007912EA">
        <w:tc>
          <w:tcPr>
            <w:tcW w:w="3685" w:type="dxa"/>
          </w:tcPr>
          <w:p w14:paraId="0A62E0FB" w14:textId="75E22532"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2017</w:t>
            </w:r>
          </w:p>
        </w:tc>
        <w:tc>
          <w:tcPr>
            <w:tcW w:w="1440" w:type="dxa"/>
            <w:vAlign w:val="bottom"/>
          </w:tcPr>
          <w:p w14:paraId="0E5DBD07" w14:textId="2A282CC8"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0.87</w:t>
            </w:r>
          </w:p>
        </w:tc>
        <w:tc>
          <w:tcPr>
            <w:tcW w:w="2160" w:type="dxa"/>
            <w:vAlign w:val="bottom"/>
          </w:tcPr>
          <w:p w14:paraId="3D295FBA" w14:textId="624AC846"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0.82</w:t>
            </w:r>
          </w:p>
        </w:tc>
        <w:tc>
          <w:tcPr>
            <w:tcW w:w="2065" w:type="dxa"/>
            <w:vAlign w:val="bottom"/>
          </w:tcPr>
          <w:p w14:paraId="774A4686" w14:textId="69F21A8A"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0.92</w:t>
            </w:r>
          </w:p>
        </w:tc>
      </w:tr>
      <w:tr w:rsidR="005F1315" w:rsidRPr="005F1315" w14:paraId="2393BAED" w14:textId="77777777" w:rsidTr="007912EA">
        <w:tc>
          <w:tcPr>
            <w:tcW w:w="3685" w:type="dxa"/>
          </w:tcPr>
          <w:p w14:paraId="143057A2" w14:textId="137FDE93" w:rsidR="005F1315" w:rsidRPr="00954211" w:rsidRDefault="005F1315" w:rsidP="005F1315">
            <w:pPr>
              <w:spacing w:after="120"/>
              <w:rPr>
                <w:rFonts w:ascii="Helvetica" w:hAnsi="Helvetica" w:cs="Helvetica"/>
                <w:sz w:val="18"/>
                <w:szCs w:val="18"/>
              </w:rPr>
            </w:pPr>
            <w:r w:rsidRPr="00954211">
              <w:rPr>
                <w:rFonts w:ascii="Helvetica" w:hAnsi="Helvetica" w:cs="Helvetica"/>
                <w:sz w:val="18"/>
                <w:szCs w:val="18"/>
              </w:rPr>
              <w:t xml:space="preserve">  2018</w:t>
            </w:r>
          </w:p>
        </w:tc>
        <w:tc>
          <w:tcPr>
            <w:tcW w:w="1440" w:type="dxa"/>
            <w:vAlign w:val="bottom"/>
          </w:tcPr>
          <w:p w14:paraId="1D9E9CF9" w14:textId="07F11CAB"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0.87</w:t>
            </w:r>
          </w:p>
        </w:tc>
        <w:tc>
          <w:tcPr>
            <w:tcW w:w="2160" w:type="dxa"/>
            <w:vAlign w:val="bottom"/>
          </w:tcPr>
          <w:p w14:paraId="68F8BBFE" w14:textId="47E57B40"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0.79</w:t>
            </w:r>
          </w:p>
        </w:tc>
        <w:tc>
          <w:tcPr>
            <w:tcW w:w="2065" w:type="dxa"/>
            <w:vAlign w:val="bottom"/>
          </w:tcPr>
          <w:p w14:paraId="295100AD" w14:textId="49B629C1" w:rsidR="005F1315" w:rsidRPr="00954211" w:rsidRDefault="005F1315" w:rsidP="005F1315">
            <w:pPr>
              <w:spacing w:after="120"/>
              <w:jc w:val="right"/>
              <w:rPr>
                <w:rFonts w:ascii="Helvetica" w:hAnsi="Helvetica" w:cs="Helvetica"/>
                <w:sz w:val="18"/>
                <w:szCs w:val="18"/>
              </w:rPr>
            </w:pPr>
            <w:r w:rsidRPr="00954211">
              <w:rPr>
                <w:rFonts w:ascii="Helvetica" w:hAnsi="Helvetica" w:cs="Helvetica"/>
                <w:color w:val="000000"/>
                <w:sz w:val="18"/>
                <w:szCs w:val="18"/>
              </w:rPr>
              <w:t>0.96</w:t>
            </w:r>
          </w:p>
        </w:tc>
      </w:tr>
    </w:tbl>
    <w:p w14:paraId="35781971" w14:textId="77777777" w:rsidR="004757E4" w:rsidRDefault="004757E4" w:rsidP="6DD77C50">
      <w:pPr>
        <w:spacing w:after="120"/>
        <w:rPr>
          <w:rFonts w:ascii="Helvetica" w:hAnsi="Helvetica"/>
        </w:rPr>
      </w:pPr>
    </w:p>
    <w:p w14:paraId="36050DFF" w14:textId="77777777" w:rsidR="001C742B" w:rsidRDefault="001C742B" w:rsidP="004757E4">
      <w:pPr>
        <w:spacing w:after="120"/>
        <w:rPr>
          <w:rFonts w:ascii="Helvetica" w:hAnsi="Helvetica"/>
          <w:b/>
          <w:bCs/>
        </w:rPr>
      </w:pPr>
    </w:p>
    <w:p w14:paraId="2E9D4535" w14:textId="2EC0D69D" w:rsidR="004757E4" w:rsidRDefault="004757E4" w:rsidP="004757E4">
      <w:pPr>
        <w:spacing w:after="120"/>
        <w:rPr>
          <w:rFonts w:ascii="Helvetica" w:hAnsi="Helvetica"/>
        </w:rPr>
      </w:pPr>
      <w:r w:rsidRPr="6DD77C50">
        <w:rPr>
          <w:rFonts w:ascii="Helvetica" w:hAnsi="Helvetica"/>
          <w:b/>
          <w:bCs/>
        </w:rPr>
        <w:t>Figure 2</w:t>
      </w:r>
      <w:r w:rsidRPr="6DD77C50">
        <w:rPr>
          <w:rFonts w:ascii="Helvetica" w:hAnsi="Helvetica"/>
        </w:rPr>
        <w:t xml:space="preserve">. Plot of fitted </w:t>
      </w:r>
      <w:r w:rsidR="001C742B">
        <w:rPr>
          <w:rFonts w:ascii="Helvetica" w:hAnsi="Helvetica"/>
        </w:rPr>
        <w:t>pneumonia mortality rates</w:t>
      </w:r>
      <w:r w:rsidR="00EC0DEE">
        <w:rPr>
          <w:rFonts w:ascii="Helvetica" w:hAnsi="Helvetica"/>
        </w:rPr>
        <w:t xml:space="preserve"> for Genesee and control counties, 2011-2017.</w:t>
      </w:r>
    </w:p>
    <w:p w14:paraId="6274CE4E" w14:textId="0C1A4808" w:rsidR="004757E4" w:rsidRDefault="00AA1477" w:rsidP="004757E4">
      <w:pPr>
        <w:spacing w:after="120"/>
        <w:rPr>
          <w:rFonts w:ascii="Helvetica" w:hAnsi="Helvetica"/>
        </w:rPr>
      </w:pPr>
      <w:r>
        <w:rPr>
          <w:rFonts w:ascii="Helvetica" w:hAnsi="Helvetica"/>
          <w:noProof/>
        </w:rPr>
        <w:drawing>
          <wp:inline distT="0" distB="0" distL="0" distR="0" wp14:anchorId="281F669C" wp14:editId="660C4BEC">
            <wp:extent cx="6368005" cy="357996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03 at 7.33.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0045" cy="3592353"/>
                    </a:xfrm>
                    <a:prstGeom prst="rect">
                      <a:avLst/>
                    </a:prstGeom>
                  </pic:spPr>
                </pic:pic>
              </a:graphicData>
            </a:graphic>
          </wp:inline>
        </w:drawing>
      </w:r>
    </w:p>
    <w:p w14:paraId="324CE404" w14:textId="3C22E797" w:rsidR="004757E4" w:rsidRDefault="004757E4" w:rsidP="004757E4">
      <w:pPr>
        <w:spacing w:after="120"/>
        <w:rPr>
          <w:rFonts w:ascii="Helvetica" w:hAnsi="Helvetica"/>
        </w:rPr>
      </w:pPr>
      <w:r w:rsidRPr="5BA0F05B">
        <w:rPr>
          <w:rFonts w:ascii="Helvetica" w:hAnsi="Helvetica"/>
        </w:rPr>
        <w:t xml:space="preserve">Figure 2. Monthly pneumonia mortality </w:t>
      </w:r>
      <w:r w:rsidR="001C742B">
        <w:rPr>
          <w:rFonts w:ascii="Helvetica" w:hAnsi="Helvetica"/>
        </w:rPr>
        <w:t>rates</w:t>
      </w:r>
      <w:r w:rsidR="001C742B" w:rsidRPr="5BA0F05B">
        <w:rPr>
          <w:rFonts w:ascii="Helvetica" w:hAnsi="Helvetica"/>
        </w:rPr>
        <w:t xml:space="preserve"> </w:t>
      </w:r>
      <w:r w:rsidRPr="5BA0F05B">
        <w:rPr>
          <w:rFonts w:ascii="Helvetica" w:hAnsi="Helvetica"/>
        </w:rPr>
        <w:t>(solid lines) alongside the model’s predictions (dotted lines) for Genesee (red) and control counties (blue). 9</w:t>
      </w:r>
      <w:r w:rsidR="00B36D06">
        <w:rPr>
          <w:rFonts w:ascii="Helvetica" w:hAnsi="Helvetica"/>
        </w:rPr>
        <w:t>0</w:t>
      </w:r>
      <w:r w:rsidRPr="5BA0F05B">
        <w:rPr>
          <w:rFonts w:ascii="Helvetica" w:hAnsi="Helvetica"/>
        </w:rPr>
        <w:t xml:space="preserve">% </w:t>
      </w:r>
      <w:r w:rsidR="00B36D06">
        <w:rPr>
          <w:rFonts w:ascii="Helvetica" w:hAnsi="Helvetica"/>
        </w:rPr>
        <w:t>uncertainty</w:t>
      </w:r>
      <w:r w:rsidR="00B36D06" w:rsidRPr="5BA0F05B">
        <w:rPr>
          <w:rFonts w:ascii="Helvetica" w:hAnsi="Helvetica"/>
        </w:rPr>
        <w:t xml:space="preserve"> </w:t>
      </w:r>
      <w:r w:rsidRPr="5BA0F05B">
        <w:rPr>
          <w:rFonts w:ascii="Helvetica" w:hAnsi="Helvetica"/>
        </w:rPr>
        <w:t xml:space="preserve">intervals for model-estimated </w:t>
      </w:r>
      <w:r w:rsidR="00BE4FAE">
        <w:rPr>
          <w:rFonts w:ascii="Helvetica" w:hAnsi="Helvetica"/>
        </w:rPr>
        <w:t xml:space="preserve">expected </w:t>
      </w:r>
      <w:r w:rsidRPr="5BA0F05B">
        <w:rPr>
          <w:rFonts w:ascii="Helvetica" w:hAnsi="Helvetica"/>
        </w:rPr>
        <w:t>mortality rates for Genesee and control counties are shown in the corresponding color.</w:t>
      </w:r>
    </w:p>
    <w:p w14:paraId="4BE8439E" w14:textId="77777777" w:rsidR="00BE4FAE" w:rsidRDefault="00BE4FAE" w:rsidP="004757E4">
      <w:pPr>
        <w:spacing w:after="120"/>
        <w:rPr>
          <w:rFonts w:ascii="Helvetica" w:hAnsi="Helvetica"/>
        </w:rPr>
      </w:pPr>
    </w:p>
    <w:p w14:paraId="708BB904" w14:textId="77777777" w:rsidR="00DD02DE" w:rsidRDefault="00DD02DE">
      <w:pPr>
        <w:rPr>
          <w:rFonts w:ascii="Helvetica" w:hAnsi="Helvetica"/>
        </w:rPr>
      </w:pPr>
      <w:r>
        <w:rPr>
          <w:rFonts w:ascii="Helvetica" w:hAnsi="Helvetica"/>
        </w:rPr>
        <w:br w:type="page"/>
      </w:r>
    </w:p>
    <w:p w14:paraId="59CFEC83" w14:textId="7A63CEEE" w:rsidR="00BE4FAE" w:rsidRDefault="00BE4FAE" w:rsidP="004757E4">
      <w:pPr>
        <w:spacing w:after="120"/>
        <w:rPr>
          <w:rFonts w:ascii="Helvetica" w:hAnsi="Helvetica"/>
        </w:rPr>
      </w:pPr>
      <w:r w:rsidRPr="6DD77C50">
        <w:rPr>
          <w:rFonts w:ascii="Helvetica" w:hAnsi="Helvetica"/>
        </w:rPr>
        <w:lastRenderedPageBreak/>
        <w:t xml:space="preserve">Finally, we </w:t>
      </w:r>
      <w:r w:rsidRPr="00BE4FAE">
        <w:rPr>
          <w:rFonts w:ascii="Helvetica" w:hAnsi="Helvetica"/>
        </w:rPr>
        <w:t xml:space="preserve">estimated </w:t>
      </w:r>
      <w:r w:rsidRPr="00954211">
        <w:rPr>
          <w:rFonts w:ascii="Helvetica" w:hAnsi="Helvetica"/>
        </w:rPr>
        <w:t xml:space="preserve">70.0 (90% UI: 36-103) </w:t>
      </w:r>
      <w:r w:rsidRPr="00BE4FAE">
        <w:rPr>
          <w:rFonts w:ascii="Helvetica" w:hAnsi="Helvetica"/>
        </w:rPr>
        <w:t xml:space="preserve">excess </w:t>
      </w:r>
      <w:r w:rsidRPr="6DD77C50">
        <w:rPr>
          <w:rFonts w:ascii="Helvetica" w:hAnsi="Helvetica"/>
        </w:rPr>
        <w:t>pneumonia deaths among Genesee County residents during the LD outbreak.</w:t>
      </w:r>
      <w:r w:rsidR="00634791">
        <w:rPr>
          <w:rFonts w:ascii="Helvetica" w:hAnsi="Helvetica"/>
        </w:rPr>
        <w:t xml:space="preserve"> (Figure 3)</w:t>
      </w:r>
    </w:p>
    <w:p w14:paraId="16741ADD" w14:textId="39246B21" w:rsidR="00DD02DE" w:rsidRDefault="00DD02DE" w:rsidP="004757E4">
      <w:pPr>
        <w:spacing w:after="120"/>
        <w:rPr>
          <w:rFonts w:ascii="Helvetica" w:hAnsi="Helvetica"/>
        </w:rPr>
      </w:pPr>
      <w:r>
        <w:rPr>
          <w:rFonts w:ascii="Helvetica" w:hAnsi="Helvetica"/>
          <w:b/>
        </w:rPr>
        <w:t>Figure 3.</w:t>
      </w:r>
      <w:r>
        <w:rPr>
          <w:rFonts w:ascii="Helvetica" w:hAnsi="Helvetica"/>
        </w:rPr>
        <w:t xml:space="preserve"> </w:t>
      </w:r>
      <w:r w:rsidR="005926D6">
        <w:rPr>
          <w:rFonts w:ascii="Helvetica" w:hAnsi="Helvetica"/>
        </w:rPr>
        <w:t>Posterior predictive distribution of excess deaths in the early (May-October 2014), late (November 2014-October 2015), and full (May 2014-October 2015) outbreak periods.</w:t>
      </w:r>
    </w:p>
    <w:p w14:paraId="361B6E30" w14:textId="0609B3ED" w:rsidR="005926D6" w:rsidRPr="00DD02DE" w:rsidRDefault="00370245" w:rsidP="004757E4">
      <w:pPr>
        <w:spacing w:after="120"/>
        <w:rPr>
          <w:rFonts w:ascii="Helvetica" w:hAnsi="Helvetica"/>
        </w:rPr>
        <w:sectPr w:rsidR="005926D6" w:rsidRPr="00DD02DE" w:rsidSect="004757E4">
          <w:pgSz w:w="12240" w:h="15840"/>
          <w:pgMar w:top="1440" w:right="1440" w:bottom="1440" w:left="1440" w:header="720" w:footer="720" w:gutter="0"/>
          <w:cols w:space="720"/>
          <w:docGrid w:linePitch="360"/>
        </w:sectPr>
      </w:pPr>
      <w:r>
        <w:rPr>
          <w:noProof/>
        </w:rPr>
        <w:drawing>
          <wp:inline distT="0" distB="0" distL="0" distR="0" wp14:anchorId="3D4842EB" wp14:editId="31D6A0DE">
            <wp:extent cx="5667555" cy="3497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540" cy="3508789"/>
                    </a:xfrm>
                    <a:prstGeom prst="rect">
                      <a:avLst/>
                    </a:prstGeom>
                  </pic:spPr>
                </pic:pic>
              </a:graphicData>
            </a:graphic>
          </wp:inline>
        </w:drawing>
      </w:r>
    </w:p>
    <w:p w14:paraId="22EDE8F3" w14:textId="16EC53C0" w:rsidR="007F0DFD" w:rsidRPr="00DC44AE" w:rsidRDefault="00DC44AE" w:rsidP="00A4130A">
      <w:pPr>
        <w:spacing w:after="120"/>
        <w:rPr>
          <w:rFonts w:ascii="Helvetica" w:hAnsi="Helvetica"/>
          <w:i/>
          <w:iCs/>
        </w:rPr>
      </w:pPr>
      <w:r>
        <w:rPr>
          <w:rFonts w:ascii="Helvetica" w:hAnsi="Helvetica"/>
          <w:i/>
          <w:iCs/>
        </w:rPr>
        <w:lastRenderedPageBreak/>
        <w:t>Mapping</w:t>
      </w:r>
    </w:p>
    <w:p w14:paraId="381440AF" w14:textId="5D1768A2" w:rsidR="00DC44AE" w:rsidRPr="00577098" w:rsidRDefault="6DD77C50" w:rsidP="00577098">
      <w:pPr>
        <w:spacing w:after="120"/>
        <w:rPr>
          <w:rFonts w:ascii="Helvetica" w:hAnsi="Helvetica"/>
        </w:rPr>
      </w:pPr>
      <w:r w:rsidRPr="6DD77C50">
        <w:rPr>
          <w:rFonts w:ascii="Helvetica" w:hAnsi="Helvetica"/>
        </w:rPr>
        <w:t xml:space="preserve">Areas with high LD incidence were concentrated in western Flint and in northwestern, non-Flint Genesee County. </w:t>
      </w:r>
      <w:r w:rsidR="3CE519AE" w:rsidRPr="00577098">
        <w:rPr>
          <w:rFonts w:ascii="Helvetica" w:hAnsi="Helvetica"/>
        </w:rPr>
        <w:t xml:space="preserve">(Figure 4) </w:t>
      </w:r>
      <w:r w:rsidRPr="6DD77C50">
        <w:rPr>
          <w:rFonts w:ascii="Helvetica" w:hAnsi="Helvetica"/>
        </w:rPr>
        <w:t xml:space="preserve">These same areas had the highest </w:t>
      </w:r>
      <w:r w:rsidR="2D841F98" w:rsidRPr="6DD77C50">
        <w:rPr>
          <w:rFonts w:ascii="Helvetica" w:hAnsi="Helvetica"/>
        </w:rPr>
        <w:t xml:space="preserve">increases in </w:t>
      </w:r>
      <w:r w:rsidRPr="6DD77C50">
        <w:rPr>
          <w:rFonts w:ascii="Helvetica" w:hAnsi="Helvetica"/>
        </w:rPr>
        <w:t>pneumonia mortality during the time period of the LD outbreak</w:t>
      </w:r>
      <w:r w:rsidR="2D841F98" w:rsidRPr="6DD77C50">
        <w:rPr>
          <w:rFonts w:ascii="Helvetica" w:hAnsi="Helvetica"/>
        </w:rPr>
        <w:t xml:space="preserve"> relative to before the outbreak</w:t>
      </w:r>
      <w:r w:rsidRPr="6DD77C50">
        <w:rPr>
          <w:rFonts w:ascii="Helvetica" w:hAnsi="Helvetica"/>
        </w:rPr>
        <w:t>.</w:t>
      </w:r>
      <w:r w:rsidR="2CE076FD" w:rsidRPr="6DD77C50">
        <w:rPr>
          <w:rFonts w:ascii="Helvetica" w:hAnsi="Helvetica"/>
        </w:rPr>
        <w:t xml:space="preserve"> (Figure 5)</w:t>
      </w:r>
    </w:p>
    <w:p w14:paraId="47E3BB82" w14:textId="5506D7C6" w:rsidR="6DD77C50" w:rsidRDefault="6DD77C50" w:rsidP="6DD77C50">
      <w:pPr>
        <w:spacing w:after="120"/>
        <w:rPr>
          <w:rFonts w:ascii="Helvetica" w:hAnsi="Helvetica"/>
        </w:rPr>
      </w:pPr>
    </w:p>
    <w:p w14:paraId="5FF12043" w14:textId="4F16F088" w:rsidR="68B5EDE5" w:rsidRPr="00577098" w:rsidRDefault="68B5EDE5" w:rsidP="00577098">
      <w:pPr>
        <w:spacing w:after="120"/>
        <w:rPr>
          <w:rFonts w:ascii="Helvetica" w:hAnsi="Helvetica"/>
        </w:rPr>
      </w:pPr>
      <w:r w:rsidRPr="68B5EDE5">
        <w:rPr>
          <w:rFonts w:ascii="Helvetica" w:hAnsi="Helvetica"/>
          <w:b/>
          <w:bCs/>
        </w:rPr>
        <w:t xml:space="preserve">Figure </w:t>
      </w:r>
      <w:r w:rsidR="0074192E">
        <w:rPr>
          <w:rFonts w:ascii="Helvetica" w:hAnsi="Helvetica"/>
          <w:b/>
          <w:bCs/>
        </w:rPr>
        <w:t>4</w:t>
      </w:r>
      <w:r w:rsidRPr="68B5EDE5">
        <w:rPr>
          <w:rFonts w:ascii="Helvetica" w:hAnsi="Helvetica"/>
        </w:rPr>
        <w:t>. Legionnaires’ disease incidence by census tract in Genesee County, Michigan, 2011-2017</w:t>
      </w:r>
    </w:p>
    <w:p w14:paraId="2B97BA7E" w14:textId="584A1AE8" w:rsidR="68B5EDE5" w:rsidRDefault="68B5EDE5" w:rsidP="65F1C57B">
      <w:pPr>
        <w:spacing w:after="120"/>
        <w:rPr>
          <w:rFonts w:ascii="Helvetica" w:hAnsi="Helvetica"/>
        </w:rPr>
      </w:pPr>
      <w:r>
        <w:rPr>
          <w:noProof/>
        </w:rPr>
        <w:drawing>
          <wp:inline distT="0" distB="0" distL="0" distR="0" wp14:anchorId="7FF7A965" wp14:editId="313015EE">
            <wp:extent cx="5924550" cy="3542388"/>
            <wp:effectExtent l="0" t="0" r="0" b="0"/>
            <wp:docPr id="333387828" name="Picture 33338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4550" cy="3542388"/>
                    </a:xfrm>
                    <a:prstGeom prst="rect">
                      <a:avLst/>
                    </a:prstGeom>
                  </pic:spPr>
                </pic:pic>
              </a:graphicData>
            </a:graphic>
          </wp:inline>
        </w:drawing>
      </w:r>
    </w:p>
    <w:p w14:paraId="2BA21220" w14:textId="1B5A8D0E" w:rsidR="00AD5507" w:rsidRPr="00577098" w:rsidRDefault="2CE076FD" w:rsidP="00170EDD">
      <w:pPr>
        <w:spacing w:after="120"/>
        <w:rPr>
          <w:rFonts w:ascii="Helvetica" w:hAnsi="Helvetica"/>
        </w:rPr>
      </w:pPr>
      <w:r w:rsidRPr="00577098">
        <w:rPr>
          <w:rFonts w:ascii="Helvetica" w:hAnsi="Helvetica"/>
        </w:rPr>
        <w:t xml:space="preserve">Figure 4. </w:t>
      </w:r>
      <w:r w:rsidR="54AA8C32" w:rsidRPr="00577098">
        <w:rPr>
          <w:rFonts w:ascii="Helvetica" w:hAnsi="Helvetica"/>
        </w:rPr>
        <w:t>Census tracts with grey borders are non-Flint Genesee County; census tracts with white borders are located in the city of Flint. Each tract is colored based on LD incidence (cases per 1000)</w:t>
      </w:r>
      <w:r w:rsidR="2693029C" w:rsidRPr="00577098">
        <w:rPr>
          <w:rFonts w:ascii="Helvetica" w:hAnsi="Helvetica"/>
        </w:rPr>
        <w:t xml:space="preserve"> </w:t>
      </w:r>
      <w:r w:rsidR="54AA8C32" w:rsidRPr="00577098">
        <w:rPr>
          <w:rFonts w:ascii="Helvetica" w:hAnsi="Helvetica"/>
        </w:rPr>
        <w:t xml:space="preserve">during the specified time period. </w:t>
      </w:r>
      <w:r w:rsidR="64504A0A" w:rsidRPr="00577098">
        <w:rPr>
          <w:rFonts w:ascii="Helvetica" w:hAnsi="Helvetica"/>
        </w:rPr>
        <w:t xml:space="preserve">A. Census tracts in green and yellow indicate high rates of LD during the first 6 months of the outbreak </w:t>
      </w:r>
      <w:r w:rsidR="722C1FD7" w:rsidRPr="00577098">
        <w:rPr>
          <w:rFonts w:ascii="Helvetica" w:hAnsi="Helvetica"/>
        </w:rPr>
        <w:t>(</w:t>
      </w:r>
      <w:r w:rsidR="44ADDA85" w:rsidRPr="00577098">
        <w:rPr>
          <w:rFonts w:ascii="Helvetica" w:hAnsi="Helvetica"/>
        </w:rPr>
        <w:t xml:space="preserve">left, </w:t>
      </w:r>
      <w:r w:rsidR="722C1FD7" w:rsidRPr="00577098">
        <w:rPr>
          <w:rFonts w:ascii="Helvetica" w:hAnsi="Helvetica"/>
        </w:rPr>
        <w:t xml:space="preserve">May 2014 – October 2014) </w:t>
      </w:r>
      <w:r w:rsidR="3381E9DB" w:rsidRPr="00577098">
        <w:rPr>
          <w:rFonts w:ascii="Helvetica" w:hAnsi="Helvetica"/>
        </w:rPr>
        <w:t>and over the course of the entire outbrea</w:t>
      </w:r>
      <w:r w:rsidR="722C1FD7" w:rsidRPr="00577098">
        <w:rPr>
          <w:rFonts w:ascii="Helvetica" w:hAnsi="Helvetica"/>
        </w:rPr>
        <w:t>k (</w:t>
      </w:r>
      <w:r w:rsidR="44ADDA85" w:rsidRPr="00577098">
        <w:rPr>
          <w:rFonts w:ascii="Helvetica" w:hAnsi="Helvetica"/>
        </w:rPr>
        <w:t xml:space="preserve">right, </w:t>
      </w:r>
      <w:r w:rsidR="722C1FD7" w:rsidRPr="00577098">
        <w:rPr>
          <w:rFonts w:ascii="Helvetica" w:hAnsi="Helvetica"/>
        </w:rPr>
        <w:t>May 2014 – October 2015).</w:t>
      </w:r>
      <w:r w:rsidR="44ADDA85" w:rsidRPr="00577098">
        <w:rPr>
          <w:rFonts w:ascii="Helvetica" w:hAnsi="Helvetica"/>
        </w:rPr>
        <w:t xml:space="preserve"> Scales are different to emphasize census tracts with high incidence during each time period.</w:t>
      </w:r>
    </w:p>
    <w:p w14:paraId="60D145D3" w14:textId="77777777" w:rsidR="0074192E" w:rsidRDefault="0074192E">
      <w:pPr>
        <w:rPr>
          <w:rFonts w:ascii="Helvetica" w:hAnsi="Helvetica"/>
          <w:b/>
          <w:bCs/>
        </w:rPr>
      </w:pPr>
      <w:r>
        <w:rPr>
          <w:rFonts w:ascii="Helvetica" w:hAnsi="Helvetica"/>
          <w:b/>
          <w:bCs/>
        </w:rPr>
        <w:br w:type="page"/>
      </w:r>
    </w:p>
    <w:p w14:paraId="3BCB21C1" w14:textId="194627C0" w:rsidR="65F1C57B" w:rsidRDefault="65F1C57B" w:rsidP="65F1C57B">
      <w:pPr>
        <w:spacing w:after="120"/>
        <w:rPr>
          <w:rFonts w:ascii="Helvetica" w:hAnsi="Helvetica"/>
        </w:rPr>
      </w:pPr>
      <w:r w:rsidRPr="65F1C57B">
        <w:rPr>
          <w:rFonts w:ascii="Helvetica" w:hAnsi="Helvetica"/>
          <w:b/>
          <w:bCs/>
        </w:rPr>
        <w:lastRenderedPageBreak/>
        <w:t xml:space="preserve">Figure </w:t>
      </w:r>
      <w:r w:rsidR="0074192E">
        <w:rPr>
          <w:rFonts w:ascii="Helvetica" w:hAnsi="Helvetica"/>
          <w:b/>
          <w:bCs/>
        </w:rPr>
        <w:t>5</w:t>
      </w:r>
      <w:r w:rsidRPr="65F1C57B">
        <w:rPr>
          <w:rFonts w:ascii="Helvetica" w:hAnsi="Helvetica"/>
        </w:rPr>
        <w:t>. Difference in pneumonia mortality during as compared to before the LD outbreak in Genesee County, Michigan, 2011-2015</w:t>
      </w:r>
    </w:p>
    <w:p w14:paraId="07E97B11" w14:textId="2281BB40" w:rsidR="65F1C57B" w:rsidRDefault="65F1C57B" w:rsidP="65F1C57B">
      <w:pPr>
        <w:spacing w:after="120"/>
        <w:rPr>
          <w:rFonts w:ascii="Helvetica" w:hAnsi="Helvetica"/>
        </w:rPr>
      </w:pPr>
      <w:r>
        <w:rPr>
          <w:noProof/>
        </w:rPr>
        <w:drawing>
          <wp:inline distT="0" distB="0" distL="0" distR="0" wp14:anchorId="42E1C96A" wp14:editId="79CB6174">
            <wp:extent cx="4572000" cy="2733675"/>
            <wp:effectExtent l="0" t="0" r="0" b="0"/>
            <wp:docPr id="554542825" name="Picture 55454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E35791E" w14:textId="3E4CEA07" w:rsidR="6838DDC2" w:rsidRPr="00577098" w:rsidRDefault="2CE076FD" w:rsidP="00577098">
      <w:pPr>
        <w:spacing w:after="120" w:line="259" w:lineRule="auto"/>
        <w:rPr>
          <w:rFonts w:ascii="Helvetica" w:hAnsi="Helvetica"/>
        </w:rPr>
      </w:pPr>
      <w:r w:rsidRPr="00577098">
        <w:rPr>
          <w:rFonts w:ascii="Helvetica" w:hAnsi="Helvetica"/>
        </w:rPr>
        <w:t xml:space="preserve">Figure 5. </w:t>
      </w:r>
      <w:r w:rsidR="1FF04DFC" w:rsidRPr="00577098">
        <w:rPr>
          <w:rFonts w:ascii="Helvetica" w:hAnsi="Helvetica"/>
        </w:rPr>
        <w:t xml:space="preserve">Census tracts with grey borders are non-Flint Genesee County; census tracts with white borders are located in the city of Flint. Each tract is colored based on the change in pneumonia mortality rate (cases per 1000) during as compared to before (January 2011 – </w:t>
      </w:r>
      <w:r w:rsidR="76370E56" w:rsidRPr="00577098">
        <w:rPr>
          <w:rFonts w:ascii="Helvetica" w:hAnsi="Helvetica"/>
        </w:rPr>
        <w:t>April</w:t>
      </w:r>
      <w:r w:rsidR="1FF04DFC" w:rsidRPr="00577098">
        <w:rPr>
          <w:rFonts w:ascii="Helvetica" w:hAnsi="Helvetica"/>
        </w:rPr>
        <w:t xml:space="preserve"> </w:t>
      </w:r>
      <w:r w:rsidR="76370E56" w:rsidRPr="00577098">
        <w:rPr>
          <w:rFonts w:ascii="Helvetica" w:hAnsi="Helvetica"/>
        </w:rPr>
        <w:t xml:space="preserve">2014) </w:t>
      </w:r>
      <w:r w:rsidR="1FF04DFC" w:rsidRPr="00577098">
        <w:rPr>
          <w:rFonts w:ascii="Helvetica" w:hAnsi="Helvetica"/>
        </w:rPr>
        <w:t>the outbreak.</w:t>
      </w:r>
      <w:r w:rsidR="6838DDC2" w:rsidRPr="00577098">
        <w:rPr>
          <w:rFonts w:ascii="Helvetica" w:hAnsi="Helvetica"/>
        </w:rPr>
        <w:t xml:space="preserve"> Positive values indicate higher mortality during the LD outbreak than before the outbreak; census tracts with the most positive values are shown in </w:t>
      </w:r>
      <w:r w:rsidR="476A5371" w:rsidRPr="00577098">
        <w:rPr>
          <w:rFonts w:ascii="Helvetica" w:hAnsi="Helvetica"/>
        </w:rPr>
        <w:t xml:space="preserve">increasingly lighter shades of </w:t>
      </w:r>
      <w:r w:rsidR="6838DDC2" w:rsidRPr="00577098">
        <w:rPr>
          <w:rFonts w:ascii="Helvetica" w:hAnsi="Helvetica"/>
        </w:rPr>
        <w:t>orange and yellow</w:t>
      </w:r>
      <w:r w:rsidR="1436A164" w:rsidRPr="00577098">
        <w:rPr>
          <w:rFonts w:ascii="Helvetica" w:hAnsi="Helvetica"/>
        </w:rPr>
        <w:t>.</w:t>
      </w:r>
    </w:p>
    <w:p w14:paraId="05B2F7CA" w14:textId="56D35A7C" w:rsidR="2CE076FD" w:rsidRPr="00577098" w:rsidRDefault="2CE076FD" w:rsidP="00577098">
      <w:pPr>
        <w:spacing w:after="120"/>
        <w:rPr>
          <w:rFonts w:ascii="Helvetica" w:hAnsi="Helvetica"/>
        </w:rPr>
      </w:pPr>
    </w:p>
    <w:p w14:paraId="701EE74B" w14:textId="1C3C05B7" w:rsidR="001F4B53" w:rsidRDefault="001F4B53" w:rsidP="00A4130A">
      <w:pPr>
        <w:spacing w:after="120"/>
        <w:rPr>
          <w:rFonts w:ascii="Helvetica" w:hAnsi="Helvetica"/>
        </w:rPr>
      </w:pPr>
      <w:r>
        <w:rPr>
          <w:rFonts w:ascii="Helvetica" w:hAnsi="Helvetica"/>
          <w:i/>
        </w:rPr>
        <w:t>Sensitivity Analyses</w:t>
      </w:r>
    </w:p>
    <w:p w14:paraId="60F5D2EA" w14:textId="1290479A" w:rsidR="00DC44AE" w:rsidRDefault="6DD77C50" w:rsidP="6DD77C50">
      <w:pPr>
        <w:spacing w:after="120"/>
        <w:rPr>
          <w:rFonts w:ascii="Helvetica" w:hAnsi="Helvetica"/>
        </w:rPr>
      </w:pPr>
      <w:r w:rsidRPr="6DD77C50">
        <w:rPr>
          <w:rFonts w:ascii="Helvetica" w:hAnsi="Helvetica"/>
        </w:rPr>
        <w:t>None of the sensitivity analys</w:t>
      </w:r>
      <w:r w:rsidR="00BE4FAE">
        <w:rPr>
          <w:rFonts w:ascii="Helvetica" w:hAnsi="Helvetica"/>
        </w:rPr>
        <w:t>e</w:t>
      </w:r>
      <w:r w:rsidRPr="6DD77C50">
        <w:rPr>
          <w:rFonts w:ascii="Helvetica" w:hAnsi="Helvetica"/>
        </w:rPr>
        <w:t xml:space="preserve">s we conducted substantively affected our conclusions. </w:t>
      </w:r>
      <w:r w:rsidR="00D55877">
        <w:rPr>
          <w:rFonts w:ascii="Helvetica" w:hAnsi="Helvetica"/>
        </w:rPr>
        <w:t>Considering June, rather than May, as the beginning of the outbreak</w:t>
      </w:r>
      <w:r w:rsidRPr="6DD77C50">
        <w:rPr>
          <w:rFonts w:ascii="Helvetica" w:hAnsi="Helvetica"/>
        </w:rPr>
        <w:t xml:space="preserve"> </w:t>
      </w:r>
      <w:r w:rsidR="00016EF5">
        <w:rPr>
          <w:rFonts w:ascii="Helvetica" w:hAnsi="Helvetica"/>
        </w:rPr>
        <w:t>reduce</w:t>
      </w:r>
      <w:r w:rsidR="00BE4FAE">
        <w:rPr>
          <w:rFonts w:ascii="Helvetica" w:hAnsi="Helvetica"/>
        </w:rPr>
        <w:t>d</w:t>
      </w:r>
      <w:r w:rsidR="00016EF5">
        <w:rPr>
          <w:rFonts w:ascii="Helvetica" w:hAnsi="Helvetica"/>
        </w:rPr>
        <w:t xml:space="preserve"> </w:t>
      </w:r>
      <w:r w:rsidRPr="6DD77C50">
        <w:rPr>
          <w:rFonts w:ascii="Helvetica" w:hAnsi="Helvetica"/>
        </w:rPr>
        <w:t xml:space="preserve">our excess deaths </w:t>
      </w:r>
      <w:r w:rsidRPr="00BE4FAE">
        <w:rPr>
          <w:rFonts w:ascii="Helvetica" w:hAnsi="Helvetica"/>
        </w:rPr>
        <w:t xml:space="preserve">estimate to </w:t>
      </w:r>
      <w:r w:rsidRPr="00954211">
        <w:rPr>
          <w:rFonts w:ascii="Helvetica" w:hAnsi="Helvetica"/>
        </w:rPr>
        <w:t>6</w:t>
      </w:r>
      <w:r w:rsidR="00BE4FAE" w:rsidRPr="00954211">
        <w:rPr>
          <w:rFonts w:ascii="Helvetica" w:hAnsi="Helvetica"/>
        </w:rPr>
        <w:t>4.7</w:t>
      </w:r>
      <w:r w:rsidRPr="00954211">
        <w:rPr>
          <w:rFonts w:ascii="Helvetica" w:hAnsi="Helvetica"/>
        </w:rPr>
        <w:t xml:space="preserve"> (9</w:t>
      </w:r>
      <w:r w:rsidR="00B36D06" w:rsidRPr="00954211">
        <w:rPr>
          <w:rFonts w:ascii="Helvetica" w:hAnsi="Helvetica"/>
        </w:rPr>
        <w:t>0</w:t>
      </w:r>
      <w:r w:rsidRPr="00954211">
        <w:rPr>
          <w:rFonts w:ascii="Helvetica" w:hAnsi="Helvetica"/>
        </w:rPr>
        <w:t xml:space="preserve">% </w:t>
      </w:r>
      <w:r w:rsidR="00B36D06" w:rsidRPr="00954211">
        <w:rPr>
          <w:rFonts w:ascii="Helvetica" w:hAnsi="Helvetica"/>
        </w:rPr>
        <w:t xml:space="preserve">UI: </w:t>
      </w:r>
      <w:r w:rsidR="00BE4FAE" w:rsidRPr="00954211">
        <w:rPr>
          <w:rFonts w:ascii="Helvetica" w:hAnsi="Helvetica"/>
        </w:rPr>
        <w:t>32-96</w:t>
      </w:r>
      <w:r w:rsidRPr="00954211">
        <w:rPr>
          <w:rFonts w:ascii="Helvetica" w:hAnsi="Helvetica"/>
        </w:rPr>
        <w:t>)</w:t>
      </w:r>
      <w:r w:rsidR="00BC4EB1" w:rsidRPr="00BC4EB1">
        <w:rPr>
          <w:rFonts w:ascii="Helvetica" w:hAnsi="Helvetica"/>
        </w:rPr>
        <w:t xml:space="preserve"> </w:t>
      </w:r>
      <w:r w:rsidR="00BC4EB1">
        <w:rPr>
          <w:rFonts w:ascii="Helvetica" w:hAnsi="Helvetica"/>
        </w:rPr>
        <w:t>(</w:t>
      </w:r>
      <w:hyperlink r:id="rId13" w:history="1">
        <w:r w:rsidR="00BC4EB1" w:rsidRPr="00B53DD6">
          <w:rPr>
            <w:rStyle w:val="Hyperlink"/>
            <w:rFonts w:ascii="Helvetica" w:hAnsi="Helvetica"/>
          </w:rPr>
          <w:t xml:space="preserve">see </w:t>
        </w:r>
        <w:proofErr w:type="spellStart"/>
        <w:r w:rsidR="00BC4EB1" w:rsidRPr="00B53DD6">
          <w:rPr>
            <w:rStyle w:val="Hyperlink"/>
            <w:rFonts w:ascii="Helvetica" w:hAnsi="Helvetica"/>
          </w:rPr>
          <w:t>Github</w:t>
        </w:r>
        <w:proofErr w:type="spellEnd"/>
      </w:hyperlink>
      <w:r w:rsidR="00BC4EB1">
        <w:rPr>
          <w:rFonts w:ascii="Helvetica" w:hAnsi="Helvetica"/>
        </w:rPr>
        <w:t>)</w:t>
      </w:r>
      <w:r w:rsidR="00016EF5" w:rsidRPr="00954211">
        <w:rPr>
          <w:rFonts w:ascii="Helvetica" w:hAnsi="Helvetica"/>
        </w:rPr>
        <w:t>.</w:t>
      </w:r>
      <w:r w:rsidR="00016EF5" w:rsidRPr="00BE4FAE">
        <w:rPr>
          <w:rFonts w:ascii="Helvetica" w:hAnsi="Helvetica"/>
        </w:rPr>
        <w:t xml:space="preserve"> </w:t>
      </w:r>
      <w:r w:rsidRPr="00BE4FAE">
        <w:rPr>
          <w:rFonts w:ascii="Helvetica" w:hAnsi="Helvetica"/>
        </w:rPr>
        <w:t xml:space="preserve"> Including a separate fixed effect for calendar year 2017 and an interaction with Genesee increase</w:t>
      </w:r>
      <w:r w:rsidR="00BE4FAE" w:rsidRPr="00BE4FAE">
        <w:rPr>
          <w:rFonts w:ascii="Helvetica" w:hAnsi="Helvetica"/>
        </w:rPr>
        <w:t>d</w:t>
      </w:r>
      <w:r w:rsidRPr="00BE4FAE">
        <w:rPr>
          <w:rFonts w:ascii="Helvetica" w:hAnsi="Helvetica"/>
        </w:rPr>
        <w:t xml:space="preserve"> our estimate of the excess pneumonia deaths from </w:t>
      </w:r>
      <w:r w:rsidR="00BE4FAE" w:rsidRPr="00954211">
        <w:rPr>
          <w:rFonts w:ascii="Helvetica" w:hAnsi="Helvetica"/>
        </w:rPr>
        <w:t>70.0 to 80.4</w:t>
      </w:r>
      <w:r w:rsidRPr="00954211">
        <w:rPr>
          <w:rFonts w:ascii="Helvetica" w:hAnsi="Helvetica"/>
        </w:rPr>
        <w:t xml:space="preserve"> (9</w:t>
      </w:r>
      <w:r w:rsidR="00B36D06" w:rsidRPr="00954211">
        <w:rPr>
          <w:rFonts w:ascii="Helvetica" w:hAnsi="Helvetica"/>
        </w:rPr>
        <w:t>0</w:t>
      </w:r>
      <w:r w:rsidRPr="00954211">
        <w:rPr>
          <w:rFonts w:ascii="Helvetica" w:hAnsi="Helvetica"/>
        </w:rPr>
        <w:t xml:space="preserve">% </w:t>
      </w:r>
      <w:r w:rsidR="00B36D06" w:rsidRPr="00954211">
        <w:rPr>
          <w:rFonts w:ascii="Helvetica" w:hAnsi="Helvetica"/>
        </w:rPr>
        <w:t xml:space="preserve">UI: </w:t>
      </w:r>
      <w:r w:rsidR="00BE4FAE" w:rsidRPr="00954211">
        <w:rPr>
          <w:rFonts w:ascii="Helvetica" w:hAnsi="Helvetica"/>
        </w:rPr>
        <w:t>47-112</w:t>
      </w:r>
      <w:r w:rsidRPr="00954211">
        <w:rPr>
          <w:rFonts w:ascii="Helvetica" w:hAnsi="Helvetica"/>
        </w:rPr>
        <w:t>)</w:t>
      </w:r>
      <w:r w:rsidR="00BC4EB1" w:rsidRPr="00BC4EB1">
        <w:rPr>
          <w:rFonts w:ascii="Helvetica" w:hAnsi="Helvetica"/>
        </w:rPr>
        <w:t xml:space="preserve"> </w:t>
      </w:r>
      <w:r w:rsidR="00BC4EB1">
        <w:rPr>
          <w:rFonts w:ascii="Helvetica" w:hAnsi="Helvetica"/>
        </w:rPr>
        <w:t>(</w:t>
      </w:r>
      <w:hyperlink r:id="rId14" w:history="1">
        <w:r w:rsidR="00BC4EB1" w:rsidRPr="00B53DD6">
          <w:rPr>
            <w:rStyle w:val="Hyperlink"/>
            <w:rFonts w:ascii="Helvetica" w:hAnsi="Helvetica"/>
          </w:rPr>
          <w:t xml:space="preserve">see </w:t>
        </w:r>
        <w:proofErr w:type="spellStart"/>
        <w:r w:rsidR="00BC4EB1" w:rsidRPr="00B53DD6">
          <w:rPr>
            <w:rStyle w:val="Hyperlink"/>
            <w:rFonts w:ascii="Helvetica" w:hAnsi="Helvetica"/>
          </w:rPr>
          <w:t>Github</w:t>
        </w:r>
        <w:proofErr w:type="spellEnd"/>
      </w:hyperlink>
      <w:r w:rsidR="00BC4EB1">
        <w:rPr>
          <w:rFonts w:ascii="Helvetica" w:hAnsi="Helvetica"/>
        </w:rPr>
        <w:t>)</w:t>
      </w:r>
      <w:r w:rsidRPr="00BE4FAE">
        <w:rPr>
          <w:rFonts w:ascii="Helvetica" w:hAnsi="Helvetica"/>
        </w:rPr>
        <w:t xml:space="preserve">. This model also provides a better fit, particularly for pneumonia </w:t>
      </w:r>
      <w:r w:rsidRPr="6DD77C50">
        <w:rPr>
          <w:rFonts w:ascii="Helvetica" w:hAnsi="Helvetica"/>
        </w:rPr>
        <w:t xml:space="preserve">mortality in 2017 in Genesee. </w:t>
      </w:r>
      <w:r w:rsidR="0085252A">
        <w:rPr>
          <w:rFonts w:ascii="Helvetica" w:hAnsi="Helvetica"/>
        </w:rPr>
        <w:t xml:space="preserve">Assuming 5 deaths instead of </w:t>
      </w:r>
      <w:r w:rsidR="00BC4EB1">
        <w:rPr>
          <w:rFonts w:ascii="Helvetica" w:hAnsi="Helvetica"/>
        </w:rPr>
        <w:t>8</w:t>
      </w:r>
      <w:r w:rsidR="0085252A">
        <w:rPr>
          <w:rFonts w:ascii="Helvetica" w:hAnsi="Helvetica"/>
        </w:rPr>
        <w:t xml:space="preserve"> for months with suppressed counts in WONDER did not change the estimate substantively</w:t>
      </w:r>
      <w:r w:rsidR="00BC4EB1">
        <w:rPr>
          <w:rFonts w:ascii="Helvetica" w:hAnsi="Helvetica"/>
        </w:rPr>
        <w:t>.</w:t>
      </w:r>
      <w:r w:rsidR="0085252A">
        <w:rPr>
          <w:rFonts w:ascii="Helvetica" w:hAnsi="Helvetica"/>
        </w:rPr>
        <w:t xml:space="preserve"> Lastly, pseudo-</w:t>
      </w:r>
      <w:r w:rsidRPr="6DD77C50">
        <w:rPr>
          <w:rFonts w:ascii="Helvetica" w:hAnsi="Helvetica"/>
        </w:rPr>
        <w:t xml:space="preserve">quadrant maps </w:t>
      </w:r>
      <w:r w:rsidR="0085252A">
        <w:rPr>
          <w:rFonts w:ascii="Helvetica" w:hAnsi="Helvetica"/>
        </w:rPr>
        <w:t>did not show</w:t>
      </w:r>
      <w:r w:rsidRPr="6DD77C50">
        <w:rPr>
          <w:rFonts w:ascii="Helvetica" w:hAnsi="Helvetica"/>
        </w:rPr>
        <w:t xml:space="preserve"> </w:t>
      </w:r>
      <w:r w:rsidR="0085252A">
        <w:rPr>
          <w:rFonts w:ascii="Helvetica" w:hAnsi="Helvetica"/>
        </w:rPr>
        <w:t xml:space="preserve">meaningfully </w:t>
      </w:r>
      <w:r w:rsidRPr="6DD77C50">
        <w:rPr>
          <w:rFonts w:ascii="Helvetica" w:hAnsi="Helvetica"/>
        </w:rPr>
        <w:t xml:space="preserve">different </w:t>
      </w:r>
      <w:r w:rsidR="0085252A">
        <w:rPr>
          <w:rFonts w:ascii="Helvetica" w:hAnsi="Helvetica"/>
        </w:rPr>
        <w:t>trends f</w:t>
      </w:r>
      <w:r w:rsidRPr="6DD77C50">
        <w:rPr>
          <w:rFonts w:ascii="Helvetica" w:hAnsi="Helvetica"/>
        </w:rPr>
        <w:t xml:space="preserve">rom </w:t>
      </w:r>
      <w:r w:rsidR="0085252A">
        <w:rPr>
          <w:rFonts w:ascii="Helvetica" w:hAnsi="Helvetica"/>
        </w:rPr>
        <w:t>those</w:t>
      </w:r>
      <w:r w:rsidRPr="6DD77C50">
        <w:rPr>
          <w:rFonts w:ascii="Helvetica" w:hAnsi="Helvetica"/>
        </w:rPr>
        <w:t xml:space="preserve"> showing census tract-level dat</w:t>
      </w:r>
      <w:r w:rsidR="0085252A">
        <w:rPr>
          <w:rFonts w:ascii="Helvetica" w:hAnsi="Helvetica"/>
        </w:rPr>
        <w:t xml:space="preserve">a </w:t>
      </w:r>
      <w:r w:rsidR="00BC4EB1">
        <w:rPr>
          <w:rFonts w:ascii="Helvetica" w:hAnsi="Helvetica"/>
        </w:rPr>
        <w:t>(</w:t>
      </w:r>
      <w:hyperlink r:id="rId15" w:history="1">
        <w:r w:rsidR="00BC4EB1" w:rsidRPr="00B53DD6">
          <w:rPr>
            <w:rStyle w:val="Hyperlink"/>
            <w:rFonts w:ascii="Helvetica" w:hAnsi="Helvetica"/>
          </w:rPr>
          <w:t xml:space="preserve">see </w:t>
        </w:r>
        <w:proofErr w:type="spellStart"/>
        <w:r w:rsidR="00BC4EB1" w:rsidRPr="00B53DD6">
          <w:rPr>
            <w:rStyle w:val="Hyperlink"/>
            <w:rFonts w:ascii="Helvetica" w:hAnsi="Helvetica"/>
          </w:rPr>
          <w:t>Github</w:t>
        </w:r>
        <w:proofErr w:type="spellEnd"/>
      </w:hyperlink>
      <w:r w:rsidR="00BC4EB1">
        <w:rPr>
          <w:rFonts w:ascii="Helvetica" w:hAnsi="Helvetica"/>
        </w:rPr>
        <w:t>)</w:t>
      </w:r>
      <w:r w:rsidR="0085252A">
        <w:rPr>
          <w:rFonts w:ascii="Helvetica" w:hAnsi="Helvetica"/>
        </w:rPr>
        <w:t xml:space="preserve">. </w:t>
      </w:r>
    </w:p>
    <w:p w14:paraId="17D7A134" w14:textId="77777777" w:rsidR="004D1B65" w:rsidRDefault="004D1B65" w:rsidP="00A4130A">
      <w:pPr>
        <w:spacing w:after="120"/>
        <w:rPr>
          <w:rFonts w:ascii="Helvetica" w:hAnsi="Helvetica"/>
          <w:b/>
          <w:bCs/>
        </w:rPr>
      </w:pPr>
    </w:p>
    <w:p w14:paraId="12AB25CB" w14:textId="4650016F" w:rsidR="00DC44AE" w:rsidRDefault="5AC53BF4" w:rsidP="00A4130A">
      <w:pPr>
        <w:spacing w:after="120"/>
        <w:rPr>
          <w:rFonts w:ascii="Helvetica" w:hAnsi="Helvetica"/>
          <w:b/>
          <w:bCs/>
        </w:rPr>
      </w:pPr>
      <w:r w:rsidRPr="5AC53BF4">
        <w:rPr>
          <w:rFonts w:ascii="Helvetica" w:hAnsi="Helvetica"/>
          <w:b/>
          <w:bCs/>
        </w:rPr>
        <w:t>Discussion</w:t>
      </w:r>
    </w:p>
    <w:p w14:paraId="7D457B46" w14:textId="2D24E359" w:rsidR="00F8367A" w:rsidRDefault="6DD77C50" w:rsidP="6DD77C50">
      <w:pPr>
        <w:shd w:val="clear" w:color="auto" w:fill="FFFFFF" w:themeFill="background1"/>
        <w:spacing w:after="120"/>
        <w:rPr>
          <w:rFonts w:ascii="Helvetica" w:eastAsia="Times New Roman" w:hAnsi="Helvetica" w:cs="Times New Roman"/>
        </w:rPr>
      </w:pPr>
      <w:r w:rsidRPr="6DD77C50">
        <w:rPr>
          <w:rFonts w:ascii="Helvetica" w:eastAsia="Times New Roman" w:hAnsi="Helvetica" w:cs="Times New Roman"/>
        </w:rPr>
        <w:t xml:space="preserve">We estimated </w:t>
      </w:r>
      <w:r w:rsidR="00032B58">
        <w:rPr>
          <w:rFonts w:ascii="Helvetica" w:eastAsia="Times New Roman" w:hAnsi="Helvetica" w:cs="Times New Roman"/>
        </w:rPr>
        <w:t>70.0</w:t>
      </w:r>
      <w:r w:rsidRPr="6DD77C50">
        <w:rPr>
          <w:rFonts w:ascii="Helvetica" w:eastAsia="Times New Roman" w:hAnsi="Helvetica" w:cs="Times New Roman"/>
        </w:rPr>
        <w:t xml:space="preserve"> excess pneumonia deaths (9</w:t>
      </w:r>
      <w:r w:rsidR="00B36D06">
        <w:rPr>
          <w:rFonts w:ascii="Helvetica" w:eastAsia="Times New Roman" w:hAnsi="Helvetica" w:cs="Times New Roman"/>
        </w:rPr>
        <w:t>0</w:t>
      </w:r>
      <w:r w:rsidRPr="6DD77C50">
        <w:rPr>
          <w:rFonts w:ascii="Helvetica" w:eastAsia="Times New Roman" w:hAnsi="Helvetica" w:cs="Times New Roman"/>
        </w:rPr>
        <w:t xml:space="preserve">% </w:t>
      </w:r>
      <w:r w:rsidR="00B36D06">
        <w:rPr>
          <w:rFonts w:ascii="Helvetica" w:eastAsia="Times New Roman" w:hAnsi="Helvetica" w:cs="Times New Roman"/>
        </w:rPr>
        <w:t>U</w:t>
      </w:r>
      <w:r w:rsidR="00B36D06" w:rsidRPr="6DD77C50">
        <w:rPr>
          <w:rFonts w:ascii="Helvetica" w:eastAsia="Times New Roman" w:hAnsi="Helvetica" w:cs="Times New Roman"/>
        </w:rPr>
        <w:t>I</w:t>
      </w:r>
      <w:r w:rsidR="00B36D06">
        <w:rPr>
          <w:rFonts w:ascii="Helvetica" w:eastAsia="Times New Roman" w:hAnsi="Helvetica" w:cs="Times New Roman"/>
        </w:rPr>
        <w:t>:</w:t>
      </w:r>
      <w:r w:rsidR="00B36D06" w:rsidRPr="6DD77C50">
        <w:rPr>
          <w:rFonts w:ascii="Helvetica" w:eastAsia="Times New Roman" w:hAnsi="Helvetica" w:cs="Times New Roman"/>
        </w:rPr>
        <w:t xml:space="preserve"> </w:t>
      </w:r>
      <w:r w:rsidR="00032B58">
        <w:rPr>
          <w:rFonts w:ascii="Helvetica" w:eastAsia="Times New Roman" w:hAnsi="Helvetica" w:cs="Times New Roman"/>
        </w:rPr>
        <w:t>36-103</w:t>
      </w:r>
      <w:r w:rsidRPr="6DD77C50">
        <w:rPr>
          <w:rFonts w:ascii="Helvetica" w:eastAsia="Times New Roman" w:hAnsi="Helvetica" w:cs="Times New Roman"/>
        </w:rPr>
        <w:t xml:space="preserve">) in Genesee County during the LD outbreak. This is substantially higher than the 10 LD deaths among Genesee County residents reported by </w:t>
      </w:r>
      <w:r w:rsidR="00554307">
        <w:rPr>
          <w:rFonts w:ascii="Helvetica" w:eastAsia="Times New Roman" w:hAnsi="Helvetica" w:cs="Times New Roman"/>
        </w:rPr>
        <w:t xml:space="preserve">local </w:t>
      </w:r>
      <w:r w:rsidRPr="6DD77C50">
        <w:rPr>
          <w:rFonts w:ascii="Helvetica" w:eastAsia="Times New Roman" w:hAnsi="Helvetica" w:cs="Times New Roman"/>
        </w:rPr>
        <w:t>public healt</w:t>
      </w:r>
      <w:r w:rsidR="00554307">
        <w:rPr>
          <w:rFonts w:ascii="Helvetica" w:eastAsia="Times New Roman" w:hAnsi="Helvetica" w:cs="Times New Roman"/>
        </w:rPr>
        <w:t>h officials</w:t>
      </w:r>
      <w:r w:rsidRPr="6DD77C50">
        <w:rPr>
          <w:rFonts w:ascii="Helvetica" w:eastAsia="Times New Roman" w:hAnsi="Helvetica" w:cs="Times New Roman"/>
        </w:rPr>
        <w:t xml:space="preserve">. Areas with high pneumonia mortality </w:t>
      </w:r>
      <w:r w:rsidR="00422902">
        <w:rPr>
          <w:rFonts w:ascii="Helvetica" w:eastAsia="Times New Roman" w:hAnsi="Helvetica" w:cs="Times New Roman"/>
        </w:rPr>
        <w:t>overlapped those</w:t>
      </w:r>
      <w:r w:rsidRPr="6DD77C50">
        <w:rPr>
          <w:rFonts w:ascii="Helvetica" w:eastAsia="Times New Roman" w:hAnsi="Helvetica" w:cs="Times New Roman"/>
        </w:rPr>
        <w:t xml:space="preserve"> with high LD mortality, particularly in western </w:t>
      </w:r>
      <w:r w:rsidRPr="6DD77C50">
        <w:rPr>
          <w:rFonts w:ascii="Helvetica" w:eastAsia="Times New Roman" w:hAnsi="Helvetica" w:cs="Times New Roman"/>
        </w:rPr>
        <w:lastRenderedPageBreak/>
        <w:t>Flint and northwestern non-Flint Genesee County</w:t>
      </w:r>
      <w:r w:rsidR="005E2635">
        <w:rPr>
          <w:rFonts w:ascii="Helvetica" w:eastAsia="Times New Roman" w:hAnsi="Helvetica" w:cs="Times New Roman"/>
        </w:rPr>
        <w:t>. Taken together, this</w:t>
      </w:r>
      <w:r w:rsidR="00485571">
        <w:rPr>
          <w:rFonts w:ascii="Helvetica" w:eastAsia="Times New Roman" w:hAnsi="Helvetica" w:cs="Times New Roman"/>
        </w:rPr>
        <w:t xml:space="preserve"> evidence</w:t>
      </w:r>
      <w:r w:rsidR="00195E57">
        <w:rPr>
          <w:rFonts w:ascii="Helvetica" w:eastAsia="Times New Roman" w:hAnsi="Helvetica" w:cs="Times New Roman"/>
        </w:rPr>
        <w:t xml:space="preserve"> suggest</w:t>
      </w:r>
      <w:r w:rsidR="005E2635">
        <w:rPr>
          <w:rFonts w:ascii="Helvetica" w:eastAsia="Times New Roman" w:hAnsi="Helvetica" w:cs="Times New Roman"/>
        </w:rPr>
        <w:t>s</w:t>
      </w:r>
      <w:r w:rsidR="00195E57">
        <w:rPr>
          <w:rFonts w:ascii="Helvetica" w:eastAsia="Times New Roman" w:hAnsi="Helvetica" w:cs="Times New Roman"/>
        </w:rPr>
        <w:t xml:space="preserve"> that the excess deaths we estimated </w:t>
      </w:r>
      <w:r w:rsidR="005E2635">
        <w:rPr>
          <w:rFonts w:ascii="Helvetica" w:eastAsia="Times New Roman" w:hAnsi="Helvetica" w:cs="Times New Roman"/>
        </w:rPr>
        <w:t xml:space="preserve">may be </w:t>
      </w:r>
      <w:r w:rsidR="00195E57">
        <w:rPr>
          <w:rFonts w:ascii="Helvetica" w:eastAsia="Times New Roman" w:hAnsi="Helvetica" w:cs="Times New Roman"/>
        </w:rPr>
        <w:t>part</w:t>
      </w:r>
      <w:r w:rsidR="00422902">
        <w:rPr>
          <w:rFonts w:ascii="Helvetica" w:eastAsia="Times New Roman" w:hAnsi="Helvetica" w:cs="Times New Roman"/>
        </w:rPr>
        <w:t>ially</w:t>
      </w:r>
      <w:r w:rsidR="00195E57">
        <w:rPr>
          <w:rFonts w:ascii="Helvetica" w:eastAsia="Times New Roman" w:hAnsi="Helvetica" w:cs="Times New Roman"/>
        </w:rPr>
        <w:t xml:space="preserve"> </w:t>
      </w:r>
      <w:r w:rsidR="001C440B">
        <w:rPr>
          <w:rFonts w:ascii="Helvetica" w:eastAsia="Times New Roman" w:hAnsi="Helvetica" w:cs="Times New Roman"/>
        </w:rPr>
        <w:t xml:space="preserve">attributable </w:t>
      </w:r>
      <w:r w:rsidR="00195E57">
        <w:rPr>
          <w:rFonts w:ascii="Helvetica" w:eastAsia="Times New Roman" w:hAnsi="Helvetica" w:cs="Times New Roman"/>
        </w:rPr>
        <w:t>to unidentified LD.</w:t>
      </w:r>
    </w:p>
    <w:p w14:paraId="7B328A52" w14:textId="65CBD761" w:rsidR="00010673" w:rsidRDefault="0039294C" w:rsidP="6DD77C50">
      <w:pPr>
        <w:shd w:val="clear" w:color="auto" w:fill="FFFFFF" w:themeFill="background1"/>
        <w:spacing w:after="120"/>
        <w:rPr>
          <w:rFonts w:ascii="Helvetica" w:eastAsia="Times New Roman" w:hAnsi="Helvetica" w:cs="Times New Roman"/>
        </w:rPr>
      </w:pPr>
      <w:r>
        <w:rPr>
          <w:rFonts w:ascii="Helvetica" w:eastAsia="Times New Roman" w:hAnsi="Helvetica" w:cs="Times New Roman"/>
        </w:rPr>
        <w:t>Our</w:t>
      </w:r>
      <w:r w:rsidR="006614AF">
        <w:rPr>
          <w:rFonts w:ascii="Helvetica" w:eastAsia="Times New Roman" w:hAnsi="Helvetica" w:cs="Times New Roman"/>
        </w:rPr>
        <w:t xml:space="preserve"> results are consistent with </w:t>
      </w:r>
      <w:r w:rsidR="00764233">
        <w:rPr>
          <w:rFonts w:ascii="Helvetica" w:eastAsia="Times New Roman" w:hAnsi="Helvetica" w:cs="Times New Roman"/>
        </w:rPr>
        <w:t xml:space="preserve">other </w:t>
      </w:r>
      <w:r w:rsidR="003D6C6A">
        <w:rPr>
          <w:rFonts w:ascii="Helvetica" w:eastAsia="Times New Roman" w:hAnsi="Helvetica" w:cs="Times New Roman"/>
        </w:rPr>
        <w:t xml:space="preserve">recent </w:t>
      </w:r>
      <w:r w:rsidR="00764233">
        <w:rPr>
          <w:rFonts w:ascii="Helvetica" w:eastAsia="Times New Roman" w:hAnsi="Helvetica" w:cs="Times New Roman"/>
        </w:rPr>
        <w:t>LD analyses</w:t>
      </w:r>
      <w:r w:rsidR="00250E70">
        <w:rPr>
          <w:rFonts w:ascii="Helvetica" w:eastAsia="Times New Roman" w:hAnsi="Helvetica" w:cs="Times New Roman"/>
        </w:rPr>
        <w:t xml:space="preserve"> attempting to estimate the true burden of the disease</w:t>
      </w:r>
      <w:r w:rsidR="00764233">
        <w:rPr>
          <w:rFonts w:ascii="Helvetica" w:eastAsia="Times New Roman" w:hAnsi="Helvetica" w:cs="Times New Roman"/>
        </w:rPr>
        <w:t>.</w:t>
      </w:r>
      <w:r w:rsidR="006614AF">
        <w:rPr>
          <w:rFonts w:ascii="Helvetica" w:eastAsia="Times New Roman" w:hAnsi="Helvetica" w:cs="Times New Roman"/>
        </w:rPr>
        <w:t xml:space="preserve"> </w:t>
      </w:r>
      <w:r w:rsidR="00764233">
        <w:rPr>
          <w:rFonts w:ascii="Helvetica" w:eastAsia="Times New Roman" w:hAnsi="Helvetica" w:cs="Times New Roman"/>
        </w:rPr>
        <w:t xml:space="preserve">A </w:t>
      </w:r>
      <w:r w:rsidR="006614AF">
        <w:rPr>
          <w:rFonts w:ascii="Helvetica" w:eastAsia="Times New Roman" w:hAnsi="Helvetica" w:cs="Times New Roman"/>
        </w:rPr>
        <w:t xml:space="preserve">recent analysis from Connecticut </w:t>
      </w:r>
      <w:r w:rsidR="00250E70">
        <w:rPr>
          <w:rFonts w:ascii="Helvetica" w:eastAsia="Times New Roman" w:hAnsi="Helvetica" w:cs="Times New Roman"/>
        </w:rPr>
        <w:t>estimate</w:t>
      </w:r>
      <w:r w:rsidR="00F27327">
        <w:rPr>
          <w:rFonts w:ascii="Helvetica" w:eastAsia="Times New Roman" w:hAnsi="Helvetica" w:cs="Times New Roman"/>
        </w:rPr>
        <w:t>s</w:t>
      </w:r>
      <w:r w:rsidR="006614AF">
        <w:rPr>
          <w:rFonts w:ascii="Helvetica" w:eastAsia="Times New Roman" w:hAnsi="Helvetica" w:cs="Times New Roman"/>
        </w:rPr>
        <w:t xml:space="preserve"> that only 10.6% of hospitalized LD cases are diagnosed – suggesting the total hospitalized cases could be 9.4 times reported totals.</w:t>
      </w:r>
      <w:r w:rsidR="006614AF">
        <w:rPr>
          <w:rFonts w:ascii="Helvetica" w:eastAsia="Times New Roman" w:hAnsi="Helvetica" w:cs="Times New Roman"/>
        </w:rPr>
        <w:fldChar w:fldCharType="begin"/>
      </w:r>
      <w:r w:rsidR="006614AF">
        <w:rPr>
          <w:rFonts w:ascii="Helvetica" w:eastAsia="Times New Roman" w:hAnsi="Helvetica" w:cs="Times New Roman"/>
        </w:rPr>
        <w:instrText xml:space="preserve"> ADDIN EN.CITE &lt;EndNote&gt;&lt;Cite&gt;&lt;Author&gt;Cassell&lt;/Author&gt;&lt;Year&gt;2019&lt;/Year&gt;&lt;RecNum&gt;18&lt;/RecNum&gt;&lt;DisplayText&gt;&lt;style face="superscript"&gt;16&lt;/style&gt;&lt;/DisplayText&gt;&lt;record&gt;&lt;rec-number&gt;18&lt;/rec-number&gt;&lt;foreign-keys&gt;&lt;key app="EN" db-id="r2frw0vflvv9zfe9asexpr5dexvwar50pdep" timestamp="1567560436"&gt;18&lt;/key&gt;&lt;/foreign-keys&gt;&lt;ref-type name="Journal Article"&gt;17&lt;/ref-type&gt;&lt;contributors&gt;&lt;authors&gt;&lt;author&gt;Cassell, Kelsie&lt;/author&gt;&lt;author&gt;Gacek, Paul&lt;/author&gt;&lt;author&gt;Rabatsky-Ehr, Therese&lt;/author&gt;&lt;author&gt;Petit, Susan&lt;/author&gt;&lt;author&gt;Cartter, Matthew&lt;/author&gt;&lt;author&gt;Weinberger, Daniel M.&lt;/author&gt;&lt;/authors&gt;&lt;/contributors&gt;&lt;titles&gt;&lt;title&gt;Estimating the True Burden of Legionnaires’ Disease&lt;/title&gt;&lt;secondary-title&gt;American Journal of Epidemiology&lt;/secondary-title&gt;&lt;/titles&gt;&lt;periodical&gt;&lt;full-title&gt;American Journal of Epidemiology&lt;/full-title&gt;&lt;/periodical&gt;&lt;dates&gt;&lt;year&gt;2019&lt;/year&gt;&lt;/dates&gt;&lt;isbn&gt;0002-9262&lt;/isbn&gt;&lt;urls&gt;&lt;related-urls&gt;&lt;url&gt;https://doi.org/10.1093/aje/kwz142&lt;/url&gt;&lt;/related-urls&gt;&lt;/urls&gt;&lt;electronic-resource-num&gt;10.1093/aje/kwz142&lt;/electronic-resource-num&gt;&lt;access-date&gt;9/4/2019&lt;/access-date&gt;&lt;/record&gt;&lt;/Cite&gt;&lt;/EndNote&gt;</w:instrText>
      </w:r>
      <w:r w:rsidR="006614AF">
        <w:rPr>
          <w:rFonts w:ascii="Helvetica" w:eastAsia="Times New Roman" w:hAnsi="Helvetica" w:cs="Times New Roman"/>
        </w:rPr>
        <w:fldChar w:fldCharType="separate"/>
      </w:r>
      <w:r w:rsidR="006614AF" w:rsidRPr="006614AF">
        <w:rPr>
          <w:rFonts w:ascii="Helvetica" w:eastAsia="Times New Roman" w:hAnsi="Helvetica" w:cs="Times New Roman"/>
          <w:noProof/>
          <w:vertAlign w:val="superscript"/>
        </w:rPr>
        <w:t>16</w:t>
      </w:r>
      <w:r w:rsidR="006614AF">
        <w:rPr>
          <w:rFonts w:ascii="Helvetica" w:eastAsia="Times New Roman" w:hAnsi="Helvetica" w:cs="Times New Roman"/>
        </w:rPr>
        <w:fldChar w:fldCharType="end"/>
      </w:r>
      <w:r w:rsidR="006614AF">
        <w:rPr>
          <w:rFonts w:ascii="Helvetica" w:eastAsia="Times New Roman" w:hAnsi="Helvetica" w:cs="Times New Roman"/>
        </w:rPr>
        <w:t xml:space="preserve"> </w:t>
      </w:r>
      <w:r w:rsidR="00F27327">
        <w:rPr>
          <w:rFonts w:ascii="Helvetica" w:eastAsia="Times New Roman" w:hAnsi="Helvetica" w:cs="Times New Roman"/>
        </w:rPr>
        <w:t xml:space="preserve">The 2019 </w:t>
      </w:r>
      <w:r w:rsidR="006614AF">
        <w:rPr>
          <w:rFonts w:ascii="Helvetica" w:eastAsia="Times New Roman" w:hAnsi="Helvetica" w:cs="Times New Roman"/>
        </w:rPr>
        <w:t xml:space="preserve">NASEM report </w:t>
      </w:r>
      <w:r w:rsidR="00F27327">
        <w:rPr>
          <w:rFonts w:ascii="Helvetica" w:eastAsia="Times New Roman" w:hAnsi="Helvetica" w:cs="Times New Roman"/>
        </w:rPr>
        <w:t xml:space="preserve">estimates the total LD burden to be upwards of 50,000 cases </w:t>
      </w:r>
      <w:r w:rsidR="006614AF">
        <w:rPr>
          <w:rFonts w:ascii="Helvetica" w:eastAsia="Times New Roman" w:hAnsi="Helvetica" w:cs="Times New Roman"/>
        </w:rPr>
        <w:t>annually</w:t>
      </w:r>
      <w:r w:rsidR="00F27327">
        <w:rPr>
          <w:rFonts w:ascii="Helvetica" w:eastAsia="Times New Roman" w:hAnsi="Helvetica" w:cs="Times New Roman"/>
        </w:rPr>
        <w:t xml:space="preserve">, </w:t>
      </w:r>
      <w:r w:rsidR="00F27327">
        <w:rPr>
          <w:rFonts w:ascii="Helvetica" w:eastAsia="Times New Roman" w:hAnsi="Helvetica" w:cs="Times New Roman"/>
        </w:rPr>
        <w:t xml:space="preserve">implying </w:t>
      </w:r>
      <w:r w:rsidR="00F27327">
        <w:rPr>
          <w:rFonts w:ascii="Helvetica" w:eastAsia="Times New Roman" w:hAnsi="Helvetica" w:cs="Times New Roman"/>
        </w:rPr>
        <w:t xml:space="preserve">that </w:t>
      </w:r>
      <w:r w:rsidR="00577098">
        <w:rPr>
          <w:rFonts w:ascii="Helvetica" w:eastAsia="Times New Roman" w:hAnsi="Helvetica" w:cs="Times New Roman"/>
        </w:rPr>
        <w:t>the actual number of</w:t>
      </w:r>
      <w:r w:rsidR="00F27327">
        <w:rPr>
          <w:rFonts w:ascii="Helvetica" w:eastAsia="Times New Roman" w:hAnsi="Helvetica" w:cs="Times New Roman"/>
        </w:rPr>
        <w:t xml:space="preserve"> LD cases in the U.S. could be 7-10 times higher than official reports</w:t>
      </w:r>
      <w:r w:rsidR="006614AF">
        <w:rPr>
          <w:rFonts w:ascii="Helvetica" w:eastAsia="Times New Roman" w:hAnsi="Helvetica" w:cs="Times New Roman"/>
        </w:rPr>
        <w:t>.</w:t>
      </w:r>
      <w:r w:rsidR="006614AF">
        <w:rPr>
          <w:rFonts w:ascii="Helvetica" w:eastAsia="Times New Roman" w:hAnsi="Helvetica" w:cs="Times New Roman"/>
        </w:rPr>
        <w:fldChar w:fldCharType="begin"/>
      </w:r>
      <w:r w:rsidR="006614AF">
        <w:rPr>
          <w:rFonts w:ascii="Helvetica" w:eastAsia="Times New Roman" w:hAnsi="Helvetica" w:cs="Times New Roman"/>
        </w:rPr>
        <w:instrText xml:space="preserve"> ADDIN EN.CITE &lt;EndNote&gt;&lt;Cite&gt;&lt;Year&gt;2019&lt;/Year&gt;&lt;RecNum&gt;17&lt;/RecNum&gt;&lt;DisplayText&gt;&lt;style face="superscript"&gt;11&lt;/style&gt;&lt;/DisplayText&gt;&lt;record&gt;&lt;rec-number&gt;17&lt;/rec-number&gt;&lt;foreign-keys&gt;&lt;key app="EN" db-id="r2frw0vflvv9zfe9asexpr5dexvwar50pdep" timestamp="1567460456"&gt;17&lt;/key&gt;&lt;/foreign-keys&gt;&lt;ref-type name="Report"&gt;27&lt;/ref-type&gt;&lt;contributors&gt;&lt;subsidiary-authors&gt;&lt;author&gt;Division on Earth and Life Studies&lt;/author&gt;&lt;/subsidiary-authors&gt;&lt;/contributors&gt;&lt;titles&gt;&lt;title&gt;Management of Legionella in Water Systems: Consensus Study Report Highlights&lt;/title&gt;&lt;/titles&gt;&lt;dates&gt;&lt;year&gt;2019&lt;/year&gt;&lt;pub-dates&gt;&lt;date&gt;August 2019&lt;/date&gt;&lt;/pub-dates&gt;&lt;/dates&gt;&lt;publisher&gt;The National Academies of Sciences&lt;/publisher&gt;&lt;urls&gt;&lt;/urls&gt;&lt;/record&gt;&lt;/Cite&gt;&lt;/EndNote&gt;</w:instrText>
      </w:r>
      <w:r w:rsidR="006614AF">
        <w:rPr>
          <w:rFonts w:ascii="Helvetica" w:eastAsia="Times New Roman" w:hAnsi="Helvetica" w:cs="Times New Roman"/>
        </w:rPr>
        <w:fldChar w:fldCharType="separate"/>
      </w:r>
      <w:r w:rsidR="006614AF" w:rsidRPr="00ED3E42">
        <w:rPr>
          <w:rFonts w:ascii="Helvetica" w:eastAsia="Times New Roman" w:hAnsi="Helvetica" w:cs="Times New Roman"/>
          <w:noProof/>
          <w:vertAlign w:val="superscript"/>
        </w:rPr>
        <w:t>11</w:t>
      </w:r>
      <w:r w:rsidR="006614AF">
        <w:rPr>
          <w:rFonts w:ascii="Helvetica" w:eastAsia="Times New Roman" w:hAnsi="Helvetica" w:cs="Times New Roman"/>
        </w:rPr>
        <w:fldChar w:fldCharType="end"/>
      </w:r>
    </w:p>
    <w:p w14:paraId="6331437F" w14:textId="40107930" w:rsidR="00505372" w:rsidRDefault="00B129AD">
      <w:pPr>
        <w:shd w:val="clear" w:color="auto" w:fill="FFFFFF" w:themeFill="background1"/>
        <w:spacing w:after="120"/>
        <w:rPr>
          <w:rFonts w:ascii="Helvetica" w:eastAsia="Times New Roman" w:hAnsi="Helvetica" w:cs="Times New Roman"/>
        </w:rPr>
      </w:pPr>
      <w:r w:rsidRPr="00FC7A22">
        <w:rPr>
          <w:rFonts w:ascii="Helvetica" w:eastAsia="Times New Roman" w:hAnsi="Helvetica" w:cs="Times New Roman"/>
        </w:rPr>
        <w:t xml:space="preserve">Identifying every case in an outbreak is often </w:t>
      </w:r>
      <w:r w:rsidR="009440C8">
        <w:rPr>
          <w:rFonts w:ascii="Helvetica" w:eastAsia="Times New Roman" w:hAnsi="Helvetica" w:cs="Times New Roman"/>
        </w:rPr>
        <w:t>impossible</w:t>
      </w:r>
      <w:r w:rsidRPr="00FC7A22">
        <w:rPr>
          <w:rFonts w:ascii="Helvetica" w:eastAsia="Times New Roman" w:hAnsi="Helvetica" w:cs="Times New Roman"/>
        </w:rPr>
        <w:t xml:space="preserve"> given the practical limitations of outbreak investigation</w:t>
      </w:r>
      <w:r>
        <w:rPr>
          <w:rFonts w:ascii="Helvetica" w:eastAsia="Times New Roman" w:hAnsi="Helvetica" w:cs="Times New Roman"/>
        </w:rPr>
        <w:t xml:space="preserve"> and </w:t>
      </w:r>
      <w:r w:rsidR="000B6E72">
        <w:rPr>
          <w:rFonts w:ascii="Helvetica" w:eastAsia="Times New Roman" w:hAnsi="Helvetica" w:cs="Times New Roman"/>
        </w:rPr>
        <w:t xml:space="preserve">the </w:t>
      </w:r>
      <w:r>
        <w:rPr>
          <w:rFonts w:ascii="Helvetica" w:eastAsia="Times New Roman" w:hAnsi="Helvetica" w:cs="Times New Roman"/>
        </w:rPr>
        <w:t>challenges of retrospective case identification</w:t>
      </w:r>
      <w:r w:rsidRPr="00FC7A22">
        <w:rPr>
          <w:rFonts w:ascii="Helvetica" w:eastAsia="Times New Roman" w:hAnsi="Helvetica" w:cs="Times New Roman"/>
        </w:rPr>
        <w:t xml:space="preserve">. </w:t>
      </w:r>
      <w:r>
        <w:rPr>
          <w:rFonts w:ascii="Helvetica" w:eastAsia="Times New Roman" w:hAnsi="Helvetica" w:cs="Times New Roman"/>
        </w:rPr>
        <w:t>As such,</w:t>
      </w:r>
      <w:r w:rsidRPr="00FC7A22">
        <w:rPr>
          <w:rFonts w:ascii="Helvetica" w:eastAsia="Times New Roman" w:hAnsi="Helvetica" w:cs="Times New Roman"/>
        </w:rPr>
        <w:t xml:space="preserve"> it is not surprising that some outbreak-associated LD cases w</w:t>
      </w:r>
      <w:r>
        <w:rPr>
          <w:rFonts w:ascii="Helvetica" w:eastAsia="Times New Roman" w:hAnsi="Helvetica" w:cs="Times New Roman"/>
        </w:rPr>
        <w:t>ould</w:t>
      </w:r>
      <w:r w:rsidRPr="00FC7A22">
        <w:rPr>
          <w:rFonts w:ascii="Helvetica" w:eastAsia="Times New Roman" w:hAnsi="Helvetica" w:cs="Times New Roman"/>
        </w:rPr>
        <w:t xml:space="preserve"> </w:t>
      </w:r>
      <w:r>
        <w:rPr>
          <w:rFonts w:ascii="Helvetica" w:eastAsia="Times New Roman" w:hAnsi="Helvetica" w:cs="Times New Roman"/>
        </w:rPr>
        <w:t>go undetected.</w:t>
      </w:r>
      <w:r w:rsidRPr="00FC7A22">
        <w:rPr>
          <w:rFonts w:ascii="Helvetica" w:eastAsia="Times New Roman" w:hAnsi="Helvetica" w:cs="Times New Roman"/>
        </w:rPr>
        <w:t xml:space="preserve"> However, prompt communication with local communities and healthcare professionals</w:t>
      </w:r>
      <w:r>
        <w:rPr>
          <w:rFonts w:ascii="Helvetica" w:eastAsia="Times New Roman" w:hAnsi="Helvetica" w:cs="Times New Roman"/>
        </w:rPr>
        <w:t xml:space="preserve"> – such as via a Health Alert Network (HAN) or another platform for rapid </w:t>
      </w:r>
      <w:r w:rsidR="00485571">
        <w:rPr>
          <w:rFonts w:ascii="Helvetica" w:eastAsia="Times New Roman" w:hAnsi="Helvetica" w:cs="Times New Roman"/>
        </w:rPr>
        <w:t xml:space="preserve">and broad </w:t>
      </w:r>
      <w:r>
        <w:rPr>
          <w:rFonts w:ascii="Helvetica" w:eastAsia="Times New Roman" w:hAnsi="Helvetica" w:cs="Times New Roman"/>
        </w:rPr>
        <w:t xml:space="preserve">distribution of public health information – is </w:t>
      </w:r>
      <w:r w:rsidRPr="00FC7A22">
        <w:rPr>
          <w:rFonts w:ascii="Helvetica" w:eastAsia="Times New Roman" w:hAnsi="Helvetica" w:cs="Times New Roman"/>
        </w:rPr>
        <w:t xml:space="preserve">a key component of an LD </w:t>
      </w:r>
      <w:r w:rsidR="363D7576" w:rsidRPr="00954211">
        <w:rPr>
          <w:rFonts w:ascii="Helvetica" w:eastAsia="Times New Roman" w:hAnsi="Helvetica" w:cs="Times New Roman"/>
        </w:rPr>
        <w:t>outbreak response.</w:t>
      </w:r>
      <w:r w:rsidR="00505372" w:rsidRPr="00954211">
        <w:fldChar w:fldCharType="begin"/>
      </w:r>
      <w:r w:rsidR="006614AF">
        <w:rPr>
          <w:rFonts w:ascii="Helvetica" w:eastAsia="Times New Roman" w:hAnsi="Helvetica" w:cs="Times New Roman"/>
        </w:rPr>
        <w:instrText xml:space="preserve"> ADDIN EN.CITE &lt;EndNote&gt;&lt;Cite&gt;&lt;Author&gt;Chamberlain&lt;/Author&gt;&lt;Year&gt;2017&lt;/Year&gt;&lt;RecNum&gt;15&lt;/RecNum&gt;&lt;DisplayText&gt;&lt;style face="superscript"&gt;17&lt;/style&gt;&lt;/DisplayText&gt;&lt;record&gt;&lt;rec-number&gt;15&lt;/rec-number&gt;&lt;foreign-keys&gt;&lt;key app="EN" db-id="r2frw0vflvv9zfe9asexpr5dexvwar50pdep" timestamp="1567164944"&gt;15&lt;/key&gt;&lt;/foreign-keys&gt;&lt;ref-type name="Journal Article"&gt;17&lt;/ref-type&gt;&lt;contributors&gt;&lt;authors&gt;&lt;author&gt;Chamberlain, Allison T.&lt;/author&gt;&lt;author&gt;Lehnert, Jonathan D.&lt;/author&gt;&lt;author&gt;Berkelman, Ruth L.&lt;/author&gt;&lt;/authors&gt;&lt;/contributors&gt;&lt;titles&gt;&lt;title&gt;The 2015 New York City Legionnaires&amp;apos; Disease Outbreak: A Case Study on a History-Making Outbreak&lt;/title&gt;&lt;secondary-title&gt;Journal of public health management and practice : JPHMP&lt;/secondary-title&gt;&lt;alt-title&gt;J Public Health Manag Pract&lt;/alt-title&gt;&lt;/titles&gt;&lt;periodical&gt;&lt;full-title&gt;Journal of public health management and practice : JPHMP&lt;/full-title&gt;&lt;abbr-1&gt;J Public Health Manag Pract&lt;/abbr-1&gt;&lt;/periodical&gt;&lt;alt-periodical&gt;&lt;full-title&gt;Journal of public health management and practice : JPHMP&lt;/full-title&gt;&lt;abbr-1&gt;J Public Health Manag Pract&lt;/abbr-1&gt;&lt;/alt-periodical&gt;&lt;pages&gt;410-416&lt;/pages&gt;&lt;volume&gt;23&lt;/volume&gt;&lt;number&gt;4&lt;/number&gt;&lt;keywords&gt;&lt;keyword&gt;Disease Outbreaks/*statistics &amp;amp; numerical data&lt;/keyword&gt;&lt;keyword&gt;Humans&lt;/keyword&gt;&lt;keyword&gt;Legionnaires&amp;apos; Disease/diagnosis/epidemiology/*transmission&lt;/keyword&gt;&lt;keyword&gt;Mass Media/trends&lt;/keyword&gt;&lt;keyword&gt;New York City/epidemiology&lt;/keyword&gt;&lt;/keywords&gt;&lt;dates&gt;&lt;year&gt;2017&lt;/year&gt;&lt;pub-dates&gt;&lt;date&gt;Jul/Aug&lt;/date&gt;&lt;/pub-dates&gt;&lt;/dates&gt;&lt;publisher&gt;Wolters Kluwer Health, Inc.&lt;/publisher&gt;&lt;isbn&gt;1550-5022&amp;#xD;1078-4659&lt;/isbn&gt;&lt;accession-num&gt;28328866&lt;/accession-num&gt;&lt;urls&gt;&lt;related-urls&gt;&lt;url&gt;https://www.ncbi.nlm.nih.gov/pubmed/28328866&lt;/url&gt;&lt;url&gt;https://www.ncbi.nlm.nih.gov/pmc/articles/PMC5466019/&lt;/url&gt;&lt;/related-urls&gt;&lt;/urls&gt;&lt;electronic-resource-num&gt;10.1097/PHH.0000000000000558&lt;/electronic-resource-num&gt;&lt;remote-database-name&gt;PubMed&lt;/remote-database-name&gt;&lt;language&gt;eng&lt;/language&gt;&lt;/record&gt;&lt;/Cite&gt;&lt;/EndNote&gt;</w:instrText>
      </w:r>
      <w:r w:rsidR="00505372" w:rsidRPr="00954211">
        <w:rPr>
          <w:rFonts w:ascii="Helvetica" w:eastAsia="Times New Roman" w:hAnsi="Helvetica" w:cs="Times New Roman"/>
        </w:rPr>
        <w:fldChar w:fldCharType="separate"/>
      </w:r>
      <w:r w:rsidR="006614AF" w:rsidRPr="006614AF">
        <w:rPr>
          <w:rFonts w:ascii="Helvetica" w:eastAsia="Times New Roman" w:hAnsi="Helvetica" w:cs="Times New Roman"/>
          <w:noProof/>
          <w:vertAlign w:val="superscript"/>
        </w:rPr>
        <w:t>17</w:t>
      </w:r>
      <w:r w:rsidR="00505372" w:rsidRPr="00954211">
        <w:fldChar w:fldCharType="end"/>
      </w:r>
      <w:r w:rsidR="363D7576" w:rsidRPr="00954211">
        <w:rPr>
          <w:rFonts w:ascii="Helvetica" w:eastAsia="Times New Roman" w:hAnsi="Helvetica" w:cs="Times New Roman"/>
        </w:rPr>
        <w:t xml:space="preserve"> </w:t>
      </w:r>
      <w:r w:rsidRPr="00FC7A22">
        <w:rPr>
          <w:rFonts w:ascii="Helvetica" w:eastAsia="Times New Roman" w:hAnsi="Helvetica" w:cs="Times New Roman"/>
        </w:rPr>
        <w:t xml:space="preserve">This communication raises awareness among physicians of the potential for </w:t>
      </w:r>
      <w:r w:rsidRPr="148BDD43">
        <w:rPr>
          <w:rFonts w:ascii="Helvetica" w:eastAsia="Times New Roman" w:hAnsi="Helvetica" w:cs="Times New Roman"/>
          <w:i/>
          <w:iCs/>
        </w:rPr>
        <w:t>Legionella</w:t>
      </w:r>
      <w:r w:rsidRPr="00FC7A22">
        <w:rPr>
          <w:rFonts w:ascii="Helvetica" w:eastAsia="Times New Roman" w:hAnsi="Helvetica" w:cs="Times New Roman"/>
        </w:rPr>
        <w:t xml:space="preserve"> exposure </w:t>
      </w:r>
      <w:r w:rsidR="009440C8">
        <w:rPr>
          <w:rFonts w:ascii="Helvetica" w:eastAsia="Times New Roman" w:hAnsi="Helvetica" w:cs="Times New Roman"/>
        </w:rPr>
        <w:t>and may encourage them to</w:t>
      </w:r>
      <w:r w:rsidRPr="00FC7A22">
        <w:rPr>
          <w:rFonts w:ascii="Helvetica" w:eastAsia="Times New Roman" w:hAnsi="Helvetica" w:cs="Times New Roman"/>
        </w:rPr>
        <w:t xml:space="preserve"> test for </w:t>
      </w:r>
      <w:r w:rsidRPr="6DD77C50">
        <w:rPr>
          <w:rFonts w:ascii="Helvetica" w:eastAsia="Times New Roman" w:hAnsi="Helvetica" w:cs="Times New Roman"/>
        </w:rPr>
        <w:t xml:space="preserve">LD </w:t>
      </w:r>
      <w:r w:rsidRPr="00FC7A22">
        <w:rPr>
          <w:rFonts w:ascii="Helvetica" w:eastAsia="Times New Roman" w:hAnsi="Helvetica" w:cs="Times New Roman"/>
        </w:rPr>
        <w:t xml:space="preserve">as a cause of pneumonia. Notifying the community of an LD outbreak </w:t>
      </w:r>
      <w:r>
        <w:rPr>
          <w:rFonts w:ascii="Helvetica" w:eastAsia="Times New Roman" w:hAnsi="Helvetica" w:cs="Times New Roman"/>
        </w:rPr>
        <w:t xml:space="preserve">also </w:t>
      </w:r>
      <w:r w:rsidRPr="00FC7A22">
        <w:rPr>
          <w:rFonts w:ascii="Helvetica" w:eastAsia="Times New Roman" w:hAnsi="Helvetica" w:cs="Times New Roman"/>
        </w:rPr>
        <w:t xml:space="preserve">alerts the public to their </w:t>
      </w:r>
      <w:r>
        <w:rPr>
          <w:rFonts w:ascii="Helvetica" w:eastAsia="Times New Roman" w:hAnsi="Helvetica" w:cs="Times New Roman"/>
        </w:rPr>
        <w:t xml:space="preserve">own </w:t>
      </w:r>
      <w:r w:rsidRPr="00FC7A22">
        <w:rPr>
          <w:rFonts w:ascii="Helvetica" w:eastAsia="Times New Roman" w:hAnsi="Helvetica" w:cs="Times New Roman"/>
        </w:rPr>
        <w:t>risk of exposure</w:t>
      </w:r>
      <w:r w:rsidR="009440C8">
        <w:rPr>
          <w:rFonts w:ascii="Helvetica" w:eastAsia="Times New Roman" w:hAnsi="Helvetica" w:cs="Times New Roman"/>
        </w:rPr>
        <w:t>,</w:t>
      </w:r>
      <w:r w:rsidRPr="00FC7A22">
        <w:rPr>
          <w:rFonts w:ascii="Helvetica" w:eastAsia="Times New Roman" w:hAnsi="Helvetica" w:cs="Times New Roman"/>
        </w:rPr>
        <w:t xml:space="preserve"> allow</w:t>
      </w:r>
      <w:r w:rsidR="009440C8">
        <w:rPr>
          <w:rFonts w:ascii="Helvetica" w:eastAsia="Times New Roman" w:hAnsi="Helvetica" w:cs="Times New Roman"/>
        </w:rPr>
        <w:t>ing</w:t>
      </w:r>
      <w:r w:rsidRPr="00FC7A22">
        <w:rPr>
          <w:rFonts w:ascii="Helvetica" w:eastAsia="Times New Roman" w:hAnsi="Helvetica" w:cs="Times New Roman"/>
        </w:rPr>
        <w:t xml:space="preserve"> additional cases to seek care and be </w:t>
      </w:r>
      <w:r w:rsidRPr="00A8213C">
        <w:rPr>
          <w:rFonts w:ascii="Helvetica" w:eastAsia="Times New Roman" w:hAnsi="Helvetica" w:cs="Times New Roman"/>
        </w:rPr>
        <w:t xml:space="preserve">diagnosed. </w:t>
      </w:r>
      <w:r w:rsidRPr="00954211">
        <w:rPr>
          <w:rFonts w:ascii="Helvetica" w:eastAsia="Times New Roman" w:hAnsi="Helvetica" w:cs="Times New Roman"/>
        </w:rPr>
        <w:t>Compared to other recent outbreaks of community-acquired LD, information regarding this outbreak was communicated to stakeholders relatively late: although the first cases were diagnosed in June 2014, l</w:t>
      </w:r>
      <w:r w:rsidRPr="00A8213C">
        <w:rPr>
          <w:rFonts w:ascii="Helvetica" w:hAnsi="Helvetica"/>
        </w:rPr>
        <w:t xml:space="preserve">ocal infection control personnel were not officially notified </w:t>
      </w:r>
      <w:r>
        <w:rPr>
          <w:rFonts w:ascii="Helvetica" w:hAnsi="Helvetica"/>
        </w:rPr>
        <w:t>for another 8 months (</w:t>
      </w:r>
      <w:r w:rsidRPr="00301FE3">
        <w:rPr>
          <w:rFonts w:ascii="Helvetica" w:hAnsi="Helvetica"/>
        </w:rPr>
        <w:t>February 2015</w:t>
      </w:r>
      <w:r>
        <w:rPr>
          <w:rFonts w:ascii="Helvetica" w:hAnsi="Helvetica"/>
        </w:rPr>
        <w:t>)</w:t>
      </w:r>
      <w:r w:rsidR="00485571">
        <w:rPr>
          <w:rFonts w:ascii="Helvetica" w:hAnsi="Helvetica"/>
        </w:rPr>
        <w:t xml:space="preserve">, </w:t>
      </w:r>
      <w:r w:rsidRPr="00301FE3">
        <w:rPr>
          <w:rFonts w:ascii="Helvetica" w:hAnsi="Helvetica"/>
        </w:rPr>
        <w:t>a</w:t>
      </w:r>
      <w:r w:rsidRPr="00301FE3">
        <w:rPr>
          <w:rFonts w:ascii="Helvetica" w:hAnsi="Helvetica"/>
        </w:rPr>
        <w:t xml:space="preserve">nd the </w:t>
      </w:r>
      <w:r>
        <w:rPr>
          <w:rFonts w:ascii="Helvetica" w:hAnsi="Helvetica"/>
        </w:rPr>
        <w:t>public was not notified for another 19 months</w:t>
      </w:r>
      <w:r w:rsidRPr="00301FE3">
        <w:rPr>
          <w:rFonts w:ascii="Helvetica" w:hAnsi="Helvetica"/>
        </w:rPr>
        <w:t xml:space="preserve"> </w:t>
      </w:r>
      <w:r>
        <w:rPr>
          <w:rFonts w:ascii="Helvetica" w:hAnsi="Helvetica"/>
        </w:rPr>
        <w:t>(</w:t>
      </w:r>
      <w:r w:rsidRPr="00301FE3">
        <w:rPr>
          <w:rFonts w:ascii="Helvetica" w:hAnsi="Helvetica"/>
        </w:rPr>
        <w:t>January 2016</w:t>
      </w:r>
      <w:r>
        <w:rPr>
          <w:rFonts w:ascii="Helvetica" w:hAnsi="Helvetica"/>
        </w:rPr>
        <w:t>), after the outbreak had ended</w:t>
      </w:r>
      <w:r w:rsidRPr="00301FE3">
        <w:rPr>
          <w:rFonts w:ascii="Helvetica" w:hAnsi="Helvetica"/>
        </w:rPr>
        <w:t>.</w:t>
      </w:r>
      <w:r w:rsidRPr="6DD77C50">
        <w:fldChar w:fldCharType="begin"/>
      </w:r>
      <w:r w:rsidR="00ED3E42">
        <w:rPr>
          <w:rFonts w:ascii="Helvetica" w:hAnsi="Helvetica"/>
        </w:rPr>
        <w:instrText xml:space="preserve"> ADDIN EN.CITE &lt;EndNote&gt;&lt;Cite&gt;&lt;Author&gt;Ruble&lt;/Author&gt;&lt;Year&gt;2019&lt;/Year&gt;&lt;RecNum&gt;8&lt;/RecNum&gt;&lt;DisplayText&gt;&lt;style face="superscript"&gt;13&lt;/style&gt;&lt;/DisplayText&gt;&lt;record&gt;&lt;rec-number&gt;8&lt;/rec-number&gt;&lt;foreign-keys&gt;&lt;key app="EN" db-id="etaz9epeefvew4e2svmpxwdbz59tspewwafz" timestamp="1566418211"&gt;8&lt;/key&gt;&lt;/foreign-keys&gt;&lt;ref-type name="Web Page"&gt;12&lt;/ref-type&gt;&lt;contributors&gt;&lt;authors&gt;&lt;author&gt;Ruble, Kayla&lt;/author&gt;&lt;author&gt;Ellis, Abby&lt;/author&gt;&lt;author&gt;Carah, Jacob&lt;/author&gt;&lt;author&gt;Childress, Sarah&lt;/author&gt;&lt;/authors&gt;&lt;/contributors&gt;&lt;titles&gt;&lt;title&gt;Five Years In, the Flint Water Crisis Continues Its Deadly Toll&lt;/title&gt;&lt;/titles&gt;&lt;volume&gt;2019&lt;/volume&gt;&lt;number&gt;August 21&lt;/number&gt;&lt;dates&gt;&lt;year&gt;2019&lt;/year&gt;&lt;/dates&gt;&lt;pub-location&gt;PBS Frontline&lt;/pub-location&gt;&lt;urls&gt;&lt;related-urls&gt;&lt;url&gt;https://www.pbs.org/wgbh/frontline/article/flint-water-crisis-legionnaires-disease-deaths/&lt;/url&gt;&lt;/related-urls&gt;&lt;/urls&gt;&lt;/record&gt;&lt;/Cite&gt;&lt;/EndNote&gt;</w:instrText>
      </w:r>
      <w:r w:rsidRPr="6DD77C50">
        <w:rPr>
          <w:rFonts w:ascii="Helvetica" w:hAnsi="Helvetica"/>
        </w:rPr>
        <w:fldChar w:fldCharType="separate"/>
      </w:r>
      <w:r w:rsidR="00ED3E42" w:rsidRPr="00ED3E42">
        <w:rPr>
          <w:rFonts w:ascii="Helvetica" w:hAnsi="Helvetica"/>
          <w:noProof/>
          <w:vertAlign w:val="superscript"/>
        </w:rPr>
        <w:t>13</w:t>
      </w:r>
      <w:r w:rsidRPr="6DD77C50">
        <w:fldChar w:fldCharType="end"/>
      </w:r>
      <w:r w:rsidRPr="00FC7A22">
        <w:rPr>
          <w:rFonts w:ascii="Helvetica" w:eastAsia="Times New Roman" w:hAnsi="Helvetica" w:cs="Times New Roman"/>
        </w:rPr>
        <w:t xml:space="preserve"> </w:t>
      </w:r>
      <w:r>
        <w:rPr>
          <w:rFonts w:ascii="Helvetica" w:eastAsia="Times New Roman" w:hAnsi="Helvetica" w:cs="Times New Roman"/>
        </w:rPr>
        <w:t>This timeline stands in stark contrast</w:t>
      </w:r>
      <w:r w:rsidR="00505372">
        <w:rPr>
          <w:rFonts w:ascii="Helvetica" w:eastAsia="Times New Roman" w:hAnsi="Helvetica" w:cs="Times New Roman"/>
        </w:rPr>
        <w:t xml:space="preserve"> to</w:t>
      </w:r>
      <w:r>
        <w:rPr>
          <w:rFonts w:ascii="Helvetica" w:eastAsia="Times New Roman" w:hAnsi="Helvetica" w:cs="Times New Roman"/>
        </w:rPr>
        <w:t>, for example, a</w:t>
      </w:r>
      <w:r w:rsidR="008508B1">
        <w:rPr>
          <w:rFonts w:ascii="Helvetica" w:eastAsia="Times New Roman" w:hAnsi="Helvetica" w:cs="Times New Roman"/>
        </w:rPr>
        <w:t xml:space="preserve"> large</w:t>
      </w:r>
      <w:r w:rsidR="00C21B55">
        <w:rPr>
          <w:rFonts w:ascii="Helvetica" w:eastAsia="Times New Roman" w:hAnsi="Helvetica" w:cs="Times New Roman"/>
        </w:rPr>
        <w:t xml:space="preserve"> LD outbreak that occurred in the South Bronx</w:t>
      </w:r>
      <w:r w:rsidR="00505372">
        <w:rPr>
          <w:rFonts w:ascii="Helvetica" w:eastAsia="Times New Roman" w:hAnsi="Helvetica" w:cs="Times New Roman"/>
        </w:rPr>
        <w:t xml:space="preserve"> in</w:t>
      </w:r>
      <w:r w:rsidR="00C21B55">
        <w:rPr>
          <w:rFonts w:ascii="Helvetica" w:eastAsia="Times New Roman" w:hAnsi="Helvetica" w:cs="Times New Roman"/>
        </w:rPr>
        <w:t xml:space="preserve"> New York City in 2015.</w:t>
      </w:r>
      <w:r w:rsidR="009C1805" w:rsidRPr="00954211">
        <w:fldChar w:fldCharType="begin"/>
      </w:r>
      <w:r w:rsidR="006614AF">
        <w:rPr>
          <w:rFonts w:ascii="Helvetica" w:eastAsia="Times New Roman" w:hAnsi="Helvetica" w:cs="Times New Roman"/>
        </w:rPr>
        <w:instrText xml:space="preserve"> ADDIN EN.CITE &lt;EndNote&gt;&lt;Cite&gt;&lt;Author&gt;Chamberlain&lt;/Author&gt;&lt;Year&gt;2017&lt;/Year&gt;&lt;RecNum&gt;15&lt;/RecNum&gt;&lt;DisplayText&gt;&lt;style face="superscript"&gt;17&lt;/style&gt;&lt;/DisplayText&gt;&lt;record&gt;&lt;rec-number&gt;15&lt;/rec-number&gt;&lt;foreign-keys&gt;&lt;key app="EN" db-id="r2frw0vflvv9zfe9asexpr5dexvwar50pdep" timestamp="1567164944"&gt;15&lt;/key&gt;&lt;/foreign-keys&gt;&lt;ref-type name="Journal Article"&gt;17&lt;/ref-type&gt;&lt;contributors&gt;&lt;authors&gt;&lt;author&gt;Chamberlain, Allison T.&lt;/author&gt;&lt;author&gt;Lehnert, Jonathan D.&lt;/author&gt;&lt;author&gt;Berkelman, Ruth L.&lt;/author&gt;&lt;/authors&gt;&lt;/contributors&gt;&lt;titles&gt;&lt;title&gt;The 2015 New York City Legionnaires&amp;apos; Disease Outbreak: A Case Study on a History-Making Outbreak&lt;/title&gt;&lt;secondary-title&gt;Journal of public health management and practice : JPHMP&lt;/secondary-title&gt;&lt;alt-title&gt;J Public Health Manag Pract&lt;/alt-title&gt;&lt;/titles&gt;&lt;periodical&gt;&lt;full-title&gt;Journal of public health management and practice : JPHMP&lt;/full-title&gt;&lt;abbr-1&gt;J Public Health Manag Pract&lt;/abbr-1&gt;&lt;/periodical&gt;&lt;alt-periodical&gt;&lt;full-title&gt;Journal of public health management and practice : JPHMP&lt;/full-title&gt;&lt;abbr-1&gt;J Public Health Manag Pract&lt;/abbr-1&gt;&lt;/alt-periodical&gt;&lt;pages&gt;410-416&lt;/pages&gt;&lt;volume&gt;23&lt;/volume&gt;&lt;number&gt;4&lt;/number&gt;&lt;keywords&gt;&lt;keyword&gt;Disease Outbreaks/*statistics &amp;amp; numerical data&lt;/keyword&gt;&lt;keyword&gt;Humans&lt;/keyword&gt;&lt;keyword&gt;Legionnaires&amp;apos; Disease/diagnosis/epidemiology/*transmission&lt;/keyword&gt;&lt;keyword&gt;Mass Media/trends&lt;/keyword&gt;&lt;keyword&gt;New York City/epidemiology&lt;/keyword&gt;&lt;/keywords&gt;&lt;dates&gt;&lt;year&gt;2017&lt;/year&gt;&lt;pub-dates&gt;&lt;date&gt;Jul/Aug&lt;/date&gt;&lt;/pub-dates&gt;&lt;/dates&gt;&lt;publisher&gt;Wolters Kluwer Health, Inc.&lt;/publisher&gt;&lt;isbn&gt;1550-5022&amp;#xD;1078-4659&lt;/isbn&gt;&lt;accession-num&gt;28328866&lt;/accession-num&gt;&lt;urls&gt;&lt;related-urls&gt;&lt;url&gt;https://www.ncbi.nlm.nih.gov/pubmed/28328866&lt;/url&gt;&lt;url&gt;https://www.ncbi.nlm.nih.gov/pmc/articles/PMC5466019/&lt;/url&gt;&lt;/related-urls&gt;&lt;/urls&gt;&lt;electronic-resource-num&gt;10.1097/PHH.0000000000000558&lt;/electronic-resource-num&gt;&lt;remote-database-name&gt;PubMed&lt;/remote-database-name&gt;&lt;language&gt;eng&lt;/language&gt;&lt;/record&gt;&lt;/Cite&gt;&lt;/EndNote&gt;</w:instrText>
      </w:r>
      <w:r w:rsidR="009C1805" w:rsidRPr="00954211">
        <w:rPr>
          <w:rFonts w:ascii="Helvetica" w:eastAsia="Times New Roman" w:hAnsi="Helvetica" w:cs="Times New Roman"/>
        </w:rPr>
        <w:fldChar w:fldCharType="separate"/>
      </w:r>
      <w:r w:rsidR="006614AF" w:rsidRPr="006614AF">
        <w:rPr>
          <w:rFonts w:ascii="Helvetica" w:eastAsia="Times New Roman" w:hAnsi="Helvetica" w:cs="Times New Roman"/>
          <w:noProof/>
          <w:vertAlign w:val="superscript"/>
        </w:rPr>
        <w:t>17</w:t>
      </w:r>
      <w:r w:rsidR="009C1805" w:rsidRPr="00954211">
        <w:fldChar w:fldCharType="end"/>
      </w:r>
      <w:r w:rsidR="00C21B55">
        <w:rPr>
          <w:rFonts w:ascii="Helvetica" w:eastAsia="Times New Roman" w:hAnsi="Helvetica" w:cs="Times New Roman"/>
        </w:rPr>
        <w:t xml:space="preserve"> In this outbreak, clinicians at local hospitals were notified</w:t>
      </w:r>
      <w:r w:rsidR="00577098" w:rsidRPr="00577098">
        <w:rPr>
          <w:rFonts w:ascii="Helvetica" w:eastAsia="Times New Roman" w:hAnsi="Helvetica" w:cs="Times New Roman"/>
        </w:rPr>
        <w:t xml:space="preserve"> </w:t>
      </w:r>
      <w:r w:rsidR="00577098">
        <w:rPr>
          <w:rFonts w:ascii="Helvetica" w:eastAsia="Times New Roman" w:hAnsi="Helvetica" w:cs="Times New Roman"/>
        </w:rPr>
        <w:t>by the health department</w:t>
      </w:r>
      <w:r w:rsidR="00C21B55">
        <w:rPr>
          <w:rFonts w:ascii="Helvetica" w:eastAsia="Times New Roman" w:hAnsi="Helvetica" w:cs="Times New Roman"/>
        </w:rPr>
        <w:t xml:space="preserve"> within </w:t>
      </w:r>
      <w:r w:rsidR="00577098">
        <w:rPr>
          <w:rFonts w:ascii="Helvetica" w:eastAsia="Times New Roman" w:hAnsi="Helvetica" w:cs="Times New Roman"/>
        </w:rPr>
        <w:t>a week</w:t>
      </w:r>
      <w:r w:rsidR="00C21B55">
        <w:rPr>
          <w:rFonts w:ascii="Helvetica" w:eastAsia="Times New Roman" w:hAnsi="Helvetica" w:cs="Times New Roman"/>
        </w:rPr>
        <w:t xml:space="preserve"> of </w:t>
      </w:r>
      <w:r w:rsidR="00577098">
        <w:rPr>
          <w:rFonts w:ascii="Helvetica" w:eastAsia="Times New Roman" w:hAnsi="Helvetica" w:cs="Times New Roman"/>
        </w:rPr>
        <w:t>the detection of a</w:t>
      </w:r>
      <w:r w:rsidR="00C21B55">
        <w:rPr>
          <w:rFonts w:ascii="Helvetica" w:eastAsia="Times New Roman" w:hAnsi="Helvetica" w:cs="Times New Roman"/>
        </w:rPr>
        <w:t xml:space="preserve"> cluster</w:t>
      </w:r>
      <w:r w:rsidR="00577098">
        <w:rPr>
          <w:rFonts w:ascii="Helvetica" w:eastAsia="Times New Roman" w:hAnsi="Helvetica" w:cs="Times New Roman"/>
        </w:rPr>
        <w:t xml:space="preserve"> of LD cases</w:t>
      </w:r>
      <w:r w:rsidR="008508B1">
        <w:rPr>
          <w:rFonts w:ascii="Helvetica" w:eastAsia="Times New Roman" w:hAnsi="Helvetica" w:cs="Times New Roman"/>
        </w:rPr>
        <w:t>. Physicians were</w:t>
      </w:r>
      <w:r w:rsidR="00C21B55">
        <w:rPr>
          <w:rFonts w:ascii="Helvetica" w:eastAsia="Times New Roman" w:hAnsi="Helvetica" w:cs="Times New Roman"/>
        </w:rPr>
        <w:t xml:space="preserve"> encouraged to test for </w:t>
      </w:r>
      <w:r w:rsidR="00C21B55" w:rsidRPr="148BDD43">
        <w:rPr>
          <w:rFonts w:ascii="Helvetica" w:eastAsia="Times New Roman" w:hAnsi="Helvetica" w:cs="Times New Roman"/>
          <w:i/>
          <w:iCs/>
        </w:rPr>
        <w:t>Legionell</w:t>
      </w:r>
      <w:r w:rsidR="00274926" w:rsidRPr="148BDD43">
        <w:rPr>
          <w:rFonts w:ascii="Helvetica" w:eastAsia="Times New Roman" w:hAnsi="Helvetica" w:cs="Times New Roman"/>
          <w:i/>
          <w:iCs/>
        </w:rPr>
        <w:t>a</w:t>
      </w:r>
      <w:r w:rsidR="00C21B55" w:rsidRPr="148BDD43">
        <w:rPr>
          <w:rFonts w:ascii="Helvetica" w:eastAsia="Times New Roman" w:hAnsi="Helvetica" w:cs="Times New Roman"/>
          <w:i/>
          <w:iCs/>
        </w:rPr>
        <w:t xml:space="preserve"> </w:t>
      </w:r>
      <w:r w:rsidR="00C21B55">
        <w:rPr>
          <w:rFonts w:ascii="Helvetica" w:eastAsia="Times New Roman" w:hAnsi="Helvetica" w:cs="Times New Roman"/>
        </w:rPr>
        <w:t xml:space="preserve">in patients with suggestive respiratory symptoms and request that autopsies be performed on patients with unexplained respiratory illness. </w:t>
      </w:r>
      <w:r w:rsidR="008508B1">
        <w:rPr>
          <w:rFonts w:ascii="Helvetica" w:eastAsia="Times New Roman" w:hAnsi="Helvetica" w:cs="Times New Roman"/>
        </w:rPr>
        <w:t xml:space="preserve">The general public was notified within </w:t>
      </w:r>
      <w:r w:rsidR="00577098">
        <w:rPr>
          <w:rFonts w:ascii="Helvetica" w:eastAsia="Times New Roman" w:hAnsi="Helvetica" w:cs="Times New Roman"/>
        </w:rPr>
        <w:t>weeks</w:t>
      </w:r>
      <w:r w:rsidR="008508B1">
        <w:rPr>
          <w:rFonts w:ascii="Helvetica" w:eastAsia="Times New Roman" w:hAnsi="Helvetica" w:cs="Times New Roman"/>
        </w:rPr>
        <w:t xml:space="preserve"> of the first case</w:t>
      </w:r>
      <w:r w:rsidR="00577098">
        <w:rPr>
          <w:rFonts w:ascii="Helvetica" w:eastAsia="Times New Roman" w:hAnsi="Helvetica" w:cs="Times New Roman"/>
        </w:rPr>
        <w:t>s</w:t>
      </w:r>
      <w:r w:rsidR="00F21B2A">
        <w:rPr>
          <w:rFonts w:ascii="Helvetica" w:eastAsia="Times New Roman" w:hAnsi="Helvetica" w:cs="Times New Roman"/>
        </w:rPr>
        <w:t xml:space="preserve"> and community engagement activities were coordinated to allay community concerns about the outbreak and to identify additional cases</w:t>
      </w:r>
      <w:r w:rsidR="008508B1">
        <w:rPr>
          <w:rFonts w:ascii="Helvetica" w:eastAsia="Times New Roman" w:hAnsi="Helvetica" w:cs="Times New Roman"/>
        </w:rPr>
        <w:t xml:space="preserve">. </w:t>
      </w:r>
      <w:r w:rsidR="00577098">
        <w:rPr>
          <w:rFonts w:ascii="Helvetica" w:eastAsia="Times New Roman" w:hAnsi="Helvetica" w:cs="Times New Roman"/>
        </w:rPr>
        <w:t>As</w:t>
      </w:r>
      <w:r w:rsidR="00DE6AF7">
        <w:rPr>
          <w:rFonts w:ascii="Helvetica" w:eastAsia="Times New Roman" w:hAnsi="Helvetica" w:cs="Times New Roman"/>
        </w:rPr>
        <w:t xml:space="preserve"> a result of these efforts, the </w:t>
      </w:r>
      <w:r w:rsidR="00BE579B">
        <w:rPr>
          <w:rFonts w:ascii="Helvetica" w:eastAsia="Times New Roman" w:hAnsi="Helvetica" w:cs="Times New Roman"/>
        </w:rPr>
        <w:t xml:space="preserve">South Bronx </w:t>
      </w:r>
      <w:r w:rsidR="00DE6AF7">
        <w:rPr>
          <w:rFonts w:ascii="Helvetica" w:eastAsia="Times New Roman" w:hAnsi="Helvetica" w:cs="Times New Roman"/>
        </w:rPr>
        <w:t xml:space="preserve">outbreak was declared over in August 2015 – </w:t>
      </w:r>
      <w:r w:rsidR="00634791">
        <w:rPr>
          <w:rFonts w:ascii="Helvetica" w:eastAsia="Times New Roman" w:hAnsi="Helvetica" w:cs="Times New Roman"/>
        </w:rPr>
        <w:t>less than two</w:t>
      </w:r>
      <w:r w:rsidR="00DE6AF7">
        <w:rPr>
          <w:rFonts w:ascii="Helvetica" w:eastAsia="Times New Roman" w:hAnsi="Helvetica" w:cs="Times New Roman"/>
        </w:rPr>
        <w:t xml:space="preserve"> month</w:t>
      </w:r>
      <w:r w:rsidR="00634791">
        <w:rPr>
          <w:rFonts w:ascii="Helvetica" w:eastAsia="Times New Roman" w:hAnsi="Helvetica" w:cs="Times New Roman"/>
        </w:rPr>
        <w:t>s</w:t>
      </w:r>
      <w:r w:rsidR="00DE6AF7">
        <w:rPr>
          <w:rFonts w:ascii="Helvetica" w:eastAsia="Times New Roman" w:hAnsi="Helvetica" w:cs="Times New Roman"/>
        </w:rPr>
        <w:t xml:space="preserve"> after it had started. </w:t>
      </w:r>
    </w:p>
    <w:p w14:paraId="7FD4825A" w14:textId="522948D7" w:rsidR="00B129AD" w:rsidRDefault="00F21B2A">
      <w:pPr>
        <w:shd w:val="clear" w:color="auto" w:fill="FFFFFF" w:themeFill="background1"/>
        <w:spacing w:after="120"/>
        <w:rPr>
          <w:rFonts w:ascii="Helvetica" w:eastAsia="Times New Roman" w:hAnsi="Helvetica" w:cs="Times New Roman"/>
        </w:rPr>
      </w:pPr>
      <w:r>
        <w:rPr>
          <w:rFonts w:ascii="Helvetica" w:eastAsia="Times New Roman" w:hAnsi="Helvetica" w:cs="Times New Roman"/>
        </w:rPr>
        <w:t>It is important to note that p</w:t>
      </w:r>
      <w:r w:rsidR="009F1F36">
        <w:rPr>
          <w:rFonts w:ascii="Helvetica" w:eastAsia="Times New Roman" w:hAnsi="Helvetica" w:cs="Times New Roman"/>
        </w:rPr>
        <w:t>ublicizing</w:t>
      </w:r>
      <w:r w:rsidR="00C21B55">
        <w:rPr>
          <w:rFonts w:ascii="Helvetica" w:eastAsia="Times New Roman" w:hAnsi="Helvetica" w:cs="Times New Roman"/>
        </w:rPr>
        <w:t xml:space="preserve"> information regarding a</w:t>
      </w:r>
      <w:r w:rsidR="009F1F36">
        <w:rPr>
          <w:rFonts w:ascii="Helvetica" w:eastAsia="Times New Roman" w:hAnsi="Helvetica" w:cs="Times New Roman"/>
        </w:rPr>
        <w:t xml:space="preserve"> cluster of LD cases</w:t>
      </w:r>
      <w:r w:rsidR="00C21B55">
        <w:rPr>
          <w:rFonts w:ascii="Helvetica" w:eastAsia="Times New Roman" w:hAnsi="Helvetica" w:cs="Times New Roman"/>
        </w:rPr>
        <w:t xml:space="preserve">, especially in </w:t>
      </w:r>
      <w:r w:rsidR="00274926">
        <w:rPr>
          <w:rFonts w:ascii="Helvetica" w:eastAsia="Times New Roman" w:hAnsi="Helvetica" w:cs="Times New Roman"/>
        </w:rPr>
        <w:t>its</w:t>
      </w:r>
      <w:r w:rsidR="00C21B55">
        <w:rPr>
          <w:rFonts w:ascii="Helvetica" w:eastAsia="Times New Roman" w:hAnsi="Helvetica" w:cs="Times New Roman"/>
        </w:rPr>
        <w:t xml:space="preserve"> early stages</w:t>
      </w:r>
      <w:r w:rsidR="00274926">
        <w:rPr>
          <w:rFonts w:ascii="Helvetica" w:eastAsia="Times New Roman" w:hAnsi="Helvetica" w:cs="Times New Roman"/>
        </w:rPr>
        <w:t>,</w:t>
      </w:r>
      <w:r w:rsidR="009F1F36">
        <w:rPr>
          <w:rFonts w:ascii="Helvetica" w:eastAsia="Times New Roman" w:hAnsi="Helvetica" w:cs="Times New Roman"/>
        </w:rPr>
        <w:t xml:space="preserve"> is </w:t>
      </w:r>
      <w:r w:rsidR="0077453F">
        <w:rPr>
          <w:rFonts w:ascii="Helvetica" w:eastAsia="Times New Roman" w:hAnsi="Helvetica" w:cs="Times New Roman"/>
        </w:rPr>
        <w:t xml:space="preserve">a sensitive decision that </w:t>
      </w:r>
      <w:r w:rsidR="00A8213C">
        <w:rPr>
          <w:rFonts w:ascii="Helvetica" w:eastAsia="Times New Roman" w:hAnsi="Helvetica" w:cs="Times New Roman"/>
        </w:rPr>
        <w:t>carries</w:t>
      </w:r>
      <w:r w:rsidR="009F1F36">
        <w:rPr>
          <w:rFonts w:ascii="Helvetica" w:eastAsia="Times New Roman" w:hAnsi="Helvetica" w:cs="Times New Roman"/>
        </w:rPr>
        <w:t xml:space="preserve"> risks </w:t>
      </w:r>
      <w:r w:rsidR="00A8213C">
        <w:rPr>
          <w:rFonts w:ascii="Helvetica" w:eastAsia="Times New Roman" w:hAnsi="Helvetica" w:cs="Times New Roman"/>
        </w:rPr>
        <w:t>as well as</w:t>
      </w:r>
      <w:r w:rsidR="009F1F36">
        <w:rPr>
          <w:rFonts w:ascii="Helvetica" w:eastAsia="Times New Roman" w:hAnsi="Helvetica" w:cs="Times New Roman"/>
        </w:rPr>
        <w:t xml:space="preserve"> benefits.</w:t>
      </w:r>
      <w:r w:rsidR="008508B1">
        <w:rPr>
          <w:rFonts w:ascii="Helvetica" w:eastAsia="Times New Roman" w:hAnsi="Helvetica" w:cs="Times New Roman"/>
        </w:rPr>
        <w:t xml:space="preserve"> </w:t>
      </w:r>
      <w:r w:rsidR="009F1F36">
        <w:rPr>
          <w:rFonts w:ascii="Helvetica" w:eastAsia="Times New Roman" w:hAnsi="Helvetica" w:cs="Times New Roman"/>
        </w:rPr>
        <w:t>N</w:t>
      </w:r>
      <w:r w:rsidR="008508B1">
        <w:rPr>
          <w:rFonts w:ascii="Helvetica" w:eastAsia="Times New Roman" w:hAnsi="Helvetica" w:cs="Times New Roman"/>
        </w:rPr>
        <w:t xml:space="preserve">o </w:t>
      </w:r>
      <w:r w:rsidR="00505372">
        <w:rPr>
          <w:rFonts w:ascii="Helvetica" w:eastAsia="Times New Roman" w:hAnsi="Helvetica" w:cs="Times New Roman"/>
        </w:rPr>
        <w:t xml:space="preserve">two </w:t>
      </w:r>
      <w:r w:rsidR="008508B1">
        <w:rPr>
          <w:rFonts w:ascii="Helvetica" w:eastAsia="Times New Roman" w:hAnsi="Helvetica" w:cs="Times New Roman"/>
        </w:rPr>
        <w:t>outbreak</w:t>
      </w:r>
      <w:r w:rsidR="00505372">
        <w:rPr>
          <w:rFonts w:ascii="Helvetica" w:eastAsia="Times New Roman" w:hAnsi="Helvetica" w:cs="Times New Roman"/>
        </w:rPr>
        <w:t>s</w:t>
      </w:r>
      <w:r w:rsidR="008508B1">
        <w:rPr>
          <w:rFonts w:ascii="Helvetica" w:eastAsia="Times New Roman" w:hAnsi="Helvetica" w:cs="Times New Roman"/>
        </w:rPr>
        <w:t xml:space="preserve"> </w:t>
      </w:r>
      <w:r w:rsidR="00505372">
        <w:rPr>
          <w:rFonts w:ascii="Helvetica" w:eastAsia="Times New Roman" w:hAnsi="Helvetica" w:cs="Times New Roman"/>
        </w:rPr>
        <w:t xml:space="preserve">are </w:t>
      </w:r>
      <w:r w:rsidR="009F1F36">
        <w:rPr>
          <w:rFonts w:ascii="Helvetica" w:eastAsia="Times New Roman" w:hAnsi="Helvetica" w:cs="Times New Roman"/>
        </w:rPr>
        <w:t xml:space="preserve">exactly </w:t>
      </w:r>
      <w:r w:rsidR="008508B1">
        <w:rPr>
          <w:rFonts w:ascii="Helvetica" w:eastAsia="Times New Roman" w:hAnsi="Helvetica" w:cs="Times New Roman"/>
        </w:rPr>
        <w:t>the same</w:t>
      </w:r>
      <w:r w:rsidR="009F1F36">
        <w:rPr>
          <w:rFonts w:ascii="Helvetica" w:eastAsia="Times New Roman" w:hAnsi="Helvetica" w:cs="Times New Roman"/>
        </w:rPr>
        <w:t>, and public health officials must rely on their experience and their assessment of the specific contours of the situation in order to decide when and how much information to release to the public</w:t>
      </w:r>
      <w:r w:rsidR="00274926">
        <w:rPr>
          <w:rFonts w:ascii="Helvetica" w:eastAsia="Times New Roman" w:hAnsi="Helvetica" w:cs="Times New Roman"/>
        </w:rPr>
        <w:t xml:space="preserve">. </w:t>
      </w:r>
      <w:r w:rsidR="3FD13A1A">
        <w:rPr>
          <w:rFonts w:ascii="Helvetica" w:eastAsia="Times New Roman" w:hAnsi="Helvetica" w:cs="Times New Roman"/>
        </w:rPr>
        <w:t xml:space="preserve">Moreover, </w:t>
      </w:r>
      <w:r w:rsidR="600EE165">
        <w:rPr>
          <w:rFonts w:ascii="Helvetica" w:eastAsia="Times New Roman" w:hAnsi="Helvetica" w:cs="Times New Roman"/>
        </w:rPr>
        <w:t xml:space="preserve">in this particular case, local public health officials were simultaneously </w:t>
      </w:r>
      <w:r w:rsidR="532DB45F">
        <w:rPr>
          <w:rFonts w:ascii="Helvetica" w:eastAsia="Times New Roman" w:hAnsi="Helvetica" w:cs="Times New Roman"/>
        </w:rPr>
        <w:t xml:space="preserve">devoting </w:t>
      </w:r>
      <w:r w:rsidR="2C5A6F5F">
        <w:rPr>
          <w:rFonts w:ascii="Helvetica" w:eastAsia="Times New Roman" w:hAnsi="Helvetica" w:cs="Times New Roman"/>
        </w:rPr>
        <w:t>resources</w:t>
      </w:r>
      <w:r w:rsidR="532DB45F">
        <w:rPr>
          <w:rFonts w:ascii="Helvetica" w:eastAsia="Times New Roman" w:hAnsi="Helvetica" w:cs="Times New Roman"/>
        </w:rPr>
        <w:t xml:space="preserve"> to addressing oth</w:t>
      </w:r>
      <w:r w:rsidR="2C5A6F5F">
        <w:rPr>
          <w:rFonts w:ascii="Helvetica" w:eastAsia="Times New Roman" w:hAnsi="Helvetica" w:cs="Times New Roman"/>
        </w:rPr>
        <w:t>er health effects</w:t>
      </w:r>
      <w:r w:rsidR="600EE165">
        <w:rPr>
          <w:rFonts w:ascii="Helvetica" w:eastAsia="Times New Roman" w:hAnsi="Helvetica" w:cs="Times New Roman"/>
        </w:rPr>
        <w:t xml:space="preserve"> of the </w:t>
      </w:r>
      <w:r w:rsidR="532DB45F">
        <w:rPr>
          <w:rFonts w:ascii="Helvetica" w:eastAsia="Times New Roman" w:hAnsi="Helvetica" w:cs="Times New Roman"/>
        </w:rPr>
        <w:t>water crisis.</w:t>
      </w:r>
      <w:r w:rsidR="3FD13A1A">
        <w:rPr>
          <w:rFonts w:ascii="Helvetica" w:eastAsia="Times New Roman" w:hAnsi="Helvetica" w:cs="Times New Roman"/>
        </w:rPr>
        <w:t xml:space="preserve"> </w:t>
      </w:r>
      <w:r w:rsidR="009F1F36">
        <w:rPr>
          <w:rFonts w:ascii="Helvetica" w:eastAsia="Times New Roman" w:hAnsi="Helvetica" w:cs="Times New Roman"/>
        </w:rPr>
        <w:t>Even so, it remains</w:t>
      </w:r>
      <w:r w:rsidR="008508B1">
        <w:rPr>
          <w:rFonts w:ascii="Helvetica" w:eastAsia="Times New Roman" w:hAnsi="Helvetica" w:cs="Times New Roman"/>
        </w:rPr>
        <w:t xml:space="preserve"> difficult to reconcile the severe delays in communication that occurred in response to the </w:t>
      </w:r>
      <w:r w:rsidR="009F1F36">
        <w:rPr>
          <w:rFonts w:ascii="Helvetica" w:eastAsia="Times New Roman" w:hAnsi="Helvetica" w:cs="Times New Roman"/>
        </w:rPr>
        <w:t xml:space="preserve">2014-15 </w:t>
      </w:r>
      <w:r w:rsidR="008508B1">
        <w:rPr>
          <w:rFonts w:ascii="Helvetica" w:eastAsia="Times New Roman" w:hAnsi="Helvetica" w:cs="Times New Roman"/>
        </w:rPr>
        <w:t>LD outbreak in Genesee County.</w:t>
      </w:r>
      <w:r w:rsidR="009F1F36">
        <w:rPr>
          <w:rFonts w:ascii="Helvetica" w:eastAsia="Times New Roman" w:hAnsi="Helvetica" w:cs="Times New Roman"/>
        </w:rPr>
        <w:t xml:space="preserve"> It is </w:t>
      </w:r>
      <w:r w:rsidR="00A8213C">
        <w:rPr>
          <w:rFonts w:ascii="Helvetica" w:eastAsia="Times New Roman" w:hAnsi="Helvetica" w:cs="Times New Roman"/>
        </w:rPr>
        <w:t>possible</w:t>
      </w:r>
      <w:r w:rsidR="009F1F36">
        <w:rPr>
          <w:rFonts w:ascii="Helvetica" w:eastAsia="Times New Roman" w:hAnsi="Helvetica" w:cs="Times New Roman"/>
        </w:rPr>
        <w:t xml:space="preserve"> that these delays prevented identification </w:t>
      </w:r>
      <w:r w:rsidR="009F1F36">
        <w:rPr>
          <w:rFonts w:ascii="Helvetica" w:eastAsia="Times New Roman" w:hAnsi="Helvetica" w:cs="Times New Roman"/>
        </w:rPr>
        <w:lastRenderedPageBreak/>
        <w:t>of additional cases and deaths that may have</w:t>
      </w:r>
      <w:r w:rsidR="0077453F">
        <w:rPr>
          <w:rFonts w:ascii="Helvetica" w:eastAsia="Times New Roman" w:hAnsi="Helvetica" w:cs="Times New Roman"/>
        </w:rPr>
        <w:t xml:space="preserve"> </w:t>
      </w:r>
      <w:r w:rsidR="009F1F36">
        <w:rPr>
          <w:rFonts w:ascii="Helvetica" w:eastAsia="Times New Roman" w:hAnsi="Helvetica" w:cs="Times New Roman"/>
        </w:rPr>
        <w:t>facilitated earlier resolution of the outbreak.</w:t>
      </w:r>
    </w:p>
    <w:p w14:paraId="1AE51125" w14:textId="2C955466" w:rsidR="00A8213C" w:rsidRDefault="009C1805" w:rsidP="00277749">
      <w:pPr>
        <w:spacing w:after="120" w:line="259" w:lineRule="auto"/>
        <w:rPr>
          <w:rFonts w:ascii="Helvetica" w:eastAsia="Helvetica" w:hAnsi="Helvetica" w:cs="Helvetica"/>
        </w:rPr>
      </w:pPr>
      <w:r>
        <w:rPr>
          <w:rFonts w:ascii="Helvetica" w:eastAsia="Times New Roman" w:hAnsi="Helvetica" w:cs="Times New Roman"/>
        </w:rPr>
        <w:t>Our</w:t>
      </w:r>
      <w:r w:rsidR="6DD77C50" w:rsidRPr="6DD77C50">
        <w:rPr>
          <w:rFonts w:ascii="Helvetica" w:eastAsia="Times New Roman" w:hAnsi="Helvetica" w:cs="Times New Roman"/>
        </w:rPr>
        <w:t xml:space="preserve"> analysis has several l</w:t>
      </w:r>
      <w:r w:rsidR="00A8213C">
        <w:rPr>
          <w:rFonts w:ascii="Helvetica" w:eastAsia="Times New Roman" w:hAnsi="Helvetica" w:cs="Times New Roman"/>
        </w:rPr>
        <w:t>i</w:t>
      </w:r>
      <w:r w:rsidR="6DD77C50" w:rsidRPr="6DD77C50">
        <w:rPr>
          <w:rFonts w:ascii="Helvetica" w:eastAsia="Times New Roman" w:hAnsi="Helvetica" w:cs="Times New Roman"/>
        </w:rPr>
        <w:t xml:space="preserve">mitations. First, it is unlikely that all </w:t>
      </w:r>
      <w:r w:rsidR="00A8213C">
        <w:rPr>
          <w:rFonts w:ascii="Helvetica" w:eastAsia="Times New Roman" w:hAnsi="Helvetica" w:cs="Times New Roman"/>
        </w:rPr>
        <w:t>70</w:t>
      </w:r>
      <w:r w:rsidR="6DD77C50" w:rsidRPr="6DD77C50">
        <w:rPr>
          <w:rFonts w:ascii="Helvetica" w:eastAsia="Times New Roman" w:hAnsi="Helvetica" w:cs="Times New Roman"/>
        </w:rPr>
        <w:t xml:space="preserve"> excess pneumonia deaths we identified were due to LD</w:t>
      </w:r>
      <w:r w:rsidR="005E2635">
        <w:rPr>
          <w:rFonts w:ascii="Helvetica" w:eastAsia="Times New Roman" w:hAnsi="Helvetica" w:cs="Times New Roman"/>
        </w:rPr>
        <w:t xml:space="preserve">. </w:t>
      </w:r>
      <w:r w:rsidR="00E12293">
        <w:rPr>
          <w:rFonts w:ascii="Helvetica" w:eastAsia="Times New Roman" w:hAnsi="Helvetica" w:cs="Times New Roman"/>
        </w:rPr>
        <w:t>Some d</w:t>
      </w:r>
      <w:r w:rsidR="6DD77C50" w:rsidRPr="6DD77C50">
        <w:rPr>
          <w:rFonts w:ascii="Helvetica" w:eastAsia="Times New Roman" w:hAnsi="Helvetica" w:cs="Times New Roman"/>
        </w:rPr>
        <w:t xml:space="preserve">eaths may have </w:t>
      </w:r>
      <w:r w:rsidR="00634791">
        <w:rPr>
          <w:rFonts w:ascii="Helvetica" w:eastAsia="Times New Roman" w:hAnsi="Helvetica" w:cs="Times New Roman"/>
        </w:rPr>
        <w:t>been due to other causes of pneumonia</w:t>
      </w:r>
      <w:r w:rsidR="00E12293">
        <w:rPr>
          <w:rFonts w:ascii="Helvetica" w:eastAsia="Times New Roman" w:hAnsi="Helvetica" w:cs="Times New Roman"/>
        </w:rPr>
        <w:t>, though</w:t>
      </w:r>
      <w:r w:rsidR="00A8213C">
        <w:rPr>
          <w:rFonts w:ascii="Helvetica" w:eastAsia="Times New Roman" w:hAnsi="Helvetica" w:cs="Times New Roman"/>
        </w:rPr>
        <w:t xml:space="preserve"> we excluded viral pneumonias to mitigate this risk. </w:t>
      </w:r>
      <w:r w:rsidR="00577098">
        <w:rPr>
          <w:rFonts w:ascii="Helvetica" w:eastAsia="Helvetica" w:hAnsi="Helvetica" w:cs="Helvetica"/>
        </w:rPr>
        <w:t>P</w:t>
      </w:r>
      <w:r w:rsidR="6DD77C50" w:rsidRPr="6DD77C50">
        <w:rPr>
          <w:rFonts w:ascii="Helvetica" w:eastAsia="Helvetica" w:hAnsi="Helvetica" w:cs="Helvetica"/>
        </w:rPr>
        <w:t xml:space="preserve">erhaps less likely, some individuals who died of LD </w:t>
      </w:r>
      <w:r w:rsidR="00B05845">
        <w:rPr>
          <w:rFonts w:ascii="Helvetica" w:eastAsia="Helvetica" w:hAnsi="Helvetica" w:cs="Helvetica"/>
        </w:rPr>
        <w:t xml:space="preserve">may </w:t>
      </w:r>
      <w:r w:rsidR="00577098">
        <w:rPr>
          <w:rFonts w:ascii="Helvetica" w:eastAsia="Helvetica" w:hAnsi="Helvetica" w:cs="Helvetica"/>
        </w:rPr>
        <w:t>not have</w:t>
      </w:r>
      <w:r w:rsidR="00505372">
        <w:rPr>
          <w:rFonts w:ascii="Helvetica" w:eastAsia="Helvetica" w:hAnsi="Helvetica" w:cs="Helvetica"/>
        </w:rPr>
        <w:t xml:space="preserve"> had</w:t>
      </w:r>
      <w:r w:rsidR="6DD77C50" w:rsidRPr="6DD77C50">
        <w:rPr>
          <w:rFonts w:ascii="Helvetica" w:eastAsia="Helvetica" w:hAnsi="Helvetica" w:cs="Helvetica"/>
        </w:rPr>
        <w:t xml:space="preserve"> pneumonia listed as a cause on their death certificate; these cases would not have been included in our analysis. </w:t>
      </w:r>
    </w:p>
    <w:p w14:paraId="35B86052" w14:textId="5AB50C08" w:rsidR="00F8367A" w:rsidRDefault="6DD77C50" w:rsidP="00954211">
      <w:pPr>
        <w:spacing w:after="120" w:line="259" w:lineRule="auto"/>
        <w:rPr>
          <w:rFonts w:ascii="Helvetica" w:eastAsia="Helvetica" w:hAnsi="Helvetica" w:cs="Helvetica"/>
        </w:rPr>
      </w:pPr>
      <w:r w:rsidRPr="6DD77C50">
        <w:rPr>
          <w:rFonts w:ascii="Helvetica" w:eastAsia="Times New Roman" w:hAnsi="Helvetica" w:cs="Times New Roman"/>
        </w:rPr>
        <w:t>Second, our analysis is limited to estimating</w:t>
      </w:r>
      <w:r w:rsidR="00A8213C">
        <w:rPr>
          <w:rFonts w:ascii="Helvetica" w:eastAsia="Times New Roman" w:hAnsi="Helvetica" w:cs="Times New Roman"/>
        </w:rPr>
        <w:t xml:space="preserve"> outbreak-associated</w:t>
      </w:r>
      <w:r w:rsidRPr="6DD77C50">
        <w:rPr>
          <w:rFonts w:ascii="Helvetica" w:eastAsia="Times New Roman" w:hAnsi="Helvetica" w:cs="Times New Roman"/>
        </w:rPr>
        <w:t xml:space="preserve"> </w:t>
      </w:r>
      <w:r w:rsidR="00A8213C">
        <w:rPr>
          <w:rFonts w:ascii="Helvetica" w:eastAsia="Times New Roman" w:hAnsi="Helvetica" w:cs="Times New Roman"/>
        </w:rPr>
        <w:t>LD deaths</w:t>
      </w:r>
      <w:r w:rsidRPr="6DD77C50">
        <w:rPr>
          <w:rFonts w:ascii="Helvetica" w:eastAsia="Times New Roman" w:hAnsi="Helvetica" w:cs="Times New Roman"/>
        </w:rPr>
        <w:t xml:space="preserve">; it did not allow us to draw </w:t>
      </w:r>
      <w:r w:rsidR="00A8213C">
        <w:rPr>
          <w:rFonts w:ascii="Helvetica" w:eastAsia="Times New Roman" w:hAnsi="Helvetica" w:cs="Times New Roman"/>
        </w:rPr>
        <w:t xml:space="preserve">direct </w:t>
      </w:r>
      <w:r w:rsidRPr="6DD77C50">
        <w:rPr>
          <w:rFonts w:ascii="Helvetica" w:eastAsia="Times New Roman" w:hAnsi="Helvetica" w:cs="Times New Roman"/>
        </w:rPr>
        <w:t xml:space="preserve">conclusions about the total number of non-lethal LD cases. </w:t>
      </w:r>
      <w:r w:rsidR="00A8213C">
        <w:rPr>
          <w:rFonts w:ascii="Helvetica" w:eastAsia="Times New Roman" w:hAnsi="Helvetica" w:cs="Times New Roman"/>
        </w:rPr>
        <w:t>That said, it is reasonable to assume t</w:t>
      </w:r>
      <w:r w:rsidRPr="6DD77C50">
        <w:rPr>
          <w:rFonts w:ascii="Helvetica" w:eastAsia="Times New Roman" w:hAnsi="Helvetica" w:cs="Times New Roman"/>
        </w:rPr>
        <w:t xml:space="preserve">he </w:t>
      </w:r>
      <w:r w:rsidR="00A8213C">
        <w:rPr>
          <w:rFonts w:ascii="Helvetica" w:eastAsia="Times New Roman" w:hAnsi="Helvetica" w:cs="Times New Roman"/>
        </w:rPr>
        <w:t>fraction</w:t>
      </w:r>
      <w:r w:rsidR="00A8213C" w:rsidRPr="6DD77C50">
        <w:rPr>
          <w:rFonts w:ascii="Helvetica" w:eastAsia="Times New Roman" w:hAnsi="Helvetica" w:cs="Times New Roman"/>
        </w:rPr>
        <w:t xml:space="preserve"> </w:t>
      </w:r>
      <w:r w:rsidRPr="6DD77C50">
        <w:rPr>
          <w:rFonts w:ascii="Helvetica" w:eastAsia="Times New Roman" w:hAnsi="Helvetica" w:cs="Times New Roman"/>
        </w:rPr>
        <w:t xml:space="preserve">of unidentified LD cases </w:t>
      </w:r>
      <w:r w:rsidR="00F7629B">
        <w:rPr>
          <w:rFonts w:ascii="Helvetica" w:eastAsia="Times New Roman" w:hAnsi="Helvetica" w:cs="Times New Roman"/>
        </w:rPr>
        <w:t>may</w:t>
      </w:r>
      <w:r w:rsidRPr="6DD77C50">
        <w:rPr>
          <w:rFonts w:ascii="Helvetica" w:eastAsia="Times New Roman" w:hAnsi="Helvetica" w:cs="Times New Roman"/>
        </w:rPr>
        <w:t xml:space="preserve"> be</w:t>
      </w:r>
      <w:r w:rsidR="00505372">
        <w:rPr>
          <w:rFonts w:ascii="Helvetica" w:eastAsia="Times New Roman" w:hAnsi="Helvetica" w:cs="Times New Roman"/>
        </w:rPr>
        <w:t xml:space="preserve"> similar to or</w:t>
      </w:r>
      <w:r w:rsidRPr="6DD77C50">
        <w:rPr>
          <w:rFonts w:ascii="Helvetica" w:eastAsia="Times New Roman" w:hAnsi="Helvetica" w:cs="Times New Roman"/>
        </w:rPr>
        <w:t xml:space="preserve"> larger than </w:t>
      </w:r>
      <w:r w:rsidR="00505372">
        <w:rPr>
          <w:rFonts w:ascii="Helvetica" w:eastAsia="Times New Roman" w:hAnsi="Helvetica" w:cs="Times New Roman"/>
        </w:rPr>
        <w:t>that for unidentified deaths</w:t>
      </w:r>
      <w:r w:rsidR="00603360">
        <w:rPr>
          <w:rFonts w:ascii="Helvetica" w:eastAsia="Times New Roman" w:hAnsi="Helvetica" w:cs="Times New Roman"/>
        </w:rPr>
        <w:t xml:space="preserve">, </w:t>
      </w:r>
      <w:r w:rsidR="004E4EA6">
        <w:rPr>
          <w:rFonts w:ascii="Helvetica" w:eastAsia="Times New Roman" w:hAnsi="Helvetica" w:cs="Times New Roman"/>
        </w:rPr>
        <w:t>assuming that</w:t>
      </w:r>
      <w:r w:rsidR="00603360">
        <w:rPr>
          <w:rFonts w:ascii="Helvetica" w:eastAsia="Times New Roman" w:hAnsi="Helvetica" w:cs="Times New Roman"/>
        </w:rPr>
        <w:t xml:space="preserve"> fatal cases </w:t>
      </w:r>
      <w:r w:rsidR="003504E6">
        <w:rPr>
          <w:rFonts w:ascii="Helvetica" w:eastAsia="Times New Roman" w:hAnsi="Helvetica" w:cs="Times New Roman"/>
        </w:rPr>
        <w:t>were more</w:t>
      </w:r>
      <w:r w:rsidR="00603360">
        <w:rPr>
          <w:rFonts w:ascii="Helvetica" w:eastAsia="Times New Roman" w:hAnsi="Helvetica" w:cs="Times New Roman"/>
        </w:rPr>
        <w:t xml:space="preserve"> likely to </w:t>
      </w:r>
      <w:r w:rsidR="00A8062B">
        <w:rPr>
          <w:rFonts w:ascii="Helvetica" w:eastAsia="Times New Roman" w:hAnsi="Helvetica" w:cs="Times New Roman"/>
        </w:rPr>
        <w:t>have been</w:t>
      </w:r>
      <w:r w:rsidR="00603360">
        <w:rPr>
          <w:rFonts w:ascii="Helvetica" w:eastAsia="Times New Roman" w:hAnsi="Helvetica" w:cs="Times New Roman"/>
        </w:rPr>
        <w:t xml:space="preserve"> identified</w:t>
      </w:r>
      <w:r w:rsidRPr="6DD77C50">
        <w:rPr>
          <w:rFonts w:ascii="Helvetica" w:eastAsia="Times New Roman" w:hAnsi="Helvetica" w:cs="Times New Roman"/>
        </w:rPr>
        <w:t>.</w:t>
      </w:r>
      <w:r w:rsidR="00094121">
        <w:rPr>
          <w:rFonts w:ascii="Helvetica" w:eastAsia="Times New Roman" w:hAnsi="Helvetica" w:cs="Times New Roman"/>
        </w:rPr>
        <w:t xml:space="preserve"> </w:t>
      </w:r>
    </w:p>
    <w:p w14:paraId="435CE44F" w14:textId="064B940F" w:rsidR="00F8367A" w:rsidRDefault="65F1C57B" w:rsidP="00954211">
      <w:pPr>
        <w:shd w:val="clear" w:color="auto" w:fill="FFFFFF" w:themeFill="background1"/>
        <w:spacing w:after="120"/>
        <w:rPr>
          <w:rFonts w:ascii="Helvetica" w:eastAsia="Times New Roman" w:hAnsi="Helvetica" w:cs="Times New Roman"/>
        </w:rPr>
      </w:pPr>
      <w:r w:rsidRPr="65F1C57B">
        <w:rPr>
          <w:rFonts w:ascii="Helvetica" w:eastAsia="Times New Roman" w:hAnsi="Helvetica" w:cs="Times New Roman"/>
        </w:rPr>
        <w:t xml:space="preserve">Third, our model rests on the assumption that the control counties we selected are similar to Genesee with respect to any factors that might influence risk of pneumonia and LD – that is, they represent what would have happened in Genesee absent the LD outbreak. </w:t>
      </w:r>
      <w:r w:rsidRPr="65F1C57B">
        <w:rPr>
          <w:rFonts w:ascii="Helvetica" w:eastAsia="Helvetica" w:hAnsi="Helvetica" w:cs="Helvetica"/>
        </w:rPr>
        <w:t xml:space="preserve">In addition to choosing counties that had a similar urbanicity to Genesee, </w:t>
      </w:r>
      <w:r w:rsidR="009D1EE8">
        <w:rPr>
          <w:rFonts w:ascii="Helvetica" w:eastAsia="Helvetica" w:hAnsi="Helvetica" w:cs="Helvetica"/>
        </w:rPr>
        <w:t>we chose</w:t>
      </w:r>
      <w:r w:rsidRPr="65F1C57B">
        <w:rPr>
          <w:rFonts w:ascii="Helvetica" w:eastAsia="Helvetica" w:hAnsi="Helvetica" w:cs="Helvetica"/>
        </w:rPr>
        <w:t xml:space="preserve"> counties from the surrounding region to control for climate-related factors associated with pneumonia acquisition, including the impact of geography on influenza seasonality</w:t>
      </w:r>
      <w:r w:rsidR="00F27327">
        <w:rPr>
          <w:rFonts w:ascii="Helvetica" w:eastAsia="Helvetica" w:hAnsi="Helvetica" w:cs="Helvetica"/>
        </w:rPr>
        <w:t xml:space="preserve"> and spread</w:t>
      </w:r>
      <w:r w:rsidRPr="65F1C57B">
        <w:rPr>
          <w:rFonts w:ascii="Helvetica" w:eastAsia="Helvetica" w:hAnsi="Helvetica" w:cs="Helvetica"/>
        </w:rPr>
        <w:t xml:space="preserve">. </w:t>
      </w:r>
      <w:r w:rsidRPr="65F1C57B">
        <w:rPr>
          <w:rFonts w:ascii="Helvetica" w:eastAsia="Times New Roman" w:hAnsi="Helvetica" w:cs="Times New Roman"/>
        </w:rPr>
        <w:t xml:space="preserve">Of note, differences in age, race, and other sociodemographic features between Genesee and control counties </w:t>
      </w:r>
      <w:r w:rsidR="00505372">
        <w:rPr>
          <w:rFonts w:ascii="Helvetica" w:eastAsia="Times New Roman" w:hAnsi="Helvetica" w:cs="Times New Roman"/>
        </w:rPr>
        <w:t>sh</w:t>
      </w:r>
      <w:r w:rsidR="00A8213C">
        <w:rPr>
          <w:rFonts w:ascii="Helvetica" w:eastAsia="Times New Roman" w:hAnsi="Helvetica" w:cs="Times New Roman"/>
        </w:rPr>
        <w:t>ould</w:t>
      </w:r>
      <w:r w:rsidRPr="65F1C57B">
        <w:rPr>
          <w:rFonts w:ascii="Helvetica" w:eastAsia="Times New Roman" w:hAnsi="Helvetica" w:cs="Times New Roman"/>
        </w:rPr>
        <w:t xml:space="preserve"> not bias our results unless these differences change</w:t>
      </w:r>
      <w:r w:rsidR="00A8213C">
        <w:rPr>
          <w:rFonts w:ascii="Helvetica" w:eastAsia="Times New Roman" w:hAnsi="Helvetica" w:cs="Times New Roman"/>
        </w:rPr>
        <w:t>d</w:t>
      </w:r>
      <w:r w:rsidRPr="65F1C57B">
        <w:rPr>
          <w:rFonts w:ascii="Helvetica" w:eastAsia="Times New Roman" w:hAnsi="Helvetica" w:cs="Times New Roman"/>
        </w:rPr>
        <w:t xml:space="preserve"> over the course of our study (2011-2017); we consider this implausible. </w:t>
      </w:r>
      <w:r w:rsidR="00505372">
        <w:rPr>
          <w:rFonts w:ascii="Helvetica" w:eastAsia="Times New Roman" w:hAnsi="Helvetica" w:cs="Times New Roman"/>
        </w:rPr>
        <w:t>Furthermore</w:t>
      </w:r>
      <w:r w:rsidR="3122D963">
        <w:rPr>
          <w:rFonts w:ascii="Helvetica" w:eastAsia="Times New Roman" w:hAnsi="Helvetica" w:cs="Times New Roman"/>
        </w:rPr>
        <w:t>,</w:t>
      </w:r>
      <w:r w:rsidR="00505372">
        <w:rPr>
          <w:rFonts w:ascii="Helvetica" w:eastAsia="Times New Roman" w:hAnsi="Helvetica" w:cs="Times New Roman"/>
        </w:rPr>
        <w:t xml:space="preserve"> t</w:t>
      </w:r>
      <w:r w:rsidRPr="65F1C57B">
        <w:rPr>
          <w:rFonts w:ascii="Helvetica" w:eastAsia="Times New Roman" w:hAnsi="Helvetica" w:cs="Times New Roman"/>
        </w:rPr>
        <w:t>he trends in mortality in the two groups</w:t>
      </w:r>
      <w:r w:rsidR="009D1EE8">
        <w:rPr>
          <w:rFonts w:ascii="Helvetica" w:eastAsia="Times New Roman" w:hAnsi="Helvetica" w:cs="Times New Roman"/>
        </w:rPr>
        <w:t xml:space="preserve"> before the outbreak</w:t>
      </w:r>
      <w:r w:rsidRPr="65F1C57B">
        <w:rPr>
          <w:rFonts w:ascii="Helvetica" w:eastAsia="Times New Roman" w:hAnsi="Helvetica" w:cs="Times New Roman"/>
        </w:rPr>
        <w:t xml:space="preserve">, while </w:t>
      </w:r>
      <w:r w:rsidR="0046693F">
        <w:rPr>
          <w:rFonts w:ascii="Helvetica" w:eastAsia="Times New Roman" w:hAnsi="Helvetica" w:cs="Times New Roman"/>
        </w:rPr>
        <w:t>unstable</w:t>
      </w:r>
      <w:r w:rsidR="0046693F" w:rsidRPr="65F1C57B">
        <w:rPr>
          <w:rFonts w:ascii="Helvetica" w:eastAsia="Times New Roman" w:hAnsi="Helvetica" w:cs="Times New Roman"/>
        </w:rPr>
        <w:t xml:space="preserve"> </w:t>
      </w:r>
      <w:r w:rsidRPr="65F1C57B">
        <w:rPr>
          <w:rFonts w:ascii="Helvetica" w:eastAsia="Times New Roman" w:hAnsi="Helvetica" w:cs="Times New Roman"/>
        </w:rPr>
        <w:t>due to relatively small numbers of pneumonia deaths in Genesee, were not obviously different.</w:t>
      </w:r>
    </w:p>
    <w:p w14:paraId="45031609" w14:textId="2186B93C" w:rsidR="005C0AC4" w:rsidRPr="00954211" w:rsidRDefault="65F1C57B" w:rsidP="00954211">
      <w:pPr>
        <w:shd w:val="clear" w:color="auto" w:fill="FFFFFF" w:themeFill="background1"/>
        <w:spacing w:after="120"/>
        <w:rPr>
          <w:rFonts w:ascii="Helvetica" w:hAnsi="Helvetica"/>
          <w:b/>
          <w:bCs/>
        </w:rPr>
      </w:pPr>
      <w:r w:rsidRPr="65F1C57B">
        <w:rPr>
          <w:rFonts w:ascii="Helvetica" w:eastAsia="Times New Roman" w:hAnsi="Helvetica" w:cs="Times New Roman"/>
        </w:rPr>
        <w:t xml:space="preserve">Finally, </w:t>
      </w:r>
      <w:r w:rsidR="7D4887BC" w:rsidRPr="65F1C57B">
        <w:rPr>
          <w:rFonts w:ascii="Helvetica" w:eastAsia="Times New Roman" w:hAnsi="Helvetica" w:cs="Times New Roman"/>
        </w:rPr>
        <w:t>w</w:t>
      </w:r>
      <w:r w:rsidRPr="65F1C57B">
        <w:rPr>
          <w:rFonts w:ascii="Helvetica" w:eastAsia="Times New Roman" w:hAnsi="Helvetica" w:cs="Times New Roman"/>
        </w:rPr>
        <w:t xml:space="preserve">e used the Multiple Cause of Death database from WONDER to identify pneumonia deaths in Genesee County, which includes the underlying cause of death in addition to any other causes of death listed on the death certificate by the physician. Although this may have captured some individuals for whom </w:t>
      </w:r>
      <w:r w:rsidR="009E63B2">
        <w:rPr>
          <w:rFonts w:ascii="Helvetica" w:eastAsia="Times New Roman" w:hAnsi="Helvetica" w:cs="Times New Roman"/>
        </w:rPr>
        <w:t xml:space="preserve">pneumonia, and unidentified </w:t>
      </w:r>
      <w:r w:rsidRPr="65F1C57B">
        <w:rPr>
          <w:rFonts w:ascii="Helvetica" w:eastAsia="Times New Roman" w:hAnsi="Helvetica" w:cs="Times New Roman"/>
        </w:rPr>
        <w:t>LD</w:t>
      </w:r>
      <w:r w:rsidR="009E63B2">
        <w:rPr>
          <w:rFonts w:ascii="Helvetica" w:eastAsia="Times New Roman" w:hAnsi="Helvetica" w:cs="Times New Roman"/>
        </w:rPr>
        <w:t>,</w:t>
      </w:r>
      <w:r w:rsidRPr="65F1C57B">
        <w:rPr>
          <w:rFonts w:ascii="Helvetica" w:eastAsia="Times New Roman" w:hAnsi="Helvetica" w:cs="Times New Roman"/>
        </w:rPr>
        <w:t xml:space="preserve"> was not their </w:t>
      </w:r>
      <w:r w:rsidRPr="7D4887BC">
        <w:rPr>
          <w:rFonts w:ascii="Helvetica" w:eastAsia="Times New Roman" w:hAnsi="Helvetica" w:cs="Times New Roman"/>
          <w:i/>
          <w:iCs/>
        </w:rPr>
        <w:t xml:space="preserve">primary </w:t>
      </w:r>
      <w:r w:rsidRPr="65F1C57B">
        <w:rPr>
          <w:rFonts w:ascii="Helvetica" w:eastAsia="Times New Roman" w:hAnsi="Helvetica" w:cs="Times New Roman"/>
        </w:rPr>
        <w:t>cause of death, we chose this approach to ensure a</w:t>
      </w:r>
      <w:r w:rsidR="00505372">
        <w:rPr>
          <w:rFonts w:ascii="Helvetica" w:eastAsia="Times New Roman" w:hAnsi="Helvetica" w:cs="Times New Roman"/>
        </w:rPr>
        <w:t xml:space="preserve">n </w:t>
      </w:r>
      <w:r w:rsidR="7D4887BC" w:rsidRPr="65F1C57B">
        <w:rPr>
          <w:rFonts w:ascii="Helvetica" w:eastAsia="Times New Roman" w:hAnsi="Helvetica" w:cs="Times New Roman"/>
        </w:rPr>
        <w:t>inclus</w:t>
      </w:r>
      <w:r w:rsidRPr="65F1C57B">
        <w:rPr>
          <w:rFonts w:ascii="Helvetica" w:eastAsia="Times New Roman" w:hAnsi="Helvetica" w:cs="Times New Roman"/>
        </w:rPr>
        <w:t xml:space="preserve">ive case definition. Moreover, because </w:t>
      </w:r>
      <w:r w:rsidR="006B42CB">
        <w:rPr>
          <w:rFonts w:ascii="Helvetica" w:eastAsia="Times New Roman" w:hAnsi="Helvetica" w:cs="Times New Roman"/>
        </w:rPr>
        <w:t xml:space="preserve">mortality from LD is greater </w:t>
      </w:r>
      <w:r w:rsidR="00144073">
        <w:rPr>
          <w:rFonts w:ascii="Helvetica" w:eastAsia="Times New Roman" w:hAnsi="Helvetica" w:cs="Times New Roman"/>
        </w:rPr>
        <w:t xml:space="preserve">among individuals </w:t>
      </w:r>
      <w:r w:rsidRPr="65F1C57B">
        <w:rPr>
          <w:rFonts w:ascii="Helvetica" w:eastAsia="Times New Roman" w:hAnsi="Helvetica" w:cs="Times New Roman"/>
        </w:rPr>
        <w:t xml:space="preserve">with pre-existing health conditions than </w:t>
      </w:r>
      <w:r w:rsidR="006B42CB">
        <w:rPr>
          <w:rFonts w:ascii="Helvetica" w:eastAsia="Times New Roman" w:hAnsi="Helvetica" w:cs="Times New Roman"/>
        </w:rPr>
        <w:t xml:space="preserve">among </w:t>
      </w:r>
      <w:r w:rsidRPr="65F1C57B">
        <w:rPr>
          <w:rFonts w:ascii="Helvetica" w:eastAsia="Times New Roman" w:hAnsi="Helvetica" w:cs="Times New Roman"/>
        </w:rPr>
        <w:t>healthy persons</w:t>
      </w:r>
      <w:r w:rsidR="007E5264" w:rsidRPr="00954211">
        <w:fldChar w:fldCharType="begin"/>
      </w:r>
      <w:r w:rsidR="007E5264">
        <w:rPr>
          <w:rFonts w:ascii="Helvetica" w:eastAsia="Times New Roman" w:hAnsi="Helvetica" w:cs="Times New Roman"/>
        </w:rPr>
        <w:instrText xml:space="preserve"> ADDIN EN.CITE &lt;EndNote&gt;&lt;Cite&gt;&lt;Author&gt;Cunha&lt;/Author&gt;&lt;Year&gt;2016&lt;/Year&gt;&lt;RecNum&gt;11&lt;/RecNum&gt;&lt;DisplayText&gt;&lt;style face="superscript"&gt;1&lt;/style&gt;&lt;/DisplayText&gt;&lt;record&gt;&lt;rec-number&gt;11&lt;/rec-number&gt;&lt;foreign-keys&gt;&lt;key app="EN" db-id="r2frw0vflvv9zfe9asexpr5dexvwar50pdep" timestamp="1567093898"&gt;11&lt;/key&gt;&lt;/foreign-keys&gt;&lt;ref-type name="Journal Article"&gt;17&lt;/ref-type&gt;&lt;contributors&gt;&lt;authors&gt;&lt;author&gt;Cunha, Burke A.&lt;/author&gt;&lt;author&gt;Burillo, Almudena&lt;/author&gt;&lt;author&gt;Bouza, Emilio&lt;/author&gt;&lt;/authors&gt;&lt;/contributors&gt;&lt;titles&gt;&lt;title&gt;Legionnaires&amp;apos; disease&lt;/title&gt;&lt;secondary-title&gt;The Lancet&lt;/secondary-title&gt;&lt;/titles&gt;&lt;periodical&gt;&lt;full-title&gt;The Lancet&lt;/full-title&gt;&lt;/periodical&gt;&lt;pages&gt;376-385&lt;/pages&gt;&lt;volume&gt;387&lt;/volume&gt;&lt;number&gt;10016&lt;/number&gt;&lt;dates&gt;&lt;year&gt;2016&lt;/year&gt;&lt;/dates&gt;&lt;publisher&gt;Elsevier&lt;/publisher&gt;&lt;isbn&gt;0140-6736&lt;/isbn&gt;&lt;urls&gt;&lt;related-urls&gt;&lt;url&gt;https://doi.org/10.1016/S0140-6736(15)60078-2&lt;/url&gt;&lt;/related-urls&gt;&lt;/urls&gt;&lt;electronic-resource-num&gt;10.1016/S0140-6736(15)60078-2&lt;/electronic-resource-num&gt;&lt;access-date&gt;2019/08/29&lt;/access-date&gt;&lt;/record&gt;&lt;/Cite&gt;&lt;/EndNote&gt;</w:instrText>
      </w:r>
      <w:r w:rsidR="007E5264" w:rsidRPr="00954211">
        <w:rPr>
          <w:rFonts w:ascii="Helvetica" w:eastAsia="Times New Roman" w:hAnsi="Helvetica" w:cs="Times New Roman"/>
        </w:rPr>
        <w:fldChar w:fldCharType="separate"/>
      </w:r>
      <w:r w:rsidR="007E5264" w:rsidRPr="00F36DA0">
        <w:rPr>
          <w:rFonts w:ascii="Helvetica" w:eastAsia="Times New Roman" w:hAnsi="Helvetica" w:cs="Times New Roman"/>
          <w:noProof/>
          <w:vertAlign w:val="superscript"/>
        </w:rPr>
        <w:t>1</w:t>
      </w:r>
      <w:r w:rsidR="007E5264" w:rsidRPr="00954211">
        <w:fldChar w:fldCharType="end"/>
      </w:r>
      <w:r w:rsidRPr="65F1C57B">
        <w:rPr>
          <w:rFonts w:ascii="Helvetica" w:eastAsia="Times New Roman" w:hAnsi="Helvetica" w:cs="Times New Roman"/>
        </w:rPr>
        <w:t xml:space="preserve">, it is especially likely that LD cases would have </w:t>
      </w:r>
      <w:r w:rsidR="006B42CB">
        <w:rPr>
          <w:rFonts w:ascii="Helvetica" w:eastAsia="Times New Roman" w:hAnsi="Helvetica" w:cs="Times New Roman"/>
        </w:rPr>
        <w:t xml:space="preserve">had </w:t>
      </w:r>
      <w:r w:rsidR="00505372">
        <w:rPr>
          <w:rFonts w:ascii="Helvetica" w:eastAsia="Times New Roman" w:hAnsi="Helvetica" w:cs="Times New Roman"/>
        </w:rPr>
        <w:t>a non-pneumonia underlying cause</w:t>
      </w:r>
      <w:r w:rsidRPr="65F1C57B">
        <w:rPr>
          <w:rFonts w:ascii="Helvetica" w:eastAsia="Times New Roman" w:hAnsi="Helvetica" w:cs="Times New Roman"/>
        </w:rPr>
        <w:t xml:space="preserve"> of death listed.</w:t>
      </w:r>
    </w:p>
    <w:p w14:paraId="43C497DD" w14:textId="3BEB0A71" w:rsidR="00A53DE5" w:rsidRDefault="00714299" w:rsidP="00954211">
      <w:pPr>
        <w:spacing w:after="120"/>
        <w:rPr>
          <w:rFonts w:ascii="Helvetica" w:eastAsia="Times New Roman" w:hAnsi="Helvetica" w:cs="Times New Roman"/>
        </w:rPr>
      </w:pPr>
      <w:r>
        <w:rPr>
          <w:rFonts w:ascii="Helvetica" w:eastAsia="Times New Roman" w:hAnsi="Helvetica" w:cs="Times New Roman"/>
        </w:rPr>
        <w:t>Prompt and thorough response to outbreaks of LD is important beyond</w:t>
      </w:r>
      <w:r w:rsidR="007E5264">
        <w:rPr>
          <w:rFonts w:ascii="Helvetica" w:eastAsia="Times New Roman" w:hAnsi="Helvetica" w:cs="Times New Roman"/>
        </w:rPr>
        <w:t xml:space="preserve"> Genesee County</w:t>
      </w:r>
      <w:r>
        <w:rPr>
          <w:rFonts w:ascii="Helvetica" w:eastAsia="Times New Roman" w:hAnsi="Helvetica" w:cs="Times New Roman"/>
        </w:rPr>
        <w:t xml:space="preserve">. </w:t>
      </w:r>
      <w:r w:rsidR="000F4AD0">
        <w:rPr>
          <w:rFonts w:ascii="Helvetica" w:eastAsia="Times New Roman" w:hAnsi="Helvetica" w:cs="Times New Roman"/>
        </w:rPr>
        <w:t>LD i</w:t>
      </w:r>
      <w:r>
        <w:rPr>
          <w:rFonts w:ascii="Helvetica" w:eastAsia="Times New Roman" w:hAnsi="Helvetica" w:cs="Times New Roman"/>
        </w:rPr>
        <w:t>ncidence</w:t>
      </w:r>
      <w:r w:rsidR="0025520B">
        <w:rPr>
          <w:rFonts w:ascii="Helvetica" w:eastAsia="Times New Roman" w:hAnsi="Helvetica" w:cs="Times New Roman"/>
        </w:rPr>
        <w:t xml:space="preserve"> ha</w:t>
      </w:r>
      <w:r>
        <w:rPr>
          <w:rFonts w:ascii="Helvetica" w:eastAsia="Times New Roman" w:hAnsi="Helvetica" w:cs="Times New Roman"/>
        </w:rPr>
        <w:t>s</w:t>
      </w:r>
      <w:r w:rsidR="0025520B">
        <w:rPr>
          <w:rFonts w:ascii="Helvetica" w:eastAsia="Times New Roman" w:hAnsi="Helvetica" w:cs="Times New Roman"/>
        </w:rPr>
        <w:t xml:space="preserve"> increased dramatically in the U.S. since 2001</w:t>
      </w:r>
      <w:r w:rsidR="00577098">
        <w:rPr>
          <w:rFonts w:ascii="Helvetica" w:eastAsia="Times New Roman" w:hAnsi="Helvetica" w:cs="Times New Roman"/>
        </w:rPr>
        <w:t xml:space="preserve">, which may reflect </w:t>
      </w:r>
      <w:r w:rsidR="00577098">
        <w:rPr>
          <w:rFonts w:ascii="Helvetica" w:eastAsia="Times New Roman" w:hAnsi="Helvetica" w:cs="Times New Roman"/>
        </w:rPr>
        <w:t>the changing epidemiology of LD</w:t>
      </w:r>
      <w:r w:rsidR="0025520B">
        <w:rPr>
          <w:rFonts w:ascii="Helvetica" w:eastAsia="Times New Roman" w:hAnsi="Helvetica" w:cs="Times New Roman"/>
        </w:rPr>
        <w:t>.</w:t>
      </w:r>
      <w:r w:rsidR="00E63402">
        <w:rPr>
          <w:rFonts w:ascii="Helvetica" w:eastAsia="Times New Roman" w:hAnsi="Helvetica" w:cs="Times New Roman"/>
        </w:rPr>
        <w:fldChar w:fldCharType="begin"/>
      </w:r>
      <w:r w:rsidR="00E63402">
        <w:rPr>
          <w:rFonts w:ascii="Helvetica" w:eastAsia="Times New Roman" w:hAnsi="Helvetica" w:cs="Times New Roman"/>
        </w:rPr>
        <w:instrText xml:space="preserve"> ADDIN EN.CITE &lt;EndNote&gt;&lt;Cite&gt;&lt;Author&gt;Cunha&lt;/Author&gt;&lt;Year&gt;2016&lt;/Year&gt;&lt;RecNum&gt;11&lt;/RecNum&gt;&lt;DisplayText&gt;&lt;style face="superscript"&gt;1&lt;/style&gt;&lt;/DisplayText&gt;&lt;record&gt;&lt;rec-number&gt;11&lt;/rec-number&gt;&lt;foreign-keys&gt;&lt;key app="EN" db-id="r2frw0vflvv9zfe9asexpr5dexvwar50pdep" timestamp="1567093898"&gt;11&lt;/key&gt;&lt;/foreign-keys&gt;&lt;ref-type name="Journal Article"&gt;17&lt;/ref-type&gt;&lt;contributors&gt;&lt;authors&gt;&lt;author&gt;Cunha, Burke A.&lt;/author&gt;&lt;author&gt;Burillo, Almudena&lt;/author&gt;&lt;author&gt;Bouza, Emilio&lt;/author&gt;&lt;/authors&gt;&lt;/contributors&gt;&lt;titles&gt;&lt;title&gt;Legionnaires&amp;apos; disease&lt;/title&gt;&lt;secondary-title&gt;The Lancet&lt;/secondary-title&gt;&lt;/titles&gt;&lt;periodical&gt;&lt;full-title&gt;The Lancet&lt;/full-title&gt;&lt;/periodical&gt;&lt;pages&gt;376-385&lt;/pages&gt;&lt;volume&gt;387&lt;/volume&gt;&lt;number&gt;10016&lt;/number&gt;&lt;dates&gt;&lt;year&gt;2016&lt;/year&gt;&lt;/dates&gt;&lt;publisher&gt;Elsevier&lt;/publisher&gt;&lt;isbn&gt;0140-6736&lt;/isbn&gt;&lt;urls&gt;&lt;related-urls&gt;&lt;url&gt;https://doi.org/10.1016/S0140-6736(15)60078-2&lt;/url&gt;&lt;/related-urls&gt;&lt;/urls&gt;&lt;electronic-resource-num&gt;10.1016/S0140-6736(15)60078-2&lt;/electronic-resource-num&gt;&lt;access-date&gt;2019/08/29&lt;/access-date&gt;&lt;/record&gt;&lt;/Cite&gt;&lt;/EndNote&gt;</w:instrText>
      </w:r>
      <w:r w:rsidR="00E63402">
        <w:rPr>
          <w:rFonts w:ascii="Helvetica" w:eastAsia="Times New Roman" w:hAnsi="Helvetica" w:cs="Times New Roman"/>
        </w:rPr>
        <w:fldChar w:fldCharType="separate"/>
      </w:r>
      <w:r w:rsidR="00E63402" w:rsidRPr="00E63402">
        <w:rPr>
          <w:rFonts w:ascii="Helvetica" w:eastAsia="Times New Roman" w:hAnsi="Helvetica" w:cs="Times New Roman"/>
          <w:noProof/>
          <w:vertAlign w:val="superscript"/>
        </w:rPr>
        <w:t>1</w:t>
      </w:r>
      <w:r w:rsidR="00E63402">
        <w:rPr>
          <w:rFonts w:ascii="Helvetica" w:eastAsia="Times New Roman" w:hAnsi="Helvetica" w:cs="Times New Roman"/>
        </w:rPr>
        <w:fldChar w:fldCharType="end"/>
      </w:r>
      <w:r w:rsidR="0025520B">
        <w:rPr>
          <w:rFonts w:ascii="Helvetica" w:eastAsia="Times New Roman" w:hAnsi="Helvetica" w:cs="Times New Roman"/>
        </w:rPr>
        <w:t xml:space="preserve"> </w:t>
      </w:r>
      <w:r>
        <w:rPr>
          <w:rFonts w:ascii="Helvetica" w:eastAsia="Times New Roman" w:hAnsi="Helvetica" w:cs="Times New Roman"/>
        </w:rPr>
        <w:t xml:space="preserve">Both the increased prevalence of </w:t>
      </w:r>
      <w:r w:rsidR="007E5264">
        <w:rPr>
          <w:rFonts w:ascii="Helvetica" w:eastAsia="Times New Roman" w:hAnsi="Helvetica" w:cs="Times New Roman"/>
        </w:rPr>
        <w:t>LD risk factors</w:t>
      </w:r>
      <w:r>
        <w:rPr>
          <w:rFonts w:ascii="Helvetica" w:eastAsia="Times New Roman" w:hAnsi="Helvetica" w:cs="Times New Roman"/>
        </w:rPr>
        <w:t xml:space="preserve"> (old age, immunosuppression) and a higher proportion of the population living in cities with aging and centralized water systems may </w:t>
      </w:r>
      <w:r w:rsidR="00555DF1">
        <w:rPr>
          <w:rFonts w:ascii="Helvetica" w:eastAsia="Times New Roman" w:hAnsi="Helvetica" w:cs="Times New Roman"/>
        </w:rPr>
        <w:t xml:space="preserve">be among key factors </w:t>
      </w:r>
      <w:r w:rsidR="001C7CAE">
        <w:rPr>
          <w:rFonts w:ascii="Helvetica" w:eastAsia="Times New Roman" w:hAnsi="Helvetica" w:cs="Times New Roman"/>
        </w:rPr>
        <w:t>increas</w:t>
      </w:r>
      <w:r w:rsidR="00555DF1">
        <w:rPr>
          <w:rFonts w:ascii="Helvetica" w:eastAsia="Times New Roman" w:hAnsi="Helvetica" w:cs="Times New Roman"/>
        </w:rPr>
        <w:t>ing</w:t>
      </w:r>
      <w:r w:rsidR="001C7CAE">
        <w:rPr>
          <w:rFonts w:ascii="Helvetica" w:eastAsia="Times New Roman" w:hAnsi="Helvetica" w:cs="Times New Roman"/>
        </w:rPr>
        <w:t xml:space="preserve"> LD risk. </w:t>
      </w:r>
      <w:r w:rsidR="00555DF1">
        <w:rPr>
          <w:rFonts w:ascii="Helvetica" w:eastAsia="Times New Roman" w:hAnsi="Helvetica" w:cs="Times New Roman"/>
        </w:rPr>
        <w:t xml:space="preserve">As these risk factors become increasingly common, implementing routine </w:t>
      </w:r>
      <w:r w:rsidR="00A97EA5">
        <w:rPr>
          <w:rFonts w:ascii="Helvetica" w:eastAsia="Times New Roman" w:hAnsi="Helvetica" w:cs="Times New Roman"/>
        </w:rPr>
        <w:t xml:space="preserve">testing of patients hospitalized with pneumonia for LD </w:t>
      </w:r>
      <w:r w:rsidR="00555DF1">
        <w:rPr>
          <w:rFonts w:ascii="Helvetica" w:eastAsia="Times New Roman" w:hAnsi="Helvetica" w:cs="Times New Roman"/>
        </w:rPr>
        <w:t>can help to</w:t>
      </w:r>
      <w:r w:rsidR="00A97EA5">
        <w:rPr>
          <w:rFonts w:ascii="Helvetica" w:eastAsia="Times New Roman" w:hAnsi="Helvetica" w:cs="Times New Roman"/>
        </w:rPr>
        <w:t xml:space="preserve"> rapidly </w:t>
      </w:r>
      <w:r w:rsidR="00555DF1">
        <w:rPr>
          <w:rFonts w:ascii="Helvetica" w:eastAsia="Times New Roman" w:hAnsi="Helvetica" w:cs="Times New Roman"/>
        </w:rPr>
        <w:t>identify and investigate</w:t>
      </w:r>
      <w:r w:rsidR="00107D78">
        <w:rPr>
          <w:rFonts w:ascii="Helvetica" w:eastAsia="Times New Roman" w:hAnsi="Helvetica" w:cs="Times New Roman"/>
        </w:rPr>
        <w:t xml:space="preserve"> LD outbreaks</w:t>
      </w:r>
      <w:r w:rsidR="00555DF1">
        <w:rPr>
          <w:rFonts w:ascii="Helvetica" w:eastAsia="Times New Roman" w:hAnsi="Helvetica" w:cs="Times New Roman"/>
        </w:rPr>
        <w:t xml:space="preserve"> as well as provide critical data for further understanding the </w:t>
      </w:r>
      <w:r w:rsidR="00153628">
        <w:rPr>
          <w:rFonts w:ascii="Helvetica" w:eastAsia="Times New Roman" w:hAnsi="Helvetica" w:cs="Times New Roman"/>
        </w:rPr>
        <w:t>epidemiology of this disease</w:t>
      </w:r>
      <w:r w:rsidR="00555DF1">
        <w:rPr>
          <w:rFonts w:ascii="Helvetica" w:eastAsia="Times New Roman" w:hAnsi="Helvetica" w:cs="Times New Roman"/>
        </w:rPr>
        <w:t>.</w:t>
      </w:r>
      <w:r w:rsidR="00555DF1">
        <w:rPr>
          <w:rFonts w:ascii="Helvetica" w:eastAsia="Times New Roman" w:hAnsi="Helvetica" w:cs="Times New Roman"/>
        </w:rPr>
        <w:fldChar w:fldCharType="begin"/>
      </w:r>
      <w:r w:rsidR="00ED3E42">
        <w:rPr>
          <w:rFonts w:ascii="Helvetica" w:eastAsia="Times New Roman" w:hAnsi="Helvetica" w:cs="Times New Roman"/>
        </w:rPr>
        <w:instrText xml:space="preserve"> ADDIN EN.CITE &lt;EndNote&gt;&lt;Cite&gt;&lt;Year&gt;2019&lt;/Year&gt;&lt;RecNum&gt;17&lt;/RecNum&gt;&lt;DisplayText&gt;&lt;style face="superscript"&gt;11&lt;/style&gt;&lt;/DisplayText&gt;&lt;record&gt;&lt;rec-number&gt;17&lt;/rec-number&gt;&lt;foreign-keys&gt;&lt;key app="EN" db-id="r2frw0vflvv9zfe9asexpr5dexvwar50pdep" timestamp="1567460456"&gt;17&lt;/key&gt;&lt;/foreign-keys&gt;&lt;ref-type name="Report"&gt;27&lt;/ref-type&gt;&lt;contributors&gt;&lt;subsidiary-authors&gt;&lt;author&gt;Division on Earth and Life Studies&lt;/author&gt;&lt;/subsidiary-authors&gt;&lt;/contributors&gt;&lt;titles&gt;&lt;title&gt;Management of Legionella in Water Systems: Consensus Study Report Highlights&lt;/title&gt;&lt;/titles&gt;&lt;dates&gt;&lt;year&gt;2019&lt;/year&gt;&lt;pub-dates&gt;&lt;date&gt;August 2019&lt;/date&gt;&lt;/pub-dates&gt;&lt;/dates&gt;&lt;publisher&gt;The National Academies of Sciences&lt;/publisher&gt;&lt;urls&gt;&lt;/urls&gt;&lt;/record&gt;&lt;/Cite&gt;&lt;/EndNote&gt;</w:instrText>
      </w:r>
      <w:r w:rsidR="00555DF1">
        <w:rPr>
          <w:rFonts w:ascii="Helvetica" w:eastAsia="Times New Roman" w:hAnsi="Helvetica" w:cs="Times New Roman"/>
        </w:rPr>
        <w:fldChar w:fldCharType="separate"/>
      </w:r>
      <w:r w:rsidR="00ED3E42" w:rsidRPr="00ED3E42">
        <w:rPr>
          <w:rFonts w:ascii="Helvetica" w:eastAsia="Times New Roman" w:hAnsi="Helvetica" w:cs="Times New Roman"/>
          <w:noProof/>
          <w:vertAlign w:val="superscript"/>
        </w:rPr>
        <w:t>11</w:t>
      </w:r>
      <w:r w:rsidR="00555DF1">
        <w:rPr>
          <w:rFonts w:ascii="Helvetica" w:eastAsia="Times New Roman" w:hAnsi="Helvetica" w:cs="Times New Roman"/>
        </w:rPr>
        <w:fldChar w:fldCharType="end"/>
      </w:r>
      <w:r w:rsidR="00555DF1">
        <w:rPr>
          <w:rFonts w:ascii="Helvetica" w:eastAsia="Times New Roman" w:hAnsi="Helvetica" w:cs="Times New Roman"/>
        </w:rPr>
        <w:t xml:space="preserve"> </w:t>
      </w:r>
      <w:r w:rsidR="004E36C8">
        <w:rPr>
          <w:rFonts w:ascii="Helvetica" w:eastAsia="Times New Roman" w:hAnsi="Helvetica" w:cs="Times New Roman"/>
        </w:rPr>
        <w:t>This information can</w:t>
      </w:r>
      <w:r w:rsidR="009A26F6">
        <w:rPr>
          <w:rFonts w:ascii="Helvetica" w:eastAsia="Times New Roman" w:hAnsi="Helvetica" w:cs="Times New Roman"/>
        </w:rPr>
        <w:t xml:space="preserve"> ultimately </w:t>
      </w:r>
      <w:r w:rsidR="0031002C">
        <w:rPr>
          <w:rFonts w:ascii="Helvetica" w:eastAsia="Times New Roman" w:hAnsi="Helvetica" w:cs="Times New Roman"/>
        </w:rPr>
        <w:t xml:space="preserve">inform regulatory policies </w:t>
      </w:r>
      <w:r w:rsidR="0031002C">
        <w:rPr>
          <w:rFonts w:ascii="Helvetica" w:eastAsia="Times New Roman" w:hAnsi="Helvetica" w:cs="Times New Roman"/>
        </w:rPr>
        <w:lastRenderedPageBreak/>
        <w:t>aim</w:t>
      </w:r>
      <w:r w:rsidR="00555DF1">
        <w:rPr>
          <w:rFonts w:ascii="Helvetica" w:eastAsia="Times New Roman" w:hAnsi="Helvetica" w:cs="Times New Roman"/>
        </w:rPr>
        <w:t>ed</w:t>
      </w:r>
      <w:r w:rsidR="0031002C">
        <w:rPr>
          <w:rFonts w:ascii="Helvetica" w:eastAsia="Times New Roman" w:hAnsi="Helvetica" w:cs="Times New Roman"/>
        </w:rPr>
        <w:t xml:space="preserve"> </w:t>
      </w:r>
      <w:r w:rsidR="003C7AF0">
        <w:rPr>
          <w:rFonts w:ascii="Helvetica" w:eastAsia="Times New Roman" w:hAnsi="Helvetica" w:cs="Times New Roman"/>
        </w:rPr>
        <w:t>at</w:t>
      </w:r>
      <w:r w:rsidR="0031002C">
        <w:rPr>
          <w:rFonts w:ascii="Helvetica" w:eastAsia="Times New Roman" w:hAnsi="Helvetica" w:cs="Times New Roman"/>
        </w:rPr>
        <w:t xml:space="preserve"> protect</w:t>
      </w:r>
      <w:r w:rsidR="003C7AF0">
        <w:rPr>
          <w:rFonts w:ascii="Helvetica" w:eastAsia="Times New Roman" w:hAnsi="Helvetica" w:cs="Times New Roman"/>
        </w:rPr>
        <w:t xml:space="preserve">ing </w:t>
      </w:r>
      <w:r w:rsidR="0031002C">
        <w:rPr>
          <w:rFonts w:ascii="Helvetica" w:eastAsia="Times New Roman" w:hAnsi="Helvetica" w:cs="Times New Roman"/>
        </w:rPr>
        <w:t xml:space="preserve">the public against </w:t>
      </w:r>
      <w:r w:rsidR="0031002C" w:rsidRPr="06FE4CB1">
        <w:rPr>
          <w:rFonts w:ascii="Helvetica" w:eastAsia="Times New Roman" w:hAnsi="Helvetica" w:cs="Times New Roman"/>
          <w:i/>
          <w:iCs/>
        </w:rPr>
        <w:t xml:space="preserve">Legionella </w:t>
      </w:r>
      <w:r w:rsidR="0031002C">
        <w:rPr>
          <w:rFonts w:ascii="Helvetica" w:eastAsia="Times New Roman" w:hAnsi="Helvetica" w:cs="Times New Roman"/>
        </w:rPr>
        <w:t>in water systems</w:t>
      </w:r>
      <w:r w:rsidR="00A53DE5">
        <w:rPr>
          <w:rFonts w:ascii="Helvetica" w:eastAsia="Times New Roman" w:hAnsi="Helvetica" w:cs="Times New Roman"/>
        </w:rPr>
        <w:t xml:space="preserve">, </w:t>
      </w:r>
      <w:r w:rsidR="00A06417">
        <w:rPr>
          <w:rFonts w:ascii="Helvetica" w:eastAsia="Times New Roman" w:hAnsi="Helvetica" w:cs="Times New Roman"/>
        </w:rPr>
        <w:t xml:space="preserve">such </w:t>
      </w:r>
      <w:r w:rsidR="00A53DE5">
        <w:rPr>
          <w:rFonts w:ascii="Helvetica" w:eastAsia="Times New Roman" w:hAnsi="Helvetica" w:cs="Times New Roman"/>
        </w:rPr>
        <w:t xml:space="preserve">as </w:t>
      </w:r>
      <w:r w:rsidR="00A06417">
        <w:rPr>
          <w:rFonts w:ascii="Helvetica" w:eastAsia="Times New Roman" w:hAnsi="Helvetica" w:cs="Times New Roman"/>
        </w:rPr>
        <w:t xml:space="preserve">those </w:t>
      </w:r>
      <w:r w:rsidR="00A53DE5">
        <w:rPr>
          <w:rFonts w:ascii="Helvetica" w:eastAsia="Times New Roman" w:hAnsi="Helvetica" w:cs="Times New Roman"/>
        </w:rPr>
        <w:t>implemented by New York City in response to the South Bronx outbreak</w:t>
      </w:r>
      <w:r w:rsidR="0031002C">
        <w:rPr>
          <w:rFonts w:ascii="Helvetica" w:eastAsia="Times New Roman" w:hAnsi="Helvetica" w:cs="Times New Roman"/>
        </w:rPr>
        <w:t>.</w:t>
      </w:r>
      <w:r w:rsidR="00E63402">
        <w:rPr>
          <w:rFonts w:ascii="Helvetica" w:eastAsia="Times New Roman" w:hAnsi="Helvetica" w:cs="Times New Roman"/>
        </w:rPr>
        <w:fldChar w:fldCharType="begin"/>
      </w:r>
      <w:r w:rsidR="006614AF">
        <w:rPr>
          <w:rFonts w:ascii="Helvetica" w:eastAsia="Times New Roman" w:hAnsi="Helvetica" w:cs="Times New Roman"/>
        </w:rPr>
        <w:instrText xml:space="preserve"> ADDIN EN.CITE &lt;EndNote&gt;&lt;Cite&gt;&lt;Year&gt;2015&lt;/Year&gt;&lt;RecNum&gt;16&lt;/RecNum&gt;&lt;DisplayText&gt;&lt;style face="superscript"&gt;11,18&lt;/style&gt;&lt;/DisplayText&gt;&lt;record&gt;&lt;rec-number&gt;16&lt;/rec-number&gt;&lt;foreign-keys&gt;&lt;key app="EN" db-id="r2frw0vflvv9zfe9asexpr5dexvwar50pdep" timestamp="1567460087"&gt;16&lt;/key&gt;&lt;/foreign-keys&gt;&lt;ref-type name="Newspaper Article"&gt;23&lt;/ref-type&gt;&lt;contributors&gt;&lt;/contributors&gt;&lt;titles&gt;&lt;title&gt;Missing the Warnings on Legionnaires’ Disease&lt;/title&gt;&lt;secondary-title&gt;New York Times&lt;/secondary-title&gt;&lt;/titles&gt;&lt;section&gt;Opinion&lt;/section&gt;&lt;dates&gt;&lt;year&gt;2015&lt;/year&gt;&lt;pub-dates&gt;&lt;date&gt;August 7, 2015&lt;/date&gt;&lt;/pub-dates&gt;&lt;/dates&gt;&lt;pub-location&gt;New York City&lt;/pub-location&gt;&lt;publisher&gt;The Editorial Board&lt;/publisher&gt;&lt;work-type&gt;Editorial&lt;/work-type&gt;&lt;urls&gt;&lt;/urls&gt;&lt;/record&gt;&lt;/Cite&gt;&lt;Cite&gt;&lt;Year&gt;2019&lt;/Year&gt;&lt;RecNum&gt;17&lt;/RecNum&gt;&lt;record&gt;&lt;rec-number&gt;17&lt;/rec-number&gt;&lt;foreign-keys&gt;&lt;key app="EN" db-id="r2frw0vflvv9zfe9asexpr5dexvwar50pdep" timestamp="1567460456"&gt;17&lt;/key&gt;&lt;/foreign-keys&gt;&lt;ref-type name="Report"&gt;27&lt;/ref-type&gt;&lt;contributors&gt;&lt;subsidiary-authors&gt;&lt;author&gt;Division on Earth and Life Studies&lt;/author&gt;&lt;/subsidiary-authors&gt;&lt;/contributors&gt;&lt;titles&gt;&lt;title&gt;Management of Legionella in Water Systems: Consensus Study Report Highlights&lt;/title&gt;&lt;/titles&gt;&lt;dates&gt;&lt;year&gt;2019&lt;/year&gt;&lt;pub-dates&gt;&lt;date&gt;August 2019&lt;/date&gt;&lt;/pub-dates&gt;&lt;/dates&gt;&lt;publisher&gt;The National Academies of Sciences&lt;/publisher&gt;&lt;urls&gt;&lt;/urls&gt;&lt;/record&gt;&lt;/Cite&gt;&lt;/EndNote&gt;</w:instrText>
      </w:r>
      <w:r w:rsidR="00E63402">
        <w:rPr>
          <w:rFonts w:ascii="Helvetica" w:eastAsia="Times New Roman" w:hAnsi="Helvetica" w:cs="Times New Roman"/>
        </w:rPr>
        <w:fldChar w:fldCharType="separate"/>
      </w:r>
      <w:r w:rsidR="006614AF" w:rsidRPr="006614AF">
        <w:rPr>
          <w:rFonts w:ascii="Helvetica" w:eastAsia="Times New Roman" w:hAnsi="Helvetica" w:cs="Times New Roman"/>
          <w:noProof/>
          <w:vertAlign w:val="superscript"/>
        </w:rPr>
        <w:t>11,18</w:t>
      </w:r>
      <w:r w:rsidR="00E63402">
        <w:rPr>
          <w:rFonts w:ascii="Helvetica" w:eastAsia="Times New Roman" w:hAnsi="Helvetica" w:cs="Times New Roman"/>
        </w:rPr>
        <w:fldChar w:fldCharType="end"/>
      </w:r>
      <w:r w:rsidR="00E63402">
        <w:rPr>
          <w:rFonts w:ascii="Helvetica" w:eastAsia="Times New Roman" w:hAnsi="Helvetica" w:cs="Times New Roman"/>
        </w:rPr>
        <w:t xml:space="preserve"> </w:t>
      </w:r>
      <w:r w:rsidR="00E5011D">
        <w:rPr>
          <w:rFonts w:ascii="Helvetica" w:eastAsia="Times New Roman" w:hAnsi="Helvetica" w:cs="Times New Roman"/>
        </w:rPr>
        <w:t>These policies should be informed by a</w:t>
      </w:r>
      <w:r w:rsidR="00555DF1">
        <w:rPr>
          <w:rFonts w:ascii="Helvetica" w:eastAsia="Times New Roman" w:hAnsi="Helvetica" w:cs="Times New Roman"/>
        </w:rPr>
        <w:t xml:space="preserve"> strong</w:t>
      </w:r>
      <w:r w:rsidR="00E5011D">
        <w:rPr>
          <w:rFonts w:ascii="Helvetica" w:eastAsia="Times New Roman" w:hAnsi="Helvetica" w:cs="Times New Roman"/>
        </w:rPr>
        <w:t xml:space="preserve"> evidence base</w:t>
      </w:r>
      <w:r w:rsidR="00B20070">
        <w:rPr>
          <w:rFonts w:ascii="Helvetica" w:eastAsia="Times New Roman" w:hAnsi="Helvetica" w:cs="Times New Roman"/>
        </w:rPr>
        <w:t xml:space="preserve"> of research</w:t>
      </w:r>
      <w:r w:rsidR="00555DF1">
        <w:rPr>
          <w:rFonts w:ascii="Helvetica" w:eastAsia="Times New Roman" w:hAnsi="Helvetica" w:cs="Times New Roman"/>
        </w:rPr>
        <w:t xml:space="preserve"> into both individual-level risk factors for severe disease as well as the environmental and infrastructural conditions that put populations at high risk.</w:t>
      </w:r>
    </w:p>
    <w:p w14:paraId="254CA8E9" w14:textId="04F86614" w:rsidR="00167252" w:rsidRDefault="00A97EA5" w:rsidP="00E63402">
      <w:pPr>
        <w:rPr>
          <w:rFonts w:ascii="Helvetica" w:eastAsia="Times New Roman" w:hAnsi="Helvetica" w:cs="Times New Roman"/>
        </w:rPr>
      </w:pPr>
      <w:r>
        <w:rPr>
          <w:rFonts w:ascii="Helvetica" w:eastAsia="Times New Roman" w:hAnsi="Helvetica" w:cs="Times New Roman"/>
        </w:rPr>
        <w:t>In summary, w</w:t>
      </w:r>
      <w:r w:rsidR="006B12FE">
        <w:rPr>
          <w:rFonts w:ascii="Helvetica" w:eastAsia="Times New Roman" w:hAnsi="Helvetica" w:cs="Times New Roman"/>
        </w:rPr>
        <w:t xml:space="preserve">e found </w:t>
      </w:r>
      <w:r w:rsidR="00A06417">
        <w:rPr>
          <w:rFonts w:ascii="Helvetica" w:eastAsia="Times New Roman" w:hAnsi="Helvetica" w:cs="Times New Roman"/>
        </w:rPr>
        <w:t xml:space="preserve">approximately 70 </w:t>
      </w:r>
      <w:r w:rsidR="006B12FE">
        <w:rPr>
          <w:rFonts w:ascii="Helvetica" w:eastAsia="Times New Roman" w:hAnsi="Helvetica" w:cs="Times New Roman"/>
        </w:rPr>
        <w:t>excess pneumonia deaths during the 2014-2015 outbreak of LD in Genesee County, Michigan</w:t>
      </w:r>
      <w:r w:rsidR="00A06417">
        <w:rPr>
          <w:rFonts w:ascii="Helvetica" w:eastAsia="Times New Roman" w:hAnsi="Helvetica" w:cs="Times New Roman"/>
        </w:rPr>
        <w:t>. These deaths were</w:t>
      </w:r>
      <w:r w:rsidR="006B12FE">
        <w:rPr>
          <w:rFonts w:ascii="Helvetica" w:eastAsia="Times New Roman" w:hAnsi="Helvetica" w:cs="Times New Roman"/>
        </w:rPr>
        <w:t xml:space="preserve"> located in </w:t>
      </w:r>
      <w:r w:rsidR="00555DF1">
        <w:rPr>
          <w:rFonts w:ascii="Helvetica" w:eastAsia="Times New Roman" w:hAnsi="Helvetica" w:cs="Times New Roman"/>
        </w:rPr>
        <w:t>similar geographic</w:t>
      </w:r>
      <w:r w:rsidR="006B12FE">
        <w:rPr>
          <w:rFonts w:ascii="Helvetica" w:eastAsia="Times New Roman" w:hAnsi="Helvetica" w:cs="Times New Roman"/>
        </w:rPr>
        <w:t xml:space="preserve"> areas to reported LD cases</w:t>
      </w:r>
      <w:r w:rsidR="00A06417">
        <w:rPr>
          <w:rFonts w:ascii="Helvetica" w:eastAsia="Times New Roman" w:hAnsi="Helvetica" w:cs="Times New Roman"/>
        </w:rPr>
        <w:t xml:space="preserve">. </w:t>
      </w:r>
      <w:r w:rsidR="00555DF1">
        <w:rPr>
          <w:rFonts w:ascii="Helvetica" w:eastAsia="Times New Roman" w:hAnsi="Helvetica" w:cs="Times New Roman"/>
        </w:rPr>
        <w:t>Given that</w:t>
      </w:r>
      <w:r w:rsidR="00A06417">
        <w:rPr>
          <w:rFonts w:ascii="Helvetica" w:eastAsia="Times New Roman" w:hAnsi="Helvetica" w:cs="Times New Roman"/>
        </w:rPr>
        <w:t xml:space="preserve"> there were only 10 reported LD deaths among Genesee County residents, our findings</w:t>
      </w:r>
      <w:r w:rsidR="002450EE">
        <w:rPr>
          <w:rFonts w:ascii="Helvetica" w:eastAsia="Times New Roman" w:hAnsi="Helvetica" w:cs="Times New Roman"/>
        </w:rPr>
        <w:t xml:space="preserve"> </w:t>
      </w:r>
      <w:r w:rsidR="00A06417">
        <w:rPr>
          <w:rFonts w:ascii="Helvetica" w:eastAsia="Times New Roman" w:hAnsi="Helvetica" w:cs="Times New Roman"/>
        </w:rPr>
        <w:t xml:space="preserve">are consistent with the hypothesis that </w:t>
      </w:r>
      <w:r w:rsidR="002450EE">
        <w:rPr>
          <w:rFonts w:ascii="Helvetica" w:eastAsia="Times New Roman" w:hAnsi="Helvetica" w:cs="Times New Roman"/>
        </w:rPr>
        <w:t xml:space="preserve">there </w:t>
      </w:r>
      <w:r w:rsidR="00A06417">
        <w:rPr>
          <w:rFonts w:ascii="Helvetica" w:eastAsia="Times New Roman" w:hAnsi="Helvetica" w:cs="Times New Roman"/>
        </w:rPr>
        <w:t>were</w:t>
      </w:r>
      <w:r w:rsidR="002450EE">
        <w:rPr>
          <w:rFonts w:ascii="Helvetica" w:eastAsia="Times New Roman" w:hAnsi="Helvetica" w:cs="Times New Roman"/>
        </w:rPr>
        <w:t xml:space="preserve"> additional unidentified LD </w:t>
      </w:r>
      <w:r w:rsidR="00A06417">
        <w:rPr>
          <w:rFonts w:ascii="Helvetica" w:eastAsia="Times New Roman" w:hAnsi="Helvetica" w:cs="Times New Roman"/>
        </w:rPr>
        <w:t xml:space="preserve">deaths and cases </w:t>
      </w:r>
      <w:r w:rsidR="002450EE">
        <w:rPr>
          <w:rFonts w:ascii="Helvetica" w:eastAsia="Times New Roman" w:hAnsi="Helvetica" w:cs="Times New Roman"/>
        </w:rPr>
        <w:t>during this time period. Th</w:t>
      </w:r>
      <w:r w:rsidR="00BC05B4">
        <w:rPr>
          <w:rFonts w:ascii="Helvetica" w:eastAsia="Times New Roman" w:hAnsi="Helvetica" w:cs="Times New Roman"/>
        </w:rPr>
        <w:t xml:space="preserve">ough </w:t>
      </w:r>
      <w:r w:rsidR="000F4AD0">
        <w:rPr>
          <w:rFonts w:ascii="Helvetica" w:eastAsia="Times New Roman" w:hAnsi="Helvetica" w:cs="Times New Roman"/>
        </w:rPr>
        <w:t xml:space="preserve">all </w:t>
      </w:r>
      <w:r w:rsidR="00BC05B4">
        <w:rPr>
          <w:rFonts w:ascii="Helvetica" w:eastAsia="Times New Roman" w:hAnsi="Helvetica" w:cs="Times New Roman"/>
        </w:rPr>
        <w:t xml:space="preserve">reported cases were investigated by public health officials, </w:t>
      </w:r>
      <w:r w:rsidR="00D40CC7">
        <w:rPr>
          <w:rFonts w:ascii="Helvetica" w:eastAsia="Times New Roman" w:hAnsi="Helvetica" w:cs="Times New Roman"/>
        </w:rPr>
        <w:t xml:space="preserve">delays in communication may have resulted in a failure to identify </w:t>
      </w:r>
      <w:r w:rsidR="00A06417">
        <w:rPr>
          <w:rFonts w:ascii="Helvetica" w:eastAsia="Times New Roman" w:hAnsi="Helvetica" w:cs="Times New Roman"/>
        </w:rPr>
        <w:t>others.</w:t>
      </w:r>
      <w:r w:rsidR="00D40CC7">
        <w:rPr>
          <w:rFonts w:ascii="Helvetica" w:eastAsia="Times New Roman" w:hAnsi="Helvetica" w:cs="Times New Roman"/>
        </w:rPr>
        <w:t xml:space="preserve"> </w:t>
      </w:r>
      <w:r w:rsidR="002450EE">
        <w:rPr>
          <w:rFonts w:ascii="Helvetica" w:eastAsia="Times New Roman" w:hAnsi="Helvetica" w:cs="Times New Roman"/>
        </w:rPr>
        <w:t xml:space="preserve">Prompt </w:t>
      </w:r>
      <w:r w:rsidR="00A06417">
        <w:rPr>
          <w:rFonts w:ascii="Helvetica" w:eastAsia="Times New Roman" w:hAnsi="Helvetica" w:cs="Times New Roman"/>
        </w:rPr>
        <w:t xml:space="preserve">and complete </w:t>
      </w:r>
      <w:r w:rsidR="002450EE">
        <w:rPr>
          <w:rFonts w:ascii="Helvetica" w:eastAsia="Times New Roman" w:hAnsi="Helvetica" w:cs="Times New Roman"/>
        </w:rPr>
        <w:t>identification of cases can inform epidemiologic investigations aiming to identify common exposure</w:t>
      </w:r>
      <w:r w:rsidR="00BC05B4">
        <w:rPr>
          <w:rFonts w:ascii="Helvetica" w:eastAsia="Times New Roman" w:hAnsi="Helvetica" w:cs="Times New Roman"/>
        </w:rPr>
        <w:t>s</w:t>
      </w:r>
      <w:r w:rsidR="002450EE">
        <w:rPr>
          <w:rFonts w:ascii="Helvetica" w:eastAsia="Times New Roman" w:hAnsi="Helvetica" w:cs="Times New Roman"/>
        </w:rPr>
        <w:t xml:space="preserve"> as well as provide </w:t>
      </w:r>
      <w:r w:rsidR="00BC05B4">
        <w:rPr>
          <w:rFonts w:ascii="Helvetica" w:eastAsia="Times New Roman" w:hAnsi="Helvetica" w:cs="Times New Roman"/>
        </w:rPr>
        <w:t xml:space="preserve">critical information about environmental and structural risk factors for LD. </w:t>
      </w:r>
    </w:p>
    <w:p w14:paraId="02CBF74F" w14:textId="7953E4A8" w:rsidR="009B0248" w:rsidRDefault="002450EE" w:rsidP="000E7368">
      <w:pPr>
        <w:rPr>
          <w:rFonts w:ascii="Helvetica" w:eastAsia="Times New Roman" w:hAnsi="Helvetica" w:cs="Times New Roman"/>
          <w:b/>
        </w:rPr>
      </w:pPr>
      <w:r>
        <w:rPr>
          <w:rFonts w:ascii="Helvetica" w:eastAsia="Times New Roman" w:hAnsi="Helvetica" w:cs="Times New Roman"/>
          <w:b/>
        </w:rPr>
        <w:t xml:space="preserve"> </w:t>
      </w:r>
    </w:p>
    <w:p w14:paraId="38E8D5B0" w14:textId="669F27EF" w:rsidR="009B0248" w:rsidRPr="00954211" w:rsidRDefault="009B0248" w:rsidP="000E7368">
      <w:pPr>
        <w:rPr>
          <w:rFonts w:ascii="Helvetica" w:eastAsia="Times New Roman" w:hAnsi="Helvetica" w:cs="Times New Roman"/>
          <w:b/>
        </w:rPr>
      </w:pPr>
      <w:r>
        <w:rPr>
          <w:rFonts w:ascii="Helvetica" w:eastAsia="Times New Roman" w:hAnsi="Helvetica" w:cs="Times New Roman"/>
          <w:b/>
        </w:rPr>
        <w:t>Acknowledgements</w:t>
      </w:r>
    </w:p>
    <w:p w14:paraId="392E997C" w14:textId="77777777" w:rsidR="00A53DE5" w:rsidRDefault="00A53DE5" w:rsidP="00A53DE5">
      <w:pPr>
        <w:rPr>
          <w:rFonts w:ascii="Helvetica" w:eastAsia="Times New Roman" w:hAnsi="Helvetica" w:cs="Times New Roman"/>
        </w:rPr>
      </w:pPr>
    </w:p>
    <w:p w14:paraId="7699B774" w14:textId="6519A191" w:rsidR="009B0248" w:rsidRDefault="009B0248">
      <w:pPr>
        <w:rPr>
          <w:rFonts w:ascii="Helvetica" w:eastAsia="Times New Roman" w:hAnsi="Helvetica" w:cs="Times New Roman"/>
        </w:rPr>
      </w:pPr>
      <w:r>
        <w:rPr>
          <w:rFonts w:ascii="Helvetica" w:eastAsia="Times New Roman" w:hAnsi="Helvetica" w:cs="Times New Roman"/>
        </w:rPr>
        <w:t>The authors wish to thank Dr. Ruth Berkelman for her advice and feedback</w:t>
      </w:r>
      <w:r w:rsidR="00505372">
        <w:rPr>
          <w:rFonts w:ascii="Helvetica" w:eastAsia="Times New Roman" w:hAnsi="Helvetica" w:cs="Times New Roman"/>
        </w:rPr>
        <w:t xml:space="preserve">; Kayla Ruble and Jacob </w:t>
      </w:r>
      <w:proofErr w:type="spellStart"/>
      <w:r w:rsidR="00505372">
        <w:rPr>
          <w:rFonts w:ascii="Helvetica" w:eastAsia="Times New Roman" w:hAnsi="Helvetica" w:cs="Times New Roman"/>
        </w:rPr>
        <w:t>Carah</w:t>
      </w:r>
      <w:proofErr w:type="spellEnd"/>
      <w:r w:rsidR="00505372">
        <w:rPr>
          <w:rFonts w:ascii="Helvetica" w:eastAsia="Times New Roman" w:hAnsi="Helvetica" w:cs="Times New Roman"/>
        </w:rPr>
        <w:t xml:space="preserve"> from </w:t>
      </w:r>
      <w:r w:rsidR="00505372" w:rsidRPr="005C092E">
        <w:rPr>
          <w:rFonts w:ascii="Helvetica" w:eastAsia="Times New Roman" w:hAnsi="Helvetica" w:cs="Times New Roman"/>
          <w:i/>
          <w:iCs/>
        </w:rPr>
        <w:t>Frontline</w:t>
      </w:r>
      <w:r w:rsidR="00505372">
        <w:rPr>
          <w:rFonts w:ascii="Helvetica" w:eastAsia="Times New Roman" w:hAnsi="Helvetica" w:cs="Times New Roman"/>
        </w:rPr>
        <w:t xml:space="preserve"> for providing case mapping data</w:t>
      </w:r>
      <w:r w:rsidR="00A06417">
        <w:rPr>
          <w:rFonts w:ascii="Helvetica" w:eastAsia="Times New Roman" w:hAnsi="Helvetica" w:cs="Times New Roman"/>
        </w:rPr>
        <w:t xml:space="preserve">; and Drs. Emily Ricotta </w:t>
      </w:r>
      <w:r w:rsidR="05D18025">
        <w:rPr>
          <w:rFonts w:ascii="Helvetica" w:eastAsia="Times New Roman" w:hAnsi="Helvetica" w:cs="Times New Roman"/>
        </w:rPr>
        <w:t>(</w:t>
      </w:r>
      <w:r w:rsidR="05D18025" w:rsidRPr="00170EDD">
        <w:rPr>
          <w:rFonts w:ascii="Helvetica" w:eastAsia="Times New Roman" w:hAnsi="Helvetica" w:cs="Times New Roman"/>
        </w:rPr>
        <w:t>Epidemiology Unit, Laboratory of Clinical Immunology and Microbiology, NIAID, NIH</w:t>
      </w:r>
      <w:r w:rsidR="05D18025">
        <w:rPr>
          <w:rFonts w:ascii="Helvetica" w:eastAsia="Times New Roman" w:hAnsi="Helvetica" w:cs="Times New Roman"/>
        </w:rPr>
        <w:t xml:space="preserve">) </w:t>
      </w:r>
      <w:r w:rsidR="00A06417">
        <w:rPr>
          <w:rFonts w:ascii="Helvetica" w:eastAsia="Times New Roman" w:hAnsi="Helvetica" w:cs="Times New Roman"/>
        </w:rPr>
        <w:t xml:space="preserve">and Jon </w:t>
      </w:r>
      <w:proofErr w:type="spellStart"/>
      <w:r w:rsidR="00A06417">
        <w:rPr>
          <w:rFonts w:ascii="Helvetica" w:eastAsia="Times New Roman" w:hAnsi="Helvetica" w:cs="Times New Roman"/>
        </w:rPr>
        <w:t>Fintzi</w:t>
      </w:r>
      <w:proofErr w:type="spellEnd"/>
      <w:r w:rsidR="00A06417">
        <w:rPr>
          <w:rFonts w:ascii="Helvetica" w:eastAsia="Times New Roman" w:hAnsi="Helvetica" w:cs="Times New Roman"/>
        </w:rPr>
        <w:t xml:space="preserve"> </w:t>
      </w:r>
      <w:r w:rsidR="05D18025">
        <w:rPr>
          <w:rFonts w:ascii="Helvetica" w:eastAsia="Times New Roman" w:hAnsi="Helvetica" w:cs="Times New Roman"/>
        </w:rPr>
        <w:t>(</w:t>
      </w:r>
      <w:r w:rsidR="05D18025" w:rsidRPr="00170EDD">
        <w:rPr>
          <w:rFonts w:ascii="Helvetica" w:eastAsia="Times New Roman" w:hAnsi="Helvetica" w:cs="Times New Roman"/>
        </w:rPr>
        <w:t>Biostatistics Research Branch, NIAID, NIH</w:t>
      </w:r>
      <w:r w:rsidR="05D18025">
        <w:rPr>
          <w:rFonts w:ascii="Helvetica" w:eastAsia="Times New Roman" w:hAnsi="Helvetica" w:cs="Times New Roman"/>
        </w:rPr>
        <w:t xml:space="preserve">) </w:t>
      </w:r>
      <w:r w:rsidR="00A06417">
        <w:rPr>
          <w:rFonts w:ascii="Helvetica" w:eastAsia="Times New Roman" w:hAnsi="Helvetica" w:cs="Times New Roman"/>
        </w:rPr>
        <w:t>for their generous feedback and statistical review</w:t>
      </w:r>
      <w:r>
        <w:rPr>
          <w:rFonts w:ascii="Helvetica" w:eastAsia="Times New Roman" w:hAnsi="Helvetica" w:cs="Times New Roman"/>
        </w:rPr>
        <w:t>.</w:t>
      </w:r>
    </w:p>
    <w:p w14:paraId="2FDE70EF" w14:textId="77777777" w:rsidR="00A06417" w:rsidRDefault="00A06417">
      <w:pPr>
        <w:rPr>
          <w:rFonts w:ascii="Helvetica" w:eastAsia="Times New Roman" w:hAnsi="Helvetica" w:cs="Times New Roman"/>
        </w:rPr>
      </w:pPr>
      <w:r>
        <w:rPr>
          <w:rFonts w:ascii="Helvetica" w:eastAsia="Times New Roman" w:hAnsi="Helvetica" w:cs="Times New Roman"/>
        </w:rPr>
        <w:br w:type="page"/>
      </w:r>
    </w:p>
    <w:p w14:paraId="012CB168" w14:textId="28D34449" w:rsidR="00DC44AE" w:rsidRDefault="00DC44AE">
      <w:pPr>
        <w:rPr>
          <w:rFonts w:ascii="Helvetica" w:hAnsi="Helvetica"/>
          <w:b/>
          <w:bCs/>
        </w:rPr>
      </w:pPr>
      <w:r>
        <w:rPr>
          <w:rFonts w:ascii="Helvetica" w:hAnsi="Helvetica"/>
          <w:b/>
          <w:bCs/>
        </w:rPr>
        <w:lastRenderedPageBreak/>
        <w:t>Supplemental Material</w:t>
      </w:r>
    </w:p>
    <w:p w14:paraId="12E2501D" w14:textId="0F2833EB" w:rsidR="00DC44AE" w:rsidRDefault="00DC44AE">
      <w:pPr>
        <w:rPr>
          <w:rFonts w:ascii="Helvetica" w:hAnsi="Helvetica"/>
        </w:rPr>
      </w:pPr>
    </w:p>
    <w:p w14:paraId="4ACDE81D" w14:textId="741F4F9E" w:rsidR="004875CF" w:rsidRDefault="004875CF" w:rsidP="00356150">
      <w:pPr>
        <w:rPr>
          <w:rFonts w:ascii="Helvetica" w:hAnsi="Helvetica"/>
        </w:rPr>
      </w:pPr>
      <w:r w:rsidRPr="00703B51">
        <w:rPr>
          <w:rFonts w:ascii="Helvetica" w:hAnsi="Helvetica"/>
          <w:b/>
        </w:rPr>
        <w:t xml:space="preserve">Supplemental Table </w:t>
      </w:r>
      <w:r w:rsidR="00703B51" w:rsidRPr="00703B51">
        <w:rPr>
          <w:rFonts w:ascii="Helvetica" w:hAnsi="Helvetica"/>
          <w:b/>
        </w:rPr>
        <w:t>1</w:t>
      </w:r>
      <w:r>
        <w:rPr>
          <w:rFonts w:ascii="Helvetica" w:hAnsi="Helvetica"/>
        </w:rPr>
        <w:t xml:space="preserve">. List of </w:t>
      </w:r>
      <w:r w:rsidR="00D32AAE">
        <w:rPr>
          <w:rFonts w:ascii="Helvetica" w:hAnsi="Helvetica"/>
        </w:rPr>
        <w:t xml:space="preserve">selected </w:t>
      </w:r>
      <w:r>
        <w:rPr>
          <w:rFonts w:ascii="Helvetica" w:hAnsi="Helvetica"/>
        </w:rPr>
        <w:t>control counties in MI, IL, IN, OH, WI</w:t>
      </w:r>
    </w:p>
    <w:p w14:paraId="5D974E12" w14:textId="109AF7F6" w:rsidR="0063169F" w:rsidRDefault="0063169F" w:rsidP="00356150">
      <w:pPr>
        <w:rPr>
          <w:rFonts w:ascii="Helvetica" w:hAnsi="Helvetica"/>
        </w:rPr>
      </w:pPr>
    </w:p>
    <w:tbl>
      <w:tblPr>
        <w:tblStyle w:val="TableGrid"/>
        <w:tblW w:w="0" w:type="auto"/>
        <w:tblLook w:val="04A0" w:firstRow="1" w:lastRow="0" w:firstColumn="1" w:lastColumn="0" w:noHBand="0" w:noVBand="1"/>
      </w:tblPr>
      <w:tblGrid>
        <w:gridCol w:w="4675"/>
        <w:gridCol w:w="4675"/>
      </w:tblGrid>
      <w:tr w:rsidR="0063169F" w:rsidRPr="005742CE" w14:paraId="4142947D" w14:textId="77777777" w:rsidTr="0063169F">
        <w:tc>
          <w:tcPr>
            <w:tcW w:w="4675" w:type="dxa"/>
          </w:tcPr>
          <w:p w14:paraId="4F235D66" w14:textId="2F93E560" w:rsidR="0063169F" w:rsidRPr="005742CE" w:rsidRDefault="0063169F" w:rsidP="00356150">
            <w:pPr>
              <w:rPr>
                <w:rFonts w:ascii="Helvetica" w:hAnsi="Helvetica" w:cs="Helvetica"/>
                <w:b/>
                <w:sz w:val="20"/>
                <w:szCs w:val="20"/>
              </w:rPr>
            </w:pPr>
            <w:r w:rsidRPr="005742CE">
              <w:rPr>
                <w:rFonts w:ascii="Helvetica" w:hAnsi="Helvetica" w:cs="Helvetica"/>
                <w:b/>
                <w:sz w:val="20"/>
                <w:szCs w:val="20"/>
              </w:rPr>
              <w:t>County</w:t>
            </w:r>
          </w:p>
        </w:tc>
        <w:tc>
          <w:tcPr>
            <w:tcW w:w="4675" w:type="dxa"/>
          </w:tcPr>
          <w:p w14:paraId="1AC2E11B" w14:textId="77EE14DE" w:rsidR="0063169F" w:rsidRPr="005742CE" w:rsidRDefault="0063169F" w:rsidP="00356150">
            <w:pPr>
              <w:rPr>
                <w:rFonts w:ascii="Helvetica" w:hAnsi="Helvetica" w:cs="Helvetica"/>
                <w:b/>
                <w:sz w:val="20"/>
                <w:szCs w:val="20"/>
              </w:rPr>
            </w:pPr>
            <w:r w:rsidRPr="005742CE">
              <w:rPr>
                <w:rFonts w:ascii="Helvetica" w:hAnsi="Helvetica" w:cs="Helvetica"/>
                <w:b/>
                <w:sz w:val="20"/>
                <w:szCs w:val="20"/>
              </w:rPr>
              <w:t>State</w:t>
            </w:r>
          </w:p>
        </w:tc>
      </w:tr>
      <w:tr w:rsidR="0063169F" w:rsidRPr="005742CE" w14:paraId="1306E286" w14:textId="77777777" w:rsidTr="0063169F">
        <w:tc>
          <w:tcPr>
            <w:tcW w:w="4675" w:type="dxa"/>
          </w:tcPr>
          <w:p w14:paraId="3247446C" w14:textId="25AA934A" w:rsidR="0063169F" w:rsidRPr="005742CE" w:rsidRDefault="0063169F" w:rsidP="00356150">
            <w:pPr>
              <w:rPr>
                <w:rFonts w:ascii="Helvetica" w:hAnsi="Helvetica" w:cs="Helvetica"/>
                <w:sz w:val="20"/>
                <w:szCs w:val="20"/>
              </w:rPr>
            </w:pPr>
            <w:r w:rsidRPr="005742CE">
              <w:rPr>
                <w:rFonts w:ascii="Helvetica" w:hAnsi="Helvetica" w:cs="Helvetica"/>
                <w:sz w:val="20"/>
                <w:szCs w:val="20"/>
              </w:rPr>
              <w:t>Cass</w:t>
            </w:r>
          </w:p>
        </w:tc>
        <w:tc>
          <w:tcPr>
            <w:tcW w:w="4675" w:type="dxa"/>
          </w:tcPr>
          <w:p w14:paraId="7318A1DF" w14:textId="1805C5BE" w:rsidR="0063169F" w:rsidRPr="005742CE" w:rsidRDefault="0063169F" w:rsidP="00356150">
            <w:pPr>
              <w:rPr>
                <w:rFonts w:ascii="Helvetica" w:hAnsi="Helvetica" w:cs="Helvetica"/>
                <w:sz w:val="20"/>
                <w:szCs w:val="20"/>
              </w:rPr>
            </w:pPr>
            <w:r w:rsidRPr="005742CE">
              <w:rPr>
                <w:rFonts w:ascii="Helvetica" w:hAnsi="Helvetica" w:cs="Helvetica"/>
                <w:sz w:val="20"/>
                <w:szCs w:val="20"/>
              </w:rPr>
              <w:t>Michigan</w:t>
            </w:r>
          </w:p>
        </w:tc>
      </w:tr>
      <w:tr w:rsidR="0063169F" w:rsidRPr="005742CE" w14:paraId="07AE5729" w14:textId="77777777" w:rsidTr="0063169F">
        <w:tc>
          <w:tcPr>
            <w:tcW w:w="4675" w:type="dxa"/>
          </w:tcPr>
          <w:p w14:paraId="0A2CE18F" w14:textId="44AE1AF3" w:rsidR="0063169F" w:rsidRPr="005742CE" w:rsidRDefault="0063169F" w:rsidP="0063169F">
            <w:pPr>
              <w:rPr>
                <w:rFonts w:ascii="Helvetica" w:hAnsi="Helvetica" w:cs="Helvetica"/>
                <w:sz w:val="20"/>
                <w:szCs w:val="20"/>
              </w:rPr>
            </w:pPr>
            <w:r w:rsidRPr="005742CE">
              <w:rPr>
                <w:rFonts w:ascii="Helvetica" w:hAnsi="Helvetica" w:cs="Helvetica"/>
                <w:sz w:val="20"/>
                <w:szCs w:val="20"/>
              </w:rPr>
              <w:t>Clinton</w:t>
            </w:r>
          </w:p>
        </w:tc>
        <w:tc>
          <w:tcPr>
            <w:tcW w:w="4675" w:type="dxa"/>
          </w:tcPr>
          <w:p w14:paraId="76D5EB3C" w14:textId="3CD24268"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494306AD" w14:textId="77777777" w:rsidTr="0063169F">
        <w:tc>
          <w:tcPr>
            <w:tcW w:w="4675" w:type="dxa"/>
          </w:tcPr>
          <w:p w14:paraId="465264D6" w14:textId="31D5F47C" w:rsidR="0063169F" w:rsidRPr="005742CE" w:rsidRDefault="0063169F" w:rsidP="0063169F">
            <w:pPr>
              <w:rPr>
                <w:rFonts w:ascii="Helvetica" w:hAnsi="Helvetica" w:cs="Helvetica"/>
                <w:sz w:val="20"/>
                <w:szCs w:val="20"/>
              </w:rPr>
            </w:pPr>
            <w:r w:rsidRPr="005742CE">
              <w:rPr>
                <w:rFonts w:ascii="Helvetica" w:hAnsi="Helvetica" w:cs="Helvetica"/>
                <w:sz w:val="20"/>
                <w:szCs w:val="20"/>
              </w:rPr>
              <w:t>Ingham</w:t>
            </w:r>
          </w:p>
        </w:tc>
        <w:tc>
          <w:tcPr>
            <w:tcW w:w="4675" w:type="dxa"/>
          </w:tcPr>
          <w:p w14:paraId="61F32E45" w14:textId="68611058"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307DD41B" w14:textId="77777777" w:rsidTr="0063169F">
        <w:tc>
          <w:tcPr>
            <w:tcW w:w="4675" w:type="dxa"/>
          </w:tcPr>
          <w:p w14:paraId="2B63ED1F" w14:textId="303FCDB8" w:rsidR="0063169F" w:rsidRPr="005742CE" w:rsidRDefault="0063169F" w:rsidP="0063169F">
            <w:pPr>
              <w:rPr>
                <w:rFonts w:ascii="Helvetica" w:hAnsi="Helvetica" w:cs="Helvetica"/>
                <w:sz w:val="20"/>
                <w:szCs w:val="20"/>
              </w:rPr>
            </w:pPr>
            <w:r w:rsidRPr="005742CE">
              <w:rPr>
                <w:rFonts w:ascii="Helvetica" w:hAnsi="Helvetica" w:cs="Helvetica"/>
                <w:sz w:val="20"/>
                <w:szCs w:val="20"/>
              </w:rPr>
              <w:t>Eaton</w:t>
            </w:r>
          </w:p>
        </w:tc>
        <w:tc>
          <w:tcPr>
            <w:tcW w:w="4675" w:type="dxa"/>
          </w:tcPr>
          <w:p w14:paraId="338C82AC" w14:textId="226172C4"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5FDE5664" w14:textId="77777777" w:rsidTr="0063169F">
        <w:tc>
          <w:tcPr>
            <w:tcW w:w="4675" w:type="dxa"/>
          </w:tcPr>
          <w:p w14:paraId="663EDE8E" w14:textId="1D97DCE9" w:rsidR="0063169F" w:rsidRPr="005742CE" w:rsidRDefault="0063169F" w:rsidP="0063169F">
            <w:pPr>
              <w:rPr>
                <w:rFonts w:ascii="Helvetica" w:hAnsi="Helvetica" w:cs="Helvetica"/>
                <w:sz w:val="20"/>
                <w:szCs w:val="20"/>
              </w:rPr>
            </w:pPr>
            <w:r w:rsidRPr="005742CE">
              <w:rPr>
                <w:rFonts w:ascii="Helvetica" w:hAnsi="Helvetica" w:cs="Helvetica"/>
                <w:sz w:val="20"/>
                <w:szCs w:val="20"/>
              </w:rPr>
              <w:t>Kalamazoo</w:t>
            </w:r>
          </w:p>
        </w:tc>
        <w:tc>
          <w:tcPr>
            <w:tcW w:w="4675" w:type="dxa"/>
          </w:tcPr>
          <w:p w14:paraId="14ECEA1F" w14:textId="4BB86898"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52E57D9B" w14:textId="77777777" w:rsidTr="0063169F">
        <w:tc>
          <w:tcPr>
            <w:tcW w:w="4675" w:type="dxa"/>
          </w:tcPr>
          <w:p w14:paraId="6FA51DD5" w14:textId="2FED29F7" w:rsidR="0063169F" w:rsidRPr="005742CE" w:rsidRDefault="0063169F" w:rsidP="0063169F">
            <w:pPr>
              <w:rPr>
                <w:rFonts w:ascii="Helvetica" w:hAnsi="Helvetica" w:cs="Helvetica"/>
                <w:sz w:val="20"/>
                <w:szCs w:val="20"/>
              </w:rPr>
            </w:pPr>
            <w:r w:rsidRPr="005742CE">
              <w:rPr>
                <w:rFonts w:ascii="Helvetica" w:hAnsi="Helvetica" w:cs="Helvetica"/>
                <w:sz w:val="20"/>
                <w:szCs w:val="20"/>
              </w:rPr>
              <w:t>Van Buren</w:t>
            </w:r>
          </w:p>
        </w:tc>
        <w:tc>
          <w:tcPr>
            <w:tcW w:w="4675" w:type="dxa"/>
          </w:tcPr>
          <w:p w14:paraId="2C76569D" w14:textId="025F4A4B"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130D3BF3" w14:textId="77777777" w:rsidTr="0063169F">
        <w:tc>
          <w:tcPr>
            <w:tcW w:w="4675" w:type="dxa"/>
          </w:tcPr>
          <w:p w14:paraId="49108278" w14:textId="534330B8" w:rsidR="0063169F" w:rsidRPr="005742CE" w:rsidRDefault="0063169F" w:rsidP="0063169F">
            <w:pPr>
              <w:rPr>
                <w:rFonts w:ascii="Helvetica" w:hAnsi="Helvetica" w:cs="Helvetica"/>
                <w:sz w:val="20"/>
                <w:szCs w:val="20"/>
              </w:rPr>
            </w:pPr>
            <w:r w:rsidRPr="005742CE">
              <w:rPr>
                <w:rFonts w:ascii="Helvetica" w:hAnsi="Helvetica" w:cs="Helvetica"/>
                <w:sz w:val="20"/>
                <w:szCs w:val="20"/>
              </w:rPr>
              <w:t>Washtenaw</w:t>
            </w:r>
          </w:p>
        </w:tc>
        <w:tc>
          <w:tcPr>
            <w:tcW w:w="4675" w:type="dxa"/>
          </w:tcPr>
          <w:p w14:paraId="196A034C" w14:textId="7CFC89D6" w:rsidR="0063169F" w:rsidRPr="005742CE" w:rsidRDefault="0063169F" w:rsidP="0063169F">
            <w:pPr>
              <w:rPr>
                <w:rFonts w:ascii="Helvetica" w:hAnsi="Helvetica" w:cs="Helvetica"/>
                <w:sz w:val="20"/>
                <w:szCs w:val="20"/>
              </w:rPr>
            </w:pPr>
            <w:r w:rsidRPr="005742CE">
              <w:rPr>
                <w:rFonts w:ascii="Helvetica" w:hAnsi="Helvetica" w:cs="Helvetica"/>
                <w:sz w:val="20"/>
                <w:szCs w:val="20"/>
              </w:rPr>
              <w:t>Michigan</w:t>
            </w:r>
          </w:p>
        </w:tc>
      </w:tr>
      <w:tr w:rsidR="0063169F" w:rsidRPr="005742CE" w14:paraId="54FB951E" w14:textId="77777777" w:rsidTr="0063169F">
        <w:tc>
          <w:tcPr>
            <w:tcW w:w="4675" w:type="dxa"/>
          </w:tcPr>
          <w:p w14:paraId="0DD7026C" w14:textId="3A90049F" w:rsidR="0063169F" w:rsidRPr="005742CE" w:rsidRDefault="0063169F" w:rsidP="0063169F">
            <w:pPr>
              <w:rPr>
                <w:rFonts w:ascii="Helvetica" w:hAnsi="Helvetica" w:cs="Helvetica"/>
                <w:sz w:val="20"/>
                <w:szCs w:val="20"/>
              </w:rPr>
            </w:pPr>
            <w:r w:rsidRPr="005742CE">
              <w:rPr>
                <w:rFonts w:ascii="Helvetica" w:hAnsi="Helvetica" w:cs="Helvetica"/>
                <w:sz w:val="20"/>
                <w:szCs w:val="20"/>
              </w:rPr>
              <w:t>Boone</w:t>
            </w:r>
          </w:p>
        </w:tc>
        <w:tc>
          <w:tcPr>
            <w:tcW w:w="4675" w:type="dxa"/>
          </w:tcPr>
          <w:p w14:paraId="0C8492AC" w14:textId="7D40EEC1" w:rsidR="0063169F" w:rsidRPr="005742CE" w:rsidRDefault="0063169F" w:rsidP="0063169F">
            <w:pPr>
              <w:rPr>
                <w:rFonts w:ascii="Helvetica" w:hAnsi="Helvetica" w:cs="Helvetica"/>
                <w:sz w:val="20"/>
                <w:szCs w:val="20"/>
              </w:rPr>
            </w:pPr>
            <w:r w:rsidRPr="005742CE">
              <w:rPr>
                <w:rFonts w:ascii="Helvetica" w:hAnsi="Helvetica" w:cs="Helvetica"/>
                <w:sz w:val="20"/>
                <w:szCs w:val="20"/>
              </w:rPr>
              <w:t>Illinois</w:t>
            </w:r>
          </w:p>
        </w:tc>
      </w:tr>
      <w:tr w:rsidR="005742CE" w:rsidRPr="005742CE" w14:paraId="3D34BDD7" w14:textId="77777777" w:rsidTr="0063169F">
        <w:tc>
          <w:tcPr>
            <w:tcW w:w="4675" w:type="dxa"/>
          </w:tcPr>
          <w:p w14:paraId="5294886C" w14:textId="157C3053" w:rsidR="005742CE" w:rsidRPr="005742CE" w:rsidRDefault="005742CE" w:rsidP="005742CE">
            <w:pPr>
              <w:rPr>
                <w:rFonts w:ascii="Helvetica" w:hAnsi="Helvetica" w:cs="Helvetica"/>
                <w:sz w:val="20"/>
                <w:szCs w:val="20"/>
              </w:rPr>
            </w:pPr>
            <w:r w:rsidRPr="005742CE">
              <w:rPr>
                <w:rFonts w:ascii="Helvetica" w:hAnsi="Helvetica" w:cs="Helvetica"/>
                <w:sz w:val="20"/>
                <w:szCs w:val="20"/>
              </w:rPr>
              <w:t>Henry</w:t>
            </w:r>
          </w:p>
        </w:tc>
        <w:tc>
          <w:tcPr>
            <w:tcW w:w="4675" w:type="dxa"/>
          </w:tcPr>
          <w:p w14:paraId="27427FFC" w14:textId="1C3F8BCE"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03F8AEA5" w14:textId="77777777" w:rsidTr="0063169F">
        <w:tc>
          <w:tcPr>
            <w:tcW w:w="4675" w:type="dxa"/>
          </w:tcPr>
          <w:p w14:paraId="2B63AC09" w14:textId="63091960" w:rsidR="005742CE" w:rsidRPr="005742CE" w:rsidRDefault="005742CE" w:rsidP="005742CE">
            <w:pPr>
              <w:rPr>
                <w:rFonts w:ascii="Helvetica" w:hAnsi="Helvetica" w:cs="Helvetica"/>
                <w:sz w:val="20"/>
                <w:szCs w:val="20"/>
              </w:rPr>
            </w:pPr>
            <w:r w:rsidRPr="005742CE">
              <w:rPr>
                <w:rFonts w:ascii="Helvetica" w:hAnsi="Helvetica" w:cs="Helvetica"/>
                <w:sz w:val="20"/>
                <w:szCs w:val="20"/>
              </w:rPr>
              <w:t>Marshall</w:t>
            </w:r>
          </w:p>
        </w:tc>
        <w:tc>
          <w:tcPr>
            <w:tcW w:w="4675" w:type="dxa"/>
          </w:tcPr>
          <w:p w14:paraId="29CBA153" w14:textId="7F0C791E"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00F7BCAB" w14:textId="77777777" w:rsidTr="0063169F">
        <w:tc>
          <w:tcPr>
            <w:tcW w:w="4675" w:type="dxa"/>
          </w:tcPr>
          <w:p w14:paraId="765099F9" w14:textId="1335C6BC" w:rsidR="005742CE" w:rsidRPr="005742CE" w:rsidRDefault="005742CE" w:rsidP="005742CE">
            <w:pPr>
              <w:rPr>
                <w:rFonts w:ascii="Helvetica" w:hAnsi="Helvetica" w:cs="Helvetica"/>
                <w:sz w:val="20"/>
                <w:szCs w:val="20"/>
              </w:rPr>
            </w:pPr>
            <w:r w:rsidRPr="005742CE">
              <w:rPr>
                <w:rFonts w:ascii="Helvetica" w:hAnsi="Helvetica" w:cs="Helvetica"/>
                <w:sz w:val="20"/>
                <w:szCs w:val="20"/>
              </w:rPr>
              <w:t>Mercer</w:t>
            </w:r>
          </w:p>
        </w:tc>
        <w:tc>
          <w:tcPr>
            <w:tcW w:w="4675" w:type="dxa"/>
          </w:tcPr>
          <w:p w14:paraId="0D2FE1D7" w14:textId="32D70B11"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396AF051" w14:textId="77777777" w:rsidTr="0063169F">
        <w:tc>
          <w:tcPr>
            <w:tcW w:w="4675" w:type="dxa"/>
          </w:tcPr>
          <w:p w14:paraId="3B0D8B24" w14:textId="26975744" w:rsidR="005742CE" w:rsidRPr="005742CE" w:rsidRDefault="005742CE" w:rsidP="005742CE">
            <w:pPr>
              <w:rPr>
                <w:rFonts w:ascii="Helvetica" w:hAnsi="Helvetica" w:cs="Helvetica"/>
                <w:sz w:val="20"/>
                <w:szCs w:val="20"/>
              </w:rPr>
            </w:pPr>
            <w:r w:rsidRPr="005742CE">
              <w:rPr>
                <w:rFonts w:ascii="Helvetica" w:hAnsi="Helvetica" w:cs="Helvetica"/>
                <w:sz w:val="20"/>
                <w:szCs w:val="20"/>
              </w:rPr>
              <w:t>Peoria</w:t>
            </w:r>
          </w:p>
        </w:tc>
        <w:tc>
          <w:tcPr>
            <w:tcW w:w="4675" w:type="dxa"/>
          </w:tcPr>
          <w:p w14:paraId="119FC590" w14:textId="761AC0D6"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20B9A737" w14:textId="77777777" w:rsidTr="0063169F">
        <w:tc>
          <w:tcPr>
            <w:tcW w:w="4675" w:type="dxa"/>
          </w:tcPr>
          <w:p w14:paraId="56922672" w14:textId="7964F2A4" w:rsidR="005742CE" w:rsidRPr="005742CE" w:rsidRDefault="005742CE" w:rsidP="005742CE">
            <w:pPr>
              <w:rPr>
                <w:rFonts w:ascii="Helvetica" w:hAnsi="Helvetica" w:cs="Helvetica"/>
                <w:sz w:val="20"/>
                <w:szCs w:val="20"/>
              </w:rPr>
            </w:pPr>
            <w:r w:rsidRPr="005742CE">
              <w:rPr>
                <w:rFonts w:ascii="Helvetica" w:hAnsi="Helvetica" w:cs="Helvetica"/>
                <w:sz w:val="20"/>
                <w:szCs w:val="20"/>
              </w:rPr>
              <w:t>Rock Island</w:t>
            </w:r>
          </w:p>
        </w:tc>
        <w:tc>
          <w:tcPr>
            <w:tcW w:w="4675" w:type="dxa"/>
          </w:tcPr>
          <w:p w14:paraId="3FD9C725" w14:textId="1AAF03C3"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27CC0479" w14:textId="77777777" w:rsidTr="0063169F">
        <w:tc>
          <w:tcPr>
            <w:tcW w:w="4675" w:type="dxa"/>
          </w:tcPr>
          <w:p w14:paraId="0D50BB7B" w14:textId="3B895183" w:rsidR="005742CE" w:rsidRPr="005742CE" w:rsidRDefault="005742CE" w:rsidP="005742CE">
            <w:pPr>
              <w:rPr>
                <w:rFonts w:ascii="Helvetica" w:hAnsi="Helvetica" w:cs="Helvetica"/>
                <w:sz w:val="20"/>
                <w:szCs w:val="20"/>
              </w:rPr>
            </w:pPr>
            <w:r w:rsidRPr="005742CE">
              <w:rPr>
                <w:rFonts w:ascii="Helvetica" w:hAnsi="Helvetica" w:cs="Helvetica"/>
                <w:sz w:val="20"/>
                <w:szCs w:val="20"/>
              </w:rPr>
              <w:t>Stark</w:t>
            </w:r>
          </w:p>
        </w:tc>
        <w:tc>
          <w:tcPr>
            <w:tcW w:w="4675" w:type="dxa"/>
          </w:tcPr>
          <w:p w14:paraId="6D3510A2" w14:textId="04B83E2B"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334F9B8A" w14:textId="77777777" w:rsidTr="0063169F">
        <w:tc>
          <w:tcPr>
            <w:tcW w:w="4675" w:type="dxa"/>
          </w:tcPr>
          <w:p w14:paraId="740F567A" w14:textId="48E7FB82" w:rsidR="005742CE" w:rsidRPr="005742CE" w:rsidRDefault="005742CE" w:rsidP="005742CE">
            <w:pPr>
              <w:rPr>
                <w:rFonts w:ascii="Helvetica" w:hAnsi="Helvetica" w:cs="Helvetica"/>
                <w:sz w:val="20"/>
                <w:szCs w:val="20"/>
              </w:rPr>
            </w:pPr>
            <w:r w:rsidRPr="005742CE">
              <w:rPr>
                <w:rFonts w:ascii="Helvetica" w:hAnsi="Helvetica" w:cs="Helvetica"/>
                <w:sz w:val="20"/>
                <w:szCs w:val="20"/>
              </w:rPr>
              <w:t>Tazewell</w:t>
            </w:r>
          </w:p>
        </w:tc>
        <w:tc>
          <w:tcPr>
            <w:tcW w:w="4675" w:type="dxa"/>
          </w:tcPr>
          <w:p w14:paraId="0B756FD3" w14:textId="4F001215"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0FC8234B" w14:textId="77777777" w:rsidTr="0063169F">
        <w:tc>
          <w:tcPr>
            <w:tcW w:w="4675" w:type="dxa"/>
          </w:tcPr>
          <w:p w14:paraId="100EC538" w14:textId="19ED234E" w:rsidR="005742CE" w:rsidRPr="005742CE" w:rsidRDefault="005742CE" w:rsidP="005742CE">
            <w:pPr>
              <w:rPr>
                <w:rFonts w:ascii="Helvetica" w:hAnsi="Helvetica" w:cs="Helvetica"/>
                <w:sz w:val="20"/>
                <w:szCs w:val="20"/>
              </w:rPr>
            </w:pPr>
            <w:r w:rsidRPr="005742CE">
              <w:rPr>
                <w:rFonts w:ascii="Helvetica" w:hAnsi="Helvetica" w:cs="Helvetica"/>
                <w:sz w:val="20"/>
                <w:szCs w:val="20"/>
              </w:rPr>
              <w:t>Winnebago</w:t>
            </w:r>
          </w:p>
        </w:tc>
        <w:tc>
          <w:tcPr>
            <w:tcW w:w="4675" w:type="dxa"/>
          </w:tcPr>
          <w:p w14:paraId="21B09EC8" w14:textId="05C9D2A8"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7089E4B2" w14:textId="77777777" w:rsidTr="0063169F">
        <w:tc>
          <w:tcPr>
            <w:tcW w:w="4675" w:type="dxa"/>
          </w:tcPr>
          <w:p w14:paraId="0BFEB669" w14:textId="185EAC2C" w:rsidR="005742CE" w:rsidRPr="005742CE" w:rsidRDefault="005742CE" w:rsidP="005742CE">
            <w:pPr>
              <w:rPr>
                <w:rFonts w:ascii="Helvetica" w:hAnsi="Helvetica" w:cs="Helvetica"/>
                <w:sz w:val="20"/>
                <w:szCs w:val="20"/>
              </w:rPr>
            </w:pPr>
            <w:r w:rsidRPr="005742CE">
              <w:rPr>
                <w:rFonts w:ascii="Helvetica" w:hAnsi="Helvetica" w:cs="Helvetica"/>
                <w:sz w:val="20"/>
                <w:szCs w:val="20"/>
              </w:rPr>
              <w:t>Woodford</w:t>
            </w:r>
          </w:p>
        </w:tc>
        <w:tc>
          <w:tcPr>
            <w:tcW w:w="4675" w:type="dxa"/>
          </w:tcPr>
          <w:p w14:paraId="45A89C88" w14:textId="253FFC13" w:rsidR="005742CE" w:rsidRPr="005742CE" w:rsidRDefault="005742CE" w:rsidP="005742CE">
            <w:pPr>
              <w:rPr>
                <w:rFonts w:ascii="Helvetica" w:hAnsi="Helvetica" w:cs="Helvetica"/>
                <w:sz w:val="20"/>
                <w:szCs w:val="20"/>
              </w:rPr>
            </w:pPr>
            <w:r w:rsidRPr="005742CE">
              <w:rPr>
                <w:rFonts w:ascii="Helvetica" w:hAnsi="Helvetica" w:cs="Helvetica"/>
                <w:sz w:val="20"/>
                <w:szCs w:val="20"/>
              </w:rPr>
              <w:t>Illinois</w:t>
            </w:r>
          </w:p>
        </w:tc>
      </w:tr>
      <w:tr w:rsidR="005742CE" w:rsidRPr="005742CE" w14:paraId="62525102" w14:textId="77777777" w:rsidTr="0063169F">
        <w:tc>
          <w:tcPr>
            <w:tcW w:w="4675" w:type="dxa"/>
          </w:tcPr>
          <w:p w14:paraId="751771F4" w14:textId="25B6923A" w:rsidR="005742CE" w:rsidRPr="005742CE" w:rsidRDefault="005742CE" w:rsidP="005742CE">
            <w:pPr>
              <w:rPr>
                <w:rFonts w:ascii="Helvetica" w:hAnsi="Helvetica" w:cs="Helvetica"/>
                <w:sz w:val="20"/>
                <w:szCs w:val="20"/>
              </w:rPr>
            </w:pPr>
            <w:r w:rsidRPr="005742CE">
              <w:rPr>
                <w:rFonts w:ascii="Helvetica" w:hAnsi="Helvetica" w:cs="Helvetica"/>
                <w:sz w:val="20"/>
                <w:szCs w:val="20"/>
              </w:rPr>
              <w:t>Allen</w:t>
            </w:r>
          </w:p>
        </w:tc>
        <w:tc>
          <w:tcPr>
            <w:tcW w:w="4675" w:type="dxa"/>
          </w:tcPr>
          <w:p w14:paraId="1F7B900F" w14:textId="42A3E963"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3773985A" w14:textId="77777777" w:rsidTr="0063169F">
        <w:tc>
          <w:tcPr>
            <w:tcW w:w="4675" w:type="dxa"/>
          </w:tcPr>
          <w:p w14:paraId="0AFAB776" w14:textId="3D58952D" w:rsidR="005742CE" w:rsidRPr="005742CE" w:rsidRDefault="005742CE" w:rsidP="005742CE">
            <w:pPr>
              <w:rPr>
                <w:rFonts w:ascii="Helvetica" w:hAnsi="Helvetica" w:cs="Helvetica"/>
                <w:sz w:val="20"/>
                <w:szCs w:val="20"/>
              </w:rPr>
            </w:pPr>
            <w:r w:rsidRPr="005742CE">
              <w:rPr>
                <w:rFonts w:ascii="Helvetica" w:hAnsi="Helvetica" w:cs="Helvetica"/>
                <w:sz w:val="20"/>
                <w:szCs w:val="20"/>
              </w:rPr>
              <w:t>Posey</w:t>
            </w:r>
          </w:p>
        </w:tc>
        <w:tc>
          <w:tcPr>
            <w:tcW w:w="4675" w:type="dxa"/>
          </w:tcPr>
          <w:p w14:paraId="4F5CD566" w14:textId="0E1E3ECE"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209A3E6E" w14:textId="77777777" w:rsidTr="0063169F">
        <w:tc>
          <w:tcPr>
            <w:tcW w:w="4675" w:type="dxa"/>
          </w:tcPr>
          <w:p w14:paraId="68A8768E" w14:textId="4F57D351" w:rsidR="005742CE" w:rsidRPr="005742CE" w:rsidRDefault="005742CE" w:rsidP="005742CE">
            <w:pPr>
              <w:rPr>
                <w:rFonts w:ascii="Helvetica" w:hAnsi="Helvetica" w:cs="Helvetica"/>
                <w:sz w:val="20"/>
                <w:szCs w:val="20"/>
              </w:rPr>
            </w:pPr>
            <w:r w:rsidRPr="005742CE">
              <w:rPr>
                <w:rFonts w:ascii="Helvetica" w:hAnsi="Helvetica" w:cs="Helvetica"/>
                <w:sz w:val="20"/>
                <w:szCs w:val="20"/>
              </w:rPr>
              <w:t>St. Joseph</w:t>
            </w:r>
          </w:p>
        </w:tc>
        <w:tc>
          <w:tcPr>
            <w:tcW w:w="4675" w:type="dxa"/>
          </w:tcPr>
          <w:p w14:paraId="21D918D4" w14:textId="46DC7BE9"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345EE3C7" w14:textId="77777777" w:rsidTr="0063169F">
        <w:tc>
          <w:tcPr>
            <w:tcW w:w="4675" w:type="dxa"/>
          </w:tcPr>
          <w:p w14:paraId="5859CB64" w14:textId="651C387E" w:rsidR="005742CE" w:rsidRPr="005742CE" w:rsidRDefault="005742CE" w:rsidP="005742CE">
            <w:pPr>
              <w:rPr>
                <w:rFonts w:ascii="Helvetica" w:hAnsi="Helvetica" w:cs="Helvetica"/>
                <w:sz w:val="20"/>
                <w:szCs w:val="20"/>
              </w:rPr>
            </w:pPr>
            <w:r w:rsidRPr="005742CE">
              <w:rPr>
                <w:rFonts w:ascii="Helvetica" w:hAnsi="Helvetica" w:cs="Helvetica"/>
                <w:sz w:val="20"/>
                <w:szCs w:val="20"/>
              </w:rPr>
              <w:t>Vanderburgh</w:t>
            </w:r>
          </w:p>
        </w:tc>
        <w:tc>
          <w:tcPr>
            <w:tcW w:w="4675" w:type="dxa"/>
          </w:tcPr>
          <w:p w14:paraId="07DC9578" w14:textId="02241E72"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593A8A10" w14:textId="77777777" w:rsidTr="0063169F">
        <w:tc>
          <w:tcPr>
            <w:tcW w:w="4675" w:type="dxa"/>
          </w:tcPr>
          <w:p w14:paraId="28D1C148" w14:textId="13833BBB" w:rsidR="005742CE" w:rsidRPr="005742CE" w:rsidRDefault="005742CE" w:rsidP="005742CE">
            <w:pPr>
              <w:rPr>
                <w:rFonts w:ascii="Helvetica" w:hAnsi="Helvetica" w:cs="Helvetica"/>
                <w:sz w:val="20"/>
                <w:szCs w:val="20"/>
              </w:rPr>
            </w:pPr>
            <w:r w:rsidRPr="005742CE">
              <w:rPr>
                <w:rFonts w:ascii="Helvetica" w:hAnsi="Helvetica" w:cs="Helvetica"/>
                <w:sz w:val="20"/>
                <w:szCs w:val="20"/>
              </w:rPr>
              <w:t>Warrick</w:t>
            </w:r>
          </w:p>
        </w:tc>
        <w:tc>
          <w:tcPr>
            <w:tcW w:w="4675" w:type="dxa"/>
          </w:tcPr>
          <w:p w14:paraId="11F0AD71" w14:textId="17FD6AB6"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68ECE492" w14:textId="77777777" w:rsidTr="0063169F">
        <w:tc>
          <w:tcPr>
            <w:tcW w:w="4675" w:type="dxa"/>
          </w:tcPr>
          <w:p w14:paraId="35CF62A0" w14:textId="708E876E" w:rsidR="005742CE" w:rsidRPr="005742CE" w:rsidRDefault="005742CE" w:rsidP="005742CE">
            <w:pPr>
              <w:rPr>
                <w:rFonts w:ascii="Helvetica" w:hAnsi="Helvetica" w:cs="Helvetica"/>
                <w:sz w:val="20"/>
                <w:szCs w:val="20"/>
              </w:rPr>
            </w:pPr>
            <w:r w:rsidRPr="005742CE">
              <w:rPr>
                <w:rFonts w:ascii="Helvetica" w:hAnsi="Helvetica" w:cs="Helvetica"/>
                <w:sz w:val="20"/>
                <w:szCs w:val="20"/>
              </w:rPr>
              <w:t>Wells</w:t>
            </w:r>
          </w:p>
        </w:tc>
        <w:tc>
          <w:tcPr>
            <w:tcW w:w="4675" w:type="dxa"/>
          </w:tcPr>
          <w:p w14:paraId="700773A8" w14:textId="646066FC"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4A503A2D" w14:textId="77777777" w:rsidTr="0063169F">
        <w:tc>
          <w:tcPr>
            <w:tcW w:w="4675" w:type="dxa"/>
          </w:tcPr>
          <w:p w14:paraId="6309AEA5" w14:textId="52A6F176" w:rsidR="005742CE" w:rsidRPr="005742CE" w:rsidRDefault="005742CE" w:rsidP="005742CE">
            <w:pPr>
              <w:rPr>
                <w:rFonts w:ascii="Helvetica" w:hAnsi="Helvetica" w:cs="Helvetica"/>
                <w:sz w:val="20"/>
                <w:szCs w:val="20"/>
              </w:rPr>
            </w:pPr>
            <w:r w:rsidRPr="005742CE">
              <w:rPr>
                <w:rFonts w:ascii="Helvetica" w:hAnsi="Helvetica" w:cs="Helvetica"/>
                <w:sz w:val="20"/>
                <w:szCs w:val="20"/>
              </w:rPr>
              <w:t>Whitley</w:t>
            </w:r>
          </w:p>
        </w:tc>
        <w:tc>
          <w:tcPr>
            <w:tcW w:w="4675" w:type="dxa"/>
          </w:tcPr>
          <w:p w14:paraId="057DE894" w14:textId="13CE9AF8" w:rsidR="005742CE" w:rsidRPr="005742CE" w:rsidRDefault="005742CE" w:rsidP="005742CE">
            <w:pPr>
              <w:rPr>
                <w:rFonts w:ascii="Helvetica" w:hAnsi="Helvetica" w:cs="Helvetica"/>
                <w:sz w:val="20"/>
                <w:szCs w:val="20"/>
              </w:rPr>
            </w:pPr>
            <w:r w:rsidRPr="005742CE">
              <w:rPr>
                <w:rFonts w:ascii="Helvetica" w:hAnsi="Helvetica" w:cs="Helvetica"/>
                <w:sz w:val="20"/>
                <w:szCs w:val="20"/>
              </w:rPr>
              <w:t>Indiana</w:t>
            </w:r>
          </w:p>
        </w:tc>
      </w:tr>
      <w:tr w:rsidR="005742CE" w:rsidRPr="005742CE" w14:paraId="396F47A4" w14:textId="77777777" w:rsidTr="0063169F">
        <w:tc>
          <w:tcPr>
            <w:tcW w:w="4675" w:type="dxa"/>
          </w:tcPr>
          <w:p w14:paraId="02D4A3F9" w14:textId="0403760D" w:rsidR="005742CE" w:rsidRPr="005742CE" w:rsidRDefault="005742CE" w:rsidP="005742CE">
            <w:pPr>
              <w:rPr>
                <w:rFonts w:ascii="Helvetica" w:hAnsi="Helvetica" w:cs="Helvetica"/>
                <w:sz w:val="20"/>
                <w:szCs w:val="20"/>
              </w:rPr>
            </w:pPr>
            <w:r w:rsidRPr="005742CE">
              <w:rPr>
                <w:rFonts w:ascii="Helvetica" w:hAnsi="Helvetica" w:cs="Helvetica"/>
                <w:sz w:val="20"/>
                <w:szCs w:val="20"/>
              </w:rPr>
              <w:t>Carroll</w:t>
            </w:r>
          </w:p>
        </w:tc>
        <w:tc>
          <w:tcPr>
            <w:tcW w:w="4675" w:type="dxa"/>
          </w:tcPr>
          <w:p w14:paraId="32A32FD8" w14:textId="416691D5"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4B220EB7" w14:textId="77777777" w:rsidTr="0063169F">
        <w:tc>
          <w:tcPr>
            <w:tcW w:w="4675" w:type="dxa"/>
          </w:tcPr>
          <w:p w14:paraId="7D1C24B5" w14:textId="50A38C29" w:rsidR="005742CE" w:rsidRPr="005742CE" w:rsidRDefault="005742CE" w:rsidP="005742CE">
            <w:pPr>
              <w:rPr>
                <w:rFonts w:ascii="Helvetica" w:hAnsi="Helvetica" w:cs="Helvetica"/>
                <w:sz w:val="20"/>
                <w:szCs w:val="20"/>
              </w:rPr>
            </w:pPr>
            <w:r w:rsidRPr="005742CE">
              <w:rPr>
                <w:rFonts w:ascii="Helvetica" w:hAnsi="Helvetica" w:cs="Helvetica"/>
                <w:sz w:val="20"/>
                <w:szCs w:val="20"/>
              </w:rPr>
              <w:t>Fulton</w:t>
            </w:r>
          </w:p>
        </w:tc>
        <w:tc>
          <w:tcPr>
            <w:tcW w:w="4675" w:type="dxa"/>
          </w:tcPr>
          <w:p w14:paraId="3BB9348E" w14:textId="0F9EFDC3"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0FE257F3" w14:textId="77777777" w:rsidTr="0063169F">
        <w:tc>
          <w:tcPr>
            <w:tcW w:w="4675" w:type="dxa"/>
          </w:tcPr>
          <w:p w14:paraId="749B683B" w14:textId="133F04B4" w:rsidR="005742CE" w:rsidRPr="005742CE" w:rsidRDefault="005742CE" w:rsidP="005742CE">
            <w:pPr>
              <w:rPr>
                <w:rFonts w:ascii="Helvetica" w:hAnsi="Helvetica" w:cs="Helvetica"/>
                <w:sz w:val="20"/>
                <w:szCs w:val="20"/>
              </w:rPr>
            </w:pPr>
            <w:r w:rsidRPr="005742CE">
              <w:rPr>
                <w:rFonts w:ascii="Helvetica" w:hAnsi="Helvetica" w:cs="Helvetica"/>
                <w:sz w:val="20"/>
                <w:szCs w:val="20"/>
              </w:rPr>
              <w:t>Greene</w:t>
            </w:r>
          </w:p>
        </w:tc>
        <w:tc>
          <w:tcPr>
            <w:tcW w:w="4675" w:type="dxa"/>
          </w:tcPr>
          <w:p w14:paraId="08FA92E7" w14:textId="6179D145"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75888351" w14:textId="77777777" w:rsidTr="0063169F">
        <w:tc>
          <w:tcPr>
            <w:tcW w:w="4675" w:type="dxa"/>
          </w:tcPr>
          <w:p w14:paraId="7954C94F" w14:textId="46708E02" w:rsidR="005742CE" w:rsidRPr="005742CE" w:rsidRDefault="005742CE" w:rsidP="005742CE">
            <w:pPr>
              <w:rPr>
                <w:rFonts w:ascii="Helvetica" w:hAnsi="Helvetica" w:cs="Helvetica"/>
                <w:sz w:val="20"/>
                <w:szCs w:val="20"/>
              </w:rPr>
            </w:pPr>
            <w:r w:rsidRPr="005742CE">
              <w:rPr>
                <w:rFonts w:ascii="Helvetica" w:hAnsi="Helvetica" w:cs="Helvetica"/>
                <w:sz w:val="20"/>
                <w:szCs w:val="20"/>
              </w:rPr>
              <w:t>Lawrence</w:t>
            </w:r>
          </w:p>
        </w:tc>
        <w:tc>
          <w:tcPr>
            <w:tcW w:w="4675" w:type="dxa"/>
          </w:tcPr>
          <w:p w14:paraId="44BBD934" w14:textId="195E1D15"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57F3CF4C" w14:textId="77777777" w:rsidTr="0063169F">
        <w:tc>
          <w:tcPr>
            <w:tcW w:w="4675" w:type="dxa"/>
          </w:tcPr>
          <w:p w14:paraId="00408DF4" w14:textId="23AFE8AD" w:rsidR="005742CE" w:rsidRPr="005742CE" w:rsidRDefault="005742CE" w:rsidP="005742CE">
            <w:pPr>
              <w:rPr>
                <w:rFonts w:ascii="Helvetica" w:hAnsi="Helvetica" w:cs="Helvetica"/>
                <w:sz w:val="20"/>
                <w:szCs w:val="20"/>
              </w:rPr>
            </w:pPr>
            <w:r w:rsidRPr="005742CE">
              <w:rPr>
                <w:rFonts w:ascii="Helvetica" w:hAnsi="Helvetica" w:cs="Helvetica"/>
                <w:sz w:val="20"/>
                <w:szCs w:val="20"/>
              </w:rPr>
              <w:t>Lucas</w:t>
            </w:r>
          </w:p>
        </w:tc>
        <w:tc>
          <w:tcPr>
            <w:tcW w:w="4675" w:type="dxa"/>
          </w:tcPr>
          <w:p w14:paraId="47927087" w14:textId="4A8E8060"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5D459B34" w14:textId="77777777" w:rsidTr="0063169F">
        <w:tc>
          <w:tcPr>
            <w:tcW w:w="4675" w:type="dxa"/>
          </w:tcPr>
          <w:p w14:paraId="3F64802F" w14:textId="2B41B265" w:rsidR="005742CE" w:rsidRPr="005742CE" w:rsidRDefault="005742CE" w:rsidP="005742CE">
            <w:pPr>
              <w:rPr>
                <w:rFonts w:ascii="Helvetica" w:hAnsi="Helvetica" w:cs="Helvetica"/>
                <w:sz w:val="20"/>
                <w:szCs w:val="20"/>
              </w:rPr>
            </w:pPr>
            <w:r w:rsidRPr="005742CE">
              <w:rPr>
                <w:rFonts w:ascii="Helvetica" w:hAnsi="Helvetica" w:cs="Helvetica"/>
                <w:sz w:val="20"/>
                <w:szCs w:val="20"/>
              </w:rPr>
              <w:t>Mahoning</w:t>
            </w:r>
          </w:p>
        </w:tc>
        <w:tc>
          <w:tcPr>
            <w:tcW w:w="4675" w:type="dxa"/>
          </w:tcPr>
          <w:p w14:paraId="0D96624B" w14:textId="57DFC33B"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54F965D2" w14:textId="77777777" w:rsidTr="0063169F">
        <w:tc>
          <w:tcPr>
            <w:tcW w:w="4675" w:type="dxa"/>
          </w:tcPr>
          <w:p w14:paraId="5260106D" w14:textId="2B314A2B" w:rsidR="005742CE" w:rsidRPr="005742CE" w:rsidRDefault="005742CE" w:rsidP="005742CE">
            <w:pPr>
              <w:rPr>
                <w:rFonts w:ascii="Helvetica" w:hAnsi="Helvetica" w:cs="Helvetica"/>
                <w:sz w:val="20"/>
                <w:szCs w:val="20"/>
              </w:rPr>
            </w:pPr>
            <w:r w:rsidRPr="005742CE">
              <w:rPr>
                <w:rFonts w:ascii="Helvetica" w:hAnsi="Helvetica" w:cs="Helvetica"/>
                <w:sz w:val="20"/>
                <w:szCs w:val="20"/>
              </w:rPr>
              <w:t>Miami</w:t>
            </w:r>
          </w:p>
        </w:tc>
        <w:tc>
          <w:tcPr>
            <w:tcW w:w="4675" w:type="dxa"/>
          </w:tcPr>
          <w:p w14:paraId="4A630D13" w14:textId="3E519EE7"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0C460672" w14:textId="77777777" w:rsidTr="0063169F">
        <w:tc>
          <w:tcPr>
            <w:tcW w:w="4675" w:type="dxa"/>
          </w:tcPr>
          <w:p w14:paraId="7EC413E9" w14:textId="68D91F6C" w:rsidR="005742CE" w:rsidRPr="005742CE" w:rsidRDefault="005742CE" w:rsidP="005742CE">
            <w:pPr>
              <w:rPr>
                <w:rFonts w:ascii="Helvetica" w:hAnsi="Helvetica" w:cs="Helvetica"/>
                <w:sz w:val="20"/>
                <w:szCs w:val="20"/>
              </w:rPr>
            </w:pPr>
            <w:r w:rsidRPr="005742CE">
              <w:rPr>
                <w:rFonts w:ascii="Helvetica" w:hAnsi="Helvetica" w:cs="Helvetica"/>
                <w:sz w:val="20"/>
                <w:szCs w:val="20"/>
              </w:rPr>
              <w:t>Montgomery</w:t>
            </w:r>
          </w:p>
        </w:tc>
        <w:tc>
          <w:tcPr>
            <w:tcW w:w="4675" w:type="dxa"/>
          </w:tcPr>
          <w:p w14:paraId="433CBDB1" w14:textId="5C49D00B"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0CA04215" w14:textId="77777777" w:rsidTr="0063169F">
        <w:tc>
          <w:tcPr>
            <w:tcW w:w="4675" w:type="dxa"/>
          </w:tcPr>
          <w:p w14:paraId="75720067" w14:textId="44AA8A68" w:rsidR="005742CE" w:rsidRPr="005742CE" w:rsidRDefault="005742CE" w:rsidP="005742CE">
            <w:pPr>
              <w:rPr>
                <w:rFonts w:ascii="Helvetica" w:hAnsi="Helvetica" w:cs="Helvetica"/>
                <w:sz w:val="20"/>
                <w:szCs w:val="20"/>
              </w:rPr>
            </w:pPr>
            <w:r w:rsidRPr="005742CE">
              <w:rPr>
                <w:rFonts w:ascii="Helvetica" w:hAnsi="Helvetica" w:cs="Helvetica"/>
                <w:sz w:val="20"/>
                <w:szCs w:val="20"/>
              </w:rPr>
              <w:t>Portage</w:t>
            </w:r>
          </w:p>
        </w:tc>
        <w:tc>
          <w:tcPr>
            <w:tcW w:w="4675" w:type="dxa"/>
          </w:tcPr>
          <w:p w14:paraId="31866A14" w14:textId="16BF24D1"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6A2C777A" w14:textId="77777777" w:rsidTr="0063169F">
        <w:tc>
          <w:tcPr>
            <w:tcW w:w="4675" w:type="dxa"/>
          </w:tcPr>
          <w:p w14:paraId="7B13D7AC" w14:textId="784DDCC4" w:rsidR="005742CE" w:rsidRPr="005742CE" w:rsidRDefault="005742CE" w:rsidP="005742CE">
            <w:pPr>
              <w:rPr>
                <w:rFonts w:ascii="Helvetica" w:hAnsi="Helvetica" w:cs="Helvetica"/>
                <w:sz w:val="20"/>
                <w:szCs w:val="20"/>
              </w:rPr>
            </w:pPr>
            <w:r w:rsidRPr="005742CE">
              <w:rPr>
                <w:rFonts w:ascii="Helvetica" w:hAnsi="Helvetica" w:cs="Helvetica"/>
                <w:sz w:val="20"/>
                <w:szCs w:val="20"/>
              </w:rPr>
              <w:t>Stark</w:t>
            </w:r>
          </w:p>
        </w:tc>
        <w:tc>
          <w:tcPr>
            <w:tcW w:w="4675" w:type="dxa"/>
          </w:tcPr>
          <w:p w14:paraId="4345DC97" w14:textId="3DF43234"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78C27A7E" w14:textId="77777777" w:rsidTr="0063169F">
        <w:tc>
          <w:tcPr>
            <w:tcW w:w="4675" w:type="dxa"/>
          </w:tcPr>
          <w:p w14:paraId="46F06F5E" w14:textId="71EFD78D" w:rsidR="005742CE" w:rsidRPr="005742CE" w:rsidRDefault="005742CE" w:rsidP="005742CE">
            <w:pPr>
              <w:rPr>
                <w:rFonts w:ascii="Helvetica" w:hAnsi="Helvetica" w:cs="Helvetica"/>
                <w:sz w:val="20"/>
                <w:szCs w:val="20"/>
              </w:rPr>
            </w:pPr>
            <w:r w:rsidRPr="005742CE">
              <w:rPr>
                <w:rFonts w:ascii="Helvetica" w:hAnsi="Helvetica" w:cs="Helvetica"/>
                <w:sz w:val="20"/>
                <w:szCs w:val="20"/>
              </w:rPr>
              <w:t>Trumbull</w:t>
            </w:r>
          </w:p>
        </w:tc>
        <w:tc>
          <w:tcPr>
            <w:tcW w:w="4675" w:type="dxa"/>
          </w:tcPr>
          <w:p w14:paraId="10ED4025" w14:textId="5C36CB48"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4114ED4A" w14:textId="77777777" w:rsidTr="0063169F">
        <w:tc>
          <w:tcPr>
            <w:tcW w:w="4675" w:type="dxa"/>
          </w:tcPr>
          <w:p w14:paraId="023EB21A" w14:textId="00B5E354" w:rsidR="005742CE" w:rsidRPr="005742CE" w:rsidRDefault="005742CE" w:rsidP="005742CE">
            <w:pPr>
              <w:rPr>
                <w:rFonts w:ascii="Helvetica" w:hAnsi="Helvetica" w:cs="Helvetica"/>
                <w:sz w:val="20"/>
                <w:szCs w:val="20"/>
              </w:rPr>
            </w:pPr>
            <w:r w:rsidRPr="005742CE">
              <w:rPr>
                <w:rFonts w:ascii="Helvetica" w:hAnsi="Helvetica" w:cs="Helvetica"/>
                <w:sz w:val="20"/>
                <w:szCs w:val="20"/>
              </w:rPr>
              <w:t>Wood</w:t>
            </w:r>
          </w:p>
        </w:tc>
        <w:tc>
          <w:tcPr>
            <w:tcW w:w="4675" w:type="dxa"/>
          </w:tcPr>
          <w:p w14:paraId="3A4340AD" w14:textId="3D21738E" w:rsidR="005742CE" w:rsidRPr="005742CE" w:rsidRDefault="005742CE" w:rsidP="005742CE">
            <w:pPr>
              <w:rPr>
                <w:rFonts w:ascii="Helvetica" w:hAnsi="Helvetica" w:cs="Helvetica"/>
                <w:sz w:val="20"/>
                <w:szCs w:val="20"/>
              </w:rPr>
            </w:pPr>
            <w:r w:rsidRPr="005742CE">
              <w:rPr>
                <w:rFonts w:ascii="Helvetica" w:hAnsi="Helvetica" w:cs="Helvetica"/>
                <w:sz w:val="20"/>
                <w:szCs w:val="20"/>
              </w:rPr>
              <w:t>Ohio</w:t>
            </w:r>
          </w:p>
        </w:tc>
      </w:tr>
      <w:tr w:rsidR="005742CE" w:rsidRPr="005742CE" w14:paraId="2C42A4BC" w14:textId="77777777" w:rsidTr="0063169F">
        <w:tc>
          <w:tcPr>
            <w:tcW w:w="4675" w:type="dxa"/>
          </w:tcPr>
          <w:p w14:paraId="5AE00274" w14:textId="6E95B773" w:rsidR="005742CE" w:rsidRPr="005742CE" w:rsidRDefault="005742CE" w:rsidP="005742CE">
            <w:pPr>
              <w:rPr>
                <w:rFonts w:ascii="Helvetica" w:hAnsi="Helvetica" w:cs="Helvetica"/>
                <w:sz w:val="20"/>
                <w:szCs w:val="20"/>
              </w:rPr>
            </w:pPr>
            <w:r w:rsidRPr="005742CE">
              <w:rPr>
                <w:rFonts w:ascii="Helvetica" w:hAnsi="Helvetica" w:cs="Helvetica"/>
                <w:sz w:val="20"/>
                <w:szCs w:val="20"/>
              </w:rPr>
              <w:t>Brown</w:t>
            </w:r>
          </w:p>
        </w:tc>
        <w:tc>
          <w:tcPr>
            <w:tcW w:w="4675" w:type="dxa"/>
          </w:tcPr>
          <w:p w14:paraId="5ECAFC6C" w14:textId="13E5099C"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2BE7775A" w14:textId="77777777" w:rsidTr="0063169F">
        <w:tc>
          <w:tcPr>
            <w:tcW w:w="4675" w:type="dxa"/>
          </w:tcPr>
          <w:p w14:paraId="13B6908C" w14:textId="53203DDA" w:rsidR="005742CE" w:rsidRPr="005742CE" w:rsidRDefault="005742CE" w:rsidP="005742CE">
            <w:pPr>
              <w:rPr>
                <w:rFonts w:ascii="Helvetica" w:hAnsi="Helvetica" w:cs="Helvetica"/>
                <w:sz w:val="20"/>
                <w:szCs w:val="20"/>
              </w:rPr>
            </w:pPr>
            <w:r w:rsidRPr="005742CE">
              <w:rPr>
                <w:rFonts w:ascii="Helvetica" w:hAnsi="Helvetica" w:cs="Helvetica"/>
                <w:sz w:val="20"/>
                <w:szCs w:val="20"/>
              </w:rPr>
              <w:t>Columbia</w:t>
            </w:r>
          </w:p>
        </w:tc>
        <w:tc>
          <w:tcPr>
            <w:tcW w:w="4675" w:type="dxa"/>
          </w:tcPr>
          <w:p w14:paraId="5DD412F0" w14:textId="6066EB1C"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2A42E762" w14:textId="77777777" w:rsidTr="0063169F">
        <w:tc>
          <w:tcPr>
            <w:tcW w:w="4675" w:type="dxa"/>
          </w:tcPr>
          <w:p w14:paraId="69DA7C54" w14:textId="2975CBE1" w:rsidR="005742CE" w:rsidRPr="005742CE" w:rsidRDefault="005742CE" w:rsidP="005742CE">
            <w:pPr>
              <w:rPr>
                <w:rFonts w:ascii="Helvetica" w:hAnsi="Helvetica" w:cs="Helvetica"/>
                <w:sz w:val="20"/>
                <w:szCs w:val="20"/>
              </w:rPr>
            </w:pPr>
            <w:r w:rsidRPr="005742CE">
              <w:rPr>
                <w:rFonts w:ascii="Helvetica" w:hAnsi="Helvetica" w:cs="Helvetica"/>
                <w:sz w:val="20"/>
                <w:szCs w:val="20"/>
              </w:rPr>
              <w:t>Dane</w:t>
            </w:r>
          </w:p>
        </w:tc>
        <w:tc>
          <w:tcPr>
            <w:tcW w:w="4675" w:type="dxa"/>
          </w:tcPr>
          <w:p w14:paraId="7DE08B0A" w14:textId="67568575"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67342A18" w14:textId="77777777" w:rsidTr="0063169F">
        <w:tc>
          <w:tcPr>
            <w:tcW w:w="4675" w:type="dxa"/>
          </w:tcPr>
          <w:p w14:paraId="63B3720B" w14:textId="5DB18F87" w:rsidR="005742CE" w:rsidRPr="005742CE" w:rsidRDefault="005742CE" w:rsidP="005742CE">
            <w:pPr>
              <w:rPr>
                <w:rFonts w:ascii="Helvetica" w:hAnsi="Helvetica" w:cs="Helvetica"/>
                <w:sz w:val="20"/>
                <w:szCs w:val="20"/>
              </w:rPr>
            </w:pPr>
            <w:r w:rsidRPr="005742CE">
              <w:rPr>
                <w:rFonts w:ascii="Helvetica" w:hAnsi="Helvetica" w:cs="Helvetica"/>
                <w:sz w:val="20"/>
                <w:szCs w:val="20"/>
              </w:rPr>
              <w:t>Douglas</w:t>
            </w:r>
          </w:p>
        </w:tc>
        <w:tc>
          <w:tcPr>
            <w:tcW w:w="4675" w:type="dxa"/>
          </w:tcPr>
          <w:p w14:paraId="762AE8DC" w14:textId="7D4AD61B"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2B4DCA81" w14:textId="77777777" w:rsidTr="0063169F">
        <w:tc>
          <w:tcPr>
            <w:tcW w:w="4675" w:type="dxa"/>
          </w:tcPr>
          <w:p w14:paraId="573FC364" w14:textId="7BBA790A" w:rsidR="005742CE" w:rsidRPr="005742CE" w:rsidRDefault="005742CE" w:rsidP="005742CE">
            <w:pPr>
              <w:rPr>
                <w:rFonts w:ascii="Helvetica" w:hAnsi="Helvetica" w:cs="Helvetica"/>
                <w:sz w:val="20"/>
                <w:szCs w:val="20"/>
              </w:rPr>
            </w:pPr>
            <w:r w:rsidRPr="005742CE">
              <w:rPr>
                <w:rFonts w:ascii="Helvetica" w:hAnsi="Helvetica" w:cs="Helvetica"/>
                <w:sz w:val="20"/>
                <w:szCs w:val="20"/>
              </w:rPr>
              <w:t>Green</w:t>
            </w:r>
          </w:p>
        </w:tc>
        <w:tc>
          <w:tcPr>
            <w:tcW w:w="4675" w:type="dxa"/>
          </w:tcPr>
          <w:p w14:paraId="4437CA04" w14:textId="3B04CCA2"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7338E0DD" w14:textId="77777777" w:rsidTr="0063169F">
        <w:tc>
          <w:tcPr>
            <w:tcW w:w="4675" w:type="dxa"/>
          </w:tcPr>
          <w:p w14:paraId="625E828A" w14:textId="55426D54" w:rsidR="005742CE" w:rsidRPr="005742CE" w:rsidRDefault="005742CE" w:rsidP="005742CE">
            <w:pPr>
              <w:rPr>
                <w:rFonts w:ascii="Helvetica" w:hAnsi="Helvetica" w:cs="Helvetica"/>
                <w:sz w:val="20"/>
                <w:szCs w:val="20"/>
              </w:rPr>
            </w:pPr>
            <w:r w:rsidRPr="005742CE">
              <w:rPr>
                <w:rFonts w:ascii="Helvetica" w:hAnsi="Helvetica" w:cs="Helvetica"/>
                <w:sz w:val="20"/>
                <w:szCs w:val="20"/>
              </w:rPr>
              <w:t>Iowa</w:t>
            </w:r>
          </w:p>
        </w:tc>
        <w:tc>
          <w:tcPr>
            <w:tcW w:w="4675" w:type="dxa"/>
          </w:tcPr>
          <w:p w14:paraId="5EC2D381" w14:textId="422B4263"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2478CD7F" w14:textId="77777777" w:rsidTr="0063169F">
        <w:tc>
          <w:tcPr>
            <w:tcW w:w="4675" w:type="dxa"/>
          </w:tcPr>
          <w:p w14:paraId="343EA5C5" w14:textId="286E7F7D" w:rsidR="005742CE" w:rsidRPr="005742CE" w:rsidRDefault="005742CE" w:rsidP="005742CE">
            <w:pPr>
              <w:rPr>
                <w:rFonts w:ascii="Helvetica" w:hAnsi="Helvetica" w:cs="Helvetica"/>
                <w:sz w:val="20"/>
                <w:szCs w:val="20"/>
              </w:rPr>
            </w:pPr>
            <w:r w:rsidRPr="005742CE">
              <w:rPr>
                <w:rFonts w:ascii="Helvetica" w:hAnsi="Helvetica" w:cs="Helvetica"/>
                <w:sz w:val="20"/>
                <w:szCs w:val="20"/>
              </w:rPr>
              <w:t>Kewaunee</w:t>
            </w:r>
          </w:p>
        </w:tc>
        <w:tc>
          <w:tcPr>
            <w:tcW w:w="4675" w:type="dxa"/>
          </w:tcPr>
          <w:p w14:paraId="626A562C" w14:textId="109E9A26"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r w:rsidR="005742CE" w:rsidRPr="005742CE" w14:paraId="3EDA9304" w14:textId="77777777" w:rsidTr="0063169F">
        <w:tc>
          <w:tcPr>
            <w:tcW w:w="4675" w:type="dxa"/>
          </w:tcPr>
          <w:p w14:paraId="4970501C" w14:textId="7DE15A98" w:rsidR="005742CE" w:rsidRPr="005742CE" w:rsidRDefault="005742CE" w:rsidP="005742CE">
            <w:pPr>
              <w:rPr>
                <w:rFonts w:ascii="Helvetica" w:hAnsi="Helvetica" w:cs="Helvetica"/>
                <w:sz w:val="20"/>
                <w:szCs w:val="20"/>
              </w:rPr>
            </w:pPr>
            <w:proofErr w:type="spellStart"/>
            <w:r w:rsidRPr="005742CE">
              <w:rPr>
                <w:rFonts w:ascii="Helvetica" w:hAnsi="Helvetica" w:cs="Helvetica"/>
                <w:sz w:val="20"/>
                <w:szCs w:val="20"/>
              </w:rPr>
              <w:t>Ocanto</w:t>
            </w:r>
            <w:proofErr w:type="spellEnd"/>
          </w:p>
        </w:tc>
        <w:tc>
          <w:tcPr>
            <w:tcW w:w="4675" w:type="dxa"/>
          </w:tcPr>
          <w:p w14:paraId="74BE2D3E" w14:textId="2F8C508A" w:rsidR="005742CE" w:rsidRPr="005742CE" w:rsidRDefault="005742CE" w:rsidP="005742CE">
            <w:pPr>
              <w:rPr>
                <w:rFonts w:ascii="Helvetica" w:hAnsi="Helvetica" w:cs="Helvetica"/>
                <w:sz w:val="20"/>
                <w:szCs w:val="20"/>
              </w:rPr>
            </w:pPr>
            <w:r w:rsidRPr="005742CE">
              <w:rPr>
                <w:rFonts w:ascii="Helvetica" w:hAnsi="Helvetica" w:cs="Helvetica"/>
                <w:sz w:val="20"/>
                <w:szCs w:val="20"/>
              </w:rPr>
              <w:t>Wisconsin</w:t>
            </w:r>
          </w:p>
        </w:tc>
      </w:tr>
    </w:tbl>
    <w:p w14:paraId="66353AC5" w14:textId="77777777" w:rsidR="00356150" w:rsidRDefault="00356150" w:rsidP="00356150">
      <w:pPr>
        <w:rPr>
          <w:rFonts w:ascii="Helvetica" w:hAnsi="Helvetica"/>
        </w:rPr>
      </w:pPr>
    </w:p>
    <w:p w14:paraId="22A28541" w14:textId="77777777" w:rsidR="00043A97" w:rsidRDefault="00043A97">
      <w:pPr>
        <w:rPr>
          <w:rFonts w:ascii="Helvetica" w:hAnsi="Helvetica"/>
        </w:rPr>
      </w:pPr>
    </w:p>
    <w:p w14:paraId="68273B2A" w14:textId="77777777" w:rsidR="00EF6DD0" w:rsidRDefault="00EF6DD0">
      <w:pPr>
        <w:rPr>
          <w:rFonts w:ascii="Helvetica" w:hAnsi="Helvetica"/>
          <w:b/>
        </w:rPr>
      </w:pPr>
      <w:r>
        <w:rPr>
          <w:rFonts w:ascii="Helvetica" w:hAnsi="Helvetica"/>
          <w:b/>
        </w:rPr>
        <w:br w:type="page"/>
      </w:r>
    </w:p>
    <w:p w14:paraId="3066D6EA" w14:textId="1C28E6B4" w:rsidR="00043A97" w:rsidRDefault="00FC50C1">
      <w:pPr>
        <w:rPr>
          <w:rFonts w:ascii="Helvetica" w:hAnsi="Helvetica"/>
        </w:rPr>
      </w:pPr>
      <w:r>
        <w:rPr>
          <w:rFonts w:ascii="Helvetica" w:hAnsi="Helvetica"/>
          <w:b/>
        </w:rPr>
        <w:lastRenderedPageBreak/>
        <w:t>References</w:t>
      </w:r>
    </w:p>
    <w:p w14:paraId="3A6808BE" w14:textId="77777777" w:rsidR="00FC50C1" w:rsidRPr="00FC50C1" w:rsidRDefault="00FC50C1">
      <w:pPr>
        <w:rPr>
          <w:rFonts w:ascii="Helvetica" w:hAnsi="Helvetica"/>
        </w:rPr>
      </w:pPr>
    </w:p>
    <w:p w14:paraId="56C3263D" w14:textId="77777777" w:rsidR="00250E70" w:rsidRPr="00250E70" w:rsidRDefault="00043A97" w:rsidP="00250E70">
      <w:pPr>
        <w:pStyle w:val="EndNoteBibliography"/>
        <w:ind w:left="720" w:hanging="720"/>
      </w:pPr>
      <w:r>
        <w:rPr>
          <w:rFonts w:ascii="Helvetica" w:hAnsi="Helvetica"/>
        </w:rPr>
        <w:fldChar w:fldCharType="begin"/>
      </w:r>
      <w:r>
        <w:rPr>
          <w:rFonts w:ascii="Helvetica" w:hAnsi="Helvetica"/>
        </w:rPr>
        <w:instrText xml:space="preserve"> ADDIN EN.REFLIST </w:instrText>
      </w:r>
      <w:r>
        <w:rPr>
          <w:rFonts w:ascii="Helvetica" w:hAnsi="Helvetica"/>
        </w:rPr>
        <w:fldChar w:fldCharType="separate"/>
      </w:r>
      <w:r w:rsidR="00250E70" w:rsidRPr="00250E70">
        <w:t>1.</w:t>
      </w:r>
      <w:r w:rsidR="00250E70" w:rsidRPr="00250E70">
        <w:tab/>
        <w:t xml:space="preserve">Cunha BA, Burillo A, Bouza E. Legionnaires' disease. </w:t>
      </w:r>
      <w:r w:rsidR="00250E70" w:rsidRPr="00250E70">
        <w:rPr>
          <w:i/>
        </w:rPr>
        <w:t xml:space="preserve">The Lancet. </w:t>
      </w:r>
      <w:r w:rsidR="00250E70" w:rsidRPr="00250E70">
        <w:t>2016;387(10016):376-385.</w:t>
      </w:r>
    </w:p>
    <w:p w14:paraId="08D507F3" w14:textId="77777777" w:rsidR="00250E70" w:rsidRPr="00250E70" w:rsidRDefault="00250E70" w:rsidP="00250E70">
      <w:pPr>
        <w:pStyle w:val="EndNoteBibliography"/>
        <w:ind w:left="720" w:hanging="720"/>
      </w:pPr>
      <w:r w:rsidRPr="00250E70">
        <w:t>2.</w:t>
      </w:r>
      <w:r w:rsidRPr="00250E70">
        <w:tab/>
        <w:t xml:space="preserve">Beer KD, Gargano JW, Roberts VA, et al. Surveillance for Waterborne Disease Outbreaks Associated with Drinking Water - United States, 2011-2012. </w:t>
      </w:r>
      <w:r w:rsidRPr="00250E70">
        <w:rPr>
          <w:i/>
        </w:rPr>
        <w:t xml:space="preserve">MMWR Morb Mortal Wkly Rep. </w:t>
      </w:r>
      <w:r w:rsidRPr="00250E70">
        <w:t>2015;64(31):842-848.</w:t>
      </w:r>
    </w:p>
    <w:p w14:paraId="344CAAD4" w14:textId="660FA564" w:rsidR="00250E70" w:rsidRPr="00250E70" w:rsidRDefault="00250E70" w:rsidP="00250E70">
      <w:pPr>
        <w:pStyle w:val="EndNoteBibliography"/>
        <w:ind w:left="720" w:hanging="720"/>
      </w:pPr>
      <w:r w:rsidRPr="00250E70">
        <w:t>3.</w:t>
      </w:r>
      <w:r w:rsidRPr="00250E70">
        <w:tab/>
        <w:t xml:space="preserve">CDC. Legionella (Legionnaires' Disease and Pontiac Fever): Clinical Features. </w:t>
      </w:r>
      <w:hyperlink r:id="rId16" w:history="1">
        <w:r w:rsidRPr="00250E70">
          <w:rPr>
            <w:rStyle w:val="Hyperlink"/>
          </w:rPr>
          <w:t>https://www.cdc.gov/legionella/clinicians/clinical-features.html</w:t>
        </w:r>
      </w:hyperlink>
      <w:r w:rsidRPr="00250E70">
        <w:t>. Published 2018. Accessed August 21, 2019.</w:t>
      </w:r>
    </w:p>
    <w:p w14:paraId="132755EB" w14:textId="18B7420F" w:rsidR="00250E70" w:rsidRPr="00250E70" w:rsidRDefault="00250E70" w:rsidP="00250E70">
      <w:pPr>
        <w:pStyle w:val="EndNoteBibliography"/>
        <w:ind w:left="720" w:hanging="720"/>
      </w:pPr>
      <w:r w:rsidRPr="00250E70">
        <w:t>4.</w:t>
      </w:r>
      <w:r w:rsidRPr="00250E70">
        <w:tab/>
        <w:t xml:space="preserve">CDC. Legionella (Legionnaires' Disease and Pontiac Fever): Diagnosis, Treatment, and Prevention. </w:t>
      </w:r>
      <w:hyperlink r:id="rId17" w:history="1">
        <w:r w:rsidRPr="00250E70">
          <w:rPr>
            <w:rStyle w:val="Hyperlink"/>
          </w:rPr>
          <w:t>https://www.cdc.gov/legionella/clinicians/diagnostic-testing.html</w:t>
        </w:r>
      </w:hyperlink>
      <w:r w:rsidRPr="00250E70">
        <w:t>. Published 2018. Accessed August 21, 2019.</w:t>
      </w:r>
    </w:p>
    <w:p w14:paraId="21231F8D" w14:textId="77156F10" w:rsidR="00250E70" w:rsidRPr="00250E70" w:rsidRDefault="00250E70" w:rsidP="00250E70">
      <w:pPr>
        <w:pStyle w:val="EndNoteBibliography"/>
        <w:ind w:left="720" w:hanging="720"/>
      </w:pPr>
      <w:r w:rsidRPr="00250E70">
        <w:t>5.</w:t>
      </w:r>
      <w:r w:rsidRPr="00250E70">
        <w:tab/>
        <w:t xml:space="preserve">CDC. Legionella (Legionnaires' Disease and Pontiac Fever): Disease Specifics. </w:t>
      </w:r>
      <w:hyperlink r:id="rId18" w:history="1">
        <w:r w:rsidRPr="00250E70">
          <w:rPr>
            <w:rStyle w:val="Hyperlink"/>
          </w:rPr>
          <w:t>https://www.cdc.gov/legionella/clinicians/disease-specifics.html</w:t>
        </w:r>
      </w:hyperlink>
      <w:r w:rsidRPr="00250E70">
        <w:t>. Published 2018. Accessed August 21, 2019.</w:t>
      </w:r>
    </w:p>
    <w:p w14:paraId="12345F1D" w14:textId="1F0276E2" w:rsidR="00250E70" w:rsidRPr="00250E70" w:rsidRDefault="00250E70" w:rsidP="00250E70">
      <w:pPr>
        <w:pStyle w:val="EndNoteBibliography"/>
        <w:ind w:left="720" w:hanging="720"/>
      </w:pPr>
      <w:r w:rsidRPr="00250E70">
        <w:t>6.</w:t>
      </w:r>
      <w:r w:rsidRPr="00250E70">
        <w:tab/>
        <w:t xml:space="preserve">National Outbreak Reporting System (NORS) Dashboard. Centers for Disease Control and Prevention. </w:t>
      </w:r>
      <w:hyperlink r:id="rId19" w:history="1">
        <w:r w:rsidRPr="00250E70">
          <w:rPr>
            <w:rStyle w:val="Hyperlink"/>
          </w:rPr>
          <w:t>http://www.cdc.gov/nors</w:t>
        </w:r>
      </w:hyperlink>
      <w:r w:rsidRPr="00250E70">
        <w:t>. Accessed.</w:t>
      </w:r>
    </w:p>
    <w:p w14:paraId="2C02ADD3" w14:textId="77777777" w:rsidR="00250E70" w:rsidRPr="00250E70" w:rsidRDefault="00250E70" w:rsidP="00250E70">
      <w:pPr>
        <w:pStyle w:val="EndNoteBibliography"/>
        <w:ind w:left="720" w:hanging="720"/>
      </w:pPr>
      <w:r w:rsidRPr="00250E70">
        <w:t>7.</w:t>
      </w:r>
      <w:r w:rsidRPr="00250E70">
        <w:tab/>
        <w:t xml:space="preserve">Zahran S, McElmurry SP, Kilgore PE, et al. Assessment of the Legionnaires' disease outbreak in Flint, Michigan. </w:t>
      </w:r>
      <w:r w:rsidRPr="00250E70">
        <w:rPr>
          <w:i/>
        </w:rPr>
        <w:t xml:space="preserve">Proceedings of the National Academy of Sciences of the United States of America. </w:t>
      </w:r>
      <w:r w:rsidRPr="00250E70">
        <w:t>2018;115(8):E1730-e1739.</w:t>
      </w:r>
    </w:p>
    <w:p w14:paraId="2C8694CA" w14:textId="77777777" w:rsidR="00250E70" w:rsidRPr="00250E70" w:rsidRDefault="00250E70" w:rsidP="00250E70">
      <w:pPr>
        <w:pStyle w:val="EndNoteBibliography"/>
        <w:ind w:left="720" w:hanging="720"/>
      </w:pPr>
      <w:r w:rsidRPr="00250E70">
        <w:t>8.</w:t>
      </w:r>
      <w:r w:rsidRPr="00250E70">
        <w:tab/>
        <w:t xml:space="preserve">Rhoads WJ, Garner E, Ji P, et al. Distribution System Operational Deficiencies Coincide with Reported Legionnaires' Disease Clusters in Flint, Michigan. </w:t>
      </w:r>
      <w:r w:rsidRPr="00250E70">
        <w:rPr>
          <w:i/>
        </w:rPr>
        <w:t xml:space="preserve">Environmental science &amp; technology. </w:t>
      </w:r>
      <w:r w:rsidRPr="00250E70">
        <w:t>2017;51(20):11986-11995.</w:t>
      </w:r>
    </w:p>
    <w:p w14:paraId="34F9DA02" w14:textId="77777777" w:rsidR="00250E70" w:rsidRPr="00250E70" w:rsidRDefault="00250E70" w:rsidP="00250E70">
      <w:pPr>
        <w:pStyle w:val="EndNoteBibliography"/>
        <w:ind w:left="720" w:hanging="720"/>
      </w:pPr>
      <w:r w:rsidRPr="00250E70">
        <w:t>9.</w:t>
      </w:r>
      <w:r w:rsidRPr="00250E70">
        <w:tab/>
        <w:t xml:space="preserve">MacIntyre CR, Dyda A, Bui CM, Chughtai AA. Rolling epidemic of Legionnaires' disease outbreaks in small geographic areas. </w:t>
      </w:r>
      <w:r w:rsidRPr="00250E70">
        <w:rPr>
          <w:i/>
        </w:rPr>
        <w:t xml:space="preserve">Emerg Microbes Infect. </w:t>
      </w:r>
      <w:r w:rsidRPr="00250E70">
        <w:t>2018;7(1):36-36.</w:t>
      </w:r>
    </w:p>
    <w:p w14:paraId="127874B8" w14:textId="77777777" w:rsidR="00250E70" w:rsidRPr="00250E70" w:rsidRDefault="00250E70" w:rsidP="00250E70">
      <w:pPr>
        <w:pStyle w:val="EndNoteBibliography"/>
        <w:ind w:left="720" w:hanging="720"/>
      </w:pPr>
      <w:r w:rsidRPr="00250E70">
        <w:t>10.</w:t>
      </w:r>
      <w:r w:rsidRPr="00250E70">
        <w:tab/>
        <w:t xml:space="preserve">Yu VL, Stout JE. Community-Acquired Legionnaires Disease: Implications for Underdiagnosis and Laboratory Testing. </w:t>
      </w:r>
      <w:r w:rsidRPr="00250E70">
        <w:rPr>
          <w:i/>
        </w:rPr>
        <w:t xml:space="preserve">Clinical Infectious Diseases. </w:t>
      </w:r>
      <w:r w:rsidRPr="00250E70">
        <w:t>2008;46(9):1365-1367.</w:t>
      </w:r>
    </w:p>
    <w:p w14:paraId="37A15013" w14:textId="77777777" w:rsidR="00250E70" w:rsidRPr="00250E70" w:rsidRDefault="00250E70" w:rsidP="00250E70">
      <w:pPr>
        <w:pStyle w:val="EndNoteBibliography"/>
        <w:ind w:left="720" w:hanging="720"/>
      </w:pPr>
      <w:r w:rsidRPr="00250E70">
        <w:t>11.</w:t>
      </w:r>
      <w:r w:rsidRPr="00250E70">
        <w:tab/>
      </w:r>
      <w:r w:rsidRPr="00250E70">
        <w:rPr>
          <w:i/>
        </w:rPr>
        <w:t>Management of Legionella in Water Systems: Consensus Study Report Highlights.</w:t>
      </w:r>
      <w:r w:rsidRPr="00250E70">
        <w:t xml:space="preserve"> The National Academies of Sciences; August 2019 2019.</w:t>
      </w:r>
    </w:p>
    <w:p w14:paraId="373DA483" w14:textId="77777777" w:rsidR="00250E70" w:rsidRPr="00250E70" w:rsidRDefault="00250E70" w:rsidP="00250E70">
      <w:pPr>
        <w:pStyle w:val="EndNoteBibliography"/>
        <w:ind w:left="720" w:hanging="720"/>
      </w:pPr>
      <w:r w:rsidRPr="00250E70">
        <w:t>12.</w:t>
      </w:r>
      <w:r w:rsidRPr="00250E70">
        <w:tab/>
      </w:r>
      <w:r w:rsidRPr="00250E70">
        <w:rPr>
          <w:i/>
        </w:rPr>
        <w:t>Pneumonia Mortality in Genesee County, Michigan, 2013-2015.</w:t>
      </w:r>
      <w:r w:rsidRPr="00250E70">
        <w:t xml:space="preserve"> Michigan Department of Health and Human Services;2017.</w:t>
      </w:r>
    </w:p>
    <w:p w14:paraId="0857C90C" w14:textId="71CE7212" w:rsidR="00250E70" w:rsidRPr="00250E70" w:rsidRDefault="00250E70" w:rsidP="00250E70">
      <w:pPr>
        <w:pStyle w:val="EndNoteBibliography"/>
        <w:ind w:left="720" w:hanging="720"/>
      </w:pPr>
      <w:r w:rsidRPr="00250E70">
        <w:t>13.</w:t>
      </w:r>
      <w:r w:rsidRPr="00250E70">
        <w:tab/>
        <w:t xml:space="preserve">Ruble K, Ellis A, Carah J, Childress S. Five Years In, the Flint Water Crisis Continues Its Deadly Toll. </w:t>
      </w:r>
      <w:hyperlink r:id="rId20" w:history="1">
        <w:r w:rsidRPr="00250E70">
          <w:rPr>
            <w:rStyle w:val="Hyperlink"/>
          </w:rPr>
          <w:t>https://www.pbs.org/wgbh/frontline/article/flint-water-crisis-legionnaires-disease-deaths/</w:t>
        </w:r>
      </w:hyperlink>
      <w:r w:rsidRPr="00250E70">
        <w:t>. Published 2019. Accessed August 21, 2019.</w:t>
      </w:r>
    </w:p>
    <w:p w14:paraId="01B7BA3C" w14:textId="7FBDAF18" w:rsidR="00250E70" w:rsidRPr="00250E70" w:rsidRDefault="00250E70" w:rsidP="00250E70">
      <w:pPr>
        <w:pStyle w:val="EndNoteBibliography"/>
        <w:ind w:left="720" w:hanging="720"/>
      </w:pPr>
      <w:r w:rsidRPr="00250E70">
        <w:t>14.</w:t>
      </w:r>
      <w:r w:rsidRPr="00250E70">
        <w:tab/>
        <w:t xml:space="preserve">CDC. WONDER Multiple Cause of Death Database. </w:t>
      </w:r>
      <w:hyperlink r:id="rId21" w:history="1">
        <w:r w:rsidRPr="00250E70">
          <w:rPr>
            <w:rStyle w:val="Hyperlink"/>
          </w:rPr>
          <w:t>https://wonder.cdc.gov/mcd-icd10.html</w:t>
        </w:r>
      </w:hyperlink>
      <w:r w:rsidRPr="00250E70">
        <w:t>. Published 2019. Accessed August 21, 2019.</w:t>
      </w:r>
    </w:p>
    <w:p w14:paraId="5DCB94B1" w14:textId="668C3A9C" w:rsidR="00250E70" w:rsidRPr="00250E70" w:rsidRDefault="00250E70" w:rsidP="00250E70">
      <w:pPr>
        <w:pStyle w:val="EndNoteBibliography"/>
        <w:ind w:left="720" w:hanging="720"/>
      </w:pPr>
      <w:r w:rsidRPr="00250E70">
        <w:t>15.</w:t>
      </w:r>
      <w:r w:rsidRPr="00250E70">
        <w:tab/>
        <w:t xml:space="preserve">NCHS Urban-Rural Classification Scheme for Counties. National Center for Health Statistics. </w:t>
      </w:r>
      <w:hyperlink r:id="rId22" w:history="1">
        <w:r w:rsidRPr="00250E70">
          <w:rPr>
            <w:rStyle w:val="Hyperlink"/>
          </w:rPr>
          <w:t>https://www.cdc.gov/nchs/data_access/urban_rural.htm</w:t>
        </w:r>
      </w:hyperlink>
      <w:r w:rsidRPr="00250E70">
        <w:t>. Published 2017. Accessed August 21, 2019.</w:t>
      </w:r>
    </w:p>
    <w:p w14:paraId="30282ED1" w14:textId="77777777" w:rsidR="00250E70" w:rsidRPr="00250E70" w:rsidRDefault="00250E70" w:rsidP="00250E70">
      <w:pPr>
        <w:pStyle w:val="EndNoteBibliography"/>
        <w:ind w:left="720" w:hanging="720"/>
      </w:pPr>
      <w:r w:rsidRPr="00250E70">
        <w:t>16.</w:t>
      </w:r>
      <w:r w:rsidRPr="00250E70">
        <w:tab/>
        <w:t xml:space="preserve">Cassell K, Gacek P, Rabatsky-Ehr T, Petit S, Cartter M, Weinberger DM. Estimating the True Burden of Legionnaires’ Disease. </w:t>
      </w:r>
      <w:r w:rsidRPr="00250E70">
        <w:rPr>
          <w:i/>
        </w:rPr>
        <w:t xml:space="preserve">American Journal of Epidemiology. </w:t>
      </w:r>
      <w:r w:rsidRPr="00250E70">
        <w:t>2019.</w:t>
      </w:r>
    </w:p>
    <w:p w14:paraId="1F8603CB" w14:textId="77777777" w:rsidR="00250E70" w:rsidRPr="00250E70" w:rsidRDefault="00250E70" w:rsidP="00250E70">
      <w:pPr>
        <w:pStyle w:val="EndNoteBibliography"/>
        <w:ind w:left="720" w:hanging="720"/>
      </w:pPr>
      <w:r w:rsidRPr="00250E70">
        <w:lastRenderedPageBreak/>
        <w:t>17.</w:t>
      </w:r>
      <w:r w:rsidRPr="00250E70">
        <w:tab/>
        <w:t xml:space="preserve">Chamberlain AT, Lehnert JD, Berkelman RL. The 2015 New York City Legionnaires' Disease Outbreak: A Case Study on a History-Making Outbreak. </w:t>
      </w:r>
      <w:r w:rsidRPr="00250E70">
        <w:rPr>
          <w:i/>
        </w:rPr>
        <w:t xml:space="preserve">J Public Health Manag Pract. </w:t>
      </w:r>
      <w:r w:rsidRPr="00250E70">
        <w:t>2017;23(4):410-416.</w:t>
      </w:r>
    </w:p>
    <w:p w14:paraId="1BF827D4" w14:textId="77777777" w:rsidR="00250E70" w:rsidRPr="00250E70" w:rsidRDefault="00250E70" w:rsidP="00250E70">
      <w:pPr>
        <w:pStyle w:val="EndNoteBibliography"/>
        <w:ind w:left="720" w:hanging="720"/>
      </w:pPr>
      <w:r w:rsidRPr="00250E70">
        <w:t>18.</w:t>
      </w:r>
      <w:r w:rsidRPr="00250E70">
        <w:tab/>
        <w:t xml:space="preserve">Missing the Warnings on Legionnaires’ Disease. </w:t>
      </w:r>
      <w:r w:rsidRPr="00250E70">
        <w:rPr>
          <w:i/>
        </w:rPr>
        <w:t>New York Times.</w:t>
      </w:r>
      <w:r w:rsidRPr="00250E70">
        <w:t xml:space="preserve"> August 7, 2015, 2015;Opinion.</w:t>
      </w:r>
    </w:p>
    <w:p w14:paraId="55E67741" w14:textId="515DF120" w:rsidR="006968E9" w:rsidRDefault="00043A97">
      <w:pPr>
        <w:rPr>
          <w:rFonts w:ascii="Helvetica" w:hAnsi="Helvetica"/>
        </w:rPr>
      </w:pPr>
      <w:r>
        <w:rPr>
          <w:rFonts w:ascii="Helvetica" w:hAnsi="Helvetica"/>
        </w:rPr>
        <w:fldChar w:fldCharType="end"/>
      </w:r>
    </w:p>
    <w:sectPr w:rsidR="006968E9" w:rsidSect="005C0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5855BB"/>
    <w:multiLevelType w:val="hybridMultilevel"/>
    <w:tmpl w:val="5CF6C2BA"/>
    <w:lvl w:ilvl="0" w:tplc="255EE48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D04D9A"/>
    <w:multiLevelType w:val="hybridMultilevel"/>
    <w:tmpl w:val="AB9C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120C05"/>
    <w:multiLevelType w:val="hybridMultilevel"/>
    <w:tmpl w:val="55B45A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968E9"/>
    <w:rsid w:val="00003AE4"/>
    <w:rsid w:val="000046F0"/>
    <w:rsid w:val="000079D0"/>
    <w:rsid w:val="00010673"/>
    <w:rsid w:val="00016BD7"/>
    <w:rsid w:val="00016EF5"/>
    <w:rsid w:val="000219F5"/>
    <w:rsid w:val="00032B58"/>
    <w:rsid w:val="00033C45"/>
    <w:rsid w:val="0003433E"/>
    <w:rsid w:val="00035D41"/>
    <w:rsid w:val="00041ABF"/>
    <w:rsid w:val="00043A97"/>
    <w:rsid w:val="00043E84"/>
    <w:rsid w:val="00044A08"/>
    <w:rsid w:val="0004551E"/>
    <w:rsid w:val="00047ED5"/>
    <w:rsid w:val="000519DB"/>
    <w:rsid w:val="00053031"/>
    <w:rsid w:val="000544A9"/>
    <w:rsid w:val="00054B84"/>
    <w:rsid w:val="00054F08"/>
    <w:rsid w:val="00056D22"/>
    <w:rsid w:val="00057947"/>
    <w:rsid w:val="00063103"/>
    <w:rsid w:val="00063283"/>
    <w:rsid w:val="00064EF1"/>
    <w:rsid w:val="00065095"/>
    <w:rsid w:val="000653F0"/>
    <w:rsid w:val="00070E46"/>
    <w:rsid w:val="000712F6"/>
    <w:rsid w:val="00073661"/>
    <w:rsid w:val="00073A71"/>
    <w:rsid w:val="000756A3"/>
    <w:rsid w:val="0008576D"/>
    <w:rsid w:val="0009040E"/>
    <w:rsid w:val="00091AED"/>
    <w:rsid w:val="00092C0A"/>
    <w:rsid w:val="00093E30"/>
    <w:rsid w:val="00094121"/>
    <w:rsid w:val="00094E02"/>
    <w:rsid w:val="000A165E"/>
    <w:rsid w:val="000A330A"/>
    <w:rsid w:val="000A54C2"/>
    <w:rsid w:val="000A66F7"/>
    <w:rsid w:val="000B0974"/>
    <w:rsid w:val="000B1F9F"/>
    <w:rsid w:val="000B49E1"/>
    <w:rsid w:val="000B5E7E"/>
    <w:rsid w:val="000B6E72"/>
    <w:rsid w:val="000C1236"/>
    <w:rsid w:val="000C3338"/>
    <w:rsid w:val="000C47C3"/>
    <w:rsid w:val="000C6DB7"/>
    <w:rsid w:val="000C762A"/>
    <w:rsid w:val="000C7FC1"/>
    <w:rsid w:val="000D02DB"/>
    <w:rsid w:val="000D0D80"/>
    <w:rsid w:val="000D1649"/>
    <w:rsid w:val="000D2649"/>
    <w:rsid w:val="000D4FAA"/>
    <w:rsid w:val="000D77C7"/>
    <w:rsid w:val="000D7A70"/>
    <w:rsid w:val="000E7368"/>
    <w:rsid w:val="000E7CE7"/>
    <w:rsid w:val="000F1F53"/>
    <w:rsid w:val="000F4AD0"/>
    <w:rsid w:val="000F4C01"/>
    <w:rsid w:val="000F63C2"/>
    <w:rsid w:val="000F6EA0"/>
    <w:rsid w:val="000F6F27"/>
    <w:rsid w:val="0010280B"/>
    <w:rsid w:val="001028D0"/>
    <w:rsid w:val="00104A39"/>
    <w:rsid w:val="00106A72"/>
    <w:rsid w:val="00106F71"/>
    <w:rsid w:val="00107D78"/>
    <w:rsid w:val="00114DDC"/>
    <w:rsid w:val="001155B2"/>
    <w:rsid w:val="001158C2"/>
    <w:rsid w:val="00116A75"/>
    <w:rsid w:val="00120B69"/>
    <w:rsid w:val="0012368D"/>
    <w:rsid w:val="001246B8"/>
    <w:rsid w:val="00125F06"/>
    <w:rsid w:val="00127D9D"/>
    <w:rsid w:val="00131EB8"/>
    <w:rsid w:val="0013C3B4"/>
    <w:rsid w:val="001419BC"/>
    <w:rsid w:val="00141A50"/>
    <w:rsid w:val="00144073"/>
    <w:rsid w:val="001464CC"/>
    <w:rsid w:val="00146F58"/>
    <w:rsid w:val="00150067"/>
    <w:rsid w:val="0015110B"/>
    <w:rsid w:val="00153628"/>
    <w:rsid w:val="00156FA8"/>
    <w:rsid w:val="00157329"/>
    <w:rsid w:val="00165877"/>
    <w:rsid w:val="00166C5E"/>
    <w:rsid w:val="00167252"/>
    <w:rsid w:val="0017033C"/>
    <w:rsid w:val="00170EDD"/>
    <w:rsid w:val="0017176D"/>
    <w:rsid w:val="0017282F"/>
    <w:rsid w:val="00173D0A"/>
    <w:rsid w:val="00174352"/>
    <w:rsid w:val="001748FA"/>
    <w:rsid w:val="00175451"/>
    <w:rsid w:val="001808B2"/>
    <w:rsid w:val="00182E83"/>
    <w:rsid w:val="00184A41"/>
    <w:rsid w:val="00186A55"/>
    <w:rsid w:val="00191199"/>
    <w:rsid w:val="00191408"/>
    <w:rsid w:val="001928F9"/>
    <w:rsid w:val="00192D9F"/>
    <w:rsid w:val="001933F2"/>
    <w:rsid w:val="00195E57"/>
    <w:rsid w:val="00195F94"/>
    <w:rsid w:val="001A51B7"/>
    <w:rsid w:val="001A72B5"/>
    <w:rsid w:val="001B3707"/>
    <w:rsid w:val="001C1850"/>
    <w:rsid w:val="001C440B"/>
    <w:rsid w:val="001C742B"/>
    <w:rsid w:val="001C7CAE"/>
    <w:rsid w:val="001D1F38"/>
    <w:rsid w:val="001D4BF3"/>
    <w:rsid w:val="001E282A"/>
    <w:rsid w:val="001E3553"/>
    <w:rsid w:val="001E4CEF"/>
    <w:rsid w:val="001E5463"/>
    <w:rsid w:val="001E641F"/>
    <w:rsid w:val="001E7CDC"/>
    <w:rsid w:val="001F0A1D"/>
    <w:rsid w:val="001F307C"/>
    <w:rsid w:val="001F4B53"/>
    <w:rsid w:val="001F5514"/>
    <w:rsid w:val="00201E8D"/>
    <w:rsid w:val="002031A7"/>
    <w:rsid w:val="00203D8E"/>
    <w:rsid w:val="002067CE"/>
    <w:rsid w:val="00213F78"/>
    <w:rsid w:val="00216E89"/>
    <w:rsid w:val="002202A6"/>
    <w:rsid w:val="00232BAB"/>
    <w:rsid w:val="0023311A"/>
    <w:rsid w:val="00237CB9"/>
    <w:rsid w:val="0024088D"/>
    <w:rsid w:val="002409BD"/>
    <w:rsid w:val="00242B4F"/>
    <w:rsid w:val="00242CF6"/>
    <w:rsid w:val="00243BD3"/>
    <w:rsid w:val="002450EE"/>
    <w:rsid w:val="00245CAB"/>
    <w:rsid w:val="00246292"/>
    <w:rsid w:val="00250E70"/>
    <w:rsid w:val="00252A2E"/>
    <w:rsid w:val="002537B3"/>
    <w:rsid w:val="0025520B"/>
    <w:rsid w:val="002570C5"/>
    <w:rsid w:val="0026155E"/>
    <w:rsid w:val="00263EA4"/>
    <w:rsid w:val="002644F7"/>
    <w:rsid w:val="002659A1"/>
    <w:rsid w:val="00267809"/>
    <w:rsid w:val="00271107"/>
    <w:rsid w:val="0027246A"/>
    <w:rsid w:val="00274926"/>
    <w:rsid w:val="00274F52"/>
    <w:rsid w:val="00276740"/>
    <w:rsid w:val="00277749"/>
    <w:rsid w:val="002800B9"/>
    <w:rsid w:val="00280DF4"/>
    <w:rsid w:val="002839A7"/>
    <w:rsid w:val="00284FEE"/>
    <w:rsid w:val="00287999"/>
    <w:rsid w:val="00287F37"/>
    <w:rsid w:val="00290974"/>
    <w:rsid w:val="002917EC"/>
    <w:rsid w:val="002925B7"/>
    <w:rsid w:val="00294ED7"/>
    <w:rsid w:val="00297AF8"/>
    <w:rsid w:val="002A4712"/>
    <w:rsid w:val="002A705A"/>
    <w:rsid w:val="002A7386"/>
    <w:rsid w:val="002B2980"/>
    <w:rsid w:val="002B4E59"/>
    <w:rsid w:val="002C0CC3"/>
    <w:rsid w:val="002C24E1"/>
    <w:rsid w:val="002C3983"/>
    <w:rsid w:val="002D2254"/>
    <w:rsid w:val="002D2F36"/>
    <w:rsid w:val="002D474B"/>
    <w:rsid w:val="002D672D"/>
    <w:rsid w:val="002D72B5"/>
    <w:rsid w:val="002E0A0A"/>
    <w:rsid w:val="002E2697"/>
    <w:rsid w:val="002E2D68"/>
    <w:rsid w:val="002E70E8"/>
    <w:rsid w:val="002F0068"/>
    <w:rsid w:val="002F483D"/>
    <w:rsid w:val="002F50B1"/>
    <w:rsid w:val="002F71E8"/>
    <w:rsid w:val="00300954"/>
    <w:rsid w:val="00301399"/>
    <w:rsid w:val="00301FE3"/>
    <w:rsid w:val="00302DEE"/>
    <w:rsid w:val="00303872"/>
    <w:rsid w:val="003053D5"/>
    <w:rsid w:val="00307836"/>
    <w:rsid w:val="0031002C"/>
    <w:rsid w:val="00310AA8"/>
    <w:rsid w:val="00311A5F"/>
    <w:rsid w:val="0031610E"/>
    <w:rsid w:val="0031621A"/>
    <w:rsid w:val="0032545E"/>
    <w:rsid w:val="0032572E"/>
    <w:rsid w:val="003265D9"/>
    <w:rsid w:val="00332B9D"/>
    <w:rsid w:val="00334120"/>
    <w:rsid w:val="003370E8"/>
    <w:rsid w:val="00341DCE"/>
    <w:rsid w:val="0034448D"/>
    <w:rsid w:val="003504E6"/>
    <w:rsid w:val="00351C39"/>
    <w:rsid w:val="00353196"/>
    <w:rsid w:val="00354759"/>
    <w:rsid w:val="00356150"/>
    <w:rsid w:val="0035621A"/>
    <w:rsid w:val="00357CB5"/>
    <w:rsid w:val="00360AB3"/>
    <w:rsid w:val="00364CE2"/>
    <w:rsid w:val="003664A8"/>
    <w:rsid w:val="00367634"/>
    <w:rsid w:val="00370245"/>
    <w:rsid w:val="00373BE9"/>
    <w:rsid w:val="00381660"/>
    <w:rsid w:val="003819C2"/>
    <w:rsid w:val="00381B2E"/>
    <w:rsid w:val="00381C26"/>
    <w:rsid w:val="00385224"/>
    <w:rsid w:val="00387F67"/>
    <w:rsid w:val="0039294C"/>
    <w:rsid w:val="00393377"/>
    <w:rsid w:val="003938B8"/>
    <w:rsid w:val="0039437F"/>
    <w:rsid w:val="003969A5"/>
    <w:rsid w:val="003978CE"/>
    <w:rsid w:val="003A1A01"/>
    <w:rsid w:val="003A2E8C"/>
    <w:rsid w:val="003A54E5"/>
    <w:rsid w:val="003B01A8"/>
    <w:rsid w:val="003B10D9"/>
    <w:rsid w:val="003B12AD"/>
    <w:rsid w:val="003B2B8D"/>
    <w:rsid w:val="003B3C54"/>
    <w:rsid w:val="003B5C31"/>
    <w:rsid w:val="003B5DD8"/>
    <w:rsid w:val="003C28E8"/>
    <w:rsid w:val="003C52C7"/>
    <w:rsid w:val="003C731D"/>
    <w:rsid w:val="003C7AF0"/>
    <w:rsid w:val="003D389E"/>
    <w:rsid w:val="003D4661"/>
    <w:rsid w:val="003D58CC"/>
    <w:rsid w:val="003D6C6A"/>
    <w:rsid w:val="003E0BF5"/>
    <w:rsid w:val="003E3AE7"/>
    <w:rsid w:val="003F11E1"/>
    <w:rsid w:val="003F1A21"/>
    <w:rsid w:val="003F1EB4"/>
    <w:rsid w:val="003F277A"/>
    <w:rsid w:val="003F50E2"/>
    <w:rsid w:val="003F531D"/>
    <w:rsid w:val="00401AD0"/>
    <w:rsid w:val="00401FF0"/>
    <w:rsid w:val="00406706"/>
    <w:rsid w:val="004070DF"/>
    <w:rsid w:val="004078E2"/>
    <w:rsid w:val="00407CD5"/>
    <w:rsid w:val="00413770"/>
    <w:rsid w:val="00413BEA"/>
    <w:rsid w:val="00413DE8"/>
    <w:rsid w:val="004162D0"/>
    <w:rsid w:val="0041647E"/>
    <w:rsid w:val="00422902"/>
    <w:rsid w:val="00423FA3"/>
    <w:rsid w:val="00425F0F"/>
    <w:rsid w:val="00427DFD"/>
    <w:rsid w:val="00432899"/>
    <w:rsid w:val="004353E3"/>
    <w:rsid w:val="004369AA"/>
    <w:rsid w:val="00440CBE"/>
    <w:rsid w:val="00441B83"/>
    <w:rsid w:val="0044224F"/>
    <w:rsid w:val="004439D5"/>
    <w:rsid w:val="00444903"/>
    <w:rsid w:val="00446E40"/>
    <w:rsid w:val="004512A0"/>
    <w:rsid w:val="004520B8"/>
    <w:rsid w:val="00456AEC"/>
    <w:rsid w:val="0045776A"/>
    <w:rsid w:val="00457BE3"/>
    <w:rsid w:val="00457FE4"/>
    <w:rsid w:val="00462134"/>
    <w:rsid w:val="00463A43"/>
    <w:rsid w:val="00463EE1"/>
    <w:rsid w:val="00464780"/>
    <w:rsid w:val="0046693F"/>
    <w:rsid w:val="004669E9"/>
    <w:rsid w:val="00467D21"/>
    <w:rsid w:val="00470DC8"/>
    <w:rsid w:val="00472675"/>
    <w:rsid w:val="004757E4"/>
    <w:rsid w:val="004803AD"/>
    <w:rsid w:val="004817B9"/>
    <w:rsid w:val="00485571"/>
    <w:rsid w:val="00485682"/>
    <w:rsid w:val="00485C43"/>
    <w:rsid w:val="004875CF"/>
    <w:rsid w:val="00490DAB"/>
    <w:rsid w:val="004914BF"/>
    <w:rsid w:val="004928B3"/>
    <w:rsid w:val="00493F1B"/>
    <w:rsid w:val="00494C39"/>
    <w:rsid w:val="00494FEF"/>
    <w:rsid w:val="00496CA6"/>
    <w:rsid w:val="00497EED"/>
    <w:rsid w:val="004A52C6"/>
    <w:rsid w:val="004A65CF"/>
    <w:rsid w:val="004A7FF4"/>
    <w:rsid w:val="004B0784"/>
    <w:rsid w:val="004B0D9F"/>
    <w:rsid w:val="004B2B71"/>
    <w:rsid w:val="004B32A7"/>
    <w:rsid w:val="004B5839"/>
    <w:rsid w:val="004B7BEF"/>
    <w:rsid w:val="004C040B"/>
    <w:rsid w:val="004C184D"/>
    <w:rsid w:val="004C43CB"/>
    <w:rsid w:val="004C6E68"/>
    <w:rsid w:val="004C7240"/>
    <w:rsid w:val="004D118B"/>
    <w:rsid w:val="004D18BC"/>
    <w:rsid w:val="004D1B65"/>
    <w:rsid w:val="004D468F"/>
    <w:rsid w:val="004D5049"/>
    <w:rsid w:val="004D6A94"/>
    <w:rsid w:val="004E1553"/>
    <w:rsid w:val="004E36C8"/>
    <w:rsid w:val="004E4875"/>
    <w:rsid w:val="004E49E7"/>
    <w:rsid w:val="004E4EA6"/>
    <w:rsid w:val="004E5D71"/>
    <w:rsid w:val="004E63BF"/>
    <w:rsid w:val="004E73AB"/>
    <w:rsid w:val="004E7738"/>
    <w:rsid w:val="004F0548"/>
    <w:rsid w:val="004F055C"/>
    <w:rsid w:val="004F1EFD"/>
    <w:rsid w:val="004F33E3"/>
    <w:rsid w:val="004F33E6"/>
    <w:rsid w:val="004F6448"/>
    <w:rsid w:val="00502E63"/>
    <w:rsid w:val="00505372"/>
    <w:rsid w:val="00506854"/>
    <w:rsid w:val="00507BAB"/>
    <w:rsid w:val="0051152F"/>
    <w:rsid w:val="00512FEA"/>
    <w:rsid w:val="00515C86"/>
    <w:rsid w:val="00515D5A"/>
    <w:rsid w:val="005213A2"/>
    <w:rsid w:val="0052219F"/>
    <w:rsid w:val="00523902"/>
    <w:rsid w:val="00523F9C"/>
    <w:rsid w:val="00526AD8"/>
    <w:rsid w:val="00530125"/>
    <w:rsid w:val="0053673F"/>
    <w:rsid w:val="005404CA"/>
    <w:rsid w:val="005406B4"/>
    <w:rsid w:val="005417A5"/>
    <w:rsid w:val="005424CD"/>
    <w:rsid w:val="005426DD"/>
    <w:rsid w:val="0054350E"/>
    <w:rsid w:val="00545DE7"/>
    <w:rsid w:val="00552FE7"/>
    <w:rsid w:val="0055341A"/>
    <w:rsid w:val="00554307"/>
    <w:rsid w:val="00554794"/>
    <w:rsid w:val="00555DF1"/>
    <w:rsid w:val="0055616A"/>
    <w:rsid w:val="005576A2"/>
    <w:rsid w:val="005577FD"/>
    <w:rsid w:val="00562B30"/>
    <w:rsid w:val="0056317A"/>
    <w:rsid w:val="005705A6"/>
    <w:rsid w:val="005719CD"/>
    <w:rsid w:val="00572308"/>
    <w:rsid w:val="00573064"/>
    <w:rsid w:val="00573CE7"/>
    <w:rsid w:val="005742CE"/>
    <w:rsid w:val="00574DB0"/>
    <w:rsid w:val="00577098"/>
    <w:rsid w:val="0057785F"/>
    <w:rsid w:val="00582649"/>
    <w:rsid w:val="00586031"/>
    <w:rsid w:val="005904C9"/>
    <w:rsid w:val="00590839"/>
    <w:rsid w:val="005926D6"/>
    <w:rsid w:val="00594175"/>
    <w:rsid w:val="00594749"/>
    <w:rsid w:val="005960C2"/>
    <w:rsid w:val="005962FD"/>
    <w:rsid w:val="00597100"/>
    <w:rsid w:val="005A223E"/>
    <w:rsid w:val="005A2BF2"/>
    <w:rsid w:val="005A72E7"/>
    <w:rsid w:val="005A77B5"/>
    <w:rsid w:val="005B38FE"/>
    <w:rsid w:val="005B3F20"/>
    <w:rsid w:val="005B6949"/>
    <w:rsid w:val="005B7345"/>
    <w:rsid w:val="005B7905"/>
    <w:rsid w:val="005C092E"/>
    <w:rsid w:val="005C0AC4"/>
    <w:rsid w:val="005C0F32"/>
    <w:rsid w:val="005C2733"/>
    <w:rsid w:val="005D4C92"/>
    <w:rsid w:val="005D5E91"/>
    <w:rsid w:val="005E2313"/>
    <w:rsid w:val="005E234E"/>
    <w:rsid w:val="005E2635"/>
    <w:rsid w:val="005E52E0"/>
    <w:rsid w:val="005E5C95"/>
    <w:rsid w:val="005F1315"/>
    <w:rsid w:val="005F3F5F"/>
    <w:rsid w:val="005F6D1C"/>
    <w:rsid w:val="005F771B"/>
    <w:rsid w:val="00603360"/>
    <w:rsid w:val="006035CB"/>
    <w:rsid w:val="00610BDA"/>
    <w:rsid w:val="006122CF"/>
    <w:rsid w:val="00613130"/>
    <w:rsid w:val="0062330C"/>
    <w:rsid w:val="00623CA6"/>
    <w:rsid w:val="006244F2"/>
    <w:rsid w:val="00625AB5"/>
    <w:rsid w:val="00626BD9"/>
    <w:rsid w:val="0063169F"/>
    <w:rsid w:val="0063272A"/>
    <w:rsid w:val="00632934"/>
    <w:rsid w:val="00634791"/>
    <w:rsid w:val="00636F2C"/>
    <w:rsid w:val="00640E2F"/>
    <w:rsid w:val="00641824"/>
    <w:rsid w:val="006438D8"/>
    <w:rsid w:val="006439C4"/>
    <w:rsid w:val="00645BA8"/>
    <w:rsid w:val="00652D1F"/>
    <w:rsid w:val="0065332A"/>
    <w:rsid w:val="00654D55"/>
    <w:rsid w:val="00655851"/>
    <w:rsid w:val="00656167"/>
    <w:rsid w:val="0066083F"/>
    <w:rsid w:val="006614AF"/>
    <w:rsid w:val="00661E08"/>
    <w:rsid w:val="0066239F"/>
    <w:rsid w:val="0067455C"/>
    <w:rsid w:val="0067523F"/>
    <w:rsid w:val="00677760"/>
    <w:rsid w:val="006814C5"/>
    <w:rsid w:val="00683659"/>
    <w:rsid w:val="006836CC"/>
    <w:rsid w:val="00690CD6"/>
    <w:rsid w:val="00692974"/>
    <w:rsid w:val="006961D5"/>
    <w:rsid w:val="006968E9"/>
    <w:rsid w:val="006A0076"/>
    <w:rsid w:val="006A0944"/>
    <w:rsid w:val="006A2C11"/>
    <w:rsid w:val="006A41E7"/>
    <w:rsid w:val="006A44D0"/>
    <w:rsid w:val="006A7148"/>
    <w:rsid w:val="006B10C3"/>
    <w:rsid w:val="006B12FE"/>
    <w:rsid w:val="006B1330"/>
    <w:rsid w:val="006B34A5"/>
    <w:rsid w:val="006B42CB"/>
    <w:rsid w:val="006B52A6"/>
    <w:rsid w:val="006B57A0"/>
    <w:rsid w:val="006B5F0E"/>
    <w:rsid w:val="006B64E4"/>
    <w:rsid w:val="006C1F2A"/>
    <w:rsid w:val="006C2FA8"/>
    <w:rsid w:val="006C4638"/>
    <w:rsid w:val="006D1AC1"/>
    <w:rsid w:val="006D64B8"/>
    <w:rsid w:val="006E12B0"/>
    <w:rsid w:val="006E16CC"/>
    <w:rsid w:val="006E297B"/>
    <w:rsid w:val="006E3FF5"/>
    <w:rsid w:val="006E543D"/>
    <w:rsid w:val="006E7523"/>
    <w:rsid w:val="006F23AD"/>
    <w:rsid w:val="006F3384"/>
    <w:rsid w:val="006F44C0"/>
    <w:rsid w:val="006F5A12"/>
    <w:rsid w:val="006F6ADE"/>
    <w:rsid w:val="006F6DBF"/>
    <w:rsid w:val="006F7B58"/>
    <w:rsid w:val="00702B9E"/>
    <w:rsid w:val="00703B51"/>
    <w:rsid w:val="0070690E"/>
    <w:rsid w:val="00706F86"/>
    <w:rsid w:val="00707455"/>
    <w:rsid w:val="00713CEF"/>
    <w:rsid w:val="00714299"/>
    <w:rsid w:val="007170DB"/>
    <w:rsid w:val="0072075D"/>
    <w:rsid w:val="0073259F"/>
    <w:rsid w:val="00740568"/>
    <w:rsid w:val="0074192E"/>
    <w:rsid w:val="00741DF1"/>
    <w:rsid w:val="00754646"/>
    <w:rsid w:val="00755F22"/>
    <w:rsid w:val="00762D14"/>
    <w:rsid w:val="00764233"/>
    <w:rsid w:val="00765012"/>
    <w:rsid w:val="007673D0"/>
    <w:rsid w:val="00767C42"/>
    <w:rsid w:val="00767E45"/>
    <w:rsid w:val="00771039"/>
    <w:rsid w:val="0077284F"/>
    <w:rsid w:val="00772A6A"/>
    <w:rsid w:val="00773B52"/>
    <w:rsid w:val="0077453F"/>
    <w:rsid w:val="00776FF1"/>
    <w:rsid w:val="00777F3C"/>
    <w:rsid w:val="00782081"/>
    <w:rsid w:val="00785044"/>
    <w:rsid w:val="00785714"/>
    <w:rsid w:val="00786A98"/>
    <w:rsid w:val="00786C0E"/>
    <w:rsid w:val="007912EA"/>
    <w:rsid w:val="0079132D"/>
    <w:rsid w:val="007944CD"/>
    <w:rsid w:val="00794E81"/>
    <w:rsid w:val="00794F6B"/>
    <w:rsid w:val="00795B0A"/>
    <w:rsid w:val="00796185"/>
    <w:rsid w:val="007971BA"/>
    <w:rsid w:val="007A4D0F"/>
    <w:rsid w:val="007A624B"/>
    <w:rsid w:val="007A6322"/>
    <w:rsid w:val="007A778A"/>
    <w:rsid w:val="007B0758"/>
    <w:rsid w:val="007B469E"/>
    <w:rsid w:val="007B70C2"/>
    <w:rsid w:val="007C0716"/>
    <w:rsid w:val="007D3CAA"/>
    <w:rsid w:val="007D6E8C"/>
    <w:rsid w:val="007E062F"/>
    <w:rsid w:val="007E103B"/>
    <w:rsid w:val="007E5264"/>
    <w:rsid w:val="007E5DFD"/>
    <w:rsid w:val="007E764D"/>
    <w:rsid w:val="007F0759"/>
    <w:rsid w:val="007F0DFD"/>
    <w:rsid w:val="007F23E4"/>
    <w:rsid w:val="007F397A"/>
    <w:rsid w:val="007F52A9"/>
    <w:rsid w:val="007F7B7F"/>
    <w:rsid w:val="008054FA"/>
    <w:rsid w:val="0080594A"/>
    <w:rsid w:val="00807D2A"/>
    <w:rsid w:val="008109CB"/>
    <w:rsid w:val="00810DE4"/>
    <w:rsid w:val="00811872"/>
    <w:rsid w:val="00811C09"/>
    <w:rsid w:val="00812E33"/>
    <w:rsid w:val="00813E65"/>
    <w:rsid w:val="00816A81"/>
    <w:rsid w:val="00820461"/>
    <w:rsid w:val="00820EFB"/>
    <w:rsid w:val="00820FD6"/>
    <w:rsid w:val="00825A3C"/>
    <w:rsid w:val="0082695F"/>
    <w:rsid w:val="00831A27"/>
    <w:rsid w:val="00840792"/>
    <w:rsid w:val="00840A39"/>
    <w:rsid w:val="0084392F"/>
    <w:rsid w:val="00844552"/>
    <w:rsid w:val="0085047A"/>
    <w:rsid w:val="008508B1"/>
    <w:rsid w:val="008509B4"/>
    <w:rsid w:val="00852452"/>
    <w:rsid w:val="0085252A"/>
    <w:rsid w:val="00854BD1"/>
    <w:rsid w:val="00855BB2"/>
    <w:rsid w:val="00855C77"/>
    <w:rsid w:val="00856377"/>
    <w:rsid w:val="00860780"/>
    <w:rsid w:val="00863408"/>
    <w:rsid w:val="00867368"/>
    <w:rsid w:val="00872D16"/>
    <w:rsid w:val="00872D47"/>
    <w:rsid w:val="00873239"/>
    <w:rsid w:val="008757E1"/>
    <w:rsid w:val="00880247"/>
    <w:rsid w:val="00885A3B"/>
    <w:rsid w:val="008931B1"/>
    <w:rsid w:val="00893707"/>
    <w:rsid w:val="008A2B9A"/>
    <w:rsid w:val="008A65B6"/>
    <w:rsid w:val="008A770B"/>
    <w:rsid w:val="008B6777"/>
    <w:rsid w:val="008B71EC"/>
    <w:rsid w:val="008C2728"/>
    <w:rsid w:val="008C575B"/>
    <w:rsid w:val="008C67BD"/>
    <w:rsid w:val="008D07BB"/>
    <w:rsid w:val="008D215D"/>
    <w:rsid w:val="008D2C00"/>
    <w:rsid w:val="008D669B"/>
    <w:rsid w:val="008D6F20"/>
    <w:rsid w:val="008E2A54"/>
    <w:rsid w:val="008E4DC2"/>
    <w:rsid w:val="008E6BF6"/>
    <w:rsid w:val="008F60A1"/>
    <w:rsid w:val="00906153"/>
    <w:rsid w:val="0090714D"/>
    <w:rsid w:val="00910901"/>
    <w:rsid w:val="00912CE3"/>
    <w:rsid w:val="00913CB2"/>
    <w:rsid w:val="00921CC7"/>
    <w:rsid w:val="00922D37"/>
    <w:rsid w:val="00927CF4"/>
    <w:rsid w:val="00927DC8"/>
    <w:rsid w:val="00930F76"/>
    <w:rsid w:val="0093562F"/>
    <w:rsid w:val="00937447"/>
    <w:rsid w:val="00940B9D"/>
    <w:rsid w:val="00942253"/>
    <w:rsid w:val="009439CD"/>
    <w:rsid w:val="009440C8"/>
    <w:rsid w:val="00944CCE"/>
    <w:rsid w:val="0094613A"/>
    <w:rsid w:val="00946EFF"/>
    <w:rsid w:val="0095005A"/>
    <w:rsid w:val="00950178"/>
    <w:rsid w:val="009507BB"/>
    <w:rsid w:val="00954211"/>
    <w:rsid w:val="00955B64"/>
    <w:rsid w:val="00955EDD"/>
    <w:rsid w:val="0095709D"/>
    <w:rsid w:val="00957247"/>
    <w:rsid w:val="009600C0"/>
    <w:rsid w:val="00961951"/>
    <w:rsid w:val="009630C2"/>
    <w:rsid w:val="009657D8"/>
    <w:rsid w:val="0096665D"/>
    <w:rsid w:val="00967EC4"/>
    <w:rsid w:val="00972325"/>
    <w:rsid w:val="00972CDD"/>
    <w:rsid w:val="00976440"/>
    <w:rsid w:val="00981186"/>
    <w:rsid w:val="009829CF"/>
    <w:rsid w:val="009833D0"/>
    <w:rsid w:val="0098492A"/>
    <w:rsid w:val="009861D7"/>
    <w:rsid w:val="00990F4C"/>
    <w:rsid w:val="00991D47"/>
    <w:rsid w:val="00994E29"/>
    <w:rsid w:val="0099591C"/>
    <w:rsid w:val="00995A37"/>
    <w:rsid w:val="00996714"/>
    <w:rsid w:val="009A08E2"/>
    <w:rsid w:val="009A26F6"/>
    <w:rsid w:val="009A6844"/>
    <w:rsid w:val="009A73B8"/>
    <w:rsid w:val="009B0248"/>
    <w:rsid w:val="009B04CA"/>
    <w:rsid w:val="009B05A3"/>
    <w:rsid w:val="009B0C7A"/>
    <w:rsid w:val="009B1F19"/>
    <w:rsid w:val="009B399D"/>
    <w:rsid w:val="009B6932"/>
    <w:rsid w:val="009B6D04"/>
    <w:rsid w:val="009C1488"/>
    <w:rsid w:val="009C1805"/>
    <w:rsid w:val="009C1A4C"/>
    <w:rsid w:val="009C245B"/>
    <w:rsid w:val="009C4E8C"/>
    <w:rsid w:val="009D090C"/>
    <w:rsid w:val="009D1467"/>
    <w:rsid w:val="009D1EE8"/>
    <w:rsid w:val="009E4C72"/>
    <w:rsid w:val="009E63B2"/>
    <w:rsid w:val="009E747F"/>
    <w:rsid w:val="009F1F36"/>
    <w:rsid w:val="009F4B73"/>
    <w:rsid w:val="009F5729"/>
    <w:rsid w:val="009F6B69"/>
    <w:rsid w:val="009F7D6B"/>
    <w:rsid w:val="00A03997"/>
    <w:rsid w:val="00A06417"/>
    <w:rsid w:val="00A06DE6"/>
    <w:rsid w:val="00A07399"/>
    <w:rsid w:val="00A1590A"/>
    <w:rsid w:val="00A20FBF"/>
    <w:rsid w:val="00A2483E"/>
    <w:rsid w:val="00A24B91"/>
    <w:rsid w:val="00A30539"/>
    <w:rsid w:val="00A31D6F"/>
    <w:rsid w:val="00A324F3"/>
    <w:rsid w:val="00A34DF2"/>
    <w:rsid w:val="00A3522B"/>
    <w:rsid w:val="00A360EE"/>
    <w:rsid w:val="00A36ECA"/>
    <w:rsid w:val="00A36ED9"/>
    <w:rsid w:val="00A40093"/>
    <w:rsid w:val="00A4130A"/>
    <w:rsid w:val="00A41ADE"/>
    <w:rsid w:val="00A4207A"/>
    <w:rsid w:val="00A42663"/>
    <w:rsid w:val="00A43344"/>
    <w:rsid w:val="00A435EC"/>
    <w:rsid w:val="00A4415D"/>
    <w:rsid w:val="00A45072"/>
    <w:rsid w:val="00A4540F"/>
    <w:rsid w:val="00A46D46"/>
    <w:rsid w:val="00A479E1"/>
    <w:rsid w:val="00A504E9"/>
    <w:rsid w:val="00A50F04"/>
    <w:rsid w:val="00A53DE5"/>
    <w:rsid w:val="00A540B3"/>
    <w:rsid w:val="00A55B9B"/>
    <w:rsid w:val="00A56D8A"/>
    <w:rsid w:val="00A57532"/>
    <w:rsid w:val="00A610DF"/>
    <w:rsid w:val="00A67210"/>
    <w:rsid w:val="00A72C2C"/>
    <w:rsid w:val="00A7405C"/>
    <w:rsid w:val="00A8024A"/>
    <w:rsid w:val="00A802E4"/>
    <w:rsid w:val="00A8062B"/>
    <w:rsid w:val="00A8213C"/>
    <w:rsid w:val="00A83A78"/>
    <w:rsid w:val="00A974A6"/>
    <w:rsid w:val="00A97EA5"/>
    <w:rsid w:val="00AA1477"/>
    <w:rsid w:val="00AA30C9"/>
    <w:rsid w:val="00AA5C6C"/>
    <w:rsid w:val="00AA770D"/>
    <w:rsid w:val="00AB2287"/>
    <w:rsid w:val="00AB29D3"/>
    <w:rsid w:val="00AB3BCC"/>
    <w:rsid w:val="00AC0CA4"/>
    <w:rsid w:val="00AC27D4"/>
    <w:rsid w:val="00AC3B69"/>
    <w:rsid w:val="00AC3E63"/>
    <w:rsid w:val="00AC64D8"/>
    <w:rsid w:val="00AD0F0D"/>
    <w:rsid w:val="00AD33D6"/>
    <w:rsid w:val="00AD35A6"/>
    <w:rsid w:val="00AD3AE8"/>
    <w:rsid w:val="00AD4656"/>
    <w:rsid w:val="00AD49AB"/>
    <w:rsid w:val="00AD4C52"/>
    <w:rsid w:val="00AD5507"/>
    <w:rsid w:val="00AD62F8"/>
    <w:rsid w:val="00AD6FC3"/>
    <w:rsid w:val="00AE1AF9"/>
    <w:rsid w:val="00AE2B41"/>
    <w:rsid w:val="00AE5684"/>
    <w:rsid w:val="00AE56FE"/>
    <w:rsid w:val="00AE7073"/>
    <w:rsid w:val="00AF34E5"/>
    <w:rsid w:val="00AF39E2"/>
    <w:rsid w:val="00AF4954"/>
    <w:rsid w:val="00AF4E40"/>
    <w:rsid w:val="00AF4E7E"/>
    <w:rsid w:val="00AF6435"/>
    <w:rsid w:val="00AF7621"/>
    <w:rsid w:val="00AF79E9"/>
    <w:rsid w:val="00B0011E"/>
    <w:rsid w:val="00B03345"/>
    <w:rsid w:val="00B05845"/>
    <w:rsid w:val="00B06D9F"/>
    <w:rsid w:val="00B10478"/>
    <w:rsid w:val="00B129AD"/>
    <w:rsid w:val="00B13262"/>
    <w:rsid w:val="00B1431F"/>
    <w:rsid w:val="00B17A45"/>
    <w:rsid w:val="00B20070"/>
    <w:rsid w:val="00B21907"/>
    <w:rsid w:val="00B21D3B"/>
    <w:rsid w:val="00B22141"/>
    <w:rsid w:val="00B234AF"/>
    <w:rsid w:val="00B259FE"/>
    <w:rsid w:val="00B30001"/>
    <w:rsid w:val="00B35187"/>
    <w:rsid w:val="00B355E7"/>
    <w:rsid w:val="00B35F71"/>
    <w:rsid w:val="00B36D06"/>
    <w:rsid w:val="00B376BA"/>
    <w:rsid w:val="00B37E04"/>
    <w:rsid w:val="00B4074E"/>
    <w:rsid w:val="00B40F11"/>
    <w:rsid w:val="00B43EF0"/>
    <w:rsid w:val="00B45E6F"/>
    <w:rsid w:val="00B46030"/>
    <w:rsid w:val="00B466CB"/>
    <w:rsid w:val="00B468E6"/>
    <w:rsid w:val="00B46A2B"/>
    <w:rsid w:val="00B53DD6"/>
    <w:rsid w:val="00B603C9"/>
    <w:rsid w:val="00B60713"/>
    <w:rsid w:val="00B64930"/>
    <w:rsid w:val="00B705AB"/>
    <w:rsid w:val="00B73D1C"/>
    <w:rsid w:val="00B772D1"/>
    <w:rsid w:val="00B81DA2"/>
    <w:rsid w:val="00B830FB"/>
    <w:rsid w:val="00B841C1"/>
    <w:rsid w:val="00B85D39"/>
    <w:rsid w:val="00B85F24"/>
    <w:rsid w:val="00B91591"/>
    <w:rsid w:val="00B921C5"/>
    <w:rsid w:val="00B926E0"/>
    <w:rsid w:val="00B95317"/>
    <w:rsid w:val="00B95E25"/>
    <w:rsid w:val="00B96076"/>
    <w:rsid w:val="00BA16BE"/>
    <w:rsid w:val="00BA1BF8"/>
    <w:rsid w:val="00BA320A"/>
    <w:rsid w:val="00BA3F26"/>
    <w:rsid w:val="00BA51BF"/>
    <w:rsid w:val="00BA5B48"/>
    <w:rsid w:val="00BA6186"/>
    <w:rsid w:val="00BA675B"/>
    <w:rsid w:val="00BB1DFE"/>
    <w:rsid w:val="00BB4948"/>
    <w:rsid w:val="00BB4FBC"/>
    <w:rsid w:val="00BB6F03"/>
    <w:rsid w:val="00BC03FC"/>
    <w:rsid w:val="00BC05B4"/>
    <w:rsid w:val="00BC31C9"/>
    <w:rsid w:val="00BC4EB1"/>
    <w:rsid w:val="00BC5BF8"/>
    <w:rsid w:val="00BC5EFE"/>
    <w:rsid w:val="00BC66BC"/>
    <w:rsid w:val="00BD184F"/>
    <w:rsid w:val="00BD41C3"/>
    <w:rsid w:val="00BE2C98"/>
    <w:rsid w:val="00BE4FAE"/>
    <w:rsid w:val="00BE579B"/>
    <w:rsid w:val="00BE5F02"/>
    <w:rsid w:val="00BE6AA8"/>
    <w:rsid w:val="00BF02F6"/>
    <w:rsid w:val="00BF048A"/>
    <w:rsid w:val="00C03297"/>
    <w:rsid w:val="00C06738"/>
    <w:rsid w:val="00C14D4E"/>
    <w:rsid w:val="00C170C7"/>
    <w:rsid w:val="00C174E0"/>
    <w:rsid w:val="00C17EBF"/>
    <w:rsid w:val="00C2169E"/>
    <w:rsid w:val="00C21B55"/>
    <w:rsid w:val="00C23D8F"/>
    <w:rsid w:val="00C33BC5"/>
    <w:rsid w:val="00C35A54"/>
    <w:rsid w:val="00C3682C"/>
    <w:rsid w:val="00C408C8"/>
    <w:rsid w:val="00C42B74"/>
    <w:rsid w:val="00C4394A"/>
    <w:rsid w:val="00C4578B"/>
    <w:rsid w:val="00C520B8"/>
    <w:rsid w:val="00C540B2"/>
    <w:rsid w:val="00C54ACE"/>
    <w:rsid w:val="00C55B50"/>
    <w:rsid w:val="00C55D10"/>
    <w:rsid w:val="00C56BBF"/>
    <w:rsid w:val="00C66EE0"/>
    <w:rsid w:val="00C71315"/>
    <w:rsid w:val="00C75209"/>
    <w:rsid w:val="00C757EE"/>
    <w:rsid w:val="00C76E07"/>
    <w:rsid w:val="00C80CC3"/>
    <w:rsid w:val="00C81971"/>
    <w:rsid w:val="00C83F16"/>
    <w:rsid w:val="00C84F57"/>
    <w:rsid w:val="00C85DCD"/>
    <w:rsid w:val="00C86DCF"/>
    <w:rsid w:val="00C924BE"/>
    <w:rsid w:val="00C94553"/>
    <w:rsid w:val="00C97519"/>
    <w:rsid w:val="00CA09B4"/>
    <w:rsid w:val="00CC03CC"/>
    <w:rsid w:val="00CC33C7"/>
    <w:rsid w:val="00CC48D2"/>
    <w:rsid w:val="00CD1F0E"/>
    <w:rsid w:val="00CD2E4D"/>
    <w:rsid w:val="00CD382C"/>
    <w:rsid w:val="00CD63F1"/>
    <w:rsid w:val="00CE0711"/>
    <w:rsid w:val="00CE40AA"/>
    <w:rsid w:val="00CE48F2"/>
    <w:rsid w:val="00CE4CB0"/>
    <w:rsid w:val="00CE562F"/>
    <w:rsid w:val="00CE6493"/>
    <w:rsid w:val="00CE744C"/>
    <w:rsid w:val="00CE7F72"/>
    <w:rsid w:val="00CF04C7"/>
    <w:rsid w:val="00CF3BCF"/>
    <w:rsid w:val="00CF3D43"/>
    <w:rsid w:val="00CF4CD9"/>
    <w:rsid w:val="00CF53AC"/>
    <w:rsid w:val="00CF7FD8"/>
    <w:rsid w:val="00D136D3"/>
    <w:rsid w:val="00D170C2"/>
    <w:rsid w:val="00D202A4"/>
    <w:rsid w:val="00D20F3F"/>
    <w:rsid w:val="00D21071"/>
    <w:rsid w:val="00D22857"/>
    <w:rsid w:val="00D22B2F"/>
    <w:rsid w:val="00D22BFD"/>
    <w:rsid w:val="00D23DDC"/>
    <w:rsid w:val="00D26225"/>
    <w:rsid w:val="00D32509"/>
    <w:rsid w:val="00D32AAE"/>
    <w:rsid w:val="00D3348D"/>
    <w:rsid w:val="00D3521D"/>
    <w:rsid w:val="00D36F36"/>
    <w:rsid w:val="00D3780D"/>
    <w:rsid w:val="00D40CC7"/>
    <w:rsid w:val="00D45EC9"/>
    <w:rsid w:val="00D4611B"/>
    <w:rsid w:val="00D50248"/>
    <w:rsid w:val="00D518C3"/>
    <w:rsid w:val="00D538C9"/>
    <w:rsid w:val="00D55877"/>
    <w:rsid w:val="00D625B9"/>
    <w:rsid w:val="00D62CF6"/>
    <w:rsid w:val="00D63737"/>
    <w:rsid w:val="00D65E80"/>
    <w:rsid w:val="00D66F2F"/>
    <w:rsid w:val="00D67797"/>
    <w:rsid w:val="00D67D7C"/>
    <w:rsid w:val="00D711B1"/>
    <w:rsid w:val="00D727F9"/>
    <w:rsid w:val="00D73890"/>
    <w:rsid w:val="00D77578"/>
    <w:rsid w:val="00D7773C"/>
    <w:rsid w:val="00D833CA"/>
    <w:rsid w:val="00D84434"/>
    <w:rsid w:val="00D85804"/>
    <w:rsid w:val="00D96ED6"/>
    <w:rsid w:val="00D975AE"/>
    <w:rsid w:val="00DA0060"/>
    <w:rsid w:val="00DA0409"/>
    <w:rsid w:val="00DA0F18"/>
    <w:rsid w:val="00DA26D3"/>
    <w:rsid w:val="00DA67EF"/>
    <w:rsid w:val="00DB09A1"/>
    <w:rsid w:val="00DB0DEA"/>
    <w:rsid w:val="00DB1075"/>
    <w:rsid w:val="00DB294C"/>
    <w:rsid w:val="00DB36F4"/>
    <w:rsid w:val="00DB3DE2"/>
    <w:rsid w:val="00DB42B4"/>
    <w:rsid w:val="00DB4472"/>
    <w:rsid w:val="00DB5E87"/>
    <w:rsid w:val="00DC0BD7"/>
    <w:rsid w:val="00DC216C"/>
    <w:rsid w:val="00DC3396"/>
    <w:rsid w:val="00DC44AE"/>
    <w:rsid w:val="00DC675B"/>
    <w:rsid w:val="00DC6D28"/>
    <w:rsid w:val="00DD02DE"/>
    <w:rsid w:val="00DD06FC"/>
    <w:rsid w:val="00DD1B22"/>
    <w:rsid w:val="00DD4BDA"/>
    <w:rsid w:val="00DE51F7"/>
    <w:rsid w:val="00DE6AF7"/>
    <w:rsid w:val="00DF2A76"/>
    <w:rsid w:val="00DF5655"/>
    <w:rsid w:val="00E006A4"/>
    <w:rsid w:val="00E00DAD"/>
    <w:rsid w:val="00E05213"/>
    <w:rsid w:val="00E0654D"/>
    <w:rsid w:val="00E06849"/>
    <w:rsid w:val="00E10172"/>
    <w:rsid w:val="00E117A4"/>
    <w:rsid w:val="00E12293"/>
    <w:rsid w:val="00E12D0C"/>
    <w:rsid w:val="00E1383B"/>
    <w:rsid w:val="00E1597A"/>
    <w:rsid w:val="00E15D28"/>
    <w:rsid w:val="00E168CB"/>
    <w:rsid w:val="00E21940"/>
    <w:rsid w:val="00E23D24"/>
    <w:rsid w:val="00E27B1D"/>
    <w:rsid w:val="00E325FB"/>
    <w:rsid w:val="00E35C2D"/>
    <w:rsid w:val="00E3705B"/>
    <w:rsid w:val="00E37BF1"/>
    <w:rsid w:val="00E37D35"/>
    <w:rsid w:val="00E45D80"/>
    <w:rsid w:val="00E46173"/>
    <w:rsid w:val="00E5011D"/>
    <w:rsid w:val="00E51D31"/>
    <w:rsid w:val="00E5324E"/>
    <w:rsid w:val="00E54998"/>
    <w:rsid w:val="00E55BBF"/>
    <w:rsid w:val="00E562EE"/>
    <w:rsid w:val="00E5723C"/>
    <w:rsid w:val="00E57591"/>
    <w:rsid w:val="00E617D8"/>
    <w:rsid w:val="00E62197"/>
    <w:rsid w:val="00E63402"/>
    <w:rsid w:val="00E65C8E"/>
    <w:rsid w:val="00E71022"/>
    <w:rsid w:val="00E74993"/>
    <w:rsid w:val="00E75705"/>
    <w:rsid w:val="00E75D90"/>
    <w:rsid w:val="00E805B3"/>
    <w:rsid w:val="00E80F99"/>
    <w:rsid w:val="00E82E21"/>
    <w:rsid w:val="00E8347B"/>
    <w:rsid w:val="00E90330"/>
    <w:rsid w:val="00E9361B"/>
    <w:rsid w:val="00E94596"/>
    <w:rsid w:val="00E9634F"/>
    <w:rsid w:val="00EA3BC9"/>
    <w:rsid w:val="00EB3002"/>
    <w:rsid w:val="00EB6F79"/>
    <w:rsid w:val="00EC0DEE"/>
    <w:rsid w:val="00EC431F"/>
    <w:rsid w:val="00EC5CB2"/>
    <w:rsid w:val="00EC6528"/>
    <w:rsid w:val="00ED3E42"/>
    <w:rsid w:val="00ED5FDD"/>
    <w:rsid w:val="00ED6BB8"/>
    <w:rsid w:val="00EE08FC"/>
    <w:rsid w:val="00EE368B"/>
    <w:rsid w:val="00EE4561"/>
    <w:rsid w:val="00EE773B"/>
    <w:rsid w:val="00EF2CCB"/>
    <w:rsid w:val="00EF385F"/>
    <w:rsid w:val="00EF4800"/>
    <w:rsid w:val="00EF6DD0"/>
    <w:rsid w:val="00F00E40"/>
    <w:rsid w:val="00F11236"/>
    <w:rsid w:val="00F11366"/>
    <w:rsid w:val="00F128B0"/>
    <w:rsid w:val="00F21B2A"/>
    <w:rsid w:val="00F230DC"/>
    <w:rsid w:val="00F271EF"/>
    <w:rsid w:val="00F27327"/>
    <w:rsid w:val="00F30147"/>
    <w:rsid w:val="00F31C7F"/>
    <w:rsid w:val="00F32E1D"/>
    <w:rsid w:val="00F33A96"/>
    <w:rsid w:val="00F348AB"/>
    <w:rsid w:val="00F36883"/>
    <w:rsid w:val="00F36DA0"/>
    <w:rsid w:val="00F37CA6"/>
    <w:rsid w:val="00F40CC9"/>
    <w:rsid w:val="00F421F8"/>
    <w:rsid w:val="00F515DE"/>
    <w:rsid w:val="00F519A2"/>
    <w:rsid w:val="00F51B89"/>
    <w:rsid w:val="00F63A13"/>
    <w:rsid w:val="00F64712"/>
    <w:rsid w:val="00F6486E"/>
    <w:rsid w:val="00F67101"/>
    <w:rsid w:val="00F7629B"/>
    <w:rsid w:val="00F767A6"/>
    <w:rsid w:val="00F8367A"/>
    <w:rsid w:val="00F86FBF"/>
    <w:rsid w:val="00F93CA0"/>
    <w:rsid w:val="00F94BB4"/>
    <w:rsid w:val="00F95278"/>
    <w:rsid w:val="00FA3CD2"/>
    <w:rsid w:val="00FA50E7"/>
    <w:rsid w:val="00FA5267"/>
    <w:rsid w:val="00FB096E"/>
    <w:rsid w:val="00FB6FCB"/>
    <w:rsid w:val="00FC3E0A"/>
    <w:rsid w:val="00FC496E"/>
    <w:rsid w:val="00FC4EDB"/>
    <w:rsid w:val="00FC50C1"/>
    <w:rsid w:val="00FC7A22"/>
    <w:rsid w:val="00FD211E"/>
    <w:rsid w:val="00FD3838"/>
    <w:rsid w:val="00FD3A25"/>
    <w:rsid w:val="00FD4FC2"/>
    <w:rsid w:val="00FD6334"/>
    <w:rsid w:val="00FD686C"/>
    <w:rsid w:val="00FD6E38"/>
    <w:rsid w:val="00FD7E1B"/>
    <w:rsid w:val="00FE363A"/>
    <w:rsid w:val="00FE6798"/>
    <w:rsid w:val="00FE6A66"/>
    <w:rsid w:val="00FF1522"/>
    <w:rsid w:val="00FF31A7"/>
    <w:rsid w:val="00FF529E"/>
    <w:rsid w:val="05D18025"/>
    <w:rsid w:val="06FE4CB1"/>
    <w:rsid w:val="0741F18F"/>
    <w:rsid w:val="0B554A0C"/>
    <w:rsid w:val="10279FC9"/>
    <w:rsid w:val="12BD2CC5"/>
    <w:rsid w:val="1436A164"/>
    <w:rsid w:val="148BDD43"/>
    <w:rsid w:val="18C15EB1"/>
    <w:rsid w:val="1F535C81"/>
    <w:rsid w:val="1F57170A"/>
    <w:rsid w:val="1FF04DFC"/>
    <w:rsid w:val="22558ACF"/>
    <w:rsid w:val="2693029C"/>
    <w:rsid w:val="270F76FE"/>
    <w:rsid w:val="2C28FCBB"/>
    <w:rsid w:val="2C5A6F5F"/>
    <w:rsid w:val="2CE076FD"/>
    <w:rsid w:val="2D841F98"/>
    <w:rsid w:val="2DFCE154"/>
    <w:rsid w:val="3122D963"/>
    <w:rsid w:val="3381E9DB"/>
    <w:rsid w:val="363D7576"/>
    <w:rsid w:val="36F5496B"/>
    <w:rsid w:val="3CE519AE"/>
    <w:rsid w:val="3DE211C5"/>
    <w:rsid w:val="3FD13A1A"/>
    <w:rsid w:val="44ADDA85"/>
    <w:rsid w:val="44B82969"/>
    <w:rsid w:val="46F27766"/>
    <w:rsid w:val="476A5371"/>
    <w:rsid w:val="4A728DF6"/>
    <w:rsid w:val="4DD00523"/>
    <w:rsid w:val="518C4A5F"/>
    <w:rsid w:val="532DB45F"/>
    <w:rsid w:val="536C0085"/>
    <w:rsid w:val="54504B86"/>
    <w:rsid w:val="54AA8C32"/>
    <w:rsid w:val="556EBAD3"/>
    <w:rsid w:val="574FECE9"/>
    <w:rsid w:val="5AC53BF4"/>
    <w:rsid w:val="5BA0F05B"/>
    <w:rsid w:val="5DDF617E"/>
    <w:rsid w:val="5F54C65A"/>
    <w:rsid w:val="600EE165"/>
    <w:rsid w:val="613C8074"/>
    <w:rsid w:val="63145426"/>
    <w:rsid w:val="64504A0A"/>
    <w:rsid w:val="652B5119"/>
    <w:rsid w:val="65F1C57B"/>
    <w:rsid w:val="66FBCC1C"/>
    <w:rsid w:val="6838DDC2"/>
    <w:rsid w:val="68B5EDE5"/>
    <w:rsid w:val="6A804306"/>
    <w:rsid w:val="6DD77C50"/>
    <w:rsid w:val="6EB023BB"/>
    <w:rsid w:val="70127F61"/>
    <w:rsid w:val="722C1FD7"/>
    <w:rsid w:val="72B2653A"/>
    <w:rsid w:val="76370E56"/>
    <w:rsid w:val="76AA0101"/>
    <w:rsid w:val="7D488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D1E76"/>
  <w15:docId w15:val="{7C148614-70E2-804A-BAD2-25A62236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68E9"/>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8E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968E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968E9"/>
    <w:rPr>
      <w:b/>
      <w:bCs/>
    </w:rPr>
  </w:style>
  <w:style w:type="paragraph" w:styleId="ListParagraph">
    <w:name w:val="List Paragraph"/>
    <w:basedOn w:val="Normal"/>
    <w:uiPriority w:val="34"/>
    <w:qFormat/>
    <w:rsid w:val="006F44C0"/>
    <w:pPr>
      <w:ind w:left="720"/>
      <w:contextualSpacing/>
    </w:pPr>
  </w:style>
  <w:style w:type="character" w:styleId="CommentReference">
    <w:name w:val="annotation reference"/>
    <w:basedOn w:val="DefaultParagraphFont"/>
    <w:uiPriority w:val="99"/>
    <w:semiHidden/>
    <w:unhideWhenUsed/>
    <w:rsid w:val="00D32AAE"/>
    <w:rPr>
      <w:sz w:val="16"/>
      <w:szCs w:val="16"/>
    </w:rPr>
  </w:style>
  <w:style w:type="paragraph" w:styleId="CommentText">
    <w:name w:val="annotation text"/>
    <w:basedOn w:val="Normal"/>
    <w:link w:val="CommentTextChar"/>
    <w:uiPriority w:val="99"/>
    <w:semiHidden/>
    <w:unhideWhenUsed/>
    <w:rsid w:val="00D32AAE"/>
    <w:rPr>
      <w:sz w:val="20"/>
      <w:szCs w:val="20"/>
    </w:rPr>
  </w:style>
  <w:style w:type="character" w:customStyle="1" w:styleId="CommentTextChar">
    <w:name w:val="Comment Text Char"/>
    <w:basedOn w:val="DefaultParagraphFont"/>
    <w:link w:val="CommentText"/>
    <w:uiPriority w:val="99"/>
    <w:semiHidden/>
    <w:rsid w:val="00D32AAE"/>
    <w:rPr>
      <w:sz w:val="20"/>
      <w:szCs w:val="20"/>
    </w:rPr>
  </w:style>
  <w:style w:type="paragraph" w:styleId="CommentSubject">
    <w:name w:val="annotation subject"/>
    <w:basedOn w:val="CommentText"/>
    <w:next w:val="CommentText"/>
    <w:link w:val="CommentSubjectChar"/>
    <w:uiPriority w:val="99"/>
    <w:semiHidden/>
    <w:unhideWhenUsed/>
    <w:rsid w:val="00D32AAE"/>
    <w:rPr>
      <w:b/>
      <w:bCs/>
    </w:rPr>
  </w:style>
  <w:style w:type="character" w:customStyle="1" w:styleId="CommentSubjectChar">
    <w:name w:val="Comment Subject Char"/>
    <w:basedOn w:val="CommentTextChar"/>
    <w:link w:val="CommentSubject"/>
    <w:uiPriority w:val="99"/>
    <w:semiHidden/>
    <w:rsid w:val="00D32AAE"/>
    <w:rPr>
      <w:b/>
      <w:bCs/>
      <w:sz w:val="20"/>
      <w:szCs w:val="20"/>
    </w:rPr>
  </w:style>
  <w:style w:type="paragraph" w:styleId="BalloonText">
    <w:name w:val="Balloon Text"/>
    <w:basedOn w:val="Normal"/>
    <w:link w:val="BalloonTextChar"/>
    <w:uiPriority w:val="99"/>
    <w:semiHidden/>
    <w:unhideWhenUsed/>
    <w:rsid w:val="00D32AA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2AAE"/>
    <w:rPr>
      <w:rFonts w:ascii="Times New Roman" w:hAnsi="Times New Roman" w:cs="Times New Roman"/>
      <w:sz w:val="18"/>
      <w:szCs w:val="18"/>
    </w:rPr>
  </w:style>
  <w:style w:type="character" w:styleId="Emphasis">
    <w:name w:val="Emphasis"/>
    <w:basedOn w:val="DefaultParagraphFont"/>
    <w:uiPriority w:val="20"/>
    <w:qFormat/>
    <w:rsid w:val="00D32AAE"/>
    <w:rPr>
      <w:i/>
      <w:iCs/>
    </w:rPr>
  </w:style>
  <w:style w:type="table" w:styleId="TableGrid">
    <w:name w:val="Table Grid"/>
    <w:basedOn w:val="TableNormal"/>
    <w:uiPriority w:val="39"/>
    <w:rsid w:val="006316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382C"/>
    <w:rPr>
      <w:color w:val="0000FF"/>
      <w:u w:val="single"/>
    </w:rPr>
  </w:style>
  <w:style w:type="paragraph" w:customStyle="1" w:styleId="EndNoteBibliographyTitle">
    <w:name w:val="EndNote Bibliography Title"/>
    <w:basedOn w:val="Normal"/>
    <w:link w:val="EndNoteBibliographyTitleChar"/>
    <w:rsid w:val="00043A97"/>
    <w:pPr>
      <w:jc w:val="center"/>
    </w:pPr>
    <w:rPr>
      <w:rFonts w:ascii="Arial" w:hAnsi="Arial" w:cs="Arial"/>
      <w:noProof/>
    </w:rPr>
  </w:style>
  <w:style w:type="character" w:customStyle="1" w:styleId="EndNoteBibliographyTitleChar">
    <w:name w:val="EndNote Bibliography Title Char"/>
    <w:basedOn w:val="DefaultParagraphFont"/>
    <w:link w:val="EndNoteBibliographyTitle"/>
    <w:rsid w:val="00043A97"/>
    <w:rPr>
      <w:rFonts w:ascii="Arial" w:hAnsi="Arial" w:cs="Arial"/>
      <w:noProof/>
    </w:rPr>
  </w:style>
  <w:style w:type="paragraph" w:customStyle="1" w:styleId="EndNoteBibliography">
    <w:name w:val="EndNote Bibliography"/>
    <w:basedOn w:val="Normal"/>
    <w:link w:val="EndNoteBibliographyChar"/>
    <w:rsid w:val="00043A97"/>
    <w:rPr>
      <w:rFonts w:ascii="Arial" w:hAnsi="Arial" w:cs="Arial"/>
      <w:noProof/>
    </w:rPr>
  </w:style>
  <w:style w:type="character" w:customStyle="1" w:styleId="EndNoteBibliographyChar">
    <w:name w:val="EndNote Bibliography Char"/>
    <w:basedOn w:val="DefaultParagraphFont"/>
    <w:link w:val="EndNoteBibliography"/>
    <w:rsid w:val="00043A97"/>
    <w:rPr>
      <w:rFonts w:ascii="Arial" w:hAnsi="Arial" w:cs="Arial"/>
      <w:noProof/>
    </w:rPr>
  </w:style>
  <w:style w:type="character" w:customStyle="1" w:styleId="UnresolvedMention1">
    <w:name w:val="Unresolved Mention1"/>
    <w:basedOn w:val="DefaultParagraphFont"/>
    <w:uiPriority w:val="99"/>
    <w:semiHidden/>
    <w:unhideWhenUsed/>
    <w:rsid w:val="00043A97"/>
    <w:rPr>
      <w:color w:val="605E5C"/>
      <w:shd w:val="clear" w:color="auto" w:fill="E1DFDD"/>
    </w:rPr>
  </w:style>
  <w:style w:type="character" w:styleId="FollowedHyperlink">
    <w:name w:val="FollowedHyperlink"/>
    <w:basedOn w:val="DefaultParagraphFont"/>
    <w:uiPriority w:val="99"/>
    <w:semiHidden/>
    <w:unhideWhenUsed/>
    <w:rsid w:val="00457BE3"/>
    <w:rPr>
      <w:color w:val="954F72" w:themeColor="followedHyperlink"/>
      <w:u w:val="single"/>
    </w:rPr>
  </w:style>
  <w:style w:type="paragraph" w:styleId="Revision">
    <w:name w:val="Revision"/>
    <w:hidden/>
    <w:uiPriority w:val="99"/>
    <w:semiHidden/>
    <w:rsid w:val="00D40CC7"/>
  </w:style>
  <w:style w:type="character" w:styleId="UnresolvedMention">
    <w:name w:val="Unresolved Mention"/>
    <w:basedOn w:val="DefaultParagraphFont"/>
    <w:uiPriority w:val="99"/>
    <w:semiHidden/>
    <w:unhideWhenUsed/>
    <w:rsid w:val="00466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796">
      <w:bodyDiv w:val="1"/>
      <w:marLeft w:val="0"/>
      <w:marRight w:val="0"/>
      <w:marTop w:val="0"/>
      <w:marBottom w:val="0"/>
      <w:divBdr>
        <w:top w:val="none" w:sz="0" w:space="0" w:color="auto"/>
        <w:left w:val="none" w:sz="0" w:space="0" w:color="auto"/>
        <w:bottom w:val="none" w:sz="0" w:space="0" w:color="auto"/>
        <w:right w:val="none" w:sz="0" w:space="0" w:color="auto"/>
      </w:divBdr>
    </w:div>
    <w:div w:id="29843364">
      <w:bodyDiv w:val="1"/>
      <w:marLeft w:val="0"/>
      <w:marRight w:val="0"/>
      <w:marTop w:val="0"/>
      <w:marBottom w:val="0"/>
      <w:divBdr>
        <w:top w:val="none" w:sz="0" w:space="0" w:color="auto"/>
        <w:left w:val="none" w:sz="0" w:space="0" w:color="auto"/>
        <w:bottom w:val="none" w:sz="0" w:space="0" w:color="auto"/>
        <w:right w:val="none" w:sz="0" w:space="0" w:color="auto"/>
      </w:divBdr>
    </w:div>
    <w:div w:id="158008923">
      <w:bodyDiv w:val="1"/>
      <w:marLeft w:val="0"/>
      <w:marRight w:val="0"/>
      <w:marTop w:val="0"/>
      <w:marBottom w:val="0"/>
      <w:divBdr>
        <w:top w:val="none" w:sz="0" w:space="0" w:color="auto"/>
        <w:left w:val="none" w:sz="0" w:space="0" w:color="auto"/>
        <w:bottom w:val="none" w:sz="0" w:space="0" w:color="auto"/>
        <w:right w:val="none" w:sz="0" w:space="0" w:color="auto"/>
      </w:divBdr>
    </w:div>
    <w:div w:id="662706840">
      <w:bodyDiv w:val="1"/>
      <w:marLeft w:val="0"/>
      <w:marRight w:val="0"/>
      <w:marTop w:val="0"/>
      <w:marBottom w:val="0"/>
      <w:divBdr>
        <w:top w:val="none" w:sz="0" w:space="0" w:color="auto"/>
        <w:left w:val="none" w:sz="0" w:space="0" w:color="auto"/>
        <w:bottom w:val="none" w:sz="0" w:space="0" w:color="auto"/>
        <w:right w:val="none" w:sz="0" w:space="0" w:color="auto"/>
      </w:divBdr>
    </w:div>
    <w:div w:id="697659174">
      <w:bodyDiv w:val="1"/>
      <w:marLeft w:val="0"/>
      <w:marRight w:val="0"/>
      <w:marTop w:val="0"/>
      <w:marBottom w:val="0"/>
      <w:divBdr>
        <w:top w:val="none" w:sz="0" w:space="0" w:color="auto"/>
        <w:left w:val="none" w:sz="0" w:space="0" w:color="auto"/>
        <w:bottom w:val="none" w:sz="0" w:space="0" w:color="auto"/>
        <w:right w:val="none" w:sz="0" w:space="0" w:color="auto"/>
      </w:divBdr>
    </w:div>
    <w:div w:id="743643207">
      <w:bodyDiv w:val="1"/>
      <w:marLeft w:val="0"/>
      <w:marRight w:val="0"/>
      <w:marTop w:val="0"/>
      <w:marBottom w:val="0"/>
      <w:divBdr>
        <w:top w:val="none" w:sz="0" w:space="0" w:color="auto"/>
        <w:left w:val="none" w:sz="0" w:space="0" w:color="auto"/>
        <w:bottom w:val="none" w:sz="0" w:space="0" w:color="auto"/>
        <w:right w:val="none" w:sz="0" w:space="0" w:color="auto"/>
      </w:divBdr>
    </w:div>
    <w:div w:id="1080828529">
      <w:bodyDiv w:val="1"/>
      <w:marLeft w:val="0"/>
      <w:marRight w:val="0"/>
      <w:marTop w:val="0"/>
      <w:marBottom w:val="0"/>
      <w:divBdr>
        <w:top w:val="none" w:sz="0" w:space="0" w:color="auto"/>
        <w:left w:val="none" w:sz="0" w:space="0" w:color="auto"/>
        <w:bottom w:val="none" w:sz="0" w:space="0" w:color="auto"/>
        <w:right w:val="none" w:sz="0" w:space="0" w:color="auto"/>
      </w:divBdr>
    </w:div>
    <w:div w:id="1226840646">
      <w:bodyDiv w:val="1"/>
      <w:marLeft w:val="0"/>
      <w:marRight w:val="0"/>
      <w:marTop w:val="0"/>
      <w:marBottom w:val="0"/>
      <w:divBdr>
        <w:top w:val="none" w:sz="0" w:space="0" w:color="auto"/>
        <w:left w:val="none" w:sz="0" w:space="0" w:color="auto"/>
        <w:bottom w:val="none" w:sz="0" w:space="0" w:color="auto"/>
        <w:right w:val="none" w:sz="0" w:space="0" w:color="auto"/>
      </w:divBdr>
    </w:div>
    <w:div w:id="1272054143">
      <w:bodyDiv w:val="1"/>
      <w:marLeft w:val="0"/>
      <w:marRight w:val="0"/>
      <w:marTop w:val="0"/>
      <w:marBottom w:val="0"/>
      <w:divBdr>
        <w:top w:val="none" w:sz="0" w:space="0" w:color="auto"/>
        <w:left w:val="none" w:sz="0" w:space="0" w:color="auto"/>
        <w:bottom w:val="none" w:sz="0" w:space="0" w:color="auto"/>
        <w:right w:val="none" w:sz="0" w:space="0" w:color="auto"/>
      </w:divBdr>
    </w:div>
    <w:div w:id="1329870645">
      <w:bodyDiv w:val="1"/>
      <w:marLeft w:val="0"/>
      <w:marRight w:val="0"/>
      <w:marTop w:val="0"/>
      <w:marBottom w:val="0"/>
      <w:divBdr>
        <w:top w:val="none" w:sz="0" w:space="0" w:color="auto"/>
        <w:left w:val="none" w:sz="0" w:space="0" w:color="auto"/>
        <w:bottom w:val="none" w:sz="0" w:space="0" w:color="auto"/>
        <w:right w:val="none" w:sz="0" w:space="0" w:color="auto"/>
      </w:divBdr>
    </w:div>
    <w:div w:id="1440754814">
      <w:bodyDiv w:val="1"/>
      <w:marLeft w:val="0"/>
      <w:marRight w:val="0"/>
      <w:marTop w:val="0"/>
      <w:marBottom w:val="0"/>
      <w:divBdr>
        <w:top w:val="none" w:sz="0" w:space="0" w:color="auto"/>
        <w:left w:val="none" w:sz="0" w:space="0" w:color="auto"/>
        <w:bottom w:val="none" w:sz="0" w:space="0" w:color="auto"/>
        <w:right w:val="none" w:sz="0" w:space="0" w:color="auto"/>
      </w:divBdr>
    </w:div>
    <w:div w:id="1448503181">
      <w:bodyDiv w:val="1"/>
      <w:marLeft w:val="0"/>
      <w:marRight w:val="0"/>
      <w:marTop w:val="0"/>
      <w:marBottom w:val="0"/>
      <w:divBdr>
        <w:top w:val="none" w:sz="0" w:space="0" w:color="auto"/>
        <w:left w:val="none" w:sz="0" w:space="0" w:color="auto"/>
        <w:bottom w:val="none" w:sz="0" w:space="0" w:color="auto"/>
        <w:right w:val="none" w:sz="0" w:space="0" w:color="auto"/>
      </w:divBdr>
    </w:div>
    <w:div w:id="1673600206">
      <w:bodyDiv w:val="1"/>
      <w:marLeft w:val="0"/>
      <w:marRight w:val="0"/>
      <w:marTop w:val="0"/>
      <w:marBottom w:val="0"/>
      <w:divBdr>
        <w:top w:val="none" w:sz="0" w:space="0" w:color="auto"/>
        <w:left w:val="none" w:sz="0" w:space="0" w:color="auto"/>
        <w:bottom w:val="none" w:sz="0" w:space="0" w:color="auto"/>
        <w:right w:val="none" w:sz="0" w:space="0" w:color="auto"/>
      </w:divBdr>
    </w:div>
    <w:div w:id="1937056446">
      <w:bodyDiv w:val="1"/>
      <w:marLeft w:val="0"/>
      <w:marRight w:val="0"/>
      <w:marTop w:val="0"/>
      <w:marBottom w:val="0"/>
      <w:divBdr>
        <w:top w:val="none" w:sz="0" w:space="0" w:color="auto"/>
        <w:left w:val="none" w:sz="0" w:space="0" w:color="auto"/>
        <w:bottom w:val="none" w:sz="0" w:space="0" w:color="auto"/>
        <w:right w:val="none" w:sz="0" w:space="0" w:color="auto"/>
      </w:divBdr>
    </w:div>
    <w:div w:id="2050567525">
      <w:bodyDiv w:val="1"/>
      <w:marLeft w:val="0"/>
      <w:marRight w:val="0"/>
      <w:marTop w:val="0"/>
      <w:marBottom w:val="0"/>
      <w:divBdr>
        <w:top w:val="none" w:sz="0" w:space="0" w:color="auto"/>
        <w:left w:val="none" w:sz="0" w:space="0" w:color="auto"/>
        <w:bottom w:val="none" w:sz="0" w:space="0" w:color="auto"/>
        <w:right w:val="none" w:sz="0" w:space="0" w:color="auto"/>
      </w:divBdr>
    </w:div>
    <w:div w:id="2092502454">
      <w:bodyDiv w:val="1"/>
      <w:marLeft w:val="0"/>
      <w:marRight w:val="0"/>
      <w:marTop w:val="0"/>
      <w:marBottom w:val="0"/>
      <w:divBdr>
        <w:top w:val="none" w:sz="0" w:space="0" w:color="auto"/>
        <w:left w:val="none" w:sz="0" w:space="0" w:color="auto"/>
        <w:bottom w:val="none" w:sz="0" w:space="0" w:color="auto"/>
        <w:right w:val="none" w:sz="0" w:space="0" w:color="auto"/>
      </w:divBdr>
    </w:div>
    <w:div w:id="210444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ttps://github.com/zbinney/Flint_Legionnaires" TargetMode="External"/><Relationship Id="rId13" Type="http://schemas.openxmlformats.org/officeDocument/2006/relationships/hyperlink" Target="mailto:https://github.com/zbinney/Flint_Legionnaires" TargetMode="External"/><Relationship Id="rId18" Type="http://schemas.openxmlformats.org/officeDocument/2006/relationships/hyperlink" Target="https://www.cdc.gov/legionella/clinicians/disease-specifics.html" TargetMode="External"/><Relationship Id="rId3" Type="http://schemas.openxmlformats.org/officeDocument/2006/relationships/styles" Target="styles.xml"/><Relationship Id="rId21" Type="http://schemas.openxmlformats.org/officeDocument/2006/relationships/hyperlink" Target="https://wonder.cdc.gov/mcd-icd10.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dc.gov/legionella/clinicians/diagnostic-testing.html" TargetMode="External"/><Relationship Id="rId2" Type="http://schemas.openxmlformats.org/officeDocument/2006/relationships/numbering" Target="numbering.xml"/><Relationship Id="rId16" Type="http://schemas.openxmlformats.org/officeDocument/2006/relationships/hyperlink" Target="https://www.cdc.gov/legionella/clinicians/clinical-features.html" TargetMode="External"/><Relationship Id="rId20" Type="http://schemas.openxmlformats.org/officeDocument/2006/relationships/hyperlink" Target="https://www.pbs.org/wgbh/frontline/article/flint-water-crisis-legionnaires-disease-deaths/" TargetMode="External"/><Relationship Id="rId1" Type="http://schemas.openxmlformats.org/officeDocument/2006/relationships/customXml" Target="../customXml/item1.xml"/><Relationship Id="rId6" Type="http://schemas.openxmlformats.org/officeDocument/2006/relationships/hyperlink" Target="https://github.com/zbinney/Flint_Legionnaires"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https://github.com/zbinney/Flint_Legionnaire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cdc.gov/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ttps://github.com/zbinney/Flint_Legionnaires" TargetMode="External"/><Relationship Id="rId22" Type="http://schemas.openxmlformats.org/officeDocument/2006/relationships/hyperlink" Target="https://www.cdc.gov/nchs/data_access/urban_rur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6C62C-7BD2-E74E-8E06-BA4BFB8A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8038</Words>
  <Characters>45819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Fulton County Government</Company>
  <LinksUpToDate>false</LinksUpToDate>
  <CharactersWithSpaces>53750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Kristin</dc:creator>
  <cp:lastModifiedBy>Nelson, Kristin</cp:lastModifiedBy>
  <cp:revision>2</cp:revision>
  <dcterms:created xsi:type="dcterms:W3CDTF">2019-09-05T18:15:00Z</dcterms:created>
  <dcterms:modified xsi:type="dcterms:W3CDTF">2019-09-05T18:15:00Z</dcterms:modified>
</cp:coreProperties>
</file>