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7F50" w14:textId="0D3692AB" w:rsidR="00DD5F51" w:rsidRPr="001F6B24" w:rsidRDefault="00F34EFD" w:rsidP="001F6B24">
      <w:pPr>
        <w:pBdr>
          <w:top w:val="single" w:sz="8" w:space="16" w:color="000000"/>
          <w:left w:val="nil"/>
          <w:bottom w:val="single" w:sz="8" w:space="16" w:color="000000"/>
          <w:right w:val="nil"/>
          <w:between w:val="nil"/>
        </w:pBdr>
        <w:spacing w:after="440" w:line="320" w:lineRule="auto"/>
        <w:jc w:val="center"/>
        <w:rPr>
          <w:rFonts w:ascii="Times" w:eastAsia="Times" w:hAnsi="Times" w:cs="Times"/>
          <w:b/>
          <w:color w:val="000000"/>
          <w:sz w:val="28"/>
          <w:szCs w:val="28"/>
        </w:rPr>
      </w:pPr>
      <w:r>
        <w:rPr>
          <w:rFonts w:ascii="Times" w:eastAsia="Times" w:hAnsi="Times" w:cs="Times"/>
          <w:b/>
          <w:color w:val="000000"/>
          <w:sz w:val="28"/>
          <w:szCs w:val="28"/>
        </w:rPr>
        <w:t>Solving Multi-label Classification Problem on Movie Genres</w:t>
      </w:r>
    </w:p>
    <w:p w14:paraId="5CA0C72C" w14:textId="60B1F978" w:rsidR="00DD5F51" w:rsidRPr="00B4754B" w:rsidRDefault="00B4754B" w:rsidP="0041165B">
      <w:pPr>
        <w:pBdr>
          <w:top w:val="nil"/>
          <w:left w:val="nil"/>
          <w:bottom w:val="nil"/>
          <w:right w:val="nil"/>
          <w:between w:val="nil"/>
        </w:pBdr>
        <w:tabs>
          <w:tab w:val="right" w:pos="9720"/>
        </w:tabs>
        <w:spacing w:after="40" w:line="220" w:lineRule="auto"/>
        <w:ind w:left="360" w:hanging="360"/>
        <w:jc w:val="center"/>
        <w:rPr>
          <w:color w:val="000000"/>
        </w:rPr>
        <w:sectPr w:rsidR="00DD5F51" w:rsidRPr="00B4754B">
          <w:pgSz w:w="12240" w:h="15840"/>
          <w:pgMar w:top="1355" w:right="1440" w:bottom="1440" w:left="1080" w:header="726" w:footer="720" w:gutter="0"/>
          <w:pgNumType w:start="1"/>
          <w:cols w:space="720" w:equalWidth="0">
            <w:col w:w="8640"/>
          </w:cols>
        </w:sectPr>
      </w:pPr>
      <w:r w:rsidRPr="00B4754B">
        <w:rPr>
          <w:color w:val="000000"/>
        </w:rPr>
        <w:t>JONALIS BIN KAMIS</w:t>
      </w:r>
      <w:r w:rsidRPr="00B4754B">
        <w:rPr>
          <w:color w:val="000000"/>
        </w:rPr>
        <w:t xml:space="preserve">,  </w:t>
      </w:r>
      <w:r w:rsidRPr="00B4754B">
        <w:rPr>
          <w:color w:val="000000"/>
        </w:rPr>
        <w:t xml:space="preserve">Ng </w:t>
      </w:r>
      <w:proofErr w:type="spellStart"/>
      <w:r w:rsidRPr="00B4754B">
        <w:rPr>
          <w:color w:val="000000"/>
        </w:rPr>
        <w:t>Zhi</w:t>
      </w:r>
      <w:proofErr w:type="spellEnd"/>
      <w:r w:rsidRPr="00B4754B">
        <w:rPr>
          <w:color w:val="000000"/>
        </w:rPr>
        <w:t xml:space="preserve"> Yun</w:t>
      </w:r>
      <w:r w:rsidRPr="00B4754B">
        <w:rPr>
          <w:color w:val="000000"/>
        </w:rPr>
        <w:t xml:space="preserve">,  </w:t>
      </w:r>
      <w:r w:rsidRPr="00B4754B">
        <w:rPr>
          <w:color w:val="000000"/>
        </w:rPr>
        <w:t xml:space="preserve">Zhang Bo </w:t>
      </w:r>
      <w:proofErr w:type="spellStart"/>
      <w:r w:rsidRPr="00B4754B">
        <w:rPr>
          <w:color w:val="000000"/>
        </w:rPr>
        <w:t>Lun</w:t>
      </w:r>
      <w:proofErr w:type="spellEnd"/>
    </w:p>
    <w:p w14:paraId="608D4E85" w14:textId="77777777" w:rsidR="00B4754B" w:rsidRDefault="00B4754B">
      <w:pPr>
        <w:pBdr>
          <w:top w:val="nil"/>
          <w:left w:val="nil"/>
          <w:bottom w:val="nil"/>
          <w:right w:val="nil"/>
          <w:between w:val="nil"/>
        </w:pBdr>
        <w:spacing w:line="240" w:lineRule="auto"/>
        <w:ind w:left="360" w:right="360" w:hanging="360"/>
        <w:jc w:val="center"/>
        <w:rPr>
          <w:b/>
          <w:color w:val="000000"/>
          <w:sz w:val="22"/>
          <w:szCs w:val="22"/>
        </w:rPr>
      </w:pPr>
    </w:p>
    <w:p w14:paraId="1F05DC26" w14:textId="321EBEDF" w:rsidR="00DD5F51" w:rsidRDefault="00F34EFD">
      <w:pPr>
        <w:pBdr>
          <w:top w:val="nil"/>
          <w:left w:val="nil"/>
          <w:bottom w:val="nil"/>
          <w:right w:val="nil"/>
          <w:between w:val="nil"/>
        </w:pBdr>
        <w:spacing w:line="240" w:lineRule="auto"/>
        <w:ind w:left="360" w:right="360" w:hanging="360"/>
        <w:jc w:val="center"/>
        <w:rPr>
          <w:b/>
          <w:color w:val="000000"/>
          <w:sz w:val="22"/>
          <w:szCs w:val="22"/>
        </w:rPr>
      </w:pPr>
      <w:r>
        <w:rPr>
          <w:b/>
          <w:color w:val="000000"/>
          <w:sz w:val="22"/>
          <w:szCs w:val="22"/>
        </w:rPr>
        <w:t>Abstract</w:t>
      </w:r>
    </w:p>
    <w:p w14:paraId="7EDB480C" w14:textId="6452EDB6" w:rsidR="00DD5F51" w:rsidRDefault="00F34EFD" w:rsidP="00105097">
      <w:pPr>
        <w:pBdr>
          <w:top w:val="nil"/>
          <w:left w:val="nil"/>
          <w:bottom w:val="nil"/>
          <w:right w:val="nil"/>
          <w:between w:val="nil"/>
        </w:pBdr>
        <w:spacing w:after="160" w:line="220" w:lineRule="auto"/>
        <w:ind w:left="360" w:right="360"/>
      </w:pPr>
      <w:r>
        <w:t xml:space="preserve">This project is about exploring machine learning in using the provided data to predict the genre of a movie based on the plot. The data (movie_data.csv) comprises of 34,892 movie titles with a total of 9 columns (‘Release Year’, ‘Title’, ‘Origin/Ethnicity’, ‘Director’, ‘Cast’, ‘Genre’, ‘Wiki Page’, ‘Plot’, ‘Number of words’) Before feeding the data into the algorithm in predicting the genre, the datasets went through data treatment and preprocessing process to transform the data into a more cleaned and reliable dataset. Both processes include importing the relevant libraries, importing the dataset into the folder, managing missing or irrelevant datasets such as blanks, features extraction and splitting the datasets into training and testing datasets. To predict the final outcome, we have used the Scikit-Learn </w:t>
      </w:r>
      <w:r w:rsidR="001D7677">
        <w:t>Chain Classifier</w:t>
      </w:r>
      <w:r>
        <w:t xml:space="preserve"> as this can be applied to this multi-label classification problem. </w:t>
      </w:r>
      <w:r w:rsidR="001D7677">
        <w:t xml:space="preserve">We have gone through a series of testing and parameter tuning and achieved a final F1 score of </w:t>
      </w:r>
      <w:r w:rsidR="001D7677" w:rsidRPr="001D7677">
        <w:t>0.5176</w:t>
      </w:r>
      <w:r w:rsidR="001D7677">
        <w:t>.</w:t>
      </w:r>
    </w:p>
    <w:p w14:paraId="3D6801C0" w14:textId="77777777" w:rsidR="00DD5F51" w:rsidRDefault="00F34EFD">
      <w:pPr>
        <w:numPr>
          <w:ilvl w:val="0"/>
          <w:numId w:val="4"/>
        </w:numPr>
        <w:pBdr>
          <w:top w:val="nil"/>
          <w:left w:val="nil"/>
          <w:bottom w:val="nil"/>
          <w:right w:val="nil"/>
          <w:between w:val="nil"/>
        </w:pBdr>
        <w:spacing w:before="240" w:after="160" w:line="220" w:lineRule="auto"/>
      </w:pPr>
      <w:r>
        <w:rPr>
          <w:b/>
          <w:color w:val="000000"/>
          <w:sz w:val="22"/>
          <w:szCs w:val="22"/>
        </w:rPr>
        <w:t>Introduction</w:t>
      </w:r>
    </w:p>
    <w:p w14:paraId="5A17F34C" w14:textId="47A8D821" w:rsidR="00DD5F51" w:rsidRDefault="00F34EFD">
      <w:pPr>
        <w:spacing w:before="240" w:after="240"/>
      </w:pPr>
      <w:r>
        <w:t>The goal of this project is to use machine learning methods to predict movie genres based on their plot descriptions. Each plot description will be tagged with one or more genres. Currently, assigning of genre names to particular movies or films are done after the entire movie has been completed. The genre to a movie is tagged manually through suggestions from readers through emails. This is too slow as people will want to watch movies based on specific genres that they personally want to watch immediately when the movies are released.</w:t>
      </w:r>
    </w:p>
    <w:p w14:paraId="2709269A" w14:textId="77777777" w:rsidR="00105097" w:rsidRDefault="00F34EFD" w:rsidP="001F778E">
      <w:pPr>
        <w:spacing w:before="240" w:after="240"/>
      </w:pPr>
      <w:r>
        <w:t>With advanced technology today, we are now able to make use of computer algorithms to help humans to automate this process. Supervised learning method is a method that we will be using in this project to help us with predicting the genre based on the plot description of a movie.</w:t>
      </w:r>
    </w:p>
    <w:p w14:paraId="2326B77A" w14:textId="77777777" w:rsidR="0041165B" w:rsidRDefault="00105097" w:rsidP="001F778E">
      <w:pPr>
        <w:spacing w:before="240" w:after="240"/>
      </w:pPr>
      <w:r>
        <w:t>A</w:t>
      </w:r>
      <w:r w:rsidR="00F34EFD">
        <w:t xml:space="preserve"> movie can potentially have more than 1 genre tagged to it. The genre tag</w:t>
      </w:r>
      <w:r>
        <w:t>ged</w:t>
      </w:r>
      <w:r w:rsidR="00F34EFD">
        <w:t xml:space="preserve"> to one movie can also be tagged to one or more other movies. Due to the nature of the datasets and the expected results, the team has chosen the multi-label classifier to perform the classification of the genres to the movies.  The importance and usefulness of multi-label </w:t>
      </w:r>
    </w:p>
    <w:p w14:paraId="49D8579F" w14:textId="77777777" w:rsidR="0041165B" w:rsidRDefault="0041165B" w:rsidP="001F778E">
      <w:pPr>
        <w:spacing w:before="240" w:after="240"/>
      </w:pPr>
    </w:p>
    <w:p w14:paraId="57294866" w14:textId="1F598F3A" w:rsidR="00DD5F51" w:rsidRDefault="00F34EFD" w:rsidP="001F778E">
      <w:pPr>
        <w:spacing w:before="240" w:after="240"/>
      </w:pPr>
      <w:r>
        <w:t xml:space="preserve">classification have been growing in the past few years due to the increase in its applications. In the past, binary classification or multi-class classification received much interest due to their simplicity to link classes to labels quickly. For binary classification, there are only 2 classes for example “Yes” or “No”, “Positive” or “Negative”. </w:t>
      </w:r>
      <w:r w:rsidR="00105097">
        <w:t>M</w:t>
      </w:r>
      <w:r>
        <w:t>ulticlass classification is a process of classification with more than 2 classes and the assumption that each item is assigned to one and only</w:t>
      </w:r>
      <w:r w:rsidR="00105097">
        <w:t xml:space="preserve"> one</w:t>
      </w:r>
      <w:r>
        <w:t xml:space="preserve"> class. This is not applicable to our project as even though there are more than 2 classes, the classes can be assigned to one or more items in the dataset. For multi-label classification, tasks can be tagged with more than one class at the same time and the classes can still be tagged to more than one task throughout. Nowadays, multi-label classification has grown importance into other domains such as music categori</w:t>
      </w:r>
      <w:r w:rsidR="00105097">
        <w:t>z</w:t>
      </w:r>
      <w:r>
        <w:t>ation into emotion, semantic video annotation, direct marketing and semantic scene classification.</w:t>
      </w:r>
    </w:p>
    <w:p w14:paraId="65CB5B57" w14:textId="77777777" w:rsidR="00DD5F51" w:rsidRDefault="00F34EFD">
      <w:pPr>
        <w:numPr>
          <w:ilvl w:val="0"/>
          <w:numId w:val="4"/>
        </w:numPr>
        <w:pBdr>
          <w:top w:val="nil"/>
          <w:left w:val="nil"/>
          <w:bottom w:val="nil"/>
          <w:right w:val="nil"/>
          <w:between w:val="nil"/>
        </w:pBdr>
        <w:spacing w:before="240" w:after="160" w:line="220" w:lineRule="auto"/>
      </w:pPr>
      <w:r>
        <w:rPr>
          <w:b/>
          <w:color w:val="000000"/>
          <w:sz w:val="22"/>
          <w:szCs w:val="22"/>
        </w:rPr>
        <w:t>Exploratory Data Analysis (EDA) of genres and Plot</w:t>
      </w:r>
    </w:p>
    <w:p w14:paraId="457BF884" w14:textId="77777777" w:rsidR="00DD5F51" w:rsidRDefault="00F34EFD">
      <w:pPr>
        <w:numPr>
          <w:ilvl w:val="1"/>
          <w:numId w:val="4"/>
        </w:numPr>
        <w:pBdr>
          <w:top w:val="nil"/>
          <w:left w:val="nil"/>
          <w:bottom w:val="nil"/>
          <w:right w:val="nil"/>
          <w:between w:val="nil"/>
        </w:pBdr>
        <w:spacing w:before="120" w:after="160" w:line="220" w:lineRule="auto"/>
      </w:pPr>
      <w:r>
        <w:rPr>
          <w:b/>
          <w:color w:val="000000"/>
        </w:rPr>
        <w:t>Overview of Data</w:t>
      </w:r>
    </w:p>
    <w:p w14:paraId="3E1D6840" w14:textId="5DE64411" w:rsidR="00DD5F51" w:rsidRDefault="00F34EFD" w:rsidP="001F778E">
      <w:pPr>
        <w:pBdr>
          <w:top w:val="nil"/>
          <w:left w:val="nil"/>
          <w:bottom w:val="nil"/>
          <w:right w:val="nil"/>
          <w:between w:val="nil"/>
        </w:pBdr>
        <w:spacing w:before="120" w:after="160" w:line="220" w:lineRule="auto"/>
        <w:rPr>
          <w:color w:val="000000"/>
        </w:rPr>
      </w:pPr>
      <w:r>
        <w:rPr>
          <w:color w:val="000000"/>
        </w:rPr>
        <w:t xml:space="preserve">We </w:t>
      </w:r>
      <w:r w:rsidR="00105097">
        <w:rPr>
          <w:color w:val="000000"/>
        </w:rPr>
        <w:t xml:space="preserve">have </w:t>
      </w:r>
      <w:r>
        <w:rPr>
          <w:color w:val="000000"/>
        </w:rPr>
        <w:t>downloaded our data</w:t>
      </w:r>
      <w:r w:rsidR="00105097">
        <w:rPr>
          <w:color w:val="000000"/>
        </w:rPr>
        <w:t xml:space="preserve"> from</w:t>
      </w:r>
      <w:r>
        <w:rPr>
          <w:color w:val="000000"/>
        </w:rPr>
        <w:t xml:space="preserve"> Kaggle. These data that the owner uploaded were scraped from the Wikipedia website. Most of the movie information is being updated on Wikipedia and is accurate</w:t>
      </w:r>
      <w:r w:rsidR="00105097">
        <w:rPr>
          <w:color w:val="000000"/>
        </w:rPr>
        <w:t xml:space="preserve"> as of now</w:t>
      </w:r>
      <w:r>
        <w:rPr>
          <w:color w:val="000000"/>
        </w:rPr>
        <w:t>.</w:t>
      </w:r>
    </w:p>
    <w:p w14:paraId="093540A9" w14:textId="77777777" w:rsidR="00DD5F51" w:rsidRDefault="00F34EFD">
      <w:pPr>
        <w:pBdr>
          <w:top w:val="nil"/>
          <w:left w:val="nil"/>
          <w:bottom w:val="nil"/>
          <w:right w:val="nil"/>
          <w:between w:val="nil"/>
        </w:pBdr>
        <w:spacing w:before="120" w:after="160" w:line="220" w:lineRule="auto"/>
        <w:ind w:left="576" w:hanging="576"/>
        <w:rPr>
          <w:color w:val="000000"/>
        </w:rPr>
      </w:pPr>
      <w:r>
        <w:rPr>
          <w:color w:val="000000"/>
        </w:rPr>
        <w:t>The raw dataset contains the following column description:</w:t>
      </w:r>
    </w:p>
    <w:p w14:paraId="5AFE4BF7" w14:textId="77777777" w:rsidR="00DD5F51" w:rsidRDefault="00F34EFD">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Table 1</w:t>
      </w:r>
      <w:r>
        <w:rPr>
          <w:color w:val="000000"/>
          <w:sz w:val="18"/>
          <w:szCs w:val="18"/>
        </w:rPr>
        <w:t>. Description of each column in the dataset</w:t>
      </w:r>
    </w:p>
    <w:tbl>
      <w:tblPr>
        <w:tblStyle w:val="a1"/>
        <w:tblW w:w="4680"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958"/>
        <w:gridCol w:w="2722"/>
      </w:tblGrid>
      <w:tr w:rsidR="00DD5F51" w14:paraId="029523BF" w14:textId="77777777">
        <w:trPr>
          <w:trHeight w:val="732"/>
        </w:trPr>
        <w:tc>
          <w:tcPr>
            <w:tcW w:w="1958" w:type="dxa"/>
            <w:tcBorders>
              <w:top w:val="single" w:sz="12" w:space="0" w:color="808080"/>
              <w:left w:val="nil"/>
              <w:bottom w:val="single" w:sz="6" w:space="0" w:color="808080"/>
              <w:right w:val="nil"/>
            </w:tcBorders>
          </w:tcPr>
          <w:p w14:paraId="68B521E3" w14:textId="77777777" w:rsidR="00DD5F51" w:rsidRDefault="00F34EFD">
            <w:pPr>
              <w:pBdr>
                <w:top w:val="nil"/>
                <w:left w:val="nil"/>
                <w:bottom w:val="nil"/>
                <w:right w:val="nil"/>
                <w:between w:val="nil"/>
              </w:pBdr>
              <w:spacing w:before="120" w:line="220" w:lineRule="auto"/>
              <w:ind w:left="432" w:hanging="432"/>
              <w:rPr>
                <w:smallCaps/>
                <w:color w:val="000000"/>
                <w:sz w:val="18"/>
                <w:szCs w:val="18"/>
              </w:rPr>
            </w:pPr>
            <w:r>
              <w:rPr>
                <w:smallCaps/>
                <w:color w:val="000000"/>
                <w:sz w:val="18"/>
                <w:szCs w:val="18"/>
              </w:rPr>
              <w:t>Column</w:t>
            </w:r>
          </w:p>
        </w:tc>
        <w:tc>
          <w:tcPr>
            <w:tcW w:w="2722" w:type="dxa"/>
            <w:tcBorders>
              <w:top w:val="single" w:sz="12" w:space="0" w:color="808080"/>
              <w:left w:val="nil"/>
              <w:bottom w:val="single" w:sz="6" w:space="0" w:color="808080"/>
              <w:right w:val="nil"/>
            </w:tcBorders>
          </w:tcPr>
          <w:p w14:paraId="07E1F588" w14:textId="77777777" w:rsidR="00DD5F51" w:rsidRDefault="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Description</w:t>
            </w:r>
          </w:p>
        </w:tc>
      </w:tr>
      <w:tr w:rsidR="00DD5F51" w14:paraId="5F9B4587" w14:textId="77777777">
        <w:trPr>
          <w:trHeight w:val="258"/>
        </w:trPr>
        <w:tc>
          <w:tcPr>
            <w:tcW w:w="1958" w:type="dxa"/>
            <w:tcBorders>
              <w:top w:val="nil"/>
              <w:left w:val="nil"/>
              <w:bottom w:val="nil"/>
              <w:right w:val="nil"/>
            </w:tcBorders>
          </w:tcPr>
          <w:p w14:paraId="2E8918D9"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Release Year</w:t>
            </w:r>
          </w:p>
        </w:tc>
        <w:tc>
          <w:tcPr>
            <w:tcW w:w="2722" w:type="dxa"/>
            <w:tcBorders>
              <w:top w:val="nil"/>
              <w:left w:val="nil"/>
              <w:bottom w:val="nil"/>
              <w:right w:val="nil"/>
            </w:tcBorders>
          </w:tcPr>
          <w:p w14:paraId="5C8B1B18" w14:textId="77777777" w:rsidR="00DD5F51" w:rsidRDefault="00F34EFD">
            <w:pPr>
              <w:pBdr>
                <w:top w:val="nil"/>
                <w:left w:val="nil"/>
                <w:bottom w:val="nil"/>
                <w:right w:val="nil"/>
                <w:between w:val="nil"/>
              </w:pBdr>
              <w:spacing w:before="120" w:after="0" w:line="220" w:lineRule="auto"/>
              <w:ind w:left="432" w:hanging="432"/>
              <w:jc w:val="center"/>
              <w:rPr>
                <w:color w:val="000000"/>
              </w:rPr>
            </w:pPr>
            <w:r>
              <w:rPr>
                <w:color w:val="000000"/>
              </w:rPr>
              <w:t>Year in which the movie was released</w:t>
            </w:r>
          </w:p>
        </w:tc>
      </w:tr>
      <w:tr w:rsidR="00DD5F51" w14:paraId="6B16D623" w14:textId="77777777">
        <w:trPr>
          <w:trHeight w:val="258"/>
        </w:trPr>
        <w:tc>
          <w:tcPr>
            <w:tcW w:w="1958" w:type="dxa"/>
            <w:tcBorders>
              <w:top w:val="nil"/>
              <w:left w:val="nil"/>
              <w:bottom w:val="nil"/>
              <w:right w:val="nil"/>
            </w:tcBorders>
          </w:tcPr>
          <w:p w14:paraId="62C735C4"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Title</w:t>
            </w:r>
          </w:p>
        </w:tc>
        <w:tc>
          <w:tcPr>
            <w:tcW w:w="2722" w:type="dxa"/>
            <w:tcBorders>
              <w:top w:val="nil"/>
              <w:left w:val="nil"/>
              <w:bottom w:val="nil"/>
              <w:right w:val="nil"/>
            </w:tcBorders>
          </w:tcPr>
          <w:p w14:paraId="0F66855C"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sz w:val="21"/>
                <w:szCs w:val="21"/>
              </w:rPr>
              <w:t>Movie title</w:t>
            </w:r>
          </w:p>
        </w:tc>
      </w:tr>
      <w:tr w:rsidR="00DD5F51" w14:paraId="25D76766" w14:textId="77777777">
        <w:trPr>
          <w:trHeight w:val="258"/>
        </w:trPr>
        <w:tc>
          <w:tcPr>
            <w:tcW w:w="1958" w:type="dxa"/>
            <w:tcBorders>
              <w:top w:val="nil"/>
              <w:left w:val="nil"/>
              <w:bottom w:val="nil"/>
              <w:right w:val="nil"/>
            </w:tcBorders>
          </w:tcPr>
          <w:p w14:paraId="6621F400"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Origin/Ethnicity</w:t>
            </w:r>
          </w:p>
        </w:tc>
        <w:tc>
          <w:tcPr>
            <w:tcW w:w="2722" w:type="dxa"/>
            <w:tcBorders>
              <w:top w:val="nil"/>
              <w:left w:val="nil"/>
              <w:bottom w:val="nil"/>
              <w:right w:val="nil"/>
            </w:tcBorders>
          </w:tcPr>
          <w:p w14:paraId="3F9A846F"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Origin of movie (i.e. American, Bollywood, Tamil, etc.)</w:t>
            </w:r>
          </w:p>
        </w:tc>
      </w:tr>
      <w:tr w:rsidR="00DD5F51" w14:paraId="4BC094B2" w14:textId="77777777">
        <w:trPr>
          <w:trHeight w:val="258"/>
        </w:trPr>
        <w:tc>
          <w:tcPr>
            <w:tcW w:w="1958" w:type="dxa"/>
            <w:tcBorders>
              <w:top w:val="nil"/>
              <w:left w:val="nil"/>
              <w:bottom w:val="nil"/>
              <w:right w:val="nil"/>
            </w:tcBorders>
          </w:tcPr>
          <w:p w14:paraId="53A67C0F"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Director</w:t>
            </w:r>
          </w:p>
        </w:tc>
        <w:tc>
          <w:tcPr>
            <w:tcW w:w="2722" w:type="dxa"/>
            <w:tcBorders>
              <w:top w:val="nil"/>
              <w:left w:val="nil"/>
              <w:bottom w:val="nil"/>
              <w:right w:val="nil"/>
            </w:tcBorders>
          </w:tcPr>
          <w:p w14:paraId="34F23AA5"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Director(s) of the movie</w:t>
            </w:r>
          </w:p>
        </w:tc>
      </w:tr>
      <w:tr w:rsidR="00DD5F51" w14:paraId="66554A46" w14:textId="77777777">
        <w:trPr>
          <w:trHeight w:val="258"/>
        </w:trPr>
        <w:tc>
          <w:tcPr>
            <w:tcW w:w="1958" w:type="dxa"/>
            <w:tcBorders>
              <w:top w:val="nil"/>
              <w:left w:val="nil"/>
              <w:bottom w:val="nil"/>
              <w:right w:val="nil"/>
            </w:tcBorders>
          </w:tcPr>
          <w:p w14:paraId="361558D1" w14:textId="77777777" w:rsidR="00DD5F51" w:rsidRDefault="00F34EFD">
            <w:pPr>
              <w:pBdr>
                <w:top w:val="nil"/>
                <w:left w:val="nil"/>
                <w:bottom w:val="nil"/>
                <w:right w:val="nil"/>
                <w:between w:val="nil"/>
              </w:pBdr>
              <w:spacing w:after="0" w:line="220" w:lineRule="auto"/>
              <w:ind w:left="432" w:hanging="432"/>
              <w:jc w:val="left"/>
              <w:rPr>
                <w:smallCaps/>
                <w:color w:val="000000"/>
                <w:sz w:val="18"/>
                <w:szCs w:val="18"/>
              </w:rPr>
            </w:pPr>
            <w:r>
              <w:rPr>
                <w:smallCaps/>
                <w:color w:val="000000"/>
                <w:sz w:val="18"/>
                <w:szCs w:val="18"/>
              </w:rPr>
              <w:t>Main actor and actresses</w:t>
            </w:r>
          </w:p>
        </w:tc>
        <w:tc>
          <w:tcPr>
            <w:tcW w:w="2722" w:type="dxa"/>
            <w:tcBorders>
              <w:top w:val="nil"/>
              <w:left w:val="nil"/>
              <w:bottom w:val="nil"/>
              <w:right w:val="nil"/>
            </w:tcBorders>
          </w:tcPr>
          <w:p w14:paraId="6BFD0FD5"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Main leads of a movie</w:t>
            </w:r>
          </w:p>
        </w:tc>
      </w:tr>
      <w:tr w:rsidR="00DD5F51" w14:paraId="7AC295B5" w14:textId="77777777">
        <w:trPr>
          <w:trHeight w:val="258"/>
        </w:trPr>
        <w:tc>
          <w:tcPr>
            <w:tcW w:w="1958" w:type="dxa"/>
            <w:tcBorders>
              <w:top w:val="nil"/>
              <w:left w:val="nil"/>
              <w:bottom w:val="nil"/>
              <w:right w:val="nil"/>
            </w:tcBorders>
          </w:tcPr>
          <w:p w14:paraId="710F4ED8"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Genre</w:t>
            </w:r>
          </w:p>
        </w:tc>
        <w:tc>
          <w:tcPr>
            <w:tcW w:w="2722" w:type="dxa"/>
            <w:tcBorders>
              <w:top w:val="nil"/>
              <w:left w:val="nil"/>
              <w:bottom w:val="nil"/>
              <w:right w:val="nil"/>
            </w:tcBorders>
          </w:tcPr>
          <w:p w14:paraId="7350B87D"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Movie Genre(s)</w:t>
            </w:r>
          </w:p>
        </w:tc>
      </w:tr>
      <w:tr w:rsidR="00DD5F51" w14:paraId="47DD454C" w14:textId="77777777">
        <w:trPr>
          <w:trHeight w:val="258"/>
        </w:trPr>
        <w:tc>
          <w:tcPr>
            <w:tcW w:w="1958" w:type="dxa"/>
            <w:tcBorders>
              <w:top w:val="nil"/>
              <w:left w:val="nil"/>
              <w:bottom w:val="nil"/>
              <w:right w:val="nil"/>
            </w:tcBorders>
          </w:tcPr>
          <w:p w14:paraId="15F63C2A"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Wiki Page</w:t>
            </w:r>
          </w:p>
        </w:tc>
        <w:tc>
          <w:tcPr>
            <w:tcW w:w="2722" w:type="dxa"/>
            <w:tcBorders>
              <w:top w:val="nil"/>
              <w:left w:val="nil"/>
              <w:bottom w:val="nil"/>
              <w:right w:val="nil"/>
            </w:tcBorders>
          </w:tcPr>
          <w:p w14:paraId="226ED108"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 xml:space="preserve">URL of the Wikipedia page from which the plot </w:t>
            </w:r>
          </w:p>
          <w:p w14:paraId="1055D51C"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Description was scraped</w:t>
            </w:r>
          </w:p>
        </w:tc>
      </w:tr>
      <w:tr w:rsidR="00DD5F51" w14:paraId="6425A931" w14:textId="77777777">
        <w:trPr>
          <w:trHeight w:val="258"/>
        </w:trPr>
        <w:tc>
          <w:tcPr>
            <w:tcW w:w="1958" w:type="dxa"/>
            <w:tcBorders>
              <w:top w:val="nil"/>
              <w:left w:val="nil"/>
              <w:bottom w:val="single" w:sz="12" w:space="0" w:color="808080"/>
              <w:right w:val="nil"/>
            </w:tcBorders>
          </w:tcPr>
          <w:p w14:paraId="0EB8624F"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lastRenderedPageBreak/>
              <w:t>Plot</w:t>
            </w:r>
          </w:p>
        </w:tc>
        <w:tc>
          <w:tcPr>
            <w:tcW w:w="2722" w:type="dxa"/>
            <w:tcBorders>
              <w:top w:val="nil"/>
              <w:left w:val="nil"/>
              <w:bottom w:val="single" w:sz="12" w:space="0" w:color="808080"/>
              <w:right w:val="nil"/>
            </w:tcBorders>
          </w:tcPr>
          <w:p w14:paraId="52A0212D" w14:textId="77777777" w:rsidR="00DD5F51" w:rsidRDefault="00F34EFD">
            <w:pPr>
              <w:pBdr>
                <w:top w:val="nil"/>
                <w:left w:val="nil"/>
                <w:bottom w:val="nil"/>
                <w:right w:val="nil"/>
                <w:between w:val="nil"/>
              </w:pBdr>
              <w:spacing w:line="220" w:lineRule="auto"/>
              <w:ind w:left="432" w:hanging="432"/>
              <w:jc w:val="center"/>
              <w:rPr>
                <w:color w:val="000000"/>
              </w:rPr>
            </w:pPr>
            <w:r>
              <w:rPr>
                <w:color w:val="000000"/>
              </w:rPr>
              <w:t>Description of movie</w:t>
            </w:r>
          </w:p>
        </w:tc>
      </w:tr>
    </w:tbl>
    <w:p w14:paraId="3EC1E05F" w14:textId="4A959054" w:rsidR="001F778E" w:rsidRDefault="001F778E" w:rsidP="001F778E">
      <w:pPr>
        <w:shd w:val="clear" w:color="auto" w:fill="FFFFFF"/>
        <w:spacing w:after="0" w:line="276" w:lineRule="auto"/>
        <w:jc w:val="left"/>
      </w:pPr>
    </w:p>
    <w:p w14:paraId="78BB905E" w14:textId="73F1D4EC" w:rsidR="00DD5F51" w:rsidRDefault="00F34EFD" w:rsidP="001F778E">
      <w:pPr>
        <w:shd w:val="clear" w:color="auto" w:fill="FFFFFF"/>
        <w:spacing w:after="0" w:line="276" w:lineRule="auto"/>
        <w:jc w:val="left"/>
        <w:rPr>
          <w:sz w:val="21"/>
          <w:szCs w:val="21"/>
        </w:rPr>
      </w:pPr>
      <w:r>
        <w:t xml:space="preserve">There is a total of </w:t>
      </w:r>
      <w:r w:rsidR="00105097">
        <w:t xml:space="preserve">9 columns and </w:t>
      </w:r>
      <w:r>
        <w:t xml:space="preserve">34896 data point in the raw dataset. </w:t>
      </w:r>
      <w:r>
        <w:rPr>
          <w:sz w:val="21"/>
          <w:szCs w:val="21"/>
        </w:rPr>
        <w:t xml:space="preserve">For the project we </w:t>
      </w:r>
      <w:r w:rsidR="00105097">
        <w:rPr>
          <w:sz w:val="21"/>
          <w:szCs w:val="21"/>
        </w:rPr>
        <w:t>have</w:t>
      </w:r>
      <w:r>
        <w:rPr>
          <w:sz w:val="21"/>
          <w:szCs w:val="21"/>
        </w:rPr>
        <w:t xml:space="preserve"> only use</w:t>
      </w:r>
      <w:r w:rsidR="00105097">
        <w:rPr>
          <w:sz w:val="21"/>
          <w:szCs w:val="21"/>
        </w:rPr>
        <w:t>d</w:t>
      </w:r>
      <w:r>
        <w:rPr>
          <w:sz w:val="21"/>
          <w:szCs w:val="21"/>
        </w:rPr>
        <w:t xml:space="preserve"> the relevant data required. Hence, after </w:t>
      </w:r>
      <w:r w:rsidR="00105097">
        <w:rPr>
          <w:sz w:val="21"/>
          <w:szCs w:val="21"/>
        </w:rPr>
        <w:t>data processing,</w:t>
      </w:r>
      <w:r>
        <w:rPr>
          <w:sz w:val="21"/>
          <w:szCs w:val="21"/>
        </w:rPr>
        <w:t xml:space="preserve"> we have a total of 28813 relevant data point</w:t>
      </w:r>
      <w:r w:rsidR="00105097">
        <w:rPr>
          <w:sz w:val="21"/>
          <w:szCs w:val="21"/>
        </w:rPr>
        <w:t>s</w:t>
      </w:r>
      <w:r>
        <w:rPr>
          <w:sz w:val="21"/>
          <w:szCs w:val="21"/>
        </w:rPr>
        <w:t xml:space="preserve">. The </w:t>
      </w:r>
      <w:r w:rsidR="00105097">
        <w:rPr>
          <w:sz w:val="21"/>
          <w:szCs w:val="21"/>
        </w:rPr>
        <w:t>cleaning</w:t>
      </w:r>
      <w:r>
        <w:rPr>
          <w:sz w:val="21"/>
          <w:szCs w:val="21"/>
        </w:rPr>
        <w:t xml:space="preserve"> process will be elaborate</w:t>
      </w:r>
      <w:r w:rsidR="00105097">
        <w:rPr>
          <w:sz w:val="21"/>
          <w:szCs w:val="21"/>
        </w:rPr>
        <w:t>d</w:t>
      </w:r>
      <w:r>
        <w:rPr>
          <w:sz w:val="21"/>
          <w:szCs w:val="21"/>
        </w:rPr>
        <w:t xml:space="preserve"> more in the later section of the report under pre-processing of data. Each of our data points will have the following attribute t</w:t>
      </w:r>
      <w:r w:rsidR="00105097">
        <w:rPr>
          <w:sz w:val="21"/>
          <w:szCs w:val="21"/>
        </w:rPr>
        <w:t>o</w:t>
      </w:r>
      <w:r>
        <w:rPr>
          <w:sz w:val="21"/>
          <w:szCs w:val="21"/>
        </w:rPr>
        <w:t xml:space="preserve"> be considered: Genre and Plot.</w:t>
      </w:r>
    </w:p>
    <w:p w14:paraId="4E9E4BAD" w14:textId="4641DFAA" w:rsidR="00DD5F51" w:rsidRDefault="00F34EFD">
      <w:pPr>
        <w:numPr>
          <w:ilvl w:val="1"/>
          <w:numId w:val="4"/>
        </w:numPr>
        <w:pBdr>
          <w:top w:val="nil"/>
          <w:left w:val="nil"/>
          <w:bottom w:val="nil"/>
          <w:right w:val="nil"/>
          <w:between w:val="nil"/>
        </w:pBdr>
        <w:spacing w:before="120" w:after="160" w:line="220" w:lineRule="auto"/>
      </w:pPr>
      <w:r>
        <w:rPr>
          <w:b/>
          <w:color w:val="000000"/>
        </w:rPr>
        <w:t>Genre</w:t>
      </w:r>
    </w:p>
    <w:p w14:paraId="29CA0A7C" w14:textId="563EB1D5" w:rsidR="00DD5F51" w:rsidRDefault="00F34EFD">
      <w:bookmarkStart w:id="0" w:name="_heading=h.30j0zll" w:colFirst="0" w:colLast="0"/>
      <w:bookmarkEnd w:id="0"/>
      <w:r>
        <w:t xml:space="preserve">The maximum number of genres per data point is 25 and the minimum is 1. On average, there are approximately 1 (~1.38) genre per movie. Figure 1 below shows the summary of number of genres for each movie. As we can see from the figure, there are more than 20000 movies have only 1 genre tagged to it (actual number is </w:t>
      </w:r>
      <w:r w:rsidRPr="00F34EFD">
        <w:t>20172</w:t>
      </w:r>
      <w:r>
        <w:t xml:space="preserve">). There is also a total number of </w:t>
      </w:r>
      <w:r w:rsidRPr="00F34EFD">
        <w:t>7183</w:t>
      </w:r>
      <w:r>
        <w:t xml:space="preserve"> movies with two genres and 964 movies with 3 genres</w:t>
      </w:r>
    </w:p>
    <w:p w14:paraId="64F24581" w14:textId="284A5B0D" w:rsidR="007035E4" w:rsidRDefault="0041165B">
      <w:pPr>
        <w:rPr>
          <w:i/>
        </w:rPr>
      </w:pPr>
      <w:r>
        <w:rPr>
          <w:noProof/>
        </w:rPr>
        <w:drawing>
          <wp:anchor distT="0" distB="0" distL="114300" distR="114300" simplePos="0" relativeHeight="251658240" behindDoc="0" locked="0" layoutInCell="1" hidden="0" allowOverlap="1" wp14:anchorId="7B603039" wp14:editId="5F927AF8">
            <wp:simplePos x="0" y="0"/>
            <wp:positionH relativeFrom="margin">
              <wp:posOffset>-19050</wp:posOffset>
            </wp:positionH>
            <wp:positionV relativeFrom="margin">
              <wp:posOffset>3359785</wp:posOffset>
            </wp:positionV>
            <wp:extent cx="3103245" cy="1529080"/>
            <wp:effectExtent l="0" t="0" r="1905"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3245" cy="1529080"/>
                    </a:xfrm>
                    <a:prstGeom prst="rect">
                      <a:avLst/>
                    </a:prstGeom>
                    <a:ln/>
                  </pic:spPr>
                </pic:pic>
              </a:graphicData>
            </a:graphic>
          </wp:anchor>
        </w:drawing>
      </w:r>
    </w:p>
    <w:p w14:paraId="5A50C5F8" w14:textId="744E1286" w:rsidR="007035E4" w:rsidRDefault="007035E4">
      <w:pPr>
        <w:rPr>
          <w:i/>
        </w:rPr>
      </w:pPr>
    </w:p>
    <w:p w14:paraId="729D38F8" w14:textId="77777777" w:rsidR="007035E4" w:rsidRDefault="007035E4">
      <w:pPr>
        <w:rPr>
          <w:i/>
        </w:rPr>
      </w:pPr>
    </w:p>
    <w:p w14:paraId="475923B7" w14:textId="77777777" w:rsidR="007035E4" w:rsidRDefault="007035E4">
      <w:pPr>
        <w:rPr>
          <w:i/>
        </w:rPr>
      </w:pPr>
    </w:p>
    <w:p w14:paraId="66D4C339" w14:textId="77777777" w:rsidR="007035E4" w:rsidRDefault="007035E4">
      <w:pPr>
        <w:rPr>
          <w:i/>
        </w:rPr>
      </w:pPr>
    </w:p>
    <w:p w14:paraId="6EF3C24F" w14:textId="77777777" w:rsidR="007035E4" w:rsidRDefault="007035E4">
      <w:pPr>
        <w:rPr>
          <w:i/>
        </w:rPr>
      </w:pPr>
    </w:p>
    <w:p w14:paraId="74D2DCDF" w14:textId="77777777" w:rsidR="007035E4" w:rsidRDefault="007035E4">
      <w:pPr>
        <w:rPr>
          <w:i/>
        </w:rPr>
      </w:pPr>
    </w:p>
    <w:p w14:paraId="6744DC85" w14:textId="77777777" w:rsidR="007035E4" w:rsidRDefault="007035E4">
      <w:pPr>
        <w:rPr>
          <w:i/>
        </w:rPr>
      </w:pPr>
    </w:p>
    <w:p w14:paraId="4700FA55" w14:textId="3273A4B9" w:rsidR="00DD5F51" w:rsidRDefault="00F34EFD">
      <w:r>
        <w:rPr>
          <w:i/>
        </w:rPr>
        <w:t>Figure 1.</w:t>
      </w:r>
      <w:r>
        <w:t xml:space="preserve"> Number of genres for each movie</w:t>
      </w:r>
    </w:p>
    <w:p w14:paraId="0B906D11" w14:textId="17F797D8" w:rsidR="00DD5F51" w:rsidRDefault="00F34EFD">
      <w:r>
        <w:t>There is a total of 662 unique genres. Figure 2 below shows the top 20 genres.</w:t>
      </w:r>
    </w:p>
    <w:p w14:paraId="2B6A5971" w14:textId="1088EDC6" w:rsidR="007035E4" w:rsidRDefault="007035E4">
      <w:pPr>
        <w:rPr>
          <w:i/>
        </w:rPr>
      </w:pPr>
      <w:r>
        <w:rPr>
          <w:noProof/>
        </w:rPr>
        <w:drawing>
          <wp:anchor distT="0" distB="0" distL="114300" distR="114300" simplePos="0" relativeHeight="251659264" behindDoc="0" locked="0" layoutInCell="1" hidden="0" allowOverlap="1" wp14:anchorId="55F05457" wp14:editId="5AF411A7">
            <wp:simplePos x="0" y="0"/>
            <wp:positionH relativeFrom="column">
              <wp:align>right</wp:align>
            </wp:positionH>
            <wp:positionV relativeFrom="paragraph">
              <wp:posOffset>37465</wp:posOffset>
            </wp:positionV>
            <wp:extent cx="3090545" cy="2390775"/>
            <wp:effectExtent l="0" t="0" r="0" b="9525"/>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0545" cy="2390775"/>
                    </a:xfrm>
                    <a:prstGeom prst="rect">
                      <a:avLst/>
                    </a:prstGeom>
                    <a:ln/>
                  </pic:spPr>
                </pic:pic>
              </a:graphicData>
            </a:graphic>
          </wp:anchor>
        </w:drawing>
      </w:r>
    </w:p>
    <w:p w14:paraId="6238E1BF" w14:textId="77777777" w:rsidR="007035E4" w:rsidRDefault="007035E4">
      <w:pPr>
        <w:rPr>
          <w:i/>
        </w:rPr>
      </w:pPr>
    </w:p>
    <w:p w14:paraId="21E706F0" w14:textId="77777777" w:rsidR="007035E4" w:rsidRDefault="007035E4">
      <w:pPr>
        <w:rPr>
          <w:i/>
        </w:rPr>
      </w:pPr>
    </w:p>
    <w:p w14:paraId="5CB6A55E" w14:textId="77777777" w:rsidR="007035E4" w:rsidRDefault="007035E4">
      <w:pPr>
        <w:rPr>
          <w:i/>
        </w:rPr>
      </w:pPr>
    </w:p>
    <w:p w14:paraId="352093E1" w14:textId="77777777" w:rsidR="007035E4" w:rsidRDefault="007035E4">
      <w:pPr>
        <w:rPr>
          <w:i/>
        </w:rPr>
      </w:pPr>
    </w:p>
    <w:p w14:paraId="54BC76CA" w14:textId="77777777" w:rsidR="007035E4" w:rsidRDefault="007035E4">
      <w:pPr>
        <w:rPr>
          <w:i/>
        </w:rPr>
      </w:pPr>
    </w:p>
    <w:p w14:paraId="18084782" w14:textId="77777777" w:rsidR="007035E4" w:rsidRDefault="007035E4">
      <w:pPr>
        <w:rPr>
          <w:i/>
        </w:rPr>
      </w:pPr>
    </w:p>
    <w:p w14:paraId="3197148E" w14:textId="77777777" w:rsidR="007035E4" w:rsidRDefault="007035E4">
      <w:pPr>
        <w:rPr>
          <w:i/>
        </w:rPr>
      </w:pPr>
    </w:p>
    <w:p w14:paraId="69819E29" w14:textId="77777777" w:rsidR="007035E4" w:rsidRDefault="007035E4">
      <w:pPr>
        <w:rPr>
          <w:i/>
        </w:rPr>
      </w:pPr>
    </w:p>
    <w:p w14:paraId="2FD79352" w14:textId="77777777" w:rsidR="007035E4" w:rsidRDefault="007035E4">
      <w:pPr>
        <w:rPr>
          <w:i/>
        </w:rPr>
      </w:pPr>
    </w:p>
    <w:p w14:paraId="2F1757D6" w14:textId="77777777" w:rsidR="007035E4" w:rsidRDefault="007035E4">
      <w:pPr>
        <w:rPr>
          <w:i/>
        </w:rPr>
      </w:pPr>
    </w:p>
    <w:p w14:paraId="3EB4E504" w14:textId="06C0D77C" w:rsidR="00DD5F51" w:rsidRDefault="00F34EFD">
      <w:r>
        <w:rPr>
          <w:i/>
        </w:rPr>
        <w:t>Figure 2.</w:t>
      </w:r>
      <w:r>
        <w:t xml:space="preserve"> Frequency of the top 20 genres</w:t>
      </w:r>
    </w:p>
    <w:p w14:paraId="3CC29B00" w14:textId="10B5D18A" w:rsidR="00DD5F51" w:rsidRDefault="00F34EFD">
      <w:pPr>
        <w:pBdr>
          <w:top w:val="nil"/>
          <w:left w:val="nil"/>
          <w:bottom w:val="nil"/>
          <w:right w:val="nil"/>
          <w:between w:val="nil"/>
        </w:pBdr>
        <w:spacing w:before="120" w:after="160" w:line="220" w:lineRule="auto"/>
      </w:pPr>
      <w:r>
        <w:t>The top 3 genres are ‘drama’, ‘comedy’, ‘action’ and the number of times it appears are 9416, 7276 and 2447 respectively. On average, the number of counts that each genre appear is 60 times. There are some least popular genre that only appear 1 time throughout the dataset. Some of the examples are ‘</w:t>
      </w:r>
      <w:proofErr w:type="spellStart"/>
      <w:r>
        <w:t>madhu</w:t>
      </w:r>
      <w:proofErr w:type="spellEnd"/>
      <w:r>
        <w:t>’, ‘</w:t>
      </w:r>
      <w:proofErr w:type="spellStart"/>
      <w:r>
        <w:t>kiran</w:t>
      </w:r>
      <w:proofErr w:type="spellEnd"/>
      <w:r>
        <w:t>’ and ‘</w:t>
      </w:r>
      <w:proofErr w:type="spellStart"/>
      <w:r>
        <w:t>kota</w:t>
      </w:r>
      <w:proofErr w:type="spellEnd"/>
      <w:r>
        <w:t>’.</w:t>
      </w:r>
    </w:p>
    <w:p w14:paraId="10C132F5" w14:textId="4DA3D617" w:rsidR="00DD5F51" w:rsidRDefault="00F34EFD">
      <w:pPr>
        <w:numPr>
          <w:ilvl w:val="1"/>
          <w:numId w:val="5"/>
        </w:numPr>
        <w:pBdr>
          <w:top w:val="nil"/>
          <w:left w:val="nil"/>
          <w:bottom w:val="nil"/>
          <w:right w:val="nil"/>
          <w:between w:val="nil"/>
        </w:pBdr>
        <w:spacing w:before="120" w:after="160" w:line="220" w:lineRule="auto"/>
      </w:pPr>
      <w:r>
        <w:rPr>
          <w:b/>
          <w:color w:val="000000"/>
        </w:rPr>
        <w:t>Plot</w:t>
      </w:r>
    </w:p>
    <w:p w14:paraId="5ECCA051" w14:textId="4EFE632B" w:rsidR="00DD5F51" w:rsidRDefault="00F34EFD">
      <w:r>
        <w:t>It is represented by a string to describe the content of a movie. The number of words on average for a plot is 383. The maximum number of words of a plot is 5224 while the minimum is 1. Figure 3 below shows the top 10 words found in the plot. The top 3 most frequent words are ‘find’, ‘him’ and ’one’ with a count of 25503, 24822 and 23812 respectively. There are also some least common words which only appear once in the whole dataset. Some of the examples are ‘</w:t>
      </w:r>
      <w:proofErr w:type="spellStart"/>
      <w:r>
        <w:t>inslee</w:t>
      </w:r>
      <w:proofErr w:type="spellEnd"/>
      <w:r>
        <w:t>’ , ‘</w:t>
      </w:r>
      <w:proofErr w:type="spellStart"/>
      <w:r>
        <w:t>musser</w:t>
      </w:r>
      <w:proofErr w:type="spellEnd"/>
      <w:r>
        <w:t>’ and ‘weathervane’.</w:t>
      </w:r>
    </w:p>
    <w:p w14:paraId="6B2F2FEB" w14:textId="3E392254" w:rsidR="00DD5F51" w:rsidRDefault="0041165B">
      <w:r>
        <w:rPr>
          <w:noProof/>
        </w:rPr>
        <w:drawing>
          <wp:anchor distT="0" distB="0" distL="114300" distR="114300" simplePos="0" relativeHeight="251660288" behindDoc="0" locked="0" layoutInCell="1" hidden="0" allowOverlap="1" wp14:anchorId="5F912AB6" wp14:editId="175596C1">
            <wp:simplePos x="0" y="0"/>
            <wp:positionH relativeFrom="margin">
              <wp:posOffset>3152775</wp:posOffset>
            </wp:positionH>
            <wp:positionV relativeFrom="margin">
              <wp:posOffset>2476500</wp:posOffset>
            </wp:positionV>
            <wp:extent cx="2381250" cy="2708275"/>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81250" cy="2708275"/>
                    </a:xfrm>
                    <a:prstGeom prst="rect">
                      <a:avLst/>
                    </a:prstGeom>
                    <a:ln/>
                  </pic:spPr>
                </pic:pic>
              </a:graphicData>
            </a:graphic>
          </wp:anchor>
        </w:drawing>
      </w:r>
    </w:p>
    <w:p w14:paraId="0C4E4B2D" w14:textId="25709FD1" w:rsidR="00DD5F51" w:rsidRDefault="00DD5F51"/>
    <w:p w14:paraId="32A6BA1E" w14:textId="187E2EDE" w:rsidR="00DD5F51" w:rsidRDefault="00DD5F51"/>
    <w:p w14:paraId="413ED04A" w14:textId="2470367C" w:rsidR="00DD5F51" w:rsidRDefault="00DD5F51"/>
    <w:p w14:paraId="21C973FC" w14:textId="6C39DBAB" w:rsidR="00DD5F51" w:rsidRDefault="00DD5F51"/>
    <w:p w14:paraId="487360DD" w14:textId="5C3983DF" w:rsidR="00DD5F51" w:rsidRDefault="00DD5F51"/>
    <w:p w14:paraId="0D57E1B8" w14:textId="790D52AC" w:rsidR="00DD5F51" w:rsidRDefault="00DD5F51"/>
    <w:p w14:paraId="7F7B04BD" w14:textId="581E04BC" w:rsidR="00DD5F51" w:rsidRDefault="00DD5F51"/>
    <w:p w14:paraId="2D71D001" w14:textId="4C638297" w:rsidR="00DD5F51" w:rsidRDefault="00DD5F51"/>
    <w:p w14:paraId="02458E42" w14:textId="77777777" w:rsidR="00DD5F51" w:rsidRDefault="00DD5F51"/>
    <w:p w14:paraId="416F2FED" w14:textId="77777777" w:rsidR="00DD5F51" w:rsidRDefault="00DD5F51"/>
    <w:p w14:paraId="618E688C" w14:textId="54C479F1" w:rsidR="00DD5F51" w:rsidRDefault="00DD5F51">
      <w:pPr>
        <w:rPr>
          <w:i/>
        </w:rPr>
      </w:pPr>
    </w:p>
    <w:p w14:paraId="4FC08DDA" w14:textId="75AD4474" w:rsidR="00DD5F51" w:rsidRDefault="00DD5F51">
      <w:pPr>
        <w:rPr>
          <w:i/>
        </w:rPr>
      </w:pPr>
    </w:p>
    <w:p w14:paraId="290ED603" w14:textId="77777777" w:rsidR="00DD5F51" w:rsidRDefault="00F34EFD">
      <w:r>
        <w:rPr>
          <w:i/>
        </w:rPr>
        <w:t>Figure 3.</w:t>
      </w:r>
      <w:r>
        <w:t xml:space="preserve"> Frequency of the top 10 words in plot</w:t>
      </w:r>
    </w:p>
    <w:p w14:paraId="3935078F" w14:textId="77777777" w:rsidR="00DD5F51" w:rsidRDefault="00F34EFD">
      <w:pPr>
        <w:numPr>
          <w:ilvl w:val="0"/>
          <w:numId w:val="5"/>
        </w:numPr>
        <w:pBdr>
          <w:top w:val="nil"/>
          <w:left w:val="nil"/>
          <w:bottom w:val="nil"/>
          <w:right w:val="nil"/>
          <w:between w:val="nil"/>
        </w:pBdr>
        <w:spacing w:before="240" w:after="160" w:line="220" w:lineRule="auto"/>
      </w:pPr>
      <w:r>
        <w:rPr>
          <w:b/>
          <w:color w:val="000000"/>
          <w:sz w:val="22"/>
          <w:szCs w:val="22"/>
        </w:rPr>
        <w:t>Preprocessing of data</w:t>
      </w:r>
    </w:p>
    <w:p w14:paraId="426FC3F4" w14:textId="77777777" w:rsidR="00DD5F51" w:rsidRDefault="00F34EFD">
      <w:r>
        <w:t>We would need to pre-process the data so that only meaningful features will be extracted.</w:t>
      </w:r>
    </w:p>
    <w:p w14:paraId="54BD3AA9" w14:textId="77777777" w:rsidR="00DD5F51" w:rsidRDefault="00F34EFD">
      <w:pPr>
        <w:numPr>
          <w:ilvl w:val="1"/>
          <w:numId w:val="5"/>
        </w:numPr>
        <w:pBdr>
          <w:top w:val="nil"/>
          <w:left w:val="nil"/>
          <w:bottom w:val="nil"/>
          <w:right w:val="nil"/>
          <w:between w:val="nil"/>
        </w:pBdr>
        <w:spacing w:before="120" w:after="160" w:line="220" w:lineRule="auto"/>
      </w:pPr>
      <w:r>
        <w:rPr>
          <w:b/>
          <w:color w:val="000000"/>
        </w:rPr>
        <w:t>Preprocessing on Genres</w:t>
      </w:r>
    </w:p>
    <w:p w14:paraId="7A80491F" w14:textId="5C609535" w:rsidR="00DD5F51" w:rsidRDefault="00F34EFD">
      <w:pPr>
        <w:pBdr>
          <w:top w:val="nil"/>
          <w:left w:val="nil"/>
          <w:bottom w:val="nil"/>
          <w:right w:val="nil"/>
          <w:between w:val="nil"/>
        </w:pBdr>
        <w:spacing w:before="120" w:after="160" w:line="220" w:lineRule="auto"/>
      </w:pPr>
      <w:r>
        <w:t>After observing the genre column, we have noticed that there are many non-standard genres and many of such genres only appear a few times in the whole dataset. Numbers and special characters are also present in the genre column, such data should not appear in the data set as they will affect the prediction result significantly. Genres with less than 3 characters are removed as well since the words are not actual genre names which will affect prediction.</w:t>
      </w:r>
    </w:p>
    <w:p w14:paraId="26822166" w14:textId="0D15065D" w:rsidR="00DD5F51" w:rsidRDefault="00F34EFD">
      <w:r>
        <w:t>These are the steps that have been done in cleaning genres</w:t>
      </w:r>
      <w:r w:rsidR="00BD5289">
        <w:t xml:space="preserve"> data</w:t>
      </w:r>
      <w:r>
        <w:t>:</w:t>
      </w:r>
    </w:p>
    <w:p w14:paraId="694818B3" w14:textId="77777777" w:rsidR="00DD5F51" w:rsidRDefault="00F34EFD">
      <w:pPr>
        <w:numPr>
          <w:ilvl w:val="0"/>
          <w:numId w:val="1"/>
        </w:numPr>
      </w:pPr>
      <w:r>
        <w:t>Remove Special Characters</w:t>
      </w:r>
    </w:p>
    <w:p w14:paraId="0DE87248" w14:textId="77777777" w:rsidR="00DD5F51" w:rsidRDefault="00F34EFD">
      <w:pPr>
        <w:numPr>
          <w:ilvl w:val="0"/>
          <w:numId w:val="1"/>
        </w:numPr>
      </w:pPr>
      <w:r>
        <w:lastRenderedPageBreak/>
        <w:t>Remove numbers</w:t>
      </w:r>
    </w:p>
    <w:p w14:paraId="2974F32C" w14:textId="7AA1E8DC" w:rsidR="00DD5F51" w:rsidRDefault="00F34EFD">
      <w:pPr>
        <w:numPr>
          <w:ilvl w:val="0"/>
          <w:numId w:val="1"/>
        </w:numPr>
      </w:pPr>
      <w:r>
        <w:t>Remove words with less than 3 character</w:t>
      </w:r>
      <w:r w:rsidR="00BD5289">
        <w:t>s</w:t>
      </w:r>
    </w:p>
    <w:p w14:paraId="37019D1D" w14:textId="19FF820F" w:rsidR="00BD5289" w:rsidRDefault="00F34EFD" w:rsidP="00BD5289">
      <w:pPr>
        <w:numPr>
          <w:ilvl w:val="0"/>
          <w:numId w:val="1"/>
        </w:numPr>
      </w:pPr>
      <w:r>
        <w:t>Remove NULL and Genre name equals to unknown</w:t>
      </w:r>
    </w:p>
    <w:p w14:paraId="085C8779" w14:textId="621340F6" w:rsidR="00BD5289" w:rsidRDefault="00BD5289" w:rsidP="00BD5289">
      <w:pPr>
        <w:numPr>
          <w:ilvl w:val="0"/>
          <w:numId w:val="1"/>
        </w:numPr>
      </w:pPr>
      <w:r>
        <w:t>Tokenization, this was done as part of Vectorization process</w:t>
      </w:r>
    </w:p>
    <w:p w14:paraId="4A41B382" w14:textId="7A674B0F" w:rsidR="001F778E" w:rsidRDefault="00F34EFD">
      <w:r>
        <w:t>Besides above-mentioned methods, we have also created a list of genres that appear less than 100 times in the whole data set. The whole dataset is looped through the list and any genre appears in the list was removed from the genre list. At the end of the cleaning process on the movie genre column, we have a total number of unique 34 genres.</w:t>
      </w:r>
    </w:p>
    <w:p w14:paraId="78DA90FD" w14:textId="0C215438" w:rsidR="00DD5F51" w:rsidRDefault="00F34EFD">
      <w:pPr>
        <w:numPr>
          <w:ilvl w:val="1"/>
          <w:numId w:val="5"/>
        </w:numPr>
        <w:pBdr>
          <w:top w:val="nil"/>
          <w:left w:val="nil"/>
          <w:bottom w:val="nil"/>
          <w:right w:val="nil"/>
          <w:between w:val="nil"/>
        </w:pBdr>
        <w:spacing w:before="120" w:after="160" w:line="220" w:lineRule="auto"/>
      </w:pPr>
      <w:r>
        <w:rPr>
          <w:b/>
          <w:color w:val="000000"/>
        </w:rPr>
        <w:t>Preprocessing on Plot</w:t>
      </w:r>
    </w:p>
    <w:p w14:paraId="73F926C7" w14:textId="0CFFDDB4" w:rsidR="00DD5F51" w:rsidRDefault="00F34EFD">
      <w:r>
        <w:t>In the plot we notice that not all the words are important to determine the genre of the movie. Moreover, the text are not standardized in various format.</w:t>
      </w:r>
    </w:p>
    <w:p w14:paraId="38519DA6" w14:textId="584678B1" w:rsidR="00DD5F51" w:rsidRDefault="00F34EFD">
      <w:r>
        <w:t>These are the following steps that have been done to the test:</w:t>
      </w:r>
    </w:p>
    <w:p w14:paraId="2E19BECD" w14:textId="33E9BA40" w:rsidR="00DD5F51" w:rsidRDefault="00F34EFD">
      <w:pPr>
        <w:numPr>
          <w:ilvl w:val="0"/>
          <w:numId w:val="2"/>
        </w:numPr>
      </w:pPr>
      <w:r>
        <w:t>Change all to Lowercase</w:t>
      </w:r>
    </w:p>
    <w:p w14:paraId="2CB97B9E" w14:textId="6C7A05FF" w:rsidR="00DD5F51" w:rsidRDefault="00F34EFD">
      <w:pPr>
        <w:numPr>
          <w:ilvl w:val="0"/>
          <w:numId w:val="2"/>
        </w:numPr>
      </w:pPr>
      <w:r>
        <w:t>Remove English Stop word</w:t>
      </w:r>
    </w:p>
    <w:p w14:paraId="62C81844" w14:textId="16E9CEA5" w:rsidR="00DD5F51" w:rsidRDefault="00F34EFD">
      <w:pPr>
        <w:numPr>
          <w:ilvl w:val="0"/>
          <w:numId w:val="2"/>
        </w:numPr>
      </w:pPr>
      <w:r>
        <w:t>Lemmatize the words</w:t>
      </w:r>
    </w:p>
    <w:p w14:paraId="3157C790" w14:textId="02AF4EE6" w:rsidR="00DD5F51" w:rsidRDefault="00F34EFD">
      <w:pPr>
        <w:numPr>
          <w:ilvl w:val="0"/>
          <w:numId w:val="2"/>
        </w:numPr>
      </w:pPr>
      <w:r>
        <w:t>Remove punctuation</w:t>
      </w:r>
    </w:p>
    <w:p w14:paraId="0F8FB782" w14:textId="5D580895" w:rsidR="00DD5F51" w:rsidRDefault="00F34EFD">
      <w:r>
        <w:t xml:space="preserve">Sample plot before cleaning: </w:t>
      </w:r>
      <w:r>
        <w:rPr>
          <w:sz w:val="21"/>
          <w:szCs w:val="21"/>
          <w:highlight w:val="white"/>
        </w:rPr>
        <w:t>'The film is about a family who move to the suburbs, hoping for a quiet life. Things start to go wrong, and the wife gets violent and starts throwing crockery, leading to her arrest.'</w:t>
      </w:r>
    </w:p>
    <w:p w14:paraId="177FA1B0" w14:textId="6FEBE1BA" w:rsidR="00DD5F51" w:rsidRDefault="00F34EFD">
      <w:r>
        <w:t xml:space="preserve">Sample plot after cleaning: </w:t>
      </w:r>
      <w:r>
        <w:rPr>
          <w:sz w:val="21"/>
          <w:szCs w:val="21"/>
          <w:highlight w:val="white"/>
        </w:rPr>
        <w:t>'film family move suburbs hoping quiet life thing start go wrong wife get violent start throwing crockery leading arrest'</w:t>
      </w:r>
    </w:p>
    <w:p w14:paraId="69E648C1" w14:textId="56546EE4" w:rsidR="001F778E" w:rsidRDefault="00F34EFD">
      <w:r>
        <w:t xml:space="preserve">After processing the plot through the steps above, the length of the plot would be expected to decrease. The table below shows the decrease in the length of the plot. Before the text processing there was </w:t>
      </w:r>
      <w:proofErr w:type="spellStart"/>
      <w:r>
        <w:t>a</w:t>
      </w:r>
      <w:proofErr w:type="spellEnd"/>
      <w:r>
        <w:t xml:space="preserve"> average of 2244 characters and after processing there is only 1514 characters left in the plot</w:t>
      </w:r>
      <w:r w:rsidR="00B209A5">
        <w:t>.</w:t>
      </w:r>
    </w:p>
    <w:p w14:paraId="0E4F158C" w14:textId="1534703F" w:rsidR="00BD5289" w:rsidRDefault="00BD5289"/>
    <w:p w14:paraId="17C2DFC1" w14:textId="2A0EB1CD" w:rsidR="00BD5289" w:rsidRDefault="00BD5289"/>
    <w:p w14:paraId="10C7D247" w14:textId="5CDAA83C" w:rsidR="00BD5289" w:rsidRDefault="00BD5289"/>
    <w:p w14:paraId="4B74F9B6" w14:textId="619C94E1" w:rsidR="00BD5289" w:rsidRDefault="00BD5289"/>
    <w:p w14:paraId="4F086CCE" w14:textId="1142F85A" w:rsidR="00BD5289" w:rsidRDefault="00BD5289"/>
    <w:p w14:paraId="513E3C2F" w14:textId="5B97A659" w:rsidR="00BD5289" w:rsidRDefault="00BD5289"/>
    <w:p w14:paraId="63D584EA" w14:textId="1158E405" w:rsidR="00BD5289" w:rsidRDefault="00BD5289"/>
    <w:p w14:paraId="1A305395" w14:textId="4B0344B5" w:rsidR="00BD5289" w:rsidRDefault="00BD5289"/>
    <w:p w14:paraId="576FBBD4" w14:textId="74859951" w:rsidR="00BD5289" w:rsidRDefault="00BD5289"/>
    <w:p w14:paraId="0C0F22B9" w14:textId="77777777" w:rsidR="00EE1E0B" w:rsidRDefault="00EE1E0B"/>
    <w:p w14:paraId="5DCDDCB7" w14:textId="793510D9" w:rsidR="001F778E" w:rsidRDefault="001F778E">
      <w:r>
        <w:rPr>
          <w:i/>
        </w:rPr>
        <w:t>Table 2.</w:t>
      </w:r>
      <w:r>
        <w:t xml:space="preserve"> Distribution of length of plot summary length</w:t>
      </w:r>
    </w:p>
    <w:p w14:paraId="13386CE7" w14:textId="5EDDF335" w:rsidR="00DD5F51" w:rsidRDefault="00EE1E0B">
      <w:r>
        <w:rPr>
          <w:noProof/>
        </w:rPr>
        <w:drawing>
          <wp:anchor distT="0" distB="0" distL="114300" distR="114300" simplePos="0" relativeHeight="251662336" behindDoc="0" locked="0" layoutInCell="1" hidden="0" allowOverlap="1" wp14:anchorId="6FA0A77C" wp14:editId="199C3C23">
            <wp:simplePos x="0" y="0"/>
            <wp:positionH relativeFrom="margin">
              <wp:posOffset>3197225</wp:posOffset>
            </wp:positionH>
            <wp:positionV relativeFrom="margin">
              <wp:posOffset>434975</wp:posOffset>
            </wp:positionV>
            <wp:extent cx="1390650" cy="227330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390650" cy="2273300"/>
                    </a:xfrm>
                    <a:prstGeom prst="rect">
                      <a:avLst/>
                    </a:prstGeom>
                    <a:ln/>
                  </pic:spPr>
                </pic:pic>
              </a:graphicData>
            </a:graphic>
            <wp14:sizeRelV relativeFrom="margin">
              <wp14:pctHeight>0</wp14:pctHeight>
            </wp14:sizeRelV>
          </wp:anchor>
        </w:drawing>
      </w:r>
      <w:r w:rsidR="00F34EFD">
        <w:t>Before   Cleaning                  After Cleaning</w:t>
      </w:r>
    </w:p>
    <w:p w14:paraId="451A6CA2" w14:textId="6EB98987" w:rsidR="001F778E" w:rsidRDefault="001F6B24">
      <w:pPr>
        <w:rPr>
          <w:i/>
        </w:rPr>
      </w:pPr>
      <w:r>
        <w:rPr>
          <w:noProof/>
        </w:rPr>
        <w:drawing>
          <wp:anchor distT="0" distB="0" distL="114300" distR="114300" simplePos="0" relativeHeight="251661312" behindDoc="0" locked="0" layoutInCell="1" hidden="0" allowOverlap="1" wp14:anchorId="7D570C40" wp14:editId="58746D50">
            <wp:simplePos x="0" y="0"/>
            <wp:positionH relativeFrom="margin">
              <wp:posOffset>4600575</wp:posOffset>
            </wp:positionH>
            <wp:positionV relativeFrom="margin">
              <wp:posOffset>434975</wp:posOffset>
            </wp:positionV>
            <wp:extent cx="1371600" cy="2301875"/>
            <wp:effectExtent l="0" t="0" r="0" b="3175"/>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371600" cy="2301875"/>
                    </a:xfrm>
                    <a:prstGeom prst="rect">
                      <a:avLst/>
                    </a:prstGeom>
                    <a:ln/>
                  </pic:spPr>
                </pic:pic>
              </a:graphicData>
            </a:graphic>
            <wp14:sizeRelV relativeFrom="margin">
              <wp14:pctHeight>0</wp14:pctHeight>
            </wp14:sizeRelV>
          </wp:anchor>
        </w:drawing>
      </w:r>
    </w:p>
    <w:p w14:paraId="6ACFAE59" w14:textId="79A5CDE3" w:rsidR="001F778E" w:rsidRDefault="001F778E">
      <w:pPr>
        <w:rPr>
          <w:i/>
        </w:rPr>
      </w:pPr>
    </w:p>
    <w:p w14:paraId="77DCEAEB" w14:textId="70FEA686" w:rsidR="001F778E" w:rsidRDefault="001F778E">
      <w:pPr>
        <w:rPr>
          <w:i/>
        </w:rPr>
      </w:pPr>
    </w:p>
    <w:p w14:paraId="7087BCD1" w14:textId="41E9AEF3" w:rsidR="001F778E" w:rsidRDefault="001F778E">
      <w:pPr>
        <w:rPr>
          <w:i/>
        </w:rPr>
      </w:pPr>
    </w:p>
    <w:p w14:paraId="740F61DD" w14:textId="21B20D0F" w:rsidR="001F41E0" w:rsidRDefault="001F41E0">
      <w:pPr>
        <w:rPr>
          <w:i/>
        </w:rPr>
      </w:pPr>
    </w:p>
    <w:p w14:paraId="2BA8CBE2" w14:textId="4009A2FC" w:rsidR="001F41E0" w:rsidRDefault="001F41E0">
      <w:pPr>
        <w:rPr>
          <w:i/>
        </w:rPr>
      </w:pPr>
    </w:p>
    <w:p w14:paraId="40FC984A" w14:textId="1F0C5530" w:rsidR="001F41E0" w:rsidRDefault="001F41E0">
      <w:pPr>
        <w:rPr>
          <w:i/>
        </w:rPr>
      </w:pPr>
    </w:p>
    <w:p w14:paraId="1F772962" w14:textId="69A28ACA" w:rsidR="00BD5289" w:rsidRDefault="00BD5289">
      <w:pPr>
        <w:rPr>
          <w:i/>
        </w:rPr>
      </w:pPr>
    </w:p>
    <w:p w14:paraId="4B88A1EB" w14:textId="1A6D492A" w:rsidR="00BD5289" w:rsidRDefault="00BD5289">
      <w:pPr>
        <w:rPr>
          <w:i/>
        </w:rPr>
      </w:pPr>
    </w:p>
    <w:p w14:paraId="69710815" w14:textId="304FF2B5" w:rsidR="00BD5289" w:rsidRDefault="00BD5289">
      <w:pPr>
        <w:rPr>
          <w:i/>
        </w:rPr>
      </w:pPr>
    </w:p>
    <w:p w14:paraId="22B3155D" w14:textId="77777777" w:rsidR="00FB3688" w:rsidRDefault="00FB3688">
      <w:pPr>
        <w:rPr>
          <w:i/>
        </w:rPr>
      </w:pPr>
    </w:p>
    <w:p w14:paraId="581B422B" w14:textId="2EE896C3" w:rsidR="00DD5F51" w:rsidRDefault="00F34EFD">
      <w:pPr>
        <w:numPr>
          <w:ilvl w:val="0"/>
          <w:numId w:val="5"/>
        </w:numPr>
        <w:pBdr>
          <w:top w:val="nil"/>
          <w:left w:val="nil"/>
          <w:bottom w:val="nil"/>
          <w:right w:val="nil"/>
          <w:between w:val="nil"/>
        </w:pBdr>
        <w:spacing w:before="240" w:after="160" w:line="220" w:lineRule="auto"/>
      </w:pPr>
      <w:r>
        <w:rPr>
          <w:b/>
          <w:color w:val="000000"/>
          <w:sz w:val="22"/>
          <w:szCs w:val="22"/>
        </w:rPr>
        <w:t>Feature Engineering</w:t>
      </w:r>
    </w:p>
    <w:p w14:paraId="28C649A8" w14:textId="525A5272" w:rsidR="00DD5F51" w:rsidRDefault="00F34EFD">
      <w:pPr>
        <w:numPr>
          <w:ilvl w:val="1"/>
          <w:numId w:val="5"/>
        </w:numPr>
        <w:pBdr>
          <w:top w:val="nil"/>
          <w:left w:val="nil"/>
          <w:bottom w:val="nil"/>
          <w:right w:val="nil"/>
          <w:between w:val="nil"/>
        </w:pBdr>
        <w:spacing w:before="120" w:after="160" w:line="220" w:lineRule="auto"/>
      </w:pPr>
      <w:r>
        <w:rPr>
          <w:b/>
          <w:color w:val="000000"/>
        </w:rPr>
        <w:t>Genre</w:t>
      </w:r>
    </w:p>
    <w:p w14:paraId="5A048A4C" w14:textId="03837D5D" w:rsidR="00DD5F51" w:rsidRDefault="00F34EFD">
      <w:r>
        <w:t xml:space="preserve">Since our classification labels consist of </w:t>
      </w:r>
      <w:proofErr w:type="spellStart"/>
      <w:r>
        <w:t>english</w:t>
      </w:r>
      <w:proofErr w:type="spellEnd"/>
      <w:r>
        <w:t xml:space="preserve"> words instead of numeric values, feature extraction is required for the labels as well. Bag of words w</w:t>
      </w:r>
      <w:r w:rsidR="00BF09DB">
        <w:t>ere</w:t>
      </w:r>
      <w:r>
        <w:t xml:space="preserve"> used for the feature extraction for genre. The genre string is first being tokenized into individual words. Secondly, it will count the occurrence of the token in each of the data points. Finally, normalizing and weighing the importance of the tokens based on the occurrence. The relative position of the genre information will be ignored. This </w:t>
      </w:r>
      <w:r w:rsidR="00BF09DB">
        <w:t xml:space="preserve">was </w:t>
      </w:r>
      <w:r>
        <w:t xml:space="preserve">implemented </w:t>
      </w:r>
      <w:r w:rsidR="00BF09DB">
        <w:t>with</w:t>
      </w:r>
      <w:r>
        <w:t xml:space="preserve"> python library function </w:t>
      </w:r>
      <w:proofErr w:type="spellStart"/>
      <w:r>
        <w:t>CountVectoriser</w:t>
      </w:r>
      <w:proofErr w:type="spellEnd"/>
      <w:r>
        <w:t xml:space="preserve">() from </w:t>
      </w:r>
      <w:proofErr w:type="spellStart"/>
      <w:r>
        <w:t>sklearn</w:t>
      </w:r>
      <w:proofErr w:type="spellEnd"/>
      <w:r>
        <w:t xml:space="preserve"> library. </w:t>
      </w:r>
    </w:p>
    <w:p w14:paraId="7B3A5E65" w14:textId="41CFE7B8" w:rsidR="00DD5F51" w:rsidRDefault="00F34EFD">
      <w:r>
        <w:t>Count vectorization is also known as one hot encoding. It  creates vectors which have the same dimensionality with the size of our vocabulary. If the genre data features that token, we put a one in that dimension. Each time the word appears again, we increase the count, leaving 0s everywhere else that the word does not appear. A matrix of 0s and 1s are formed for each genre at the end of vectorization. (Heidenreich, 2018)</w:t>
      </w:r>
    </w:p>
    <w:p w14:paraId="09445243" w14:textId="64EC00F3" w:rsidR="00DD5F51" w:rsidRDefault="00F34EFD">
      <w:pPr>
        <w:numPr>
          <w:ilvl w:val="1"/>
          <w:numId w:val="5"/>
        </w:numPr>
        <w:pBdr>
          <w:top w:val="nil"/>
          <w:left w:val="nil"/>
          <w:bottom w:val="nil"/>
          <w:right w:val="nil"/>
          <w:between w:val="nil"/>
        </w:pBdr>
        <w:spacing w:before="120" w:after="160" w:line="220" w:lineRule="auto"/>
      </w:pPr>
      <w:r>
        <w:rPr>
          <w:b/>
          <w:color w:val="000000"/>
        </w:rPr>
        <w:t>Plot</w:t>
      </w:r>
    </w:p>
    <w:p w14:paraId="1D149AB3" w14:textId="7C9033A2"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TFIDF</w:t>
      </w:r>
    </w:p>
    <w:p w14:paraId="3A7F8E02" w14:textId="4ED764AF" w:rsidR="00DD5F51" w:rsidRDefault="00F34EFD">
      <w:r>
        <w:t xml:space="preserve">Term Frequency Inverse Document Frequency (TF-IDF) will be used for the feature extraction for plot. Term Frequency(TF) measures how common a word appears in a particular plot summary by the frequency that it appears. Higher TF value means the word appears more frequently in a plot. IDF measures how unique a word is in the plot by how infrequent the word appears across all plot summaries. If a word appears frequently in all plots, it will have a small IDF value and means it is not a very meaningful word across the set of plots. Hence, TF-IDF score is calculated by the product of TF and IDF. A high score will indicate </w:t>
      </w:r>
      <w:r>
        <w:lastRenderedPageBreak/>
        <w:t>that the word occurs frequently and provide the most information in that specific plot. (</w:t>
      </w:r>
      <w:proofErr w:type="spellStart"/>
      <w:r>
        <w:t>Bedi</w:t>
      </w:r>
      <w:proofErr w:type="spellEnd"/>
      <w:r>
        <w:t xml:space="preserve">, 2018) </w:t>
      </w:r>
      <w:proofErr w:type="spellStart"/>
      <w:r>
        <w:t>Sklearn</w:t>
      </w:r>
      <w:proofErr w:type="spellEnd"/>
      <w:r>
        <w:t xml:space="preserve"> library </w:t>
      </w:r>
      <w:proofErr w:type="spellStart"/>
      <w:r>
        <w:t>TfidfVectorizer</w:t>
      </w:r>
      <w:proofErr w:type="spellEnd"/>
      <w:r>
        <w:t xml:space="preserve">() will be used for the implementation. Vectorizer is applied to both training dataset and test dataset. In the project, we have tuned two parameters of the method: </w:t>
      </w:r>
      <w:proofErr w:type="spellStart"/>
      <w:r>
        <w:t>max_features</w:t>
      </w:r>
      <w:proofErr w:type="spellEnd"/>
      <w:r>
        <w:t xml:space="preserve"> and </w:t>
      </w:r>
      <w:proofErr w:type="spellStart"/>
      <w:r>
        <w:t>ngram_range</w:t>
      </w:r>
      <w:proofErr w:type="spellEnd"/>
      <w:r>
        <w:t xml:space="preserve">. </w:t>
      </w:r>
      <w:proofErr w:type="spellStart"/>
      <w:r>
        <w:t>Max_fetures</w:t>
      </w:r>
      <w:proofErr w:type="spellEnd"/>
      <w:r>
        <w:t xml:space="preserve"> define the maximum number of features used in the vectorization process. Parameter </w:t>
      </w:r>
      <w:proofErr w:type="spellStart"/>
      <w:r>
        <w:t>ngarm_range</w:t>
      </w:r>
      <w:proofErr w:type="spellEnd"/>
      <w:r>
        <w:t xml:space="preserve"> specifies the lower and upper boundary of the range of n-values for different n-grams to be extracted. (1,1) means a unigram, (1,2) means both unigram and bigram. We have tried both char and word analyzer on the n-grams parameter. A detailed tuning process will be discussed in section 6.2.</w:t>
      </w:r>
    </w:p>
    <w:p w14:paraId="4A77B96B"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Word Embedding</w:t>
      </w:r>
    </w:p>
    <w:p w14:paraId="6E111DC7" w14:textId="77777777" w:rsidR="00DD5F51" w:rsidRDefault="00F34EFD">
      <w:pPr>
        <w:pBdr>
          <w:top w:val="nil"/>
          <w:left w:val="nil"/>
          <w:bottom w:val="nil"/>
          <w:right w:val="nil"/>
          <w:between w:val="nil"/>
        </w:pBdr>
        <w:spacing w:before="60" w:after="60" w:line="220" w:lineRule="auto"/>
        <w:jc w:val="left"/>
      </w:pPr>
      <w:r>
        <w:t>Word2Vec is another technique in which we can convert a word to numerical vectors. In the project, we have used a pre-trained W2V model by Google to convert words to its corresponding vector form. For a given plot summary, we have converted each word to vectors, sum vectors up and find the mean value to represent an average word2vec word embedding for a given plot summary.</w:t>
      </w:r>
    </w:p>
    <w:p w14:paraId="21B04851" w14:textId="0F40BF41" w:rsidR="00DD5F51" w:rsidRDefault="00F34EFD">
      <w:pPr>
        <w:pBdr>
          <w:top w:val="nil"/>
          <w:left w:val="nil"/>
          <w:bottom w:val="nil"/>
          <w:right w:val="nil"/>
          <w:between w:val="nil"/>
        </w:pBdr>
        <w:spacing w:before="60" w:after="60" w:line="220" w:lineRule="auto"/>
        <w:jc w:val="left"/>
      </w:pPr>
      <w:r>
        <w:t xml:space="preserve">Assume that we have n words in a plot summary {w1,w2,w3,w4,w5,w6 … , </w:t>
      </w:r>
      <w:proofErr w:type="spellStart"/>
      <w:r>
        <w:t>wn</w:t>
      </w:r>
      <w:proofErr w:type="spellEnd"/>
      <w:r>
        <w:t>}. We will convert each word to a vector, add the vectors together and divide by the total number of words (n) appearing in that particular plot. Hence, our final vector will look like [word2vec(w1) + word2vec(w2) + word2vec(w3) …. + word2vec(</w:t>
      </w:r>
      <w:proofErr w:type="spellStart"/>
      <w:r>
        <w:t>wn</w:t>
      </w:r>
      <w:proofErr w:type="spellEnd"/>
      <w:r>
        <w:t xml:space="preserve">)]/n. </w:t>
      </w:r>
      <w:r w:rsidR="007353D6">
        <w:t xml:space="preserve">(Paul, 2019) </w:t>
      </w:r>
      <w:r>
        <w:t xml:space="preserve">Code snippet 1 shows the pretrained Google model which we have used how it is applied as our vectorization model. </w:t>
      </w:r>
      <w:r w:rsidR="007353D6">
        <w:t>Since the vectorization and calculation process took an extremely long time (total of 10 hours for training and testing set), we have saved the vectorized vectors in two files. We can load the data any time during training and testing process</w:t>
      </w:r>
      <w:r w:rsidR="00B66424">
        <w:t>.</w:t>
      </w:r>
    </w:p>
    <w:p w14:paraId="0ABBD15D" w14:textId="77777777" w:rsidR="00FB3688" w:rsidRDefault="00FB3688">
      <w:pPr>
        <w:pBdr>
          <w:top w:val="nil"/>
          <w:left w:val="nil"/>
          <w:bottom w:val="nil"/>
          <w:right w:val="nil"/>
          <w:between w:val="nil"/>
        </w:pBdr>
        <w:spacing w:before="60" w:after="60" w:line="220" w:lineRule="auto"/>
        <w:jc w:val="left"/>
      </w:pPr>
    </w:p>
    <w:p w14:paraId="5FC43B03" w14:textId="60C246CE" w:rsidR="001F778E" w:rsidRDefault="001F778E" w:rsidP="001F778E">
      <w:r>
        <w:rPr>
          <w:noProof/>
          <w:lang w:eastAsia="ja-JP" w:bidi="as-IN"/>
        </w:rPr>
        <mc:AlternateContent>
          <mc:Choice Requires="wps">
            <w:drawing>
              <wp:anchor distT="0" distB="0" distL="114300" distR="114300" simplePos="0" relativeHeight="251667456" behindDoc="0" locked="0" layoutInCell="1" allowOverlap="1" wp14:anchorId="02CA661E" wp14:editId="29BC46AB">
                <wp:simplePos x="0" y="0"/>
                <wp:positionH relativeFrom="column">
                  <wp:posOffset>0</wp:posOffset>
                </wp:positionH>
                <wp:positionV relativeFrom="paragraph">
                  <wp:posOffset>0</wp:posOffset>
                </wp:positionV>
                <wp:extent cx="28575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06640"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8q1xgEAAHgDAAAOAAAAZHJzL2Uyb0RvYy54bWysU81u2zAMvg/YOwi6L05SdCuMOD2k6y7d&#10;FiDdAzCSbAuTRYFS4uTtRyk/7bZbUR8I8e8j+ZFe3B8GJ/aGokXfyNlkKoXxCrX1XSN/PT9+upMi&#10;JvAaHHrTyKOJ8n758cNiDLWZY49OGxIM4mM9hkb2KYW6qqLqzQBxgsF4drZIAyRWqas0wcjog6vm&#10;0+nnakTSgVCZGNn6cHLKZcFvW6PSz7aNJgnXSO4tFUlFbrOslguoO4LQW3VuA97QxQDWc9Er1AMk&#10;EDuy/0ENVhFGbNNE4VBh21plygw8zWz6zzSbHoIpszA5MVxpiu8Hq37s1ySsbuSNFB4GXtEmEdiu&#10;T2KF3jOBSOIm8zSGWHP4yq8pT6oOfhOeUP2OwuOqB9+Z0u/zMTDILGdUf6VkJQauth2/o+YY2CUs&#10;pB1aGjIk0yEOZTfH627MIQnFxvnd7ZfbKa9QXXwV1JfEQDF9MziI/Giksz7TBjXsn2LKjUB9Cclm&#10;j4/WubJ658V4Bi8ZEZ3V2ZvjInXblSOxh3w95Stjsed1GOHO64LWG9Bfz+8E1p3eXN35MxuZgBOV&#10;W9THNV1Y4vWWNs+nmO/ntV6yX36Y5R8AAAD//wMAUEsDBBQABgAIAAAAIQDuWzKl1wAAAAIBAAAP&#10;AAAAZHJzL2Rvd25yZXYueG1sTI/BSsNAEIbvgu+wjOBF2o2iUtJsSi14k4KtiMdJdpoEs7Nhd9uk&#10;b+/Ui14GPv7hn2+K1eR6daIQO88G7ucZKOLa244bAx/719kCVEzIFnvPZOBMEVbl9VWBufUjv9Np&#10;lxolJRxzNNCmNORax7olh3HuB2LJDj44TIKh0TbgKOWu1w9Z9qwddiwXWhxo01L9vTs6AzVuN1s8&#10;fOoR09f65a56O4dmYcztzbRegko0pb9luOiLOpTiVPkj26h6A/JI+p2SPT5lgtUFdVno/+rlDwAA&#10;AP//AwBQSwECLQAUAAYACAAAACEAtoM4kv4AAADhAQAAEwAAAAAAAAAAAAAAAAAAAAAAW0NvbnRl&#10;bnRfVHlwZXNdLnhtbFBLAQItABQABgAIAAAAIQA4/SH/1gAAAJQBAAALAAAAAAAAAAAAAAAAAC8B&#10;AABfcmVscy8ucmVsc1BLAQItABQABgAIAAAAIQBDu8q1xgEAAHgDAAAOAAAAAAAAAAAAAAAAAC4C&#10;AABkcnMvZTJvRG9jLnhtbFBLAQItABQABgAIAAAAIQDuWzKl1wAAAAIBAAAPAAAAAAAAAAAAAAAA&#10;ACAEAABkcnMvZG93bnJldi54bWxQSwUGAAAAAAQABADzAAAAJAUAAAAA&#10;" strokeweight="2.25pt"/>
            </w:pict>
          </mc:Fallback>
        </mc:AlternateContent>
      </w:r>
      <w:r>
        <w:t xml:space="preserve">  </w:t>
      </w:r>
      <w:r w:rsidRPr="00D77FFB">
        <w:rPr>
          <w:b/>
          <w:bCs/>
        </w:rPr>
        <w:t>Code snippet 1</w:t>
      </w:r>
      <w:r>
        <w:t xml:space="preserve"> Word2Vec model</w:t>
      </w:r>
    </w:p>
    <w:p w14:paraId="0618C5AC" w14:textId="77777777" w:rsidR="001F778E" w:rsidRDefault="001F778E" w:rsidP="001F778E">
      <w:pPr>
        <w:spacing w:after="0"/>
      </w:pPr>
      <w:r>
        <w:rPr>
          <w:noProof/>
          <w:lang w:eastAsia="ja-JP" w:bidi="as-IN"/>
        </w:rPr>
        <mc:AlternateContent>
          <mc:Choice Requires="wps">
            <w:drawing>
              <wp:anchor distT="0" distB="0" distL="114300" distR="114300" simplePos="0" relativeHeight="251665408" behindDoc="0" locked="0" layoutInCell="1" allowOverlap="1" wp14:anchorId="3745ED73" wp14:editId="10B337F3">
                <wp:simplePos x="0" y="0"/>
                <wp:positionH relativeFrom="column">
                  <wp:posOffset>51435</wp:posOffset>
                </wp:positionH>
                <wp:positionV relativeFrom="paragraph">
                  <wp:posOffset>78740</wp:posOffset>
                </wp:positionV>
                <wp:extent cx="28575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34AA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6.2pt" to="229.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VGxgEAAHgDAAAOAAAAZHJzL2Uyb0RvYy54bWysU02P0zAQvSPxHyzfadpIy66ipnvoslwW&#10;qNTlB0xtJ7FwPNbYbdp/z9j9AJYbIgfL8/X85s1k+XgcnTgYihZ9KxezuRTGK9TW9638/vr84UGK&#10;mMBrcOhNK08mysfV+3fLKTSmxgGdNiQYxMdmCq0cUgpNVUU1mBHiDIPxHOyQRkhsUl9pgonRR1fV&#10;8/nHakLSgVCZGNn7dA7KVcHvOqPSt66LJgnXSuaWyknl3OWzWi2h6QnCYNWFBvwDixGs50dvUE+Q&#10;QOzJ/gU1WkUYsUszhWOFXWeVKT1wN4v5m262AwRTemFxYrjJFP8frPp62JCwupW1FB5GHtE2Edh+&#10;SGKN3rOASKLOOk0hNpy+9hvKnaqj34YXVD+i8LgewPem8H09BQZZ5Irqj5JsxMCv7aYvqDkH9gmL&#10;aMeOxgzJcohjmc3pNhtzTEKxs364u7+b8wjVNVZBcy0MFNNng6PIl1Y667Ns0MDhJaZMBJprSnZ7&#10;fLbOldE7LyZmW98zdA5FdFbnaDGo360diQPk7SlfaetNGuHe64I2GNCfLvcE1p3v/LrzFzWyAGcp&#10;d6hPG7qqxOMtNC+rmPfnd7tU//phVj8BAAD//wMAUEsDBBQABgAIAAAAIQB18J9v2gAAAAcBAAAP&#10;AAAAZHJzL2Rvd25yZXYueG1sTI5BS8NAEIXvgv9hGcGb3TRUDTGbIkopipe2gtdpMmaj2dk0u23j&#10;v3dKD3qc7z3efMV8dJ060BBazwamkwQUceXrlhsD75vFTQYqROQaO89k4IcCzMvLiwLz2h95RYd1&#10;bJSMcMjRgI2xz7UOlSWHYeJ7Ysk+/eAwyjk0uh7wKOOu02mS3GmHLcsHiz09Waq+13tnAJ+Xq/iR&#10;pa/37Yt9+9osdkub7Yy5vhofH0BFGuNfGU76og6lOG39nuugOgPZVIqC0xkoiWe3J7A9A10W+r9/&#10;+QsAAP//AwBQSwECLQAUAAYACAAAACEAtoM4kv4AAADhAQAAEwAAAAAAAAAAAAAAAAAAAAAAW0Nv&#10;bnRlbnRfVHlwZXNdLnhtbFBLAQItABQABgAIAAAAIQA4/SH/1gAAAJQBAAALAAAAAAAAAAAAAAAA&#10;AC8BAABfcmVscy8ucmVsc1BLAQItABQABgAIAAAAIQAADsVGxgEAAHgDAAAOAAAAAAAAAAAAAAAA&#10;AC4CAABkcnMvZTJvRG9jLnhtbFBLAQItABQABgAIAAAAIQB18J9v2gAAAAcBAAAPAAAAAAAAAAAA&#10;AAAAACAEAABkcnMvZG93bnJldi54bWxQSwUGAAAAAAQABADzAAAAJwUAAAAA&#10;" strokeweight="1pt"/>
            </w:pict>
          </mc:Fallback>
        </mc:AlternateContent>
      </w:r>
    </w:p>
    <w:p w14:paraId="7F641A51" w14:textId="77777777" w:rsidR="001F778E" w:rsidRDefault="001F778E" w:rsidP="001F778E">
      <w:pPr>
        <w:pBdr>
          <w:top w:val="nil"/>
          <w:left w:val="nil"/>
          <w:bottom w:val="nil"/>
          <w:right w:val="nil"/>
          <w:between w:val="nil"/>
        </w:pBdr>
        <w:spacing w:before="60" w:after="60" w:line="220" w:lineRule="auto"/>
        <w:jc w:val="left"/>
      </w:pPr>
      <w:r>
        <w:t xml:space="preserve">  from </w:t>
      </w:r>
      <w:proofErr w:type="spellStart"/>
      <w:r>
        <w:t>gensim.models</w:t>
      </w:r>
      <w:proofErr w:type="spellEnd"/>
      <w:r>
        <w:t xml:space="preserve"> import Word2Vec</w:t>
      </w:r>
    </w:p>
    <w:p w14:paraId="3E529687" w14:textId="77777777" w:rsidR="001F778E" w:rsidRDefault="001F778E" w:rsidP="001F778E">
      <w:pPr>
        <w:pBdr>
          <w:top w:val="nil"/>
          <w:left w:val="nil"/>
          <w:bottom w:val="nil"/>
          <w:right w:val="nil"/>
          <w:between w:val="nil"/>
        </w:pBdr>
        <w:spacing w:before="60" w:after="60" w:line="220" w:lineRule="auto"/>
        <w:jc w:val="left"/>
      </w:pPr>
      <w:r>
        <w:t xml:space="preserve">  from </w:t>
      </w:r>
      <w:proofErr w:type="spellStart"/>
      <w:r>
        <w:t>gensim.models</w:t>
      </w:r>
      <w:proofErr w:type="spellEnd"/>
      <w:r>
        <w:t xml:space="preserve"> import </w:t>
      </w:r>
      <w:proofErr w:type="spellStart"/>
      <w:r>
        <w:t>KeyedVectors</w:t>
      </w:r>
      <w:proofErr w:type="spellEnd"/>
    </w:p>
    <w:p w14:paraId="016591B0" w14:textId="77777777" w:rsidR="001F778E" w:rsidRDefault="001F778E" w:rsidP="001F778E">
      <w:pPr>
        <w:pBdr>
          <w:top w:val="nil"/>
          <w:left w:val="nil"/>
          <w:bottom w:val="nil"/>
          <w:right w:val="nil"/>
          <w:between w:val="nil"/>
        </w:pBdr>
        <w:spacing w:before="60" w:after="60" w:line="220" w:lineRule="auto"/>
        <w:jc w:val="left"/>
      </w:pPr>
    </w:p>
    <w:p w14:paraId="3092BBD8" w14:textId="77777777" w:rsidR="001F778E" w:rsidRDefault="001F778E" w:rsidP="001F778E">
      <w:pPr>
        <w:pBdr>
          <w:top w:val="nil"/>
          <w:left w:val="nil"/>
          <w:bottom w:val="nil"/>
          <w:right w:val="nil"/>
          <w:between w:val="nil"/>
        </w:pBdr>
        <w:spacing w:before="60" w:after="60" w:line="220" w:lineRule="auto"/>
        <w:jc w:val="left"/>
      </w:pPr>
      <w:r>
        <w:t xml:space="preserve">               word2vec_model=KeyedVectors.load_word2vec_format('GoogleNews-vectors-negative300.bin', binary=True) </w:t>
      </w:r>
    </w:p>
    <w:p w14:paraId="083D1C13" w14:textId="77777777" w:rsidR="001F778E" w:rsidRDefault="001F778E" w:rsidP="001F778E">
      <w:pPr>
        <w:pBdr>
          <w:top w:val="nil"/>
          <w:left w:val="nil"/>
          <w:bottom w:val="nil"/>
          <w:right w:val="nil"/>
          <w:between w:val="nil"/>
        </w:pBdr>
        <w:spacing w:before="60" w:after="60" w:line="220" w:lineRule="auto"/>
        <w:jc w:val="left"/>
      </w:pPr>
      <w:r>
        <w:t>word2vec_words = list(word2vec_model.wv.vocab)</w:t>
      </w:r>
    </w:p>
    <w:p w14:paraId="19D081B7" w14:textId="318F8864" w:rsidR="001F778E" w:rsidRDefault="001F778E" w:rsidP="00FB3688">
      <w:pPr>
        <w:spacing w:after="0"/>
      </w:pPr>
      <w:r>
        <w:rPr>
          <w:noProof/>
          <w:lang w:eastAsia="ja-JP" w:bidi="as-IN"/>
        </w:rPr>
        <mc:AlternateContent>
          <mc:Choice Requires="wps">
            <w:drawing>
              <wp:anchor distT="0" distB="0" distL="114300" distR="114300" simplePos="0" relativeHeight="251664384" behindDoc="0" locked="0" layoutInCell="1" allowOverlap="1" wp14:anchorId="467614EF" wp14:editId="3B0DDC62">
                <wp:simplePos x="0" y="0"/>
                <wp:positionH relativeFrom="column">
                  <wp:posOffset>-5715</wp:posOffset>
                </wp:positionH>
                <wp:positionV relativeFrom="paragraph">
                  <wp:posOffset>33655</wp:posOffset>
                </wp:positionV>
                <wp:extent cx="285750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E36E7"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5pt" to="224.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HPxQEAAHgDAAAOAAAAZHJzL2Uyb0RvYy54bWysU01v2zAMvQ/YfxB0X5wE6FYYcXpI1126&#10;LUDaH8BIsi1MFgVKiZ1/P0r52LrdhvkgSOTjE/mevHqYBieOhqJF38jFbC6F8Qq19V0jX1+ePtxL&#10;ERN4DQ69aeTJRPmwfv9uNYbaLLFHpw0JJvGxHkMj+5RCXVVR9WaAOMNgPCdbpAESH6mrNMHI7IOr&#10;lvP5x2pE0oFQmRg5+nhOynXhb1uj0ve2jSYJ10juLZWVyrrPa7VeQd0RhN6qSxvwD10MYD1feqN6&#10;hATiQPYvqsEqwohtmikcKmxbq0yZgadZzP+YZtdDMGUWFieGm0zx/9Gqb8ctCavZOyk8DGzRLhHY&#10;rk9ig96zgEhikXUaQ6wZvvFbypOqye/CM6ofUXjc9OA7U/p9OQUmKRXVm5J8iIFv249fUTMGDgmL&#10;aFNLQ6ZkOcRUvDndvDFTEoqDy/u7T3dztlBdcxXU18JAMX0xOIi8aaSzPssGNRyfY+LWGXqF5LDH&#10;J+tcsd55MV7IS0VEZ3XOZlykbr9xJI6QX0/5shDM9gZGePC6sPUG9OfLPoF15z3jneeyqwBnKfeo&#10;T1vKdDnO9hbiy1PM7+f3c0H9+mHWPwEAAP//AwBQSwMEFAAGAAgAAAAhAJ1G3wraAAAABQEAAA8A&#10;AABkcnMvZG93bnJldi54bWxMjsFqwkAURfcF/2F4QjdFJ1pbNM1EVOhOhNpSunzJPJPQzJswM5r4&#10;9526aZeXezn3ZOvBtOJCzjeWFcymCQji0uqGKwUf76+TJQgfkDW2lknBlTys89Fdhqm2Pb/R5Rgq&#10;ESHsU1RQh9ClUvqyJoN+ajvi2J2sMxhidJXUDvsIN62cJ8mzNNhwfKixo11N5ffxbBSUeNgd8PQp&#10;ewxfm+1Dsb+6aqnU/XjYvIAINIS/MfzqR3XIo1Nhz6y9aBVMVnGo4OkRRGwXi9UMRHHLMs/kf/v8&#10;BwAA//8DAFBLAQItABQABgAIAAAAIQC2gziS/gAAAOEBAAATAAAAAAAAAAAAAAAAAAAAAABbQ29u&#10;dGVudF9UeXBlc10ueG1sUEsBAi0AFAAGAAgAAAAhADj9If/WAAAAlAEAAAsAAAAAAAAAAAAAAAAA&#10;LwEAAF9yZWxzLy5yZWxzUEsBAi0AFAAGAAgAAAAhAOU8Ac/FAQAAeAMAAA4AAAAAAAAAAAAAAAAA&#10;LgIAAGRycy9lMm9Eb2MueG1sUEsBAi0AFAAGAAgAAAAhAJ1G3wraAAAABQEAAA8AAAAAAAAAAAAA&#10;AAAAHwQAAGRycy9kb3ducmV2LnhtbFBLBQYAAAAABAAEAPMAAAAmBQAAAAA=&#10;" strokeweight="2.25pt"/>
            </w:pict>
          </mc:Fallback>
        </mc:AlternateContent>
      </w:r>
    </w:p>
    <w:p w14:paraId="3B9FA709" w14:textId="77777777" w:rsidR="00DD5F51" w:rsidRDefault="00F34EFD">
      <w:pPr>
        <w:numPr>
          <w:ilvl w:val="0"/>
          <w:numId w:val="5"/>
        </w:numPr>
        <w:pBdr>
          <w:top w:val="nil"/>
          <w:left w:val="nil"/>
          <w:bottom w:val="nil"/>
          <w:right w:val="nil"/>
          <w:between w:val="nil"/>
        </w:pBdr>
        <w:spacing w:before="240" w:after="160" w:line="220" w:lineRule="auto"/>
      </w:pPr>
      <w:r>
        <w:rPr>
          <w:b/>
          <w:color w:val="000000"/>
          <w:sz w:val="22"/>
          <w:szCs w:val="22"/>
        </w:rPr>
        <w:t>Machine Learning Models</w:t>
      </w:r>
    </w:p>
    <w:p w14:paraId="76D7D916" w14:textId="77777777" w:rsidR="00DD5F51" w:rsidRDefault="00F34EFD">
      <w:pPr>
        <w:numPr>
          <w:ilvl w:val="1"/>
          <w:numId w:val="5"/>
        </w:numPr>
        <w:pBdr>
          <w:top w:val="nil"/>
          <w:left w:val="nil"/>
          <w:bottom w:val="nil"/>
          <w:right w:val="nil"/>
          <w:between w:val="nil"/>
        </w:pBdr>
        <w:spacing w:before="120" w:after="160" w:line="220" w:lineRule="auto"/>
      </w:pPr>
      <w:r>
        <w:rPr>
          <w:b/>
          <w:color w:val="000000"/>
        </w:rPr>
        <w:t>Dealing with multi-label</w:t>
      </w:r>
    </w:p>
    <w:p w14:paraId="51B01282" w14:textId="77777777" w:rsidR="00DD5F51" w:rsidRDefault="00F34EFD">
      <w:r>
        <w:t xml:space="preserve">Multi-label problem has a slightly different strategy in training and testing. One extra step is involved in resolving the multi-labels. Models are implemented to treat each label separately and combine the result during the training process or at the end of training process. Three models are </w:t>
      </w:r>
      <w:r>
        <w:t>explored in this project. Details are explained in below sections.</w:t>
      </w:r>
    </w:p>
    <w:p w14:paraId="6AC2E642"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OneVsRest</w:t>
      </w:r>
      <w:proofErr w:type="spellEnd"/>
    </w:p>
    <w:p w14:paraId="5208546E" w14:textId="77777777" w:rsidR="00DD5F51" w:rsidRDefault="00F34EFD">
      <w:proofErr w:type="spellStart"/>
      <w:r>
        <w:t>OneVsRest</w:t>
      </w:r>
      <w:proofErr w:type="spellEnd"/>
      <w:r>
        <w:t xml:space="preserve"> breaks down a multi-label problem into multiple binary classification problems. There will be N classifiers for N labels. In testing, the model classifies the input with the highest score among all classifiers. For a given movie during training and testing, the model will check whether this plot is drama? Whether it is comedy? Or whether it is action. It breaks down a multi-label problem into three binary classification problems. At the end of the training process, it combines the result of these three problems into one single output. Hence, it is about fitting one classifier for each class. The class is fitted against all the other classes for every classifier.</w:t>
      </w:r>
    </w:p>
    <w:p w14:paraId="249BF3BA"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BinaryRelevance</w:t>
      </w:r>
      <w:proofErr w:type="spellEnd"/>
    </w:p>
    <w:p w14:paraId="0DE1F267" w14:textId="77777777" w:rsidR="00DD5F51" w:rsidRDefault="00F34EFD">
      <w:r>
        <w:t xml:space="preserve">Binary Relevance is very similar to </w:t>
      </w:r>
      <w:proofErr w:type="spellStart"/>
      <w:r>
        <w:t>OneVsRest</w:t>
      </w:r>
      <w:proofErr w:type="spellEnd"/>
      <w:r>
        <w:t xml:space="preserve"> model. It transforms a multi-label classification problem with n labels into n single label separate classification problems. Every individual classifier will predict whether a genre is true or not. Hence, each classifier acts as a binary classifier. At the end of the training process, the result of all the binary classifiers are combined together to form a multi-label output.</w:t>
      </w:r>
    </w:p>
    <w:p w14:paraId="301D0600"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ClassifierChain</w:t>
      </w:r>
      <w:proofErr w:type="spellEnd"/>
    </w:p>
    <w:p w14:paraId="647C0AC2" w14:textId="77777777" w:rsidR="00DD5F51" w:rsidRDefault="00F34EFD">
      <w:r>
        <w:t>Classifier Chain is another common way in resolving multi-label problems. It considers one label at a time like binary relevance but it also takes label dependency into consideration. The output of each classifier is fed into the input of the subsequent classifier. For a dataset with n labels, it has a total number of n classifiers, Cn-1 is fed into input of classifier Cn. Hence, each label in a dataset is not trained individually.</w:t>
      </w:r>
    </w:p>
    <w:p w14:paraId="05B5AFBD" w14:textId="77777777" w:rsidR="00DD5F51" w:rsidRDefault="00F34EFD">
      <w:pPr>
        <w:numPr>
          <w:ilvl w:val="1"/>
          <w:numId w:val="5"/>
        </w:numPr>
        <w:pBdr>
          <w:top w:val="nil"/>
          <w:left w:val="nil"/>
          <w:bottom w:val="nil"/>
          <w:right w:val="nil"/>
          <w:between w:val="nil"/>
        </w:pBdr>
        <w:spacing w:before="120" w:after="160" w:line="220" w:lineRule="auto"/>
      </w:pPr>
      <w:r>
        <w:rPr>
          <w:b/>
          <w:color w:val="000000"/>
        </w:rPr>
        <w:t>Training Models</w:t>
      </w:r>
    </w:p>
    <w:p w14:paraId="2623916C"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SGDClassification</w:t>
      </w:r>
      <w:proofErr w:type="spellEnd"/>
    </w:p>
    <w:p w14:paraId="3D8E92B5" w14:textId="77777777" w:rsidR="00DD5F51" w:rsidRDefault="00F34EFD">
      <w:proofErr w:type="spellStart"/>
      <w:r>
        <w:t>SGDClassification</w:t>
      </w:r>
      <w:proofErr w:type="spellEnd"/>
      <w:r>
        <w:t xml:space="preserve"> is a classifier by </w:t>
      </w:r>
      <w:proofErr w:type="spellStart"/>
      <w:r>
        <w:t>sklearn</w:t>
      </w:r>
      <w:proofErr w:type="spellEnd"/>
      <w:r>
        <w:t xml:space="preserve">. SGD stands for stochastic gradient descent. SGD is actually an optimization method which improves the speed of training models. When we apply parameter ‘loss’ as log, SGD classifier will use Linear Regression as the training model. It is better than linear regression as it has a faster speed in processing large dataset. Logistic Regression model predicts the possibility of a class by utilizing a logit function. Logit function is a log function of odds in </w:t>
      </w:r>
      <w:proofErr w:type="spellStart"/>
      <w:r>
        <w:t>favour</w:t>
      </w:r>
      <w:proofErr w:type="spellEnd"/>
      <w:r>
        <w:t xml:space="preserve"> of an event. (SRIVASTAVA, 2015) SGD classifier has other loss functions as well, in the project, we have mainly focused on the Logistic Regression model.</w:t>
      </w:r>
    </w:p>
    <w:p w14:paraId="219F059E" w14:textId="77777777" w:rsidR="00DD5F51" w:rsidRDefault="00F34EFD">
      <w:pPr>
        <w:numPr>
          <w:ilvl w:val="2"/>
          <w:numId w:val="5"/>
        </w:numPr>
        <w:pBdr>
          <w:top w:val="nil"/>
          <w:left w:val="nil"/>
          <w:bottom w:val="nil"/>
          <w:right w:val="nil"/>
          <w:between w:val="nil"/>
        </w:pBdr>
        <w:spacing w:before="60" w:after="60" w:line="220" w:lineRule="auto"/>
        <w:jc w:val="left"/>
        <w:rPr>
          <w:smallCaps/>
        </w:rPr>
      </w:pPr>
      <w:bookmarkStart w:id="1" w:name="_heading=h.gjdgxs" w:colFirst="0" w:colLast="0"/>
      <w:bookmarkEnd w:id="1"/>
      <w:r>
        <w:rPr>
          <w:smallCaps/>
          <w:color w:val="000000"/>
        </w:rPr>
        <w:t>Naïve Bayes</w:t>
      </w:r>
    </w:p>
    <w:p w14:paraId="6CA74C65" w14:textId="77777777" w:rsidR="00DD5F51" w:rsidRDefault="00F34EFD">
      <w:r>
        <w:t xml:space="preserve">Naïve Bayes is a simple classification method based on Bayes theorem. It has a naïve assumption that the probability of a word occurrence is independent of each other. To classify a set of words into a category, it uses the product of the probability of each individual word to predict the likelihood of a given sentence. (Chávez, 2019) </w:t>
      </w:r>
      <w:r>
        <w:lastRenderedPageBreak/>
        <w:t>It is a simple algorithm that works well on small datasets. However, it has the disadvantage as it assumes each feature is independent of other features. This is very unlikely in processing natural languages. (</w:t>
      </w:r>
      <w:proofErr w:type="spellStart"/>
      <w:r>
        <w:t>Sawla</w:t>
      </w:r>
      <w:proofErr w:type="spellEnd"/>
      <w:r>
        <w:t>, 2018)</w:t>
      </w:r>
    </w:p>
    <w:p w14:paraId="692AC243"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XGBoost</w:t>
      </w:r>
      <w:proofErr w:type="spellEnd"/>
    </w:p>
    <w:p w14:paraId="286B830C" w14:textId="77777777" w:rsidR="00DD5F51" w:rsidRDefault="00F34EFD">
      <w:proofErr w:type="spellStart"/>
      <w:r>
        <w:t>XGBoosting</w:t>
      </w:r>
      <w:proofErr w:type="spellEnd"/>
      <w:r>
        <w:t xml:space="preserve"> stands for extreme gradient boosting. Boosting model is a type of supervised learning ensemble model which can convert weak learners to strong learners by combining several learners together. (BANSAL, 2018) </w:t>
      </w:r>
      <w:proofErr w:type="spellStart"/>
      <w:r>
        <w:t>XGBoosting</w:t>
      </w:r>
      <w:proofErr w:type="spellEnd"/>
      <w:r>
        <w:t xml:space="preserve"> is a more efficient implementation of gradient boosting with improved performance and speed. Although it has a relatively faster speed with competitive accuracy, it is subjective to overfitting if the parameters are tuned properly. Given the number of parameters which </w:t>
      </w:r>
      <w:proofErr w:type="spellStart"/>
      <w:r>
        <w:t>XGBoosting</w:t>
      </w:r>
      <w:proofErr w:type="spellEnd"/>
      <w:r>
        <w:t xml:space="preserve"> has, it would take a long time in performance tuning. (Gupta, 2020)</w:t>
      </w:r>
    </w:p>
    <w:p w14:paraId="3F8F1CC1"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 xml:space="preserve">K-nearest </w:t>
      </w:r>
      <w:proofErr w:type="spellStart"/>
      <w:r>
        <w:rPr>
          <w:smallCaps/>
          <w:color w:val="000000"/>
        </w:rPr>
        <w:t>neighbour</w:t>
      </w:r>
      <w:proofErr w:type="spellEnd"/>
      <w:r>
        <w:rPr>
          <w:smallCaps/>
          <w:color w:val="000000"/>
        </w:rPr>
        <w:t xml:space="preserve"> (KNN)</w:t>
      </w:r>
    </w:p>
    <w:p w14:paraId="704EF732" w14:textId="77777777" w:rsidR="00DD5F51" w:rsidRDefault="00F34EFD">
      <w:r>
        <w:t xml:space="preserve">In a KNN model, data points are clustered into a number of clusters by calculating the distance between data points and clusters’ centroid. The number of clusters is determined by the users. At the end of training, the model has a few clusters. Each new testing data will be classified into one of the clusters based on the distance. In this project, we have implemented ML-KNN as an adapted algorithm which adapts a single label problem into multi-label algorithm by changing cost function. </w:t>
      </w:r>
      <w:proofErr w:type="spellStart"/>
      <w:r>
        <w:t>skmultilearn.adapt</w:t>
      </w:r>
      <w:proofErr w:type="spellEnd"/>
      <w:r>
        <w:t xml:space="preserve"> library is used for </w:t>
      </w:r>
      <w:proofErr w:type="spellStart"/>
      <w:r>
        <w:t>MLkNN</w:t>
      </w:r>
      <w:proofErr w:type="spellEnd"/>
      <w:r>
        <w:t>.</w:t>
      </w:r>
    </w:p>
    <w:p w14:paraId="206E2643" w14:textId="77777777" w:rsidR="00DD5F51" w:rsidRDefault="00F34EFD">
      <w:pPr>
        <w:numPr>
          <w:ilvl w:val="0"/>
          <w:numId w:val="5"/>
        </w:numPr>
        <w:pBdr>
          <w:top w:val="nil"/>
          <w:left w:val="nil"/>
          <w:bottom w:val="nil"/>
          <w:right w:val="nil"/>
          <w:between w:val="nil"/>
        </w:pBdr>
        <w:spacing w:before="240" w:after="160" w:line="220" w:lineRule="auto"/>
      </w:pPr>
      <w:bookmarkStart w:id="2" w:name="bookmark=id.30j0zll" w:colFirst="0" w:colLast="0"/>
      <w:bookmarkEnd w:id="2"/>
      <w:r>
        <w:rPr>
          <w:b/>
          <w:color w:val="000000"/>
          <w:sz w:val="22"/>
          <w:szCs w:val="22"/>
        </w:rPr>
        <w:t>Model Evaluation</w:t>
      </w:r>
    </w:p>
    <w:p w14:paraId="3CBE9DCD" w14:textId="77777777" w:rsidR="00DD5F51" w:rsidRDefault="00F34EFD">
      <w:pPr>
        <w:numPr>
          <w:ilvl w:val="1"/>
          <w:numId w:val="5"/>
        </w:numPr>
        <w:pBdr>
          <w:top w:val="nil"/>
          <w:left w:val="nil"/>
          <w:bottom w:val="nil"/>
          <w:right w:val="nil"/>
          <w:between w:val="nil"/>
        </w:pBdr>
        <w:spacing w:before="120" w:after="160" w:line="220" w:lineRule="auto"/>
        <w:rPr>
          <w:color w:val="000000"/>
        </w:rPr>
      </w:pPr>
      <w:r>
        <w:rPr>
          <w:b/>
          <w:color w:val="000000"/>
        </w:rPr>
        <w:t>Evaluation methods</w:t>
      </w:r>
    </w:p>
    <w:p w14:paraId="77B8838E" w14:textId="77777777" w:rsidR="00DD5F51" w:rsidRDefault="00F34EFD">
      <w:r>
        <w:t>With all the training models, we need to have ways to evaluate the accuracy of our models. There are several ways chosen and Micro averaged F1 score is selected as the main evaluation method due to its compatibility with imbalanced labels.</w:t>
      </w:r>
    </w:p>
    <w:p w14:paraId="7C9BE6BA"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Accuracy</w:t>
      </w:r>
    </w:p>
    <w:p w14:paraId="03EF6F6D" w14:textId="77777777" w:rsidR="00DD5F51" w:rsidRDefault="00F34EFD">
      <w:r>
        <w:t>Accuracy measures all the cases that are classified correctly. It is used when all the cases are equally important. (</w:t>
      </w:r>
      <w:proofErr w:type="spellStart"/>
      <w:r>
        <w:t>Huilgol</w:t>
      </w:r>
      <w:proofErr w:type="spellEnd"/>
      <w:r>
        <w:t>, 2019)</w:t>
      </w:r>
    </w:p>
    <w:p w14:paraId="139253D6" w14:textId="77777777" w:rsidR="00DD5F51" w:rsidRDefault="00F34EFD" w:rsidP="00FB3688">
      <w:pPr>
        <w:spacing w:line="240" w:lineRule="auto"/>
        <w:jc w:val="center"/>
        <w:rPr>
          <w:rFonts w:ascii="Cambria Math" w:eastAsia="Cambria Math" w:hAnsi="Cambria Math" w:cs="Cambria Math"/>
          <w:sz w:val="16"/>
          <w:szCs w:val="16"/>
        </w:rPr>
      </w:pPr>
      <m:oMathPara>
        <m:oMath>
          <m:r>
            <w:rPr>
              <w:rFonts w:ascii="Cambria Math" w:eastAsia="Cambria Math" w:hAnsi="Cambria Math" w:cs="Cambria Math"/>
              <w:sz w:val="16"/>
              <w:szCs w:val="16"/>
            </w:rPr>
            <m:t>Accuracy=</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True Positive + False Positive</m:t>
              </m:r>
            </m:num>
            <m:den>
              <m:r>
                <w:rPr>
                  <w:rFonts w:ascii="Cambria Math" w:eastAsia="Cambria Math" w:hAnsi="Cambria Math" w:cs="Cambria Math"/>
                  <w:sz w:val="16"/>
                  <w:szCs w:val="16"/>
                </w:rPr>
                <m:t>True Positive+False Positive+True Negative+False Negative</m:t>
              </m:r>
            </m:den>
          </m:f>
        </m:oMath>
      </m:oMathPara>
    </w:p>
    <w:p w14:paraId="6FA6E4CC" w14:textId="77777777" w:rsidR="00DD5F51" w:rsidRDefault="00F34EFD">
      <w:pPr>
        <w:spacing w:line="240" w:lineRule="auto"/>
      </w:pPr>
      <w:r w:rsidRPr="007035E4">
        <w:rPr>
          <w:i/>
          <w:iCs/>
        </w:rPr>
        <w:t>Formula 1</w:t>
      </w:r>
      <w:r>
        <w:t xml:space="preserve"> Accuracy</w:t>
      </w:r>
    </w:p>
    <w:p w14:paraId="70A45ED1"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Precision</w:t>
      </w:r>
    </w:p>
    <w:p w14:paraId="6CD669BD" w14:textId="77777777" w:rsidR="00DD5F51" w:rsidRDefault="00F34EFD">
      <w:bookmarkStart w:id="3" w:name="_heading=h.3znysh7" w:colFirst="0" w:colLast="0"/>
      <w:bookmarkEnd w:id="3"/>
      <w:r>
        <w:t>Precision measures the true positive cases over all the predicted positive cases. This is useful when the cost of false positive is high. (</w:t>
      </w:r>
      <w:proofErr w:type="spellStart"/>
      <w:r>
        <w:t>Huilgol</w:t>
      </w:r>
      <w:proofErr w:type="spellEnd"/>
      <w:r>
        <w:t>, 2019)</w:t>
      </w:r>
    </w:p>
    <w:p w14:paraId="78A37490" w14:textId="77777777" w:rsidR="00DD5F51" w:rsidRDefault="00F34EFD" w:rsidP="00FB3688">
      <w:pPr>
        <w:spacing w:line="240" w:lineRule="auto"/>
        <w:jc w:val="center"/>
        <w:rPr>
          <w:rFonts w:ascii="Cambria Math" w:eastAsia="Cambria Math" w:hAnsi="Cambria Math" w:cs="Cambria Math"/>
        </w:rPr>
      </w:pPr>
      <m:oMathPara>
        <m:oMath>
          <m:r>
            <w:rPr>
              <w:rFonts w:ascii="Cambria Math" w:eastAsia="Cambria Math" w:hAnsi="Cambria Math" w:cs="Cambria Math"/>
            </w:rPr>
            <m:t>Precision =</m:t>
          </m:r>
          <m:f>
            <m:fPr>
              <m:ctrlPr>
                <w:rPr>
                  <w:rFonts w:ascii="Cambria Math" w:eastAsia="Cambria Math" w:hAnsi="Cambria Math" w:cs="Cambria Math"/>
                </w:rPr>
              </m:ctrlPr>
            </m:fPr>
            <m:num>
              <m:r>
                <w:rPr>
                  <w:rFonts w:ascii="Cambria Math" w:eastAsia="Cambria Math" w:hAnsi="Cambria Math" w:cs="Cambria Math"/>
                </w:rPr>
                <m:t>True Positive</m:t>
              </m:r>
            </m:num>
            <m:den>
              <m:r>
                <w:rPr>
                  <w:rFonts w:ascii="Cambria Math" w:eastAsia="Cambria Math" w:hAnsi="Cambria Math" w:cs="Cambria Math"/>
                </w:rPr>
                <m:t>True Positive+False Positive</m:t>
              </m:r>
            </m:den>
          </m:f>
        </m:oMath>
      </m:oMathPara>
    </w:p>
    <w:p w14:paraId="31BBB0B9" w14:textId="727DFC97" w:rsidR="00DD5F51" w:rsidRDefault="00F34EFD">
      <w:pPr>
        <w:spacing w:line="240" w:lineRule="auto"/>
      </w:pPr>
      <w:r>
        <w:t xml:space="preserve">Formula </w:t>
      </w:r>
      <w:r w:rsidR="007035E4">
        <w:t>2</w:t>
      </w:r>
      <w:r>
        <w:t xml:space="preserve"> Precision</w:t>
      </w:r>
    </w:p>
    <w:p w14:paraId="66503201" w14:textId="77777777" w:rsidR="00B40293" w:rsidRDefault="00B40293">
      <w:pPr>
        <w:spacing w:line="240" w:lineRule="auto"/>
      </w:pPr>
    </w:p>
    <w:p w14:paraId="08777F27"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rPr>
        <w:t>Recall</w:t>
      </w:r>
    </w:p>
    <w:p w14:paraId="6B55BBC1" w14:textId="77777777" w:rsidR="00DD5F51" w:rsidRDefault="00F34EFD">
      <w:r>
        <w:t>Recall measures the true positive cases against all the actual positive cases. This is used when the cost of false negative is high. (</w:t>
      </w:r>
      <w:proofErr w:type="spellStart"/>
      <w:r>
        <w:t>Huilgol</w:t>
      </w:r>
      <w:proofErr w:type="spellEnd"/>
      <w:r>
        <w:t>, 2019)</w:t>
      </w:r>
    </w:p>
    <w:p w14:paraId="5310CAFB" w14:textId="41233503" w:rsidR="00DD5F51" w:rsidRPr="007035E4" w:rsidRDefault="007035E4" w:rsidP="00FB3688">
      <w:pPr>
        <w:spacing w:line="240" w:lineRule="auto"/>
        <w:jc w:val="center"/>
        <w:rPr>
          <w:rFonts w:eastAsia="Cambria Math"/>
        </w:rPr>
      </w:pPr>
      <m:oMathPara>
        <m:oMath>
          <m:r>
            <w:rPr>
              <w:rFonts w:ascii="Cambria Math" w:eastAsia="Cambria Math" w:hAnsi="Cambria Math"/>
            </w:rPr>
            <m:t>Recall</m:t>
          </m:r>
          <m:r>
            <w:rPr>
              <w:rFonts w:ascii="Cambria Math" w:eastAsia="Cambria Math" w:hAnsi="Cambria Math"/>
            </w:rPr>
            <m:t xml:space="preserve"> =</m:t>
          </m:r>
          <m:f>
            <m:fPr>
              <m:ctrlPr>
                <w:rPr>
                  <w:rFonts w:ascii="Cambria Math" w:eastAsia="Cambria Math" w:hAnsi="Cambria Math"/>
                </w:rPr>
              </m:ctrlPr>
            </m:fPr>
            <m:num>
              <m:r>
                <w:rPr>
                  <w:rFonts w:ascii="Cambria Math" w:eastAsia="Cambria Math" w:hAnsi="Cambria Math"/>
                </w:rPr>
                <m:t>True Positive</m:t>
              </m:r>
            </m:num>
            <m:den>
              <m:r>
                <w:rPr>
                  <w:rFonts w:ascii="Cambria Math" w:eastAsia="Cambria Math" w:hAnsi="Cambria Math"/>
                </w:rPr>
                <m:t>True Positive+False Negative</m:t>
              </m:r>
            </m:den>
          </m:f>
        </m:oMath>
      </m:oMathPara>
    </w:p>
    <w:p w14:paraId="4647E05E" w14:textId="0E2A10CB" w:rsidR="00DD5F51" w:rsidRDefault="00F34EFD">
      <w:pPr>
        <w:spacing w:line="240" w:lineRule="auto"/>
      </w:pPr>
      <w:r w:rsidRPr="007035E4">
        <w:rPr>
          <w:i/>
          <w:iCs/>
        </w:rPr>
        <w:t xml:space="preserve">Formula </w:t>
      </w:r>
      <w:r w:rsidR="007035E4">
        <w:rPr>
          <w:i/>
          <w:iCs/>
        </w:rPr>
        <w:t>3</w:t>
      </w:r>
      <w:r>
        <w:t xml:space="preserve"> Precision</w:t>
      </w:r>
    </w:p>
    <w:p w14:paraId="4E77402D"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Hamming Loss</w:t>
      </w:r>
    </w:p>
    <w:p w14:paraId="4FE5E9DE" w14:textId="77777777" w:rsidR="00DD5F51" w:rsidRDefault="00F34EFD">
      <w:pPr>
        <w:spacing w:after="0"/>
      </w:pPr>
      <w:r>
        <w:t>Hamming loss basically measures the accuracy in a multi-label classification task. It is the fraction of wrongly predicted class labels over total number of labels. When all the tags are classified correctly, Hamming Loss will be 0. The formula for Hamming loss is given by:</w:t>
      </w:r>
    </w:p>
    <w:p w14:paraId="4249DC97" w14:textId="77777777" w:rsidR="00DD5F51" w:rsidRDefault="00DD5F51">
      <w:pPr>
        <w:spacing w:after="0"/>
      </w:pPr>
    </w:p>
    <w:p w14:paraId="26A058C2" w14:textId="09FA332F" w:rsidR="00DD5F51" w:rsidRDefault="00F34EFD" w:rsidP="00FB3688">
      <w:pPr>
        <w:spacing w:line="240" w:lineRule="auto"/>
        <w:jc w:val="center"/>
        <w:rPr>
          <w:rFonts w:ascii="Cambria Math" w:eastAsia="Cambria Math" w:hAnsi="Cambria Math" w:cs="Cambria Math"/>
        </w:rPr>
      </w:pPr>
      <m:oMathPara>
        <m:oMath>
          <m:r>
            <w:rPr>
              <w:rFonts w:ascii="Cambria Math" w:eastAsia="Cambria Math" w:hAnsi="Cambria Math" w:cs="Cambria Math"/>
            </w:rPr>
            <m:t>HammingLoss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|D|</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|D|</m:t>
              </m:r>
            </m:sup>
            <m:e>
              <m:f>
                <m:fPr>
                  <m:ctrlPr>
                    <w:rPr>
                      <w:rFonts w:ascii="Cambria Math" w:eastAsia="Cambria Math" w:hAnsi="Cambria Math" w:cs="Cambria Math"/>
                    </w:rPr>
                  </m:ctrlPr>
                </m:fPr>
                <m:num>
                  <m:r>
                    <w:rPr>
                      <w:rFonts w:ascii="Cambria Math" w:eastAsia="Cambria Math" w:hAnsi="Cambria Math" w:cs="Cambria Math"/>
                    </w:rPr>
                    <m:t>xor(</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num>
                <m:den>
                  <m:r>
                    <w:rPr>
                      <w:rFonts w:ascii="Cambria Math" w:eastAsia="Cambria Math" w:hAnsi="Cambria Math" w:cs="Cambria Math"/>
                    </w:rPr>
                    <m:t>|L|</m:t>
                  </m:r>
                </m:den>
              </m:f>
            </m:e>
          </m:nary>
        </m:oMath>
      </m:oMathPara>
    </w:p>
    <w:p w14:paraId="7079E463" w14:textId="7CD71362" w:rsidR="00DD5F51" w:rsidRDefault="00F34EFD">
      <w:r w:rsidRPr="007035E4">
        <w:rPr>
          <w:i/>
          <w:iCs/>
        </w:rPr>
        <w:t xml:space="preserve">Formula </w:t>
      </w:r>
      <w:r w:rsidR="007035E4" w:rsidRPr="007035E4">
        <w:rPr>
          <w:i/>
          <w:iCs/>
        </w:rPr>
        <w:t>4</w:t>
      </w:r>
      <w:r>
        <w:t xml:space="preserve"> Hamming loss</w:t>
      </w:r>
    </w:p>
    <w:p w14:paraId="0F3BA8F9" w14:textId="77777777" w:rsidR="00DD5F51" w:rsidRDefault="00F34EFD">
      <w:r>
        <w:t>In the above formula,</w:t>
      </w:r>
    </w:p>
    <w:p w14:paraId="7ECE076F" w14:textId="77777777" w:rsidR="00DD5F51" w:rsidRDefault="00F34EFD">
      <w:r>
        <w:t>|D| is the total number of test data.</w:t>
      </w:r>
    </w:p>
    <w:p w14:paraId="41002942" w14:textId="77777777" w:rsidR="00DD5F51" w:rsidRDefault="00F34EFD">
      <w:r>
        <w:t>|L| is the total number of unique genres we have.</w:t>
      </w:r>
    </w:p>
    <w:p w14:paraId="3E3B8D3D" w14:textId="77777777" w:rsidR="00DD5F51" w:rsidRDefault="00F34EFD">
      <w:r>
        <w:t>Yi is the ground truth.</w:t>
      </w:r>
    </w:p>
    <w:p w14:paraId="0DA622D9" w14:textId="77777777" w:rsidR="00DD5F51" w:rsidRDefault="00F34EFD">
      <w:r>
        <w:t>Xi is the predicted values for each data point.</w:t>
      </w:r>
    </w:p>
    <w:p w14:paraId="39938F76" w14:textId="77777777" w:rsidR="00DD5F51" w:rsidRDefault="00F34EFD">
      <w:r>
        <w:t xml:space="preserve">To explain hamming loss in a multi-label classification, we will have an example of three genres g1, g2 and g3. Yi is the ground truth for the data point </w:t>
      </w:r>
      <w:proofErr w:type="spellStart"/>
      <w:r>
        <w:t>i</w:t>
      </w:r>
      <w:proofErr w:type="spellEnd"/>
      <w:r>
        <w:t xml:space="preserve"> and it’s represented by the binary vector [1,1,1], where the data point </w:t>
      </w:r>
      <w:proofErr w:type="spellStart"/>
      <w:r>
        <w:t>i</w:t>
      </w:r>
      <w:proofErr w:type="spellEnd"/>
      <w:r>
        <w:t xml:space="preserve"> belongs to all the three tags simultaneously. Xi is the predicted binary vector  [1,0,1] for the data point </w:t>
      </w:r>
      <w:proofErr w:type="spellStart"/>
      <w:r>
        <w:t>i</w:t>
      </w:r>
      <w:proofErr w:type="spellEnd"/>
      <w:r>
        <w:t xml:space="preserve"> given by the model. It means the model has made correct predictions on genres g1 and g3 but it failed to predict on genre g2. Hence, the XOR of [1,1,1] and [1,0,1] is [0,1,0]. Corresponding Hamming Loss is 1/3 since we have a total number of 3 genres. (Paul, 2019)</w:t>
      </w:r>
    </w:p>
    <w:p w14:paraId="6CF37748"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rPr>
        <w:t>F1-Score</w:t>
      </w:r>
    </w:p>
    <w:p w14:paraId="5334080E" w14:textId="77777777" w:rsidR="00DD5F51" w:rsidRDefault="00F34EFD">
      <w:pPr>
        <w:spacing w:after="0"/>
      </w:pPr>
      <w:r>
        <w:t>Micro averaged F1 score is the main evaluation method which we have used in this project, it is a harmonic mean between the micro averaged recall and micro averaged precision. The formulae for micro averaged precision score is given by:</w:t>
      </w:r>
    </w:p>
    <w:p w14:paraId="0E25E784" w14:textId="77777777" w:rsidR="00DD5F51" w:rsidRDefault="00DD5F51"/>
    <w:p w14:paraId="5F2F720B" w14:textId="77777777" w:rsidR="00DD5F51" w:rsidRDefault="00F34EFD" w:rsidP="00FB3688">
      <w:pPr>
        <w:spacing w:line="240" w:lineRule="auto"/>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F1</m:t>
              </m:r>
            </m:e>
            <m:sub>
              <m:r>
                <w:rPr>
                  <w:rFonts w:ascii="Cambria Math" w:eastAsia="Cambria Math" w:hAnsi="Cambria Math" w:cs="Cambria Math"/>
                </w:rPr>
                <m:t>micro</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sSub>
                <m:sSubPr>
                  <m:ctrlPr>
                    <w:rPr>
                      <w:rFonts w:ascii="Cambria Math" w:eastAsia="Cambria Math" w:hAnsi="Cambria Math" w:cs="Cambria Math"/>
                    </w:rPr>
                  </m:ctrlPr>
                </m:sSubPr>
                <m:e>
                  <m:r>
                    <w:rPr>
                      <w:rFonts w:ascii="Cambria Math" w:eastAsia="Cambria Math" w:hAnsi="Cambria Math" w:cs="Cambria Math"/>
                    </w:rPr>
                    <m:t>Precision</m:t>
                  </m:r>
                </m:e>
                <m:sub>
                  <m:r>
                    <w:rPr>
                      <w:rFonts w:ascii="Cambria Math" w:eastAsia="Cambria Math" w:hAnsi="Cambria Math" w:cs="Cambria Math"/>
                    </w:rPr>
                    <m:t>micro</m:t>
                  </m:r>
                </m:sub>
              </m:sSub>
              <m:sSub>
                <m:sSubPr>
                  <m:ctrlPr>
                    <w:rPr>
                      <w:rFonts w:ascii="Cambria Math" w:eastAsia="Cambria Math" w:hAnsi="Cambria Math" w:cs="Cambria Math"/>
                    </w:rPr>
                  </m:ctrlPr>
                </m:sSubPr>
                <m:e>
                  <m:r>
                    <w:rPr>
                      <w:rFonts w:ascii="Cambria Math" w:eastAsia="Cambria Math" w:hAnsi="Cambria Math" w:cs="Cambria Math"/>
                    </w:rPr>
                    <m:t>Recall</m:t>
                  </m:r>
                </m:e>
                <m:sub>
                  <m:r>
                    <w:rPr>
                      <w:rFonts w:ascii="Cambria Math" w:eastAsia="Cambria Math" w:hAnsi="Cambria Math" w:cs="Cambria Math"/>
                    </w:rPr>
                    <m:t>micro</m:t>
                  </m:r>
                </m:sub>
              </m:sSub>
            </m:num>
            <m:den>
              <m:sSub>
                <m:sSubPr>
                  <m:ctrlPr>
                    <w:rPr>
                      <w:rFonts w:ascii="Cambria Math" w:eastAsia="Cambria Math" w:hAnsi="Cambria Math" w:cs="Cambria Math"/>
                    </w:rPr>
                  </m:ctrlPr>
                </m:sSubPr>
                <m:e>
                  <m:r>
                    <w:rPr>
                      <w:rFonts w:ascii="Cambria Math" w:eastAsia="Cambria Math" w:hAnsi="Cambria Math" w:cs="Cambria Math"/>
                    </w:rPr>
                    <m:t>Precision</m:t>
                  </m:r>
                </m:e>
                <m:sub>
                  <m:r>
                    <w:rPr>
                      <w:rFonts w:ascii="Cambria Math" w:eastAsia="Cambria Math" w:hAnsi="Cambria Math" w:cs="Cambria Math"/>
                    </w:rPr>
                    <m:t>micro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Recall</m:t>
                  </m:r>
                </m:e>
                <m:sub>
                  <m:r>
                    <w:rPr>
                      <w:rFonts w:ascii="Cambria Math" w:eastAsia="Cambria Math" w:hAnsi="Cambria Math" w:cs="Cambria Math"/>
                    </w:rPr>
                    <m:t>micro</m:t>
                  </m:r>
                </m:sub>
              </m:sSub>
            </m:den>
          </m:f>
        </m:oMath>
      </m:oMathPara>
    </w:p>
    <w:p w14:paraId="3A36E797" w14:textId="77777777" w:rsidR="00DD5F51" w:rsidRDefault="00F34EFD">
      <w:r w:rsidRPr="007035E4">
        <w:rPr>
          <w:i/>
          <w:iCs/>
        </w:rPr>
        <w:t>Formula 5</w:t>
      </w:r>
      <w:r>
        <w:t xml:space="preserve"> F1 Score</w:t>
      </w:r>
    </w:p>
    <w:p w14:paraId="675F4C4B" w14:textId="77777777" w:rsidR="00DD5F51" w:rsidRDefault="00F34EFD">
      <w:r>
        <w:t xml:space="preserve">In case of micro average F1 score, there is a weightage on the frequency of a label. We still have an example of three genres g1, g2 and g3 spread across the entire dataset. We assume 90% of our movies data has genre g1, 1% of the data tagged with g2 and 80% of the data has g3 as well. </w:t>
      </w:r>
      <w:r>
        <w:lastRenderedPageBreak/>
        <w:t>Hence, true positive value and false positive value of g2 is small since it only has a small proportion. However, the contribution of g1 and g3 is much higher as they are more frequent in the dataset. (Paul, 2019)</w:t>
      </w:r>
    </w:p>
    <w:p w14:paraId="4DFEBB2D" w14:textId="77777777" w:rsidR="00DD5F51" w:rsidRDefault="00F34EFD">
      <w:r>
        <w:t xml:space="preserve">To conclude, micro averaged f1 score considers label frequency as well. Although the weighted recall and precision score of genre g2 is extremely low and we have a high precision and recall of genres g1 and g3, we still can achieve pretty high micro averaged F1 score due to the higher frequency of genres g1 and g3. Since our genres are very imbalanced as explained in the data analysis section, we have decided to use micro averaged F1 score works as our main evaluation method. </w:t>
      </w:r>
    </w:p>
    <w:p w14:paraId="15FCD441" w14:textId="77777777" w:rsidR="003F4669" w:rsidRPr="003F4669" w:rsidRDefault="003F4669" w:rsidP="003F4669">
      <w:pPr>
        <w:numPr>
          <w:ilvl w:val="1"/>
          <w:numId w:val="5"/>
        </w:numPr>
        <w:pBdr>
          <w:top w:val="nil"/>
          <w:left w:val="nil"/>
          <w:bottom w:val="nil"/>
          <w:right w:val="nil"/>
          <w:between w:val="nil"/>
        </w:pBdr>
        <w:spacing w:before="120" w:after="160" w:line="220" w:lineRule="auto"/>
        <w:rPr>
          <w:b/>
          <w:color w:val="000000"/>
        </w:rPr>
      </w:pPr>
      <w:r w:rsidRPr="003F4669">
        <w:rPr>
          <w:b/>
          <w:color w:val="000000"/>
        </w:rPr>
        <w:t>Parameters tuning and Data Evaluation</w:t>
      </w:r>
    </w:p>
    <w:p w14:paraId="0CF09960" w14:textId="09A35B73" w:rsidR="007035E4" w:rsidRDefault="003F4669" w:rsidP="003F4669">
      <w:pPr>
        <w:pBdr>
          <w:top w:val="nil"/>
          <w:left w:val="nil"/>
          <w:bottom w:val="nil"/>
          <w:right w:val="nil"/>
          <w:between w:val="nil"/>
        </w:pBdr>
        <w:spacing w:before="60" w:after="60" w:line="220" w:lineRule="auto"/>
        <w:jc w:val="left"/>
      </w:pPr>
      <w:r>
        <w:t>In this section, we will perform various rounds of model comparison and parameter tuning on different methods used. In the code development, we have used precision, hamming loss, accuracy and F1 score as our evaluation method. Due to the space limit in report, we have only included result with F1 score and accuracy.</w:t>
      </w:r>
    </w:p>
    <w:p w14:paraId="6D3FE8C4" w14:textId="77777777" w:rsidR="007035E4" w:rsidRDefault="007035E4" w:rsidP="003F4669">
      <w:pPr>
        <w:pBdr>
          <w:top w:val="nil"/>
          <w:left w:val="nil"/>
          <w:bottom w:val="nil"/>
          <w:right w:val="nil"/>
          <w:between w:val="nil"/>
        </w:pBdr>
        <w:spacing w:before="60" w:after="60" w:line="220" w:lineRule="auto"/>
        <w:jc w:val="left"/>
      </w:pPr>
    </w:p>
    <w:p w14:paraId="3A520988"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Result on different training model</w:t>
      </w:r>
    </w:p>
    <w:p w14:paraId="78446E7C" w14:textId="0427BC03" w:rsidR="003F4669" w:rsidRDefault="003F4669" w:rsidP="003F4669">
      <w:r>
        <w:t xml:space="preserve">We have tested on four different models on the movie data. All four models are tested with </w:t>
      </w:r>
      <w:proofErr w:type="spellStart"/>
      <w:r>
        <w:t>CountVectorizer</w:t>
      </w:r>
      <w:proofErr w:type="spellEnd"/>
      <w:r>
        <w:t xml:space="preserve"> for genre and TFIDF for movie plot. </w:t>
      </w:r>
      <w:proofErr w:type="spellStart"/>
      <w:r>
        <w:t>Max_features</w:t>
      </w:r>
      <w:proofErr w:type="spellEnd"/>
      <w:r>
        <w:t xml:space="preserve"> of TFIDF was kept at 10000 with char </w:t>
      </w:r>
      <w:proofErr w:type="spellStart"/>
      <w:r>
        <w:t>n_grams</w:t>
      </w:r>
      <w:proofErr w:type="spellEnd"/>
      <w:r>
        <w:t xml:space="preserve"> and </w:t>
      </w:r>
      <w:proofErr w:type="spellStart"/>
      <w:r>
        <w:t>ngram_range</w:t>
      </w:r>
      <w:proofErr w:type="spellEnd"/>
      <w:r>
        <w:t xml:space="preserve"> of (6,6). Multilabel handling method used was </w:t>
      </w:r>
      <w:proofErr w:type="spellStart"/>
      <w:r>
        <w:t>OneVsAll</w:t>
      </w:r>
      <w:proofErr w:type="spellEnd"/>
      <w:r>
        <w:t xml:space="preserve">. As seen in table </w:t>
      </w:r>
      <w:r w:rsidR="007353D6">
        <w:t>3 below</w:t>
      </w:r>
      <w:r>
        <w:t xml:space="preserve">, </w:t>
      </w:r>
      <w:proofErr w:type="spellStart"/>
      <w:r>
        <w:t>XGBoost</w:t>
      </w:r>
      <w:proofErr w:type="spellEnd"/>
      <w:r>
        <w:t xml:space="preserve"> has achieved a higher accuracy value of 0.3625 but its F1 score is very low as compared to others. </w:t>
      </w:r>
      <w:proofErr w:type="spellStart"/>
      <w:r>
        <w:t>SGDClassifier</w:t>
      </w:r>
      <w:proofErr w:type="spellEnd"/>
      <w:r>
        <w:t xml:space="preserve"> on the other hand, has a much higher F1 score of 0.3429. Since we have decided to use F1 score as our main evaluation method, </w:t>
      </w:r>
      <w:proofErr w:type="spellStart"/>
      <w:r>
        <w:t>SGDClassifier</w:t>
      </w:r>
      <w:proofErr w:type="spellEnd"/>
      <w:r>
        <w:t xml:space="preserve"> was used as the model for movie genre classification problem.</w:t>
      </w:r>
    </w:p>
    <w:p w14:paraId="744F8135" w14:textId="4EB18DBE" w:rsidR="003F4669" w:rsidRPr="001A312C"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3</w:t>
      </w:r>
      <w:r>
        <w:rPr>
          <w:color w:val="000000"/>
          <w:sz w:val="18"/>
          <w:szCs w:val="18"/>
        </w:rPr>
        <w:t>. Result on various model testing</w:t>
      </w:r>
    </w:p>
    <w:tbl>
      <w:tblPr>
        <w:tblW w:w="4761"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587"/>
        <w:gridCol w:w="1587"/>
        <w:gridCol w:w="1587"/>
      </w:tblGrid>
      <w:tr w:rsidR="003F4669" w14:paraId="17ADBC99" w14:textId="77777777" w:rsidTr="00F34EFD">
        <w:trPr>
          <w:trHeight w:val="732"/>
        </w:trPr>
        <w:tc>
          <w:tcPr>
            <w:tcW w:w="1587" w:type="dxa"/>
            <w:tcBorders>
              <w:top w:val="single" w:sz="12" w:space="0" w:color="808080"/>
              <w:left w:val="nil"/>
              <w:bottom w:val="single" w:sz="6" w:space="0" w:color="808080"/>
              <w:right w:val="nil"/>
            </w:tcBorders>
          </w:tcPr>
          <w:p w14:paraId="291CB954"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Model</w:t>
            </w:r>
          </w:p>
        </w:tc>
        <w:tc>
          <w:tcPr>
            <w:tcW w:w="1587" w:type="dxa"/>
            <w:tcBorders>
              <w:top w:val="single" w:sz="12" w:space="0" w:color="808080"/>
              <w:left w:val="nil"/>
              <w:bottom w:val="single" w:sz="6" w:space="0" w:color="808080"/>
              <w:right w:val="nil"/>
            </w:tcBorders>
          </w:tcPr>
          <w:p w14:paraId="4DFE94B8"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Micro F1 Score</w:t>
            </w:r>
          </w:p>
        </w:tc>
        <w:tc>
          <w:tcPr>
            <w:tcW w:w="1587" w:type="dxa"/>
            <w:tcBorders>
              <w:top w:val="single" w:sz="12" w:space="0" w:color="808080"/>
              <w:left w:val="nil"/>
              <w:bottom w:val="single" w:sz="6" w:space="0" w:color="808080"/>
              <w:right w:val="nil"/>
            </w:tcBorders>
          </w:tcPr>
          <w:p w14:paraId="3A9C4271"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Accuracy</w:t>
            </w:r>
          </w:p>
        </w:tc>
      </w:tr>
      <w:tr w:rsidR="003F4669" w14:paraId="60565BB6" w14:textId="77777777" w:rsidTr="00F34EFD">
        <w:trPr>
          <w:trHeight w:val="258"/>
        </w:trPr>
        <w:tc>
          <w:tcPr>
            <w:tcW w:w="1587" w:type="dxa"/>
            <w:tcBorders>
              <w:top w:val="nil"/>
              <w:left w:val="nil"/>
              <w:bottom w:val="nil"/>
              <w:right w:val="nil"/>
            </w:tcBorders>
          </w:tcPr>
          <w:p w14:paraId="7F29015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SGDClassifier</w:t>
            </w:r>
            <w:proofErr w:type="spellEnd"/>
          </w:p>
        </w:tc>
        <w:tc>
          <w:tcPr>
            <w:tcW w:w="1587" w:type="dxa"/>
            <w:tcBorders>
              <w:top w:val="nil"/>
              <w:left w:val="nil"/>
              <w:bottom w:val="nil"/>
              <w:right w:val="nil"/>
            </w:tcBorders>
          </w:tcPr>
          <w:p w14:paraId="63262712" w14:textId="77777777" w:rsidR="003F4669" w:rsidRDefault="003F4669" w:rsidP="00F34EFD">
            <w:pPr>
              <w:pBdr>
                <w:top w:val="nil"/>
                <w:left w:val="nil"/>
                <w:bottom w:val="nil"/>
                <w:right w:val="nil"/>
                <w:between w:val="nil"/>
              </w:pBdr>
              <w:spacing w:after="0" w:line="220" w:lineRule="auto"/>
              <w:jc w:val="center"/>
              <w:rPr>
                <w:color w:val="000000"/>
              </w:rPr>
            </w:pPr>
            <w:r w:rsidRPr="00106BAF">
              <w:rPr>
                <w:color w:val="000000"/>
              </w:rPr>
              <w:t>0.3429</w:t>
            </w:r>
          </w:p>
        </w:tc>
        <w:tc>
          <w:tcPr>
            <w:tcW w:w="1587" w:type="dxa"/>
            <w:tcBorders>
              <w:top w:val="nil"/>
              <w:left w:val="nil"/>
              <w:bottom w:val="nil"/>
              <w:right w:val="nil"/>
            </w:tcBorders>
          </w:tcPr>
          <w:p w14:paraId="49B5D918"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0.273871605826</w:t>
            </w:r>
          </w:p>
        </w:tc>
      </w:tr>
      <w:tr w:rsidR="003F4669" w14:paraId="15F75173" w14:textId="77777777" w:rsidTr="00F34EFD">
        <w:trPr>
          <w:trHeight w:val="258"/>
        </w:trPr>
        <w:tc>
          <w:tcPr>
            <w:tcW w:w="1587" w:type="dxa"/>
            <w:tcBorders>
              <w:top w:val="nil"/>
              <w:left w:val="nil"/>
              <w:bottom w:val="nil"/>
              <w:right w:val="nil"/>
            </w:tcBorders>
          </w:tcPr>
          <w:p w14:paraId="6C0947D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Naïve Bayes</w:t>
            </w:r>
          </w:p>
        </w:tc>
        <w:tc>
          <w:tcPr>
            <w:tcW w:w="1587" w:type="dxa"/>
            <w:tcBorders>
              <w:top w:val="nil"/>
              <w:left w:val="nil"/>
              <w:bottom w:val="nil"/>
              <w:right w:val="nil"/>
            </w:tcBorders>
          </w:tcPr>
          <w:p w14:paraId="3B1593BD"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0.2996</w:t>
            </w:r>
          </w:p>
        </w:tc>
        <w:tc>
          <w:tcPr>
            <w:tcW w:w="1587" w:type="dxa"/>
            <w:tcBorders>
              <w:top w:val="nil"/>
              <w:left w:val="nil"/>
              <w:bottom w:val="nil"/>
              <w:right w:val="nil"/>
            </w:tcBorders>
          </w:tcPr>
          <w:p w14:paraId="45D1A016" w14:textId="77777777" w:rsidR="003F4669" w:rsidRDefault="003F4669" w:rsidP="00F34EFD">
            <w:pPr>
              <w:pBdr>
                <w:top w:val="nil"/>
                <w:left w:val="nil"/>
                <w:bottom w:val="nil"/>
                <w:right w:val="nil"/>
                <w:between w:val="nil"/>
              </w:pBdr>
              <w:spacing w:after="0" w:line="220" w:lineRule="auto"/>
              <w:ind w:left="432" w:hanging="432"/>
              <w:jc w:val="center"/>
              <w:rPr>
                <w:color w:val="000000"/>
                <w:sz w:val="21"/>
                <w:szCs w:val="21"/>
              </w:rPr>
            </w:pPr>
            <w:r w:rsidRPr="00106BAF">
              <w:rPr>
                <w:color w:val="000000"/>
                <w:sz w:val="21"/>
                <w:szCs w:val="21"/>
              </w:rPr>
              <w:t>0.32997662290</w:t>
            </w:r>
          </w:p>
        </w:tc>
      </w:tr>
      <w:tr w:rsidR="003F4669" w14:paraId="2CCF6ACA" w14:textId="77777777" w:rsidTr="00F34EFD">
        <w:trPr>
          <w:trHeight w:val="258"/>
        </w:trPr>
        <w:tc>
          <w:tcPr>
            <w:tcW w:w="1587" w:type="dxa"/>
            <w:tcBorders>
              <w:top w:val="nil"/>
              <w:left w:val="nil"/>
              <w:bottom w:val="nil"/>
              <w:right w:val="nil"/>
            </w:tcBorders>
          </w:tcPr>
          <w:p w14:paraId="4BFC5A0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XGBoost</w:t>
            </w:r>
            <w:proofErr w:type="spellEnd"/>
          </w:p>
        </w:tc>
        <w:tc>
          <w:tcPr>
            <w:tcW w:w="1587" w:type="dxa"/>
            <w:tcBorders>
              <w:top w:val="nil"/>
              <w:left w:val="nil"/>
              <w:bottom w:val="nil"/>
              <w:right w:val="nil"/>
            </w:tcBorders>
          </w:tcPr>
          <w:p w14:paraId="2B15BF2B"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0.1724</w:t>
            </w:r>
          </w:p>
        </w:tc>
        <w:tc>
          <w:tcPr>
            <w:tcW w:w="1587" w:type="dxa"/>
            <w:tcBorders>
              <w:top w:val="nil"/>
              <w:left w:val="nil"/>
              <w:bottom w:val="nil"/>
              <w:right w:val="nil"/>
            </w:tcBorders>
          </w:tcPr>
          <w:p w14:paraId="7C539030"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0.362524725768</w:t>
            </w:r>
          </w:p>
        </w:tc>
      </w:tr>
      <w:tr w:rsidR="003F4669" w14:paraId="3A5E2A73" w14:textId="77777777" w:rsidTr="00F34EFD">
        <w:trPr>
          <w:trHeight w:val="258"/>
        </w:trPr>
        <w:tc>
          <w:tcPr>
            <w:tcW w:w="1587" w:type="dxa"/>
            <w:tcBorders>
              <w:top w:val="nil"/>
              <w:left w:val="nil"/>
              <w:bottom w:val="single" w:sz="12" w:space="0" w:color="808080"/>
              <w:right w:val="nil"/>
            </w:tcBorders>
          </w:tcPr>
          <w:p w14:paraId="2C4089D9"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KNN</w:t>
            </w:r>
          </w:p>
        </w:tc>
        <w:tc>
          <w:tcPr>
            <w:tcW w:w="1587" w:type="dxa"/>
            <w:tcBorders>
              <w:top w:val="nil"/>
              <w:left w:val="nil"/>
              <w:bottom w:val="single" w:sz="12" w:space="0" w:color="808080"/>
              <w:right w:val="nil"/>
            </w:tcBorders>
          </w:tcPr>
          <w:p w14:paraId="42F501BB"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0.2182</w:t>
            </w:r>
          </w:p>
        </w:tc>
        <w:tc>
          <w:tcPr>
            <w:tcW w:w="1587" w:type="dxa"/>
            <w:tcBorders>
              <w:top w:val="nil"/>
              <w:left w:val="nil"/>
              <w:bottom w:val="single" w:sz="12" w:space="0" w:color="808080"/>
              <w:right w:val="nil"/>
            </w:tcBorders>
          </w:tcPr>
          <w:p w14:paraId="4C5029BE"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0.321704729365</w:t>
            </w:r>
          </w:p>
        </w:tc>
      </w:tr>
    </w:tbl>
    <w:p w14:paraId="498F621B" w14:textId="77777777" w:rsidR="003F4669" w:rsidRDefault="003F4669" w:rsidP="003F4669">
      <w:pPr>
        <w:pBdr>
          <w:top w:val="nil"/>
          <w:left w:val="nil"/>
          <w:bottom w:val="nil"/>
          <w:right w:val="nil"/>
          <w:between w:val="nil"/>
        </w:pBdr>
        <w:spacing w:before="60" w:after="60" w:line="220" w:lineRule="auto"/>
        <w:ind w:left="720"/>
        <w:jc w:val="left"/>
      </w:pPr>
    </w:p>
    <w:p w14:paraId="1CB387F8"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Result on different multilabel handling method</w:t>
      </w:r>
    </w:p>
    <w:p w14:paraId="2E73E69F" w14:textId="152C956A" w:rsidR="003F4669" w:rsidRDefault="003F4669" w:rsidP="003F4669">
      <w:r>
        <w:t xml:space="preserve">In this section, we have explored different multilabel handling methods. Parameters of TFIDF and Count Vectorizer were kept the same as section 6.2.1. Model used for testing was </w:t>
      </w:r>
      <w:proofErr w:type="spellStart"/>
      <w:r>
        <w:t>SGDClassifier</w:t>
      </w:r>
      <w:proofErr w:type="spellEnd"/>
      <w:r>
        <w:t xml:space="preserve">. As observed from </w:t>
      </w:r>
      <w:r w:rsidR="007353D6">
        <w:t>table 4</w:t>
      </w:r>
      <w:r>
        <w:t xml:space="preserve">, Binary Relevance had the highest accuracy value with 0.3823 but lowest F1 score of </w:t>
      </w:r>
      <w:r w:rsidRPr="002C3A3B">
        <w:t>0.2917</w:t>
      </w:r>
      <w:r>
        <w:t xml:space="preserve">. Classifier Chain had the highest F1 score of 0.3838 but relatively lower accuracy of 0.2990. As a result, we can conclude to use </w:t>
      </w:r>
      <w:r>
        <w:t>Classifier Chain as the better method in handling multilabel problems.</w:t>
      </w:r>
    </w:p>
    <w:p w14:paraId="2F633E13" w14:textId="2AE0A5D9" w:rsidR="003F4669" w:rsidRPr="001A312C"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4</w:t>
      </w:r>
      <w:r>
        <w:rPr>
          <w:color w:val="000000"/>
          <w:sz w:val="18"/>
          <w:szCs w:val="18"/>
        </w:rPr>
        <w:t>. Result on various multilabel handling method</w:t>
      </w:r>
    </w:p>
    <w:tbl>
      <w:tblPr>
        <w:tblW w:w="4761"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701"/>
        <w:gridCol w:w="1473"/>
        <w:gridCol w:w="1587"/>
      </w:tblGrid>
      <w:tr w:rsidR="003F4669" w14:paraId="484EB0AD" w14:textId="77777777" w:rsidTr="00F34EFD">
        <w:trPr>
          <w:trHeight w:val="732"/>
        </w:trPr>
        <w:tc>
          <w:tcPr>
            <w:tcW w:w="1701" w:type="dxa"/>
            <w:tcBorders>
              <w:top w:val="single" w:sz="12" w:space="0" w:color="808080"/>
              <w:left w:val="nil"/>
              <w:bottom w:val="single" w:sz="6" w:space="0" w:color="808080"/>
              <w:right w:val="nil"/>
            </w:tcBorders>
          </w:tcPr>
          <w:p w14:paraId="0D51305A"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Model</w:t>
            </w:r>
          </w:p>
        </w:tc>
        <w:tc>
          <w:tcPr>
            <w:tcW w:w="1473" w:type="dxa"/>
            <w:tcBorders>
              <w:top w:val="single" w:sz="12" w:space="0" w:color="808080"/>
              <w:left w:val="nil"/>
              <w:bottom w:val="single" w:sz="6" w:space="0" w:color="808080"/>
              <w:right w:val="nil"/>
            </w:tcBorders>
          </w:tcPr>
          <w:p w14:paraId="7EB8B12D"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587" w:type="dxa"/>
            <w:tcBorders>
              <w:top w:val="single" w:sz="12" w:space="0" w:color="808080"/>
              <w:left w:val="nil"/>
              <w:bottom w:val="single" w:sz="6" w:space="0" w:color="808080"/>
              <w:right w:val="nil"/>
            </w:tcBorders>
          </w:tcPr>
          <w:p w14:paraId="0E720C4D"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Accuracy</w:t>
            </w:r>
          </w:p>
        </w:tc>
      </w:tr>
      <w:tr w:rsidR="003F4669" w14:paraId="7EE1A6F8" w14:textId="77777777" w:rsidTr="00F34EFD">
        <w:trPr>
          <w:trHeight w:val="258"/>
        </w:trPr>
        <w:tc>
          <w:tcPr>
            <w:tcW w:w="1701" w:type="dxa"/>
            <w:tcBorders>
              <w:top w:val="nil"/>
              <w:left w:val="nil"/>
              <w:bottom w:val="nil"/>
              <w:right w:val="nil"/>
            </w:tcBorders>
          </w:tcPr>
          <w:p w14:paraId="0DDCBA5D"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OneVsAll</w:t>
            </w:r>
            <w:proofErr w:type="spellEnd"/>
          </w:p>
        </w:tc>
        <w:tc>
          <w:tcPr>
            <w:tcW w:w="1473" w:type="dxa"/>
            <w:tcBorders>
              <w:top w:val="nil"/>
              <w:left w:val="nil"/>
              <w:bottom w:val="nil"/>
              <w:right w:val="nil"/>
            </w:tcBorders>
          </w:tcPr>
          <w:p w14:paraId="67E62945"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0.3429</w:t>
            </w:r>
          </w:p>
        </w:tc>
        <w:tc>
          <w:tcPr>
            <w:tcW w:w="1587" w:type="dxa"/>
            <w:tcBorders>
              <w:top w:val="nil"/>
              <w:left w:val="nil"/>
              <w:bottom w:val="nil"/>
              <w:right w:val="nil"/>
            </w:tcBorders>
          </w:tcPr>
          <w:p w14:paraId="03CA31B5"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0.273871605826</w:t>
            </w:r>
          </w:p>
        </w:tc>
      </w:tr>
      <w:tr w:rsidR="003F4669" w14:paraId="7F6B9313" w14:textId="77777777" w:rsidTr="00F34EFD">
        <w:trPr>
          <w:trHeight w:val="258"/>
        </w:trPr>
        <w:tc>
          <w:tcPr>
            <w:tcW w:w="1701" w:type="dxa"/>
            <w:tcBorders>
              <w:top w:val="nil"/>
              <w:left w:val="nil"/>
              <w:bottom w:val="nil"/>
              <w:right w:val="nil"/>
            </w:tcBorders>
          </w:tcPr>
          <w:p w14:paraId="31CF7D78"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Binary Relevance</w:t>
            </w:r>
          </w:p>
        </w:tc>
        <w:tc>
          <w:tcPr>
            <w:tcW w:w="1473" w:type="dxa"/>
            <w:tcBorders>
              <w:top w:val="nil"/>
              <w:left w:val="nil"/>
              <w:bottom w:val="nil"/>
              <w:right w:val="nil"/>
            </w:tcBorders>
          </w:tcPr>
          <w:p w14:paraId="000D245D"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0.2917</w:t>
            </w:r>
          </w:p>
        </w:tc>
        <w:tc>
          <w:tcPr>
            <w:tcW w:w="1587" w:type="dxa"/>
            <w:tcBorders>
              <w:top w:val="nil"/>
              <w:left w:val="nil"/>
              <w:bottom w:val="nil"/>
              <w:right w:val="nil"/>
            </w:tcBorders>
          </w:tcPr>
          <w:p w14:paraId="1338A701"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0.382305340766</w:t>
            </w:r>
          </w:p>
        </w:tc>
      </w:tr>
      <w:tr w:rsidR="003F4669" w14:paraId="4F1703B5" w14:textId="77777777" w:rsidTr="00F34EFD">
        <w:trPr>
          <w:trHeight w:val="258"/>
        </w:trPr>
        <w:tc>
          <w:tcPr>
            <w:tcW w:w="1701" w:type="dxa"/>
            <w:tcBorders>
              <w:top w:val="nil"/>
              <w:left w:val="nil"/>
              <w:bottom w:val="single" w:sz="12" w:space="0" w:color="808080"/>
              <w:right w:val="nil"/>
            </w:tcBorders>
          </w:tcPr>
          <w:p w14:paraId="5CF632D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Classifier Chain</w:t>
            </w:r>
          </w:p>
        </w:tc>
        <w:tc>
          <w:tcPr>
            <w:tcW w:w="1473" w:type="dxa"/>
            <w:tcBorders>
              <w:top w:val="nil"/>
              <w:left w:val="nil"/>
              <w:bottom w:val="single" w:sz="12" w:space="0" w:color="808080"/>
              <w:right w:val="nil"/>
            </w:tcBorders>
          </w:tcPr>
          <w:p w14:paraId="6C0A0C65"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0.3838</w:t>
            </w:r>
          </w:p>
        </w:tc>
        <w:tc>
          <w:tcPr>
            <w:tcW w:w="1587" w:type="dxa"/>
            <w:tcBorders>
              <w:top w:val="nil"/>
              <w:left w:val="nil"/>
              <w:bottom w:val="single" w:sz="12" w:space="0" w:color="808080"/>
              <w:right w:val="nil"/>
            </w:tcBorders>
          </w:tcPr>
          <w:p w14:paraId="588A5CCD"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0.299046934004</w:t>
            </w:r>
          </w:p>
        </w:tc>
      </w:tr>
    </w:tbl>
    <w:p w14:paraId="40F60B6C" w14:textId="77777777" w:rsidR="003F4669" w:rsidRDefault="003F4669" w:rsidP="003F4669">
      <w:pPr>
        <w:pBdr>
          <w:top w:val="nil"/>
          <w:left w:val="nil"/>
          <w:bottom w:val="nil"/>
          <w:right w:val="nil"/>
          <w:between w:val="nil"/>
        </w:pBdr>
        <w:spacing w:before="60" w:after="60" w:line="220" w:lineRule="auto"/>
        <w:ind w:left="720"/>
        <w:jc w:val="left"/>
      </w:pPr>
    </w:p>
    <w:p w14:paraId="3A2111D1"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Parameter tuning on TFIDF vectorizer</w:t>
      </w:r>
    </w:p>
    <w:p w14:paraId="21B541C4" w14:textId="06247DF4" w:rsidR="003F4669" w:rsidRDefault="003F4669" w:rsidP="003F4669">
      <w:r>
        <w:t xml:space="preserve">In this section, we have gone through a series of tuning on TFIDF vectorizer. The main tuning was on </w:t>
      </w:r>
      <w:proofErr w:type="spellStart"/>
      <w:r>
        <w:t>max_features</w:t>
      </w:r>
      <w:proofErr w:type="spellEnd"/>
      <w:r>
        <w:t xml:space="preserve"> and </w:t>
      </w:r>
      <w:proofErr w:type="spellStart"/>
      <w:r>
        <w:t>ngram_range</w:t>
      </w:r>
      <w:proofErr w:type="spellEnd"/>
      <w:r>
        <w:t xml:space="preserve"> parameters. We have also explored both char analyzer and word analyzer. The model</w:t>
      </w:r>
      <w:r w:rsidR="007353D6">
        <w:t>s</w:t>
      </w:r>
      <w:r>
        <w:t xml:space="preserve"> used w</w:t>
      </w:r>
      <w:r w:rsidR="007353D6">
        <w:t>ere</w:t>
      </w:r>
      <w:r>
        <w:t xml:space="preserve"> </w:t>
      </w:r>
      <w:proofErr w:type="spellStart"/>
      <w:r>
        <w:t>SGDClassifier</w:t>
      </w:r>
      <w:proofErr w:type="spellEnd"/>
      <w:r>
        <w:t xml:space="preserve"> and Classifier Chain. </w:t>
      </w:r>
    </w:p>
    <w:p w14:paraId="41A8B094" w14:textId="270063E1" w:rsidR="003F4669" w:rsidRDefault="003F4669" w:rsidP="003F4669">
      <w:r>
        <w:t xml:space="preserve">The first parameter we have looked into was the analyzer. We have tried both word and char. For the word analyzer, F1 score was </w:t>
      </w:r>
      <w:r w:rsidRPr="00752400">
        <w:t xml:space="preserve">0.3925 </w:t>
      </w:r>
      <w:r>
        <w:t xml:space="preserve">with </w:t>
      </w:r>
      <w:proofErr w:type="spellStart"/>
      <w:r>
        <w:t>n_gram</w:t>
      </w:r>
      <w:proofErr w:type="spellEnd"/>
      <w:r>
        <w:t xml:space="preserve"> (1,3). Since it has a lower value than that of char </w:t>
      </w:r>
      <w:proofErr w:type="spellStart"/>
      <w:r>
        <w:t>n_gram</w:t>
      </w:r>
      <w:proofErr w:type="spellEnd"/>
      <w:r>
        <w:t xml:space="preserve">, we have decided to continue with char </w:t>
      </w:r>
      <w:proofErr w:type="spellStart"/>
      <w:r>
        <w:t>n_gram</w:t>
      </w:r>
      <w:proofErr w:type="spellEnd"/>
      <w:r>
        <w:t xml:space="preserve">.  Regarding the </w:t>
      </w:r>
      <w:proofErr w:type="spellStart"/>
      <w:r>
        <w:t>max_features</w:t>
      </w:r>
      <w:proofErr w:type="spellEnd"/>
      <w:r>
        <w:t xml:space="preserve">, we have tested a range from 5000 to 20000, the best F1 Score was achieved at 0.4052 with a </w:t>
      </w:r>
      <w:proofErr w:type="spellStart"/>
      <w:r>
        <w:t>max_feature</w:t>
      </w:r>
      <w:proofErr w:type="spellEnd"/>
      <w:r>
        <w:t xml:space="preserve"> of 15000. This means first 15000 features will be used in model prediction. We have also tested various </w:t>
      </w:r>
      <w:proofErr w:type="spellStart"/>
      <w:r>
        <w:t>n_gram</w:t>
      </w:r>
      <w:proofErr w:type="spellEnd"/>
      <w:r>
        <w:t xml:space="preserve"> options. Upper limit was set at 6 first and lower limit was increased from 1 to 6. At the end of testing, we have noticed that the best performance occurred when </w:t>
      </w:r>
      <w:proofErr w:type="spellStart"/>
      <w:r>
        <w:t>ngram_range</w:t>
      </w:r>
      <w:proofErr w:type="spellEnd"/>
      <w:r>
        <w:t xml:space="preserve"> was </w:t>
      </w:r>
      <w:r w:rsidR="007353D6">
        <w:t>(</w:t>
      </w:r>
      <w:r>
        <w:t>3,6</w:t>
      </w:r>
      <w:r w:rsidR="007353D6">
        <w:t xml:space="preserve">) </w:t>
      </w:r>
      <w:r>
        <w:t>with a F1 score of 0.4210.</w:t>
      </w:r>
    </w:p>
    <w:p w14:paraId="7F8AF654" w14:textId="55CB2B07" w:rsidR="003F4669" w:rsidRPr="00DB784D"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5</w:t>
      </w:r>
      <w:r>
        <w:rPr>
          <w:color w:val="000000"/>
          <w:sz w:val="18"/>
          <w:szCs w:val="18"/>
        </w:rPr>
        <w:t>. Result on TFIDF parameter tuning 1</w:t>
      </w:r>
    </w:p>
    <w:tbl>
      <w:tblPr>
        <w:tblW w:w="4764"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276"/>
        <w:gridCol w:w="1106"/>
        <w:gridCol w:w="1191"/>
        <w:gridCol w:w="1191"/>
      </w:tblGrid>
      <w:tr w:rsidR="003F4669" w14:paraId="0B5A3B47" w14:textId="77777777" w:rsidTr="00F34EFD">
        <w:trPr>
          <w:trHeight w:val="732"/>
        </w:trPr>
        <w:tc>
          <w:tcPr>
            <w:tcW w:w="1276" w:type="dxa"/>
            <w:tcBorders>
              <w:top w:val="single" w:sz="12" w:space="0" w:color="808080"/>
              <w:left w:val="nil"/>
              <w:bottom w:val="single" w:sz="6" w:space="0" w:color="808080"/>
              <w:right w:val="nil"/>
            </w:tcBorders>
          </w:tcPr>
          <w:p w14:paraId="1118E92F"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Max_Feature</w:t>
            </w:r>
            <w:proofErr w:type="spellEnd"/>
          </w:p>
        </w:tc>
        <w:tc>
          <w:tcPr>
            <w:tcW w:w="1106" w:type="dxa"/>
            <w:tcBorders>
              <w:top w:val="single" w:sz="12" w:space="0" w:color="808080"/>
              <w:left w:val="nil"/>
              <w:bottom w:val="single" w:sz="6" w:space="0" w:color="808080"/>
              <w:right w:val="nil"/>
            </w:tcBorders>
          </w:tcPr>
          <w:p w14:paraId="03B65C83"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191" w:type="dxa"/>
            <w:tcBorders>
              <w:top w:val="single" w:sz="12" w:space="0" w:color="808080"/>
              <w:left w:val="nil"/>
              <w:bottom w:val="single" w:sz="6" w:space="0" w:color="808080"/>
              <w:right w:val="nil"/>
            </w:tcBorders>
          </w:tcPr>
          <w:p w14:paraId="0607B60E"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w:t>
            </w:r>
            <w:proofErr w:type="spellEnd"/>
          </w:p>
          <w:p w14:paraId="70DFEDD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range</w:t>
            </w:r>
          </w:p>
        </w:tc>
        <w:tc>
          <w:tcPr>
            <w:tcW w:w="1191" w:type="dxa"/>
            <w:tcBorders>
              <w:top w:val="single" w:sz="12" w:space="0" w:color="808080"/>
              <w:left w:val="nil"/>
              <w:bottom w:val="single" w:sz="6" w:space="0" w:color="808080"/>
              <w:right w:val="nil"/>
            </w:tcBorders>
          </w:tcPr>
          <w:p w14:paraId="59B4E24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052F19A7" w14:textId="77777777" w:rsidTr="00F34EFD">
        <w:trPr>
          <w:trHeight w:val="258"/>
        </w:trPr>
        <w:tc>
          <w:tcPr>
            <w:tcW w:w="1276" w:type="dxa"/>
            <w:tcBorders>
              <w:top w:val="nil"/>
              <w:left w:val="nil"/>
              <w:bottom w:val="nil"/>
              <w:right w:val="nil"/>
            </w:tcBorders>
          </w:tcPr>
          <w:p w14:paraId="1FA0D91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5000</w:t>
            </w:r>
          </w:p>
        </w:tc>
        <w:tc>
          <w:tcPr>
            <w:tcW w:w="1106" w:type="dxa"/>
            <w:tcBorders>
              <w:top w:val="nil"/>
              <w:left w:val="nil"/>
              <w:bottom w:val="nil"/>
              <w:right w:val="nil"/>
            </w:tcBorders>
          </w:tcPr>
          <w:p w14:paraId="78B49646"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57121D">
              <w:rPr>
                <w:color w:val="000000"/>
              </w:rPr>
              <w:t>0.3758</w:t>
            </w:r>
          </w:p>
        </w:tc>
        <w:tc>
          <w:tcPr>
            <w:tcW w:w="1191" w:type="dxa"/>
            <w:tcBorders>
              <w:top w:val="nil"/>
              <w:left w:val="nil"/>
              <w:bottom w:val="nil"/>
              <w:right w:val="nil"/>
            </w:tcBorders>
          </w:tcPr>
          <w:p w14:paraId="42F5FC9B"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1,6</w:t>
            </w:r>
          </w:p>
        </w:tc>
        <w:tc>
          <w:tcPr>
            <w:tcW w:w="1191" w:type="dxa"/>
            <w:tcBorders>
              <w:top w:val="nil"/>
              <w:left w:val="nil"/>
              <w:bottom w:val="nil"/>
              <w:right w:val="nil"/>
            </w:tcBorders>
          </w:tcPr>
          <w:p w14:paraId="71E8A5D7"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2035C">
              <w:rPr>
                <w:color w:val="000000"/>
              </w:rPr>
              <w:t>0.3026</w:t>
            </w:r>
          </w:p>
        </w:tc>
      </w:tr>
      <w:tr w:rsidR="003F4669" w14:paraId="3D5F1A37" w14:textId="77777777" w:rsidTr="00F34EFD">
        <w:trPr>
          <w:trHeight w:val="258"/>
        </w:trPr>
        <w:tc>
          <w:tcPr>
            <w:tcW w:w="1276" w:type="dxa"/>
            <w:tcBorders>
              <w:top w:val="nil"/>
              <w:left w:val="nil"/>
              <w:bottom w:val="nil"/>
              <w:right w:val="nil"/>
            </w:tcBorders>
          </w:tcPr>
          <w:p w14:paraId="7AF7C88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10000</w:t>
            </w:r>
          </w:p>
        </w:tc>
        <w:tc>
          <w:tcPr>
            <w:tcW w:w="1106" w:type="dxa"/>
            <w:tcBorders>
              <w:top w:val="nil"/>
              <w:left w:val="nil"/>
              <w:bottom w:val="nil"/>
              <w:right w:val="nil"/>
            </w:tcBorders>
          </w:tcPr>
          <w:p w14:paraId="0ED59B7F"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57121D">
              <w:rPr>
                <w:color w:val="000000"/>
              </w:rPr>
              <w:t>0.3753</w:t>
            </w:r>
          </w:p>
        </w:tc>
        <w:tc>
          <w:tcPr>
            <w:tcW w:w="1191" w:type="dxa"/>
            <w:tcBorders>
              <w:top w:val="nil"/>
              <w:left w:val="nil"/>
              <w:bottom w:val="nil"/>
              <w:right w:val="nil"/>
            </w:tcBorders>
          </w:tcPr>
          <w:p w14:paraId="33BB1BB2"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2,6</w:t>
            </w:r>
          </w:p>
        </w:tc>
        <w:tc>
          <w:tcPr>
            <w:tcW w:w="1191" w:type="dxa"/>
            <w:tcBorders>
              <w:top w:val="nil"/>
              <w:left w:val="nil"/>
              <w:bottom w:val="nil"/>
              <w:right w:val="nil"/>
            </w:tcBorders>
          </w:tcPr>
          <w:p w14:paraId="2C225D39"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2035C">
              <w:rPr>
                <w:color w:val="000000"/>
              </w:rPr>
              <w:t>0.4045</w:t>
            </w:r>
          </w:p>
        </w:tc>
      </w:tr>
      <w:tr w:rsidR="003F4669" w14:paraId="1E0481C1" w14:textId="77777777" w:rsidTr="00F34EFD">
        <w:trPr>
          <w:trHeight w:val="258"/>
        </w:trPr>
        <w:tc>
          <w:tcPr>
            <w:tcW w:w="1276" w:type="dxa"/>
            <w:tcBorders>
              <w:top w:val="nil"/>
              <w:left w:val="nil"/>
              <w:bottom w:val="nil"/>
              <w:right w:val="nil"/>
            </w:tcBorders>
          </w:tcPr>
          <w:p w14:paraId="047D86E7"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15000</w:t>
            </w:r>
          </w:p>
        </w:tc>
        <w:tc>
          <w:tcPr>
            <w:tcW w:w="1106" w:type="dxa"/>
            <w:tcBorders>
              <w:top w:val="nil"/>
              <w:left w:val="nil"/>
              <w:bottom w:val="nil"/>
              <w:right w:val="nil"/>
            </w:tcBorders>
          </w:tcPr>
          <w:p w14:paraId="5EACF401"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1A312C">
              <w:rPr>
                <w:color w:val="000000"/>
              </w:rPr>
              <w:t>0.4052</w:t>
            </w:r>
          </w:p>
        </w:tc>
        <w:tc>
          <w:tcPr>
            <w:tcW w:w="1191" w:type="dxa"/>
            <w:tcBorders>
              <w:top w:val="nil"/>
              <w:left w:val="nil"/>
              <w:bottom w:val="nil"/>
              <w:right w:val="nil"/>
            </w:tcBorders>
          </w:tcPr>
          <w:p w14:paraId="2C19AB06"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3,6</w:t>
            </w:r>
          </w:p>
        </w:tc>
        <w:tc>
          <w:tcPr>
            <w:tcW w:w="1191" w:type="dxa"/>
            <w:tcBorders>
              <w:top w:val="nil"/>
              <w:left w:val="nil"/>
              <w:bottom w:val="nil"/>
              <w:right w:val="nil"/>
            </w:tcBorders>
          </w:tcPr>
          <w:p w14:paraId="6FC2C4CB"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B270CA">
              <w:rPr>
                <w:color w:val="000000"/>
              </w:rPr>
              <w:t>0.4210</w:t>
            </w:r>
          </w:p>
        </w:tc>
      </w:tr>
      <w:tr w:rsidR="003F4669" w14:paraId="7E4929AC" w14:textId="77777777" w:rsidTr="00F34EFD">
        <w:trPr>
          <w:trHeight w:val="258"/>
        </w:trPr>
        <w:tc>
          <w:tcPr>
            <w:tcW w:w="1276" w:type="dxa"/>
            <w:tcBorders>
              <w:top w:val="nil"/>
              <w:left w:val="nil"/>
              <w:bottom w:val="nil"/>
              <w:right w:val="nil"/>
            </w:tcBorders>
          </w:tcPr>
          <w:p w14:paraId="2DF29312"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16000</w:t>
            </w:r>
          </w:p>
        </w:tc>
        <w:tc>
          <w:tcPr>
            <w:tcW w:w="1106" w:type="dxa"/>
            <w:tcBorders>
              <w:top w:val="nil"/>
              <w:left w:val="nil"/>
              <w:bottom w:val="nil"/>
              <w:right w:val="nil"/>
            </w:tcBorders>
          </w:tcPr>
          <w:p w14:paraId="4E00D7BB"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2C3A3B">
              <w:rPr>
                <w:color w:val="000000"/>
              </w:rPr>
              <w:t>0.4034</w:t>
            </w:r>
          </w:p>
        </w:tc>
        <w:tc>
          <w:tcPr>
            <w:tcW w:w="1191" w:type="dxa"/>
            <w:tcBorders>
              <w:top w:val="nil"/>
              <w:left w:val="nil"/>
              <w:bottom w:val="nil"/>
              <w:right w:val="nil"/>
            </w:tcBorders>
          </w:tcPr>
          <w:p w14:paraId="1160F1A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4,6</w:t>
            </w:r>
          </w:p>
        </w:tc>
        <w:tc>
          <w:tcPr>
            <w:tcW w:w="1191" w:type="dxa"/>
            <w:tcBorders>
              <w:top w:val="nil"/>
              <w:left w:val="nil"/>
              <w:bottom w:val="nil"/>
              <w:right w:val="nil"/>
            </w:tcBorders>
          </w:tcPr>
          <w:p w14:paraId="4F229F61"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B270CA">
              <w:rPr>
                <w:color w:val="000000"/>
              </w:rPr>
              <w:t>0.3729</w:t>
            </w:r>
          </w:p>
        </w:tc>
      </w:tr>
      <w:tr w:rsidR="003F4669" w14:paraId="0E6DD12E" w14:textId="77777777" w:rsidTr="00F34EFD">
        <w:trPr>
          <w:trHeight w:val="258"/>
        </w:trPr>
        <w:tc>
          <w:tcPr>
            <w:tcW w:w="1276" w:type="dxa"/>
            <w:tcBorders>
              <w:top w:val="nil"/>
              <w:left w:val="nil"/>
              <w:bottom w:val="nil"/>
              <w:right w:val="nil"/>
            </w:tcBorders>
          </w:tcPr>
          <w:p w14:paraId="57D098BB"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18000</w:t>
            </w:r>
          </w:p>
        </w:tc>
        <w:tc>
          <w:tcPr>
            <w:tcW w:w="1106" w:type="dxa"/>
            <w:tcBorders>
              <w:top w:val="nil"/>
              <w:left w:val="nil"/>
              <w:bottom w:val="nil"/>
              <w:right w:val="nil"/>
            </w:tcBorders>
          </w:tcPr>
          <w:p w14:paraId="7880117A"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2C3A3B">
              <w:rPr>
                <w:color w:val="000000"/>
              </w:rPr>
              <w:t>0.3337</w:t>
            </w:r>
          </w:p>
        </w:tc>
        <w:tc>
          <w:tcPr>
            <w:tcW w:w="1191" w:type="dxa"/>
            <w:tcBorders>
              <w:top w:val="nil"/>
              <w:left w:val="nil"/>
              <w:bottom w:val="nil"/>
              <w:right w:val="nil"/>
            </w:tcBorders>
          </w:tcPr>
          <w:p w14:paraId="642B6377"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5,6</w:t>
            </w:r>
          </w:p>
        </w:tc>
        <w:tc>
          <w:tcPr>
            <w:tcW w:w="1191" w:type="dxa"/>
            <w:tcBorders>
              <w:top w:val="nil"/>
              <w:left w:val="nil"/>
              <w:bottom w:val="nil"/>
              <w:right w:val="nil"/>
            </w:tcBorders>
          </w:tcPr>
          <w:p w14:paraId="6F93A6AB"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5F3C45">
              <w:rPr>
                <w:color w:val="000000"/>
              </w:rPr>
              <w:t>0.3350</w:t>
            </w:r>
          </w:p>
        </w:tc>
      </w:tr>
      <w:tr w:rsidR="003F4669" w14:paraId="0D6E8FFB" w14:textId="77777777" w:rsidTr="00F34EFD">
        <w:trPr>
          <w:trHeight w:val="258"/>
        </w:trPr>
        <w:tc>
          <w:tcPr>
            <w:tcW w:w="1276" w:type="dxa"/>
            <w:tcBorders>
              <w:top w:val="nil"/>
              <w:left w:val="nil"/>
              <w:bottom w:val="single" w:sz="12" w:space="0" w:color="808080"/>
              <w:right w:val="nil"/>
            </w:tcBorders>
          </w:tcPr>
          <w:p w14:paraId="25FE8A49"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20000</w:t>
            </w:r>
          </w:p>
        </w:tc>
        <w:tc>
          <w:tcPr>
            <w:tcW w:w="1106" w:type="dxa"/>
            <w:tcBorders>
              <w:top w:val="nil"/>
              <w:left w:val="nil"/>
              <w:bottom w:val="single" w:sz="12" w:space="0" w:color="808080"/>
              <w:right w:val="nil"/>
            </w:tcBorders>
          </w:tcPr>
          <w:p w14:paraId="310BCB51"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717468">
              <w:rPr>
                <w:color w:val="000000"/>
              </w:rPr>
              <w:t>0.3761</w:t>
            </w:r>
          </w:p>
        </w:tc>
        <w:tc>
          <w:tcPr>
            <w:tcW w:w="1191" w:type="dxa"/>
            <w:tcBorders>
              <w:top w:val="nil"/>
              <w:left w:val="nil"/>
              <w:bottom w:val="single" w:sz="12" w:space="0" w:color="808080"/>
              <w:right w:val="nil"/>
            </w:tcBorders>
          </w:tcPr>
          <w:p w14:paraId="2C83B021"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6,6</w:t>
            </w:r>
          </w:p>
        </w:tc>
        <w:tc>
          <w:tcPr>
            <w:tcW w:w="1191" w:type="dxa"/>
            <w:tcBorders>
              <w:top w:val="nil"/>
              <w:left w:val="nil"/>
              <w:bottom w:val="single" w:sz="12" w:space="0" w:color="808080"/>
              <w:right w:val="nil"/>
            </w:tcBorders>
          </w:tcPr>
          <w:p w14:paraId="5308A353"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5F3C45">
              <w:rPr>
                <w:color w:val="000000"/>
              </w:rPr>
              <w:t>0.4065</w:t>
            </w:r>
          </w:p>
        </w:tc>
      </w:tr>
    </w:tbl>
    <w:p w14:paraId="65964814" w14:textId="77777777" w:rsidR="003F4669" w:rsidRDefault="003F4669" w:rsidP="003F4669">
      <w:pPr>
        <w:pBdr>
          <w:top w:val="nil"/>
          <w:left w:val="nil"/>
          <w:bottom w:val="nil"/>
          <w:right w:val="nil"/>
          <w:between w:val="nil"/>
        </w:pBdr>
        <w:spacing w:before="60" w:after="60" w:line="220" w:lineRule="auto"/>
        <w:jc w:val="left"/>
        <w:rPr>
          <w:smallCaps/>
        </w:rPr>
      </w:pPr>
    </w:p>
    <w:p w14:paraId="5158146F" w14:textId="1A4F1E26" w:rsidR="003F4669" w:rsidRDefault="003F4669" w:rsidP="003F4669">
      <w:r>
        <w:t>With the lower bound fixed to 3, we have explored various upper bound again. The result is shown in table</w:t>
      </w:r>
      <w:r w:rsidR="007353D6">
        <w:t xml:space="preserve"> 6 below</w:t>
      </w:r>
      <w:r>
        <w:t>. Best upper value as achieved at 8 where the F1 score was 0.4509. Until now, we have improved our F1 score from 0.3429 without any tuning to 0.4509.</w:t>
      </w:r>
    </w:p>
    <w:p w14:paraId="3B14D91D" w14:textId="6EE07A29" w:rsidR="003F4669" w:rsidRPr="00DB784D"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lastRenderedPageBreak/>
        <w:t xml:space="preserve">Table </w:t>
      </w:r>
      <w:r w:rsidR="007035E4">
        <w:rPr>
          <w:i/>
          <w:color w:val="000000"/>
          <w:sz w:val="18"/>
          <w:szCs w:val="18"/>
        </w:rPr>
        <w:t>6</w:t>
      </w:r>
      <w:r>
        <w:rPr>
          <w:color w:val="000000"/>
          <w:sz w:val="18"/>
          <w:szCs w:val="18"/>
        </w:rPr>
        <w:t>. Result on TFIDF parameter tuning 2</w:t>
      </w:r>
    </w:p>
    <w:tbl>
      <w:tblPr>
        <w:tblW w:w="4764"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418"/>
        <w:gridCol w:w="964"/>
        <w:gridCol w:w="1446"/>
        <w:gridCol w:w="936"/>
      </w:tblGrid>
      <w:tr w:rsidR="003F4669" w14:paraId="0C54D63F" w14:textId="77777777" w:rsidTr="00F34EFD">
        <w:trPr>
          <w:trHeight w:val="732"/>
        </w:trPr>
        <w:tc>
          <w:tcPr>
            <w:tcW w:w="1418" w:type="dxa"/>
            <w:tcBorders>
              <w:top w:val="single" w:sz="12" w:space="0" w:color="808080"/>
              <w:left w:val="nil"/>
              <w:bottom w:val="single" w:sz="6" w:space="0" w:color="808080"/>
              <w:right w:val="nil"/>
            </w:tcBorders>
          </w:tcPr>
          <w:p w14:paraId="29DA11DE"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w:t>
            </w:r>
            <w:proofErr w:type="spellEnd"/>
          </w:p>
          <w:p w14:paraId="2DEC2D71"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range</w:t>
            </w:r>
          </w:p>
        </w:tc>
        <w:tc>
          <w:tcPr>
            <w:tcW w:w="964" w:type="dxa"/>
            <w:tcBorders>
              <w:top w:val="single" w:sz="12" w:space="0" w:color="808080"/>
              <w:left w:val="nil"/>
              <w:bottom w:val="single" w:sz="6" w:space="0" w:color="808080"/>
              <w:right w:val="nil"/>
            </w:tcBorders>
          </w:tcPr>
          <w:p w14:paraId="58981FF1"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446" w:type="dxa"/>
            <w:tcBorders>
              <w:top w:val="single" w:sz="12" w:space="0" w:color="808080"/>
              <w:left w:val="nil"/>
              <w:bottom w:val="single" w:sz="6" w:space="0" w:color="808080"/>
              <w:right w:val="nil"/>
            </w:tcBorders>
          </w:tcPr>
          <w:p w14:paraId="5F0E3CDC"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w:t>
            </w:r>
            <w:proofErr w:type="spellEnd"/>
          </w:p>
          <w:p w14:paraId="4041BBBC"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range</w:t>
            </w:r>
          </w:p>
        </w:tc>
        <w:tc>
          <w:tcPr>
            <w:tcW w:w="936" w:type="dxa"/>
            <w:tcBorders>
              <w:top w:val="single" w:sz="12" w:space="0" w:color="808080"/>
              <w:left w:val="nil"/>
              <w:bottom w:val="single" w:sz="6" w:space="0" w:color="808080"/>
              <w:right w:val="nil"/>
            </w:tcBorders>
          </w:tcPr>
          <w:p w14:paraId="34CBDFC8"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43FF7CA5" w14:textId="77777777" w:rsidTr="00F34EFD">
        <w:trPr>
          <w:trHeight w:val="258"/>
        </w:trPr>
        <w:tc>
          <w:tcPr>
            <w:tcW w:w="1418" w:type="dxa"/>
            <w:tcBorders>
              <w:top w:val="nil"/>
              <w:left w:val="nil"/>
              <w:bottom w:val="nil"/>
              <w:right w:val="nil"/>
            </w:tcBorders>
          </w:tcPr>
          <w:p w14:paraId="2DABF98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rPr>
              <w:t>3,7</w:t>
            </w:r>
          </w:p>
        </w:tc>
        <w:tc>
          <w:tcPr>
            <w:tcW w:w="964" w:type="dxa"/>
            <w:tcBorders>
              <w:top w:val="nil"/>
              <w:left w:val="nil"/>
              <w:bottom w:val="nil"/>
              <w:right w:val="nil"/>
            </w:tcBorders>
          </w:tcPr>
          <w:p w14:paraId="3990137F"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Pr>
                <w:smallCaps/>
              </w:rPr>
              <w:t>0.4215</w:t>
            </w:r>
          </w:p>
        </w:tc>
        <w:tc>
          <w:tcPr>
            <w:tcW w:w="1446" w:type="dxa"/>
            <w:tcBorders>
              <w:top w:val="nil"/>
              <w:left w:val="nil"/>
              <w:bottom w:val="nil"/>
              <w:right w:val="nil"/>
            </w:tcBorders>
          </w:tcPr>
          <w:p w14:paraId="6748C11B"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4,8</w:t>
            </w:r>
          </w:p>
        </w:tc>
        <w:tc>
          <w:tcPr>
            <w:tcW w:w="936" w:type="dxa"/>
            <w:tcBorders>
              <w:top w:val="nil"/>
              <w:left w:val="nil"/>
              <w:bottom w:val="nil"/>
              <w:right w:val="nil"/>
            </w:tcBorders>
          </w:tcPr>
          <w:p w14:paraId="6D251E12"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81650A">
              <w:rPr>
                <w:color w:val="000000"/>
              </w:rPr>
              <w:t>0.4133</w:t>
            </w:r>
          </w:p>
        </w:tc>
      </w:tr>
      <w:tr w:rsidR="003F4669" w14:paraId="067FE2FE" w14:textId="77777777" w:rsidTr="00F34EFD">
        <w:trPr>
          <w:trHeight w:val="258"/>
        </w:trPr>
        <w:tc>
          <w:tcPr>
            <w:tcW w:w="1418" w:type="dxa"/>
            <w:tcBorders>
              <w:top w:val="nil"/>
              <w:left w:val="nil"/>
              <w:bottom w:val="nil"/>
              <w:right w:val="nil"/>
            </w:tcBorders>
          </w:tcPr>
          <w:p w14:paraId="3B5D933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rPr>
              <w:t>3,8</w:t>
            </w:r>
          </w:p>
        </w:tc>
        <w:tc>
          <w:tcPr>
            <w:tcW w:w="964" w:type="dxa"/>
            <w:tcBorders>
              <w:top w:val="nil"/>
              <w:left w:val="nil"/>
              <w:bottom w:val="nil"/>
              <w:right w:val="nil"/>
            </w:tcBorders>
          </w:tcPr>
          <w:p w14:paraId="0FE4A30F"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004C4">
              <w:rPr>
                <w:smallCaps/>
              </w:rPr>
              <w:t>0.4509</w:t>
            </w:r>
          </w:p>
        </w:tc>
        <w:tc>
          <w:tcPr>
            <w:tcW w:w="1446" w:type="dxa"/>
            <w:tcBorders>
              <w:top w:val="nil"/>
              <w:left w:val="nil"/>
              <w:bottom w:val="nil"/>
              <w:right w:val="nil"/>
            </w:tcBorders>
          </w:tcPr>
          <w:p w14:paraId="51502B46"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4,7</w:t>
            </w:r>
          </w:p>
        </w:tc>
        <w:tc>
          <w:tcPr>
            <w:tcW w:w="936" w:type="dxa"/>
            <w:tcBorders>
              <w:top w:val="nil"/>
              <w:left w:val="nil"/>
              <w:bottom w:val="nil"/>
              <w:right w:val="nil"/>
            </w:tcBorders>
          </w:tcPr>
          <w:p w14:paraId="0B98F872"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81650A">
              <w:rPr>
                <w:color w:val="000000"/>
              </w:rPr>
              <w:t>0.4306</w:t>
            </w:r>
          </w:p>
        </w:tc>
      </w:tr>
      <w:tr w:rsidR="003F4669" w14:paraId="6354535A" w14:textId="77777777" w:rsidTr="00F34EFD">
        <w:trPr>
          <w:trHeight w:val="258"/>
        </w:trPr>
        <w:tc>
          <w:tcPr>
            <w:tcW w:w="1418" w:type="dxa"/>
            <w:tcBorders>
              <w:top w:val="nil"/>
              <w:left w:val="nil"/>
              <w:bottom w:val="nil"/>
              <w:right w:val="nil"/>
            </w:tcBorders>
          </w:tcPr>
          <w:p w14:paraId="7333D8E0"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3,9</w:t>
            </w:r>
          </w:p>
        </w:tc>
        <w:tc>
          <w:tcPr>
            <w:tcW w:w="964" w:type="dxa"/>
            <w:tcBorders>
              <w:top w:val="nil"/>
              <w:left w:val="nil"/>
              <w:bottom w:val="nil"/>
              <w:right w:val="nil"/>
            </w:tcBorders>
          </w:tcPr>
          <w:p w14:paraId="271408D4"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7F3F79">
              <w:rPr>
                <w:color w:val="000000"/>
              </w:rPr>
              <w:t>0.4142</w:t>
            </w:r>
          </w:p>
        </w:tc>
        <w:tc>
          <w:tcPr>
            <w:tcW w:w="1446" w:type="dxa"/>
            <w:tcBorders>
              <w:top w:val="nil"/>
              <w:left w:val="nil"/>
              <w:bottom w:val="nil"/>
              <w:right w:val="nil"/>
            </w:tcBorders>
          </w:tcPr>
          <w:p w14:paraId="46A385CE"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4,6</w:t>
            </w:r>
          </w:p>
        </w:tc>
        <w:tc>
          <w:tcPr>
            <w:tcW w:w="936" w:type="dxa"/>
            <w:tcBorders>
              <w:top w:val="nil"/>
              <w:left w:val="nil"/>
              <w:bottom w:val="nil"/>
              <w:right w:val="nil"/>
            </w:tcBorders>
          </w:tcPr>
          <w:p w14:paraId="0A51130B"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E20135">
              <w:rPr>
                <w:color w:val="000000"/>
              </w:rPr>
              <w:t>0.3740</w:t>
            </w:r>
          </w:p>
        </w:tc>
      </w:tr>
      <w:tr w:rsidR="003F4669" w14:paraId="019C5D74" w14:textId="77777777" w:rsidTr="00F34EFD">
        <w:trPr>
          <w:trHeight w:val="258"/>
        </w:trPr>
        <w:tc>
          <w:tcPr>
            <w:tcW w:w="1418" w:type="dxa"/>
            <w:tcBorders>
              <w:top w:val="nil"/>
              <w:left w:val="nil"/>
              <w:bottom w:val="single" w:sz="12" w:space="0" w:color="808080"/>
              <w:right w:val="nil"/>
            </w:tcBorders>
          </w:tcPr>
          <w:p w14:paraId="350E930A"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3,10</w:t>
            </w:r>
          </w:p>
        </w:tc>
        <w:tc>
          <w:tcPr>
            <w:tcW w:w="964" w:type="dxa"/>
            <w:tcBorders>
              <w:top w:val="nil"/>
              <w:left w:val="nil"/>
              <w:bottom w:val="single" w:sz="12" w:space="0" w:color="808080"/>
              <w:right w:val="nil"/>
            </w:tcBorders>
          </w:tcPr>
          <w:p w14:paraId="0B2BBD54"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2C3A3B">
              <w:rPr>
                <w:color w:val="000000"/>
              </w:rPr>
              <w:t>0.</w:t>
            </w:r>
            <w:r>
              <w:rPr>
                <w:color w:val="000000"/>
              </w:rPr>
              <w:t>3968</w:t>
            </w:r>
          </w:p>
        </w:tc>
        <w:tc>
          <w:tcPr>
            <w:tcW w:w="1446" w:type="dxa"/>
            <w:tcBorders>
              <w:top w:val="nil"/>
              <w:left w:val="nil"/>
              <w:bottom w:val="single" w:sz="12" w:space="0" w:color="808080"/>
              <w:right w:val="nil"/>
            </w:tcBorders>
          </w:tcPr>
          <w:p w14:paraId="280AF910"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4,5</w:t>
            </w:r>
          </w:p>
        </w:tc>
        <w:tc>
          <w:tcPr>
            <w:tcW w:w="936" w:type="dxa"/>
            <w:tcBorders>
              <w:top w:val="nil"/>
              <w:left w:val="nil"/>
              <w:bottom w:val="single" w:sz="12" w:space="0" w:color="808080"/>
              <w:right w:val="nil"/>
            </w:tcBorders>
          </w:tcPr>
          <w:p w14:paraId="4801A178"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E20135">
              <w:rPr>
                <w:color w:val="000000"/>
              </w:rPr>
              <w:t>0.3714</w:t>
            </w:r>
          </w:p>
        </w:tc>
      </w:tr>
    </w:tbl>
    <w:p w14:paraId="66B9CAFC" w14:textId="77777777" w:rsidR="003F4669" w:rsidRDefault="003F4669" w:rsidP="003F4669">
      <w:pPr>
        <w:pBdr>
          <w:top w:val="nil"/>
          <w:left w:val="nil"/>
          <w:bottom w:val="nil"/>
          <w:right w:val="nil"/>
          <w:between w:val="nil"/>
        </w:pBdr>
        <w:spacing w:before="60" w:after="60" w:line="220" w:lineRule="auto"/>
        <w:jc w:val="left"/>
      </w:pPr>
    </w:p>
    <w:p w14:paraId="00AD06F6"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 xml:space="preserve">Parameter tuning on </w:t>
      </w:r>
      <w:proofErr w:type="spellStart"/>
      <w:r w:rsidRPr="003F4669">
        <w:rPr>
          <w:smallCaps/>
          <w:color w:val="000000"/>
        </w:rPr>
        <w:t>Countvectorizer</w:t>
      </w:r>
      <w:proofErr w:type="spellEnd"/>
    </w:p>
    <w:p w14:paraId="08F0A90B" w14:textId="77777777" w:rsidR="003F4669" w:rsidRDefault="003F4669" w:rsidP="003F4669">
      <w:r>
        <w:t xml:space="preserve">With the tuning of TFIDF vectorizer parameters, we then went ahead to tune on Count vectorizer parameters. We have mainly focused on the </w:t>
      </w:r>
      <w:proofErr w:type="spellStart"/>
      <w:r>
        <w:t>ngram_range</w:t>
      </w:r>
      <w:proofErr w:type="spellEnd"/>
      <w:r>
        <w:t xml:space="preserve"> value. As seen in the table below, the highest F1 score was obtained when F1 </w:t>
      </w:r>
      <w:proofErr w:type="spellStart"/>
      <w:r>
        <w:t>ngram_range</w:t>
      </w:r>
      <w:proofErr w:type="spellEnd"/>
      <w:r>
        <w:t xml:space="preserve"> was 3. Hence, we will use </w:t>
      </w:r>
      <w:proofErr w:type="spellStart"/>
      <w:r>
        <w:t>n_gram</w:t>
      </w:r>
      <w:proofErr w:type="spellEnd"/>
      <w:r>
        <w:t xml:space="preserve"> size equals to 3 as the value.</w:t>
      </w:r>
    </w:p>
    <w:p w14:paraId="1391BBC7" w14:textId="14342A18" w:rsidR="003F4669" w:rsidRPr="005E7046"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7</w:t>
      </w:r>
      <w:r>
        <w:rPr>
          <w:color w:val="000000"/>
          <w:sz w:val="18"/>
          <w:szCs w:val="18"/>
        </w:rPr>
        <w:t>. Result on Count vectorizer parameter tuning</w:t>
      </w:r>
    </w:p>
    <w:tbl>
      <w:tblPr>
        <w:tblW w:w="5162" w:type="pct"/>
        <w:tblBorders>
          <w:top w:val="single" w:sz="12" w:space="0" w:color="808080"/>
          <w:bottom w:val="single" w:sz="12" w:space="0" w:color="808080"/>
          <w:insideH w:val="nil"/>
          <w:insideV w:val="nil"/>
        </w:tblBorders>
        <w:tblLook w:val="0000" w:firstRow="0" w:lastRow="0" w:firstColumn="0" w:lastColumn="0" w:noHBand="0" w:noVBand="0"/>
      </w:tblPr>
      <w:tblGrid>
        <w:gridCol w:w="1353"/>
        <w:gridCol w:w="1213"/>
        <w:gridCol w:w="2080"/>
      </w:tblGrid>
      <w:tr w:rsidR="003F4669" w14:paraId="349B167B" w14:textId="77777777" w:rsidTr="00F34EFD">
        <w:trPr>
          <w:trHeight w:val="732"/>
        </w:trPr>
        <w:tc>
          <w:tcPr>
            <w:tcW w:w="1456" w:type="pct"/>
            <w:tcBorders>
              <w:top w:val="single" w:sz="12" w:space="0" w:color="808080"/>
              <w:left w:val="nil"/>
              <w:bottom w:val="single" w:sz="6" w:space="0" w:color="808080"/>
              <w:right w:val="nil"/>
            </w:tcBorders>
          </w:tcPr>
          <w:p w14:paraId="58DD89C9"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Ngram_range</w:t>
            </w:r>
            <w:proofErr w:type="spellEnd"/>
          </w:p>
        </w:tc>
        <w:tc>
          <w:tcPr>
            <w:tcW w:w="1305" w:type="pct"/>
            <w:tcBorders>
              <w:top w:val="single" w:sz="12" w:space="0" w:color="808080"/>
              <w:left w:val="nil"/>
              <w:bottom w:val="single" w:sz="6" w:space="0" w:color="808080"/>
              <w:right w:val="nil"/>
            </w:tcBorders>
          </w:tcPr>
          <w:p w14:paraId="45FBC6F6"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2238" w:type="pct"/>
            <w:tcBorders>
              <w:top w:val="single" w:sz="12" w:space="0" w:color="808080"/>
              <w:left w:val="nil"/>
              <w:bottom w:val="single" w:sz="6" w:space="0" w:color="808080"/>
              <w:right w:val="nil"/>
            </w:tcBorders>
          </w:tcPr>
          <w:p w14:paraId="670CB2E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Accuracy</w:t>
            </w:r>
          </w:p>
          <w:p w14:paraId="6D38BC42"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
        </w:tc>
      </w:tr>
      <w:tr w:rsidR="003F4669" w14:paraId="0EA896B1" w14:textId="77777777" w:rsidTr="00F34EFD">
        <w:trPr>
          <w:trHeight w:val="258"/>
        </w:trPr>
        <w:tc>
          <w:tcPr>
            <w:tcW w:w="1456" w:type="pct"/>
            <w:tcBorders>
              <w:top w:val="nil"/>
              <w:left w:val="nil"/>
              <w:bottom w:val="nil"/>
              <w:right w:val="nil"/>
            </w:tcBorders>
          </w:tcPr>
          <w:p w14:paraId="3CBA32BE"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3</w:t>
            </w:r>
          </w:p>
        </w:tc>
        <w:tc>
          <w:tcPr>
            <w:tcW w:w="1305" w:type="pct"/>
            <w:tcBorders>
              <w:top w:val="nil"/>
              <w:left w:val="nil"/>
              <w:bottom w:val="nil"/>
              <w:right w:val="nil"/>
            </w:tcBorders>
          </w:tcPr>
          <w:p w14:paraId="4E39767E"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A6EA8">
              <w:rPr>
                <w:color w:val="000000"/>
              </w:rPr>
              <w:t>0.4509</w:t>
            </w:r>
          </w:p>
        </w:tc>
        <w:tc>
          <w:tcPr>
            <w:tcW w:w="2238" w:type="pct"/>
            <w:tcBorders>
              <w:top w:val="nil"/>
              <w:left w:val="nil"/>
              <w:bottom w:val="nil"/>
              <w:right w:val="nil"/>
            </w:tcBorders>
          </w:tcPr>
          <w:p w14:paraId="0D83A6F4"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sidRPr="00A41556">
              <w:rPr>
                <w:color w:val="000000"/>
              </w:rPr>
              <w:t>0.35533177486063655</w:t>
            </w:r>
          </w:p>
        </w:tc>
      </w:tr>
      <w:tr w:rsidR="003F4669" w14:paraId="21D6BC71" w14:textId="77777777" w:rsidTr="00F34EFD">
        <w:trPr>
          <w:trHeight w:val="258"/>
        </w:trPr>
        <w:tc>
          <w:tcPr>
            <w:tcW w:w="1456" w:type="pct"/>
            <w:tcBorders>
              <w:top w:val="nil"/>
              <w:left w:val="nil"/>
              <w:bottom w:val="nil"/>
              <w:right w:val="nil"/>
            </w:tcBorders>
          </w:tcPr>
          <w:p w14:paraId="74A9B2AE"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4</w:t>
            </w:r>
          </w:p>
        </w:tc>
        <w:tc>
          <w:tcPr>
            <w:tcW w:w="1305" w:type="pct"/>
            <w:tcBorders>
              <w:top w:val="nil"/>
              <w:left w:val="nil"/>
              <w:bottom w:val="nil"/>
              <w:right w:val="nil"/>
            </w:tcBorders>
          </w:tcPr>
          <w:p w14:paraId="2D38A7C3"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41556">
              <w:rPr>
                <w:color w:val="000000"/>
              </w:rPr>
              <w:t>0.3796</w:t>
            </w:r>
          </w:p>
        </w:tc>
        <w:tc>
          <w:tcPr>
            <w:tcW w:w="2238" w:type="pct"/>
            <w:tcBorders>
              <w:top w:val="nil"/>
              <w:left w:val="nil"/>
              <w:bottom w:val="nil"/>
              <w:right w:val="nil"/>
            </w:tcBorders>
          </w:tcPr>
          <w:p w14:paraId="7188A2B4"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sidRPr="00A41556">
              <w:rPr>
                <w:color w:val="000000"/>
              </w:rPr>
              <w:t>0.2855601510519691</w:t>
            </w:r>
          </w:p>
        </w:tc>
      </w:tr>
      <w:tr w:rsidR="003F4669" w14:paraId="354DE12E" w14:textId="77777777" w:rsidTr="00F34EFD">
        <w:trPr>
          <w:trHeight w:val="258"/>
        </w:trPr>
        <w:tc>
          <w:tcPr>
            <w:tcW w:w="1456" w:type="pct"/>
            <w:tcBorders>
              <w:top w:val="nil"/>
              <w:left w:val="nil"/>
              <w:bottom w:val="nil"/>
              <w:right w:val="nil"/>
            </w:tcBorders>
          </w:tcPr>
          <w:p w14:paraId="4608080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5</w:t>
            </w:r>
          </w:p>
        </w:tc>
        <w:tc>
          <w:tcPr>
            <w:tcW w:w="1305" w:type="pct"/>
            <w:tcBorders>
              <w:top w:val="nil"/>
              <w:left w:val="nil"/>
              <w:bottom w:val="nil"/>
              <w:right w:val="nil"/>
            </w:tcBorders>
          </w:tcPr>
          <w:p w14:paraId="3D27D6BF"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41556">
              <w:rPr>
                <w:color w:val="000000"/>
              </w:rPr>
              <w:t>0.4145</w:t>
            </w:r>
          </w:p>
        </w:tc>
        <w:tc>
          <w:tcPr>
            <w:tcW w:w="2238" w:type="pct"/>
            <w:tcBorders>
              <w:top w:val="nil"/>
              <w:left w:val="nil"/>
              <w:bottom w:val="nil"/>
              <w:right w:val="nil"/>
            </w:tcBorders>
          </w:tcPr>
          <w:p w14:paraId="3C6622B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F41728">
              <w:rPr>
                <w:color w:val="000000"/>
              </w:rPr>
              <w:t>0.31541089732062577</w:t>
            </w:r>
          </w:p>
        </w:tc>
      </w:tr>
      <w:tr w:rsidR="003F4669" w14:paraId="1E841156" w14:textId="77777777" w:rsidTr="00F34EFD">
        <w:trPr>
          <w:trHeight w:val="258"/>
        </w:trPr>
        <w:tc>
          <w:tcPr>
            <w:tcW w:w="1456" w:type="pct"/>
            <w:tcBorders>
              <w:top w:val="nil"/>
              <w:left w:val="nil"/>
              <w:bottom w:val="single" w:sz="12" w:space="0" w:color="808080"/>
              <w:right w:val="nil"/>
            </w:tcBorders>
          </w:tcPr>
          <w:p w14:paraId="07C46560"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6</w:t>
            </w:r>
          </w:p>
        </w:tc>
        <w:tc>
          <w:tcPr>
            <w:tcW w:w="1305" w:type="pct"/>
            <w:tcBorders>
              <w:top w:val="nil"/>
              <w:left w:val="nil"/>
              <w:bottom w:val="single" w:sz="12" w:space="0" w:color="808080"/>
              <w:right w:val="nil"/>
            </w:tcBorders>
          </w:tcPr>
          <w:p w14:paraId="1471C82E"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E40C20">
              <w:rPr>
                <w:color w:val="000000"/>
              </w:rPr>
              <w:t>0.3606</w:t>
            </w:r>
          </w:p>
        </w:tc>
        <w:tc>
          <w:tcPr>
            <w:tcW w:w="2238" w:type="pct"/>
            <w:tcBorders>
              <w:top w:val="nil"/>
              <w:left w:val="nil"/>
              <w:bottom w:val="single" w:sz="12" w:space="0" w:color="808080"/>
              <w:right w:val="nil"/>
            </w:tcBorders>
          </w:tcPr>
          <w:p w14:paraId="6C1937F1"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E40C20">
              <w:rPr>
                <w:color w:val="000000"/>
              </w:rPr>
              <w:t>0.26002517532817837</w:t>
            </w:r>
          </w:p>
        </w:tc>
      </w:tr>
    </w:tbl>
    <w:p w14:paraId="4B99E297" w14:textId="77777777" w:rsidR="003F4669" w:rsidRDefault="003F4669" w:rsidP="003F4669">
      <w:pPr>
        <w:pBdr>
          <w:top w:val="nil"/>
          <w:left w:val="nil"/>
          <w:bottom w:val="nil"/>
          <w:right w:val="nil"/>
          <w:between w:val="nil"/>
        </w:pBdr>
        <w:spacing w:before="60" w:after="60" w:line="220" w:lineRule="auto"/>
        <w:ind w:left="720"/>
        <w:jc w:val="left"/>
      </w:pPr>
    </w:p>
    <w:p w14:paraId="6996863B"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Parameter tuning on training model</w:t>
      </w:r>
    </w:p>
    <w:p w14:paraId="4EA87B4C" w14:textId="77777777" w:rsidR="003F4669" w:rsidRDefault="003F4669" w:rsidP="003F4669">
      <w:r>
        <w:t xml:space="preserve">As the last step, we were going to tune on parameters in </w:t>
      </w:r>
      <w:proofErr w:type="spellStart"/>
      <w:r>
        <w:t>SGDClassifier</w:t>
      </w:r>
      <w:proofErr w:type="spellEnd"/>
      <w:r>
        <w:t>. The two main classifier we have focused on were loss function and alpha value which is a constant that multiplies the regularization term. We have examined six different loss functions and the algorithm with best performance was ‘log’ which is a logistic regression model.</w:t>
      </w:r>
    </w:p>
    <w:p w14:paraId="308EE1BC" w14:textId="68446428" w:rsidR="003F4669" w:rsidRDefault="003F4669" w:rsidP="003F4669">
      <w:r>
        <w:t>We have also tested on Alpha value of the model. In the first round of testing. We found that 0.0001 achieved the best result with F1 score of 0.4520. In the subsequent testing, we have worked on the alpha value with a range of 0.0001 to 0.0009. The highest F1 score value was achieved at Alpha = 0.0002. Hence, we have concluded that 0.0002 would be used as the final alpha value.</w:t>
      </w:r>
    </w:p>
    <w:p w14:paraId="7476BBF1" w14:textId="13023189" w:rsidR="003F4669" w:rsidRPr="005E7046"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8</w:t>
      </w:r>
      <w:r>
        <w:rPr>
          <w:color w:val="000000"/>
          <w:sz w:val="18"/>
          <w:szCs w:val="18"/>
        </w:rPr>
        <w:t xml:space="preserve">. Result on </w:t>
      </w:r>
      <w:proofErr w:type="spellStart"/>
      <w:r>
        <w:rPr>
          <w:color w:val="000000"/>
          <w:sz w:val="18"/>
          <w:szCs w:val="18"/>
        </w:rPr>
        <w:t>SGDClassifier</w:t>
      </w:r>
      <w:proofErr w:type="spellEnd"/>
      <w:r>
        <w:rPr>
          <w:color w:val="000000"/>
          <w:sz w:val="18"/>
          <w:szCs w:val="18"/>
        </w:rPr>
        <w:t xml:space="preserve"> parameter tuning 1</w:t>
      </w:r>
    </w:p>
    <w:tbl>
      <w:tblPr>
        <w:tblW w:w="4764"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276"/>
        <w:gridCol w:w="1106"/>
        <w:gridCol w:w="1191"/>
        <w:gridCol w:w="1191"/>
      </w:tblGrid>
      <w:tr w:rsidR="003F4669" w14:paraId="4BA5D9CB" w14:textId="77777777" w:rsidTr="00F34EFD">
        <w:trPr>
          <w:trHeight w:val="732"/>
        </w:trPr>
        <w:tc>
          <w:tcPr>
            <w:tcW w:w="1276" w:type="dxa"/>
            <w:tcBorders>
              <w:top w:val="single" w:sz="12" w:space="0" w:color="808080"/>
              <w:left w:val="nil"/>
              <w:bottom w:val="single" w:sz="6" w:space="0" w:color="808080"/>
              <w:right w:val="nil"/>
            </w:tcBorders>
          </w:tcPr>
          <w:p w14:paraId="0A14F3CE"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sidRPr="0081650A">
              <w:rPr>
                <w:smallCaps/>
                <w:color w:val="000000"/>
                <w:sz w:val="18"/>
                <w:szCs w:val="18"/>
              </w:rPr>
              <w:t>loss</w:t>
            </w:r>
          </w:p>
        </w:tc>
        <w:tc>
          <w:tcPr>
            <w:tcW w:w="1106" w:type="dxa"/>
            <w:tcBorders>
              <w:top w:val="single" w:sz="12" w:space="0" w:color="808080"/>
              <w:left w:val="nil"/>
              <w:bottom w:val="single" w:sz="6" w:space="0" w:color="808080"/>
              <w:right w:val="nil"/>
            </w:tcBorders>
          </w:tcPr>
          <w:p w14:paraId="60D9E500"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191" w:type="dxa"/>
            <w:tcBorders>
              <w:top w:val="single" w:sz="12" w:space="0" w:color="808080"/>
              <w:left w:val="nil"/>
              <w:bottom w:val="single" w:sz="6" w:space="0" w:color="808080"/>
              <w:right w:val="nil"/>
            </w:tcBorders>
          </w:tcPr>
          <w:p w14:paraId="22330F90"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Alpha</w:t>
            </w:r>
          </w:p>
        </w:tc>
        <w:tc>
          <w:tcPr>
            <w:tcW w:w="1191" w:type="dxa"/>
            <w:tcBorders>
              <w:top w:val="single" w:sz="12" w:space="0" w:color="808080"/>
              <w:left w:val="nil"/>
              <w:bottom w:val="single" w:sz="6" w:space="0" w:color="808080"/>
              <w:right w:val="nil"/>
            </w:tcBorders>
          </w:tcPr>
          <w:p w14:paraId="1BE8C3A2"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3BD3F833" w14:textId="77777777" w:rsidTr="00F34EFD">
        <w:trPr>
          <w:trHeight w:val="258"/>
        </w:trPr>
        <w:tc>
          <w:tcPr>
            <w:tcW w:w="1276" w:type="dxa"/>
            <w:tcBorders>
              <w:top w:val="nil"/>
              <w:left w:val="nil"/>
              <w:bottom w:val="nil"/>
              <w:right w:val="nil"/>
            </w:tcBorders>
          </w:tcPr>
          <w:p w14:paraId="34A12693"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sidRPr="0081650A">
              <w:rPr>
                <w:smallCaps/>
                <w:color w:val="000000"/>
                <w:sz w:val="18"/>
                <w:szCs w:val="18"/>
              </w:rPr>
              <w:t>hinge</w:t>
            </w:r>
          </w:p>
        </w:tc>
        <w:tc>
          <w:tcPr>
            <w:tcW w:w="1106" w:type="dxa"/>
            <w:tcBorders>
              <w:top w:val="nil"/>
              <w:left w:val="nil"/>
              <w:bottom w:val="nil"/>
              <w:right w:val="nil"/>
            </w:tcBorders>
          </w:tcPr>
          <w:p w14:paraId="2551A979"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D0D00">
              <w:rPr>
                <w:color w:val="000000"/>
              </w:rPr>
              <w:t>0.4018</w:t>
            </w:r>
          </w:p>
        </w:tc>
        <w:tc>
          <w:tcPr>
            <w:tcW w:w="1191" w:type="dxa"/>
            <w:tcBorders>
              <w:top w:val="nil"/>
              <w:left w:val="nil"/>
              <w:bottom w:val="nil"/>
              <w:right w:val="nil"/>
            </w:tcBorders>
          </w:tcPr>
          <w:p w14:paraId="48DF5927"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1</w:t>
            </w:r>
          </w:p>
        </w:tc>
        <w:tc>
          <w:tcPr>
            <w:tcW w:w="1191" w:type="dxa"/>
            <w:tcBorders>
              <w:top w:val="nil"/>
              <w:left w:val="nil"/>
              <w:bottom w:val="nil"/>
              <w:right w:val="nil"/>
            </w:tcBorders>
          </w:tcPr>
          <w:p w14:paraId="3B6C10F9"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92557">
              <w:rPr>
                <w:color w:val="000000"/>
              </w:rPr>
              <w:t>0.4377</w:t>
            </w:r>
          </w:p>
        </w:tc>
      </w:tr>
      <w:tr w:rsidR="003F4669" w14:paraId="6CE32BFB" w14:textId="77777777" w:rsidTr="00F34EFD">
        <w:trPr>
          <w:trHeight w:val="258"/>
        </w:trPr>
        <w:tc>
          <w:tcPr>
            <w:tcW w:w="1276" w:type="dxa"/>
            <w:tcBorders>
              <w:top w:val="nil"/>
              <w:left w:val="nil"/>
              <w:bottom w:val="nil"/>
              <w:right w:val="nil"/>
            </w:tcBorders>
          </w:tcPr>
          <w:p w14:paraId="4DE58AE7"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sidRPr="0081650A">
              <w:rPr>
                <w:smallCaps/>
                <w:color w:val="000000"/>
                <w:sz w:val="18"/>
                <w:szCs w:val="18"/>
              </w:rPr>
              <w:t>log</w:t>
            </w:r>
          </w:p>
        </w:tc>
        <w:tc>
          <w:tcPr>
            <w:tcW w:w="1106" w:type="dxa"/>
            <w:tcBorders>
              <w:top w:val="nil"/>
              <w:left w:val="nil"/>
              <w:bottom w:val="nil"/>
              <w:right w:val="nil"/>
            </w:tcBorders>
          </w:tcPr>
          <w:p w14:paraId="7A0E999B"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D0D00">
              <w:rPr>
                <w:color w:val="000000"/>
              </w:rPr>
              <w:t>0.4509</w:t>
            </w:r>
          </w:p>
        </w:tc>
        <w:tc>
          <w:tcPr>
            <w:tcW w:w="1191" w:type="dxa"/>
            <w:tcBorders>
              <w:top w:val="nil"/>
              <w:left w:val="nil"/>
              <w:bottom w:val="nil"/>
              <w:right w:val="nil"/>
            </w:tcBorders>
          </w:tcPr>
          <w:p w14:paraId="1D27B969"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0.1</w:t>
            </w:r>
          </w:p>
        </w:tc>
        <w:tc>
          <w:tcPr>
            <w:tcW w:w="1191" w:type="dxa"/>
            <w:tcBorders>
              <w:top w:val="nil"/>
              <w:left w:val="nil"/>
              <w:bottom w:val="nil"/>
              <w:right w:val="nil"/>
            </w:tcBorders>
          </w:tcPr>
          <w:p w14:paraId="1800AC6A"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92557">
              <w:rPr>
                <w:color w:val="000000"/>
              </w:rPr>
              <w:t>0.3036</w:t>
            </w:r>
          </w:p>
        </w:tc>
      </w:tr>
      <w:tr w:rsidR="003F4669" w14:paraId="47F9AC1D" w14:textId="77777777" w:rsidTr="00F34EFD">
        <w:trPr>
          <w:trHeight w:val="258"/>
        </w:trPr>
        <w:tc>
          <w:tcPr>
            <w:tcW w:w="1276" w:type="dxa"/>
            <w:tcBorders>
              <w:top w:val="nil"/>
              <w:left w:val="nil"/>
              <w:bottom w:val="nil"/>
              <w:right w:val="nil"/>
            </w:tcBorders>
          </w:tcPr>
          <w:p w14:paraId="621B3557"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sidRPr="0081650A">
              <w:rPr>
                <w:smallCaps/>
                <w:color w:val="000000"/>
                <w:sz w:val="18"/>
                <w:szCs w:val="18"/>
              </w:rPr>
              <w:t>modified_huber</w:t>
            </w:r>
            <w:proofErr w:type="spellEnd"/>
          </w:p>
        </w:tc>
        <w:tc>
          <w:tcPr>
            <w:tcW w:w="1106" w:type="dxa"/>
            <w:tcBorders>
              <w:top w:val="nil"/>
              <w:left w:val="nil"/>
              <w:bottom w:val="nil"/>
              <w:right w:val="nil"/>
            </w:tcBorders>
          </w:tcPr>
          <w:p w14:paraId="48DA3FDE"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1D0D00">
              <w:rPr>
                <w:color w:val="000000"/>
              </w:rPr>
              <w:t>0.4386</w:t>
            </w:r>
          </w:p>
        </w:tc>
        <w:tc>
          <w:tcPr>
            <w:tcW w:w="1191" w:type="dxa"/>
            <w:tcBorders>
              <w:top w:val="nil"/>
              <w:left w:val="nil"/>
              <w:bottom w:val="nil"/>
              <w:right w:val="nil"/>
            </w:tcBorders>
          </w:tcPr>
          <w:p w14:paraId="77D10BC0"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0.01</w:t>
            </w:r>
          </w:p>
        </w:tc>
        <w:tc>
          <w:tcPr>
            <w:tcW w:w="1191" w:type="dxa"/>
            <w:tcBorders>
              <w:top w:val="nil"/>
              <w:left w:val="nil"/>
              <w:bottom w:val="nil"/>
              <w:right w:val="nil"/>
            </w:tcBorders>
          </w:tcPr>
          <w:p w14:paraId="29BCB85E"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452470">
              <w:rPr>
                <w:color w:val="000000"/>
              </w:rPr>
              <w:t>0.3114</w:t>
            </w:r>
          </w:p>
        </w:tc>
      </w:tr>
      <w:tr w:rsidR="003F4669" w14:paraId="64D4AD08" w14:textId="77777777" w:rsidTr="00F34EFD">
        <w:trPr>
          <w:trHeight w:val="258"/>
        </w:trPr>
        <w:tc>
          <w:tcPr>
            <w:tcW w:w="1276" w:type="dxa"/>
            <w:tcBorders>
              <w:top w:val="nil"/>
              <w:left w:val="nil"/>
              <w:bottom w:val="nil"/>
              <w:right w:val="nil"/>
            </w:tcBorders>
          </w:tcPr>
          <w:p w14:paraId="504CB6B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sidRPr="0081650A">
              <w:rPr>
                <w:smallCaps/>
                <w:color w:val="000000"/>
                <w:sz w:val="18"/>
                <w:szCs w:val="18"/>
              </w:rPr>
              <w:t>squared_hinge</w:t>
            </w:r>
            <w:proofErr w:type="spellEnd"/>
          </w:p>
        </w:tc>
        <w:tc>
          <w:tcPr>
            <w:tcW w:w="1106" w:type="dxa"/>
            <w:tcBorders>
              <w:top w:val="nil"/>
              <w:left w:val="nil"/>
              <w:bottom w:val="nil"/>
              <w:right w:val="nil"/>
            </w:tcBorders>
          </w:tcPr>
          <w:p w14:paraId="2A097C31"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E524DD">
              <w:rPr>
                <w:color w:val="000000"/>
              </w:rPr>
              <w:t>0.3940</w:t>
            </w:r>
          </w:p>
        </w:tc>
        <w:tc>
          <w:tcPr>
            <w:tcW w:w="1191" w:type="dxa"/>
            <w:tcBorders>
              <w:top w:val="nil"/>
              <w:left w:val="nil"/>
              <w:bottom w:val="nil"/>
              <w:right w:val="nil"/>
            </w:tcBorders>
          </w:tcPr>
          <w:p w14:paraId="48EE401D"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0.001</w:t>
            </w:r>
          </w:p>
        </w:tc>
        <w:tc>
          <w:tcPr>
            <w:tcW w:w="1191" w:type="dxa"/>
            <w:tcBorders>
              <w:top w:val="nil"/>
              <w:left w:val="nil"/>
              <w:bottom w:val="nil"/>
              <w:right w:val="nil"/>
            </w:tcBorders>
          </w:tcPr>
          <w:p w14:paraId="771E69FB"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452470">
              <w:rPr>
                <w:color w:val="000000"/>
              </w:rPr>
              <w:t>0.4491</w:t>
            </w:r>
          </w:p>
        </w:tc>
      </w:tr>
      <w:tr w:rsidR="003F4669" w14:paraId="2AC7D110" w14:textId="77777777" w:rsidTr="00F34EFD">
        <w:trPr>
          <w:trHeight w:val="258"/>
        </w:trPr>
        <w:tc>
          <w:tcPr>
            <w:tcW w:w="1276" w:type="dxa"/>
            <w:tcBorders>
              <w:top w:val="nil"/>
              <w:left w:val="nil"/>
              <w:bottom w:val="nil"/>
              <w:right w:val="nil"/>
            </w:tcBorders>
          </w:tcPr>
          <w:p w14:paraId="4DFEE6A5"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sidRPr="0081650A">
              <w:rPr>
                <w:smallCaps/>
                <w:color w:val="000000"/>
                <w:sz w:val="18"/>
                <w:szCs w:val="18"/>
              </w:rPr>
              <w:t>perceptron</w:t>
            </w:r>
          </w:p>
        </w:tc>
        <w:tc>
          <w:tcPr>
            <w:tcW w:w="1106" w:type="dxa"/>
            <w:tcBorders>
              <w:top w:val="nil"/>
              <w:left w:val="nil"/>
              <w:bottom w:val="nil"/>
              <w:right w:val="nil"/>
            </w:tcBorders>
          </w:tcPr>
          <w:p w14:paraId="46E3208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F34154">
              <w:rPr>
                <w:color w:val="000000"/>
              </w:rPr>
              <w:t>0.2659</w:t>
            </w:r>
          </w:p>
        </w:tc>
        <w:tc>
          <w:tcPr>
            <w:tcW w:w="1191" w:type="dxa"/>
            <w:tcBorders>
              <w:top w:val="nil"/>
              <w:left w:val="nil"/>
              <w:bottom w:val="nil"/>
              <w:right w:val="nil"/>
            </w:tcBorders>
          </w:tcPr>
          <w:p w14:paraId="1262E988"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0.0001</w:t>
            </w:r>
          </w:p>
        </w:tc>
        <w:tc>
          <w:tcPr>
            <w:tcW w:w="1191" w:type="dxa"/>
            <w:tcBorders>
              <w:top w:val="nil"/>
              <w:left w:val="nil"/>
              <w:bottom w:val="nil"/>
              <w:right w:val="nil"/>
            </w:tcBorders>
          </w:tcPr>
          <w:p w14:paraId="77A5B2C3"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452470">
              <w:rPr>
                <w:color w:val="000000"/>
              </w:rPr>
              <w:t>0.4520</w:t>
            </w:r>
          </w:p>
        </w:tc>
      </w:tr>
      <w:tr w:rsidR="003F4669" w14:paraId="06615804" w14:textId="77777777" w:rsidTr="00F34EFD">
        <w:trPr>
          <w:trHeight w:val="258"/>
        </w:trPr>
        <w:tc>
          <w:tcPr>
            <w:tcW w:w="1276" w:type="dxa"/>
            <w:tcBorders>
              <w:top w:val="nil"/>
              <w:left w:val="nil"/>
              <w:bottom w:val="single" w:sz="12" w:space="0" w:color="808080"/>
              <w:right w:val="nil"/>
            </w:tcBorders>
          </w:tcPr>
          <w:p w14:paraId="4EAC0DC8"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sidRPr="0081650A">
              <w:rPr>
                <w:smallCaps/>
                <w:color w:val="000000"/>
                <w:sz w:val="18"/>
                <w:szCs w:val="18"/>
              </w:rPr>
              <w:t>squared_loss</w:t>
            </w:r>
            <w:proofErr w:type="spellEnd"/>
          </w:p>
        </w:tc>
        <w:tc>
          <w:tcPr>
            <w:tcW w:w="1106" w:type="dxa"/>
            <w:tcBorders>
              <w:top w:val="nil"/>
              <w:left w:val="nil"/>
              <w:bottom w:val="single" w:sz="12" w:space="0" w:color="808080"/>
              <w:right w:val="nil"/>
            </w:tcBorders>
          </w:tcPr>
          <w:p w14:paraId="3999899F"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992557">
              <w:rPr>
                <w:color w:val="000000"/>
              </w:rPr>
              <w:t>0.3219</w:t>
            </w:r>
          </w:p>
        </w:tc>
        <w:tc>
          <w:tcPr>
            <w:tcW w:w="1191" w:type="dxa"/>
            <w:tcBorders>
              <w:top w:val="nil"/>
              <w:left w:val="nil"/>
              <w:bottom w:val="single" w:sz="12" w:space="0" w:color="808080"/>
              <w:right w:val="nil"/>
            </w:tcBorders>
          </w:tcPr>
          <w:p w14:paraId="52417C0A"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0.00001</w:t>
            </w:r>
          </w:p>
        </w:tc>
        <w:tc>
          <w:tcPr>
            <w:tcW w:w="1191" w:type="dxa"/>
            <w:tcBorders>
              <w:top w:val="nil"/>
              <w:left w:val="nil"/>
              <w:bottom w:val="single" w:sz="12" w:space="0" w:color="808080"/>
              <w:right w:val="nil"/>
            </w:tcBorders>
          </w:tcPr>
          <w:p w14:paraId="35407F53"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7B0422">
              <w:rPr>
                <w:color w:val="000000"/>
              </w:rPr>
              <w:t>0.3506</w:t>
            </w:r>
          </w:p>
        </w:tc>
      </w:tr>
    </w:tbl>
    <w:p w14:paraId="5F7A4228" w14:textId="77777777" w:rsidR="003F4669" w:rsidRDefault="003F4669" w:rsidP="003F4669">
      <w:pPr>
        <w:pBdr>
          <w:top w:val="nil"/>
          <w:left w:val="nil"/>
          <w:bottom w:val="nil"/>
          <w:right w:val="nil"/>
          <w:between w:val="nil"/>
        </w:pBdr>
        <w:spacing w:before="60" w:after="60" w:line="220" w:lineRule="auto"/>
        <w:jc w:val="left"/>
        <w:rPr>
          <w:smallCaps/>
        </w:rPr>
      </w:pPr>
    </w:p>
    <w:p w14:paraId="7048D4EA" w14:textId="7F854268" w:rsidR="003F4669" w:rsidRPr="005E7046" w:rsidRDefault="003F4669" w:rsidP="003F4669">
      <w:pPr>
        <w:keepNext/>
        <w:pBdr>
          <w:top w:val="nil"/>
          <w:left w:val="nil"/>
          <w:bottom w:val="nil"/>
          <w:right w:val="nil"/>
          <w:between w:val="nil"/>
        </w:pBdr>
        <w:spacing w:before="120" w:after="180" w:line="220" w:lineRule="auto"/>
        <w:ind w:firstLine="720"/>
        <w:rPr>
          <w:color w:val="000000"/>
          <w:sz w:val="18"/>
          <w:szCs w:val="18"/>
        </w:rPr>
      </w:pPr>
      <w:r>
        <w:rPr>
          <w:i/>
          <w:color w:val="000000"/>
          <w:sz w:val="18"/>
          <w:szCs w:val="18"/>
        </w:rPr>
        <w:t xml:space="preserve">Table </w:t>
      </w:r>
      <w:r w:rsidR="007035E4">
        <w:rPr>
          <w:i/>
          <w:color w:val="000000"/>
          <w:sz w:val="18"/>
          <w:szCs w:val="18"/>
        </w:rPr>
        <w:t>9</w:t>
      </w:r>
      <w:r>
        <w:rPr>
          <w:color w:val="000000"/>
          <w:sz w:val="18"/>
          <w:szCs w:val="18"/>
        </w:rPr>
        <w:t xml:space="preserve">. Result on </w:t>
      </w:r>
      <w:proofErr w:type="spellStart"/>
      <w:r>
        <w:rPr>
          <w:color w:val="000000"/>
          <w:sz w:val="18"/>
          <w:szCs w:val="18"/>
        </w:rPr>
        <w:t>SGDClassifier</w:t>
      </w:r>
      <w:proofErr w:type="spellEnd"/>
      <w:r>
        <w:rPr>
          <w:color w:val="000000"/>
          <w:sz w:val="18"/>
          <w:szCs w:val="18"/>
        </w:rPr>
        <w:t xml:space="preserve"> parameter tuning 2</w:t>
      </w:r>
    </w:p>
    <w:tbl>
      <w:tblPr>
        <w:tblW w:w="5000" w:type="pct"/>
        <w:tblBorders>
          <w:top w:val="single" w:sz="12" w:space="0" w:color="808080"/>
          <w:bottom w:val="single" w:sz="12" w:space="0" w:color="808080"/>
          <w:insideH w:val="nil"/>
          <w:insideV w:val="nil"/>
        </w:tblBorders>
        <w:tblLook w:val="0000" w:firstRow="0" w:lastRow="0" w:firstColumn="0" w:lastColumn="0" w:noHBand="0" w:noVBand="0"/>
      </w:tblPr>
      <w:tblGrid>
        <w:gridCol w:w="2372"/>
        <w:gridCol w:w="2128"/>
      </w:tblGrid>
      <w:tr w:rsidR="003F4669" w14:paraId="3463365A" w14:textId="77777777" w:rsidTr="00F34EFD">
        <w:trPr>
          <w:trHeight w:val="732"/>
        </w:trPr>
        <w:tc>
          <w:tcPr>
            <w:tcW w:w="2636" w:type="pct"/>
            <w:tcBorders>
              <w:top w:val="single" w:sz="12" w:space="0" w:color="808080"/>
              <w:left w:val="nil"/>
              <w:bottom w:val="single" w:sz="6" w:space="0" w:color="808080"/>
              <w:right w:val="nil"/>
            </w:tcBorders>
          </w:tcPr>
          <w:p w14:paraId="351D13CA"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Ngram_range</w:t>
            </w:r>
            <w:proofErr w:type="spellEnd"/>
          </w:p>
        </w:tc>
        <w:tc>
          <w:tcPr>
            <w:tcW w:w="2364" w:type="pct"/>
            <w:tcBorders>
              <w:top w:val="single" w:sz="12" w:space="0" w:color="808080"/>
              <w:left w:val="nil"/>
              <w:bottom w:val="single" w:sz="6" w:space="0" w:color="808080"/>
              <w:right w:val="nil"/>
            </w:tcBorders>
          </w:tcPr>
          <w:p w14:paraId="378CECBF"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25F948C7" w14:textId="77777777" w:rsidTr="00F34EFD">
        <w:trPr>
          <w:trHeight w:val="258"/>
        </w:trPr>
        <w:tc>
          <w:tcPr>
            <w:tcW w:w="2636" w:type="pct"/>
            <w:tcBorders>
              <w:top w:val="nil"/>
              <w:left w:val="nil"/>
              <w:bottom w:val="nil"/>
              <w:right w:val="nil"/>
            </w:tcBorders>
          </w:tcPr>
          <w:p w14:paraId="5D28E1CD"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0.0002</w:t>
            </w:r>
          </w:p>
        </w:tc>
        <w:tc>
          <w:tcPr>
            <w:tcW w:w="2364" w:type="pct"/>
            <w:tcBorders>
              <w:top w:val="nil"/>
              <w:left w:val="nil"/>
              <w:bottom w:val="nil"/>
              <w:right w:val="nil"/>
            </w:tcBorders>
          </w:tcPr>
          <w:p w14:paraId="046B5DC7"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B4639">
              <w:rPr>
                <w:color w:val="000000"/>
              </w:rPr>
              <w:t>0.4643</w:t>
            </w:r>
          </w:p>
        </w:tc>
      </w:tr>
      <w:tr w:rsidR="003F4669" w14:paraId="7A1B9D39" w14:textId="77777777" w:rsidTr="00F34EFD">
        <w:trPr>
          <w:trHeight w:val="258"/>
        </w:trPr>
        <w:tc>
          <w:tcPr>
            <w:tcW w:w="2636" w:type="pct"/>
            <w:tcBorders>
              <w:top w:val="nil"/>
              <w:left w:val="nil"/>
              <w:bottom w:val="nil"/>
              <w:right w:val="nil"/>
            </w:tcBorders>
          </w:tcPr>
          <w:p w14:paraId="6769B795"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0.0003</w:t>
            </w:r>
          </w:p>
        </w:tc>
        <w:tc>
          <w:tcPr>
            <w:tcW w:w="2364" w:type="pct"/>
            <w:tcBorders>
              <w:top w:val="nil"/>
              <w:left w:val="nil"/>
              <w:bottom w:val="nil"/>
              <w:right w:val="nil"/>
            </w:tcBorders>
          </w:tcPr>
          <w:p w14:paraId="5DB4BF4C"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0.4400</w:t>
            </w:r>
          </w:p>
        </w:tc>
      </w:tr>
      <w:tr w:rsidR="003F4669" w14:paraId="630B9CFF" w14:textId="77777777" w:rsidTr="00F34EFD">
        <w:trPr>
          <w:trHeight w:val="258"/>
        </w:trPr>
        <w:tc>
          <w:tcPr>
            <w:tcW w:w="2636" w:type="pct"/>
            <w:tcBorders>
              <w:top w:val="nil"/>
              <w:left w:val="nil"/>
              <w:bottom w:val="nil"/>
              <w:right w:val="nil"/>
            </w:tcBorders>
          </w:tcPr>
          <w:p w14:paraId="106B9303"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0.0004</w:t>
            </w:r>
          </w:p>
        </w:tc>
        <w:tc>
          <w:tcPr>
            <w:tcW w:w="2364" w:type="pct"/>
            <w:tcBorders>
              <w:top w:val="nil"/>
              <w:left w:val="nil"/>
              <w:bottom w:val="nil"/>
              <w:right w:val="nil"/>
            </w:tcBorders>
          </w:tcPr>
          <w:p w14:paraId="09F3A4F2"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0.4119</w:t>
            </w:r>
          </w:p>
        </w:tc>
      </w:tr>
      <w:tr w:rsidR="003F4669" w14:paraId="64C6B434" w14:textId="77777777" w:rsidTr="00F34EFD">
        <w:trPr>
          <w:trHeight w:val="258"/>
        </w:trPr>
        <w:tc>
          <w:tcPr>
            <w:tcW w:w="2636" w:type="pct"/>
            <w:tcBorders>
              <w:top w:val="nil"/>
              <w:left w:val="nil"/>
              <w:bottom w:val="nil"/>
              <w:right w:val="nil"/>
            </w:tcBorders>
          </w:tcPr>
          <w:p w14:paraId="4F92CE9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0.0005</w:t>
            </w:r>
          </w:p>
        </w:tc>
        <w:tc>
          <w:tcPr>
            <w:tcW w:w="2364" w:type="pct"/>
            <w:tcBorders>
              <w:top w:val="nil"/>
              <w:left w:val="nil"/>
              <w:bottom w:val="nil"/>
              <w:right w:val="nil"/>
            </w:tcBorders>
          </w:tcPr>
          <w:p w14:paraId="4E0D06B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0.4509</w:t>
            </w:r>
          </w:p>
        </w:tc>
      </w:tr>
      <w:tr w:rsidR="003F4669" w14:paraId="5035494F" w14:textId="77777777" w:rsidTr="00F34EFD">
        <w:trPr>
          <w:trHeight w:val="258"/>
        </w:trPr>
        <w:tc>
          <w:tcPr>
            <w:tcW w:w="2636" w:type="pct"/>
            <w:tcBorders>
              <w:top w:val="nil"/>
              <w:left w:val="nil"/>
              <w:bottom w:val="nil"/>
              <w:right w:val="nil"/>
            </w:tcBorders>
          </w:tcPr>
          <w:p w14:paraId="35FC0B0E"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0.0006</w:t>
            </w:r>
          </w:p>
        </w:tc>
        <w:tc>
          <w:tcPr>
            <w:tcW w:w="2364" w:type="pct"/>
            <w:tcBorders>
              <w:top w:val="nil"/>
              <w:left w:val="nil"/>
              <w:bottom w:val="nil"/>
              <w:right w:val="nil"/>
            </w:tcBorders>
          </w:tcPr>
          <w:p w14:paraId="2140DB99"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0.4313</w:t>
            </w:r>
          </w:p>
        </w:tc>
      </w:tr>
      <w:tr w:rsidR="003F4669" w14:paraId="1C95783A" w14:textId="77777777" w:rsidTr="00F34EFD">
        <w:trPr>
          <w:trHeight w:val="258"/>
        </w:trPr>
        <w:tc>
          <w:tcPr>
            <w:tcW w:w="2636" w:type="pct"/>
            <w:tcBorders>
              <w:top w:val="nil"/>
              <w:left w:val="nil"/>
              <w:bottom w:val="nil"/>
              <w:right w:val="nil"/>
            </w:tcBorders>
          </w:tcPr>
          <w:p w14:paraId="274A358A" w14:textId="77777777" w:rsidR="003F4669" w:rsidRPr="009850DB"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w:t>
            </w:r>
            <w:r>
              <w:rPr>
                <w:color w:val="000000"/>
              </w:rPr>
              <w:t>7</w:t>
            </w:r>
          </w:p>
        </w:tc>
        <w:tc>
          <w:tcPr>
            <w:tcW w:w="2364" w:type="pct"/>
            <w:tcBorders>
              <w:top w:val="nil"/>
              <w:left w:val="nil"/>
              <w:bottom w:val="nil"/>
              <w:right w:val="nil"/>
            </w:tcBorders>
          </w:tcPr>
          <w:p w14:paraId="64F4C0CD"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0.4465</w:t>
            </w:r>
          </w:p>
        </w:tc>
      </w:tr>
      <w:tr w:rsidR="003F4669" w14:paraId="2A2CDDC4" w14:textId="77777777" w:rsidTr="00F34EFD">
        <w:trPr>
          <w:trHeight w:val="258"/>
        </w:trPr>
        <w:tc>
          <w:tcPr>
            <w:tcW w:w="2636" w:type="pct"/>
            <w:tcBorders>
              <w:top w:val="nil"/>
              <w:left w:val="nil"/>
              <w:bottom w:val="nil"/>
              <w:right w:val="nil"/>
            </w:tcBorders>
          </w:tcPr>
          <w:p w14:paraId="2D32174C" w14:textId="77777777" w:rsidR="003F4669" w:rsidRPr="009850DB"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w:t>
            </w:r>
            <w:r>
              <w:rPr>
                <w:color w:val="000000"/>
              </w:rPr>
              <w:t>8</w:t>
            </w:r>
          </w:p>
        </w:tc>
        <w:tc>
          <w:tcPr>
            <w:tcW w:w="2364" w:type="pct"/>
            <w:tcBorders>
              <w:top w:val="nil"/>
              <w:left w:val="nil"/>
              <w:bottom w:val="nil"/>
              <w:right w:val="nil"/>
            </w:tcBorders>
          </w:tcPr>
          <w:p w14:paraId="75B48A5C"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0.4505</w:t>
            </w:r>
          </w:p>
        </w:tc>
      </w:tr>
      <w:tr w:rsidR="003F4669" w14:paraId="7069B3FE" w14:textId="77777777" w:rsidTr="00F34EFD">
        <w:trPr>
          <w:trHeight w:val="258"/>
        </w:trPr>
        <w:tc>
          <w:tcPr>
            <w:tcW w:w="2636" w:type="pct"/>
            <w:tcBorders>
              <w:top w:val="nil"/>
              <w:left w:val="nil"/>
              <w:bottom w:val="single" w:sz="12" w:space="0" w:color="808080"/>
              <w:right w:val="nil"/>
            </w:tcBorders>
          </w:tcPr>
          <w:p w14:paraId="164462E0" w14:textId="77777777" w:rsidR="003F4669" w:rsidRPr="009850DB"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w:t>
            </w:r>
            <w:r>
              <w:rPr>
                <w:color w:val="000000"/>
              </w:rPr>
              <w:t>9</w:t>
            </w:r>
          </w:p>
        </w:tc>
        <w:tc>
          <w:tcPr>
            <w:tcW w:w="2364" w:type="pct"/>
            <w:tcBorders>
              <w:top w:val="nil"/>
              <w:left w:val="nil"/>
              <w:bottom w:val="single" w:sz="12" w:space="0" w:color="808080"/>
              <w:right w:val="nil"/>
            </w:tcBorders>
          </w:tcPr>
          <w:p w14:paraId="5891E777"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0.4133</w:t>
            </w:r>
          </w:p>
        </w:tc>
      </w:tr>
    </w:tbl>
    <w:p w14:paraId="0FA55296" w14:textId="77777777" w:rsidR="007035E4" w:rsidRDefault="007035E4" w:rsidP="003F4669">
      <w:pPr>
        <w:pBdr>
          <w:top w:val="nil"/>
          <w:left w:val="nil"/>
          <w:bottom w:val="nil"/>
          <w:right w:val="nil"/>
          <w:between w:val="nil"/>
        </w:pBdr>
        <w:spacing w:before="60" w:after="60" w:line="220" w:lineRule="auto"/>
        <w:jc w:val="left"/>
        <w:rPr>
          <w:smallCaps/>
        </w:rPr>
      </w:pPr>
    </w:p>
    <w:p w14:paraId="6816ED2D"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Experimenting on Word Embedding</w:t>
      </w:r>
    </w:p>
    <w:p w14:paraId="5295B41C" w14:textId="77777777" w:rsidR="003F4669" w:rsidRPr="00621A3B" w:rsidRDefault="003F4669" w:rsidP="003F4669">
      <w:r>
        <w:t>At the last step, we have experimented on word embedding instead of bag of words embedding with TFIDF vectorizer. As mentioned in section 4.2.2, we have added vector of each word in a sentence together and divided by the total number of words in a plot. The result was saved in pickle file. This was because each vectorization process consumes a great amount of time (approximately 8 hours on training set and 2 hours on test set). We cannot afford to perform the vectorization process every time. We simply load the data from files when we need them. By using Word2Vec vectorizer, our performance on F1 score has improved significantly with a result of 0.5176 as compared to 0.4643 when we used TFIDF vectorizer.</w:t>
      </w:r>
    </w:p>
    <w:p w14:paraId="542B6B11" w14:textId="77777777" w:rsidR="003F4669" w:rsidRDefault="003F4669" w:rsidP="003F4669">
      <w:r>
        <w:t>At this point, we have tested all the models and their corresponding parameters. The final F1 score we have achieved was 0.5176. Below is the list of models and the parameters used.</w:t>
      </w:r>
    </w:p>
    <w:p w14:paraId="20B73D4D" w14:textId="545E0FDE" w:rsidR="003F4669" w:rsidRPr="005E7046"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Table 1</w:t>
      </w:r>
      <w:r w:rsidR="007035E4">
        <w:rPr>
          <w:i/>
          <w:color w:val="000000"/>
          <w:sz w:val="18"/>
          <w:szCs w:val="18"/>
        </w:rPr>
        <w:t>0</w:t>
      </w:r>
      <w:r>
        <w:rPr>
          <w:color w:val="000000"/>
          <w:sz w:val="18"/>
          <w:szCs w:val="18"/>
        </w:rPr>
        <w:t>. Result of parameter tuning</w:t>
      </w:r>
    </w:p>
    <w:tbl>
      <w:tblPr>
        <w:tblW w:w="5162" w:type="pct"/>
        <w:tblBorders>
          <w:top w:val="single" w:sz="12" w:space="0" w:color="808080"/>
          <w:bottom w:val="single" w:sz="12" w:space="0" w:color="808080"/>
          <w:insideH w:val="nil"/>
          <w:insideV w:val="nil"/>
        </w:tblBorders>
        <w:tblLook w:val="0000" w:firstRow="0" w:lastRow="0" w:firstColumn="0" w:lastColumn="0" w:noHBand="0" w:noVBand="0"/>
      </w:tblPr>
      <w:tblGrid>
        <w:gridCol w:w="1403"/>
        <w:gridCol w:w="1716"/>
        <w:gridCol w:w="1527"/>
      </w:tblGrid>
      <w:tr w:rsidR="003F4669" w14:paraId="0948DE59" w14:textId="77777777" w:rsidTr="00F34EFD">
        <w:trPr>
          <w:trHeight w:val="732"/>
        </w:trPr>
        <w:tc>
          <w:tcPr>
            <w:tcW w:w="1510" w:type="pct"/>
            <w:tcBorders>
              <w:top w:val="single" w:sz="12" w:space="0" w:color="808080"/>
              <w:left w:val="nil"/>
              <w:bottom w:val="single" w:sz="6" w:space="0" w:color="808080"/>
              <w:right w:val="nil"/>
            </w:tcBorders>
          </w:tcPr>
          <w:p w14:paraId="30B76972"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Model</w:t>
            </w:r>
          </w:p>
        </w:tc>
        <w:tc>
          <w:tcPr>
            <w:tcW w:w="1847" w:type="pct"/>
            <w:tcBorders>
              <w:top w:val="single" w:sz="12" w:space="0" w:color="808080"/>
              <w:left w:val="nil"/>
              <w:bottom w:val="single" w:sz="6" w:space="0" w:color="808080"/>
              <w:right w:val="nil"/>
            </w:tcBorders>
          </w:tcPr>
          <w:p w14:paraId="07551648"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Parameters</w:t>
            </w:r>
          </w:p>
        </w:tc>
        <w:tc>
          <w:tcPr>
            <w:tcW w:w="1643" w:type="pct"/>
            <w:tcBorders>
              <w:top w:val="single" w:sz="12" w:space="0" w:color="808080"/>
              <w:left w:val="nil"/>
              <w:bottom w:val="single" w:sz="6" w:space="0" w:color="808080"/>
              <w:right w:val="nil"/>
            </w:tcBorders>
          </w:tcPr>
          <w:p w14:paraId="66446FC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Values</w:t>
            </w:r>
          </w:p>
          <w:p w14:paraId="6A819BF4"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
        </w:tc>
      </w:tr>
      <w:tr w:rsidR="003F4669" w14:paraId="4F0895D8" w14:textId="77777777" w:rsidTr="00F34EFD">
        <w:trPr>
          <w:trHeight w:val="258"/>
        </w:trPr>
        <w:tc>
          <w:tcPr>
            <w:tcW w:w="1510" w:type="pct"/>
            <w:tcBorders>
              <w:top w:val="nil"/>
              <w:left w:val="nil"/>
              <w:bottom w:val="nil"/>
              <w:right w:val="nil"/>
            </w:tcBorders>
          </w:tcPr>
          <w:p w14:paraId="4B86B5BA"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Count</w:t>
            </w:r>
          </w:p>
          <w:p w14:paraId="09F67FA8"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Vectorizer</w:t>
            </w:r>
          </w:p>
        </w:tc>
        <w:tc>
          <w:tcPr>
            <w:tcW w:w="1847" w:type="pct"/>
            <w:tcBorders>
              <w:top w:val="nil"/>
              <w:left w:val="nil"/>
              <w:bottom w:val="nil"/>
              <w:right w:val="nil"/>
            </w:tcBorders>
          </w:tcPr>
          <w:p w14:paraId="508C16C3" w14:textId="77777777" w:rsidR="003F4669" w:rsidRDefault="003F4669" w:rsidP="00F34EFD">
            <w:pPr>
              <w:pBdr>
                <w:top w:val="nil"/>
                <w:left w:val="nil"/>
                <w:bottom w:val="nil"/>
                <w:right w:val="nil"/>
                <w:between w:val="nil"/>
              </w:pBdr>
              <w:spacing w:after="0" w:line="220" w:lineRule="auto"/>
              <w:ind w:left="432" w:hanging="432"/>
              <w:jc w:val="center"/>
              <w:rPr>
                <w:color w:val="000000"/>
              </w:rPr>
            </w:pPr>
            <w:proofErr w:type="spellStart"/>
            <w:r>
              <w:rPr>
                <w:color w:val="000000"/>
              </w:rPr>
              <w:t>max_features</w:t>
            </w:r>
            <w:proofErr w:type="spellEnd"/>
          </w:p>
        </w:tc>
        <w:tc>
          <w:tcPr>
            <w:tcW w:w="1643" w:type="pct"/>
            <w:tcBorders>
              <w:top w:val="nil"/>
              <w:left w:val="nil"/>
              <w:bottom w:val="nil"/>
              <w:right w:val="nil"/>
            </w:tcBorders>
          </w:tcPr>
          <w:p w14:paraId="295222AA"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3</w:t>
            </w:r>
          </w:p>
        </w:tc>
      </w:tr>
      <w:tr w:rsidR="003F4669" w14:paraId="46B7E7A3" w14:textId="77777777" w:rsidTr="00F34EFD">
        <w:trPr>
          <w:trHeight w:val="258"/>
        </w:trPr>
        <w:tc>
          <w:tcPr>
            <w:tcW w:w="1510" w:type="pct"/>
            <w:tcBorders>
              <w:top w:val="nil"/>
              <w:left w:val="nil"/>
              <w:bottom w:val="nil"/>
              <w:right w:val="nil"/>
            </w:tcBorders>
          </w:tcPr>
          <w:p w14:paraId="1769614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Word2Vec</w:t>
            </w:r>
          </w:p>
        </w:tc>
        <w:tc>
          <w:tcPr>
            <w:tcW w:w="1847" w:type="pct"/>
            <w:tcBorders>
              <w:top w:val="nil"/>
              <w:left w:val="nil"/>
              <w:bottom w:val="nil"/>
              <w:right w:val="nil"/>
            </w:tcBorders>
          </w:tcPr>
          <w:p w14:paraId="40C4AFAA"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Pr>
                <w:color w:val="000000"/>
              </w:rPr>
              <w:t>NA</w:t>
            </w:r>
          </w:p>
        </w:tc>
        <w:tc>
          <w:tcPr>
            <w:tcW w:w="1643" w:type="pct"/>
            <w:tcBorders>
              <w:top w:val="nil"/>
              <w:left w:val="nil"/>
              <w:bottom w:val="nil"/>
              <w:right w:val="nil"/>
            </w:tcBorders>
          </w:tcPr>
          <w:p w14:paraId="5493D74F"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NA</w:t>
            </w:r>
          </w:p>
        </w:tc>
      </w:tr>
      <w:tr w:rsidR="003F4669" w14:paraId="2B217BBD" w14:textId="77777777" w:rsidTr="00F34EFD">
        <w:trPr>
          <w:trHeight w:val="258"/>
        </w:trPr>
        <w:tc>
          <w:tcPr>
            <w:tcW w:w="1510" w:type="pct"/>
            <w:tcBorders>
              <w:top w:val="nil"/>
              <w:left w:val="nil"/>
              <w:bottom w:val="nil"/>
              <w:right w:val="nil"/>
            </w:tcBorders>
          </w:tcPr>
          <w:p w14:paraId="183E2E4F"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SGDClassifier</w:t>
            </w:r>
            <w:proofErr w:type="spellEnd"/>
          </w:p>
        </w:tc>
        <w:tc>
          <w:tcPr>
            <w:tcW w:w="1847" w:type="pct"/>
            <w:tcBorders>
              <w:top w:val="nil"/>
              <w:left w:val="nil"/>
              <w:bottom w:val="nil"/>
              <w:right w:val="nil"/>
            </w:tcBorders>
          </w:tcPr>
          <w:p w14:paraId="24835B3A"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alpha</w:t>
            </w:r>
          </w:p>
        </w:tc>
        <w:tc>
          <w:tcPr>
            <w:tcW w:w="1643" w:type="pct"/>
            <w:tcBorders>
              <w:top w:val="nil"/>
              <w:left w:val="nil"/>
              <w:bottom w:val="nil"/>
              <w:right w:val="nil"/>
            </w:tcBorders>
          </w:tcPr>
          <w:p w14:paraId="5E4F8155"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0.0002</w:t>
            </w:r>
          </w:p>
        </w:tc>
      </w:tr>
      <w:tr w:rsidR="003F4669" w14:paraId="246CD47A" w14:textId="77777777" w:rsidTr="00F34EFD">
        <w:trPr>
          <w:trHeight w:val="258"/>
        </w:trPr>
        <w:tc>
          <w:tcPr>
            <w:tcW w:w="1510" w:type="pct"/>
            <w:tcBorders>
              <w:top w:val="nil"/>
              <w:left w:val="nil"/>
              <w:bottom w:val="nil"/>
              <w:right w:val="nil"/>
            </w:tcBorders>
          </w:tcPr>
          <w:p w14:paraId="3E94BDAE"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
        </w:tc>
        <w:tc>
          <w:tcPr>
            <w:tcW w:w="1847" w:type="pct"/>
            <w:tcBorders>
              <w:top w:val="nil"/>
              <w:left w:val="nil"/>
              <w:bottom w:val="nil"/>
              <w:right w:val="nil"/>
            </w:tcBorders>
          </w:tcPr>
          <w:p w14:paraId="6B3D82A4"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loss</w:t>
            </w:r>
          </w:p>
        </w:tc>
        <w:tc>
          <w:tcPr>
            <w:tcW w:w="1643" w:type="pct"/>
            <w:tcBorders>
              <w:top w:val="nil"/>
              <w:left w:val="nil"/>
              <w:bottom w:val="nil"/>
              <w:right w:val="nil"/>
            </w:tcBorders>
          </w:tcPr>
          <w:p w14:paraId="31C9C3E4"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log</w:t>
            </w:r>
          </w:p>
        </w:tc>
      </w:tr>
      <w:tr w:rsidR="003F4669" w14:paraId="089C3930" w14:textId="77777777" w:rsidTr="00F34EFD">
        <w:trPr>
          <w:trHeight w:val="258"/>
        </w:trPr>
        <w:tc>
          <w:tcPr>
            <w:tcW w:w="1510" w:type="pct"/>
            <w:tcBorders>
              <w:top w:val="nil"/>
              <w:left w:val="nil"/>
              <w:bottom w:val="single" w:sz="12" w:space="0" w:color="808080"/>
              <w:right w:val="nil"/>
            </w:tcBorders>
          </w:tcPr>
          <w:p w14:paraId="7E200D3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Chain</w:t>
            </w:r>
          </w:p>
          <w:p w14:paraId="2EA78FA2"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Classifier</w:t>
            </w:r>
          </w:p>
        </w:tc>
        <w:tc>
          <w:tcPr>
            <w:tcW w:w="1847" w:type="pct"/>
            <w:tcBorders>
              <w:top w:val="nil"/>
              <w:left w:val="nil"/>
              <w:bottom w:val="single" w:sz="12" w:space="0" w:color="808080"/>
              <w:right w:val="nil"/>
            </w:tcBorders>
          </w:tcPr>
          <w:p w14:paraId="6D3E0A8C"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N.A</w:t>
            </w:r>
          </w:p>
        </w:tc>
        <w:tc>
          <w:tcPr>
            <w:tcW w:w="1643" w:type="pct"/>
            <w:tcBorders>
              <w:top w:val="nil"/>
              <w:left w:val="nil"/>
              <w:bottom w:val="single" w:sz="12" w:space="0" w:color="808080"/>
              <w:right w:val="nil"/>
            </w:tcBorders>
          </w:tcPr>
          <w:p w14:paraId="00278EC1"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N.A</w:t>
            </w:r>
          </w:p>
        </w:tc>
      </w:tr>
    </w:tbl>
    <w:p w14:paraId="6C4AAD52" w14:textId="77777777" w:rsidR="003F4669" w:rsidRDefault="003F4669" w:rsidP="003F4669"/>
    <w:p w14:paraId="07E80491" w14:textId="77777777" w:rsidR="003F4669" w:rsidRDefault="003F4669" w:rsidP="003F4669">
      <w:pPr>
        <w:numPr>
          <w:ilvl w:val="0"/>
          <w:numId w:val="7"/>
        </w:numPr>
        <w:pBdr>
          <w:top w:val="nil"/>
          <w:left w:val="nil"/>
          <w:bottom w:val="nil"/>
          <w:right w:val="nil"/>
          <w:between w:val="nil"/>
        </w:pBdr>
        <w:spacing w:before="240" w:after="160" w:line="220" w:lineRule="auto"/>
      </w:pPr>
      <w:r>
        <w:rPr>
          <w:b/>
          <w:color w:val="000000"/>
          <w:sz w:val="22"/>
          <w:szCs w:val="22"/>
        </w:rPr>
        <w:lastRenderedPageBreak/>
        <w:t>Conclusion</w:t>
      </w:r>
    </w:p>
    <w:p w14:paraId="6B03D483" w14:textId="77777777" w:rsidR="003F4669" w:rsidRPr="006B5306" w:rsidRDefault="003F4669" w:rsidP="003F4669">
      <w:pPr>
        <w:pBdr>
          <w:top w:val="nil"/>
          <w:left w:val="nil"/>
          <w:bottom w:val="nil"/>
          <w:right w:val="nil"/>
          <w:between w:val="nil"/>
        </w:pBdr>
        <w:spacing w:before="240" w:after="160" w:line="220" w:lineRule="auto"/>
      </w:pPr>
      <w:r>
        <w:t>At the end of the project, we have completed the multi-label classification problem in movie genres prediction. We have applied various techniques through the whole project such as exploratory data analysis, natural language processing, feature extraction and machine learning. We also had learnt the difference in handling multi-label classification as compared in binary classification problem during Kaggle competition. Extra steps are required to convert data into a form that can be fit into various models. There are also models like ML-KNN which does not require special handling. Word embedding is great tool in terms of vectorizing our input text data but maintaining the dependency between words as well. It helps to improve the F1 score significantly and helped us to achieve a final score of 0.5176. Although we have explored various training models, we have not experimented anything related to neural networks. This can be an area which we can look into in the future.</w:t>
      </w:r>
    </w:p>
    <w:p w14:paraId="06A213F3" w14:textId="3793AD83" w:rsidR="003F4669" w:rsidRDefault="003F4669" w:rsidP="003F4669">
      <w:pPr>
        <w:pBdr>
          <w:top w:val="nil"/>
          <w:left w:val="nil"/>
          <w:bottom w:val="nil"/>
          <w:right w:val="nil"/>
          <w:between w:val="nil"/>
        </w:pBdr>
        <w:spacing w:before="160" w:line="220" w:lineRule="auto"/>
        <w:rPr>
          <w:sz w:val="16"/>
          <w:szCs w:val="16"/>
        </w:rPr>
      </w:pPr>
    </w:p>
    <w:p w14:paraId="377449B7" w14:textId="033CC421" w:rsidR="007035E4" w:rsidRDefault="007035E4" w:rsidP="003F4669">
      <w:pPr>
        <w:pBdr>
          <w:top w:val="nil"/>
          <w:left w:val="nil"/>
          <w:bottom w:val="nil"/>
          <w:right w:val="nil"/>
          <w:between w:val="nil"/>
        </w:pBdr>
        <w:spacing w:before="160" w:line="220" w:lineRule="auto"/>
        <w:rPr>
          <w:sz w:val="16"/>
          <w:szCs w:val="16"/>
        </w:rPr>
      </w:pPr>
    </w:p>
    <w:p w14:paraId="4D3CE6E0" w14:textId="77777777" w:rsidR="007035E4" w:rsidRDefault="007035E4" w:rsidP="003F4669">
      <w:pPr>
        <w:pBdr>
          <w:top w:val="nil"/>
          <w:left w:val="nil"/>
          <w:bottom w:val="nil"/>
          <w:right w:val="nil"/>
          <w:between w:val="nil"/>
        </w:pBdr>
        <w:spacing w:before="160" w:line="220" w:lineRule="auto"/>
        <w:rPr>
          <w:sz w:val="16"/>
          <w:szCs w:val="16"/>
        </w:rPr>
      </w:pPr>
    </w:p>
    <w:p w14:paraId="7D1A4F9D" w14:textId="77777777" w:rsidR="00DD5F51" w:rsidRDefault="00F34EFD">
      <w:pPr>
        <w:pStyle w:val="Heading1"/>
        <w:rPr>
          <w:rFonts w:ascii="Times New Roman" w:hAnsi="Times New Roman"/>
          <w:sz w:val="22"/>
          <w:szCs w:val="22"/>
        </w:rPr>
      </w:pPr>
      <w:r>
        <w:rPr>
          <w:rFonts w:ascii="Times New Roman" w:hAnsi="Times New Roman"/>
          <w:sz w:val="22"/>
          <w:szCs w:val="22"/>
        </w:rPr>
        <w:t>References</w:t>
      </w:r>
    </w:p>
    <w:p w14:paraId="756D391C" w14:textId="77777777" w:rsidR="00DD5F51" w:rsidRDefault="00F34EFD">
      <w:pPr>
        <w:pBdr>
          <w:top w:val="nil"/>
          <w:left w:val="nil"/>
          <w:bottom w:val="nil"/>
          <w:right w:val="nil"/>
          <w:between w:val="nil"/>
        </w:pBdr>
        <w:spacing w:line="220" w:lineRule="auto"/>
        <w:ind w:left="720" w:hanging="720"/>
        <w:rPr>
          <w:color w:val="000000"/>
          <w:sz w:val="24"/>
          <w:szCs w:val="24"/>
        </w:rPr>
      </w:pPr>
      <w:r>
        <w:rPr>
          <w:color w:val="000000"/>
        </w:rPr>
        <w:t xml:space="preserve">BANSAL, S. (2018, April 23). </w:t>
      </w:r>
      <w:r>
        <w:rPr>
          <w:i/>
          <w:color w:val="000000"/>
        </w:rPr>
        <w:t>A Comprehensive Guide to Understand and Implement Text Classification in Python</w:t>
      </w:r>
      <w:r>
        <w:rPr>
          <w:color w:val="000000"/>
        </w:rPr>
        <w:t>. Retrieved from Analytics Vidhya: https://www.analyticsvidhya.com/blog/2018/04/a-comprehensive-guide-to-understand-and-implement-text-classification-in-python/</w:t>
      </w:r>
    </w:p>
    <w:p w14:paraId="7A34E9C5" w14:textId="77777777" w:rsidR="00DD5F51" w:rsidRDefault="00F34EFD">
      <w:pPr>
        <w:pBdr>
          <w:top w:val="nil"/>
          <w:left w:val="nil"/>
          <w:bottom w:val="nil"/>
          <w:right w:val="nil"/>
          <w:between w:val="nil"/>
        </w:pBdr>
        <w:spacing w:line="220" w:lineRule="auto"/>
        <w:ind w:left="720" w:hanging="720"/>
        <w:rPr>
          <w:color w:val="000000"/>
        </w:rPr>
      </w:pPr>
      <w:proofErr w:type="spellStart"/>
      <w:r>
        <w:rPr>
          <w:color w:val="000000"/>
        </w:rPr>
        <w:t>Bedi</w:t>
      </w:r>
      <w:proofErr w:type="spellEnd"/>
      <w:r>
        <w:rPr>
          <w:color w:val="000000"/>
        </w:rPr>
        <w:t xml:space="preserve">, G. (2018, November 9). </w:t>
      </w:r>
      <w:r>
        <w:rPr>
          <w:i/>
          <w:color w:val="000000"/>
        </w:rPr>
        <w:t>A guide to Text Classification(NLP) using SVM and Naive Bayes with Python</w:t>
      </w:r>
      <w:r>
        <w:rPr>
          <w:color w:val="000000"/>
        </w:rPr>
        <w:t>. Retrieved from medium: https://medium.com/@bedigunjit/simple-guide-to-text-classification-nlp-using-svm-and-naive-bayes-with-python-421db3a72d34</w:t>
      </w:r>
    </w:p>
    <w:p w14:paraId="5AF91B7B"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Chávez, G. (2019, </w:t>
      </w:r>
      <w:proofErr w:type="spellStart"/>
      <w:r>
        <w:rPr>
          <w:color w:val="000000"/>
        </w:rPr>
        <w:t>Feburary</w:t>
      </w:r>
      <w:proofErr w:type="spellEnd"/>
      <w:r>
        <w:rPr>
          <w:color w:val="000000"/>
        </w:rPr>
        <w:t xml:space="preserve"> 28). </w:t>
      </w:r>
      <w:r>
        <w:rPr>
          <w:i/>
          <w:color w:val="000000"/>
        </w:rPr>
        <w:t>Implementing a Naive Bayes classifier for text categorization in five steps</w:t>
      </w:r>
      <w:r>
        <w:rPr>
          <w:color w:val="000000"/>
        </w:rPr>
        <w:t xml:space="preserve">. Retrieved from </w:t>
      </w:r>
      <w:proofErr w:type="spellStart"/>
      <w:r>
        <w:rPr>
          <w:color w:val="000000"/>
        </w:rPr>
        <w:t>TowardsDataScience</w:t>
      </w:r>
      <w:proofErr w:type="spellEnd"/>
      <w:r>
        <w:rPr>
          <w:color w:val="000000"/>
        </w:rPr>
        <w:t>: https://towardsdatascience.com/implementing-a-naive-bayes-classifier-for-text-categorization-in-five-steps-f9192cdd54c3</w:t>
      </w:r>
    </w:p>
    <w:p w14:paraId="21A033B3"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Gupta, S. (2020, </w:t>
      </w:r>
      <w:proofErr w:type="spellStart"/>
      <w:r>
        <w:rPr>
          <w:color w:val="000000"/>
        </w:rPr>
        <w:t>Feburary</w:t>
      </w:r>
      <w:proofErr w:type="spellEnd"/>
      <w:r>
        <w:rPr>
          <w:color w:val="000000"/>
        </w:rPr>
        <w:t xml:space="preserve"> 2020). </w:t>
      </w:r>
      <w:r>
        <w:rPr>
          <w:i/>
          <w:color w:val="000000"/>
        </w:rPr>
        <w:t>Pros and cons of various Machine Learning algorithms used in Classification</w:t>
      </w:r>
      <w:r>
        <w:rPr>
          <w:color w:val="000000"/>
        </w:rPr>
        <w:t xml:space="preserve">. Retrieved from </w:t>
      </w:r>
      <w:proofErr w:type="spellStart"/>
      <w:r>
        <w:rPr>
          <w:color w:val="000000"/>
        </w:rPr>
        <w:t>TowardsDataScience</w:t>
      </w:r>
      <w:proofErr w:type="spellEnd"/>
      <w:r>
        <w:rPr>
          <w:color w:val="000000"/>
        </w:rPr>
        <w:t>: https://towardsdatascience.com/pros-and-cons-of-various-classification-ml-algorithms-3b5bfb3c87d6</w:t>
      </w:r>
    </w:p>
    <w:p w14:paraId="19EC10BA"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Heidenreich, H. (2018, August 24). </w:t>
      </w:r>
      <w:r>
        <w:rPr>
          <w:i/>
          <w:color w:val="000000"/>
        </w:rPr>
        <w:t>Natural Language Processing: Count Vectorization with scikit-learn</w:t>
      </w:r>
      <w:r>
        <w:rPr>
          <w:color w:val="000000"/>
        </w:rPr>
        <w:t>. Retrieved from towards data science: https://towardsdatascience.com/natural-language-processing-count-vectorization-with-scikit-learn-e7804269bb5e</w:t>
      </w:r>
    </w:p>
    <w:p w14:paraId="104A79FA" w14:textId="77777777" w:rsidR="00DD5F51" w:rsidRDefault="00F34EFD">
      <w:pPr>
        <w:pBdr>
          <w:top w:val="nil"/>
          <w:left w:val="nil"/>
          <w:bottom w:val="nil"/>
          <w:right w:val="nil"/>
          <w:between w:val="nil"/>
        </w:pBdr>
        <w:spacing w:line="220" w:lineRule="auto"/>
        <w:ind w:left="720" w:hanging="720"/>
        <w:rPr>
          <w:color w:val="000000"/>
        </w:rPr>
      </w:pPr>
      <w:proofErr w:type="spellStart"/>
      <w:r>
        <w:rPr>
          <w:color w:val="000000"/>
        </w:rPr>
        <w:t>Huilgol</w:t>
      </w:r>
      <w:proofErr w:type="spellEnd"/>
      <w:r>
        <w:rPr>
          <w:color w:val="000000"/>
        </w:rPr>
        <w:t xml:space="preserve">, P. (2019, August 24). </w:t>
      </w:r>
      <w:r>
        <w:rPr>
          <w:i/>
          <w:color w:val="000000"/>
        </w:rPr>
        <w:t>Accuracy vs. F1-Score</w:t>
      </w:r>
      <w:r>
        <w:rPr>
          <w:color w:val="000000"/>
        </w:rPr>
        <w:t>. Retrieved from Analytics Vidhya: https://medium.com/analytics-vidhya/accuracy-vs-f1-score-6258237beca2</w:t>
      </w:r>
    </w:p>
    <w:p w14:paraId="14362D76"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Paul, S. (2019, June 16). </w:t>
      </w:r>
      <w:r>
        <w:rPr>
          <w:i/>
          <w:color w:val="000000"/>
        </w:rPr>
        <w:t>A detailed case study on Multi-Label Classification with Machine Learning algorithms and predicting movie tags based on plot summaries!</w:t>
      </w:r>
      <w:r>
        <w:rPr>
          <w:color w:val="000000"/>
        </w:rPr>
        <w:t xml:space="preserve"> Retrieved from medium: https://medium.com/@saugata.paul1010/a-detailed-case-study-on-multi-label-classification-with-machine-learning-algorithms-and-72031742c9aa</w:t>
      </w:r>
    </w:p>
    <w:p w14:paraId="7D7ABFD6" w14:textId="77777777" w:rsidR="00DD5F51" w:rsidRDefault="00F34EFD">
      <w:pPr>
        <w:pBdr>
          <w:top w:val="nil"/>
          <w:left w:val="nil"/>
          <w:bottom w:val="nil"/>
          <w:right w:val="nil"/>
          <w:between w:val="nil"/>
        </w:pBdr>
        <w:spacing w:line="220" w:lineRule="auto"/>
        <w:ind w:left="720" w:hanging="720"/>
        <w:rPr>
          <w:color w:val="000000"/>
        </w:rPr>
      </w:pPr>
      <w:proofErr w:type="spellStart"/>
      <w:r>
        <w:rPr>
          <w:color w:val="000000"/>
        </w:rPr>
        <w:t>Sawla</w:t>
      </w:r>
      <w:proofErr w:type="spellEnd"/>
      <w:r>
        <w:rPr>
          <w:color w:val="000000"/>
        </w:rPr>
        <w:t xml:space="preserve">, S. (2018, June 9). </w:t>
      </w:r>
      <w:r>
        <w:rPr>
          <w:i/>
          <w:color w:val="000000"/>
        </w:rPr>
        <w:t>Introduction to Naive Bayes for Classification</w:t>
      </w:r>
      <w:r>
        <w:rPr>
          <w:color w:val="000000"/>
        </w:rPr>
        <w:t>. Retrieved from Medium: https://medium.com/@srishtisawla/introduction-to-naive-bayes-for-classification-baefefb43a2d</w:t>
      </w:r>
    </w:p>
    <w:p w14:paraId="691E68E1"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SRIVASTAVA, T. (2015, October 4). </w:t>
      </w:r>
      <w:r>
        <w:rPr>
          <w:i/>
          <w:color w:val="000000"/>
        </w:rPr>
        <w:t>Building a Logistic Regression model from scratch</w:t>
      </w:r>
      <w:r>
        <w:rPr>
          <w:color w:val="000000"/>
        </w:rPr>
        <w:t xml:space="preserve">. Retrieved from Analytics Vidhya: </w:t>
      </w:r>
      <w:hyperlink r:id="rId13">
        <w:r>
          <w:rPr>
            <w:color w:val="1155CC"/>
            <w:u w:val="single"/>
          </w:rPr>
          <w:t>https://www.analyticsvidhya.com/blog/2015/10/basics-logistic-regression/</w:t>
        </w:r>
      </w:hyperlink>
    </w:p>
    <w:p w14:paraId="4EAA6E8F" w14:textId="77777777" w:rsidR="00DD5F51" w:rsidRDefault="00F34EFD">
      <w:pPr>
        <w:ind w:left="720" w:hanging="720"/>
        <w:rPr>
          <w:b/>
          <w:color w:val="000000"/>
          <w:sz w:val="22"/>
          <w:szCs w:val="22"/>
        </w:rPr>
      </w:pPr>
      <w:r>
        <w:t xml:space="preserve">Kartik </w:t>
      </w:r>
      <w:proofErr w:type="spellStart"/>
      <w:r>
        <w:t>Nooney</w:t>
      </w:r>
      <w:proofErr w:type="spellEnd"/>
      <w:r>
        <w:t>, (2018, June 8),</w:t>
      </w:r>
      <w:r>
        <w:rPr>
          <w:i/>
        </w:rPr>
        <w:t xml:space="preserve"> Deep Dive into   Multi-Label Classification ..! (With detailed Case Study). </w:t>
      </w:r>
      <w:r>
        <w:t>Retrieved from Medium: https://towardsdatascience.com/journey-to-the-center-of-multi-label-classification-384c40229bff</w:t>
      </w:r>
    </w:p>
    <w:sectPr w:rsidR="00DD5F51">
      <w:headerReference w:type="default" r:id="rId14"/>
      <w:footerReference w:type="default" r:id="rId15"/>
      <w:type w:val="continuous"/>
      <w:pgSz w:w="12240" w:h="15840"/>
      <w:pgMar w:top="1440" w:right="1440" w:bottom="1440" w:left="1080" w:header="720" w:footer="705" w:gutter="0"/>
      <w:cols w:num="2" w:space="720" w:equalWidth="0">
        <w:col w:w="4680" w:space="36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23BE" w14:textId="77777777" w:rsidR="00140E12" w:rsidRDefault="00140E12">
      <w:pPr>
        <w:spacing w:after="0" w:line="240" w:lineRule="auto"/>
      </w:pPr>
      <w:r>
        <w:separator/>
      </w:r>
    </w:p>
  </w:endnote>
  <w:endnote w:type="continuationSeparator" w:id="0">
    <w:p w14:paraId="1419373C" w14:textId="77777777" w:rsidR="00140E12" w:rsidRDefault="00140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A6FF9" w14:textId="77777777" w:rsidR="00F34EFD" w:rsidRDefault="00F34EFD">
    <w:pP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C2C0" w14:textId="77777777" w:rsidR="00140E12" w:rsidRDefault="00140E12">
      <w:pPr>
        <w:spacing w:after="0" w:line="240" w:lineRule="auto"/>
      </w:pPr>
      <w:r>
        <w:separator/>
      </w:r>
    </w:p>
  </w:footnote>
  <w:footnote w:type="continuationSeparator" w:id="0">
    <w:p w14:paraId="7E2959CE" w14:textId="77777777" w:rsidR="00140E12" w:rsidRDefault="00140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AC4C" w14:textId="77777777" w:rsidR="00F34EFD" w:rsidRDefault="00F34EFD">
    <w:pPr>
      <w:spacing w:after="0"/>
      <w:jc w:val="center"/>
      <w:rPr>
        <w:b/>
      </w:rPr>
    </w:pPr>
    <w:r>
      <w:t xml:space="preserve"> </w:t>
    </w:r>
    <w:r>
      <w:rPr>
        <w:b/>
      </w:rPr>
      <w:t>Solving Multi-label Classification Problem on Movie Genres</w:t>
    </w:r>
    <w:r>
      <w:rPr>
        <w:noProof/>
      </w:rPr>
      <mc:AlternateContent>
        <mc:Choice Requires="wpg">
          <w:drawing>
            <wp:anchor distT="0" distB="0" distL="0" distR="0" simplePos="0" relativeHeight="251658240" behindDoc="0" locked="0" layoutInCell="1" hidden="0" allowOverlap="1" wp14:anchorId="6213D8B2" wp14:editId="2E6D1967">
              <wp:simplePos x="0" y="0"/>
              <wp:positionH relativeFrom="column">
                <wp:posOffset>0</wp:posOffset>
              </wp:positionH>
              <wp:positionV relativeFrom="paragraph">
                <wp:posOffset>215900</wp:posOffset>
              </wp:positionV>
              <wp:extent cx="6197600" cy="38100"/>
              <wp:effectExtent l="0" t="0" r="0" b="0"/>
              <wp:wrapTopAndBottom distT="0" distB="0"/>
              <wp:docPr id="11" name="Straight Arrow Connector 11"/>
              <wp:cNvGraphicFramePr/>
              <a:graphic xmlns:a="http://schemas.openxmlformats.org/drawingml/2006/main">
                <a:graphicData uri="http://schemas.microsoft.com/office/word/2010/wordprocessingShape">
                  <wps:wsp>
                    <wps:cNvCnPr/>
                    <wps:spPr>
                      <a:xfrm>
                        <a:off x="2202750" y="3780000"/>
                        <a:ext cx="628650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6197600" cy="38100"/>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1976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458"/>
    <w:multiLevelType w:val="multilevel"/>
    <w:tmpl w:val="613EDD56"/>
    <w:lvl w:ilvl="0">
      <w:start w:val="2"/>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B445B7"/>
    <w:multiLevelType w:val="multilevel"/>
    <w:tmpl w:val="90743B1C"/>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A80EEF"/>
    <w:multiLevelType w:val="multilevel"/>
    <w:tmpl w:val="3B629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257EFB"/>
    <w:multiLevelType w:val="multilevel"/>
    <w:tmpl w:val="4ED47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F462E5"/>
    <w:multiLevelType w:val="multilevel"/>
    <w:tmpl w:val="4EDA68A4"/>
    <w:lvl w:ilvl="0">
      <w:start w:val="2"/>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C11659"/>
    <w:multiLevelType w:val="multilevel"/>
    <w:tmpl w:val="FF7E3860"/>
    <w:lvl w:ilvl="0">
      <w:start w:val="7"/>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6" w15:restartNumberingAfterBreak="0">
    <w:nsid w:val="5CCF4DD2"/>
    <w:multiLevelType w:val="multilevel"/>
    <w:tmpl w:val="9112D6A0"/>
    <w:lvl w:ilvl="0">
      <w:start w:val="1"/>
      <w:numFmt w:val="decimal"/>
      <w:pStyle w:val="ICML1stLevelHeading"/>
      <w:lvlText w:val="%1."/>
      <w:lvlJc w:val="left"/>
      <w:pPr>
        <w:tabs>
          <w:tab w:val="num" w:pos="720"/>
        </w:tabs>
        <w:ind w:left="720" w:hanging="720"/>
      </w:pPr>
    </w:lvl>
    <w:lvl w:ilvl="1">
      <w:start w:val="1"/>
      <w:numFmt w:val="decimal"/>
      <w:pStyle w:val="ICML2ndLevelHeading"/>
      <w:lvlText w:val="%2."/>
      <w:lvlJc w:val="left"/>
      <w:pPr>
        <w:tabs>
          <w:tab w:val="num" w:pos="1440"/>
        </w:tabs>
        <w:ind w:left="1440" w:hanging="720"/>
      </w:pPr>
    </w:lvl>
    <w:lvl w:ilvl="2">
      <w:start w:val="1"/>
      <w:numFmt w:val="decimal"/>
      <w:pStyle w:val="ICML3rdLevelHeading"/>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35379F9"/>
    <w:multiLevelType w:val="multilevel"/>
    <w:tmpl w:val="2D5A5DB4"/>
    <w:lvl w:ilvl="0">
      <w:start w:val="7"/>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51"/>
    <w:rsid w:val="00053727"/>
    <w:rsid w:val="00105097"/>
    <w:rsid w:val="00140E12"/>
    <w:rsid w:val="001D7677"/>
    <w:rsid w:val="001F41E0"/>
    <w:rsid w:val="001F6B24"/>
    <w:rsid w:val="001F778E"/>
    <w:rsid w:val="003F4669"/>
    <w:rsid w:val="0041165B"/>
    <w:rsid w:val="007035E4"/>
    <w:rsid w:val="007353D6"/>
    <w:rsid w:val="00B209A5"/>
    <w:rsid w:val="00B40293"/>
    <w:rsid w:val="00B4754B"/>
    <w:rsid w:val="00B66424"/>
    <w:rsid w:val="00BD5289"/>
    <w:rsid w:val="00BF09DB"/>
    <w:rsid w:val="00DD5F51"/>
    <w:rsid w:val="00E54053"/>
    <w:rsid w:val="00ED24BE"/>
    <w:rsid w:val="00EE1E0B"/>
    <w:rsid w:val="00F34EFD"/>
    <w:rsid w:val="00FB36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1BE8"/>
  <w15:docId w15:val="{86C49F94-7B54-4416-9C49-CA12E69B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spacing w:after="120" w:line="2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20" w:lineRule="exact"/>
    </w:pPr>
    <w:rPr>
      <w:lang w:eastAsia="en-US"/>
    </w:rPr>
  </w:style>
  <w:style w:type="paragraph" w:styleId="Heading1">
    <w:name w:val="heading 1"/>
    <w:basedOn w:val="Normal"/>
    <w:next w:val="Normal"/>
    <w:link w:val="Heading1Char"/>
    <w:uiPriority w:val="9"/>
    <w:qFormat/>
    <w:pPr>
      <w:widowControl w:val="0"/>
      <w:outlineLvl w:val="0"/>
    </w:pPr>
    <w:rPr>
      <w:rFonts w:ascii="Arial" w:hAnsi="Arial"/>
      <w:b/>
      <w:snapToGrid w:val="0"/>
      <w:sz w:val="24"/>
    </w:rPr>
  </w:style>
  <w:style w:type="paragraph" w:styleId="Heading2">
    <w:name w:val="heading 2"/>
    <w:basedOn w:val="Normal"/>
    <w:next w:val="Normal"/>
    <w:uiPriority w:val="9"/>
    <w:semiHidden/>
    <w:unhideWhenUsed/>
    <w:qFormat/>
    <w:pPr>
      <w:keepNext/>
      <w:spacing w:before="240" w:after="60"/>
      <w:outlineLvl w:val="1"/>
    </w:pPr>
    <w:rPr>
      <w:rFonts w:ascii="Arial" w:hAnsi="Arial"/>
      <w:b/>
      <w:i/>
      <w:sz w:val="24"/>
    </w:rPr>
  </w:style>
  <w:style w:type="paragraph" w:styleId="Heading3">
    <w:name w:val="heading 3"/>
    <w:basedOn w:val="Normal"/>
    <w:next w:val="Normal"/>
    <w:uiPriority w:val="9"/>
    <w:semiHidden/>
    <w:unhideWhenUsed/>
    <w:qFormat/>
    <w:pPr>
      <w:keepNext/>
      <w:spacing w:before="240" w:after="60"/>
      <w:outlineLvl w:val="2"/>
    </w:pPr>
    <w:rPr>
      <w:rFonts w:ascii="Arial" w:hAnsi="Arial"/>
      <w:sz w:val="24"/>
    </w:rPr>
  </w:style>
  <w:style w:type="paragraph" w:styleId="Heading4">
    <w:name w:val="heading 4"/>
    <w:basedOn w:val="Normal"/>
    <w:next w:val="Normal"/>
    <w:uiPriority w:val="9"/>
    <w:semiHidden/>
    <w:unhideWhenUsed/>
    <w:qFormat/>
    <w:pPr>
      <w:keepNext/>
      <w:spacing w:before="240" w:after="60"/>
      <w:outlineLvl w:val="3"/>
    </w:pPr>
    <w:rPr>
      <w:rFonts w:ascii="Arial" w:hAnsi="Arial"/>
      <w:b/>
      <w:sz w:val="24"/>
    </w:rPr>
  </w:style>
  <w:style w:type="paragraph" w:styleId="Heading5">
    <w:name w:val="heading 5"/>
    <w:basedOn w:val="Normal"/>
    <w:next w:val="Normal"/>
    <w:uiPriority w:val="9"/>
    <w:semiHidden/>
    <w:unhideWhenUsed/>
    <w:qFormat/>
    <w:pPr>
      <w:spacing w:before="240" w:after="60"/>
      <w:outlineLvl w:val="4"/>
    </w:pPr>
    <w:rPr>
      <w:sz w:val="22"/>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28"/>
      <w:sz w:val="32"/>
    </w:rPr>
  </w:style>
  <w:style w:type="paragraph" w:styleId="FootnoteText">
    <w:name w:val="footnote text"/>
    <w:basedOn w:val="Normal"/>
    <w:semiHidden/>
    <w:rPr>
      <w:sz w:val="16"/>
    </w:rPr>
  </w:style>
  <w:style w:type="paragraph" w:customStyle="1" w:styleId="ICMLTitle">
    <w:name w:val="ICML Title"/>
    <w:basedOn w:val="Title"/>
    <w:pPr>
      <w:pBdr>
        <w:top w:val="single" w:sz="8" w:space="16" w:color="auto"/>
        <w:bottom w:val="single" w:sz="8" w:space="16" w:color="auto"/>
      </w:pBdr>
      <w:spacing w:before="0" w:after="440" w:line="320" w:lineRule="exact"/>
    </w:pPr>
    <w:rPr>
      <w:rFonts w:ascii="Times" w:hAnsi="Times"/>
      <w:sz w:val="28"/>
    </w:rPr>
  </w:style>
  <w:style w:type="paragraph" w:customStyle="1" w:styleId="ICMLAuthor">
    <w:name w:val="ICML Author"/>
    <w:basedOn w:val="Normal"/>
    <w:pPr>
      <w:tabs>
        <w:tab w:val="right" w:pos="9720"/>
      </w:tabs>
      <w:spacing w:after="40"/>
    </w:pPr>
    <w:rPr>
      <w:rFonts w:ascii="Times" w:hAnsi="Times"/>
      <w:b/>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spacing w:before="120"/>
    </w:pPr>
    <w:rPr>
      <w:b/>
    </w:rPr>
  </w:style>
  <w:style w:type="paragraph" w:customStyle="1" w:styleId="ICMLAbstract">
    <w:name w:val="ICML Abstract"/>
    <w:basedOn w:val="ICMLTextStyle"/>
    <w:pPr>
      <w:ind w:left="360" w:right="360"/>
    </w:pPr>
  </w:style>
  <w:style w:type="paragraph" w:customStyle="1" w:styleId="ICML1stLevelHeading">
    <w:name w:val="ICML 1st Level Heading"/>
    <w:basedOn w:val="Normal"/>
    <w:pPr>
      <w:numPr>
        <w:numId w:val="6"/>
      </w:numPr>
      <w:spacing w:before="240" w:after="160"/>
    </w:pPr>
    <w:rPr>
      <w:b/>
      <w:sz w:val="22"/>
    </w:rPr>
  </w:style>
  <w:style w:type="paragraph" w:customStyle="1" w:styleId="ICMLTextStyle">
    <w:name w:val="ICML Text Style"/>
    <w:basedOn w:val="ICML1stLevelHeading"/>
    <w:pPr>
      <w:numPr>
        <w:numId w:val="0"/>
      </w:numPr>
      <w:spacing w:before="0"/>
    </w:pPr>
    <w:rPr>
      <w:b w:val="0"/>
      <w:sz w:val="20"/>
    </w:rPr>
  </w:style>
  <w:style w:type="paragraph" w:customStyle="1" w:styleId="ICML2ndLevelHeading">
    <w:name w:val="ICML 2nd Level Heading"/>
    <w:basedOn w:val="ICMLTextStyle"/>
    <w:pPr>
      <w:numPr>
        <w:ilvl w:val="1"/>
        <w:numId w:val="6"/>
      </w:numPr>
      <w:spacing w:before="120"/>
    </w:pPr>
    <w:rPr>
      <w:b/>
    </w:rPr>
  </w:style>
  <w:style w:type="paragraph" w:customStyle="1" w:styleId="ICML3rdLevelHeading">
    <w:name w:val="ICML 3rd Level Heading"/>
    <w:basedOn w:val="ICMLTextStyle"/>
    <w:pPr>
      <w:numPr>
        <w:ilvl w:val="2"/>
        <w:numId w:val="6"/>
      </w:numPr>
      <w:spacing w:before="60" w:after="60"/>
      <w:jc w:val="left"/>
    </w:pPr>
    <w:rPr>
      <w:smallCaps/>
    </w:rPr>
  </w:style>
  <w:style w:type="paragraph" w:customStyle="1" w:styleId="ICML4thLevelHeading">
    <w:name w:val="ICML 4th Level Heading"/>
    <w:basedOn w:val="ICML3rdLevelHeading"/>
    <w:pPr>
      <w:numPr>
        <w:ilvl w:val="0"/>
        <w:numId w:val="0"/>
      </w:numPr>
    </w:pPr>
    <w:rPr>
      <w:b/>
    </w:rPr>
  </w:style>
  <w:style w:type="paragraph" w:customStyle="1" w:styleId="ICMLFootnote">
    <w:name w:val="ICML Footnote"/>
    <w:basedOn w:val="FootnoteText"/>
    <w:pPr>
      <w:spacing w:after="0"/>
      <w:ind w:firstLine="360"/>
    </w:pPr>
    <w:rPr>
      <w:sz w:val="18"/>
    </w:rPr>
  </w:style>
  <w:style w:type="paragraph" w:styleId="PlainText">
    <w:name w:val="Plain Text"/>
    <w:basedOn w:val="Normal"/>
  </w:style>
  <w:style w:type="paragraph" w:styleId="TOC1">
    <w:name w:val="toc 1"/>
    <w:basedOn w:val="Normal"/>
    <w:next w:val="Normal"/>
    <w:autoRedefine/>
    <w:semiHidden/>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pPr>
      <w:keepNext/>
      <w:spacing w:after="180"/>
    </w:pPr>
    <w:rPr>
      <w:b w:val="0"/>
      <w:sz w:val="18"/>
    </w:rPr>
  </w:style>
  <w:style w:type="paragraph" w:customStyle="1" w:styleId="ICMLAbstractTitle">
    <w:name w:val="ICML Abstract Title"/>
    <w:basedOn w:val="ICMLAbstract"/>
    <w:pPr>
      <w:spacing w:after="120" w:line="240" w:lineRule="auto"/>
      <w:jc w:val="center"/>
    </w:pPr>
    <w:rPr>
      <w:b/>
      <w:sz w:val="22"/>
    </w:rPr>
  </w:style>
  <w:style w:type="paragraph" w:customStyle="1" w:styleId="ICMLTableTextStyle">
    <w:name w:val="ICML Table Text Style"/>
    <w:basedOn w:val="ICMLTextStyle"/>
    <w:pPr>
      <w:spacing w:before="120" w:after="0"/>
    </w:pPr>
  </w:style>
  <w:style w:type="paragraph" w:styleId="TOC2">
    <w:name w:val="toc 2"/>
    <w:basedOn w:val="Normal"/>
    <w:next w:val="Normal"/>
    <w:autoRedefine/>
    <w:semiHidden/>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pPr>
      <w:widowControl w:val="0"/>
      <w:spacing w:before="240"/>
      <w:jc w:val="center"/>
    </w:pPr>
    <w:rPr>
      <w:rFonts w:ascii="Arial" w:hAnsi="Arial"/>
      <w:b/>
      <w:snapToGrid w:val="0"/>
      <w:sz w:val="26"/>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MLAddress">
    <w:name w:val="ICML Address"/>
    <w:basedOn w:val="ICMLAuthor"/>
    <w:pPr>
      <w:ind w:left="360" w:hanging="360"/>
    </w:pPr>
    <w:rPr>
      <w:rFonts w:ascii="Times New Roman" w:hAnsi="Times New Roman"/>
      <w:b w:val="0"/>
    </w:rPr>
  </w:style>
  <w:style w:type="paragraph" w:customStyle="1" w:styleId="ICMLFigureCaption">
    <w:name w:val="ICML Figure Caption"/>
    <w:basedOn w:val="Normal"/>
    <w:pPr>
      <w:spacing w:before="60"/>
    </w:pPr>
    <w:rPr>
      <w:sz w:val="18"/>
    </w:rPr>
  </w:style>
  <w:style w:type="paragraph" w:customStyle="1" w:styleId="ICMLReferences">
    <w:name w:val="ICML References"/>
    <w:basedOn w:val="Normal"/>
    <w:pPr>
      <w:ind w:left="144" w:hanging="144"/>
    </w:pPr>
  </w:style>
  <w:style w:type="paragraph" w:styleId="Header">
    <w:name w:val="header"/>
    <w:basedOn w:val="Normal"/>
    <w:pPr>
      <w:tabs>
        <w:tab w:val="center" w:pos="4320"/>
        <w:tab w:val="right" w:pos="8640"/>
      </w:tabs>
    </w:pPr>
  </w:style>
  <w:style w:type="paragraph" w:customStyle="1" w:styleId="ICMLUnnumberedHeading">
    <w:name w:val="ICML Unnumbered Heading"/>
    <w:basedOn w:val="ICML1stLevelHeading"/>
    <w:pPr>
      <w:numPr>
        <w:numId w:val="0"/>
      </w:numPr>
    </w:pPr>
  </w:style>
  <w:style w:type="paragraph" w:styleId="Footer">
    <w:name w:val="footer"/>
    <w:basedOn w:val="Normal"/>
    <w:pPr>
      <w:tabs>
        <w:tab w:val="center" w:pos="4320"/>
        <w:tab w:val="right" w:pos="8640"/>
      </w:tabs>
    </w:pPr>
  </w:style>
  <w:style w:type="character" w:styleId="CommentReference">
    <w:name w:val="annotation reference"/>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BA329D"/>
    <w:rPr>
      <w:rFonts w:ascii="Arial" w:hAnsi="Arial"/>
      <w:b/>
      <w:snapToGrid w:val="0"/>
      <w:sz w:val="24"/>
      <w:lang w:eastAsia="en-US"/>
    </w:rPr>
  </w:style>
  <w:style w:type="paragraph" w:styleId="Bibliography">
    <w:name w:val="Bibliography"/>
    <w:basedOn w:val="Normal"/>
    <w:next w:val="Normal"/>
    <w:uiPriority w:val="37"/>
    <w:unhideWhenUsed/>
    <w:rsid w:val="00BA329D"/>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52726">
      <w:bodyDiv w:val="1"/>
      <w:marLeft w:val="0"/>
      <w:marRight w:val="0"/>
      <w:marTop w:val="0"/>
      <w:marBottom w:val="0"/>
      <w:divBdr>
        <w:top w:val="none" w:sz="0" w:space="0" w:color="auto"/>
        <w:left w:val="none" w:sz="0" w:space="0" w:color="auto"/>
        <w:bottom w:val="none" w:sz="0" w:space="0" w:color="auto"/>
        <w:right w:val="none" w:sz="0" w:space="0" w:color="auto"/>
      </w:divBdr>
    </w:div>
    <w:div w:id="976648804">
      <w:bodyDiv w:val="1"/>
      <w:marLeft w:val="0"/>
      <w:marRight w:val="0"/>
      <w:marTop w:val="0"/>
      <w:marBottom w:val="0"/>
      <w:divBdr>
        <w:top w:val="none" w:sz="0" w:space="0" w:color="auto"/>
        <w:left w:val="none" w:sz="0" w:space="0" w:color="auto"/>
        <w:bottom w:val="none" w:sz="0" w:space="0" w:color="auto"/>
        <w:right w:val="none" w:sz="0" w:space="0" w:color="auto"/>
      </w:divBdr>
    </w:div>
    <w:div w:id="123427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blog/2015/10/basics-logistic-regre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5AjSsS/QZxzfenuXlvPnX/o4A==">AMUW2mVwoqHLi+xm95afKx4fWOMmz7oWyrXnL/FHY03A3QrHvk1F5bKNGWuPRjaFo3/6ikRenR9V2HJg4lEO4V6hoyk9/ADbc14SdrdGxvP+UAjtLd5ucj/V1dS1KpQaXzDZJi2nWMFssSKB+NxOUoPVu9lob+2Y9svTCAm3ct8gqBzu2kVvkqI=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Carnegie Mellon University;BOLUN001@e.ntu.edu.sg</dc:creator>
  <cp:lastModifiedBy>#ZHANG BOLUN#</cp:lastModifiedBy>
  <cp:revision>17</cp:revision>
  <dcterms:created xsi:type="dcterms:W3CDTF">2020-04-29T02:44:00Z</dcterms:created>
  <dcterms:modified xsi:type="dcterms:W3CDTF">2020-05-01T16:28:00Z</dcterms:modified>
</cp:coreProperties>
</file>