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2BD27" w14:textId="3F45E281" w:rsidR="00E21342" w:rsidRPr="00D0522D" w:rsidRDefault="00FC2BC1" w:rsidP="00E21342">
      <w:pPr>
        <w:pStyle w:val="Nazivinstitucije"/>
        <w:spacing w:after="120" w:line="288" w:lineRule="auto"/>
        <w:rPr>
          <w:rFonts w:ascii="Arial" w:hAnsi="Arial" w:cs="Arial"/>
          <w:sz w:val="28"/>
        </w:rPr>
      </w:pPr>
      <w:r>
        <w:rPr>
          <w:rFonts w:ascii="Arial" w:hAnsi="Arial" w:cs="Arial"/>
          <w:sz w:val="28"/>
        </w:rPr>
        <w:t xml:space="preserve"> </w:t>
      </w:r>
      <w:r w:rsidR="00E21342" w:rsidRPr="00D0522D">
        <w:rPr>
          <w:rFonts w:ascii="Arial" w:hAnsi="Arial" w:cs="Arial"/>
          <w:sz w:val="28"/>
        </w:rPr>
        <w:t>SVEUČILIŠTE U ZAGREBU</w:t>
      </w:r>
    </w:p>
    <w:p w14:paraId="01FF7084"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FAKULTET ORGANIZACIJE I INFORMATIKE</w:t>
      </w:r>
    </w:p>
    <w:p w14:paraId="3F8C33BF"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V A R A Ž D I N</w:t>
      </w:r>
    </w:p>
    <w:p w14:paraId="00A9FE49" w14:textId="77777777" w:rsidR="00E21342" w:rsidRPr="00D0522D" w:rsidRDefault="00E21342" w:rsidP="00E21342">
      <w:pPr>
        <w:spacing w:after="120" w:line="288" w:lineRule="auto"/>
        <w:rPr>
          <w:rFonts w:ascii="Arial" w:hAnsi="Arial" w:cs="Arial"/>
        </w:rPr>
      </w:pPr>
    </w:p>
    <w:p w14:paraId="148CDD1C" w14:textId="77777777" w:rsidR="00E21342" w:rsidRPr="00D0522D" w:rsidRDefault="00E21342" w:rsidP="00E21342">
      <w:pPr>
        <w:spacing w:after="120" w:line="288" w:lineRule="auto"/>
        <w:rPr>
          <w:rFonts w:ascii="Arial" w:hAnsi="Arial" w:cs="Arial"/>
        </w:rPr>
      </w:pPr>
    </w:p>
    <w:p w14:paraId="7B0B438D" w14:textId="77777777" w:rsidR="00E21342" w:rsidRPr="00D0522D" w:rsidRDefault="00E21342" w:rsidP="00E21342">
      <w:pPr>
        <w:spacing w:after="120" w:line="288" w:lineRule="auto"/>
        <w:rPr>
          <w:rFonts w:ascii="Arial" w:hAnsi="Arial" w:cs="Arial"/>
          <w:b/>
          <w:sz w:val="28"/>
        </w:rPr>
      </w:pPr>
    </w:p>
    <w:p w14:paraId="7A2B6F65" w14:textId="3B4E9BF6" w:rsidR="00E21342" w:rsidRDefault="00CD5ED0" w:rsidP="00E21342">
      <w:pPr>
        <w:spacing w:after="120" w:line="288" w:lineRule="auto"/>
        <w:rPr>
          <w:rFonts w:ascii="Arial" w:hAnsi="Arial" w:cs="Arial"/>
          <w:b/>
          <w:sz w:val="32"/>
        </w:rPr>
      </w:pPr>
      <w:r>
        <w:rPr>
          <w:rFonts w:ascii="Arial" w:hAnsi="Arial" w:cs="Arial"/>
          <w:b/>
          <w:sz w:val="32"/>
        </w:rPr>
        <w:t>Zdravko Blažević</w:t>
      </w:r>
    </w:p>
    <w:p w14:paraId="6F5D5EF7" w14:textId="40C8E58A" w:rsidR="00E21342" w:rsidRPr="00D0522D" w:rsidRDefault="00CD5ED0" w:rsidP="00E21342">
      <w:pPr>
        <w:spacing w:after="120" w:line="288" w:lineRule="auto"/>
        <w:rPr>
          <w:rFonts w:ascii="Arial" w:hAnsi="Arial" w:cs="Arial"/>
        </w:rPr>
      </w:pPr>
      <w:r>
        <w:rPr>
          <w:rFonts w:ascii="Arial" w:hAnsi="Arial" w:cs="Arial"/>
          <w:b/>
          <w:sz w:val="32"/>
        </w:rPr>
        <w:t>Antonio Dumić</w:t>
      </w:r>
    </w:p>
    <w:p w14:paraId="6C110B82" w14:textId="77777777" w:rsidR="00E21342" w:rsidRPr="00D0522D" w:rsidRDefault="00E21342" w:rsidP="00E21342">
      <w:pPr>
        <w:spacing w:after="120" w:line="288" w:lineRule="auto"/>
        <w:rPr>
          <w:rFonts w:ascii="Arial" w:hAnsi="Arial" w:cs="Arial"/>
        </w:rPr>
      </w:pPr>
    </w:p>
    <w:p w14:paraId="64F37C13" w14:textId="77777777" w:rsidR="00E21342" w:rsidRDefault="00E21342" w:rsidP="00E21342">
      <w:pPr>
        <w:pStyle w:val="Naslovzavrnograda"/>
        <w:spacing w:after="120" w:line="288" w:lineRule="auto"/>
        <w:jc w:val="left"/>
        <w:rPr>
          <w:rFonts w:cs="Arial"/>
        </w:rPr>
      </w:pPr>
    </w:p>
    <w:p w14:paraId="6BEBDCDC" w14:textId="77777777" w:rsidR="00E21342" w:rsidRDefault="00E21342" w:rsidP="00E21342">
      <w:pPr>
        <w:pStyle w:val="Naslovzavrnograda"/>
        <w:spacing w:after="120" w:line="288" w:lineRule="auto"/>
        <w:jc w:val="left"/>
        <w:rPr>
          <w:rFonts w:cs="Arial"/>
        </w:rPr>
      </w:pPr>
    </w:p>
    <w:p w14:paraId="5284DCB5" w14:textId="77777777" w:rsidR="00E21342" w:rsidRPr="00D0522D" w:rsidRDefault="00E21342" w:rsidP="00E21342">
      <w:pPr>
        <w:pStyle w:val="Naslovzavrnograda"/>
        <w:spacing w:after="120" w:line="288" w:lineRule="auto"/>
        <w:jc w:val="left"/>
        <w:rPr>
          <w:rFonts w:cs="Arial"/>
        </w:rPr>
      </w:pPr>
    </w:p>
    <w:p w14:paraId="4E13DE19" w14:textId="77777777" w:rsidR="00E21342" w:rsidRPr="00D0522D" w:rsidRDefault="00E21342" w:rsidP="00E21342">
      <w:pPr>
        <w:pStyle w:val="Naslovzavrnograda"/>
        <w:spacing w:after="120" w:line="288" w:lineRule="auto"/>
        <w:jc w:val="left"/>
        <w:rPr>
          <w:rFonts w:cs="Arial"/>
        </w:rPr>
      </w:pPr>
    </w:p>
    <w:p w14:paraId="6B3C56D2" w14:textId="39EB1BBC" w:rsidR="00E21342" w:rsidRPr="00D0522D" w:rsidRDefault="00A32C0C" w:rsidP="00E21342">
      <w:pPr>
        <w:pStyle w:val="Naslovzavrnograda"/>
        <w:spacing w:after="120" w:line="288" w:lineRule="auto"/>
        <w:rPr>
          <w:rFonts w:cs="Arial"/>
          <w:sz w:val="40"/>
        </w:rPr>
      </w:pPr>
      <w:r>
        <w:rPr>
          <w:rFonts w:cs="Arial"/>
          <w:sz w:val="44"/>
        </w:rPr>
        <w:t>KRITIČKI OSVRT</w:t>
      </w:r>
      <w:r w:rsidR="00BB474B">
        <w:rPr>
          <w:rFonts w:cs="Arial"/>
          <w:sz w:val="44"/>
        </w:rPr>
        <w:t xml:space="preserve"> KURIKULUMSKOG PRISTUPA ODGOJU</w:t>
      </w:r>
    </w:p>
    <w:p w14:paraId="04DBAC28" w14:textId="77777777" w:rsidR="00E21342" w:rsidRPr="00D0522D" w:rsidRDefault="00E21342" w:rsidP="00E21342">
      <w:pPr>
        <w:spacing w:after="120" w:line="288" w:lineRule="auto"/>
        <w:jc w:val="center"/>
        <w:rPr>
          <w:rFonts w:ascii="Arial" w:hAnsi="Arial" w:cs="Arial"/>
        </w:rPr>
      </w:pPr>
    </w:p>
    <w:p w14:paraId="7A68235D" w14:textId="645AFDEE" w:rsidR="00E21342" w:rsidRPr="00D0522D" w:rsidRDefault="00CD5ED0" w:rsidP="00E21342">
      <w:pPr>
        <w:pStyle w:val="ZAVRNIRAD"/>
        <w:spacing w:after="120" w:line="288" w:lineRule="auto"/>
        <w:rPr>
          <w:rFonts w:ascii="Arial" w:hAnsi="Arial" w:cs="Arial"/>
        </w:rPr>
      </w:pPr>
      <w:bookmarkStart w:id="0" w:name="_Toc184011512"/>
      <w:r>
        <w:rPr>
          <w:rFonts w:ascii="Arial" w:hAnsi="Arial" w:cs="Arial"/>
          <w:sz w:val="28"/>
        </w:rPr>
        <w:t>SEMININARSKI</w:t>
      </w:r>
      <w:r w:rsidR="00E21342" w:rsidRPr="00D0522D">
        <w:rPr>
          <w:rFonts w:ascii="Arial" w:hAnsi="Arial" w:cs="Arial"/>
          <w:sz w:val="28"/>
        </w:rPr>
        <w:t xml:space="preserve"> rad</w:t>
      </w:r>
      <w:bookmarkEnd w:id="0"/>
    </w:p>
    <w:p w14:paraId="0821A6C4" w14:textId="77777777" w:rsidR="00E21342" w:rsidRPr="00D0522D" w:rsidRDefault="00E21342" w:rsidP="00E21342">
      <w:pPr>
        <w:spacing w:after="120" w:line="288" w:lineRule="auto"/>
        <w:jc w:val="center"/>
        <w:rPr>
          <w:rFonts w:ascii="Arial" w:hAnsi="Arial" w:cs="Arial"/>
        </w:rPr>
      </w:pPr>
    </w:p>
    <w:p w14:paraId="0E0769F9" w14:textId="77777777" w:rsidR="00E21342" w:rsidRPr="00D0522D" w:rsidRDefault="00E21342" w:rsidP="00E21342">
      <w:pPr>
        <w:spacing w:after="120" w:line="288" w:lineRule="auto"/>
        <w:jc w:val="center"/>
        <w:rPr>
          <w:rFonts w:ascii="Arial" w:hAnsi="Arial" w:cs="Arial"/>
        </w:rPr>
      </w:pPr>
    </w:p>
    <w:p w14:paraId="4D7934D9" w14:textId="77777777" w:rsidR="00E21342" w:rsidRPr="00D0522D" w:rsidRDefault="00E21342" w:rsidP="00E21342">
      <w:pPr>
        <w:spacing w:after="120" w:line="288" w:lineRule="auto"/>
        <w:jc w:val="center"/>
        <w:rPr>
          <w:rFonts w:ascii="Arial" w:hAnsi="Arial" w:cs="Arial"/>
        </w:rPr>
      </w:pPr>
    </w:p>
    <w:p w14:paraId="3DED35EF" w14:textId="77777777" w:rsidR="00E21342" w:rsidRPr="00D0522D" w:rsidRDefault="00E21342" w:rsidP="00E21342">
      <w:pPr>
        <w:spacing w:after="120" w:line="288" w:lineRule="auto"/>
        <w:jc w:val="center"/>
        <w:rPr>
          <w:rFonts w:ascii="Arial" w:hAnsi="Arial" w:cs="Arial"/>
        </w:rPr>
      </w:pPr>
    </w:p>
    <w:p w14:paraId="503AE824" w14:textId="77777777" w:rsidR="00E21342" w:rsidRPr="00D0522D" w:rsidRDefault="00E21342" w:rsidP="00E21342">
      <w:pPr>
        <w:spacing w:after="120" w:line="288" w:lineRule="auto"/>
        <w:jc w:val="center"/>
        <w:rPr>
          <w:rFonts w:ascii="Arial" w:hAnsi="Arial" w:cs="Arial"/>
        </w:rPr>
      </w:pPr>
    </w:p>
    <w:p w14:paraId="3AFCA67D" w14:textId="77777777" w:rsidR="00E21342" w:rsidRDefault="00E21342" w:rsidP="00106D99">
      <w:pPr>
        <w:spacing w:after="120" w:line="288" w:lineRule="auto"/>
        <w:rPr>
          <w:rFonts w:ascii="Arial" w:hAnsi="Arial" w:cs="Arial"/>
        </w:rPr>
      </w:pPr>
    </w:p>
    <w:p w14:paraId="098BEC8B" w14:textId="77777777" w:rsidR="00E21342" w:rsidRPr="00D0522D" w:rsidRDefault="00E21342" w:rsidP="00E21342">
      <w:pPr>
        <w:spacing w:after="120" w:line="288" w:lineRule="auto"/>
        <w:jc w:val="center"/>
        <w:rPr>
          <w:rFonts w:ascii="Arial" w:hAnsi="Arial" w:cs="Arial"/>
        </w:rPr>
      </w:pPr>
    </w:p>
    <w:p w14:paraId="57FE4FE2" w14:textId="77777777" w:rsidR="00E21342" w:rsidRPr="00D0522D" w:rsidRDefault="00E21342" w:rsidP="00E21342">
      <w:pPr>
        <w:pStyle w:val="Mjesto"/>
        <w:spacing w:after="120" w:line="288" w:lineRule="auto"/>
        <w:rPr>
          <w:rFonts w:ascii="Arial" w:hAnsi="Arial" w:cs="Arial"/>
        </w:rPr>
      </w:pPr>
    </w:p>
    <w:p w14:paraId="524B8491" w14:textId="77777777" w:rsidR="00E21342" w:rsidRPr="00D0522D" w:rsidRDefault="00E21342" w:rsidP="00E21342">
      <w:pPr>
        <w:pStyle w:val="Mjesto"/>
        <w:spacing w:after="120" w:line="288" w:lineRule="auto"/>
        <w:rPr>
          <w:rFonts w:ascii="Arial" w:hAnsi="Arial" w:cs="Arial"/>
        </w:rPr>
      </w:pPr>
    </w:p>
    <w:p w14:paraId="362984FE" w14:textId="05071639" w:rsidR="00E21342" w:rsidRDefault="00E21342" w:rsidP="00E21342">
      <w:pPr>
        <w:pStyle w:val="Mjesto"/>
        <w:spacing w:after="120" w:line="360" w:lineRule="auto"/>
        <w:rPr>
          <w:rFonts w:ascii="Arial" w:hAnsi="Arial" w:cs="Arial"/>
          <w:sz w:val="28"/>
        </w:rPr>
      </w:pPr>
      <w:r w:rsidRPr="00D0522D">
        <w:rPr>
          <w:rFonts w:ascii="Arial" w:hAnsi="Arial" w:cs="Arial"/>
          <w:sz w:val="28"/>
        </w:rPr>
        <w:t>Varaždin, 20</w:t>
      </w:r>
      <w:r w:rsidR="00D370A5">
        <w:rPr>
          <w:rFonts w:ascii="Arial" w:hAnsi="Arial" w:cs="Arial"/>
          <w:sz w:val="28"/>
        </w:rPr>
        <w:t>25</w:t>
      </w:r>
      <w:r w:rsidRPr="00D0522D">
        <w:rPr>
          <w:rFonts w:ascii="Arial" w:hAnsi="Arial" w:cs="Arial"/>
          <w:sz w:val="28"/>
        </w:rPr>
        <w:t>.</w:t>
      </w:r>
    </w:p>
    <w:p w14:paraId="71DFE7B3" w14:textId="77777777" w:rsidR="00365B40" w:rsidRPr="002013BC" w:rsidRDefault="00365B40" w:rsidP="00E21342">
      <w:pPr>
        <w:pStyle w:val="Mjesto"/>
        <w:spacing w:after="120" w:line="360" w:lineRule="auto"/>
        <w:rPr>
          <w:rFonts w:ascii="Arial" w:hAnsi="Arial" w:cs="Arial"/>
          <w:sz w:val="22"/>
          <w:szCs w:val="22"/>
        </w:rPr>
      </w:pPr>
      <w:r w:rsidRPr="002013BC">
        <w:rPr>
          <w:rFonts w:ascii="Arial" w:hAnsi="Arial" w:cs="Arial"/>
          <w:sz w:val="22"/>
          <w:szCs w:val="22"/>
        </w:rPr>
        <w:lastRenderedPageBreak/>
        <w:t>SVEUČILIŠTE U ZAGREBU</w:t>
      </w:r>
    </w:p>
    <w:p w14:paraId="35C8BFA7"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FAKULTET ORGANIZACIJE I INFORMATIKE</w:t>
      </w:r>
    </w:p>
    <w:p w14:paraId="716D4CCC"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V A R A Ž D I N</w:t>
      </w:r>
    </w:p>
    <w:p w14:paraId="092813DE" w14:textId="77777777" w:rsidR="00365B40" w:rsidRPr="002013BC" w:rsidRDefault="00365B40" w:rsidP="002013BC">
      <w:pPr>
        <w:spacing w:after="120" w:line="360" w:lineRule="auto"/>
        <w:rPr>
          <w:rFonts w:ascii="Arial" w:hAnsi="Arial" w:cs="Arial"/>
          <w:sz w:val="22"/>
          <w:szCs w:val="22"/>
        </w:rPr>
      </w:pPr>
    </w:p>
    <w:p w14:paraId="618ED289" w14:textId="77777777" w:rsidR="00365B40" w:rsidRPr="002013BC" w:rsidRDefault="00365B40" w:rsidP="002013BC">
      <w:pPr>
        <w:spacing w:after="120" w:line="360" w:lineRule="auto"/>
        <w:rPr>
          <w:rFonts w:ascii="Arial" w:hAnsi="Arial" w:cs="Arial"/>
          <w:sz w:val="22"/>
          <w:szCs w:val="22"/>
        </w:rPr>
      </w:pPr>
    </w:p>
    <w:p w14:paraId="3F2FB606" w14:textId="77777777" w:rsidR="00365B40" w:rsidRPr="002013BC" w:rsidRDefault="00365B40" w:rsidP="002013BC">
      <w:pPr>
        <w:spacing w:after="120" w:line="360" w:lineRule="auto"/>
        <w:rPr>
          <w:rFonts w:ascii="Arial" w:hAnsi="Arial" w:cs="Arial"/>
          <w:sz w:val="22"/>
          <w:szCs w:val="22"/>
        </w:rPr>
      </w:pPr>
    </w:p>
    <w:p w14:paraId="4C3B5C9F" w14:textId="4C10A446" w:rsidR="00110665" w:rsidRPr="002013BC" w:rsidRDefault="00110665" w:rsidP="002013BC">
      <w:pPr>
        <w:pStyle w:val="Podaciokandidatu"/>
        <w:spacing w:before="0" w:after="120" w:line="360" w:lineRule="auto"/>
        <w:rPr>
          <w:rFonts w:ascii="Arial" w:hAnsi="Arial" w:cs="Arial"/>
          <w:sz w:val="22"/>
          <w:szCs w:val="22"/>
        </w:rPr>
      </w:pPr>
      <w:r>
        <w:rPr>
          <w:rFonts w:ascii="Arial" w:hAnsi="Arial" w:cs="Arial"/>
          <w:sz w:val="22"/>
          <w:szCs w:val="22"/>
        </w:rPr>
        <w:t>Zdravko Blažević, Antonio Dumić</w:t>
      </w:r>
    </w:p>
    <w:p w14:paraId="1993F52A" w14:textId="28091D29" w:rsidR="00365B40" w:rsidRPr="002013BC" w:rsidRDefault="00233675" w:rsidP="002013BC">
      <w:pPr>
        <w:pStyle w:val="Podaciokandidatu"/>
        <w:spacing w:before="0" w:after="120" w:line="360" w:lineRule="auto"/>
        <w:rPr>
          <w:rFonts w:ascii="Arial" w:hAnsi="Arial" w:cs="Arial"/>
          <w:sz w:val="22"/>
          <w:szCs w:val="22"/>
        </w:rPr>
      </w:pPr>
      <w:r w:rsidRPr="002013BC">
        <w:rPr>
          <w:rFonts w:ascii="Arial" w:hAnsi="Arial" w:cs="Arial"/>
          <w:sz w:val="22"/>
          <w:szCs w:val="22"/>
        </w:rPr>
        <w:t>M</w:t>
      </w:r>
      <w:r w:rsidR="002E3CAC" w:rsidRPr="002013BC">
        <w:rPr>
          <w:rFonts w:ascii="Arial" w:hAnsi="Arial" w:cs="Arial"/>
          <w:sz w:val="22"/>
          <w:szCs w:val="22"/>
        </w:rPr>
        <w:t>atični br</w:t>
      </w:r>
      <w:r w:rsidRPr="002013BC">
        <w:rPr>
          <w:rFonts w:ascii="Arial" w:hAnsi="Arial" w:cs="Arial"/>
          <w:sz w:val="22"/>
          <w:szCs w:val="22"/>
        </w:rPr>
        <w:t>oj</w:t>
      </w:r>
      <w:r w:rsidR="002E3CAC" w:rsidRPr="002013BC">
        <w:rPr>
          <w:rFonts w:ascii="Arial" w:hAnsi="Arial" w:cs="Arial"/>
          <w:sz w:val="22"/>
          <w:szCs w:val="22"/>
        </w:rPr>
        <w:t>:</w:t>
      </w:r>
      <w:r w:rsidR="00365B40" w:rsidRPr="002013BC">
        <w:rPr>
          <w:rFonts w:ascii="Arial" w:hAnsi="Arial" w:cs="Arial"/>
          <w:sz w:val="22"/>
          <w:szCs w:val="22"/>
        </w:rPr>
        <w:t xml:space="preserve"> </w:t>
      </w:r>
      <w:r w:rsidR="0094687F">
        <w:rPr>
          <w:rFonts w:ascii="Arial" w:hAnsi="Arial" w:cs="Arial"/>
          <w:sz w:val="22"/>
          <w:szCs w:val="22"/>
        </w:rPr>
        <w:t>00</w:t>
      </w:r>
      <w:r w:rsidR="00EF0964">
        <w:rPr>
          <w:rFonts w:ascii="Arial" w:hAnsi="Arial" w:cs="Arial"/>
          <w:sz w:val="22"/>
          <w:szCs w:val="22"/>
        </w:rPr>
        <w:t>161</w:t>
      </w:r>
      <w:r w:rsidR="00083B06">
        <w:rPr>
          <w:rFonts w:ascii="Arial" w:hAnsi="Arial" w:cs="Arial"/>
          <w:sz w:val="22"/>
          <w:szCs w:val="22"/>
        </w:rPr>
        <w:t>560</w:t>
      </w:r>
      <w:r w:rsidR="00107DE0">
        <w:rPr>
          <w:rFonts w:ascii="Arial" w:hAnsi="Arial" w:cs="Arial"/>
          <w:sz w:val="22"/>
          <w:szCs w:val="22"/>
        </w:rPr>
        <w:t>19</w:t>
      </w:r>
      <w:r w:rsidR="006032CE">
        <w:rPr>
          <w:rFonts w:ascii="Arial" w:hAnsi="Arial" w:cs="Arial"/>
          <w:sz w:val="22"/>
          <w:szCs w:val="22"/>
        </w:rPr>
        <w:t>, 0016156157</w:t>
      </w:r>
    </w:p>
    <w:p w14:paraId="5C3101D5" w14:textId="60D881B1" w:rsidR="002E3CAC" w:rsidRPr="002013BC" w:rsidRDefault="006642E4" w:rsidP="002013BC">
      <w:pPr>
        <w:pStyle w:val="Podaciokandidatu"/>
        <w:spacing w:before="0" w:after="120" w:line="360" w:lineRule="auto"/>
        <w:ind w:left="851" w:hanging="851"/>
        <w:rPr>
          <w:rFonts w:ascii="Arial" w:hAnsi="Arial" w:cs="Arial"/>
          <w:sz w:val="22"/>
          <w:szCs w:val="22"/>
        </w:rPr>
      </w:pPr>
      <w:r w:rsidRPr="002013BC">
        <w:rPr>
          <w:rFonts w:ascii="Arial" w:hAnsi="Arial" w:cs="Arial"/>
          <w:sz w:val="22"/>
          <w:szCs w:val="22"/>
        </w:rPr>
        <w:t xml:space="preserve">Studij: </w:t>
      </w:r>
      <w:r w:rsidR="003022D1">
        <w:rPr>
          <w:rFonts w:ascii="Arial" w:hAnsi="Arial" w:cs="Arial"/>
          <w:sz w:val="22"/>
          <w:szCs w:val="22"/>
        </w:rPr>
        <w:t>Organizacija poslovnih sustava</w:t>
      </w:r>
      <w:r w:rsidR="00BB474B">
        <w:rPr>
          <w:rFonts w:ascii="Arial" w:hAnsi="Arial" w:cs="Arial"/>
          <w:sz w:val="22"/>
          <w:szCs w:val="22"/>
        </w:rPr>
        <w:t xml:space="preserve"> </w:t>
      </w:r>
      <w:r w:rsidRPr="002013BC">
        <w:rPr>
          <w:rFonts w:ascii="Arial" w:hAnsi="Arial" w:cs="Arial"/>
          <w:sz w:val="22"/>
          <w:szCs w:val="22"/>
        </w:rPr>
        <w:t xml:space="preserve"> </w:t>
      </w:r>
    </w:p>
    <w:p w14:paraId="6E12B86B" w14:textId="77777777" w:rsidR="00BE7125" w:rsidRDefault="00BE7125" w:rsidP="002013BC">
      <w:pPr>
        <w:spacing w:after="120" w:line="360" w:lineRule="auto"/>
        <w:rPr>
          <w:rFonts w:ascii="Arial" w:hAnsi="Arial" w:cs="Arial"/>
          <w:sz w:val="22"/>
          <w:szCs w:val="22"/>
        </w:rPr>
      </w:pPr>
    </w:p>
    <w:p w14:paraId="690BAD4D" w14:textId="77777777" w:rsidR="003022D1" w:rsidRDefault="003022D1" w:rsidP="002013BC">
      <w:pPr>
        <w:spacing w:after="120" w:line="360" w:lineRule="auto"/>
        <w:rPr>
          <w:rFonts w:ascii="Arial" w:hAnsi="Arial" w:cs="Arial"/>
          <w:sz w:val="22"/>
          <w:szCs w:val="22"/>
        </w:rPr>
      </w:pPr>
    </w:p>
    <w:p w14:paraId="4315AA41" w14:textId="77777777" w:rsidR="003022D1" w:rsidRDefault="003022D1" w:rsidP="002013BC">
      <w:pPr>
        <w:spacing w:after="120" w:line="360" w:lineRule="auto"/>
        <w:rPr>
          <w:rFonts w:ascii="Arial" w:hAnsi="Arial" w:cs="Arial"/>
          <w:sz w:val="22"/>
          <w:szCs w:val="22"/>
        </w:rPr>
      </w:pPr>
    </w:p>
    <w:p w14:paraId="4B618C45" w14:textId="77777777" w:rsidR="003022D1" w:rsidRDefault="003022D1" w:rsidP="002013BC">
      <w:pPr>
        <w:spacing w:after="120" w:line="360" w:lineRule="auto"/>
        <w:rPr>
          <w:rFonts w:ascii="Arial" w:hAnsi="Arial" w:cs="Arial"/>
          <w:sz w:val="22"/>
          <w:szCs w:val="22"/>
        </w:rPr>
      </w:pPr>
    </w:p>
    <w:p w14:paraId="7620B306" w14:textId="77777777" w:rsidR="003022D1" w:rsidRPr="002013BC" w:rsidRDefault="003022D1" w:rsidP="002013BC">
      <w:pPr>
        <w:spacing w:after="120" w:line="360" w:lineRule="auto"/>
        <w:rPr>
          <w:rFonts w:ascii="Arial" w:hAnsi="Arial" w:cs="Arial"/>
          <w:sz w:val="22"/>
          <w:szCs w:val="22"/>
        </w:rPr>
      </w:pPr>
    </w:p>
    <w:p w14:paraId="5F39DFF3" w14:textId="77777777" w:rsidR="00365B40" w:rsidRPr="002013BC" w:rsidRDefault="00365B40" w:rsidP="002013BC">
      <w:pPr>
        <w:spacing w:after="120" w:line="360" w:lineRule="auto"/>
        <w:rPr>
          <w:rFonts w:ascii="Arial" w:hAnsi="Arial" w:cs="Arial"/>
          <w:sz w:val="22"/>
          <w:szCs w:val="22"/>
        </w:rPr>
      </w:pPr>
    </w:p>
    <w:p w14:paraId="4A514984" w14:textId="5356A5B3" w:rsidR="00365B40" w:rsidRPr="00493618" w:rsidRDefault="003022D1" w:rsidP="002013BC">
      <w:pPr>
        <w:pStyle w:val="Naslovzavrnograda"/>
        <w:spacing w:before="240" w:after="120" w:line="360" w:lineRule="auto"/>
        <w:rPr>
          <w:rFonts w:cs="Arial"/>
          <w:sz w:val="28"/>
          <w:szCs w:val="28"/>
        </w:rPr>
      </w:pPr>
      <w:r w:rsidRPr="003022D1">
        <w:rPr>
          <w:rFonts w:cs="Arial"/>
          <w:sz w:val="28"/>
          <w:szCs w:val="28"/>
        </w:rPr>
        <w:t>KRITIČKI OSVRT KURIKULUMSKOG PRISTUPA ODGOJU</w:t>
      </w:r>
    </w:p>
    <w:p w14:paraId="2B7E176F" w14:textId="77777777" w:rsidR="00365B40" w:rsidRPr="002013BC" w:rsidRDefault="00365B40" w:rsidP="002013BC">
      <w:pPr>
        <w:spacing w:after="120" w:line="360" w:lineRule="auto"/>
        <w:jc w:val="center"/>
        <w:rPr>
          <w:rFonts w:ascii="Arial" w:hAnsi="Arial" w:cs="Arial"/>
          <w:sz w:val="22"/>
          <w:szCs w:val="22"/>
        </w:rPr>
      </w:pPr>
    </w:p>
    <w:p w14:paraId="1F55C5EF" w14:textId="5E740297" w:rsidR="00365B40" w:rsidRPr="002013BC" w:rsidRDefault="003022D1" w:rsidP="002013BC">
      <w:pPr>
        <w:pStyle w:val="ZAVRNIRAD"/>
        <w:spacing w:after="120" w:line="360" w:lineRule="auto"/>
        <w:rPr>
          <w:rFonts w:ascii="Arial" w:hAnsi="Arial" w:cs="Arial"/>
          <w:sz w:val="22"/>
          <w:szCs w:val="22"/>
        </w:rPr>
      </w:pPr>
      <w:r>
        <w:rPr>
          <w:rFonts w:ascii="Arial" w:hAnsi="Arial" w:cs="Arial"/>
          <w:sz w:val="22"/>
          <w:szCs w:val="22"/>
        </w:rPr>
        <w:t>SEMINARSKI RAD</w:t>
      </w:r>
    </w:p>
    <w:p w14:paraId="389715AD" w14:textId="77777777" w:rsidR="00365B40" w:rsidRPr="002013BC" w:rsidRDefault="00365B40" w:rsidP="002013BC">
      <w:pPr>
        <w:spacing w:after="120" w:line="360" w:lineRule="auto"/>
        <w:rPr>
          <w:rFonts w:ascii="Arial" w:hAnsi="Arial" w:cs="Arial"/>
          <w:sz w:val="22"/>
          <w:szCs w:val="22"/>
        </w:rPr>
      </w:pPr>
    </w:p>
    <w:p w14:paraId="17275C00" w14:textId="77777777" w:rsidR="006642E4" w:rsidRPr="002013BC" w:rsidRDefault="005147B6" w:rsidP="002013BC">
      <w:pPr>
        <w:pStyle w:val="Mentor"/>
        <w:spacing w:before="0" w:after="120"/>
        <w:ind w:left="0"/>
        <w:jc w:val="center"/>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p>
    <w:p w14:paraId="5C0130C8" w14:textId="77777777" w:rsidR="00365B40" w:rsidRPr="002013BC" w:rsidRDefault="005147B6" w:rsidP="002013BC">
      <w:pPr>
        <w:pStyle w:val="Mentor"/>
        <w:tabs>
          <w:tab w:val="left" w:pos="7371"/>
        </w:tabs>
        <w:spacing w:before="0" w:after="120"/>
        <w:ind w:left="4395" w:right="1701"/>
        <w:jc w:val="left"/>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r w:rsidR="00F24A6C" w:rsidRPr="002013BC">
        <w:rPr>
          <w:rFonts w:ascii="Arial" w:hAnsi="Arial" w:cs="Arial"/>
          <w:sz w:val="22"/>
          <w:szCs w:val="22"/>
        </w:rPr>
        <w:t xml:space="preserve">                   </w:t>
      </w:r>
      <w:r w:rsidRPr="002013BC">
        <w:rPr>
          <w:rFonts w:ascii="Arial" w:hAnsi="Arial" w:cs="Arial"/>
          <w:sz w:val="22"/>
          <w:szCs w:val="22"/>
        </w:rPr>
        <w:t>M</w:t>
      </w:r>
      <w:r w:rsidR="00365B40" w:rsidRPr="002013BC">
        <w:rPr>
          <w:rFonts w:ascii="Arial" w:hAnsi="Arial" w:cs="Arial"/>
          <w:sz w:val="22"/>
          <w:szCs w:val="22"/>
        </w:rPr>
        <w:t>entor</w:t>
      </w:r>
      <w:r w:rsidR="00B77120">
        <w:rPr>
          <w:rFonts w:ascii="Arial" w:hAnsi="Arial" w:cs="Arial"/>
          <w:sz w:val="22"/>
          <w:szCs w:val="22"/>
        </w:rPr>
        <w:t>/Mentorica</w:t>
      </w:r>
      <w:r w:rsidR="00365B40" w:rsidRPr="002013BC">
        <w:rPr>
          <w:rFonts w:ascii="Arial" w:hAnsi="Arial" w:cs="Arial"/>
          <w:sz w:val="22"/>
          <w:szCs w:val="22"/>
        </w:rPr>
        <w:t>:</w:t>
      </w:r>
    </w:p>
    <w:p w14:paraId="34B95F1E" w14:textId="038E6C3D" w:rsidR="00365B40" w:rsidRPr="002013BC" w:rsidRDefault="009B4B73" w:rsidP="002013BC">
      <w:pPr>
        <w:pStyle w:val="Podaciomentoru"/>
        <w:spacing w:after="120"/>
        <w:ind w:left="4395"/>
        <w:jc w:val="left"/>
        <w:rPr>
          <w:rFonts w:ascii="Arial" w:hAnsi="Arial" w:cs="Arial"/>
          <w:sz w:val="22"/>
          <w:szCs w:val="22"/>
        </w:rPr>
      </w:pPr>
      <w:r>
        <w:rPr>
          <w:rFonts w:ascii="Arial" w:hAnsi="Arial" w:cs="Arial"/>
          <w:sz w:val="22"/>
          <w:szCs w:val="22"/>
        </w:rPr>
        <w:t>Izv. prof</w:t>
      </w:r>
      <w:r w:rsidR="00C16C5F" w:rsidRPr="002013BC">
        <w:rPr>
          <w:rFonts w:ascii="Arial" w:hAnsi="Arial" w:cs="Arial"/>
          <w:sz w:val="22"/>
          <w:szCs w:val="22"/>
        </w:rPr>
        <w:t>.</w:t>
      </w:r>
      <w:r w:rsidR="00DF67B3">
        <w:rPr>
          <w:rFonts w:ascii="Arial" w:hAnsi="Arial" w:cs="Arial"/>
          <w:sz w:val="22"/>
          <w:szCs w:val="22"/>
        </w:rPr>
        <w:t xml:space="preserve"> </w:t>
      </w:r>
      <w:r w:rsidR="00C16C5F" w:rsidRPr="002013BC">
        <w:rPr>
          <w:rFonts w:ascii="Arial" w:hAnsi="Arial" w:cs="Arial"/>
          <w:sz w:val="22"/>
          <w:szCs w:val="22"/>
        </w:rPr>
        <w:t>dr.</w:t>
      </w:r>
      <w:r w:rsidR="00DF67B3">
        <w:rPr>
          <w:rFonts w:ascii="Arial" w:hAnsi="Arial" w:cs="Arial"/>
          <w:sz w:val="22"/>
          <w:szCs w:val="22"/>
        </w:rPr>
        <w:t xml:space="preserve"> </w:t>
      </w:r>
      <w:r w:rsidR="00C16C5F" w:rsidRPr="002013BC">
        <w:rPr>
          <w:rFonts w:ascii="Arial" w:hAnsi="Arial" w:cs="Arial"/>
          <w:sz w:val="22"/>
          <w:szCs w:val="22"/>
        </w:rPr>
        <w:t xml:space="preserve">sc. </w:t>
      </w:r>
      <w:r>
        <w:rPr>
          <w:rFonts w:ascii="Arial" w:hAnsi="Arial" w:cs="Arial"/>
          <w:sz w:val="22"/>
          <w:szCs w:val="22"/>
        </w:rPr>
        <w:t xml:space="preserve">Goran </w:t>
      </w:r>
      <w:r w:rsidR="00317E4A">
        <w:rPr>
          <w:rFonts w:ascii="Arial" w:hAnsi="Arial" w:cs="Arial"/>
          <w:sz w:val="22"/>
          <w:szCs w:val="22"/>
        </w:rPr>
        <w:t>Hajdin</w:t>
      </w:r>
      <w:r w:rsidR="00C16C5F" w:rsidRPr="002013BC">
        <w:rPr>
          <w:rFonts w:ascii="Arial" w:hAnsi="Arial" w:cs="Arial"/>
          <w:sz w:val="22"/>
          <w:szCs w:val="22"/>
        </w:rPr>
        <w:t xml:space="preserve"> </w:t>
      </w:r>
    </w:p>
    <w:p w14:paraId="4682E268" w14:textId="77777777" w:rsidR="00365B40" w:rsidRPr="002013BC" w:rsidRDefault="00365B40" w:rsidP="002013BC">
      <w:pPr>
        <w:spacing w:after="120" w:line="360" w:lineRule="auto"/>
        <w:jc w:val="center"/>
        <w:rPr>
          <w:rFonts w:ascii="Arial" w:hAnsi="Arial" w:cs="Arial"/>
          <w:sz w:val="22"/>
          <w:szCs w:val="22"/>
        </w:rPr>
      </w:pPr>
    </w:p>
    <w:p w14:paraId="10B61057" w14:textId="35E67868" w:rsidR="00A24C5C" w:rsidRPr="002013BC" w:rsidRDefault="00A24C5C" w:rsidP="002013BC">
      <w:pPr>
        <w:pStyle w:val="Mjesto"/>
        <w:spacing w:after="120" w:line="360" w:lineRule="auto"/>
        <w:rPr>
          <w:rFonts w:ascii="Arial" w:hAnsi="Arial" w:cs="Arial"/>
          <w:sz w:val="22"/>
          <w:szCs w:val="22"/>
        </w:rPr>
      </w:pPr>
    </w:p>
    <w:p w14:paraId="339D9ED7" w14:textId="77777777" w:rsidR="007861F9" w:rsidRPr="002013BC" w:rsidRDefault="007861F9" w:rsidP="002013BC">
      <w:pPr>
        <w:pStyle w:val="Mjesto"/>
        <w:spacing w:after="120" w:line="360" w:lineRule="auto"/>
        <w:rPr>
          <w:rFonts w:ascii="Arial" w:hAnsi="Arial" w:cs="Arial"/>
          <w:sz w:val="22"/>
          <w:szCs w:val="22"/>
        </w:rPr>
      </w:pPr>
    </w:p>
    <w:p w14:paraId="40E371A7" w14:textId="5C2FF3B9" w:rsidR="002013BC" w:rsidRDefault="00A24C5C" w:rsidP="002013BC">
      <w:pPr>
        <w:pStyle w:val="Mjesto"/>
        <w:spacing w:after="120" w:line="360" w:lineRule="auto"/>
        <w:rPr>
          <w:rFonts w:ascii="Arial" w:hAnsi="Arial" w:cs="Arial"/>
          <w:sz w:val="22"/>
          <w:szCs w:val="22"/>
        </w:rPr>
        <w:sectPr w:rsidR="002013BC" w:rsidSect="00BE4D7E">
          <w:footerReference w:type="default" r:id="rId11"/>
          <w:footerReference w:type="first" r:id="rId12"/>
          <w:pgSz w:w="11906" w:h="16838"/>
          <w:pgMar w:top="1418" w:right="1418" w:bottom="1418" w:left="1701" w:header="709" w:footer="709" w:gutter="0"/>
          <w:pgNumType w:fmt="lowerRoman" w:start="1"/>
          <w:cols w:space="708"/>
          <w:titlePg/>
          <w:docGrid w:linePitch="360"/>
        </w:sectPr>
      </w:pPr>
      <w:r w:rsidRPr="002013BC">
        <w:rPr>
          <w:rFonts w:ascii="Arial" w:hAnsi="Arial" w:cs="Arial"/>
          <w:sz w:val="22"/>
          <w:szCs w:val="22"/>
        </w:rPr>
        <w:t>Varaždin, studeni 20</w:t>
      </w:r>
      <w:r w:rsidR="00D370A5">
        <w:rPr>
          <w:rFonts w:ascii="Arial" w:hAnsi="Arial" w:cs="Arial"/>
          <w:sz w:val="22"/>
          <w:szCs w:val="22"/>
        </w:rPr>
        <w:t>25</w:t>
      </w:r>
      <w:r w:rsidRPr="002013BC">
        <w:rPr>
          <w:rFonts w:ascii="Arial" w:hAnsi="Arial" w:cs="Arial"/>
          <w:sz w:val="22"/>
          <w:szCs w:val="22"/>
        </w:rPr>
        <w:t>.</w:t>
      </w:r>
    </w:p>
    <w:p w14:paraId="708BDB72" w14:textId="77777777" w:rsidR="00192273" w:rsidRPr="002013BC" w:rsidRDefault="00192273" w:rsidP="002013BC">
      <w:pPr>
        <w:spacing w:after="120" w:line="360" w:lineRule="auto"/>
        <w:rPr>
          <w:rFonts w:ascii="Arial" w:hAnsi="Arial" w:cs="Arial"/>
          <w:b/>
          <w:bCs/>
          <w:sz w:val="22"/>
          <w:szCs w:val="22"/>
        </w:rPr>
      </w:pPr>
    </w:p>
    <w:p w14:paraId="406EA511" w14:textId="08F64722" w:rsidR="00252D0E" w:rsidRPr="002013BC" w:rsidRDefault="006032CE" w:rsidP="002013BC">
      <w:pPr>
        <w:pStyle w:val="Mjesto"/>
        <w:spacing w:after="120" w:line="360" w:lineRule="auto"/>
        <w:jc w:val="both"/>
        <w:rPr>
          <w:rFonts w:ascii="Arial" w:hAnsi="Arial" w:cs="Arial"/>
          <w:b w:val="0"/>
          <w:sz w:val="22"/>
          <w:szCs w:val="22"/>
        </w:rPr>
      </w:pPr>
      <w:r>
        <w:rPr>
          <w:rFonts w:ascii="Arial" w:hAnsi="Arial" w:cs="Arial"/>
          <w:b w:val="0"/>
          <w:i/>
          <w:sz w:val="22"/>
          <w:szCs w:val="22"/>
        </w:rPr>
        <w:t>Zdravko Blažević, Antonio Dumić</w:t>
      </w:r>
    </w:p>
    <w:p w14:paraId="6FBF525E" w14:textId="77777777" w:rsidR="00252D0E" w:rsidRPr="002013BC" w:rsidRDefault="00252D0E" w:rsidP="002013BC">
      <w:pPr>
        <w:pStyle w:val="Mjesto"/>
        <w:spacing w:after="120" w:line="360" w:lineRule="auto"/>
        <w:jc w:val="both"/>
        <w:rPr>
          <w:rFonts w:ascii="Arial" w:hAnsi="Arial" w:cs="Arial"/>
          <w:b w:val="0"/>
          <w:sz w:val="22"/>
          <w:szCs w:val="22"/>
        </w:rPr>
      </w:pPr>
    </w:p>
    <w:p w14:paraId="19C7CE25" w14:textId="77777777" w:rsidR="00252D0E" w:rsidRPr="002013BC" w:rsidRDefault="00252D0E" w:rsidP="002013BC">
      <w:pPr>
        <w:pStyle w:val="Mjesto"/>
        <w:spacing w:after="120" w:line="360" w:lineRule="auto"/>
        <w:rPr>
          <w:rFonts w:ascii="Arial" w:hAnsi="Arial" w:cs="Arial"/>
          <w:sz w:val="22"/>
          <w:szCs w:val="22"/>
        </w:rPr>
      </w:pPr>
      <w:r w:rsidRPr="002013BC">
        <w:rPr>
          <w:rFonts w:ascii="Arial" w:hAnsi="Arial" w:cs="Arial"/>
          <w:sz w:val="22"/>
          <w:szCs w:val="22"/>
        </w:rPr>
        <w:t>Izjava o izvornosti</w:t>
      </w:r>
    </w:p>
    <w:p w14:paraId="213C2DCC" w14:textId="77777777" w:rsidR="00252D0E" w:rsidRPr="002013BC" w:rsidRDefault="00252D0E" w:rsidP="002013BC">
      <w:pPr>
        <w:pStyle w:val="Mjesto"/>
        <w:spacing w:after="120" w:line="360" w:lineRule="auto"/>
        <w:jc w:val="both"/>
        <w:rPr>
          <w:rFonts w:ascii="Arial" w:hAnsi="Arial" w:cs="Arial"/>
          <w:b w:val="0"/>
          <w:sz w:val="22"/>
          <w:szCs w:val="22"/>
        </w:rPr>
      </w:pPr>
    </w:p>
    <w:p w14:paraId="22433E10" w14:textId="50A4C475" w:rsidR="00192273" w:rsidRPr="00AB533C" w:rsidRDefault="00252D0E" w:rsidP="002013BC">
      <w:pPr>
        <w:pStyle w:val="Mjesto"/>
        <w:spacing w:after="120" w:line="360" w:lineRule="auto"/>
        <w:jc w:val="both"/>
        <w:rPr>
          <w:rFonts w:ascii="Arial" w:hAnsi="Arial" w:cs="Arial"/>
          <w:b w:val="0"/>
          <w:sz w:val="22"/>
          <w:szCs w:val="22"/>
        </w:rPr>
      </w:pPr>
      <w:r w:rsidRPr="002013BC">
        <w:rPr>
          <w:rFonts w:ascii="Arial" w:hAnsi="Arial" w:cs="Arial"/>
          <w:b w:val="0"/>
          <w:sz w:val="22"/>
          <w:szCs w:val="22"/>
        </w:rPr>
        <w:t>Izjavljujem</w:t>
      </w:r>
      <w:r w:rsidR="00AB533C">
        <w:rPr>
          <w:rFonts w:ascii="Arial" w:hAnsi="Arial" w:cs="Arial"/>
          <w:b w:val="0"/>
          <w:sz w:val="22"/>
          <w:szCs w:val="22"/>
        </w:rPr>
        <w:t>o</w:t>
      </w:r>
      <w:r w:rsidRPr="002013BC">
        <w:rPr>
          <w:rFonts w:ascii="Arial" w:hAnsi="Arial" w:cs="Arial"/>
          <w:b w:val="0"/>
          <w:sz w:val="22"/>
          <w:szCs w:val="22"/>
        </w:rPr>
        <w:t xml:space="preserve"> </w:t>
      </w:r>
      <w:r w:rsidR="001634C9">
        <w:rPr>
          <w:rFonts w:ascii="Arial" w:hAnsi="Arial" w:cs="Arial"/>
          <w:b w:val="0"/>
          <w:sz w:val="22"/>
          <w:szCs w:val="22"/>
        </w:rPr>
        <w:t xml:space="preserve">da je </w:t>
      </w:r>
      <w:r w:rsidR="000B776C">
        <w:rPr>
          <w:rFonts w:ascii="Arial" w:hAnsi="Arial" w:cs="Arial"/>
          <w:b w:val="0"/>
          <w:sz w:val="22"/>
          <w:szCs w:val="22"/>
        </w:rPr>
        <w:t>naš seminarski</w:t>
      </w:r>
      <w:r w:rsidR="007338DB" w:rsidRPr="002013BC">
        <w:rPr>
          <w:rFonts w:ascii="Arial" w:hAnsi="Arial" w:cs="Arial"/>
          <w:b w:val="0"/>
          <w:sz w:val="22"/>
          <w:szCs w:val="22"/>
        </w:rPr>
        <w:t xml:space="preserve"> rad izvorni rezultat </w:t>
      </w:r>
      <w:r w:rsidR="00BF3327">
        <w:rPr>
          <w:rFonts w:ascii="Arial" w:hAnsi="Arial" w:cs="Arial"/>
          <w:b w:val="0"/>
          <w:sz w:val="22"/>
          <w:szCs w:val="22"/>
        </w:rPr>
        <w:t>našeg</w:t>
      </w:r>
      <w:r w:rsidR="007338DB" w:rsidRPr="002013BC">
        <w:rPr>
          <w:rFonts w:ascii="Arial" w:hAnsi="Arial" w:cs="Arial"/>
          <w:b w:val="0"/>
          <w:sz w:val="22"/>
          <w:szCs w:val="22"/>
        </w:rPr>
        <w:t xml:space="preserve"> rada te da se u izradi istoga </w:t>
      </w:r>
      <w:r w:rsidR="00CA41AB">
        <w:rPr>
          <w:rFonts w:ascii="Arial" w:hAnsi="Arial" w:cs="Arial"/>
          <w:b w:val="0"/>
          <w:sz w:val="22"/>
          <w:szCs w:val="22"/>
        </w:rPr>
        <w:t>nisu</w:t>
      </w:r>
      <w:r w:rsidR="0078019E">
        <w:rPr>
          <w:rFonts w:ascii="Arial" w:hAnsi="Arial" w:cs="Arial"/>
          <w:b w:val="0"/>
          <w:sz w:val="22"/>
          <w:szCs w:val="22"/>
        </w:rPr>
        <w:t xml:space="preserve"> koristili</w:t>
      </w:r>
      <w:r w:rsidR="007338DB" w:rsidRPr="002013BC">
        <w:rPr>
          <w:rFonts w:ascii="Arial" w:hAnsi="Arial" w:cs="Arial"/>
          <w:b w:val="0"/>
          <w:sz w:val="22"/>
          <w:szCs w:val="22"/>
        </w:rPr>
        <w:t xml:space="preserve"> </w:t>
      </w:r>
      <w:r w:rsidR="0078019E">
        <w:rPr>
          <w:rFonts w:ascii="Arial" w:hAnsi="Arial" w:cs="Arial"/>
          <w:b w:val="0"/>
          <w:sz w:val="22"/>
          <w:szCs w:val="22"/>
        </w:rPr>
        <w:t>drug</w:t>
      </w:r>
      <w:r w:rsidR="00114EAA">
        <w:rPr>
          <w:rFonts w:ascii="Arial" w:hAnsi="Arial" w:cs="Arial"/>
          <w:b w:val="0"/>
          <w:sz w:val="22"/>
          <w:szCs w:val="22"/>
        </w:rPr>
        <w:t>i</w:t>
      </w:r>
      <w:r w:rsidR="007338DB" w:rsidRPr="002013BC">
        <w:rPr>
          <w:rFonts w:ascii="Arial" w:hAnsi="Arial" w:cs="Arial"/>
          <w:b w:val="0"/>
          <w:sz w:val="22"/>
          <w:szCs w:val="22"/>
        </w:rPr>
        <w:t xml:space="preserve"> </w:t>
      </w:r>
      <w:r w:rsidR="0078019E">
        <w:rPr>
          <w:rFonts w:ascii="Arial" w:hAnsi="Arial" w:cs="Arial"/>
          <w:b w:val="0"/>
          <w:sz w:val="22"/>
          <w:szCs w:val="22"/>
        </w:rPr>
        <w:t>izvor</w:t>
      </w:r>
      <w:r w:rsidR="00114EAA">
        <w:rPr>
          <w:rFonts w:ascii="Arial" w:hAnsi="Arial" w:cs="Arial"/>
          <w:b w:val="0"/>
          <w:sz w:val="22"/>
          <w:szCs w:val="22"/>
        </w:rPr>
        <w:t>i</w:t>
      </w:r>
      <w:r w:rsidR="007338DB" w:rsidRPr="002013BC">
        <w:rPr>
          <w:rFonts w:ascii="Arial" w:hAnsi="Arial" w:cs="Arial"/>
          <w:b w:val="0"/>
          <w:sz w:val="22"/>
          <w:szCs w:val="22"/>
        </w:rPr>
        <w:t xml:space="preserve"> osim </w:t>
      </w:r>
      <w:r w:rsidR="00A30AEA">
        <w:rPr>
          <w:rFonts w:ascii="Arial" w:hAnsi="Arial" w:cs="Arial"/>
          <w:b w:val="0"/>
          <w:sz w:val="22"/>
          <w:szCs w:val="22"/>
        </w:rPr>
        <w:t>onima</w:t>
      </w:r>
      <w:r w:rsidR="007338DB" w:rsidRPr="002013BC">
        <w:rPr>
          <w:rFonts w:ascii="Arial" w:hAnsi="Arial" w:cs="Arial"/>
          <w:b w:val="0"/>
          <w:sz w:val="22"/>
          <w:szCs w:val="22"/>
        </w:rPr>
        <w:t xml:space="preserve"> koji su u njemu navedeni. Za izradu rada su korištene etički prikladne i prihvatljive metode i tehnike rada.</w:t>
      </w:r>
    </w:p>
    <w:p w14:paraId="08B0AB95" w14:textId="77777777" w:rsidR="008E2305" w:rsidRPr="002013BC" w:rsidRDefault="008E2305" w:rsidP="002013BC">
      <w:pPr>
        <w:pStyle w:val="Mjesto"/>
        <w:spacing w:after="120" w:line="360" w:lineRule="auto"/>
        <w:jc w:val="left"/>
        <w:rPr>
          <w:rFonts w:ascii="Arial" w:hAnsi="Arial" w:cs="Arial"/>
          <w:sz w:val="22"/>
          <w:szCs w:val="22"/>
        </w:rPr>
      </w:pPr>
      <w:r w:rsidRPr="002013BC">
        <w:rPr>
          <w:rFonts w:ascii="Arial" w:hAnsi="Arial" w:cs="Arial"/>
          <w:sz w:val="22"/>
          <w:szCs w:val="22"/>
        </w:rPr>
        <w:t>________________________________________________________________</w:t>
      </w:r>
      <w:r w:rsidR="005F4159">
        <w:rPr>
          <w:rFonts w:ascii="Arial" w:hAnsi="Arial" w:cs="Arial"/>
          <w:sz w:val="22"/>
          <w:szCs w:val="22"/>
        </w:rPr>
        <w:t>______</w:t>
      </w:r>
      <w:r w:rsidRPr="002013BC">
        <w:rPr>
          <w:rFonts w:ascii="Arial" w:hAnsi="Arial" w:cs="Arial"/>
          <w:sz w:val="22"/>
          <w:szCs w:val="22"/>
        </w:rPr>
        <w:t>_</w:t>
      </w:r>
    </w:p>
    <w:p w14:paraId="7CB31658" w14:textId="77777777" w:rsidR="008E2305" w:rsidRPr="002013BC" w:rsidRDefault="008E2305" w:rsidP="002013BC">
      <w:pPr>
        <w:pStyle w:val="Mjesto"/>
        <w:spacing w:after="120" w:line="360" w:lineRule="auto"/>
        <w:rPr>
          <w:rFonts w:ascii="Arial" w:hAnsi="Arial" w:cs="Arial"/>
        </w:rPr>
      </w:pPr>
    </w:p>
    <w:p w14:paraId="7D6D160A" w14:textId="77777777" w:rsidR="00252D0E" w:rsidRPr="002013BC" w:rsidRDefault="00252D0E" w:rsidP="002013BC">
      <w:pPr>
        <w:pStyle w:val="Mjesto"/>
        <w:spacing w:after="120" w:line="360" w:lineRule="auto"/>
        <w:rPr>
          <w:rFonts w:ascii="Arial" w:hAnsi="Arial" w:cs="Arial"/>
        </w:rPr>
      </w:pPr>
    </w:p>
    <w:p w14:paraId="5CF3895F" w14:textId="77777777" w:rsidR="00252D0E" w:rsidRPr="002013BC" w:rsidRDefault="00252D0E" w:rsidP="002013BC">
      <w:pPr>
        <w:pStyle w:val="Mjesto"/>
        <w:spacing w:after="120" w:line="360" w:lineRule="auto"/>
        <w:rPr>
          <w:rFonts w:ascii="Arial" w:hAnsi="Arial" w:cs="Arial"/>
        </w:rPr>
      </w:pPr>
    </w:p>
    <w:p w14:paraId="05E9F894" w14:textId="77777777" w:rsidR="00250F31" w:rsidRPr="002013BC" w:rsidRDefault="00250F31" w:rsidP="002013BC">
      <w:pPr>
        <w:spacing w:after="200" w:line="360" w:lineRule="auto"/>
        <w:rPr>
          <w:rFonts w:ascii="Arial" w:hAnsi="Arial" w:cs="Arial"/>
          <w:b/>
          <w:bCs/>
        </w:rPr>
      </w:pPr>
      <w:r w:rsidRPr="002013BC">
        <w:rPr>
          <w:rFonts w:ascii="Arial" w:hAnsi="Arial" w:cs="Arial"/>
        </w:rPr>
        <w:br w:type="page"/>
      </w:r>
    </w:p>
    <w:p w14:paraId="7BF1EAED" w14:textId="77777777" w:rsidR="00192273" w:rsidRPr="002013BC" w:rsidRDefault="00192273" w:rsidP="002013BC">
      <w:pPr>
        <w:pStyle w:val="Mjesto"/>
        <w:spacing w:after="120" w:line="360" w:lineRule="auto"/>
        <w:rPr>
          <w:rFonts w:ascii="Arial" w:hAnsi="Arial" w:cs="Arial"/>
          <w:sz w:val="22"/>
          <w:szCs w:val="22"/>
        </w:rPr>
      </w:pPr>
      <w:r w:rsidRPr="002013BC">
        <w:rPr>
          <w:rFonts w:ascii="Arial" w:hAnsi="Arial" w:cs="Arial"/>
          <w:sz w:val="22"/>
          <w:szCs w:val="22"/>
        </w:rPr>
        <w:lastRenderedPageBreak/>
        <w:t>Sažetak</w:t>
      </w:r>
    </w:p>
    <w:p w14:paraId="02CB7773" w14:textId="2040873E" w:rsidR="00650FCB" w:rsidRPr="00650FCB" w:rsidRDefault="005D22B5" w:rsidP="00650FCB">
      <w:pPr>
        <w:pStyle w:val="Mjesto"/>
        <w:spacing w:after="120" w:line="360" w:lineRule="auto"/>
        <w:jc w:val="both"/>
        <w:rPr>
          <w:rFonts w:ascii="Arial" w:hAnsi="Arial" w:cs="Arial"/>
          <w:b w:val="0"/>
          <w:sz w:val="22"/>
          <w:szCs w:val="22"/>
        </w:rPr>
      </w:pPr>
      <w:r w:rsidRPr="005D22B5">
        <w:rPr>
          <w:rFonts w:ascii="Arial" w:hAnsi="Arial" w:cs="Arial"/>
          <w:b w:val="0"/>
          <w:sz w:val="22"/>
          <w:szCs w:val="22"/>
        </w:rPr>
        <w:t xml:space="preserve">Ovaj seminarski rad donosi kritički osvrt na </w:t>
      </w:r>
      <w:proofErr w:type="spellStart"/>
      <w:r w:rsidRPr="005D22B5">
        <w:rPr>
          <w:rFonts w:ascii="Arial" w:hAnsi="Arial" w:cs="Arial"/>
          <w:b w:val="0"/>
          <w:sz w:val="22"/>
          <w:szCs w:val="22"/>
        </w:rPr>
        <w:t>kurikulumski</w:t>
      </w:r>
      <w:proofErr w:type="spellEnd"/>
      <w:r w:rsidRPr="005D22B5">
        <w:rPr>
          <w:rFonts w:ascii="Arial" w:hAnsi="Arial" w:cs="Arial"/>
          <w:b w:val="0"/>
          <w:sz w:val="22"/>
          <w:szCs w:val="22"/>
        </w:rPr>
        <w:t xml:space="preserve"> pristup odgoju u Hrvatskoj s naglaskom na teorijske osnove, strukturu i izazove provedbe kurikuluma iz 2019. godine. Analizira se Nacionalni okvirni kurikulum i njegova nedovršena implementacija te učinci </w:t>
      </w:r>
      <w:proofErr w:type="spellStart"/>
      <w:r w:rsidRPr="005D22B5">
        <w:rPr>
          <w:rFonts w:ascii="Arial" w:hAnsi="Arial" w:cs="Arial"/>
          <w:b w:val="0"/>
          <w:sz w:val="22"/>
          <w:szCs w:val="22"/>
        </w:rPr>
        <w:t>fragmentiranosti</w:t>
      </w:r>
      <w:proofErr w:type="spellEnd"/>
      <w:r w:rsidRPr="005D22B5">
        <w:rPr>
          <w:rFonts w:ascii="Arial" w:hAnsi="Arial" w:cs="Arial"/>
          <w:b w:val="0"/>
          <w:sz w:val="22"/>
          <w:szCs w:val="22"/>
        </w:rPr>
        <w:t xml:space="preserve"> sustava na rad škola. Posebno se razmatra usporedba s finskim obrazovnim sustavom, koji ističe učiteljsku autonomiju, istraživačko učenje i stabilnu strukturu kurikuluma. Rad istražuje utjecaj digitalizacije i umjetne inteligencije na suvremeni odgojno-obrazovni proces te mogućnosti i ograničenja njihove primjene u školama. Zaključci ukazuju da hrvatski kurikulum ima kvalitetne temelje, ali da stvarna provedba ovisi o resursima, stručnoj podršci i jasnijoj viziji razvoja sustava.</w:t>
      </w:r>
    </w:p>
    <w:p w14:paraId="3F2E76BA" w14:textId="069BA47B" w:rsidR="0015288B" w:rsidRPr="002013BC" w:rsidRDefault="00192273" w:rsidP="002013BC">
      <w:pPr>
        <w:pStyle w:val="Mjesto"/>
        <w:spacing w:after="120" w:line="360" w:lineRule="auto"/>
        <w:jc w:val="left"/>
        <w:rPr>
          <w:rFonts w:ascii="Arial" w:hAnsi="Arial" w:cs="Arial"/>
          <w:b w:val="0"/>
          <w:sz w:val="22"/>
          <w:szCs w:val="22"/>
        </w:rPr>
        <w:sectPr w:rsidR="0015288B" w:rsidRPr="002013BC" w:rsidSect="002013BC">
          <w:footerReference w:type="default" r:id="rId13"/>
          <w:footerReference w:type="first" r:id="rId14"/>
          <w:pgSz w:w="11906" w:h="16838"/>
          <w:pgMar w:top="1418" w:right="1418" w:bottom="1418" w:left="1701" w:header="709" w:footer="709" w:gutter="0"/>
          <w:pgNumType w:fmt="lowerRoman" w:start="1"/>
          <w:cols w:space="708"/>
          <w:titlePg/>
          <w:docGrid w:linePitch="360"/>
        </w:sectPr>
      </w:pPr>
      <w:r w:rsidRPr="002013BC">
        <w:rPr>
          <w:rFonts w:ascii="Arial" w:hAnsi="Arial" w:cs="Arial"/>
          <w:sz w:val="22"/>
          <w:szCs w:val="22"/>
        </w:rPr>
        <w:t xml:space="preserve">Ključne riječi: </w:t>
      </w:r>
      <w:r w:rsidR="00002055">
        <w:rPr>
          <w:rFonts w:ascii="Arial" w:hAnsi="Arial" w:cs="Arial"/>
          <w:b w:val="0"/>
          <w:bCs w:val="0"/>
          <w:sz w:val="22"/>
          <w:szCs w:val="22"/>
        </w:rPr>
        <w:t>hrvatski</w:t>
      </w:r>
      <w:r w:rsidR="00002055">
        <w:rPr>
          <w:rFonts w:ascii="Arial" w:hAnsi="Arial" w:cs="Arial"/>
          <w:sz w:val="22"/>
          <w:szCs w:val="22"/>
        </w:rPr>
        <w:t xml:space="preserve"> </w:t>
      </w:r>
      <w:r w:rsidR="008E1FB8" w:rsidRPr="008E1FB8">
        <w:rPr>
          <w:rFonts w:ascii="Arial" w:hAnsi="Arial" w:cs="Arial"/>
          <w:b w:val="0"/>
          <w:sz w:val="22"/>
          <w:szCs w:val="22"/>
        </w:rPr>
        <w:t xml:space="preserve">kurikulum; </w:t>
      </w:r>
      <w:proofErr w:type="spellStart"/>
      <w:r w:rsidR="00441534" w:rsidRPr="00441534">
        <w:rPr>
          <w:rFonts w:ascii="Arial" w:hAnsi="Arial" w:cs="Arial"/>
          <w:b w:val="0"/>
          <w:sz w:val="22"/>
          <w:szCs w:val="22"/>
        </w:rPr>
        <w:t>međupredmetne</w:t>
      </w:r>
      <w:proofErr w:type="spellEnd"/>
      <w:r w:rsidR="00441534" w:rsidRPr="00441534">
        <w:rPr>
          <w:rFonts w:ascii="Arial" w:hAnsi="Arial" w:cs="Arial"/>
          <w:b w:val="0"/>
          <w:sz w:val="22"/>
          <w:szCs w:val="22"/>
        </w:rPr>
        <w:t xml:space="preserve"> teme</w:t>
      </w:r>
      <w:r w:rsidR="008E1FB8" w:rsidRPr="008E1FB8">
        <w:rPr>
          <w:rFonts w:ascii="Arial" w:hAnsi="Arial" w:cs="Arial"/>
          <w:b w:val="0"/>
          <w:sz w:val="22"/>
          <w:szCs w:val="22"/>
        </w:rPr>
        <w:t xml:space="preserve">; </w:t>
      </w:r>
      <w:r w:rsidR="005D22B5">
        <w:rPr>
          <w:rFonts w:ascii="Arial" w:hAnsi="Arial" w:cs="Arial"/>
          <w:b w:val="0"/>
          <w:sz w:val="22"/>
          <w:szCs w:val="22"/>
        </w:rPr>
        <w:t>finski</w:t>
      </w:r>
      <w:r w:rsidR="008E1FB8" w:rsidRPr="008E1FB8">
        <w:rPr>
          <w:rFonts w:ascii="Arial" w:hAnsi="Arial" w:cs="Arial"/>
          <w:b w:val="0"/>
          <w:sz w:val="22"/>
          <w:szCs w:val="22"/>
        </w:rPr>
        <w:t xml:space="preserve"> obrazovni sustavi; digitalizacija; umjetna inteligencija; </w:t>
      </w:r>
      <w:r w:rsidR="004D099E">
        <w:rPr>
          <w:rFonts w:ascii="Arial" w:hAnsi="Arial" w:cs="Arial"/>
          <w:b w:val="0"/>
          <w:sz w:val="22"/>
          <w:szCs w:val="22"/>
        </w:rPr>
        <w:t>odgoj</w:t>
      </w:r>
      <w:r w:rsidR="008E1FB8" w:rsidRPr="008E1FB8">
        <w:rPr>
          <w:rFonts w:ascii="Arial" w:hAnsi="Arial" w:cs="Arial"/>
          <w:b w:val="0"/>
          <w:sz w:val="22"/>
          <w:szCs w:val="22"/>
        </w:rPr>
        <w:t>; obrazovanje</w:t>
      </w:r>
      <w:r w:rsidR="005B3C7D">
        <w:rPr>
          <w:rFonts w:ascii="Arial" w:hAnsi="Arial" w:cs="Arial"/>
          <w:b w:val="0"/>
          <w:sz w:val="22"/>
          <w:szCs w:val="22"/>
        </w:rPr>
        <w:t>;</w:t>
      </w:r>
    </w:p>
    <w:p w14:paraId="23540981" w14:textId="77777777" w:rsidR="00AB533C" w:rsidRPr="00447694" w:rsidRDefault="00BB2366" w:rsidP="0052554F">
      <w:pPr>
        <w:pStyle w:val="FOInormal"/>
        <w:spacing w:before="120" w:line="240" w:lineRule="auto"/>
        <w:ind w:firstLine="0"/>
        <w:rPr>
          <w:noProof/>
        </w:rPr>
      </w:pPr>
      <w:bookmarkStart w:id="1" w:name="_Toc214362062"/>
      <w:bookmarkStart w:id="2" w:name="_Toc214418881"/>
      <w:r w:rsidRPr="002F4027">
        <w:rPr>
          <w:b/>
          <w:bCs/>
          <w:sz w:val="36"/>
          <w:szCs w:val="36"/>
        </w:rPr>
        <w:lastRenderedPageBreak/>
        <w:t>Sadržaj</w:t>
      </w:r>
      <w:bookmarkEnd w:id="1"/>
      <w:bookmarkEnd w:id="2"/>
      <w:r w:rsidR="005A7188" w:rsidRPr="002F4027">
        <w:rPr>
          <w:b/>
          <w:bCs/>
        </w:rPr>
        <w:fldChar w:fldCharType="begin"/>
      </w:r>
      <w:r w:rsidR="005A7188" w:rsidRPr="002F4027">
        <w:rPr>
          <w:b/>
          <w:bCs/>
        </w:rPr>
        <w:instrText xml:space="preserve"> TOC \h \z \t "FOI Naslov 1,1,FOI Naslov 2,2,FOI Naslov 3,3,FOI Naslov 4,4" </w:instrText>
      </w:r>
      <w:r w:rsidR="005A7188" w:rsidRPr="002F4027">
        <w:rPr>
          <w:b/>
          <w:bCs/>
        </w:rPr>
        <w:fldChar w:fldCharType="separate"/>
      </w:r>
    </w:p>
    <w:p w14:paraId="69FD6637" w14:textId="688DD314" w:rsidR="00AB533C" w:rsidRPr="00447694" w:rsidRDefault="00AB533C" w:rsidP="00AB533C">
      <w:pPr>
        <w:pStyle w:val="Sadraj1"/>
        <w:spacing w:before="120" w:after="120"/>
        <w:rPr>
          <w:rFonts w:ascii="Arial" w:eastAsiaTheme="minorEastAsia" w:hAnsi="Arial" w:cs="Arial"/>
          <w:noProof/>
          <w:kern w:val="2"/>
          <w:sz w:val="22"/>
          <w:szCs w:val="22"/>
          <w14:ligatures w14:val="standardContextual"/>
        </w:rPr>
      </w:pPr>
      <w:hyperlink w:anchor="_Toc214763061" w:history="1">
        <w:r w:rsidRPr="00447694">
          <w:rPr>
            <w:rStyle w:val="Hiperveza"/>
            <w:rFonts w:ascii="Arial" w:hAnsi="Arial" w:cs="Arial"/>
            <w:noProof/>
            <w:sz w:val="22"/>
            <w:szCs w:val="22"/>
          </w:rPr>
          <w:t>1.</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Uvod</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_Toc214763061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1</w:t>
        </w:r>
        <w:r w:rsidRPr="00447694">
          <w:rPr>
            <w:rFonts w:ascii="Arial" w:hAnsi="Arial" w:cs="Arial"/>
            <w:noProof/>
            <w:webHidden/>
            <w:sz w:val="22"/>
            <w:szCs w:val="22"/>
          </w:rPr>
          <w:fldChar w:fldCharType="end"/>
        </w:r>
      </w:hyperlink>
    </w:p>
    <w:p w14:paraId="39472958" w14:textId="05078804" w:rsidR="00AB533C" w:rsidRPr="00447694" w:rsidRDefault="00AB533C" w:rsidP="00AB533C">
      <w:pPr>
        <w:pStyle w:val="Sadraj1"/>
        <w:spacing w:before="120" w:after="120"/>
        <w:rPr>
          <w:rFonts w:ascii="Arial" w:eastAsiaTheme="minorEastAsia" w:hAnsi="Arial" w:cs="Arial"/>
          <w:noProof/>
          <w:kern w:val="2"/>
          <w:sz w:val="22"/>
          <w:szCs w:val="22"/>
          <w14:ligatures w14:val="standardContextual"/>
        </w:rPr>
      </w:pPr>
      <w:hyperlink w:anchor="_Toc214763062" w:history="1">
        <w:r w:rsidRPr="00447694">
          <w:rPr>
            <w:rStyle w:val="Hiperveza"/>
            <w:rFonts w:ascii="Arial" w:hAnsi="Arial" w:cs="Arial"/>
            <w:noProof/>
            <w:sz w:val="22"/>
            <w:szCs w:val="22"/>
          </w:rPr>
          <w:t>2.</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Teorijski okvir kurikuluma</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_Toc214763062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2</w:t>
        </w:r>
        <w:r w:rsidRPr="00447694">
          <w:rPr>
            <w:rFonts w:ascii="Arial" w:hAnsi="Arial" w:cs="Arial"/>
            <w:noProof/>
            <w:webHidden/>
            <w:sz w:val="22"/>
            <w:szCs w:val="22"/>
          </w:rPr>
          <w:fldChar w:fldCharType="end"/>
        </w:r>
      </w:hyperlink>
    </w:p>
    <w:p w14:paraId="7A09D4E1" w14:textId="6384D5C9" w:rsidR="00AB533C" w:rsidRPr="00447694" w:rsidRDefault="00AB533C" w:rsidP="00AB533C">
      <w:pPr>
        <w:pStyle w:val="Sadraj2"/>
        <w:spacing w:before="120" w:after="120"/>
        <w:rPr>
          <w:rFonts w:ascii="Arial" w:eastAsiaTheme="minorEastAsia" w:hAnsi="Arial" w:cs="Arial"/>
          <w:noProof/>
          <w:kern w:val="2"/>
          <w:sz w:val="22"/>
          <w:szCs w:val="22"/>
          <w14:ligatures w14:val="standardContextual"/>
        </w:rPr>
      </w:pPr>
      <w:hyperlink w:anchor="_Toc214763063" w:history="1">
        <w:r w:rsidRPr="00447694">
          <w:rPr>
            <w:rStyle w:val="Hiperveza"/>
            <w:rFonts w:ascii="Arial" w:hAnsi="Arial" w:cs="Arial"/>
            <w:noProof/>
            <w:sz w:val="22"/>
            <w:szCs w:val="22"/>
          </w:rPr>
          <w:t>2.1.</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Pojam i definicije kurikuluma</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_Toc214763063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2</w:t>
        </w:r>
        <w:r w:rsidRPr="00447694">
          <w:rPr>
            <w:rFonts w:ascii="Arial" w:hAnsi="Arial" w:cs="Arial"/>
            <w:noProof/>
            <w:webHidden/>
            <w:sz w:val="22"/>
            <w:szCs w:val="22"/>
          </w:rPr>
          <w:fldChar w:fldCharType="end"/>
        </w:r>
      </w:hyperlink>
    </w:p>
    <w:p w14:paraId="6638B99E" w14:textId="7C6AC477" w:rsidR="00AB533C" w:rsidRPr="00447694" w:rsidRDefault="00AB533C" w:rsidP="00AB533C">
      <w:pPr>
        <w:pStyle w:val="Sadraj2"/>
        <w:spacing w:before="120" w:after="120"/>
        <w:rPr>
          <w:rFonts w:ascii="Arial" w:eastAsiaTheme="minorEastAsia" w:hAnsi="Arial" w:cs="Arial"/>
          <w:noProof/>
          <w:kern w:val="2"/>
          <w:sz w:val="22"/>
          <w:szCs w:val="22"/>
          <w14:ligatures w14:val="standardContextual"/>
        </w:rPr>
      </w:pPr>
      <w:hyperlink w:anchor="_Toc214763064" w:history="1">
        <w:r w:rsidRPr="00447694">
          <w:rPr>
            <w:rStyle w:val="Hiperveza"/>
            <w:rFonts w:ascii="Arial" w:hAnsi="Arial" w:cs="Arial"/>
            <w:noProof/>
            <w:sz w:val="22"/>
            <w:szCs w:val="22"/>
          </w:rPr>
          <w:t>2.2.</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Komponente kurikuluma</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_Toc214763064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3</w:t>
        </w:r>
        <w:r w:rsidRPr="00447694">
          <w:rPr>
            <w:rFonts w:ascii="Arial" w:hAnsi="Arial" w:cs="Arial"/>
            <w:noProof/>
            <w:webHidden/>
            <w:sz w:val="22"/>
            <w:szCs w:val="22"/>
          </w:rPr>
          <w:fldChar w:fldCharType="end"/>
        </w:r>
      </w:hyperlink>
    </w:p>
    <w:p w14:paraId="2935C23C" w14:textId="492025EE" w:rsidR="00AB533C" w:rsidRPr="00447694" w:rsidRDefault="00AB533C" w:rsidP="00AB533C">
      <w:pPr>
        <w:pStyle w:val="Sadraj3"/>
        <w:spacing w:before="120" w:line="240" w:lineRule="auto"/>
        <w:rPr>
          <w:rFonts w:ascii="Arial" w:eastAsiaTheme="minorEastAsia" w:hAnsi="Arial" w:cs="Arial"/>
          <w:noProof/>
          <w:kern w:val="2"/>
          <w:sz w:val="22"/>
          <w:szCs w:val="22"/>
          <w14:ligatures w14:val="standardContextual"/>
        </w:rPr>
      </w:pPr>
      <w:hyperlink w:anchor="_Toc214763065" w:history="1">
        <w:r w:rsidRPr="00447694">
          <w:rPr>
            <w:rStyle w:val="Hiperveza"/>
            <w:rFonts w:ascii="Arial" w:hAnsi="Arial" w:cs="Arial"/>
            <w:noProof/>
            <w:sz w:val="22"/>
            <w:szCs w:val="22"/>
          </w:rPr>
          <w:t>2.2.1.</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Tylerjev model kurikuluma</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_Toc214763065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4</w:t>
        </w:r>
        <w:r w:rsidRPr="00447694">
          <w:rPr>
            <w:rFonts w:ascii="Arial" w:hAnsi="Arial" w:cs="Arial"/>
            <w:noProof/>
            <w:webHidden/>
            <w:sz w:val="22"/>
            <w:szCs w:val="22"/>
          </w:rPr>
          <w:fldChar w:fldCharType="end"/>
        </w:r>
      </w:hyperlink>
    </w:p>
    <w:p w14:paraId="0E69377D" w14:textId="716DEAAA" w:rsidR="00AB533C" w:rsidRPr="00447694" w:rsidRDefault="00AB533C" w:rsidP="00AB533C">
      <w:pPr>
        <w:pStyle w:val="Sadraj2"/>
        <w:spacing w:before="120" w:after="120"/>
        <w:rPr>
          <w:rFonts w:ascii="Arial" w:eastAsiaTheme="minorEastAsia" w:hAnsi="Arial" w:cs="Arial"/>
          <w:noProof/>
          <w:kern w:val="2"/>
          <w:sz w:val="22"/>
          <w:szCs w:val="22"/>
          <w14:ligatures w14:val="standardContextual"/>
        </w:rPr>
      </w:pPr>
      <w:hyperlink w:anchor="_Toc214763066" w:history="1">
        <w:r w:rsidRPr="00447694">
          <w:rPr>
            <w:rStyle w:val="Hiperveza"/>
            <w:rFonts w:ascii="Arial" w:hAnsi="Arial" w:cs="Arial"/>
            <w:noProof/>
            <w:sz w:val="22"/>
            <w:szCs w:val="22"/>
          </w:rPr>
          <w:t>2.3.</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Razine kurikularnih dokumenata</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_Toc214763066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6</w:t>
        </w:r>
        <w:r w:rsidRPr="00447694">
          <w:rPr>
            <w:rFonts w:ascii="Arial" w:hAnsi="Arial" w:cs="Arial"/>
            <w:noProof/>
            <w:webHidden/>
            <w:sz w:val="22"/>
            <w:szCs w:val="22"/>
          </w:rPr>
          <w:fldChar w:fldCharType="end"/>
        </w:r>
      </w:hyperlink>
    </w:p>
    <w:p w14:paraId="75827905" w14:textId="79869A3B" w:rsidR="00AB533C" w:rsidRPr="00447694" w:rsidRDefault="00AB533C" w:rsidP="00AB533C">
      <w:pPr>
        <w:pStyle w:val="Sadraj1"/>
        <w:spacing w:before="120" w:after="120"/>
        <w:rPr>
          <w:rFonts w:ascii="Arial" w:eastAsiaTheme="minorEastAsia" w:hAnsi="Arial" w:cs="Arial"/>
          <w:noProof/>
          <w:kern w:val="2"/>
          <w:sz w:val="22"/>
          <w:szCs w:val="22"/>
          <w14:ligatures w14:val="standardContextual"/>
        </w:rPr>
      </w:pPr>
      <w:hyperlink w:anchor="_Toc214763067" w:history="1">
        <w:r w:rsidRPr="00447694">
          <w:rPr>
            <w:rStyle w:val="Hiperveza"/>
            <w:rFonts w:ascii="Arial" w:hAnsi="Arial" w:cs="Arial"/>
            <w:noProof/>
            <w:sz w:val="22"/>
            <w:szCs w:val="22"/>
          </w:rPr>
          <w:t>3.</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Trenutni hrvatski kurikularni sustav</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_Toc214763067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8</w:t>
        </w:r>
        <w:r w:rsidRPr="00447694">
          <w:rPr>
            <w:rFonts w:ascii="Arial" w:hAnsi="Arial" w:cs="Arial"/>
            <w:noProof/>
            <w:webHidden/>
            <w:sz w:val="22"/>
            <w:szCs w:val="22"/>
          </w:rPr>
          <w:fldChar w:fldCharType="end"/>
        </w:r>
      </w:hyperlink>
    </w:p>
    <w:p w14:paraId="2969A104" w14:textId="6011A760" w:rsidR="00AB533C" w:rsidRPr="00447694" w:rsidRDefault="00AB533C" w:rsidP="00AB533C">
      <w:pPr>
        <w:pStyle w:val="Sadraj2"/>
        <w:spacing w:before="120" w:after="120"/>
        <w:rPr>
          <w:rFonts w:ascii="Arial" w:eastAsiaTheme="minorEastAsia" w:hAnsi="Arial" w:cs="Arial"/>
          <w:noProof/>
          <w:kern w:val="2"/>
          <w:sz w:val="22"/>
          <w:szCs w:val="22"/>
          <w14:ligatures w14:val="standardContextual"/>
        </w:rPr>
      </w:pPr>
      <w:hyperlink w:anchor="_Toc214763068" w:history="1">
        <w:r w:rsidRPr="00447694">
          <w:rPr>
            <w:rStyle w:val="Hiperveza"/>
            <w:rFonts w:ascii="Arial" w:hAnsi="Arial" w:cs="Arial"/>
            <w:noProof/>
            <w:sz w:val="22"/>
            <w:szCs w:val="22"/>
          </w:rPr>
          <w:t>3.1.</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Međupredmetne teme</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_Toc214763068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8</w:t>
        </w:r>
        <w:r w:rsidRPr="00447694">
          <w:rPr>
            <w:rFonts w:ascii="Arial" w:hAnsi="Arial" w:cs="Arial"/>
            <w:noProof/>
            <w:webHidden/>
            <w:sz w:val="22"/>
            <w:szCs w:val="22"/>
          </w:rPr>
          <w:fldChar w:fldCharType="end"/>
        </w:r>
      </w:hyperlink>
    </w:p>
    <w:p w14:paraId="5452D504" w14:textId="13380E50" w:rsidR="00AB533C" w:rsidRPr="00447694" w:rsidRDefault="00AB533C" w:rsidP="00AB533C">
      <w:pPr>
        <w:pStyle w:val="Sadraj3"/>
        <w:spacing w:before="120" w:line="240" w:lineRule="auto"/>
        <w:rPr>
          <w:rFonts w:ascii="Arial" w:eastAsiaTheme="minorEastAsia" w:hAnsi="Arial" w:cs="Arial"/>
          <w:noProof/>
          <w:kern w:val="2"/>
          <w:sz w:val="22"/>
          <w:szCs w:val="22"/>
          <w14:ligatures w14:val="standardContextual"/>
        </w:rPr>
      </w:pPr>
      <w:hyperlink w:anchor="_Toc214763069" w:history="1">
        <w:r w:rsidRPr="00447694">
          <w:rPr>
            <w:rStyle w:val="Hiperveza"/>
            <w:rFonts w:ascii="Arial" w:hAnsi="Arial" w:cs="Arial"/>
            <w:noProof/>
            <w:sz w:val="22"/>
            <w:szCs w:val="22"/>
          </w:rPr>
          <w:t>3.1.1.</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Svrha, struktura i status</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_Toc214763069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8</w:t>
        </w:r>
        <w:r w:rsidRPr="00447694">
          <w:rPr>
            <w:rFonts w:ascii="Arial" w:hAnsi="Arial" w:cs="Arial"/>
            <w:noProof/>
            <w:webHidden/>
            <w:sz w:val="22"/>
            <w:szCs w:val="22"/>
          </w:rPr>
          <w:fldChar w:fldCharType="end"/>
        </w:r>
      </w:hyperlink>
    </w:p>
    <w:p w14:paraId="08C2EDFF" w14:textId="09364670" w:rsidR="00AB533C" w:rsidRPr="00447694" w:rsidRDefault="00AB533C" w:rsidP="00AB533C">
      <w:pPr>
        <w:pStyle w:val="Sadraj3"/>
        <w:spacing w:before="120" w:line="240" w:lineRule="auto"/>
        <w:rPr>
          <w:rFonts w:ascii="Arial" w:eastAsiaTheme="minorEastAsia" w:hAnsi="Arial" w:cs="Arial"/>
          <w:noProof/>
          <w:kern w:val="2"/>
          <w:sz w:val="22"/>
          <w:szCs w:val="22"/>
          <w14:ligatures w14:val="standardContextual"/>
        </w:rPr>
      </w:pPr>
      <w:hyperlink w:anchor="_Toc214763070" w:history="1">
        <w:r w:rsidRPr="00447694">
          <w:rPr>
            <w:rStyle w:val="Hiperveza"/>
            <w:rFonts w:ascii="Arial" w:hAnsi="Arial" w:cs="Arial"/>
            <w:noProof/>
            <w:sz w:val="22"/>
            <w:szCs w:val="22"/>
          </w:rPr>
          <w:t>3.1.2.</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Analiza međupredmetnih tema</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_Toc214763070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9</w:t>
        </w:r>
        <w:r w:rsidRPr="00447694">
          <w:rPr>
            <w:rFonts w:ascii="Arial" w:hAnsi="Arial" w:cs="Arial"/>
            <w:noProof/>
            <w:webHidden/>
            <w:sz w:val="22"/>
            <w:szCs w:val="22"/>
          </w:rPr>
          <w:fldChar w:fldCharType="end"/>
        </w:r>
      </w:hyperlink>
    </w:p>
    <w:p w14:paraId="3931068F" w14:textId="5BB5C7DA" w:rsidR="00AB533C" w:rsidRPr="00447694" w:rsidRDefault="00AB533C" w:rsidP="00AB533C">
      <w:pPr>
        <w:pStyle w:val="Sadraj2"/>
        <w:spacing w:before="120" w:after="120"/>
        <w:rPr>
          <w:rFonts w:ascii="Arial" w:eastAsiaTheme="minorEastAsia" w:hAnsi="Arial" w:cs="Arial"/>
          <w:noProof/>
          <w:kern w:val="2"/>
          <w:sz w:val="22"/>
          <w:szCs w:val="22"/>
          <w14:ligatures w14:val="standardContextual"/>
        </w:rPr>
      </w:pPr>
      <w:hyperlink w:anchor="_Toc214763071" w:history="1">
        <w:r w:rsidRPr="00447694">
          <w:rPr>
            <w:rStyle w:val="Hiperveza"/>
            <w:rFonts w:ascii="Arial" w:hAnsi="Arial" w:cs="Arial"/>
            <w:noProof/>
            <w:sz w:val="22"/>
            <w:szCs w:val="22"/>
          </w:rPr>
          <w:t>3.2.</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Predmetni kurikulumi</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_Toc214763071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12</w:t>
        </w:r>
        <w:r w:rsidRPr="00447694">
          <w:rPr>
            <w:rFonts w:ascii="Arial" w:hAnsi="Arial" w:cs="Arial"/>
            <w:noProof/>
            <w:webHidden/>
            <w:sz w:val="22"/>
            <w:szCs w:val="22"/>
          </w:rPr>
          <w:fldChar w:fldCharType="end"/>
        </w:r>
      </w:hyperlink>
    </w:p>
    <w:p w14:paraId="28D57B42" w14:textId="6D47176E" w:rsidR="00AB533C" w:rsidRPr="00447694" w:rsidRDefault="00AB533C" w:rsidP="00AB533C">
      <w:pPr>
        <w:pStyle w:val="Sadraj3"/>
        <w:spacing w:before="120" w:line="240" w:lineRule="auto"/>
        <w:rPr>
          <w:rFonts w:ascii="Arial" w:eastAsiaTheme="minorEastAsia" w:hAnsi="Arial" w:cs="Arial"/>
          <w:noProof/>
          <w:kern w:val="2"/>
          <w:sz w:val="22"/>
          <w:szCs w:val="22"/>
          <w14:ligatures w14:val="standardContextual"/>
        </w:rPr>
      </w:pPr>
      <w:hyperlink w:anchor="_Toc214763072" w:history="1">
        <w:r w:rsidRPr="00447694">
          <w:rPr>
            <w:rStyle w:val="Hiperveza"/>
            <w:rFonts w:ascii="Arial" w:hAnsi="Arial" w:cs="Arial"/>
            <w:noProof/>
            <w:sz w:val="22"/>
            <w:szCs w:val="22"/>
          </w:rPr>
          <w:t>3.2.1.</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Struktura i status predmetnih kurikuluma</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_Toc214763072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12</w:t>
        </w:r>
        <w:r w:rsidRPr="00447694">
          <w:rPr>
            <w:rFonts w:ascii="Arial" w:hAnsi="Arial" w:cs="Arial"/>
            <w:noProof/>
            <w:webHidden/>
            <w:sz w:val="22"/>
            <w:szCs w:val="22"/>
          </w:rPr>
          <w:fldChar w:fldCharType="end"/>
        </w:r>
      </w:hyperlink>
    </w:p>
    <w:p w14:paraId="20E66E9E" w14:textId="457089DA" w:rsidR="00AB533C" w:rsidRPr="00447694" w:rsidRDefault="00AB533C" w:rsidP="00AB533C">
      <w:pPr>
        <w:pStyle w:val="Sadraj3"/>
        <w:spacing w:before="120" w:line="240" w:lineRule="auto"/>
        <w:rPr>
          <w:rFonts w:ascii="Arial" w:eastAsiaTheme="minorEastAsia" w:hAnsi="Arial" w:cs="Arial"/>
          <w:noProof/>
          <w:kern w:val="2"/>
          <w:sz w:val="22"/>
          <w:szCs w:val="22"/>
          <w14:ligatures w14:val="standardContextual"/>
        </w:rPr>
      </w:pPr>
      <w:hyperlink w:anchor="_Toc214763073" w:history="1">
        <w:r w:rsidRPr="00447694">
          <w:rPr>
            <w:rStyle w:val="Hiperveza"/>
            <w:rFonts w:ascii="Arial" w:hAnsi="Arial" w:cs="Arial"/>
            <w:noProof/>
            <w:sz w:val="22"/>
            <w:szCs w:val="22"/>
          </w:rPr>
          <w:t>3.2.2.</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Analiza odabranih predmetnih kurikuluma</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_Toc214763073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14</w:t>
        </w:r>
        <w:r w:rsidRPr="00447694">
          <w:rPr>
            <w:rFonts w:ascii="Arial" w:hAnsi="Arial" w:cs="Arial"/>
            <w:noProof/>
            <w:webHidden/>
            <w:sz w:val="22"/>
            <w:szCs w:val="22"/>
          </w:rPr>
          <w:fldChar w:fldCharType="end"/>
        </w:r>
      </w:hyperlink>
    </w:p>
    <w:p w14:paraId="432E5C7E" w14:textId="0DCD6D55" w:rsidR="00AB533C" w:rsidRPr="00447694" w:rsidRDefault="00AB533C" w:rsidP="00AB533C">
      <w:pPr>
        <w:pStyle w:val="Sadraj3"/>
        <w:spacing w:before="120" w:line="240" w:lineRule="auto"/>
        <w:rPr>
          <w:rFonts w:ascii="Arial" w:eastAsiaTheme="minorEastAsia" w:hAnsi="Arial" w:cs="Arial"/>
          <w:noProof/>
          <w:kern w:val="2"/>
          <w:sz w:val="22"/>
          <w:szCs w:val="22"/>
          <w14:ligatures w14:val="standardContextual"/>
        </w:rPr>
      </w:pPr>
      <w:hyperlink w:anchor="_Toc214763074" w:history="1">
        <w:r w:rsidRPr="00447694">
          <w:rPr>
            <w:rStyle w:val="Hiperveza"/>
            <w:rFonts w:ascii="Arial" w:hAnsi="Arial" w:cs="Arial"/>
            <w:noProof/>
            <w:sz w:val="22"/>
            <w:szCs w:val="22"/>
          </w:rPr>
          <w:t>3.2.3.</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Kritički osvrt na predmetne kurikulume</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_Toc214763074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17</w:t>
        </w:r>
        <w:r w:rsidRPr="00447694">
          <w:rPr>
            <w:rFonts w:ascii="Arial" w:hAnsi="Arial" w:cs="Arial"/>
            <w:noProof/>
            <w:webHidden/>
            <w:sz w:val="22"/>
            <w:szCs w:val="22"/>
          </w:rPr>
          <w:fldChar w:fldCharType="end"/>
        </w:r>
      </w:hyperlink>
    </w:p>
    <w:p w14:paraId="649F3758" w14:textId="0E84C52C" w:rsidR="00AB533C" w:rsidRPr="00447694" w:rsidRDefault="00AB533C" w:rsidP="00AB533C">
      <w:pPr>
        <w:pStyle w:val="Sadraj2"/>
        <w:spacing w:before="120" w:after="120"/>
        <w:rPr>
          <w:rFonts w:ascii="Arial" w:eastAsiaTheme="minorEastAsia" w:hAnsi="Arial" w:cs="Arial"/>
          <w:noProof/>
          <w:kern w:val="2"/>
          <w:sz w:val="22"/>
          <w:szCs w:val="22"/>
          <w14:ligatures w14:val="standardContextual"/>
        </w:rPr>
      </w:pPr>
      <w:hyperlink w:anchor="_Toc214763075" w:history="1">
        <w:r w:rsidRPr="00447694">
          <w:rPr>
            <w:rStyle w:val="Hiperveza"/>
            <w:rFonts w:ascii="Arial" w:hAnsi="Arial" w:cs="Arial"/>
            <w:noProof/>
            <w:sz w:val="22"/>
            <w:szCs w:val="22"/>
          </w:rPr>
          <w:t>3.3.</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Ključni problemi</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_Toc214763075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17</w:t>
        </w:r>
        <w:r w:rsidRPr="00447694">
          <w:rPr>
            <w:rFonts w:ascii="Arial" w:hAnsi="Arial" w:cs="Arial"/>
            <w:noProof/>
            <w:webHidden/>
            <w:sz w:val="22"/>
            <w:szCs w:val="22"/>
          </w:rPr>
          <w:fldChar w:fldCharType="end"/>
        </w:r>
      </w:hyperlink>
    </w:p>
    <w:p w14:paraId="4B1B288C" w14:textId="346B529E" w:rsidR="00AB533C" w:rsidRPr="00447694" w:rsidRDefault="00AB533C" w:rsidP="00AB533C">
      <w:pPr>
        <w:pStyle w:val="Sadraj3"/>
        <w:spacing w:before="120" w:line="240" w:lineRule="auto"/>
        <w:rPr>
          <w:rFonts w:ascii="Arial" w:eastAsiaTheme="minorEastAsia" w:hAnsi="Arial" w:cs="Arial"/>
          <w:noProof/>
          <w:kern w:val="2"/>
          <w:sz w:val="22"/>
          <w:szCs w:val="22"/>
          <w14:ligatures w14:val="standardContextual"/>
        </w:rPr>
      </w:pPr>
      <w:hyperlink w:anchor="_Toc214763076" w:history="1">
        <w:r w:rsidRPr="00447694">
          <w:rPr>
            <w:rStyle w:val="Hiperveza"/>
            <w:rFonts w:ascii="Arial" w:hAnsi="Arial" w:cs="Arial"/>
            <w:noProof/>
            <w:sz w:val="22"/>
            <w:szCs w:val="22"/>
          </w:rPr>
          <w:t>3.3.1.</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Što je ONK i zašto je potreban?</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_Toc214763076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17</w:t>
        </w:r>
        <w:r w:rsidRPr="00447694">
          <w:rPr>
            <w:rFonts w:ascii="Arial" w:hAnsi="Arial" w:cs="Arial"/>
            <w:noProof/>
            <w:webHidden/>
            <w:sz w:val="22"/>
            <w:szCs w:val="22"/>
          </w:rPr>
          <w:fldChar w:fldCharType="end"/>
        </w:r>
      </w:hyperlink>
    </w:p>
    <w:p w14:paraId="6BEF6D2E" w14:textId="7569005F" w:rsidR="00AB533C" w:rsidRPr="00447694" w:rsidRDefault="00AB533C" w:rsidP="00AB533C">
      <w:pPr>
        <w:pStyle w:val="Sadraj3"/>
        <w:spacing w:before="120" w:line="240" w:lineRule="auto"/>
        <w:rPr>
          <w:rFonts w:ascii="Arial" w:eastAsiaTheme="minorEastAsia" w:hAnsi="Arial" w:cs="Arial"/>
          <w:noProof/>
          <w:kern w:val="2"/>
          <w:sz w:val="22"/>
          <w:szCs w:val="22"/>
          <w14:ligatures w14:val="standardContextual"/>
        </w:rPr>
      </w:pPr>
      <w:hyperlink w:anchor="_Toc214763077" w:history="1">
        <w:r w:rsidRPr="00447694">
          <w:rPr>
            <w:rStyle w:val="Hiperveza"/>
            <w:rFonts w:ascii="Arial" w:hAnsi="Arial" w:cs="Arial"/>
            <w:noProof/>
            <w:sz w:val="22"/>
            <w:szCs w:val="22"/>
          </w:rPr>
          <w:t>3.3.2.</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Posljedice nedostatka ONK-a</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_Toc214763077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17</w:t>
        </w:r>
        <w:r w:rsidRPr="00447694">
          <w:rPr>
            <w:rFonts w:ascii="Arial" w:hAnsi="Arial" w:cs="Arial"/>
            <w:noProof/>
            <w:webHidden/>
            <w:sz w:val="22"/>
            <w:szCs w:val="22"/>
          </w:rPr>
          <w:fldChar w:fldCharType="end"/>
        </w:r>
      </w:hyperlink>
    </w:p>
    <w:p w14:paraId="5B3C743F" w14:textId="33186DA5" w:rsidR="00AB533C" w:rsidRPr="00447694" w:rsidRDefault="00AB533C" w:rsidP="00AB533C">
      <w:pPr>
        <w:pStyle w:val="Sadraj3"/>
        <w:spacing w:before="120" w:line="240" w:lineRule="auto"/>
        <w:rPr>
          <w:rFonts w:ascii="Arial" w:eastAsiaTheme="minorEastAsia" w:hAnsi="Arial" w:cs="Arial"/>
          <w:noProof/>
          <w:kern w:val="2"/>
          <w:sz w:val="22"/>
          <w:szCs w:val="22"/>
          <w14:ligatures w14:val="standardContextual"/>
        </w:rPr>
      </w:pPr>
      <w:hyperlink w:anchor="_Toc214763078" w:history="1">
        <w:r w:rsidRPr="00447694">
          <w:rPr>
            <w:rStyle w:val="Hiperveza"/>
            <w:rFonts w:ascii="Arial" w:hAnsi="Arial" w:cs="Arial"/>
            <w:noProof/>
            <w:sz w:val="22"/>
            <w:szCs w:val="22"/>
          </w:rPr>
          <w:t>3.3.3.</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Kritike iz znanstvenih radova i medija</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_Toc214763078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18</w:t>
        </w:r>
        <w:r w:rsidRPr="00447694">
          <w:rPr>
            <w:rFonts w:ascii="Arial" w:hAnsi="Arial" w:cs="Arial"/>
            <w:noProof/>
            <w:webHidden/>
            <w:sz w:val="22"/>
            <w:szCs w:val="22"/>
          </w:rPr>
          <w:fldChar w:fldCharType="end"/>
        </w:r>
      </w:hyperlink>
    </w:p>
    <w:p w14:paraId="39447C83" w14:textId="04A5EDB4" w:rsidR="00AB533C" w:rsidRPr="00447694" w:rsidRDefault="00AB533C" w:rsidP="00AB533C">
      <w:pPr>
        <w:pStyle w:val="Sadraj1"/>
        <w:spacing w:before="120" w:after="120"/>
        <w:rPr>
          <w:rFonts w:ascii="Arial" w:eastAsiaTheme="minorEastAsia" w:hAnsi="Arial" w:cs="Arial"/>
          <w:noProof/>
          <w:kern w:val="2"/>
          <w:sz w:val="22"/>
          <w:szCs w:val="22"/>
          <w14:ligatures w14:val="standardContextual"/>
        </w:rPr>
      </w:pPr>
      <w:hyperlink w:anchor="_Toc214763079" w:history="1">
        <w:r w:rsidRPr="00447694">
          <w:rPr>
            <w:rStyle w:val="Hiperveza"/>
            <w:rFonts w:ascii="Arial" w:hAnsi="Arial" w:cs="Arial"/>
            <w:noProof/>
            <w:sz w:val="22"/>
            <w:szCs w:val="22"/>
          </w:rPr>
          <w:t>4.</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Usporedba s Finskom</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_Toc214763079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20</w:t>
        </w:r>
        <w:r w:rsidRPr="00447694">
          <w:rPr>
            <w:rFonts w:ascii="Arial" w:hAnsi="Arial" w:cs="Arial"/>
            <w:noProof/>
            <w:webHidden/>
            <w:sz w:val="22"/>
            <w:szCs w:val="22"/>
          </w:rPr>
          <w:fldChar w:fldCharType="end"/>
        </w:r>
      </w:hyperlink>
    </w:p>
    <w:p w14:paraId="13698F73" w14:textId="56037FF3" w:rsidR="00AB533C" w:rsidRPr="00447694" w:rsidRDefault="00AB533C" w:rsidP="00AB533C">
      <w:pPr>
        <w:pStyle w:val="Sadraj2"/>
        <w:spacing w:before="120" w:after="120"/>
        <w:rPr>
          <w:rFonts w:ascii="Arial" w:eastAsiaTheme="minorEastAsia" w:hAnsi="Arial" w:cs="Arial"/>
          <w:noProof/>
          <w:kern w:val="2"/>
          <w:sz w:val="22"/>
          <w:szCs w:val="22"/>
          <w14:ligatures w14:val="standardContextual"/>
        </w:rPr>
      </w:pPr>
      <w:hyperlink w:anchor="_Toc214763080" w:history="1">
        <w:r w:rsidRPr="00447694">
          <w:rPr>
            <w:rStyle w:val="Hiperveza"/>
            <w:rFonts w:ascii="Arial" w:hAnsi="Arial" w:cs="Arial"/>
            <w:noProof/>
            <w:sz w:val="22"/>
            <w:szCs w:val="22"/>
          </w:rPr>
          <w:t>4.1.</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Finski obrazovni sustav</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_Toc214763080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20</w:t>
        </w:r>
        <w:r w:rsidRPr="00447694">
          <w:rPr>
            <w:rFonts w:ascii="Arial" w:hAnsi="Arial" w:cs="Arial"/>
            <w:noProof/>
            <w:webHidden/>
            <w:sz w:val="22"/>
            <w:szCs w:val="22"/>
          </w:rPr>
          <w:fldChar w:fldCharType="end"/>
        </w:r>
      </w:hyperlink>
    </w:p>
    <w:p w14:paraId="53B0EACB" w14:textId="29CD445E" w:rsidR="00AB533C" w:rsidRPr="00447694" w:rsidRDefault="00AB533C" w:rsidP="00AB533C">
      <w:pPr>
        <w:pStyle w:val="Sadraj2"/>
        <w:spacing w:before="120" w:after="120"/>
        <w:rPr>
          <w:rFonts w:ascii="Arial" w:eastAsiaTheme="minorEastAsia" w:hAnsi="Arial" w:cs="Arial"/>
          <w:noProof/>
          <w:kern w:val="2"/>
          <w:sz w:val="22"/>
          <w:szCs w:val="22"/>
          <w14:ligatures w14:val="standardContextual"/>
        </w:rPr>
      </w:pPr>
      <w:hyperlink w:anchor="_Toc214763081" w:history="1">
        <w:r w:rsidRPr="00447694">
          <w:rPr>
            <w:rStyle w:val="Hiperveza"/>
            <w:rFonts w:ascii="Arial" w:hAnsi="Arial" w:cs="Arial"/>
            <w:noProof/>
            <w:sz w:val="22"/>
            <w:szCs w:val="22"/>
          </w:rPr>
          <w:t>4.2.</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Analiza Hrvatska – Finska</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_Toc214763081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21</w:t>
        </w:r>
        <w:r w:rsidRPr="00447694">
          <w:rPr>
            <w:rFonts w:ascii="Arial" w:hAnsi="Arial" w:cs="Arial"/>
            <w:noProof/>
            <w:webHidden/>
            <w:sz w:val="22"/>
            <w:szCs w:val="22"/>
          </w:rPr>
          <w:fldChar w:fldCharType="end"/>
        </w:r>
      </w:hyperlink>
    </w:p>
    <w:p w14:paraId="452C5A8B" w14:textId="08C36167" w:rsidR="00AB533C" w:rsidRPr="00447694" w:rsidRDefault="00AB533C" w:rsidP="00AB533C">
      <w:pPr>
        <w:pStyle w:val="Sadraj1"/>
        <w:spacing w:before="120" w:after="120"/>
        <w:rPr>
          <w:rFonts w:ascii="Arial" w:eastAsiaTheme="minorEastAsia" w:hAnsi="Arial" w:cs="Arial"/>
          <w:noProof/>
          <w:kern w:val="2"/>
          <w:sz w:val="22"/>
          <w:szCs w:val="22"/>
          <w14:ligatures w14:val="standardContextual"/>
        </w:rPr>
      </w:pPr>
      <w:hyperlink w:anchor="_Toc214763082" w:history="1">
        <w:r w:rsidRPr="00447694">
          <w:rPr>
            <w:rStyle w:val="Hiperveza"/>
            <w:rFonts w:ascii="Arial" w:hAnsi="Arial" w:cs="Arial"/>
            <w:noProof/>
            <w:sz w:val="22"/>
            <w:szCs w:val="22"/>
          </w:rPr>
          <w:t>5.</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Kurikulum u doba digitalizacije i umjetne inteligencije (AI)</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_Toc214763082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22</w:t>
        </w:r>
        <w:r w:rsidRPr="00447694">
          <w:rPr>
            <w:rFonts w:ascii="Arial" w:hAnsi="Arial" w:cs="Arial"/>
            <w:noProof/>
            <w:webHidden/>
            <w:sz w:val="22"/>
            <w:szCs w:val="22"/>
          </w:rPr>
          <w:fldChar w:fldCharType="end"/>
        </w:r>
      </w:hyperlink>
    </w:p>
    <w:p w14:paraId="519A5672" w14:textId="1FBFAE24" w:rsidR="00AB533C" w:rsidRPr="00447694" w:rsidRDefault="00AB533C" w:rsidP="00AB533C">
      <w:pPr>
        <w:pStyle w:val="Sadraj2"/>
        <w:spacing w:before="120" w:after="120"/>
        <w:rPr>
          <w:rFonts w:ascii="Arial" w:eastAsiaTheme="minorEastAsia" w:hAnsi="Arial" w:cs="Arial"/>
          <w:noProof/>
          <w:kern w:val="2"/>
          <w:sz w:val="22"/>
          <w:szCs w:val="22"/>
          <w14:ligatures w14:val="standardContextual"/>
        </w:rPr>
      </w:pPr>
      <w:hyperlink w:anchor="_Toc214763083" w:history="1">
        <w:r w:rsidRPr="00447694">
          <w:rPr>
            <w:rStyle w:val="Hiperveza"/>
            <w:rFonts w:ascii="Arial" w:hAnsi="Arial" w:cs="Arial"/>
            <w:noProof/>
            <w:sz w:val="22"/>
            <w:szCs w:val="22"/>
          </w:rPr>
          <w:t>5.1.</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Digitalne tehnologije u trenutnom kurikulumu</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_Toc214763083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22</w:t>
        </w:r>
        <w:r w:rsidRPr="00447694">
          <w:rPr>
            <w:rFonts w:ascii="Arial" w:hAnsi="Arial" w:cs="Arial"/>
            <w:noProof/>
            <w:webHidden/>
            <w:sz w:val="22"/>
            <w:szCs w:val="22"/>
          </w:rPr>
          <w:fldChar w:fldCharType="end"/>
        </w:r>
      </w:hyperlink>
    </w:p>
    <w:p w14:paraId="28F325FD" w14:textId="6830F618" w:rsidR="00AB533C" w:rsidRPr="00447694" w:rsidRDefault="00AB533C" w:rsidP="00AB533C">
      <w:pPr>
        <w:pStyle w:val="Sadraj2"/>
        <w:spacing w:before="120" w:after="120"/>
        <w:rPr>
          <w:rFonts w:ascii="Arial" w:eastAsiaTheme="minorEastAsia" w:hAnsi="Arial" w:cs="Arial"/>
          <w:noProof/>
          <w:kern w:val="2"/>
          <w:sz w:val="22"/>
          <w:szCs w:val="22"/>
          <w14:ligatures w14:val="standardContextual"/>
        </w:rPr>
      </w:pPr>
      <w:hyperlink w:anchor="_Toc214763084" w:history="1">
        <w:r w:rsidRPr="00447694">
          <w:rPr>
            <w:rStyle w:val="Hiperveza"/>
            <w:rFonts w:ascii="Arial" w:hAnsi="Arial" w:cs="Arial"/>
            <w:noProof/>
            <w:sz w:val="22"/>
            <w:szCs w:val="22"/>
          </w:rPr>
          <w:t>5.2.</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AI u hrvatskom obrazovanju</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_Toc214763084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22</w:t>
        </w:r>
        <w:r w:rsidRPr="00447694">
          <w:rPr>
            <w:rFonts w:ascii="Arial" w:hAnsi="Arial" w:cs="Arial"/>
            <w:noProof/>
            <w:webHidden/>
            <w:sz w:val="22"/>
            <w:szCs w:val="22"/>
          </w:rPr>
          <w:fldChar w:fldCharType="end"/>
        </w:r>
      </w:hyperlink>
    </w:p>
    <w:p w14:paraId="130514D5" w14:textId="62022DFF" w:rsidR="00AB533C" w:rsidRPr="00447694" w:rsidRDefault="00AB533C" w:rsidP="00AB533C">
      <w:pPr>
        <w:pStyle w:val="Sadraj2"/>
        <w:spacing w:before="120" w:after="120"/>
        <w:rPr>
          <w:rFonts w:ascii="Arial" w:eastAsiaTheme="minorEastAsia" w:hAnsi="Arial" w:cs="Arial"/>
          <w:noProof/>
          <w:kern w:val="2"/>
          <w:sz w:val="22"/>
          <w:szCs w:val="22"/>
          <w14:ligatures w14:val="standardContextual"/>
        </w:rPr>
      </w:pPr>
      <w:hyperlink w:anchor="_Toc214763085" w:history="1">
        <w:r w:rsidRPr="00447694">
          <w:rPr>
            <w:rStyle w:val="Hiperveza"/>
            <w:rFonts w:ascii="Arial" w:hAnsi="Arial" w:cs="Arial"/>
            <w:noProof/>
            <w:sz w:val="22"/>
            <w:szCs w:val="22"/>
          </w:rPr>
          <w:t>5.3.</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Prilike i izazovi</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_Toc214763085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23</w:t>
        </w:r>
        <w:r w:rsidRPr="00447694">
          <w:rPr>
            <w:rFonts w:ascii="Arial" w:hAnsi="Arial" w:cs="Arial"/>
            <w:noProof/>
            <w:webHidden/>
            <w:sz w:val="22"/>
            <w:szCs w:val="22"/>
          </w:rPr>
          <w:fldChar w:fldCharType="end"/>
        </w:r>
      </w:hyperlink>
    </w:p>
    <w:p w14:paraId="44FCF284" w14:textId="33507B1D" w:rsidR="00AB533C" w:rsidRPr="00447694" w:rsidRDefault="00AB533C" w:rsidP="00AB533C">
      <w:pPr>
        <w:pStyle w:val="Sadraj2"/>
        <w:spacing w:before="120" w:after="120"/>
        <w:rPr>
          <w:rFonts w:ascii="Arial" w:eastAsiaTheme="minorEastAsia" w:hAnsi="Arial" w:cs="Arial"/>
          <w:noProof/>
          <w:kern w:val="2"/>
          <w:sz w:val="22"/>
          <w:szCs w:val="22"/>
          <w14:ligatures w14:val="standardContextual"/>
        </w:rPr>
      </w:pPr>
      <w:hyperlink w:anchor="_Toc214763086" w:history="1">
        <w:r w:rsidRPr="00447694">
          <w:rPr>
            <w:rStyle w:val="Hiperveza"/>
            <w:rFonts w:ascii="Arial" w:hAnsi="Arial" w:cs="Arial"/>
            <w:noProof/>
            <w:sz w:val="22"/>
            <w:szCs w:val="22"/>
          </w:rPr>
          <w:t>5.4.</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Kritički osvrt na korištenje AI alata</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_Toc214763086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23</w:t>
        </w:r>
        <w:r w:rsidRPr="00447694">
          <w:rPr>
            <w:rFonts w:ascii="Arial" w:hAnsi="Arial" w:cs="Arial"/>
            <w:noProof/>
            <w:webHidden/>
            <w:sz w:val="22"/>
            <w:szCs w:val="22"/>
          </w:rPr>
          <w:fldChar w:fldCharType="end"/>
        </w:r>
      </w:hyperlink>
    </w:p>
    <w:p w14:paraId="36F08234" w14:textId="766D0110" w:rsidR="00AB533C" w:rsidRPr="00447694" w:rsidRDefault="00AB533C" w:rsidP="00AB533C">
      <w:pPr>
        <w:pStyle w:val="Sadraj1"/>
        <w:spacing w:before="120" w:after="120"/>
        <w:rPr>
          <w:rFonts w:ascii="Arial" w:eastAsiaTheme="minorEastAsia" w:hAnsi="Arial" w:cs="Arial"/>
          <w:noProof/>
          <w:kern w:val="2"/>
          <w:sz w:val="22"/>
          <w:szCs w:val="22"/>
          <w14:ligatures w14:val="standardContextual"/>
        </w:rPr>
      </w:pPr>
      <w:hyperlink w:anchor="_Toc214763087" w:history="1">
        <w:r w:rsidRPr="00447694">
          <w:rPr>
            <w:rStyle w:val="Hiperveza"/>
            <w:rFonts w:ascii="Arial" w:hAnsi="Arial" w:cs="Arial"/>
            <w:noProof/>
            <w:sz w:val="22"/>
            <w:szCs w:val="22"/>
          </w:rPr>
          <w:t>6.</w:t>
        </w:r>
        <w:r w:rsidRPr="00447694">
          <w:rPr>
            <w:rFonts w:ascii="Arial" w:eastAsiaTheme="minorEastAsia" w:hAnsi="Arial" w:cs="Arial"/>
            <w:noProof/>
            <w:kern w:val="2"/>
            <w:sz w:val="22"/>
            <w:szCs w:val="22"/>
            <w14:ligatures w14:val="standardContextual"/>
          </w:rPr>
          <w:tab/>
        </w:r>
        <w:r w:rsidRPr="00447694">
          <w:rPr>
            <w:rStyle w:val="Hiperveza"/>
            <w:rFonts w:ascii="Arial" w:hAnsi="Arial" w:cs="Arial"/>
            <w:noProof/>
            <w:sz w:val="22"/>
            <w:szCs w:val="22"/>
          </w:rPr>
          <w:t>Zaključak</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_Toc214763087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25</w:t>
        </w:r>
        <w:r w:rsidRPr="00447694">
          <w:rPr>
            <w:rFonts w:ascii="Arial" w:hAnsi="Arial" w:cs="Arial"/>
            <w:noProof/>
            <w:webHidden/>
            <w:sz w:val="22"/>
            <w:szCs w:val="22"/>
          </w:rPr>
          <w:fldChar w:fldCharType="end"/>
        </w:r>
      </w:hyperlink>
    </w:p>
    <w:p w14:paraId="43BFCCF9" w14:textId="6C6A0A37" w:rsidR="00AB533C" w:rsidRPr="00447694" w:rsidRDefault="00AB533C" w:rsidP="00AB533C">
      <w:pPr>
        <w:pStyle w:val="Sadraj1"/>
        <w:spacing w:before="120" w:after="120"/>
        <w:rPr>
          <w:rFonts w:ascii="Arial" w:eastAsiaTheme="minorEastAsia" w:hAnsi="Arial" w:cs="Arial"/>
          <w:noProof/>
          <w:kern w:val="2"/>
          <w:sz w:val="22"/>
          <w:szCs w:val="22"/>
          <w14:ligatures w14:val="standardContextual"/>
        </w:rPr>
      </w:pPr>
      <w:hyperlink w:anchor="_Toc214763088" w:history="1">
        <w:r w:rsidRPr="00447694">
          <w:rPr>
            <w:rStyle w:val="Hiperveza"/>
            <w:rFonts w:ascii="Arial" w:hAnsi="Arial" w:cs="Arial"/>
            <w:noProof/>
            <w:sz w:val="22"/>
            <w:szCs w:val="22"/>
          </w:rPr>
          <w:t>Popis literature</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_Toc214763088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26</w:t>
        </w:r>
        <w:r w:rsidRPr="00447694">
          <w:rPr>
            <w:rFonts w:ascii="Arial" w:hAnsi="Arial" w:cs="Arial"/>
            <w:noProof/>
            <w:webHidden/>
            <w:sz w:val="22"/>
            <w:szCs w:val="22"/>
          </w:rPr>
          <w:fldChar w:fldCharType="end"/>
        </w:r>
      </w:hyperlink>
    </w:p>
    <w:p w14:paraId="30273C42" w14:textId="76A927FF" w:rsidR="00AB533C" w:rsidRPr="00447694" w:rsidRDefault="00AB533C" w:rsidP="00AB533C">
      <w:pPr>
        <w:pStyle w:val="Sadraj1"/>
        <w:spacing w:before="120" w:after="120"/>
        <w:rPr>
          <w:rFonts w:ascii="Arial" w:eastAsiaTheme="minorEastAsia" w:hAnsi="Arial" w:cs="Arial"/>
          <w:noProof/>
          <w:kern w:val="2"/>
          <w:sz w:val="22"/>
          <w:szCs w:val="22"/>
          <w14:ligatures w14:val="standardContextual"/>
        </w:rPr>
      </w:pPr>
      <w:hyperlink w:anchor="_Toc214763089" w:history="1">
        <w:r w:rsidRPr="00447694">
          <w:rPr>
            <w:rStyle w:val="Hiperveza"/>
            <w:rFonts w:ascii="Arial" w:hAnsi="Arial" w:cs="Arial"/>
            <w:noProof/>
            <w:sz w:val="22"/>
            <w:szCs w:val="22"/>
          </w:rPr>
          <w:t>Popis literature uz pomoć AI</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_Toc214763089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29</w:t>
        </w:r>
        <w:r w:rsidRPr="00447694">
          <w:rPr>
            <w:rFonts w:ascii="Arial" w:hAnsi="Arial" w:cs="Arial"/>
            <w:noProof/>
            <w:webHidden/>
            <w:sz w:val="22"/>
            <w:szCs w:val="22"/>
          </w:rPr>
          <w:fldChar w:fldCharType="end"/>
        </w:r>
      </w:hyperlink>
    </w:p>
    <w:p w14:paraId="6C3F749C" w14:textId="38921307" w:rsidR="00AB533C" w:rsidRPr="00447694" w:rsidRDefault="00AB533C" w:rsidP="00AB533C">
      <w:pPr>
        <w:pStyle w:val="Sadraj1"/>
        <w:spacing w:before="120" w:after="120"/>
        <w:rPr>
          <w:rFonts w:ascii="Arial" w:eastAsiaTheme="minorEastAsia" w:hAnsi="Arial" w:cs="Arial"/>
          <w:noProof/>
          <w:kern w:val="2"/>
          <w:sz w:val="22"/>
          <w:szCs w:val="22"/>
          <w14:ligatures w14:val="standardContextual"/>
        </w:rPr>
      </w:pPr>
      <w:hyperlink w:anchor="_Toc214763090" w:history="1">
        <w:r w:rsidRPr="00447694">
          <w:rPr>
            <w:rStyle w:val="Hiperveza"/>
            <w:rFonts w:ascii="Arial" w:hAnsi="Arial" w:cs="Arial"/>
            <w:noProof/>
            <w:sz w:val="22"/>
            <w:szCs w:val="22"/>
          </w:rPr>
          <w:t>Popis slika</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_Toc214763090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30</w:t>
        </w:r>
        <w:r w:rsidRPr="00447694">
          <w:rPr>
            <w:rFonts w:ascii="Arial" w:hAnsi="Arial" w:cs="Arial"/>
            <w:noProof/>
            <w:webHidden/>
            <w:sz w:val="22"/>
            <w:szCs w:val="22"/>
          </w:rPr>
          <w:fldChar w:fldCharType="end"/>
        </w:r>
      </w:hyperlink>
    </w:p>
    <w:p w14:paraId="59696D32" w14:textId="6EEA1B6F" w:rsidR="00AB533C" w:rsidRDefault="00AB533C" w:rsidP="00AB533C">
      <w:pPr>
        <w:pStyle w:val="Sadraj1"/>
        <w:spacing w:before="120" w:after="120"/>
        <w:rPr>
          <w:rFonts w:asciiTheme="minorHAnsi" w:eastAsiaTheme="minorEastAsia" w:hAnsiTheme="minorHAnsi" w:cstheme="minorBidi"/>
          <w:noProof/>
          <w:kern w:val="2"/>
          <w14:ligatures w14:val="standardContextual"/>
        </w:rPr>
      </w:pPr>
      <w:hyperlink w:anchor="_Toc214763091" w:history="1">
        <w:r w:rsidRPr="00447694">
          <w:rPr>
            <w:rStyle w:val="Hiperveza"/>
            <w:rFonts w:ascii="Arial" w:hAnsi="Arial" w:cs="Arial"/>
            <w:noProof/>
            <w:sz w:val="22"/>
            <w:szCs w:val="22"/>
          </w:rPr>
          <w:t>Popis tablica</w:t>
        </w:r>
        <w:r w:rsidRPr="00447694">
          <w:rPr>
            <w:rFonts w:ascii="Arial" w:hAnsi="Arial" w:cs="Arial"/>
            <w:noProof/>
            <w:webHidden/>
            <w:sz w:val="22"/>
            <w:szCs w:val="22"/>
          </w:rPr>
          <w:tab/>
        </w:r>
        <w:r w:rsidRPr="00447694">
          <w:rPr>
            <w:rFonts w:ascii="Arial" w:hAnsi="Arial" w:cs="Arial"/>
            <w:noProof/>
            <w:webHidden/>
            <w:sz w:val="22"/>
            <w:szCs w:val="22"/>
          </w:rPr>
          <w:fldChar w:fldCharType="begin"/>
        </w:r>
        <w:r w:rsidRPr="00447694">
          <w:rPr>
            <w:rFonts w:ascii="Arial" w:hAnsi="Arial" w:cs="Arial"/>
            <w:noProof/>
            <w:webHidden/>
            <w:sz w:val="22"/>
            <w:szCs w:val="22"/>
          </w:rPr>
          <w:instrText xml:space="preserve"> PAGEREF _Toc214763091 \h </w:instrText>
        </w:r>
        <w:r w:rsidRPr="00447694">
          <w:rPr>
            <w:rFonts w:ascii="Arial" w:hAnsi="Arial" w:cs="Arial"/>
            <w:noProof/>
            <w:webHidden/>
            <w:sz w:val="22"/>
            <w:szCs w:val="22"/>
          </w:rPr>
        </w:r>
        <w:r w:rsidRPr="00447694">
          <w:rPr>
            <w:rFonts w:ascii="Arial" w:hAnsi="Arial" w:cs="Arial"/>
            <w:noProof/>
            <w:webHidden/>
            <w:sz w:val="22"/>
            <w:szCs w:val="22"/>
          </w:rPr>
          <w:fldChar w:fldCharType="separate"/>
        </w:r>
        <w:r w:rsidRPr="00447694">
          <w:rPr>
            <w:rFonts w:ascii="Arial" w:hAnsi="Arial" w:cs="Arial"/>
            <w:noProof/>
            <w:webHidden/>
            <w:sz w:val="22"/>
            <w:szCs w:val="22"/>
          </w:rPr>
          <w:t>31</w:t>
        </w:r>
        <w:r w:rsidRPr="00447694">
          <w:rPr>
            <w:rFonts w:ascii="Arial" w:hAnsi="Arial" w:cs="Arial"/>
            <w:noProof/>
            <w:webHidden/>
            <w:sz w:val="22"/>
            <w:szCs w:val="22"/>
          </w:rPr>
          <w:fldChar w:fldCharType="end"/>
        </w:r>
      </w:hyperlink>
    </w:p>
    <w:p w14:paraId="36821FAE" w14:textId="66E8E2DD" w:rsidR="00EA7310" w:rsidRPr="002013BC" w:rsidRDefault="005A7188" w:rsidP="00CA4501">
      <w:pPr>
        <w:pStyle w:val="Sadraj1"/>
        <w:spacing w:after="120" w:line="360" w:lineRule="auto"/>
        <w:rPr>
          <w:rFonts w:ascii="Arial" w:hAnsi="Arial" w:cs="Arial"/>
          <w:sz w:val="22"/>
          <w:szCs w:val="22"/>
        </w:rPr>
      </w:pPr>
      <w:r>
        <w:rPr>
          <w:rFonts w:ascii="Arial" w:hAnsi="Arial" w:cs="Arial"/>
          <w:sz w:val="22"/>
          <w:szCs w:val="22"/>
        </w:rPr>
        <w:fldChar w:fldCharType="end"/>
      </w:r>
    </w:p>
    <w:p w14:paraId="39063140" w14:textId="77777777" w:rsidR="0015288B" w:rsidRPr="002013BC" w:rsidRDefault="00EA7310" w:rsidP="002013BC">
      <w:pPr>
        <w:spacing w:after="120" w:line="360" w:lineRule="auto"/>
        <w:rPr>
          <w:rFonts w:ascii="Arial" w:hAnsi="Arial" w:cs="Arial"/>
        </w:rPr>
        <w:sectPr w:rsidR="0015288B" w:rsidRPr="002013BC" w:rsidSect="00BE4D7E">
          <w:footerReference w:type="default" r:id="rId15"/>
          <w:pgSz w:w="11906" w:h="16838"/>
          <w:pgMar w:top="1417" w:right="1417" w:bottom="1417" w:left="1417" w:header="708" w:footer="708" w:gutter="0"/>
          <w:pgNumType w:fmt="lowerRoman"/>
          <w:cols w:space="708"/>
          <w:docGrid w:linePitch="360"/>
        </w:sectPr>
      </w:pPr>
      <w:r w:rsidRPr="002013BC">
        <w:rPr>
          <w:rFonts w:ascii="Arial" w:hAnsi="Arial" w:cs="Arial"/>
        </w:rPr>
        <w:br w:type="page"/>
      </w:r>
    </w:p>
    <w:p w14:paraId="3D9C3253" w14:textId="77777777" w:rsidR="00365B40" w:rsidRPr="002013BC" w:rsidRDefault="00967608" w:rsidP="002E048B">
      <w:pPr>
        <w:pStyle w:val="FOINaslov1"/>
      </w:pPr>
      <w:bookmarkStart w:id="3" w:name="_Toc214763061"/>
      <w:r w:rsidRPr="002013BC">
        <w:lastRenderedPageBreak/>
        <w:t>Uvod</w:t>
      </w:r>
      <w:bookmarkEnd w:id="3"/>
    </w:p>
    <w:p w14:paraId="3CF249E3" w14:textId="21E40B63" w:rsidR="0025008E" w:rsidRDefault="0025008E" w:rsidP="0025008E">
      <w:pPr>
        <w:pStyle w:val="FOInormal"/>
      </w:pPr>
      <w:r>
        <w:t xml:space="preserve">Hrvatski obrazovni sustav prolazi kroz opsežnu </w:t>
      </w:r>
      <w:proofErr w:type="spellStart"/>
      <w:r>
        <w:t>kurikulumsku</w:t>
      </w:r>
      <w:proofErr w:type="spellEnd"/>
      <w:r>
        <w:t xml:space="preserve"> reformu koja nastoji odgovoriti na izazove suvremenog društva i uskladiti se s europskim trendovima. Donošenjem </w:t>
      </w:r>
      <w:proofErr w:type="spellStart"/>
      <w:r>
        <w:t>međupredmetnih</w:t>
      </w:r>
      <w:proofErr w:type="spellEnd"/>
      <w:r>
        <w:t xml:space="preserve"> tema i predmetnih kurikuluma 2019. godine, Hrvatska je formalno uvela kompetencijski orijentiran pristup usmjeren na ishode učenja i cjelovit razvoj učenika. Međutim, nakon gotovo šest godina implementacije, postavlja se kritičko pitanje: je li reforma zaista postigla svoje ciljeve ili su nastali novi problemi koji otežavaju kvalitetnu provedbu obrazovanja?</w:t>
      </w:r>
    </w:p>
    <w:p w14:paraId="1E67B936" w14:textId="3B033D99" w:rsidR="0025008E" w:rsidRDefault="0025008E" w:rsidP="0025008E">
      <w:pPr>
        <w:pStyle w:val="FOInormal"/>
      </w:pPr>
      <w:r>
        <w:t xml:space="preserve">Ovaj seminarski rad bavi se kritičkim osvrtom </w:t>
      </w:r>
      <w:proofErr w:type="spellStart"/>
      <w:r>
        <w:t>kurikulumskog</w:t>
      </w:r>
      <w:proofErr w:type="spellEnd"/>
      <w:r>
        <w:t xml:space="preserve"> pristupa odgoju u Hrvatskoj, s naglaskom na analizu ključnih problema i nedostataka u sustavu. Rad polazi od temeljnog pitanja: zašto hrvatski obrazovni sustav </w:t>
      </w:r>
      <w:proofErr w:type="spellStart"/>
      <w:r>
        <w:t>funkcira</w:t>
      </w:r>
      <w:proofErr w:type="spellEnd"/>
      <w:r>
        <w:t xml:space="preserve"> fragmentirano, bez jasnog integrirajućeg okvira koji bi sve dijelove povezao u koherentnu cjelinu?</w:t>
      </w:r>
    </w:p>
    <w:p w14:paraId="060119A3" w14:textId="0A07F2AD" w:rsidR="0025008E" w:rsidRDefault="0025008E" w:rsidP="0025008E">
      <w:pPr>
        <w:pStyle w:val="FOInormal"/>
      </w:pPr>
      <w:r>
        <w:t>U prvom dijelu rada istražujemo teorijske temelje kurikuluma</w:t>
      </w:r>
      <w:r w:rsidR="002F35BA">
        <w:t>,</w:t>
      </w:r>
      <w:r>
        <w:t xml:space="preserve"> od povijesnog razvoja pojma, različitih definicija i pristupa, do razumijevanja razina </w:t>
      </w:r>
      <w:proofErr w:type="spellStart"/>
      <w:r>
        <w:t>kurikularnih</w:t>
      </w:r>
      <w:proofErr w:type="spellEnd"/>
      <w:r>
        <w:t xml:space="preserve"> dokumenata i komponenti koje čine kvalitetan kurikulum. Ova teorijska osnova nužna je za razumijevanje kako bi idealan </w:t>
      </w:r>
      <w:proofErr w:type="spellStart"/>
      <w:r>
        <w:t>kurikulumski</w:t>
      </w:r>
      <w:proofErr w:type="spellEnd"/>
      <w:r>
        <w:t xml:space="preserve"> sustav trebao funkcionirati i što se može uzeti kao referenca pri analizi hrvatskog sustava.</w:t>
      </w:r>
    </w:p>
    <w:p w14:paraId="2A871883" w14:textId="35B57632" w:rsidR="0025008E" w:rsidRDefault="0025008E" w:rsidP="00C46118">
      <w:pPr>
        <w:pStyle w:val="FOInormal"/>
      </w:pPr>
      <w:r>
        <w:t xml:space="preserve">Drugi dio rada usredotočen je na detaljnu analizu trenutnog hrvatskog </w:t>
      </w:r>
      <w:proofErr w:type="spellStart"/>
      <w:r>
        <w:t>kurikulumskog</w:t>
      </w:r>
      <w:proofErr w:type="spellEnd"/>
      <w:r>
        <w:t xml:space="preserve"> sustava. Analiziramo sedam </w:t>
      </w:r>
      <w:proofErr w:type="spellStart"/>
      <w:r>
        <w:t>međupredmetnih</w:t>
      </w:r>
      <w:proofErr w:type="spellEnd"/>
      <w:r>
        <w:t xml:space="preserve"> tema (Osobni i socijalni razvoj, Građanski odgoj, Uporaba IKT-a, Zdravlje, Održivi razvoj, Poduzetništvo, Učiti kako učiti) te odabrane predmetne kurikulume (Hrvatski jezik, Matematika, Povijest). Kroz kritički osvrt identificiramo ključni problem hrvatskog sustava – nedostatak Okvira nacionalnog kurikuluma (ONK), koji bi trebao biti integrirajući dokument na najvišoj razini, ali nikada nije formalno donesen unatoč tome što je radni prijedlog završen 201</w:t>
      </w:r>
      <w:r w:rsidR="001C44C2">
        <w:t>7</w:t>
      </w:r>
      <w:r>
        <w:t>. godine.</w:t>
      </w:r>
    </w:p>
    <w:p w14:paraId="511E12D2" w14:textId="73BFC14B" w:rsidR="0025008E" w:rsidRDefault="0025008E" w:rsidP="0025008E">
      <w:pPr>
        <w:pStyle w:val="FOInormal"/>
      </w:pPr>
      <w:r>
        <w:t>Treći dio uključuje analizu digitalizacije i umjetne inteligencije u obrazovanju – kako hrvatski kurikulum pristupa novim tehnologijama, koje su prilike i izazovi koje AI donosi te kako se to odražava na suvremene učenike. Rad završava kritičkim osvrtom na korištenje AI alata u akademskoj praksi, što reflektira jednu od ključnih tema suvremenog obrazovanja.</w:t>
      </w:r>
    </w:p>
    <w:p w14:paraId="35238503" w14:textId="75FEB4A5" w:rsidR="0025008E" w:rsidRDefault="0025008E" w:rsidP="0025008E">
      <w:pPr>
        <w:pStyle w:val="FOInormal"/>
      </w:pPr>
      <w:r>
        <w:t>Metodologija rada temelji se na analizi službenih dokumenata (</w:t>
      </w:r>
      <w:proofErr w:type="spellStart"/>
      <w:r>
        <w:t>međupredmetne</w:t>
      </w:r>
      <w:proofErr w:type="spellEnd"/>
      <w:r>
        <w:t xml:space="preserve"> teme, predmetni </w:t>
      </w:r>
      <w:proofErr w:type="spellStart"/>
      <w:r>
        <w:t>kurikulumi</w:t>
      </w:r>
      <w:proofErr w:type="spellEnd"/>
      <w:r>
        <w:t xml:space="preserve">, prijedlozi ONK-a), znanstvene literature (Baranović i dr.), medijskih izvještaja o </w:t>
      </w:r>
      <w:proofErr w:type="spellStart"/>
      <w:r>
        <w:t>kurikulumskoj</w:t>
      </w:r>
      <w:proofErr w:type="spellEnd"/>
      <w:r>
        <w:t xml:space="preserve"> reformi te vlastitih iskustava autora kao bivših učenika hrvatskog sustava. </w:t>
      </w:r>
    </w:p>
    <w:p w14:paraId="55E43A37" w14:textId="209F84EC" w:rsidR="001D61EA" w:rsidRPr="002013BC" w:rsidRDefault="001D61EA" w:rsidP="00676331">
      <w:pPr>
        <w:pStyle w:val="FOInormal"/>
      </w:pPr>
      <w:r w:rsidRPr="002013BC">
        <w:br w:type="page"/>
      </w:r>
    </w:p>
    <w:p w14:paraId="2F9A2B8B" w14:textId="445238C7" w:rsidR="00FD0CD5" w:rsidRDefault="005A7188" w:rsidP="002E048B">
      <w:pPr>
        <w:pStyle w:val="FOINaslov1"/>
      </w:pPr>
      <w:bookmarkStart w:id="4" w:name="_Toc214763062"/>
      <w:r>
        <w:lastRenderedPageBreak/>
        <w:t>Teorijski okvir kurikuluma</w:t>
      </w:r>
      <w:bookmarkEnd w:id="4"/>
    </w:p>
    <w:p w14:paraId="6F95D74C" w14:textId="57C07AE1" w:rsidR="005A7188" w:rsidRDefault="005A7188" w:rsidP="00441947">
      <w:pPr>
        <w:pStyle w:val="FOINaslov2"/>
      </w:pPr>
      <w:bookmarkStart w:id="5" w:name="_Toc214763063"/>
      <w:r>
        <w:t>Pojam i definicije kurikuluma</w:t>
      </w:r>
      <w:bookmarkEnd w:id="5"/>
    </w:p>
    <w:p w14:paraId="30BBF1C9" w14:textId="556D37E4" w:rsidR="00D668C7" w:rsidRDefault="00D322BF" w:rsidP="00D668C7">
      <w:pPr>
        <w:pStyle w:val="FOInormal"/>
      </w:pPr>
      <w:r w:rsidRPr="00D322BF">
        <w:t xml:space="preserve">Pojam </w:t>
      </w:r>
      <w:r w:rsidR="00E35F68">
        <w:t xml:space="preserve">kurikulum </w:t>
      </w:r>
      <w:r w:rsidR="00B44A6E">
        <w:t xml:space="preserve">složen je i </w:t>
      </w:r>
      <w:r w:rsidR="00D409DA">
        <w:t>višeznačan</w:t>
      </w:r>
      <w:r w:rsidR="00B44A6E">
        <w:t xml:space="preserve"> pojam, </w:t>
      </w:r>
      <w:r w:rsidR="00D409DA" w:rsidRPr="00D409DA">
        <w:t xml:space="preserve">a njegovo značenje razvijalo se kroz povijest pedagogije. Etimološki, riječ kurikulum potječe od latinskog </w:t>
      </w:r>
      <w:proofErr w:type="spellStart"/>
      <w:r w:rsidR="00D409DA" w:rsidRPr="00D409DA">
        <w:t>curriculum</w:t>
      </w:r>
      <w:proofErr w:type="spellEnd"/>
      <w:r w:rsidR="00D409DA" w:rsidRPr="00D409DA">
        <w:t>, koj</w:t>
      </w:r>
      <w:r w:rsidR="00C314CB">
        <w:t>a</w:t>
      </w:r>
      <w:r w:rsidR="00D409DA" w:rsidRPr="00D409DA">
        <w:t xml:space="preserve"> znači “tijek”, “tijek života”, “utrka”, “natjecanje”, odnosno „put koji treba prijeći“</w:t>
      </w:r>
      <w:r w:rsidR="00745F87">
        <w:t>.</w:t>
      </w:r>
      <w:r w:rsidR="00913978">
        <w:t xml:space="preserve"> </w:t>
      </w:r>
      <w:r w:rsidR="00913978" w:rsidRPr="00913978">
        <w:t>U obrazovnom kontekstu kurikulum označava tijek, odnosno put do nekog cilja“, odnosno cjelokupan proces kojim učenik napreduje prema postavljenim obrazovnim ishodima</w:t>
      </w:r>
      <w:r w:rsidR="00582060">
        <w:t>.</w:t>
      </w:r>
      <w:r w:rsidR="00EB3C20">
        <w:t xml:space="preserve"> </w:t>
      </w:r>
      <w:r w:rsidR="002A0CEE">
        <w:t>[</w:t>
      </w:r>
      <w:r w:rsidR="00486AE8" w:rsidRPr="00486AE8">
        <w:t>1]</w:t>
      </w:r>
    </w:p>
    <w:p w14:paraId="6B201B8D" w14:textId="1F99BCF4" w:rsidR="00073E20" w:rsidRDefault="00073E20" w:rsidP="00D668C7">
      <w:pPr>
        <w:pStyle w:val="FOInormal"/>
      </w:pPr>
      <w:r>
        <w:t xml:space="preserve">Kroz povijest </w:t>
      </w:r>
      <w:r w:rsidR="003C109B">
        <w:t>se razvijaju različita shvaćanja kurikuluma</w:t>
      </w:r>
      <w:r w:rsidR="00CA3D85" w:rsidRPr="00CA3D85">
        <w:t>, ovisno o dominantnim pedagoškim, filozofskim i društvenim pristupima</w:t>
      </w:r>
      <w:r w:rsidR="00363447">
        <w:t xml:space="preserve">. </w:t>
      </w:r>
      <w:r w:rsidR="00AD19B0" w:rsidRPr="00AD19B0">
        <w:t xml:space="preserve">Najraniji modeli kurikuluma nastali su početkom 20. stoljeća u </w:t>
      </w:r>
      <w:r w:rsidR="00A04667">
        <w:t>A</w:t>
      </w:r>
      <w:r w:rsidR="007A59B1">
        <w:t>merici</w:t>
      </w:r>
      <w:r w:rsidR="00AD19B0" w:rsidRPr="00AD19B0">
        <w:t xml:space="preserve">, gdje je Franklin </w:t>
      </w:r>
      <w:proofErr w:type="spellStart"/>
      <w:r w:rsidR="00AD19B0" w:rsidRPr="00AD19B0">
        <w:t>Bobbitt</w:t>
      </w:r>
      <w:proofErr w:type="spellEnd"/>
      <w:r w:rsidR="00AD19B0" w:rsidRPr="00AD19B0">
        <w:t xml:space="preserve"> (1918) postavio temelje tzv. znanstvenog i racionalnog planiranja kurikuluma. U tom se razdoblju kurikulum shvaćao kao popis zadataka i aktivnosti koje učenik treba savladati kako bi bio pripremljen za život i rad u industrijskom društvu. Kurikulum je bio izrazito normativan, centraliziran i usmjeren na mjerljive ciljeve, a učitelji su u takvom modelu bili „tehnički izvršitelji kurikuluma“, bez mogućnosti kreativnog doprinosa njegovoj izradi ili prilagodbi nastavi</w:t>
      </w:r>
      <w:r w:rsidR="00D530A9">
        <w:t xml:space="preserve"> </w:t>
      </w:r>
      <w:r w:rsidR="0078701C">
        <w:t>[2</w:t>
      </w:r>
      <w:r w:rsidR="0078701C" w:rsidRPr="00486AE8">
        <w:t>]</w:t>
      </w:r>
    </w:p>
    <w:p w14:paraId="4B173F02" w14:textId="1AC81D1A" w:rsidR="00253AB0" w:rsidRDefault="00253AB0" w:rsidP="00D668C7">
      <w:pPr>
        <w:pStyle w:val="FOInormal"/>
      </w:pPr>
      <w:r>
        <w:t xml:space="preserve">S </w:t>
      </w:r>
      <w:r w:rsidR="00C870CB">
        <w:t xml:space="preserve">razvojem pedagogije </w:t>
      </w:r>
      <w:r w:rsidR="009D435F">
        <w:t xml:space="preserve">došlo je i do </w:t>
      </w:r>
      <w:r w:rsidR="00322217">
        <w:t xml:space="preserve">bitnijeg pomaka u razumijevanju kurikuluma </w:t>
      </w:r>
      <w:r w:rsidR="00D26FE0" w:rsidRPr="00D26FE0">
        <w:t>osobito zahvaljujući djelima Ralpha Tylera. Tyler je 1949. razvio sekvencijski model koji definira četiri ključna pitanja planiranja kurikuluma: koji se ciljevi žele postići, kako odabrati iskustva učenja, kako ih organizirati te kako provjeriti učinkovitost poučavanja . Ovaj model, poznat kao “</w:t>
      </w:r>
      <w:proofErr w:type="spellStart"/>
      <w:r w:rsidR="00D26FE0" w:rsidRPr="00D26FE0">
        <w:t>Tylerova</w:t>
      </w:r>
      <w:proofErr w:type="spellEnd"/>
      <w:r w:rsidR="00D26FE0" w:rsidRPr="00D26FE0">
        <w:t xml:space="preserve"> </w:t>
      </w:r>
      <w:proofErr w:type="spellStart"/>
      <w:r w:rsidR="00D26FE0" w:rsidRPr="00D26FE0">
        <w:t>racionala</w:t>
      </w:r>
      <w:proofErr w:type="spellEnd"/>
      <w:r w:rsidR="00D26FE0" w:rsidRPr="00D26FE0">
        <w:t>”, postao je globalno prihvaćen i predstavlja</w:t>
      </w:r>
      <w:r w:rsidR="0078668C">
        <w:t>, te će o njemu biti nešto više u poglavlju 2.2.</w:t>
      </w:r>
      <w:r w:rsidR="00CF00DB" w:rsidRPr="00CF00DB">
        <w:t xml:space="preserve"> </w:t>
      </w:r>
      <w:r w:rsidR="0078701C">
        <w:t>[</w:t>
      </w:r>
      <w:r w:rsidR="0078701C" w:rsidRPr="00486AE8">
        <w:t>1]</w:t>
      </w:r>
    </w:p>
    <w:p w14:paraId="21F0DCB2" w14:textId="5177B125" w:rsidR="00906C95" w:rsidRDefault="004C7ACA" w:rsidP="00D668C7">
      <w:pPr>
        <w:pStyle w:val="FOInormal"/>
      </w:pPr>
      <w:proofErr w:type="spellStart"/>
      <w:r>
        <w:t>H</w:t>
      </w:r>
      <w:r w:rsidRPr="004C7ACA">
        <w:t>ilda</w:t>
      </w:r>
      <w:proofErr w:type="spellEnd"/>
      <w:r w:rsidRPr="004C7ACA">
        <w:t xml:space="preserve"> Taba</w:t>
      </w:r>
      <w:r w:rsidR="002F0168">
        <w:t xml:space="preserve">, učenica </w:t>
      </w:r>
      <w:r w:rsidR="008B6E4C">
        <w:t>Tylera</w:t>
      </w:r>
      <w:r w:rsidRPr="004C7ACA">
        <w:t xml:space="preserve">, jedna od najvažnijih autorica u kasnijem razvoju </w:t>
      </w:r>
      <w:proofErr w:type="spellStart"/>
      <w:r w:rsidRPr="004C7ACA">
        <w:t>kurikulumske</w:t>
      </w:r>
      <w:proofErr w:type="spellEnd"/>
      <w:r w:rsidRPr="004C7ACA">
        <w:t xml:space="preserve"> teorije, nadogradila je </w:t>
      </w:r>
      <w:proofErr w:type="spellStart"/>
      <w:r w:rsidRPr="004C7ACA">
        <w:t>Tylerov</w:t>
      </w:r>
      <w:proofErr w:type="spellEnd"/>
      <w:r w:rsidRPr="004C7ACA">
        <w:t xml:space="preserve"> model zagovarajući izradu kurikuluma „odozdo prema gore“. Taba je predložila sedam koraka razvoja kurikuluma: od analize potreba učenika, preko formulacije ciljeva i odabira sadržaja, do organizacije aktivnosti učenja i evaluacije ostvarenih rezultata</w:t>
      </w:r>
      <w:r w:rsidR="00DB4A50">
        <w:t>.</w:t>
      </w:r>
      <w:r w:rsidR="00CB738C">
        <w:t xml:space="preserve"> </w:t>
      </w:r>
      <w:r w:rsidR="0078701C">
        <w:t>[</w:t>
      </w:r>
      <w:r w:rsidR="0078701C" w:rsidRPr="00486AE8">
        <w:t>1]</w:t>
      </w:r>
    </w:p>
    <w:p w14:paraId="4AADE1FB" w14:textId="7B4C0596" w:rsidR="00AD2099" w:rsidRDefault="00AD2099" w:rsidP="00D668C7">
      <w:pPr>
        <w:pStyle w:val="FOInormal"/>
      </w:pPr>
      <w:r w:rsidRPr="00AD2099">
        <w:t xml:space="preserve">Ključna razlika u odnosu na </w:t>
      </w:r>
      <w:proofErr w:type="spellStart"/>
      <w:r w:rsidRPr="00AD2099">
        <w:t>Tylerov</w:t>
      </w:r>
      <w:proofErr w:type="spellEnd"/>
      <w:r w:rsidRPr="00AD2099">
        <w:t xml:space="preserve"> model je što Taba zagovara pristup</w:t>
      </w:r>
      <w:r w:rsidR="00AD0745">
        <w:t xml:space="preserve"> „</w:t>
      </w:r>
      <w:r w:rsidRPr="00AD2099">
        <w:t>odozdo prema gore</w:t>
      </w:r>
      <w:r w:rsidR="00AD0745">
        <w:t>“</w:t>
      </w:r>
      <w:r w:rsidRPr="00AD2099">
        <w:t xml:space="preserve"> u kojem učitelji imaju vodeću ulogu u razvoju kurikuluma. Prema </w:t>
      </w:r>
      <w:proofErr w:type="spellStart"/>
      <w:r w:rsidRPr="00AD2099">
        <w:t>Tabi</w:t>
      </w:r>
      <w:proofErr w:type="spellEnd"/>
      <w:r w:rsidRPr="00AD2099">
        <w:t>, učitelji najbolje poznaju potrebe svojih učenika i zato bi trebali biti aktivno uključeni u kreiranje kurikuluma, a ne samo pasivno ga provoditi.</w:t>
      </w:r>
    </w:p>
    <w:p w14:paraId="78DB9FB7" w14:textId="51A66C02" w:rsidR="0066588D" w:rsidRDefault="008B75BC" w:rsidP="00D668C7">
      <w:pPr>
        <w:pStyle w:val="FOInormal"/>
      </w:pPr>
      <w:r w:rsidRPr="0094277A">
        <w:rPr>
          <w:color w:val="000000" w:themeColor="text1"/>
        </w:rPr>
        <w:t xml:space="preserve">U suvremenom hrvatskom obrazovnom sustavu, kurikulum se shvaća kao cjelovit okvir koji obuhvaća vrijednosti, ciljeve, načela, sadržaje, organizaciju učenja i poučavanja te </w:t>
      </w:r>
      <w:r w:rsidRPr="0094277A">
        <w:rPr>
          <w:color w:val="000000" w:themeColor="text1"/>
        </w:rPr>
        <w:lastRenderedPageBreak/>
        <w:t xml:space="preserve">očekivana postignuća. Donošenjem </w:t>
      </w:r>
      <w:proofErr w:type="spellStart"/>
      <w:r w:rsidRPr="0094277A">
        <w:rPr>
          <w:color w:val="000000" w:themeColor="text1"/>
        </w:rPr>
        <w:t>međupredmetnih</w:t>
      </w:r>
      <w:proofErr w:type="spellEnd"/>
      <w:r w:rsidRPr="0094277A">
        <w:rPr>
          <w:color w:val="000000" w:themeColor="text1"/>
        </w:rPr>
        <w:t xml:space="preserve"> tema i predmetnih kurikuluma, Hrvatska je prešla s usko definiranih nastavnih planova i programa na kompetencijski orijentiran pristup usmjeren na ishode učenja i cjeloviti razvoj učenika. </w:t>
      </w:r>
      <w:r w:rsidR="00906C95" w:rsidRPr="00906C95">
        <w:t xml:space="preserve">Hrvatski autori, </w:t>
      </w:r>
      <w:r w:rsidR="006C599C">
        <w:t xml:space="preserve">Vladimira </w:t>
      </w:r>
      <w:r w:rsidR="00906C95" w:rsidRPr="00906C95">
        <w:t>Jurića, kurikulum definiraju kao „opsežno planiranje, ustrojstvo i provjeravanje procesa rada i djelovanja u odnosu na ciljeve, sadržaje, ustrojstvo i kontrolu postignuća“</w:t>
      </w:r>
      <w:r w:rsidR="004871D5">
        <w:t>.</w:t>
      </w:r>
      <w:r w:rsidR="004871D5" w:rsidRPr="004871D5">
        <w:t xml:space="preserve"> </w:t>
      </w:r>
      <w:r w:rsidR="00D719C6">
        <w:t>[</w:t>
      </w:r>
      <w:r w:rsidR="00D719C6" w:rsidRPr="00486AE8">
        <w:t>1]</w:t>
      </w:r>
    </w:p>
    <w:p w14:paraId="53EBA001" w14:textId="4EC88B6B" w:rsidR="000724BB" w:rsidRPr="004B33DC" w:rsidRDefault="000724BB" w:rsidP="00D668C7">
      <w:pPr>
        <w:pStyle w:val="FOInormal"/>
      </w:pPr>
      <w:r w:rsidRPr="004B33DC">
        <w:t xml:space="preserve">Iz vlastitog školskog iskustva možemo reći da se </w:t>
      </w:r>
      <w:proofErr w:type="spellStart"/>
      <w:r w:rsidRPr="004B33DC">
        <w:t>kurikulumski</w:t>
      </w:r>
      <w:proofErr w:type="spellEnd"/>
      <w:r w:rsidRPr="004B33DC">
        <w:t xml:space="preserve"> pristup često provodio više formalno nego stvarno. Iako su u dokumentima bili navedeni ciljevi, ishodi i aktivnosti, nastava je rijetko odstupala od tradicionalnog modela. Većina sati bila je frontalna, a naglasak na pamćenju sadržaja, ne na razvoju kompetencija ili kritičkog mišljenja. Kurikulum je često bio administrativna obaveza, a ne alat za stvarno unapređenje procesa učenja.</w:t>
      </w:r>
    </w:p>
    <w:p w14:paraId="6AEDB4A0" w14:textId="241C84CB" w:rsidR="005A7188" w:rsidRDefault="005A7188" w:rsidP="005A7188">
      <w:pPr>
        <w:pStyle w:val="FOINaslov2"/>
      </w:pPr>
      <w:bookmarkStart w:id="6" w:name="_Toc214763064"/>
      <w:r>
        <w:t>Komponente kurikuluma</w:t>
      </w:r>
      <w:bookmarkEnd w:id="6"/>
    </w:p>
    <w:p w14:paraId="10F47614" w14:textId="16106329" w:rsidR="004A06AC" w:rsidRDefault="00D626C2" w:rsidP="004A06AC">
      <w:pPr>
        <w:pStyle w:val="FOInormal"/>
      </w:pPr>
      <w:r>
        <w:t xml:space="preserve">Kurikulum kao pojam ne možemo </w:t>
      </w:r>
      <w:r w:rsidR="00775162">
        <w:t xml:space="preserve">promatrati kao jednostavnu listu sadržaja koje treba proučiti, već predstavljaju </w:t>
      </w:r>
      <w:r w:rsidR="00375910">
        <w:t xml:space="preserve">koherentni sustav </w:t>
      </w:r>
      <w:r w:rsidR="00B44557">
        <w:t xml:space="preserve">sastavljen od više </w:t>
      </w:r>
      <w:r w:rsidR="00F85132" w:rsidRPr="00F85132">
        <w:t>međusobno povezanih komponenti koje zajedno čine cjelovit proces odgoja i obrazovanja</w:t>
      </w:r>
      <w:r w:rsidR="00F85132">
        <w:t xml:space="preserve">. </w:t>
      </w:r>
      <w:r w:rsidR="00167187">
        <w:t xml:space="preserve">U takvom sustavu </w:t>
      </w:r>
      <w:r w:rsidR="00D90F60">
        <w:t xml:space="preserve">svaka komponenta </w:t>
      </w:r>
      <w:r w:rsidR="00551C3A">
        <w:t>sustava je važna za njegov rad, odnosno ne može se u potpunosti zamijeniti bez negativnog utjecaja na performanse čitavog sustava.</w:t>
      </w:r>
      <w:r w:rsidR="005C72AC">
        <w:t xml:space="preserve"> Suvremeni pristup </w:t>
      </w:r>
      <w:r w:rsidR="00DE3141">
        <w:t>kurikulumu</w:t>
      </w:r>
      <w:r w:rsidR="00503ABD">
        <w:t xml:space="preserve"> </w:t>
      </w:r>
      <w:r w:rsidR="00BB62DF">
        <w:t xml:space="preserve">naglašava da </w:t>
      </w:r>
      <w:r w:rsidR="0055503D">
        <w:t>sve komponente moraju biti usklađene i logički povezane kako bi se osiguralo učinkovito postizanje postavljenih odgojno-obrazovnih ciljeva.</w:t>
      </w:r>
    </w:p>
    <w:p w14:paraId="2EF8B344" w14:textId="396F848C" w:rsidR="00390DA9" w:rsidRDefault="00BB05B0" w:rsidP="009017AB">
      <w:pPr>
        <w:pStyle w:val="FOInormal"/>
      </w:pPr>
      <w:r w:rsidRPr="00BB05B0">
        <w:t>Prema Baranović</w:t>
      </w:r>
      <w:r w:rsidR="00235EC9">
        <w:t>u</w:t>
      </w:r>
      <w:r w:rsidRPr="00BB05B0">
        <w:t xml:space="preserve"> </w:t>
      </w:r>
      <w:r w:rsidR="0099548B">
        <w:t>[1]</w:t>
      </w:r>
      <w:r w:rsidRPr="00BB05B0">
        <w:t xml:space="preserve">, kurikulum u školskom obrazovanju razumijeva se kao koherentni sustav strukturiran od sadržaja učenja i poučavanja, organizacije i metoda poučavanja i učenja te vrednovanja ostvarenosti planiranih </w:t>
      </w:r>
      <w:proofErr w:type="spellStart"/>
      <w:r w:rsidRPr="00BB05B0">
        <w:t>kurikulumskih</w:t>
      </w:r>
      <w:proofErr w:type="spellEnd"/>
      <w:r w:rsidRPr="00BB05B0">
        <w:t xml:space="preserve"> ciljeva. Ključno je razumjeti da ove komponente nisu izolirane, već su međusobno ovisne i povezane kroz zajedničke ciljeve kurikuluma koji predstavljaju integrirajući element cijelog sustava.</w:t>
      </w:r>
    </w:p>
    <w:p w14:paraId="4159B998" w14:textId="77777777" w:rsidR="00390DA9" w:rsidRDefault="00DB2E37" w:rsidP="002F4A3C">
      <w:pPr>
        <w:pStyle w:val="FOInormal"/>
      </w:pPr>
      <w:r>
        <w:rPr>
          <w:noProof/>
        </w:rPr>
        <w:lastRenderedPageBreak/>
        <w:drawing>
          <wp:inline distT="0" distB="0" distL="0" distR="0" wp14:anchorId="0156013B" wp14:editId="754D2DF5">
            <wp:extent cx="5063837" cy="2696441"/>
            <wp:effectExtent l="0" t="19050" r="0" b="85090"/>
            <wp:docPr id="87654190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5E137EA" w14:textId="705446B1" w:rsidR="00C302D8" w:rsidRDefault="00390DA9" w:rsidP="00390DA9">
      <w:pPr>
        <w:pStyle w:val="Naslovslike"/>
      </w:pPr>
      <w:bookmarkStart w:id="7" w:name="_Toc214761564"/>
      <w:r>
        <w:t xml:space="preserve">Slika </w:t>
      </w:r>
      <w:fldSimple w:instr=" SEQ Slika \* ARABIC ">
        <w:r w:rsidR="005F22F5">
          <w:rPr>
            <w:noProof/>
          </w:rPr>
          <w:t>1</w:t>
        </w:r>
      </w:fldSimple>
      <w:r>
        <w:t>. Komponente kurikuluma (prilagođeno prema Baranović, 2015)</w:t>
      </w:r>
      <w:bookmarkEnd w:id="7"/>
    </w:p>
    <w:p w14:paraId="5009D347" w14:textId="610C23D9" w:rsidR="0088215F" w:rsidRDefault="00301979" w:rsidP="00FE67E4">
      <w:pPr>
        <w:pStyle w:val="FOINaslov3"/>
      </w:pPr>
      <w:r>
        <w:t xml:space="preserve"> </w:t>
      </w:r>
      <w:bookmarkStart w:id="8" w:name="_Toc214763065"/>
      <w:proofErr w:type="spellStart"/>
      <w:r w:rsidR="002D1E1F">
        <w:t>Tylerjev</w:t>
      </w:r>
      <w:proofErr w:type="spellEnd"/>
      <w:r w:rsidR="002D1E1F">
        <w:t xml:space="preserve"> model kurikuluma</w:t>
      </w:r>
      <w:bookmarkEnd w:id="8"/>
    </w:p>
    <w:p w14:paraId="21FE4867" w14:textId="7450DA7E" w:rsidR="002D1E1F" w:rsidRDefault="002D1E1F" w:rsidP="002D1E1F">
      <w:pPr>
        <w:pStyle w:val="FOInormal"/>
      </w:pPr>
      <w:r>
        <w:t xml:space="preserve">Jedan od najutjecajnijih teoretičara u </w:t>
      </w:r>
      <w:r w:rsidR="008F49F2" w:rsidRPr="008F49F2">
        <w:t xml:space="preserve">razvoju </w:t>
      </w:r>
      <w:proofErr w:type="spellStart"/>
      <w:r w:rsidR="008F49F2" w:rsidRPr="008F49F2">
        <w:t>kurikulumske</w:t>
      </w:r>
      <w:proofErr w:type="spellEnd"/>
      <w:r w:rsidR="008F49F2" w:rsidRPr="008F49F2">
        <w:t xml:space="preserve"> teorije je Ralph W. Tyler koji je 1949. godine u djelu </w:t>
      </w:r>
      <w:r w:rsidR="006B1A37">
        <w:t>„</w:t>
      </w:r>
      <w:proofErr w:type="spellStart"/>
      <w:r w:rsidR="008F49F2" w:rsidRPr="006B1A37">
        <w:rPr>
          <w:i/>
          <w:iCs/>
        </w:rPr>
        <w:t>Basic</w:t>
      </w:r>
      <w:proofErr w:type="spellEnd"/>
      <w:r w:rsidR="008F49F2" w:rsidRPr="006B1A37">
        <w:rPr>
          <w:i/>
          <w:iCs/>
        </w:rPr>
        <w:t xml:space="preserve"> </w:t>
      </w:r>
      <w:proofErr w:type="spellStart"/>
      <w:r w:rsidR="008F49F2" w:rsidRPr="006B1A37">
        <w:rPr>
          <w:i/>
          <w:iCs/>
        </w:rPr>
        <w:t>Principles</w:t>
      </w:r>
      <w:proofErr w:type="spellEnd"/>
      <w:r w:rsidR="008F49F2" w:rsidRPr="006B1A37">
        <w:rPr>
          <w:i/>
          <w:iCs/>
        </w:rPr>
        <w:t xml:space="preserve"> </w:t>
      </w:r>
      <w:proofErr w:type="spellStart"/>
      <w:r w:rsidR="008F49F2" w:rsidRPr="006B1A37">
        <w:rPr>
          <w:i/>
          <w:iCs/>
        </w:rPr>
        <w:t>of</w:t>
      </w:r>
      <w:proofErr w:type="spellEnd"/>
      <w:r w:rsidR="008F49F2" w:rsidRPr="006B1A37">
        <w:rPr>
          <w:i/>
          <w:iCs/>
        </w:rPr>
        <w:t xml:space="preserve"> </w:t>
      </w:r>
      <w:proofErr w:type="spellStart"/>
      <w:r w:rsidR="008F49F2" w:rsidRPr="006B1A37">
        <w:rPr>
          <w:i/>
          <w:iCs/>
        </w:rPr>
        <w:t>Curriculum</w:t>
      </w:r>
      <w:proofErr w:type="spellEnd"/>
      <w:r w:rsidR="008F49F2" w:rsidRPr="006B1A37">
        <w:rPr>
          <w:i/>
          <w:iCs/>
        </w:rPr>
        <w:t xml:space="preserve"> </w:t>
      </w:r>
      <w:proofErr w:type="spellStart"/>
      <w:r w:rsidR="008F49F2" w:rsidRPr="006B1A37">
        <w:rPr>
          <w:i/>
          <w:iCs/>
        </w:rPr>
        <w:t>and</w:t>
      </w:r>
      <w:proofErr w:type="spellEnd"/>
      <w:r w:rsidR="008F49F2" w:rsidRPr="006B1A37">
        <w:rPr>
          <w:i/>
          <w:iCs/>
        </w:rPr>
        <w:t xml:space="preserve"> </w:t>
      </w:r>
      <w:proofErr w:type="spellStart"/>
      <w:r w:rsidR="008F49F2" w:rsidRPr="006B1A37">
        <w:rPr>
          <w:i/>
          <w:iCs/>
        </w:rPr>
        <w:t>Instruction</w:t>
      </w:r>
      <w:proofErr w:type="spellEnd"/>
      <w:r w:rsidR="006B1A37">
        <w:t>“</w:t>
      </w:r>
      <w:r w:rsidR="008F49F2" w:rsidRPr="008F49F2">
        <w:t xml:space="preserve"> razvio model koji obuhvaća četiri ključna pitanja</w:t>
      </w:r>
      <w:r w:rsidR="006560CF">
        <w:t xml:space="preserve"> </w:t>
      </w:r>
      <w:r w:rsidR="001A24DE">
        <w:t>[3]</w:t>
      </w:r>
      <w:r w:rsidR="008F49F2" w:rsidRPr="008F49F2">
        <w:t>:</w:t>
      </w:r>
      <w:r w:rsidR="009017AB">
        <w:t xml:space="preserve"> </w:t>
      </w:r>
    </w:p>
    <w:p w14:paraId="0DD767D0" w14:textId="0FE4FE43" w:rsidR="009017AB" w:rsidRDefault="005E14B4" w:rsidP="005B2D68">
      <w:pPr>
        <w:pStyle w:val="FOInormal"/>
        <w:numPr>
          <w:ilvl w:val="0"/>
          <w:numId w:val="3"/>
        </w:numPr>
      </w:pPr>
      <w:r>
        <w:t>Koje odgojno-obrazovne svrhe škola treba ostvariti, postići?</w:t>
      </w:r>
    </w:p>
    <w:p w14:paraId="602A0AF3" w14:textId="27C15DA1" w:rsidR="005E14B4" w:rsidRDefault="005E14B4" w:rsidP="005B2D68">
      <w:pPr>
        <w:pStyle w:val="FOInormal"/>
        <w:numPr>
          <w:ilvl w:val="0"/>
          <w:numId w:val="3"/>
        </w:numPr>
      </w:pPr>
      <w:r>
        <w:t>Kako izabrati obrazovna iskustva koja vode k ostvarivanju tih svrha?</w:t>
      </w:r>
    </w:p>
    <w:p w14:paraId="4F6FE713" w14:textId="12BBBC31" w:rsidR="005E14B4" w:rsidRDefault="005E14B4" w:rsidP="005B2D68">
      <w:pPr>
        <w:pStyle w:val="FOInormal"/>
        <w:numPr>
          <w:ilvl w:val="0"/>
          <w:numId w:val="3"/>
        </w:numPr>
      </w:pPr>
      <w:r>
        <w:t>Kako organizirati obrazovna iskustva da bi poučavanje bilo učinkovito?</w:t>
      </w:r>
    </w:p>
    <w:p w14:paraId="01840A51" w14:textId="309E3D90" w:rsidR="005E14B4" w:rsidRDefault="005E14B4" w:rsidP="005B2D68">
      <w:pPr>
        <w:pStyle w:val="FOInormal"/>
        <w:numPr>
          <w:ilvl w:val="0"/>
          <w:numId w:val="3"/>
        </w:numPr>
      </w:pPr>
      <w:r>
        <w:t>Kako se može evaluirati učinkovitost obrazovnih iskustava?</w:t>
      </w:r>
    </w:p>
    <w:p w14:paraId="0C88A42A" w14:textId="3B61E281" w:rsidR="00DE3DF5" w:rsidRDefault="00DE3DF5" w:rsidP="003B6ED7">
      <w:pPr>
        <w:pStyle w:val="FOInormal"/>
        <w:ind w:firstLine="0"/>
      </w:pPr>
      <w:r>
        <w:t>Ova četiri pitanja čine temelj za četiri osnovne komponente kurikuluma</w:t>
      </w:r>
      <w:r w:rsidR="00C129EE">
        <w:t>:</w:t>
      </w:r>
    </w:p>
    <w:p w14:paraId="73FA1A09" w14:textId="2350E491" w:rsidR="00CC44E6" w:rsidRPr="003B6ED7" w:rsidRDefault="006F173E" w:rsidP="005B2D68">
      <w:pPr>
        <w:pStyle w:val="FOInormal"/>
        <w:numPr>
          <w:ilvl w:val="0"/>
          <w:numId w:val="4"/>
        </w:numPr>
        <w:rPr>
          <w:b/>
        </w:rPr>
      </w:pPr>
      <w:r w:rsidRPr="003B6ED7">
        <w:rPr>
          <w:b/>
        </w:rPr>
        <w:t>Ciljevi učenja</w:t>
      </w:r>
    </w:p>
    <w:p w14:paraId="079D4417" w14:textId="028B15A5" w:rsidR="00CF29BA" w:rsidRDefault="001B400F" w:rsidP="00DE3DF5">
      <w:pPr>
        <w:pStyle w:val="FOInormal"/>
      </w:pPr>
      <w:r>
        <w:t xml:space="preserve">Ciljevi </w:t>
      </w:r>
      <w:r w:rsidR="00C97857">
        <w:t xml:space="preserve">učenja predstavljaju </w:t>
      </w:r>
      <w:r w:rsidR="00BC6A46">
        <w:t xml:space="preserve">ishodište </w:t>
      </w:r>
      <w:proofErr w:type="spellStart"/>
      <w:r w:rsidR="00764F2A">
        <w:t>kurikulumskog</w:t>
      </w:r>
      <w:proofErr w:type="spellEnd"/>
      <w:r w:rsidR="00764F2A">
        <w:t xml:space="preserve"> planiranja</w:t>
      </w:r>
      <w:r w:rsidR="00EC759D">
        <w:t xml:space="preserve">. </w:t>
      </w:r>
      <w:r w:rsidR="005C7853">
        <w:t>Temeljn</w:t>
      </w:r>
      <w:r w:rsidR="00684752">
        <w:t xml:space="preserve">a </w:t>
      </w:r>
      <w:r w:rsidR="004B670C">
        <w:t xml:space="preserve">su sastavnica svakog kurikuluma te služe kao glavna orijentacija za planiranje i organiziranje procesa obrazovanja. </w:t>
      </w:r>
      <w:r w:rsidR="009F153C">
        <w:t xml:space="preserve">Kod suvremenog pristupa, ciljevi nisu samo popi željenih znanja, već obuhvaćaju i razvijanje vještina, stavova i vrijednosti kod učenika. </w:t>
      </w:r>
    </w:p>
    <w:p w14:paraId="66C8CED7" w14:textId="67E678C0" w:rsidR="00222767" w:rsidRPr="00856DF4" w:rsidRDefault="00222767" w:rsidP="00DE3DF5">
      <w:pPr>
        <w:pStyle w:val="FOInormal"/>
        <w:rPr>
          <w:color w:val="000000" w:themeColor="text1"/>
        </w:rPr>
      </w:pPr>
      <w:r w:rsidRPr="00856DF4">
        <w:rPr>
          <w:color w:val="000000" w:themeColor="text1"/>
        </w:rPr>
        <w:t xml:space="preserve">U suvremenom hrvatskom kurikulumu, </w:t>
      </w:r>
      <w:proofErr w:type="spellStart"/>
      <w:r w:rsidRPr="00856DF4">
        <w:rPr>
          <w:color w:val="000000" w:themeColor="text1"/>
        </w:rPr>
        <w:t>međupredmetne</w:t>
      </w:r>
      <w:proofErr w:type="spellEnd"/>
      <w:r w:rsidRPr="00856DF4">
        <w:rPr>
          <w:color w:val="000000" w:themeColor="text1"/>
        </w:rPr>
        <w:t xml:space="preserve"> teme i predmetni </w:t>
      </w:r>
      <w:proofErr w:type="spellStart"/>
      <w:r w:rsidRPr="00856DF4">
        <w:rPr>
          <w:color w:val="000000" w:themeColor="text1"/>
        </w:rPr>
        <w:t>kurikulumi</w:t>
      </w:r>
      <w:proofErr w:type="spellEnd"/>
      <w:r w:rsidRPr="00856DF4">
        <w:rPr>
          <w:color w:val="000000" w:themeColor="text1"/>
        </w:rPr>
        <w:t xml:space="preserve"> definiraju ciljeve kroz odgojno-obrazovna očekivanja koja opisuju što će učenici znati, razumjeti i moći učiniti kao rezultat poučavanja.</w:t>
      </w:r>
    </w:p>
    <w:p w14:paraId="633BEE01" w14:textId="37F06F58" w:rsidR="00D3275E" w:rsidRPr="00D3275E" w:rsidRDefault="00D3275E" w:rsidP="00D3275E">
      <w:pPr>
        <w:pStyle w:val="FOInormal"/>
        <w:rPr>
          <w:color w:val="000000" w:themeColor="text1"/>
        </w:rPr>
      </w:pPr>
      <w:r w:rsidRPr="00D3275E">
        <w:rPr>
          <w:color w:val="000000" w:themeColor="text1"/>
        </w:rPr>
        <w:t xml:space="preserve">Primjerice, </w:t>
      </w:r>
      <w:proofErr w:type="spellStart"/>
      <w:r w:rsidRPr="00D3275E">
        <w:rPr>
          <w:color w:val="000000" w:themeColor="text1"/>
        </w:rPr>
        <w:t>međupredmetna</w:t>
      </w:r>
      <w:proofErr w:type="spellEnd"/>
      <w:r w:rsidRPr="00D3275E">
        <w:rPr>
          <w:color w:val="000000" w:themeColor="text1"/>
        </w:rPr>
        <w:t xml:space="preserve"> tema </w:t>
      </w:r>
      <w:r w:rsidR="00094F48">
        <w:rPr>
          <w:color w:val="000000" w:themeColor="text1"/>
        </w:rPr>
        <w:t>„</w:t>
      </w:r>
      <w:r w:rsidRPr="00D3275E">
        <w:rPr>
          <w:color w:val="000000" w:themeColor="text1"/>
        </w:rPr>
        <w:t>Osobni i socijalni razvoj</w:t>
      </w:r>
      <w:r w:rsidR="00094F48">
        <w:rPr>
          <w:color w:val="000000" w:themeColor="text1"/>
        </w:rPr>
        <w:t>“</w:t>
      </w:r>
      <w:r w:rsidR="002C3143">
        <w:rPr>
          <w:color w:val="000000" w:themeColor="text1"/>
        </w:rPr>
        <w:t xml:space="preserve"> [4]</w:t>
      </w:r>
      <w:r w:rsidRPr="00D3275E">
        <w:rPr>
          <w:color w:val="000000" w:themeColor="text1"/>
        </w:rPr>
        <w:t xml:space="preserve"> postavlja ciljeve poput razvoja samopouzdanja, komunikacijskih vještina i odgovornog </w:t>
      </w:r>
      <w:r w:rsidR="00835938">
        <w:rPr>
          <w:color w:val="000000" w:themeColor="text1"/>
        </w:rPr>
        <w:t>ponašanja</w:t>
      </w:r>
      <w:r w:rsidRPr="00D3275E">
        <w:rPr>
          <w:color w:val="000000" w:themeColor="text1"/>
        </w:rPr>
        <w:t xml:space="preserve"> prema sebi i </w:t>
      </w:r>
      <w:r w:rsidRPr="00D3275E">
        <w:rPr>
          <w:color w:val="000000" w:themeColor="text1"/>
        </w:rPr>
        <w:lastRenderedPageBreak/>
        <w:t>drugima, dok predmetni kurikulum za Hrvatski jezik</w:t>
      </w:r>
      <w:r w:rsidR="002C3143">
        <w:rPr>
          <w:color w:val="000000" w:themeColor="text1"/>
        </w:rPr>
        <w:t xml:space="preserve"> [5]</w:t>
      </w:r>
      <w:r w:rsidRPr="00D3275E">
        <w:rPr>
          <w:color w:val="000000" w:themeColor="text1"/>
        </w:rPr>
        <w:t xml:space="preserve"> definira ciljeve</w:t>
      </w:r>
      <w:r w:rsidR="003D594A">
        <w:rPr>
          <w:color w:val="000000" w:themeColor="text1"/>
        </w:rPr>
        <w:t xml:space="preserve"> </w:t>
      </w:r>
      <w:r w:rsidR="004220DE">
        <w:rPr>
          <w:color w:val="000000" w:themeColor="text1"/>
        </w:rPr>
        <w:t xml:space="preserve">poput </w:t>
      </w:r>
      <w:r w:rsidR="00551E20">
        <w:rPr>
          <w:color w:val="000000" w:themeColor="text1"/>
        </w:rPr>
        <w:t>razvijanja čitateljske pismenosti i kulture</w:t>
      </w:r>
      <w:r w:rsidR="00483277">
        <w:rPr>
          <w:color w:val="000000" w:themeColor="text1"/>
        </w:rPr>
        <w:t xml:space="preserve">, poticanje i vrednovanje vlastitoga stvaralaštva </w:t>
      </w:r>
      <w:r w:rsidR="0094155A">
        <w:rPr>
          <w:color w:val="000000" w:themeColor="text1"/>
        </w:rPr>
        <w:t xml:space="preserve">i uporaba </w:t>
      </w:r>
      <w:r w:rsidR="00EE5464">
        <w:rPr>
          <w:color w:val="000000" w:themeColor="text1"/>
        </w:rPr>
        <w:t>jezika u različitim komunikacijskim situacijama kao i druge ciljeve</w:t>
      </w:r>
      <w:r w:rsidRPr="00D3275E">
        <w:rPr>
          <w:color w:val="000000" w:themeColor="text1"/>
        </w:rPr>
        <w:t>.</w:t>
      </w:r>
    </w:p>
    <w:p w14:paraId="02317602" w14:textId="2C5833A0" w:rsidR="00D3275E" w:rsidRPr="00856DF4" w:rsidRDefault="00D3275E" w:rsidP="00D3275E">
      <w:pPr>
        <w:pStyle w:val="FOInormal"/>
        <w:rPr>
          <w:color w:val="000000" w:themeColor="text1"/>
        </w:rPr>
      </w:pPr>
      <w:r w:rsidRPr="00D3275E">
        <w:rPr>
          <w:color w:val="000000" w:themeColor="text1"/>
        </w:rPr>
        <w:t>Iz osobnog iskustva, često smo primjećivali da su ciljevi na razini nastavnog sata formulirani generalno (</w:t>
      </w:r>
      <w:r w:rsidR="00094F48">
        <w:rPr>
          <w:color w:val="000000" w:themeColor="text1"/>
        </w:rPr>
        <w:t>„</w:t>
      </w:r>
      <w:r w:rsidRPr="00D3275E">
        <w:rPr>
          <w:color w:val="000000" w:themeColor="text1"/>
        </w:rPr>
        <w:t>upoznati se s...</w:t>
      </w:r>
      <w:r w:rsidR="00094F48">
        <w:rPr>
          <w:color w:val="000000" w:themeColor="text1"/>
        </w:rPr>
        <w:t>“</w:t>
      </w:r>
      <w:r w:rsidRPr="00D3275E">
        <w:rPr>
          <w:color w:val="000000" w:themeColor="text1"/>
        </w:rPr>
        <w:t>), što otežava kasnije vrednovanje. Suvremena metodologija zahtijeva precizne, mjerljive ciljeve povezane s ishodima učenja.</w:t>
      </w:r>
    </w:p>
    <w:p w14:paraId="49AC3307" w14:textId="4674D41E" w:rsidR="0038449F" w:rsidRDefault="001500BE" w:rsidP="005B2D68">
      <w:pPr>
        <w:pStyle w:val="FOInormal"/>
        <w:numPr>
          <w:ilvl w:val="0"/>
          <w:numId w:val="4"/>
        </w:numPr>
        <w:rPr>
          <w:b/>
        </w:rPr>
      </w:pPr>
      <w:r>
        <w:rPr>
          <w:b/>
        </w:rPr>
        <w:t>Sadržaji učenja</w:t>
      </w:r>
    </w:p>
    <w:p w14:paraId="7C9FB8D8" w14:textId="1FF14459" w:rsidR="005B3B90" w:rsidRPr="005B3B90" w:rsidRDefault="005B3B90" w:rsidP="005B3B90">
      <w:pPr>
        <w:pStyle w:val="FOInormal"/>
        <w:rPr>
          <w:bCs/>
          <w:color w:val="000000" w:themeColor="text1"/>
        </w:rPr>
      </w:pPr>
      <w:r w:rsidRPr="005B3B90">
        <w:rPr>
          <w:bCs/>
          <w:color w:val="000000" w:themeColor="text1"/>
        </w:rPr>
        <w:t>Sadržaji učenja predstavljaju znanja, vještine i vrijednosti koje učenici trebaju usvojiti. U trenutnom sustavu, sadržaji su definirani kroz predmetne kurikulume (Hrvatski jezik, Matematika, Povijest, Biologija itd.), koji postavljaju ključne sadržaje po odgojno-obrazovnim ciklusima.</w:t>
      </w:r>
      <w:r w:rsidR="00D86F49">
        <w:rPr>
          <w:bCs/>
          <w:color w:val="000000" w:themeColor="text1"/>
        </w:rPr>
        <w:t xml:space="preserve"> </w:t>
      </w:r>
    </w:p>
    <w:p w14:paraId="17725F55" w14:textId="2F9F2BA4" w:rsidR="005B3B90" w:rsidRPr="005B3B90" w:rsidRDefault="005B3B90" w:rsidP="005B3B90">
      <w:pPr>
        <w:pStyle w:val="FOInormal"/>
        <w:rPr>
          <w:bCs/>
          <w:color w:val="000000" w:themeColor="text1"/>
        </w:rPr>
      </w:pPr>
      <w:r w:rsidRPr="005B3B90">
        <w:rPr>
          <w:bCs/>
          <w:color w:val="000000" w:themeColor="text1"/>
        </w:rPr>
        <w:t xml:space="preserve">Istovremeno, </w:t>
      </w:r>
      <w:proofErr w:type="spellStart"/>
      <w:r w:rsidRPr="005B3B90">
        <w:rPr>
          <w:bCs/>
          <w:color w:val="000000" w:themeColor="text1"/>
        </w:rPr>
        <w:t>međupredmetne</w:t>
      </w:r>
      <w:proofErr w:type="spellEnd"/>
      <w:r w:rsidRPr="005B3B90">
        <w:rPr>
          <w:bCs/>
          <w:color w:val="000000" w:themeColor="text1"/>
        </w:rPr>
        <w:t xml:space="preserve"> teme (Građanski odgoj</w:t>
      </w:r>
      <w:r w:rsidR="00DD6ADB">
        <w:rPr>
          <w:bCs/>
          <w:color w:val="000000" w:themeColor="text1"/>
        </w:rPr>
        <w:t xml:space="preserve"> i obrazovanje</w:t>
      </w:r>
      <w:r w:rsidRPr="005B3B90">
        <w:rPr>
          <w:bCs/>
          <w:color w:val="000000" w:themeColor="text1"/>
        </w:rPr>
        <w:t xml:space="preserve">, Uporaba </w:t>
      </w:r>
      <w:r w:rsidR="008A367E">
        <w:rPr>
          <w:bCs/>
          <w:color w:val="000000" w:themeColor="text1"/>
        </w:rPr>
        <w:t>informacijske i komunikacijske tehnologije</w:t>
      </w:r>
      <w:r w:rsidR="002279DB">
        <w:rPr>
          <w:bCs/>
          <w:color w:val="000000" w:themeColor="text1"/>
        </w:rPr>
        <w:t xml:space="preserve"> (IKT)</w:t>
      </w:r>
      <w:r w:rsidRPr="005B3B90">
        <w:rPr>
          <w:bCs/>
          <w:color w:val="000000" w:themeColor="text1"/>
        </w:rPr>
        <w:t>, Održivi razvoj,</w:t>
      </w:r>
      <w:r w:rsidR="00710F17">
        <w:rPr>
          <w:bCs/>
          <w:color w:val="000000" w:themeColor="text1"/>
        </w:rPr>
        <w:t xml:space="preserve"> Osobni i socijalni razvoj,</w:t>
      </w:r>
      <w:r w:rsidRPr="005B3B90">
        <w:rPr>
          <w:bCs/>
          <w:color w:val="000000" w:themeColor="text1"/>
        </w:rPr>
        <w:t xml:space="preserve"> Poduzetništvo, Učiti kako učiti</w:t>
      </w:r>
      <w:r w:rsidR="000862BB">
        <w:rPr>
          <w:bCs/>
          <w:color w:val="000000" w:themeColor="text1"/>
        </w:rPr>
        <w:t>, Zdravlje</w:t>
      </w:r>
      <w:r w:rsidRPr="005B3B90">
        <w:rPr>
          <w:bCs/>
          <w:color w:val="000000" w:themeColor="text1"/>
        </w:rPr>
        <w:t>) provlače se kroz sve predmete i povezuju različita područja učenja. Sadržaji nisu cilj sami po sebi, već sredstvo za razvoj učeničkih kompetencija.</w:t>
      </w:r>
    </w:p>
    <w:p w14:paraId="5E2C413C" w14:textId="0F0EFC01" w:rsidR="0038449F" w:rsidRDefault="001500BE" w:rsidP="005B2D68">
      <w:pPr>
        <w:pStyle w:val="FOInormal"/>
        <w:numPr>
          <w:ilvl w:val="0"/>
          <w:numId w:val="4"/>
        </w:numPr>
        <w:rPr>
          <w:b/>
        </w:rPr>
      </w:pPr>
      <w:r>
        <w:rPr>
          <w:b/>
        </w:rPr>
        <w:t>Organizacija i metode poučavanja i učenja</w:t>
      </w:r>
    </w:p>
    <w:p w14:paraId="1A36ABC5" w14:textId="61F15B82" w:rsidR="0005278E" w:rsidRPr="0005278E" w:rsidRDefault="0005278E" w:rsidP="0005278E">
      <w:pPr>
        <w:pStyle w:val="FOInormal"/>
        <w:rPr>
          <w:color w:val="000000" w:themeColor="text1"/>
        </w:rPr>
      </w:pPr>
      <w:r w:rsidRPr="0005278E">
        <w:rPr>
          <w:color w:val="000000" w:themeColor="text1"/>
        </w:rPr>
        <w:t>Organizacija poučavanja obuhvaća izbor oblika rada (frontalni, grupni, individualni, projektni), nastavnih metoda (predavanje, diskusija, istraživanje, eksperimentiranje) i nastavnih sredstava (udžbenici, digitalni alati, manipulativni materijali).</w:t>
      </w:r>
    </w:p>
    <w:p w14:paraId="44318DBA" w14:textId="28994600" w:rsidR="0005278E" w:rsidRPr="0005278E" w:rsidRDefault="0005278E" w:rsidP="0005278E">
      <w:pPr>
        <w:pStyle w:val="FOInormal"/>
        <w:rPr>
          <w:color w:val="000000" w:themeColor="text1"/>
        </w:rPr>
      </w:pPr>
      <w:r w:rsidRPr="0005278E">
        <w:rPr>
          <w:color w:val="000000" w:themeColor="text1"/>
        </w:rPr>
        <w:t xml:space="preserve">Suvremeni hrvatski </w:t>
      </w:r>
      <w:proofErr w:type="spellStart"/>
      <w:r w:rsidRPr="0005278E">
        <w:rPr>
          <w:color w:val="000000" w:themeColor="text1"/>
        </w:rPr>
        <w:t>kurikulumi</w:t>
      </w:r>
      <w:proofErr w:type="spellEnd"/>
      <w:r w:rsidRPr="0005278E">
        <w:rPr>
          <w:color w:val="000000" w:themeColor="text1"/>
        </w:rPr>
        <w:t xml:space="preserve"> naglašavaju aktivne metode učenja, konstruktivistički pristup i učenje kroz iskustvo. Primjerice, </w:t>
      </w:r>
      <w:proofErr w:type="spellStart"/>
      <w:r w:rsidRPr="0005278E">
        <w:rPr>
          <w:color w:val="000000" w:themeColor="text1"/>
        </w:rPr>
        <w:t>međupredmetna</w:t>
      </w:r>
      <w:proofErr w:type="spellEnd"/>
      <w:r w:rsidRPr="0005278E">
        <w:rPr>
          <w:color w:val="000000" w:themeColor="text1"/>
        </w:rPr>
        <w:t xml:space="preserve"> tema </w:t>
      </w:r>
      <w:r w:rsidR="00A8566A">
        <w:rPr>
          <w:color w:val="000000" w:themeColor="text1"/>
        </w:rPr>
        <w:t>„</w:t>
      </w:r>
      <w:r w:rsidRPr="0005278E">
        <w:rPr>
          <w:color w:val="000000" w:themeColor="text1"/>
        </w:rPr>
        <w:t>Učiti kako učit</w:t>
      </w:r>
      <w:r w:rsidR="00A8566A">
        <w:rPr>
          <w:color w:val="000000" w:themeColor="text1"/>
        </w:rPr>
        <w:t>i“</w:t>
      </w:r>
      <w:r w:rsidR="00300E4C">
        <w:rPr>
          <w:color w:val="000000" w:themeColor="text1"/>
        </w:rPr>
        <w:t xml:space="preserve"> [6]</w:t>
      </w:r>
      <w:r w:rsidRPr="0005278E">
        <w:rPr>
          <w:color w:val="000000" w:themeColor="text1"/>
        </w:rPr>
        <w:t xml:space="preserve"> potiče učenike na razvoj strategija učenja i samoregulacije, dok </w:t>
      </w:r>
      <w:proofErr w:type="spellStart"/>
      <w:r w:rsidR="007347C6">
        <w:rPr>
          <w:color w:val="000000" w:themeColor="text1"/>
        </w:rPr>
        <w:t>međupredmetna</w:t>
      </w:r>
      <w:proofErr w:type="spellEnd"/>
      <w:r w:rsidR="007347C6">
        <w:rPr>
          <w:color w:val="000000" w:themeColor="text1"/>
        </w:rPr>
        <w:t xml:space="preserve"> </w:t>
      </w:r>
      <w:r w:rsidRPr="0005278E">
        <w:rPr>
          <w:color w:val="000000" w:themeColor="text1"/>
        </w:rPr>
        <w:t xml:space="preserve">tema </w:t>
      </w:r>
      <w:r w:rsidR="00D27711">
        <w:rPr>
          <w:color w:val="000000" w:themeColor="text1"/>
        </w:rPr>
        <w:t>„</w:t>
      </w:r>
      <w:r w:rsidRPr="0005278E">
        <w:rPr>
          <w:color w:val="000000" w:themeColor="text1"/>
        </w:rPr>
        <w:t>Uporaba IKT-a</w:t>
      </w:r>
      <w:r w:rsidR="00A8566A">
        <w:rPr>
          <w:color w:val="000000" w:themeColor="text1"/>
        </w:rPr>
        <w:t>“</w:t>
      </w:r>
      <w:r w:rsidR="00300E4C">
        <w:rPr>
          <w:color w:val="000000" w:themeColor="text1"/>
        </w:rPr>
        <w:t xml:space="preserve"> [7]</w:t>
      </w:r>
      <w:r w:rsidRPr="0005278E">
        <w:rPr>
          <w:color w:val="000000" w:themeColor="text1"/>
        </w:rPr>
        <w:t xml:space="preserve"> zahtijeva integraciju digitalnih tehnologija u sve nastavne predmete.</w:t>
      </w:r>
    </w:p>
    <w:p w14:paraId="320C02CF" w14:textId="18A65789" w:rsidR="0005278E" w:rsidRPr="0005278E" w:rsidRDefault="0005278E" w:rsidP="0005278E">
      <w:pPr>
        <w:pStyle w:val="FOInormal"/>
        <w:rPr>
          <w:color w:val="000000" w:themeColor="text1"/>
        </w:rPr>
      </w:pPr>
      <w:r w:rsidRPr="0005278E">
        <w:rPr>
          <w:color w:val="000000" w:themeColor="text1"/>
        </w:rPr>
        <w:t>Tijekom školovanja rijetko s</w:t>
      </w:r>
      <w:r w:rsidR="00027800">
        <w:rPr>
          <w:color w:val="000000" w:themeColor="text1"/>
        </w:rPr>
        <w:t>mo</w:t>
      </w:r>
      <w:r w:rsidRPr="0005278E">
        <w:rPr>
          <w:color w:val="000000" w:themeColor="text1"/>
        </w:rPr>
        <w:t xml:space="preserve"> iskusi</w:t>
      </w:r>
      <w:r w:rsidR="00027800">
        <w:rPr>
          <w:color w:val="000000" w:themeColor="text1"/>
        </w:rPr>
        <w:t>li</w:t>
      </w:r>
      <w:r w:rsidRPr="0005278E">
        <w:rPr>
          <w:color w:val="000000" w:themeColor="text1"/>
        </w:rPr>
        <w:t xml:space="preserve"> projektnu ili istraživačku nastav</w:t>
      </w:r>
      <w:r w:rsidR="00027800">
        <w:rPr>
          <w:color w:val="000000" w:themeColor="text1"/>
        </w:rPr>
        <w:t>u, d</w:t>
      </w:r>
      <w:r w:rsidRPr="0005278E">
        <w:rPr>
          <w:color w:val="000000" w:themeColor="text1"/>
        </w:rPr>
        <w:t xml:space="preserve">ominirao je frontalni oblik rada. To ukazuje na jaz između </w:t>
      </w:r>
      <w:proofErr w:type="spellStart"/>
      <w:r w:rsidRPr="0005278E">
        <w:rPr>
          <w:color w:val="000000" w:themeColor="text1"/>
        </w:rPr>
        <w:t>kurikulumskih</w:t>
      </w:r>
      <w:proofErr w:type="spellEnd"/>
      <w:r w:rsidRPr="0005278E">
        <w:rPr>
          <w:color w:val="000000" w:themeColor="text1"/>
        </w:rPr>
        <w:t xml:space="preserve"> postavki i stvarne implementacije.</w:t>
      </w:r>
    </w:p>
    <w:p w14:paraId="25B8E0FF" w14:textId="1C4AA41A" w:rsidR="00061CDC" w:rsidRPr="00061CDC" w:rsidRDefault="001500BE" w:rsidP="00061CDC">
      <w:pPr>
        <w:pStyle w:val="FOInormal"/>
        <w:numPr>
          <w:ilvl w:val="0"/>
          <w:numId w:val="4"/>
        </w:numPr>
        <w:rPr>
          <w:b/>
        </w:rPr>
      </w:pPr>
      <w:r>
        <w:rPr>
          <w:b/>
        </w:rPr>
        <w:t>Vrednovanje i ocjenjivanje</w:t>
      </w:r>
    </w:p>
    <w:p w14:paraId="1492EA1E" w14:textId="05B68EFB" w:rsidR="00061CDC" w:rsidRDefault="00061CDC" w:rsidP="00061CDC">
      <w:pPr>
        <w:pStyle w:val="FOInormal"/>
      </w:pPr>
      <w:r>
        <w:t>Vrednovanje predstavlja proces utvrđivanja kvalitete i razine ostvarenja postavljenih ciljeva. Smjernice za vrednovanje razlikuju tri pristupa</w:t>
      </w:r>
      <w:r w:rsidR="00300E4C">
        <w:t xml:space="preserve"> [8]</w:t>
      </w:r>
      <w:r>
        <w:t>:</w:t>
      </w:r>
    </w:p>
    <w:p w14:paraId="7976A79F" w14:textId="03E37BA1" w:rsidR="00061CDC" w:rsidRDefault="00061CDC" w:rsidP="00061CDC">
      <w:pPr>
        <w:pStyle w:val="FOInormal"/>
        <w:numPr>
          <w:ilvl w:val="0"/>
          <w:numId w:val="23"/>
        </w:numPr>
        <w:spacing w:after="0"/>
      </w:pPr>
      <w:r>
        <w:t xml:space="preserve">Vrednovanje za učenje </w:t>
      </w:r>
      <w:r w:rsidR="002F3A10">
        <w:t xml:space="preserve">– </w:t>
      </w:r>
      <w:r>
        <w:t>tijekom procesa</w:t>
      </w:r>
      <w:r w:rsidR="000A10E5">
        <w:t xml:space="preserve"> učenja i poučavanja</w:t>
      </w:r>
    </w:p>
    <w:p w14:paraId="7C11413D" w14:textId="1640FE7C" w:rsidR="00061CDC" w:rsidRDefault="00061CDC" w:rsidP="00061CDC">
      <w:pPr>
        <w:pStyle w:val="FOInormal"/>
        <w:numPr>
          <w:ilvl w:val="0"/>
          <w:numId w:val="23"/>
        </w:numPr>
        <w:spacing w:after="0"/>
      </w:pPr>
      <w:r>
        <w:t xml:space="preserve">Vrednovanje kao učenje </w:t>
      </w:r>
      <w:r w:rsidR="002F3A10">
        <w:t>–</w:t>
      </w:r>
      <w:r>
        <w:t xml:space="preserve"> učenici aktivno sudjeluju u </w:t>
      </w:r>
      <w:r w:rsidR="002F3A10">
        <w:t>procesu vrednovanja</w:t>
      </w:r>
    </w:p>
    <w:p w14:paraId="53A9DB33" w14:textId="78CBB896" w:rsidR="00470F1D" w:rsidRDefault="00061CDC" w:rsidP="00470F1D">
      <w:pPr>
        <w:pStyle w:val="FOInormal"/>
        <w:numPr>
          <w:ilvl w:val="0"/>
          <w:numId w:val="23"/>
        </w:numPr>
        <w:spacing w:after="0"/>
      </w:pPr>
      <w:r>
        <w:t xml:space="preserve">Vrednovanje naučenog </w:t>
      </w:r>
      <w:r w:rsidR="002F3A10">
        <w:t>–</w:t>
      </w:r>
      <w:r>
        <w:t xml:space="preserve"> </w:t>
      </w:r>
      <w:proofErr w:type="spellStart"/>
      <w:r>
        <w:t>sumativno</w:t>
      </w:r>
      <w:proofErr w:type="spellEnd"/>
      <w:r>
        <w:t>, procjena ostvaren</w:t>
      </w:r>
      <w:r w:rsidR="00E50970">
        <w:t>ih ishoda nakon učenja</w:t>
      </w:r>
    </w:p>
    <w:p w14:paraId="4AF8BC7C" w14:textId="5339AB46" w:rsidR="00061CDC" w:rsidRPr="00105A45" w:rsidRDefault="00061CDC" w:rsidP="00470F1D">
      <w:pPr>
        <w:pStyle w:val="FOInormal"/>
        <w:spacing w:after="0"/>
      </w:pPr>
      <w:proofErr w:type="spellStart"/>
      <w:r>
        <w:t>Međupredmetna</w:t>
      </w:r>
      <w:proofErr w:type="spellEnd"/>
      <w:r>
        <w:t xml:space="preserve"> tema </w:t>
      </w:r>
      <w:r w:rsidR="00D27711">
        <w:t>„</w:t>
      </w:r>
      <w:r>
        <w:t>Učiti kako učiti</w:t>
      </w:r>
      <w:r w:rsidR="00D27711">
        <w:t>“</w:t>
      </w:r>
      <w:r>
        <w:t xml:space="preserve"> naglašava važnost samoprocjene i refleksije, dok predmetni </w:t>
      </w:r>
      <w:proofErr w:type="spellStart"/>
      <w:r>
        <w:t>kurikulumi</w:t>
      </w:r>
      <w:proofErr w:type="spellEnd"/>
      <w:r>
        <w:t xml:space="preserve"> definiraju kriterije vrednovanja za svaki odgojno-obrazovni ciklus.</w:t>
      </w:r>
    </w:p>
    <w:p w14:paraId="6A9D99CE" w14:textId="7CB06987" w:rsidR="00812310" w:rsidRDefault="00290B17" w:rsidP="00290B17">
      <w:pPr>
        <w:pStyle w:val="FOINaslov2"/>
      </w:pPr>
      <w:bookmarkStart w:id="9" w:name="_Toc214763066"/>
      <w:r>
        <w:lastRenderedPageBreak/>
        <w:t xml:space="preserve">Razine </w:t>
      </w:r>
      <w:proofErr w:type="spellStart"/>
      <w:r>
        <w:t>kurikularnih</w:t>
      </w:r>
      <w:proofErr w:type="spellEnd"/>
      <w:r>
        <w:t xml:space="preserve"> dokumenata</w:t>
      </w:r>
      <w:bookmarkEnd w:id="9"/>
    </w:p>
    <w:p w14:paraId="51298BA5" w14:textId="77777777" w:rsidR="00290B17" w:rsidRDefault="00290B17" w:rsidP="00290B17">
      <w:pPr>
        <w:pStyle w:val="FOInormal"/>
      </w:pPr>
      <w:r>
        <w:t xml:space="preserve">Suvremeni obrazovni sustavi organizirani su hijerarhijski kroz više razina </w:t>
      </w:r>
      <w:proofErr w:type="spellStart"/>
      <w:r>
        <w:t>kurikularnih</w:t>
      </w:r>
      <w:proofErr w:type="spellEnd"/>
      <w:r>
        <w:t xml:space="preserve"> dokumenata koji bi, u idealnom slučaju, trebali biti međusobno povezani i koherentni. U Hrvatskoj je situacija specifična: na vrhu hijerarhije nalazi se Okvir nacionalnoga kurikuluma (ONK), ispod njega pet nacionalnih kurikuluma za različite razine i vrste obrazovanja, zatim područja kurikuluma i </w:t>
      </w:r>
      <w:proofErr w:type="spellStart"/>
      <w:r>
        <w:t>međupredmetne</w:t>
      </w:r>
      <w:proofErr w:type="spellEnd"/>
      <w:r>
        <w:t xml:space="preserve"> teme, pa predmetni </w:t>
      </w:r>
      <w:proofErr w:type="spellStart"/>
      <w:r>
        <w:t>kurikulumi</w:t>
      </w:r>
      <w:proofErr w:type="spellEnd"/>
      <w:r>
        <w:t>.</w:t>
      </w:r>
    </w:p>
    <w:p w14:paraId="6B4561DE" w14:textId="77777777" w:rsidR="00290B17" w:rsidRDefault="00290B17" w:rsidP="00290B17">
      <w:pPr>
        <w:pStyle w:val="FOInormal"/>
      </w:pPr>
      <w:r>
        <w:t xml:space="preserve">Ključni problem je što su doneseni samo predmetni </w:t>
      </w:r>
      <w:proofErr w:type="spellStart"/>
      <w:r>
        <w:t>kurikulumi</w:t>
      </w:r>
      <w:proofErr w:type="spellEnd"/>
      <w:r>
        <w:t xml:space="preserve"> (2019.) i </w:t>
      </w:r>
      <w:proofErr w:type="spellStart"/>
      <w:r>
        <w:t>međupredmetne</w:t>
      </w:r>
      <w:proofErr w:type="spellEnd"/>
      <w:r>
        <w:t xml:space="preserve"> teme (2019.), dok svi dokumenti na višim razinama (ONK, nacionalni </w:t>
      </w:r>
      <w:proofErr w:type="spellStart"/>
      <w:r>
        <w:t>kurikulumi</w:t>
      </w:r>
      <w:proofErr w:type="spellEnd"/>
      <w:r>
        <w:t xml:space="preserve"> i </w:t>
      </w:r>
      <w:proofErr w:type="spellStart"/>
      <w:r>
        <w:t>kurikulumi</w:t>
      </w:r>
      <w:proofErr w:type="spellEnd"/>
      <w:r>
        <w:t xml:space="preserve"> područja) postoje samo kao radni prijedlozi nakon javne rasprave (2017.) i nikada nisu formalno doneseni.</w:t>
      </w:r>
    </w:p>
    <w:p w14:paraId="709F2E80" w14:textId="77777777" w:rsidR="00290B17" w:rsidRDefault="00290B17" w:rsidP="00290B17">
      <w:pPr>
        <w:pStyle w:val="Naslovslike"/>
        <w:keepNext/>
      </w:pPr>
      <w:r>
        <w:rPr>
          <w:noProof/>
        </w:rPr>
        <w:drawing>
          <wp:inline distT="0" distB="0" distL="0" distR="0" wp14:anchorId="03A2492B" wp14:editId="4E015953">
            <wp:extent cx="5621890" cy="2943225"/>
            <wp:effectExtent l="0" t="0" r="0" b="0"/>
            <wp:docPr id="1548834279" name="Slika 2" descr="Slika na kojoj se prikazuje tekst, snimka zaslona, Font, Tiskanje&#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34279" name="Slika 2" descr="Slika na kojoj se prikazuje tekst, snimka zaslona, Font, Tiskanje&#10;&#10;Sadržaj generiran uz AI možda nije točan."/>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21890" cy="2943225"/>
                    </a:xfrm>
                    <a:prstGeom prst="rect">
                      <a:avLst/>
                    </a:prstGeom>
                  </pic:spPr>
                </pic:pic>
              </a:graphicData>
            </a:graphic>
          </wp:inline>
        </w:drawing>
      </w:r>
    </w:p>
    <w:p w14:paraId="25C7D98A" w14:textId="09352F90" w:rsidR="00290B17" w:rsidRDefault="00290B17" w:rsidP="00290B17">
      <w:pPr>
        <w:pStyle w:val="Naslovslike"/>
      </w:pPr>
      <w:bookmarkStart w:id="10" w:name="_Toc214761565"/>
      <w:r>
        <w:t xml:space="preserve">Slika </w:t>
      </w:r>
      <w:fldSimple w:instr=" SEQ Slika \* ARABIC ">
        <w:r>
          <w:rPr>
            <w:noProof/>
          </w:rPr>
          <w:t>2</w:t>
        </w:r>
      </w:fldSimple>
      <w:r>
        <w:t xml:space="preserve">. </w:t>
      </w:r>
      <w:r w:rsidRPr="003F4B48">
        <w:t xml:space="preserve">Sustav nacionalnih </w:t>
      </w:r>
      <w:proofErr w:type="spellStart"/>
      <w:r w:rsidRPr="003F4B48">
        <w:t>kurikulumskih</w:t>
      </w:r>
      <w:proofErr w:type="spellEnd"/>
      <w:r w:rsidRPr="003F4B48">
        <w:t xml:space="preserve"> dokumenata koji čine cjelovit Nacionalni kurikulum (Izvor: Ministarstvo znanosti i obrazovanja)</w:t>
      </w:r>
      <w:bookmarkEnd w:id="10"/>
    </w:p>
    <w:p w14:paraId="4317E50E" w14:textId="77777777" w:rsidR="00290B17" w:rsidRDefault="00290B17" w:rsidP="00290B17">
      <w:pPr>
        <w:pStyle w:val="FOInormal"/>
      </w:pPr>
    </w:p>
    <w:p w14:paraId="06BB214E" w14:textId="77777777" w:rsidR="00290B17" w:rsidRDefault="00290B17" w:rsidP="00290B17">
      <w:pPr>
        <w:pStyle w:val="FOInormal"/>
      </w:pPr>
      <w:r w:rsidRPr="00243841">
        <w:t xml:space="preserve">Okvir nacionalnoga kurikuluma predstavlja najvišu razinu </w:t>
      </w:r>
      <w:proofErr w:type="spellStart"/>
      <w:r w:rsidRPr="00243841">
        <w:t>kurikulumske</w:t>
      </w:r>
      <w:proofErr w:type="spellEnd"/>
      <w:r w:rsidRPr="00243841">
        <w:t xml:space="preserve"> hijerarhije i trebao bi biti integrirajući dokument koji povezuje sve razine i elemente obrazovnog sustava.</w:t>
      </w:r>
      <w:r>
        <w:t xml:space="preserve"> ONK bi trebao određivati [9]:</w:t>
      </w:r>
    </w:p>
    <w:p w14:paraId="53F9714C" w14:textId="77777777" w:rsidR="00290B17" w:rsidRDefault="00290B17" w:rsidP="00290B17">
      <w:pPr>
        <w:pStyle w:val="FOInormal"/>
        <w:numPr>
          <w:ilvl w:val="0"/>
          <w:numId w:val="25"/>
        </w:numPr>
      </w:pPr>
      <w:r>
        <w:t xml:space="preserve">Cilj odgoja i obrazovanja iskazan vizijom mlade osobe </w:t>
      </w:r>
    </w:p>
    <w:p w14:paraId="237C40C9" w14:textId="77777777" w:rsidR="00290B17" w:rsidRDefault="00290B17" w:rsidP="00290B17">
      <w:pPr>
        <w:pStyle w:val="FOInormal"/>
        <w:numPr>
          <w:ilvl w:val="0"/>
          <w:numId w:val="25"/>
        </w:numPr>
      </w:pPr>
      <w:r>
        <w:t>Vrijednosti nacionalnog kurikuluma</w:t>
      </w:r>
    </w:p>
    <w:p w14:paraId="70CE2021" w14:textId="77777777" w:rsidR="00290B17" w:rsidRDefault="00290B17" w:rsidP="00290B17">
      <w:pPr>
        <w:pStyle w:val="FOInormal"/>
        <w:numPr>
          <w:ilvl w:val="0"/>
          <w:numId w:val="25"/>
        </w:numPr>
      </w:pPr>
      <w:r>
        <w:t>Generičke kompetencije koje je potrebno razviti na svim razinama itd.</w:t>
      </w:r>
    </w:p>
    <w:p w14:paraId="2EB38C46" w14:textId="77777777" w:rsidR="00290B17" w:rsidRDefault="00290B17" w:rsidP="00290B17">
      <w:pPr>
        <w:pStyle w:val="FOInormal"/>
      </w:pPr>
      <w:r w:rsidRPr="00455090">
        <w:lastRenderedPageBreak/>
        <w:t xml:space="preserve">Baranović </w:t>
      </w:r>
      <w:r>
        <w:t>[1]</w:t>
      </w:r>
      <w:r w:rsidRPr="00455090">
        <w:t xml:space="preserve"> naglašava da integrirajući dokument mora osigurati koherenciju</w:t>
      </w:r>
      <w:r>
        <w:t xml:space="preserve"> i</w:t>
      </w:r>
      <w:r w:rsidRPr="00455090">
        <w:t xml:space="preserve"> uravnoteženost kroz sve razine obrazovnog sustava. Međutim, nakon skoro osam godina od završetka javne rasprave, ONK još uvijek nije donesen.</w:t>
      </w:r>
    </w:p>
    <w:p w14:paraId="39191DB1" w14:textId="77777777" w:rsidR="00290B17" w:rsidRDefault="00290B17" w:rsidP="00290B17">
      <w:pPr>
        <w:pStyle w:val="FOInormal"/>
      </w:pPr>
      <w:r>
        <w:t xml:space="preserve">Nacionalni </w:t>
      </w:r>
      <w:proofErr w:type="spellStart"/>
      <w:r>
        <w:t>kurikulumi</w:t>
      </w:r>
      <w:proofErr w:type="spellEnd"/>
      <w:r>
        <w:t xml:space="preserve"> za različite razine i vrste obrazovanja postavljaju temelje za organizaciju cijelog sustava. Oni ne samo da definiraju svrhu i vrijednosti određenog dijela obrazovanja (npr. osnovnog ili strukovnog), već i jasno definiraju kako bi se poučavanje trebalo odvijati, na kojim načelima se trebalo temeljiti vrednovanje, te kako se znanje trebalo provjeravati i izvješćivati. [9]</w:t>
      </w:r>
    </w:p>
    <w:p w14:paraId="1394D4FD" w14:textId="77777777" w:rsidR="00290B17" w:rsidRDefault="00290B17" w:rsidP="00290B17">
      <w:pPr>
        <w:pStyle w:val="FOInormal"/>
      </w:pPr>
      <w:r>
        <w:t xml:space="preserve">Međutim, samo nacionalni kurikulum za rani i predškolski odgoj postoji kao donesen dokument. Nacionalni </w:t>
      </w:r>
      <w:proofErr w:type="spellStart"/>
      <w:r>
        <w:t>kurikulumi</w:t>
      </w:r>
      <w:proofErr w:type="spellEnd"/>
      <w:r>
        <w:t xml:space="preserve"> za osnovnoškolsko, strukovno, gimnazijsko i umjetničko obrazovanje, nakon javne rasprave u </w:t>
      </w:r>
      <w:proofErr w:type="spellStart"/>
      <w:r>
        <w:t>prosinuc</w:t>
      </w:r>
      <w:proofErr w:type="spellEnd"/>
      <w:r>
        <w:t xml:space="preserve"> 2017. godine, ostaju samo prijedlozi bez pravne snage. To znači da nema usklađenog okvira koji bi definirao kako bi se mogao organizirati nastavni proces na razini cijelog hrvatskog obrazovnog sustava.</w:t>
      </w:r>
    </w:p>
    <w:p w14:paraId="4FBB9E8A" w14:textId="77777777" w:rsidR="00290B17" w:rsidRDefault="00290B17" w:rsidP="00290B17">
      <w:pPr>
        <w:pStyle w:val="FOInormal"/>
      </w:pPr>
      <w:r>
        <w:t>Dokumenti područja kurikuluma trebali bi djelomično riješiti taj problem. Oni bi trebali povezivati srodne predmete i definirati kako se razumijevanja, ciljevi i znanja trebala graditi unutar šire tematske oblasti (npr. jezično-komunikacijskog ili prirodoslovno-matematičkog područja). Izravno bi utjecali na izradu predmetnih kurikuluma, osiguravajući da predmeti ne funkcioniraju izolirano. Međutim, i ti dokumenti ostaju samo prijedlozi, što dodatno pojačava fragmentaciju sustava. [9]</w:t>
      </w:r>
    </w:p>
    <w:p w14:paraId="6BBDE98C" w14:textId="77777777" w:rsidR="00290B17" w:rsidRDefault="00290B17" w:rsidP="00290B17">
      <w:pPr>
        <w:pStyle w:val="FOInormal"/>
      </w:pPr>
      <w:r w:rsidRPr="00476C40">
        <w:t xml:space="preserve">Bez ONK-a i nacionalnih kurikuluma, nije jasno kakva je vizija hrvatskog obrazovanja. Koji su dugoročni ciljevi? Kako se različite razine obrazovanja nadovezuju jedna na drugu? Predmetni </w:t>
      </w:r>
      <w:proofErr w:type="spellStart"/>
      <w:r w:rsidRPr="00476C40">
        <w:t>kurikulumi</w:t>
      </w:r>
      <w:proofErr w:type="spellEnd"/>
      <w:r w:rsidRPr="00476C40">
        <w:t xml:space="preserve"> funkcioniraju izolirano, bez jasnog okvira koji bi ih povezao.</w:t>
      </w:r>
      <w:r>
        <w:t xml:space="preserve"> </w:t>
      </w:r>
    </w:p>
    <w:p w14:paraId="6FB5A2C2" w14:textId="77777777" w:rsidR="00290B17" w:rsidRDefault="00290B17" w:rsidP="00290B17">
      <w:pPr>
        <w:pStyle w:val="FOInormal"/>
      </w:pPr>
      <w:r w:rsidRPr="00E47723">
        <w:t>Bez kurikuluma područja, nema koordinacije između srodnih predmeta. Primjerice, Biologija, Kemija i Fizika obrađuju neke iste teme (npr. molekule, energija), ali bez zajedničkog okvira često dolazi do ponavljanja ili praznina u znanju.</w:t>
      </w:r>
    </w:p>
    <w:p w14:paraId="2631D2E8" w14:textId="77777777" w:rsidR="00290B17" w:rsidRDefault="00290B17" w:rsidP="00290B17">
      <w:pPr>
        <w:pStyle w:val="FOInormal"/>
      </w:pPr>
      <w:r w:rsidRPr="004B6F33">
        <w:t>Bez jasnih smjernica s viših razina, autonomija škola postaje problem. Neke škole kreiraju inovativne programe, dok druge pasivno slijede minimalne zahtjeve, što dovodi do nejednakosti u kvaliteti obrazovanja.</w:t>
      </w:r>
    </w:p>
    <w:p w14:paraId="6074CD72" w14:textId="77777777" w:rsidR="00290B17" w:rsidRDefault="00290B17" w:rsidP="00290B17">
      <w:pPr>
        <w:pStyle w:val="FOInormal"/>
      </w:pPr>
      <w:r w:rsidRPr="00321570">
        <w:t xml:space="preserve">Hrvatski obrazovni sustav ima </w:t>
      </w:r>
      <w:r>
        <w:t>„</w:t>
      </w:r>
      <w:r w:rsidRPr="00321570">
        <w:t xml:space="preserve">komade slagalice" (predmetne kurikulume i </w:t>
      </w:r>
      <w:proofErr w:type="spellStart"/>
      <w:r w:rsidRPr="00321570">
        <w:t>međupredmetne</w:t>
      </w:r>
      <w:proofErr w:type="spellEnd"/>
      <w:r w:rsidRPr="00321570">
        <w:t xml:space="preserve"> teme), ali nema </w:t>
      </w:r>
      <w:r>
        <w:t>„</w:t>
      </w:r>
      <w:r w:rsidRPr="00321570">
        <w:t>sliku na kutiji" (ONK i nacionalne kurikulume) koja bi pokazala kako složiti te komade u smislenu cjelinu.</w:t>
      </w:r>
    </w:p>
    <w:p w14:paraId="277D6B16" w14:textId="14B5D4C6" w:rsidR="00CD288F" w:rsidRPr="001418A1" w:rsidRDefault="00290B17" w:rsidP="00290B17">
      <w:pPr>
        <w:pStyle w:val="FOInormal"/>
      </w:pPr>
      <w:r w:rsidRPr="00CA0852">
        <w:t>Pitanje koje se nameće</w:t>
      </w:r>
      <w:r>
        <w:t xml:space="preserve"> je</w:t>
      </w:r>
      <w:r w:rsidRPr="00CA0852">
        <w:t xml:space="preserve"> </w:t>
      </w:r>
      <w:r w:rsidRPr="007A072F">
        <w:rPr>
          <w:i/>
          <w:iCs/>
        </w:rPr>
        <w:t>„</w:t>
      </w:r>
      <w:r w:rsidRPr="007A072F">
        <w:rPr>
          <w:i/>
        </w:rPr>
        <w:t xml:space="preserve">Zašto nakon osam godina od javne rasprave (2017.) ONK i nacionalni </w:t>
      </w:r>
      <w:proofErr w:type="spellStart"/>
      <w:r w:rsidRPr="007A072F">
        <w:rPr>
          <w:i/>
        </w:rPr>
        <w:t>kurikulumi</w:t>
      </w:r>
      <w:proofErr w:type="spellEnd"/>
      <w:r w:rsidRPr="007A072F">
        <w:rPr>
          <w:i/>
        </w:rPr>
        <w:t xml:space="preserve"> još uvijek nisu doneseni</w:t>
      </w:r>
      <w:r w:rsidRPr="007A072F">
        <w:rPr>
          <w:i/>
          <w:iCs/>
        </w:rPr>
        <w:t>?“</w:t>
      </w:r>
      <w:r w:rsidRPr="00CA0852">
        <w:t xml:space="preserve"> Bez odgovora na ovo pitanje, hrvatski obrazovni sustav ostaje fragmentiran, </w:t>
      </w:r>
      <w:r>
        <w:t>neorganiziran</w:t>
      </w:r>
      <w:r w:rsidRPr="00CA0852">
        <w:t xml:space="preserve"> i bez jasnog smjera.</w:t>
      </w:r>
    </w:p>
    <w:p w14:paraId="37270033" w14:textId="32AA73EF" w:rsidR="005A7188" w:rsidRDefault="004637A5" w:rsidP="002E048B">
      <w:pPr>
        <w:pStyle w:val="FOINaslov1"/>
      </w:pPr>
      <w:bookmarkStart w:id="11" w:name="_Toc214763067"/>
      <w:r>
        <w:lastRenderedPageBreak/>
        <w:t xml:space="preserve">Trenutni hrvatski </w:t>
      </w:r>
      <w:proofErr w:type="spellStart"/>
      <w:r>
        <w:t>kurikularni</w:t>
      </w:r>
      <w:proofErr w:type="spellEnd"/>
      <w:r>
        <w:t xml:space="preserve"> sustav</w:t>
      </w:r>
      <w:bookmarkEnd w:id="11"/>
    </w:p>
    <w:p w14:paraId="1A21500E" w14:textId="11760B5E" w:rsidR="00B24010" w:rsidRPr="00805357" w:rsidRDefault="00B24010" w:rsidP="00B24010">
      <w:pPr>
        <w:pStyle w:val="FOINaslov2"/>
      </w:pPr>
      <w:bookmarkStart w:id="12" w:name="_Toc214763068"/>
      <w:proofErr w:type="spellStart"/>
      <w:r>
        <w:t>Međupredmetne</w:t>
      </w:r>
      <w:proofErr w:type="spellEnd"/>
      <w:r>
        <w:t xml:space="preserve"> teme</w:t>
      </w:r>
      <w:bookmarkEnd w:id="12"/>
    </w:p>
    <w:p w14:paraId="175BBB30" w14:textId="084D0440" w:rsidR="00022E67" w:rsidRPr="00805357" w:rsidRDefault="00A41D9C" w:rsidP="00FE67E4">
      <w:pPr>
        <w:pStyle w:val="FOINaslov3"/>
      </w:pPr>
      <w:r>
        <w:t xml:space="preserve"> </w:t>
      </w:r>
      <w:bookmarkStart w:id="13" w:name="_Toc214763069"/>
      <w:r w:rsidR="003008EA" w:rsidRPr="003008EA">
        <w:t>Svrha, struktura i status</w:t>
      </w:r>
      <w:bookmarkEnd w:id="13"/>
      <w:r w:rsidR="003008EA" w:rsidRPr="003008EA">
        <w:t xml:space="preserve"> </w:t>
      </w:r>
    </w:p>
    <w:p w14:paraId="07BC08A5" w14:textId="151C5A9C" w:rsidR="00D373B1" w:rsidRDefault="00194C46" w:rsidP="00D373B1">
      <w:pPr>
        <w:pStyle w:val="FOInormal"/>
      </w:pPr>
      <w:proofErr w:type="spellStart"/>
      <w:r>
        <w:t>Kurikulumi</w:t>
      </w:r>
      <w:proofErr w:type="spellEnd"/>
      <w:r>
        <w:t xml:space="preserve"> </w:t>
      </w:r>
      <w:proofErr w:type="spellStart"/>
      <w:r>
        <w:t>međupredmetnih</w:t>
      </w:r>
      <w:proofErr w:type="spellEnd"/>
      <w:r>
        <w:t xml:space="preserve"> tema uvedeni su 2019. godine kao dio šireg preustroja nacionalnog </w:t>
      </w:r>
      <w:proofErr w:type="spellStart"/>
      <w:r>
        <w:t>kurikula</w:t>
      </w:r>
      <w:proofErr w:type="spellEnd"/>
      <w:r>
        <w:t xml:space="preserve">. Time je započelo udaljavanje od dotadašnjih okvirnih dokumenata, poput Nacionalnog okvirnog kurikuluma (NOK), koji je postavljao opće smjernice, ali nije pružao dovoljno konkretne i operativne odrednice za svakodnevnu školsku praksu. Uvođenjem novih kurikuluma </w:t>
      </w:r>
      <w:proofErr w:type="spellStart"/>
      <w:r>
        <w:t>međupredmetnih</w:t>
      </w:r>
      <w:proofErr w:type="spellEnd"/>
      <w:r>
        <w:t xml:space="preserve"> tema, škole su dobile puno jasnije definirane kompetencije i ishode koje učenici trebaju razviti tijekom osnovnoškolskog i srednjoškolskog obrazovanja. Ti ishodi sada su strukturirani po ciklusima, domenama i razinama usvojenosti, što predstavlja značajan pomak u odnosu na ranije, više opisne i manje precizne dokumente.</w:t>
      </w:r>
    </w:p>
    <w:p w14:paraId="3F32EE54" w14:textId="291C9C15" w:rsidR="00194C46" w:rsidRDefault="007A0047" w:rsidP="00194C46">
      <w:pPr>
        <w:pStyle w:val="FOInormal"/>
        <w:ind w:firstLine="0"/>
      </w:pPr>
      <w:r>
        <w:t xml:space="preserve">Popis </w:t>
      </w:r>
      <w:proofErr w:type="spellStart"/>
      <w:r>
        <w:t>međupredmetnih</w:t>
      </w:r>
      <w:proofErr w:type="spellEnd"/>
      <w:r>
        <w:t xml:space="preserve"> tema donesenih 2019. godine:</w:t>
      </w:r>
    </w:p>
    <w:p w14:paraId="55D6C081" w14:textId="3C0A0009" w:rsidR="007A0047" w:rsidRDefault="007A0047" w:rsidP="007A0047">
      <w:pPr>
        <w:pStyle w:val="FOInormal"/>
        <w:numPr>
          <w:ilvl w:val="0"/>
          <w:numId w:val="24"/>
        </w:numPr>
        <w:spacing w:after="0"/>
      </w:pPr>
      <w:r>
        <w:t>Građanski odgoj i obrazovanje</w:t>
      </w:r>
    </w:p>
    <w:p w14:paraId="6D9C05F9" w14:textId="049F9789" w:rsidR="007A0047" w:rsidRDefault="007A0047" w:rsidP="007A0047">
      <w:pPr>
        <w:pStyle w:val="FOInormal"/>
        <w:numPr>
          <w:ilvl w:val="0"/>
          <w:numId w:val="24"/>
        </w:numPr>
        <w:spacing w:after="0"/>
      </w:pPr>
      <w:r>
        <w:t>Uporaba informacijske i komunikacijske tehnologije (IKT)</w:t>
      </w:r>
    </w:p>
    <w:p w14:paraId="159E245C" w14:textId="77777777" w:rsidR="007A0047" w:rsidRDefault="007A0047" w:rsidP="007A0047">
      <w:pPr>
        <w:pStyle w:val="FOInormal"/>
        <w:numPr>
          <w:ilvl w:val="0"/>
          <w:numId w:val="24"/>
        </w:numPr>
        <w:spacing w:after="0"/>
      </w:pPr>
      <w:r>
        <w:t>Održivi razvoj</w:t>
      </w:r>
    </w:p>
    <w:p w14:paraId="79D7837F" w14:textId="77777777" w:rsidR="007A0047" w:rsidRDefault="007A0047" w:rsidP="007A0047">
      <w:pPr>
        <w:pStyle w:val="FOInormal"/>
        <w:numPr>
          <w:ilvl w:val="0"/>
          <w:numId w:val="24"/>
        </w:numPr>
        <w:spacing w:after="0"/>
      </w:pPr>
      <w:r>
        <w:t>Osobni i socijalni razvoj</w:t>
      </w:r>
    </w:p>
    <w:p w14:paraId="398921F9" w14:textId="77777777" w:rsidR="007A0047" w:rsidRDefault="007A0047" w:rsidP="007A0047">
      <w:pPr>
        <w:pStyle w:val="FOInormal"/>
        <w:numPr>
          <w:ilvl w:val="0"/>
          <w:numId w:val="24"/>
        </w:numPr>
        <w:spacing w:after="0"/>
      </w:pPr>
      <w:r>
        <w:t>Zdravlje</w:t>
      </w:r>
    </w:p>
    <w:p w14:paraId="0E00CD36" w14:textId="77777777" w:rsidR="007A0047" w:rsidRDefault="007A0047" w:rsidP="007A0047">
      <w:pPr>
        <w:pStyle w:val="FOInormal"/>
        <w:numPr>
          <w:ilvl w:val="0"/>
          <w:numId w:val="24"/>
        </w:numPr>
        <w:spacing w:after="0"/>
      </w:pPr>
      <w:r>
        <w:t>Poduzetništvo</w:t>
      </w:r>
    </w:p>
    <w:p w14:paraId="5126C15C" w14:textId="4B6C4408" w:rsidR="00897975" w:rsidRDefault="007A0047" w:rsidP="00796B7F">
      <w:pPr>
        <w:pStyle w:val="FOInormal"/>
        <w:numPr>
          <w:ilvl w:val="0"/>
          <w:numId w:val="24"/>
        </w:numPr>
        <w:spacing w:after="0"/>
      </w:pPr>
      <w:r>
        <w:t>Učiti kako učiti</w:t>
      </w:r>
    </w:p>
    <w:p w14:paraId="46C462C1" w14:textId="77777777" w:rsidR="00BB7E04" w:rsidRDefault="00BB7E04" w:rsidP="00BB7E04">
      <w:pPr>
        <w:pStyle w:val="FOInormal"/>
        <w:spacing w:after="0"/>
        <w:ind w:left="720" w:firstLine="0"/>
      </w:pPr>
    </w:p>
    <w:p w14:paraId="68E7A4AE" w14:textId="44039F0A" w:rsidR="00BB7E04" w:rsidRDefault="00BB7E04" w:rsidP="00212321">
      <w:pPr>
        <w:pStyle w:val="FOInormal"/>
      </w:pPr>
      <w:proofErr w:type="spellStart"/>
      <w:r w:rsidRPr="00BB7E04">
        <w:t>Međupredmetne</w:t>
      </w:r>
      <w:proofErr w:type="spellEnd"/>
      <w:r w:rsidRPr="00BB7E04">
        <w:t xml:space="preserve"> teme nisu zamišljene kao zasebni predmeti, nego kao područja koja se ostvaruju unutar postojećih predmeta, sata razrednika i različitih školskih aktivnosti. Sve teme od Građanskog odgoja i obrazovanja do Uporabe IKT-a trebaju biti „ugrađene“ u redovnu nastavu tako da ih svaki učitelj provodi kroz sadržaje svojeg predmeta.</w:t>
      </w:r>
    </w:p>
    <w:p w14:paraId="60F6FE38" w14:textId="494B1204" w:rsidR="000B11CE" w:rsidRDefault="000B11CE" w:rsidP="000B11CE">
      <w:pPr>
        <w:pStyle w:val="FOInormal"/>
      </w:pPr>
      <w:r>
        <w:t xml:space="preserve">Kada se sve zbroji, </w:t>
      </w:r>
      <w:proofErr w:type="spellStart"/>
      <w:r>
        <w:t>međupredmetne</w:t>
      </w:r>
      <w:proofErr w:type="spellEnd"/>
      <w:r>
        <w:t xml:space="preserve"> teme su uvedene kako bi škola bolje odgovorila na potrebe suvremenog društva. One su logičan nastavak nastojanja da se nastava ne svodi samo na činjenice, nego i na razvoj stavova, suradnje, kritičkog mišljenja i odgovornosti. S druge strane, ovakav koncept u praksi može biti </w:t>
      </w:r>
      <w:r w:rsidR="006715C5">
        <w:t>zahtjevniji</w:t>
      </w:r>
      <w:r w:rsidR="00C704E7">
        <w:t xml:space="preserve"> za provedbu</w:t>
      </w:r>
      <w:r>
        <w:t xml:space="preserve">. Dokumenti pretpostavljaju da će učitelji sami prepoznati gdje i kako integrirati određene ishode. To je idealan scenarij, ali u realnosti škole često nemaju dovoljno vremena, resursa ili stručne podrške. Ipak, prednost </w:t>
      </w:r>
      <w:proofErr w:type="spellStart"/>
      <w:r>
        <w:t>međupredmetnih</w:t>
      </w:r>
      <w:proofErr w:type="spellEnd"/>
      <w:r>
        <w:t xml:space="preserve"> tema je što nude jasne i konkretne ishode te </w:t>
      </w:r>
      <w:r>
        <w:lastRenderedPageBreak/>
        <w:t xml:space="preserve">ostavljaju dovoljno prostora za </w:t>
      </w:r>
      <w:r w:rsidR="006E0656">
        <w:t>razne načine</w:t>
      </w:r>
      <w:r>
        <w:t xml:space="preserve"> provedb</w:t>
      </w:r>
      <w:r w:rsidR="006E0656">
        <w:t>e</w:t>
      </w:r>
      <w:r>
        <w:t xml:space="preserve">, što može biti velika prednost u odnosu na starije, općenitije </w:t>
      </w:r>
      <w:proofErr w:type="spellStart"/>
      <w:r>
        <w:t>kurikularne</w:t>
      </w:r>
      <w:proofErr w:type="spellEnd"/>
      <w:r>
        <w:t xml:space="preserve"> dokumente.</w:t>
      </w:r>
    </w:p>
    <w:p w14:paraId="4BA07CDF" w14:textId="46D431C8" w:rsidR="006962DA" w:rsidRDefault="00DC229F" w:rsidP="00FE67E4">
      <w:pPr>
        <w:pStyle w:val="FOINaslov3"/>
      </w:pPr>
      <w:r>
        <w:t xml:space="preserve"> </w:t>
      </w:r>
      <w:bookmarkStart w:id="14" w:name="_Toc214763070"/>
      <w:r w:rsidR="00525707">
        <w:t xml:space="preserve">Analiza </w:t>
      </w:r>
      <w:proofErr w:type="spellStart"/>
      <w:r w:rsidR="00525707">
        <w:t>međupredmetnih</w:t>
      </w:r>
      <w:proofErr w:type="spellEnd"/>
      <w:r w:rsidR="00525707">
        <w:t xml:space="preserve"> tema</w:t>
      </w:r>
      <w:bookmarkEnd w:id="14"/>
    </w:p>
    <w:p w14:paraId="203E1C9C" w14:textId="47B41E3A" w:rsidR="006962DA" w:rsidRPr="006962DA" w:rsidRDefault="006962DA" w:rsidP="006962DA">
      <w:pPr>
        <w:pStyle w:val="FOInormal"/>
        <w:ind w:firstLine="0"/>
        <w:rPr>
          <w:b/>
          <w:bCs/>
        </w:rPr>
      </w:pPr>
      <w:r w:rsidRPr="006962DA">
        <w:rPr>
          <w:b/>
          <w:bCs/>
        </w:rPr>
        <w:t>Građanski odgoj i obrazovanje</w:t>
      </w:r>
    </w:p>
    <w:p w14:paraId="342C2CD2" w14:textId="77777777" w:rsidR="0058347D" w:rsidRDefault="0058347D" w:rsidP="009D1A1D">
      <w:pPr>
        <w:pStyle w:val="FOInormal"/>
      </w:pPr>
      <w:r w:rsidRPr="0058347D">
        <w:t>Građanski odgoj i obrazovanje (GOO) usmjeren je na razvoj učenika kao aktivnih i odgovornih članova zajednice te se temelji na trima domenama: Ljudska prava, Demokracija i Društvena zajednica. U nižim razredima naglasak je na dječjim pravima, poštivanju pravila i razvoju socijalnih vještina, dok se u višim razredima obrađuju složenije teme poput diskriminacije, demokratskih procesa, političkog sustava, korupcije i položaja Hrvatske u EU. Očekivanja obuhvaćaju argumentirano iznošenje stava, preuzimanje odgovornosti i prepoznavanje javnog dobra, a kroz sve cikluse naglašavaju se empatija, solidarnost, nenasilna komunikacija i sudjelovanje u zajedničkim aktivnostima [10].</w:t>
      </w:r>
    </w:p>
    <w:p w14:paraId="15E7EA98" w14:textId="4BE891BF" w:rsidR="007F1C8D" w:rsidRDefault="00DC4E6E" w:rsidP="009D1A1D">
      <w:pPr>
        <w:pStyle w:val="FOInormal"/>
      </w:pPr>
      <w:r>
        <w:t>Č</w:t>
      </w:r>
      <w:r w:rsidR="00205897" w:rsidRPr="00205897">
        <w:t>est primjer</w:t>
      </w:r>
      <w:r w:rsidR="00205897">
        <w:t xml:space="preserve"> građanskog odgoja</w:t>
      </w:r>
      <w:r w:rsidR="00205897" w:rsidRPr="00205897">
        <w:t xml:space="preserve"> </w:t>
      </w:r>
      <w:r>
        <w:t>može se prikazati kroz</w:t>
      </w:r>
      <w:r w:rsidR="00205897" w:rsidRPr="00205897">
        <w:t xml:space="preserve"> sudjelovanje učenika u humanitarnim akcijama ili projektima škole, gdje učenici dogovaraju način prikupljanja pomoći, raspodjelu zadataka i suradnju unutar razreda. Ovakve aktivnosti prate očekivanja iz domene Društvena zajednica, u kojoj se potiče solidarnost, društveno koristan rad i doprinos kvaliteti života škole</w:t>
      </w:r>
      <w:r>
        <w:t>.</w:t>
      </w:r>
    </w:p>
    <w:p w14:paraId="49384E51" w14:textId="693CBE43" w:rsidR="006074D4" w:rsidRDefault="00B412EC" w:rsidP="009E76E5">
      <w:pPr>
        <w:pStyle w:val="FOInormal"/>
      </w:pPr>
      <w:r w:rsidRPr="00B412EC">
        <w:t xml:space="preserve">Ipak, iako kurikulum predviđa </w:t>
      </w:r>
      <w:proofErr w:type="spellStart"/>
      <w:r w:rsidRPr="00B412EC">
        <w:t>međupredmetnu</w:t>
      </w:r>
      <w:proofErr w:type="spellEnd"/>
      <w:r w:rsidRPr="00B412EC">
        <w:t xml:space="preserve"> provedbu, u stvarnosti se GOO najčešće svodi na sat razrednika, često tek kada se pojavi problem u razredu. Time tema ostaje nedovoljno implementirana u redovnu nastavu, osobito u višim razredima i srednjim školama. Posljedica je da učenici usvajaju temeljna znanja o pravima i pravilima, ali ne ostvaruju uvijek prilike za autentično građansko djelovanje koje kurikulum naglašava [10].</w:t>
      </w:r>
    </w:p>
    <w:p w14:paraId="7EDE9677" w14:textId="77777777" w:rsidR="00B412EC" w:rsidRDefault="00B412EC" w:rsidP="009E76E5">
      <w:pPr>
        <w:pStyle w:val="FOInormal"/>
      </w:pPr>
    </w:p>
    <w:p w14:paraId="581EAF68" w14:textId="2C3C02FF" w:rsidR="00DC4E6E" w:rsidRPr="00DC4E6E" w:rsidRDefault="00DC4E6E" w:rsidP="00DC4E6E">
      <w:pPr>
        <w:pStyle w:val="FOInormal"/>
        <w:ind w:firstLine="0"/>
        <w:rPr>
          <w:b/>
          <w:bCs/>
        </w:rPr>
      </w:pPr>
      <w:r w:rsidRPr="00DC4E6E">
        <w:rPr>
          <w:b/>
          <w:bCs/>
        </w:rPr>
        <w:t>Uporaba informacijske i komunikacijske tehnologije</w:t>
      </w:r>
    </w:p>
    <w:p w14:paraId="59E6BCD7" w14:textId="67ACB5A1" w:rsidR="00885262" w:rsidRDefault="00885262" w:rsidP="00F66C4A">
      <w:pPr>
        <w:pStyle w:val="FOInormal"/>
      </w:pPr>
      <w:r w:rsidRPr="00885262">
        <w:t>Uporaba informacijsk</w:t>
      </w:r>
      <w:r w:rsidR="00820F5C">
        <w:t xml:space="preserve">ih i </w:t>
      </w:r>
      <w:proofErr w:type="spellStart"/>
      <w:r w:rsidRPr="00885262">
        <w:t>komunikacijs</w:t>
      </w:r>
      <w:r w:rsidR="00820F5C">
        <w:t>ih</w:t>
      </w:r>
      <w:proofErr w:type="spellEnd"/>
      <w:r w:rsidRPr="00885262">
        <w:t xml:space="preserve"> tehnologije (IKT) razvija digitalne kompetencije potrebne za život i rad. Tema obuhvaća četiri područja: funkcionalnu uporabu tehnologije, digitalnu komunikaciju i suradnju, istraživanje i vrednovanje informacija te digitalno stvaralaštvo. Učenici postupno uče odgovorno koristiti uređaje, pretraživati informacije, razlikovati pouzdane i nepouzdane izvore, poštovati autorska prava te surađivati putem digitalnih alata. U višim razredima naglasak je na sigurnosti na internetu, zaštiti privatnosti i odgovornom digitalnom ponašanju [7].</w:t>
      </w:r>
    </w:p>
    <w:p w14:paraId="19B7E918" w14:textId="77777777" w:rsidR="00164225" w:rsidRDefault="00164225" w:rsidP="00F66C4A">
      <w:pPr>
        <w:pStyle w:val="FOInormal"/>
      </w:pPr>
      <w:r w:rsidRPr="00164225">
        <w:lastRenderedPageBreak/>
        <w:t>U praksi se IKT najčešće ostvaruje kroz izradu prezentacija, plakata, kratkih videa i zajednički rad u alatima poput Google dokumenata ili PowerPointa, čime učenici razvijaju osnovne digitalne vještine i suradnju.</w:t>
      </w:r>
    </w:p>
    <w:p w14:paraId="4B51458C" w14:textId="7E42B002" w:rsidR="0000360B" w:rsidRDefault="00752F0A" w:rsidP="00752F0A">
      <w:pPr>
        <w:pStyle w:val="FOInormal"/>
      </w:pPr>
      <w:r w:rsidRPr="00752F0A">
        <w:t>Iz iskustv</w:t>
      </w:r>
      <w:r>
        <w:t>a autora</w:t>
      </w:r>
      <w:r w:rsidRPr="00752F0A">
        <w:t>, provedba IKT-a vrlo je neujednačena. Neke škole imaju dobru opremu i nastavnike vješte u digitalnim alatima, dok druge rade u otežanim uvjetima. Učenici se uglavnom snalaze u osnovnim digitalnim zadacima, ali teže razvijaju zahtjevnije vještine poput kritičkog vrednovanja informacija ili prepoznavanja nepouzdanih izvora upravo onih koje kurikulum naglašava u višim ciklusima.</w:t>
      </w:r>
    </w:p>
    <w:p w14:paraId="4961406D" w14:textId="77777777" w:rsidR="00752F0A" w:rsidRDefault="00752F0A" w:rsidP="0046424D">
      <w:pPr>
        <w:pStyle w:val="FOInormal"/>
        <w:ind w:firstLine="0"/>
      </w:pPr>
    </w:p>
    <w:p w14:paraId="65F8A56D" w14:textId="185D61D7" w:rsidR="00897975" w:rsidRPr="00D30A92" w:rsidRDefault="00C16F94" w:rsidP="00897975">
      <w:pPr>
        <w:pStyle w:val="FOInormal"/>
        <w:ind w:firstLine="0"/>
        <w:rPr>
          <w:b/>
          <w:bCs/>
        </w:rPr>
      </w:pPr>
      <w:r w:rsidRPr="00C16F94">
        <w:rPr>
          <w:b/>
          <w:bCs/>
        </w:rPr>
        <w:t>Održivi razvoj</w:t>
      </w:r>
    </w:p>
    <w:p w14:paraId="6D2D8CC0" w14:textId="6538FA9E" w:rsidR="00897975" w:rsidRDefault="007452A3" w:rsidP="00D30A92">
      <w:pPr>
        <w:pStyle w:val="FOInormal"/>
      </w:pPr>
      <w:r w:rsidRPr="007452A3">
        <w:t xml:space="preserve">Tema Održivi razvoj obuhvaća tri dimenzije: okolišnu, društvenu i ekonomsku. Učenici kroz različite predmete uče o odnosu čovjeka i prirode, odgovornom korištenju resursa i brizi za okoliš. Očekivanja počinju od osnovnih pojmova poput očuvanja prirode i štednje energije te se razvijaju prema temama kao što su klimatske promjene, održiva potrošnja i odgovorno upravljanje resursima. </w:t>
      </w:r>
      <w:r w:rsidR="00005008">
        <w:t xml:space="preserve">Ova tema </w:t>
      </w:r>
      <w:r w:rsidR="006C6307">
        <w:t>j</w:t>
      </w:r>
      <w:r w:rsidR="00005008">
        <w:t>e</w:t>
      </w:r>
      <w:r w:rsidR="006C6307">
        <w:t xml:space="preserve"> usmjeren</w:t>
      </w:r>
      <w:r w:rsidRPr="007452A3">
        <w:t xml:space="preserve"> je na pozitivnom odnosu prema okolišu i praktičnim aktivnostima poput razvrstavanja otpada, uređenja školskog okoliša i sudjelovanja u ekološkim projektima. </w:t>
      </w:r>
      <w:r w:rsidR="008B43C7" w:rsidRPr="008729A7">
        <w:t>[</w:t>
      </w:r>
      <w:r w:rsidR="008B43C7">
        <w:t>11</w:t>
      </w:r>
      <w:r w:rsidR="008B43C7" w:rsidRPr="008729A7">
        <w:t>]</w:t>
      </w:r>
    </w:p>
    <w:p w14:paraId="66DAD23F" w14:textId="77777777" w:rsidR="00DA09F1" w:rsidRDefault="00DA09F1" w:rsidP="00C835E7">
      <w:pPr>
        <w:pStyle w:val="FOInormal"/>
      </w:pPr>
      <w:r w:rsidRPr="00DA09F1">
        <w:t>Učenici često sudjeluju u čišćenju školskog dvorišta, sadnji biljaka ili razvrstavanju otpada, što se prirodno povezuje s predmetima poput prirode i društva, biologije i geografije. U višim razredima uključuju se i u istraživačke zadatke vezane uz klimatske promjene i održive navike.</w:t>
      </w:r>
    </w:p>
    <w:p w14:paraId="7F953DA9" w14:textId="677DD671" w:rsidR="00A311E6" w:rsidRDefault="004E1B8A" w:rsidP="00C835E7">
      <w:pPr>
        <w:pStyle w:val="FOInormal"/>
      </w:pPr>
      <w:r w:rsidRPr="004E1B8A">
        <w:t xml:space="preserve">U praksi se očekivanja ove teme najčešće ostvaruju kroz aktivnosti brige za okoliš. Jedan od autora navodi primjer godišnjih akcija povodom Dana planeta Zemlje, kada su učenici čistili naselje, uređivali dvorište i sadili bilje. Takve aktivnosti razvijaju osjećaj odgovornosti prema zajednici i okolišu te su u skladu s ciljevima </w:t>
      </w:r>
      <w:proofErr w:type="spellStart"/>
      <w:r w:rsidRPr="004E1B8A">
        <w:t>međupredmetne</w:t>
      </w:r>
      <w:proofErr w:type="spellEnd"/>
      <w:r w:rsidRPr="004E1B8A">
        <w:t xml:space="preserve"> teme.</w:t>
      </w:r>
    </w:p>
    <w:p w14:paraId="793FF287" w14:textId="77777777" w:rsidR="00FB17B4" w:rsidRDefault="00FB17B4" w:rsidP="00C835E7">
      <w:pPr>
        <w:pStyle w:val="FOInormal"/>
      </w:pPr>
    </w:p>
    <w:p w14:paraId="1C4B4723" w14:textId="5BF4A2F0" w:rsidR="00897975" w:rsidRPr="00BB028D" w:rsidRDefault="00BB028D" w:rsidP="00897975">
      <w:pPr>
        <w:pStyle w:val="FOInormal"/>
        <w:ind w:firstLine="0"/>
        <w:rPr>
          <w:b/>
          <w:bCs/>
        </w:rPr>
      </w:pPr>
      <w:r w:rsidRPr="00BB028D">
        <w:rPr>
          <w:b/>
          <w:bCs/>
        </w:rPr>
        <w:t>Osobni i socijalni razvoj</w:t>
      </w:r>
    </w:p>
    <w:p w14:paraId="7D23AE22" w14:textId="784DC86C" w:rsidR="00A50DA9" w:rsidRDefault="007A5D2C" w:rsidP="003513DD">
      <w:pPr>
        <w:pStyle w:val="FOInormal"/>
      </w:pPr>
      <w:r w:rsidRPr="007A5D2C">
        <w:t xml:space="preserve">Osobni i socijalni razvoj (OSR) usmjeren je na izgradnju identiteta, emocionalnih vještina i kvalitetnih odnosa među učenicima. Kroz cikluse učenici razvijaju samosvijest, regulaciju emocija, empatiju, odgovornost i suradnju. U nižim razredima </w:t>
      </w:r>
      <w:r w:rsidR="00A919BA">
        <w:t>učenici su usmjereni</w:t>
      </w:r>
      <w:r w:rsidRPr="007A5D2C">
        <w:t xml:space="preserve"> na prepoznavanju osjećaja i međusobnoj pomoći, a u višim se razvijaju nenasilna komunikacija, rješavanje sukoba, donošenje odluka i upravljanje stresom. Tema doprinosi stvaranju pozitivne razredne klime i potiče poštovanje i konstruktivno ponašanje.</w:t>
      </w:r>
      <w:r>
        <w:t>[</w:t>
      </w:r>
      <w:r w:rsidR="004734E6">
        <w:t>4</w:t>
      </w:r>
      <w:r w:rsidR="003F18A7" w:rsidRPr="008729A7">
        <w:t>]</w:t>
      </w:r>
    </w:p>
    <w:p w14:paraId="378432B5" w14:textId="77777777" w:rsidR="005336A0" w:rsidRDefault="005336A0" w:rsidP="00AF327A">
      <w:pPr>
        <w:pStyle w:val="FOInormal"/>
      </w:pPr>
      <w:r w:rsidRPr="005336A0">
        <w:lastRenderedPageBreak/>
        <w:t>U praksi se OSR često provodi kroz kratke razredne aktivnosti, poput krugova razgovora u kojima učenici dijele osjećaje, rješavaju nesuglasice ili planiraju zajedničke zadatke. Takve aktivnosti pomažu razvijati komunikaciju, empatiju i suradnju, što je u skladu s ciljevima teme.</w:t>
      </w:r>
    </w:p>
    <w:p w14:paraId="4805261C" w14:textId="6375C144" w:rsidR="007C08D1" w:rsidRDefault="00635C3B" w:rsidP="00AF327A">
      <w:pPr>
        <w:pStyle w:val="FOInormal"/>
      </w:pPr>
      <w:r>
        <w:t>Jedan od a</w:t>
      </w:r>
      <w:r w:rsidR="00B748AF">
        <w:t>u</w:t>
      </w:r>
      <w:r>
        <w:t>tora</w:t>
      </w:r>
      <w:r w:rsidR="001D54E3">
        <w:t xml:space="preserve"> smatra da OSR može znatno poboljšati razrednu atmosferu, ali napominje da se često koristi samo kada nastane problem, umjesto sustavno tijekom cijele godine.</w:t>
      </w:r>
      <w:r w:rsidR="00722672">
        <w:t xml:space="preserve"> </w:t>
      </w:r>
      <w:r w:rsidR="001D54E3">
        <w:t xml:space="preserve">Druga </w:t>
      </w:r>
      <w:r>
        <w:t xml:space="preserve">autor </w:t>
      </w:r>
      <w:r w:rsidR="00722672">
        <w:t>misli</w:t>
      </w:r>
      <w:r w:rsidR="001D54E3">
        <w:t xml:space="preserve"> da provedba jako ovisi o razredniku neki učitelji OSR provode kvalitetno i redovito, dok drugi to zanemaruju zbog nedostatka vremena ili stručnosti. Oboje </w:t>
      </w:r>
      <w:r w:rsidR="00722672">
        <w:t>smo zaključili</w:t>
      </w:r>
      <w:r w:rsidR="001D54E3">
        <w:t xml:space="preserve"> da tema ima velik potencijal, ali u praksi ostaje neujednačeno provedena.</w:t>
      </w:r>
    </w:p>
    <w:p w14:paraId="45B209F6" w14:textId="77777777" w:rsidR="00EC359C" w:rsidRDefault="00EC359C" w:rsidP="00722672">
      <w:pPr>
        <w:pStyle w:val="FOInormal"/>
      </w:pPr>
    </w:p>
    <w:p w14:paraId="4B14DC82" w14:textId="6B14A437" w:rsidR="007C08D1" w:rsidRDefault="007C08D1" w:rsidP="007C08D1">
      <w:pPr>
        <w:pStyle w:val="FOInormal"/>
        <w:ind w:firstLine="0"/>
        <w:rPr>
          <w:b/>
          <w:bCs/>
        </w:rPr>
      </w:pPr>
      <w:r w:rsidRPr="007C08D1">
        <w:rPr>
          <w:b/>
          <w:bCs/>
        </w:rPr>
        <w:t>Zdravlje</w:t>
      </w:r>
    </w:p>
    <w:p w14:paraId="13E2F2BD" w14:textId="4AEE1D58" w:rsidR="00EC359C" w:rsidRDefault="00765EE4" w:rsidP="005F2875">
      <w:pPr>
        <w:pStyle w:val="FOInormal"/>
      </w:pPr>
      <w:r w:rsidRPr="00765EE4">
        <w:t xml:space="preserve">Tema Zdravlje obuhvaća tjelesno, mentalno i socijalno blagostanje učenika. Učenici uče o zdravim životnim navikama, higijeni, tjelesnoj aktivnosti i pravilnoj prehrani, a kasnije o mentalnom zdravlju, emocionalnoj ravnoteži i prevenciji rizičnih ponašanja. Kroz cikluse razvijaju vještine odgovornog donošenja odluka, brige o vlastitom zdravlju i sigurnog ponašanja u različitim okruženjima, uključujući digitalni prostor. </w:t>
      </w:r>
      <w:r w:rsidR="00B5737E" w:rsidRPr="008729A7">
        <w:t>[</w:t>
      </w:r>
      <w:r w:rsidR="00B5737E">
        <w:t>12</w:t>
      </w:r>
      <w:r w:rsidR="00B5737E" w:rsidRPr="008729A7">
        <w:t>]</w:t>
      </w:r>
    </w:p>
    <w:p w14:paraId="61E4193F" w14:textId="77777777" w:rsidR="00125521" w:rsidRDefault="00125521" w:rsidP="005F2875">
      <w:pPr>
        <w:pStyle w:val="FOInormal"/>
      </w:pPr>
      <w:r w:rsidRPr="00125521">
        <w:t>U školi jednog od autora tema Zdravlje bila je vidljiva kroz sportske dane, radionice o zdravoj prehrani i razgovore o emocijama na satu razrednika. Učenici su pratili prehrambene navike, izrađivali plakate i sudjelovali u vježbama disanja. Jedne godine imali su i edukaciju o pravilnoj prehrani te pripremali voćne salate, što im je pomoglo razviti zdrave navike.</w:t>
      </w:r>
    </w:p>
    <w:p w14:paraId="524D423C" w14:textId="5F3AD46C" w:rsidR="006C714E" w:rsidRDefault="006A5424" w:rsidP="005F2875">
      <w:pPr>
        <w:pStyle w:val="FOInormal"/>
      </w:pPr>
      <w:r w:rsidRPr="006A5424">
        <w:t xml:space="preserve">Iz iskustva autora, tema Zdravlje u školama se često provodi samo djelomično. </w:t>
      </w:r>
      <w:r>
        <w:t>N</w:t>
      </w:r>
      <w:r w:rsidRPr="006A5424">
        <w:t xml:space="preserve">ajčešće </w:t>
      </w:r>
      <w:r>
        <w:t>se samo govori o</w:t>
      </w:r>
      <w:r w:rsidRPr="006A5424">
        <w:t xml:space="preserve"> tjelesnom zdravlju, dok se mentalno zdravlje rjeđe obrađuje i uglavnom samo kada se pojavi problem u razredu. Zbog nedostatka vremena, sadržaji poput prevencije rizičnih ponašanja ili razvoja socijalnih vještina nisu redoviti. Autori smatraju da je tema važna, ali da bi trebala biti sustavnije uključena u rad svih učitelja, a</w:t>
      </w:r>
    </w:p>
    <w:p w14:paraId="126585B3" w14:textId="77777777" w:rsidR="00A85292" w:rsidRDefault="00A85292" w:rsidP="005F2875">
      <w:pPr>
        <w:pStyle w:val="FOInormal"/>
      </w:pPr>
    </w:p>
    <w:p w14:paraId="00CA1467" w14:textId="77777777" w:rsidR="00F44F75" w:rsidRDefault="002B4E8F" w:rsidP="002B4E8F">
      <w:pPr>
        <w:pStyle w:val="FOInormal"/>
        <w:ind w:firstLine="0"/>
        <w:rPr>
          <w:rFonts w:ascii="Times New Roman" w:hAnsi="Times New Roman" w:cs="Times New Roman"/>
          <w:sz w:val="24"/>
          <w:szCs w:val="24"/>
        </w:rPr>
      </w:pPr>
      <w:r w:rsidRPr="002B4E8F">
        <w:rPr>
          <w:b/>
          <w:bCs/>
        </w:rPr>
        <w:t>Poduzetništvo</w:t>
      </w:r>
      <w:r w:rsidR="00F44F75" w:rsidRPr="00F44F75">
        <w:rPr>
          <w:rFonts w:ascii="Times New Roman" w:hAnsi="Times New Roman" w:cs="Times New Roman"/>
          <w:sz w:val="24"/>
          <w:szCs w:val="24"/>
        </w:rPr>
        <w:t xml:space="preserve"> </w:t>
      </w:r>
    </w:p>
    <w:p w14:paraId="6D468E8F" w14:textId="6DAE38B9" w:rsidR="00EC10F5" w:rsidRDefault="00EC10F5" w:rsidP="00F44F75">
      <w:pPr>
        <w:pStyle w:val="FOInormal"/>
      </w:pPr>
      <w:r w:rsidRPr="00EC10F5">
        <w:t xml:space="preserve">Poduzetništvo potiče razvoj </w:t>
      </w:r>
      <w:proofErr w:type="spellStart"/>
      <w:r w:rsidRPr="00EC10F5">
        <w:t>inicijativnosti</w:t>
      </w:r>
      <w:proofErr w:type="spellEnd"/>
      <w:r w:rsidRPr="00EC10F5">
        <w:t xml:space="preserve">, kreativnosti, odgovornosti i donošenja odluka. Učenici uče prepoznavati prilike, planirati zadatke, surađivati u timu i upravljati rizikom. U nižim razredima </w:t>
      </w:r>
      <w:r w:rsidR="00FB5349">
        <w:t>više se govori o</w:t>
      </w:r>
      <w:r w:rsidRPr="00EC10F5">
        <w:t xml:space="preserve"> radnim navikama i kreativnosti, a u višim na projektnim aktivnostima, financijskoj pismenosti i razumijevanju svijeta rada. [13]</w:t>
      </w:r>
    </w:p>
    <w:p w14:paraId="137666C3" w14:textId="77777777" w:rsidR="00B500AD" w:rsidRDefault="00B500AD" w:rsidP="00F44F75">
      <w:pPr>
        <w:pStyle w:val="FOInormal"/>
      </w:pPr>
      <w:r w:rsidRPr="00B500AD">
        <w:t xml:space="preserve">U školama se poduzetništvo najčešće provodi kroz školske sajmove i projektne dane. Učenici izrađuju jednostavne proizvode, dogovaraju podjelu zadataka i prodaju izrađene </w:t>
      </w:r>
      <w:r w:rsidRPr="00B500AD">
        <w:lastRenderedPageBreak/>
        <w:t>predmete na školskim događanjima. Time uvježbavaju planiranje, suradnju i kreativnost te preuzimanje odgovornosti.</w:t>
      </w:r>
    </w:p>
    <w:p w14:paraId="6A8A74DA" w14:textId="3F927EAD" w:rsidR="008F10AB" w:rsidRDefault="007B440B" w:rsidP="00F44F75">
      <w:pPr>
        <w:pStyle w:val="FOInormal"/>
      </w:pPr>
      <w:r>
        <w:t>Prema iskustvima autora</w:t>
      </w:r>
      <w:r w:rsidR="00633D25" w:rsidRPr="00633D25">
        <w:t xml:space="preserve"> provedba ove teme uvelike ovisi o motivaciji učitelja. Iako kurikulum potiče razvoj inicijative i razumijevanja svijeta rada, u praksi se poduzetništvo često svodi na povremene aktivnosti. U nekim školama učenici stvarno razvijaju važne vještine, dok se drugdje tema provodi minimalno.</w:t>
      </w:r>
    </w:p>
    <w:p w14:paraId="4BC8F7D3" w14:textId="77777777" w:rsidR="007B440B" w:rsidRDefault="007B440B" w:rsidP="00F44F75">
      <w:pPr>
        <w:pStyle w:val="FOInormal"/>
      </w:pPr>
    </w:p>
    <w:p w14:paraId="74EF9B6F" w14:textId="3BFE3000" w:rsidR="008F10AB" w:rsidRDefault="008F10AB" w:rsidP="008F10AB">
      <w:pPr>
        <w:pStyle w:val="FOInormal"/>
        <w:ind w:firstLine="0"/>
        <w:rPr>
          <w:b/>
          <w:bCs/>
        </w:rPr>
      </w:pPr>
      <w:r w:rsidRPr="008F10AB">
        <w:rPr>
          <w:b/>
          <w:bCs/>
        </w:rPr>
        <w:t>Učiti kako učiti</w:t>
      </w:r>
    </w:p>
    <w:p w14:paraId="061B1F69" w14:textId="3EDBBDDF" w:rsidR="00B11660" w:rsidRDefault="00C76BA9" w:rsidP="004D06AE">
      <w:pPr>
        <w:pStyle w:val="FOInormal"/>
      </w:pPr>
      <w:r w:rsidRPr="00C76BA9">
        <w:t xml:space="preserve">Ova tema razvija sposobnost učenika da samostalno i učinkovito uče. Uključuje postavljanje ciljeva, planiranje učenja, praćenje napretka i korištenje različitih strategija učenja. Učenici postupno uče prepoznati vlastite snage i slabosti, razvijati motivaciju, koncentraciju i odgovornost za vlastito učenje. </w:t>
      </w:r>
      <w:r w:rsidR="008560E3" w:rsidRPr="008729A7">
        <w:t>[</w:t>
      </w:r>
      <w:r w:rsidR="008560E3">
        <w:t>6</w:t>
      </w:r>
      <w:r w:rsidR="008560E3" w:rsidRPr="008729A7">
        <w:t>]</w:t>
      </w:r>
    </w:p>
    <w:p w14:paraId="4B646E41" w14:textId="0C5A7BD7" w:rsidR="004D06AE" w:rsidRDefault="004D06AE" w:rsidP="004D06AE">
      <w:pPr>
        <w:pStyle w:val="FOInormal"/>
      </w:pPr>
      <w:r w:rsidRPr="004D06AE">
        <w:t xml:space="preserve">U mnogim razredima </w:t>
      </w:r>
      <w:proofErr w:type="spellStart"/>
      <w:r w:rsidRPr="004D06AE">
        <w:t>međupredmetna</w:t>
      </w:r>
      <w:proofErr w:type="spellEnd"/>
      <w:r w:rsidRPr="004D06AE">
        <w:t xml:space="preserve"> tema </w:t>
      </w:r>
      <w:r w:rsidRPr="004D06AE">
        <w:rPr>
          <w:i/>
          <w:iCs/>
        </w:rPr>
        <w:t>Učiti kako učiti</w:t>
      </w:r>
      <w:r w:rsidRPr="004D06AE">
        <w:t xml:space="preserve"> provodi se kroz zadatke u kojima učenici postavljaju ciljeve, planiraju korake i prate svoj napredak. Učitelji ih potiču da biraju strategije koje im odgovaraju, poput bilješki, mentalnih mapa ili učenja u paru.</w:t>
      </w:r>
    </w:p>
    <w:p w14:paraId="02A481ED" w14:textId="6EB7483E" w:rsidR="00C17030" w:rsidRPr="007C08D1" w:rsidRDefault="00C17030" w:rsidP="004D06AE">
      <w:pPr>
        <w:pStyle w:val="FOInormal"/>
      </w:pPr>
      <w:r w:rsidRPr="00C17030">
        <w:t>Iako je tema važna i trebala bi se provoditi u svim predmetima, u praksi se često pojavljuje samo usputno. Neki učitelji redovito rade na strategijama učenja, dok drugi te sadržaje rijetko uključuju. Učenici često primjenjuju tehnike učenja samo kada ih učitelj usmjerava, dok je samostalno planiranje i praćenje napretka slabije razvijeno, iako je to glavni cilj ove teme.</w:t>
      </w:r>
    </w:p>
    <w:p w14:paraId="61A6342F" w14:textId="2A4E2C52" w:rsidR="00E5103F" w:rsidRDefault="00713499" w:rsidP="00B11660">
      <w:pPr>
        <w:pStyle w:val="FOINaslov2"/>
      </w:pPr>
      <w:bookmarkStart w:id="15" w:name="_Toc214763071"/>
      <w:r>
        <w:t xml:space="preserve">Predmetni </w:t>
      </w:r>
      <w:proofErr w:type="spellStart"/>
      <w:r>
        <w:t>kurikulumi</w:t>
      </w:r>
      <w:bookmarkEnd w:id="15"/>
      <w:proofErr w:type="spellEnd"/>
    </w:p>
    <w:p w14:paraId="6429D35C" w14:textId="0EAD7CF8" w:rsidR="006A5082" w:rsidRDefault="006A5082" w:rsidP="00FE67E4">
      <w:pPr>
        <w:pStyle w:val="FOINaslov3"/>
      </w:pPr>
      <w:r>
        <w:t xml:space="preserve"> </w:t>
      </w:r>
      <w:bookmarkStart w:id="16" w:name="_Toc214763072"/>
      <w:r>
        <w:t>Struktura i status predmetnih kurikuluma</w:t>
      </w:r>
      <w:bookmarkEnd w:id="16"/>
    </w:p>
    <w:p w14:paraId="04EC93E4" w14:textId="2706CD26" w:rsidR="006A5082" w:rsidRDefault="006A5082" w:rsidP="006A5082">
      <w:pPr>
        <w:pStyle w:val="FOInormal"/>
      </w:pPr>
      <w:r w:rsidRPr="006A5082">
        <w:t xml:space="preserve">Predmetni </w:t>
      </w:r>
      <w:proofErr w:type="spellStart"/>
      <w:r w:rsidRPr="006A5082">
        <w:t>kurikulumi</w:t>
      </w:r>
      <w:proofErr w:type="spellEnd"/>
      <w:r w:rsidRPr="006A5082">
        <w:t xml:space="preserve"> predstavljaju temeljne dokumente koji definiraju svrhu, ciljeve, sadržaje, metode i vrednovanje svakog pojedinog nastavnog predmeta. Za razliku od dokumenata na višim razinama (ONK i nacionalni </w:t>
      </w:r>
      <w:proofErr w:type="spellStart"/>
      <w:r w:rsidRPr="006A5082">
        <w:t>kurikulumi</w:t>
      </w:r>
      <w:proofErr w:type="spellEnd"/>
      <w:r w:rsidRPr="006A5082">
        <w:t xml:space="preserve">), predmetni </w:t>
      </w:r>
      <w:proofErr w:type="spellStart"/>
      <w:r w:rsidRPr="006A5082">
        <w:t>kurikulumi</w:t>
      </w:r>
      <w:proofErr w:type="spellEnd"/>
      <w:r w:rsidRPr="006A5082">
        <w:t xml:space="preserve"> su</w:t>
      </w:r>
      <w:r>
        <w:t xml:space="preserve"> uz </w:t>
      </w:r>
      <w:proofErr w:type="spellStart"/>
      <w:r>
        <w:t>međupredmetne</w:t>
      </w:r>
      <w:proofErr w:type="spellEnd"/>
      <w:r>
        <w:t xml:space="preserve"> teme,</w:t>
      </w:r>
      <w:r w:rsidRPr="006A5082">
        <w:t xml:space="preserve"> jedini u potpunosti doneseni dio </w:t>
      </w:r>
      <w:proofErr w:type="spellStart"/>
      <w:r w:rsidRPr="006A5082">
        <w:t>kurikulumske</w:t>
      </w:r>
      <w:proofErr w:type="spellEnd"/>
      <w:r w:rsidRPr="006A5082">
        <w:t xml:space="preserve"> strukture u hrvatskom obrazovnom sustavu.</w:t>
      </w:r>
    </w:p>
    <w:p w14:paraId="69B87DFC" w14:textId="6A4CBA5A" w:rsidR="008C4702" w:rsidRDefault="00D61B90" w:rsidP="00846915">
      <w:pPr>
        <w:pStyle w:val="FOInormal"/>
      </w:pPr>
      <w:r w:rsidRPr="00D61B90">
        <w:t>U razdoblju od siječnja do listopada 2019. godine doneseno je ukupno 37 predmetnih kurikuluma kroz Narodne novine. To uključuje kurikulume za sve glavne nastavne pre</w:t>
      </w:r>
      <w:r w:rsidR="00A63D6B">
        <w:t>dmete, svi su prikazani u sljedećoj tablici.</w:t>
      </w:r>
    </w:p>
    <w:p w14:paraId="43536466" w14:textId="77777777" w:rsidR="00846915" w:rsidRDefault="00846915" w:rsidP="00846915">
      <w:pPr>
        <w:pStyle w:val="FOInormal"/>
      </w:pPr>
    </w:p>
    <w:p w14:paraId="15DEB1E3" w14:textId="6CBBF1CF" w:rsidR="00846915" w:rsidRDefault="00846915" w:rsidP="00846915">
      <w:pPr>
        <w:pStyle w:val="Naslovtablice"/>
      </w:pPr>
      <w:bookmarkStart w:id="17" w:name="_Toc214756594"/>
      <w:r>
        <w:lastRenderedPageBreak/>
        <w:t xml:space="preserve">Tablica </w:t>
      </w:r>
      <w:fldSimple w:instr=" SEQ Tablica \* ARABIC ">
        <w:r>
          <w:rPr>
            <w:noProof/>
          </w:rPr>
          <w:t>1</w:t>
        </w:r>
      </w:fldSimple>
      <w:r>
        <w:t>. Popis predmetnih kurikuluma (Izvor: Ministarstvo znanosti i obrazovanja)</w:t>
      </w:r>
      <w:bookmarkEnd w:id="17"/>
    </w:p>
    <w:tbl>
      <w:tblPr>
        <w:tblStyle w:val="Reetkatablice"/>
        <w:tblW w:w="0" w:type="auto"/>
        <w:tblLook w:val="04A0" w:firstRow="1" w:lastRow="0" w:firstColumn="1" w:lastColumn="0" w:noHBand="0" w:noVBand="1"/>
      </w:tblPr>
      <w:tblGrid>
        <w:gridCol w:w="4531"/>
        <w:gridCol w:w="4531"/>
      </w:tblGrid>
      <w:tr w:rsidR="00174781" w14:paraId="6E65BE12" w14:textId="77777777" w:rsidTr="00827174">
        <w:tc>
          <w:tcPr>
            <w:tcW w:w="4531" w:type="dxa"/>
            <w:shd w:val="clear" w:color="auto" w:fill="8DB3E2" w:themeFill="text2" w:themeFillTint="66"/>
            <w:vAlign w:val="center"/>
          </w:tcPr>
          <w:p w14:paraId="77548991" w14:textId="5F497610" w:rsidR="00174781" w:rsidRDefault="00D04EC1" w:rsidP="00A337FC">
            <w:pPr>
              <w:pStyle w:val="Naslovtablice"/>
              <w:spacing w:before="120" w:after="120" w:line="240" w:lineRule="auto"/>
            </w:pPr>
            <w:r>
              <w:t>Tehničko i informatičko</w:t>
            </w:r>
            <w:r w:rsidR="0002109E">
              <w:t xml:space="preserve"> područje</w:t>
            </w:r>
          </w:p>
        </w:tc>
        <w:tc>
          <w:tcPr>
            <w:tcW w:w="4531" w:type="dxa"/>
            <w:vAlign w:val="center"/>
          </w:tcPr>
          <w:p w14:paraId="1A451F9C" w14:textId="7DF28053" w:rsidR="00174781" w:rsidRDefault="009A4486" w:rsidP="009A4486">
            <w:pPr>
              <w:pStyle w:val="Naslovtablice"/>
              <w:numPr>
                <w:ilvl w:val="0"/>
                <w:numId w:val="28"/>
              </w:numPr>
              <w:spacing w:before="120" w:after="120" w:line="240" w:lineRule="auto"/>
              <w:ind w:left="357" w:hanging="357"/>
              <w:jc w:val="left"/>
            </w:pPr>
            <w:r>
              <w:t>Tehnička kultura</w:t>
            </w:r>
            <w:r w:rsidR="007A1E7A">
              <w:t xml:space="preserve"> </w:t>
            </w:r>
            <w:r w:rsidR="007A1E7A" w:rsidRPr="007A1E7A">
              <w:t>(NN 7/2019, NN 69/2019)</w:t>
            </w:r>
          </w:p>
          <w:p w14:paraId="012E75B1" w14:textId="0E10C1F5" w:rsidR="009A4486" w:rsidRDefault="009A4486" w:rsidP="009A4486">
            <w:pPr>
              <w:pStyle w:val="Naslovtablice"/>
              <w:numPr>
                <w:ilvl w:val="0"/>
                <w:numId w:val="28"/>
              </w:numPr>
              <w:spacing w:before="120" w:after="120" w:line="240" w:lineRule="auto"/>
              <w:ind w:left="357" w:hanging="357"/>
              <w:jc w:val="left"/>
            </w:pPr>
            <w:r>
              <w:t>Informatika</w:t>
            </w:r>
            <w:r w:rsidR="00A337FC">
              <w:t xml:space="preserve"> </w:t>
            </w:r>
            <w:r w:rsidR="00A337FC" w:rsidRPr="00A337FC">
              <w:t>(NN 22/2018 - donesen prije ostalih kurikuluma)</w:t>
            </w:r>
          </w:p>
        </w:tc>
      </w:tr>
      <w:tr w:rsidR="00D04EC1" w14:paraId="0E5B22F7" w14:textId="77777777" w:rsidTr="00827174">
        <w:tc>
          <w:tcPr>
            <w:tcW w:w="4531" w:type="dxa"/>
            <w:shd w:val="clear" w:color="auto" w:fill="8DB3E2" w:themeFill="text2" w:themeFillTint="66"/>
            <w:vAlign w:val="center"/>
          </w:tcPr>
          <w:p w14:paraId="5CDE7617" w14:textId="5E70E084" w:rsidR="00D04EC1" w:rsidRDefault="00D04EC1" w:rsidP="00A337FC">
            <w:pPr>
              <w:pStyle w:val="Naslovtablice"/>
              <w:spacing w:before="120" w:after="120" w:line="240" w:lineRule="auto"/>
            </w:pPr>
            <w:r>
              <w:t>Tjelesno i zdravstveno područje</w:t>
            </w:r>
          </w:p>
        </w:tc>
        <w:tc>
          <w:tcPr>
            <w:tcW w:w="4531" w:type="dxa"/>
            <w:vAlign w:val="center"/>
          </w:tcPr>
          <w:p w14:paraId="5D6532CF" w14:textId="5B3C6355" w:rsidR="00D04EC1" w:rsidRDefault="009A4486" w:rsidP="009A4486">
            <w:pPr>
              <w:pStyle w:val="Naslovtablice"/>
              <w:numPr>
                <w:ilvl w:val="0"/>
                <w:numId w:val="28"/>
              </w:numPr>
              <w:spacing w:before="120" w:after="120" w:line="240" w:lineRule="auto"/>
              <w:ind w:left="357" w:hanging="357"/>
              <w:jc w:val="left"/>
            </w:pPr>
            <w:r>
              <w:t>T</w:t>
            </w:r>
            <w:r w:rsidR="00F24A3D">
              <w:t>jelesna i zdravstvena kultura</w:t>
            </w:r>
            <w:r w:rsidR="00A337FC">
              <w:t xml:space="preserve"> </w:t>
            </w:r>
            <w:r w:rsidR="00A337FC" w:rsidRPr="00A337FC">
              <w:t>(NN 27/2019)</w:t>
            </w:r>
          </w:p>
        </w:tc>
      </w:tr>
      <w:tr w:rsidR="00174781" w14:paraId="50F2CE7E" w14:textId="77777777" w:rsidTr="00827174">
        <w:tc>
          <w:tcPr>
            <w:tcW w:w="4531" w:type="dxa"/>
            <w:shd w:val="clear" w:color="auto" w:fill="8DB3E2" w:themeFill="text2" w:themeFillTint="66"/>
            <w:vAlign w:val="center"/>
          </w:tcPr>
          <w:p w14:paraId="5039B046" w14:textId="00F9D422" w:rsidR="00174781" w:rsidRDefault="0002109E" w:rsidP="00A337FC">
            <w:pPr>
              <w:pStyle w:val="Naslovtablice"/>
              <w:spacing w:before="120" w:after="120" w:line="240" w:lineRule="auto"/>
            </w:pPr>
            <w:r>
              <w:t>Matematičko područje</w:t>
            </w:r>
          </w:p>
        </w:tc>
        <w:tc>
          <w:tcPr>
            <w:tcW w:w="4531" w:type="dxa"/>
            <w:vAlign w:val="center"/>
          </w:tcPr>
          <w:p w14:paraId="502C5CD9" w14:textId="48F924A3" w:rsidR="00F24A3D" w:rsidRDefault="00F24A3D" w:rsidP="00F24A3D">
            <w:pPr>
              <w:pStyle w:val="Naslovtablice"/>
              <w:numPr>
                <w:ilvl w:val="0"/>
                <w:numId w:val="28"/>
              </w:numPr>
              <w:spacing w:before="120" w:after="120" w:line="240" w:lineRule="auto"/>
              <w:ind w:left="357" w:hanging="357"/>
              <w:jc w:val="left"/>
            </w:pPr>
            <w:r>
              <w:t>Matematika</w:t>
            </w:r>
            <w:r w:rsidR="008C2528" w:rsidRPr="008C2528">
              <w:t xml:space="preserve"> (NN 7/2019 za osnovne škole i gimnazije, NN 10/2019 za srednje strukovne škole)</w:t>
            </w:r>
          </w:p>
        </w:tc>
      </w:tr>
      <w:tr w:rsidR="00D04EC1" w14:paraId="2DEB0A87" w14:textId="77777777" w:rsidTr="00827174">
        <w:tc>
          <w:tcPr>
            <w:tcW w:w="4531" w:type="dxa"/>
            <w:shd w:val="clear" w:color="auto" w:fill="8DB3E2" w:themeFill="text2" w:themeFillTint="66"/>
            <w:vAlign w:val="center"/>
          </w:tcPr>
          <w:p w14:paraId="0A267A9A" w14:textId="70ECBEA2" w:rsidR="00D04EC1" w:rsidRDefault="00D04EC1" w:rsidP="00A337FC">
            <w:pPr>
              <w:pStyle w:val="Naslovtablice"/>
              <w:spacing w:before="120" w:after="120" w:line="240" w:lineRule="auto"/>
            </w:pPr>
            <w:r>
              <w:t>Jezično-komunikacijsko područje</w:t>
            </w:r>
          </w:p>
        </w:tc>
        <w:tc>
          <w:tcPr>
            <w:tcW w:w="4531" w:type="dxa"/>
            <w:vAlign w:val="center"/>
          </w:tcPr>
          <w:p w14:paraId="47FC7E6F" w14:textId="77777777" w:rsidR="00D04EC1" w:rsidRDefault="007F3D33" w:rsidP="009A4486">
            <w:pPr>
              <w:pStyle w:val="Naslovtablice"/>
              <w:numPr>
                <w:ilvl w:val="0"/>
                <w:numId w:val="28"/>
              </w:numPr>
              <w:spacing w:before="120" w:after="120" w:line="240" w:lineRule="auto"/>
              <w:ind w:left="357" w:hanging="357"/>
              <w:jc w:val="left"/>
            </w:pPr>
            <w:r w:rsidRPr="007F3D33">
              <w:t>Hrvatski jezik - dva odvojena kurikuluma: za osnovne škole i gimnazije (NN 10/2019), te za srednje strukovne škole (NN 10/2019)</w:t>
            </w:r>
          </w:p>
          <w:p w14:paraId="4CC7C022" w14:textId="77777777" w:rsidR="007F3D33" w:rsidRDefault="003C2FC6" w:rsidP="009A4486">
            <w:pPr>
              <w:pStyle w:val="Naslovtablice"/>
              <w:numPr>
                <w:ilvl w:val="0"/>
                <w:numId w:val="28"/>
              </w:numPr>
              <w:spacing w:before="120" w:after="120" w:line="240" w:lineRule="auto"/>
              <w:ind w:left="357" w:hanging="357"/>
              <w:jc w:val="left"/>
            </w:pPr>
            <w:r w:rsidRPr="003C2FC6">
              <w:t>Strani jezici: Engleski jezik, Njemački jezik, Talijanski jezik, Francuski jezik (NN 7/2019</w:t>
            </w:r>
            <w:r>
              <w:t>)</w:t>
            </w:r>
          </w:p>
          <w:p w14:paraId="1A319449" w14:textId="77777777" w:rsidR="003C2FC6" w:rsidRDefault="00BF3EE6" w:rsidP="009A4486">
            <w:pPr>
              <w:pStyle w:val="Naslovtablice"/>
              <w:numPr>
                <w:ilvl w:val="0"/>
                <w:numId w:val="28"/>
              </w:numPr>
              <w:spacing w:before="120" w:after="120" w:line="240" w:lineRule="auto"/>
              <w:ind w:left="357" w:hanging="357"/>
              <w:jc w:val="left"/>
            </w:pPr>
            <w:r w:rsidRPr="00BF3EE6">
              <w:t>Klasični jezici: Grčki jezik i Latinski jezik (NN 7/2019</w:t>
            </w:r>
            <w:r>
              <w:t>)</w:t>
            </w:r>
          </w:p>
          <w:p w14:paraId="013A2005" w14:textId="21166DAD" w:rsidR="00BF3EE6" w:rsidRPr="007F3D33" w:rsidRDefault="00BF3EE6" w:rsidP="009A4486">
            <w:pPr>
              <w:pStyle w:val="Naslovtablice"/>
              <w:numPr>
                <w:ilvl w:val="0"/>
                <w:numId w:val="28"/>
              </w:numPr>
              <w:spacing w:before="120" w:after="120" w:line="240" w:lineRule="auto"/>
              <w:ind w:left="357" w:hanging="357"/>
              <w:jc w:val="left"/>
            </w:pPr>
            <w:r w:rsidRPr="00BF3EE6">
              <w:t>Jezici nacionalnih manjina: Srpski jezik, Češki jezik, Mađarski jezik, Talijanski jezik (NN 93/2019, 114/2019, 129/2019, 83/2020</w:t>
            </w:r>
            <w:r>
              <w:t>)</w:t>
            </w:r>
          </w:p>
        </w:tc>
      </w:tr>
      <w:tr w:rsidR="00357C5E" w14:paraId="29FE6527" w14:textId="77777777" w:rsidTr="00827174">
        <w:tc>
          <w:tcPr>
            <w:tcW w:w="4531" w:type="dxa"/>
            <w:shd w:val="clear" w:color="auto" w:fill="8DB3E2" w:themeFill="text2" w:themeFillTint="66"/>
            <w:vAlign w:val="center"/>
          </w:tcPr>
          <w:p w14:paraId="76193999" w14:textId="645650BD" w:rsidR="00357C5E" w:rsidRDefault="00357C5E" w:rsidP="00A337FC">
            <w:pPr>
              <w:pStyle w:val="Naslovtablice"/>
              <w:spacing w:before="120" w:after="120" w:line="240" w:lineRule="auto"/>
            </w:pPr>
            <w:r>
              <w:t>Prirodoslovno područje</w:t>
            </w:r>
          </w:p>
        </w:tc>
        <w:tc>
          <w:tcPr>
            <w:tcW w:w="4531" w:type="dxa"/>
            <w:vAlign w:val="center"/>
          </w:tcPr>
          <w:p w14:paraId="50401799" w14:textId="77777777" w:rsidR="00357C5E" w:rsidRDefault="00E30B0A" w:rsidP="009A4486">
            <w:pPr>
              <w:pStyle w:val="Naslovtablice"/>
              <w:numPr>
                <w:ilvl w:val="0"/>
                <w:numId w:val="28"/>
              </w:numPr>
              <w:spacing w:before="120" w:after="120" w:line="240" w:lineRule="auto"/>
              <w:ind w:left="357" w:hanging="357"/>
              <w:jc w:val="left"/>
            </w:pPr>
            <w:r w:rsidRPr="00E30B0A">
              <w:t>Priroda i društvo (NN 7/2019) - integrirani predmet za 1.-4. razred</w:t>
            </w:r>
          </w:p>
          <w:p w14:paraId="6C62745B" w14:textId="77777777" w:rsidR="00E30B0A" w:rsidRDefault="00E30B0A" w:rsidP="009A4486">
            <w:pPr>
              <w:pStyle w:val="Naslovtablice"/>
              <w:numPr>
                <w:ilvl w:val="0"/>
                <w:numId w:val="28"/>
              </w:numPr>
              <w:spacing w:before="120" w:after="120" w:line="240" w:lineRule="auto"/>
              <w:ind w:left="357" w:hanging="357"/>
              <w:jc w:val="left"/>
            </w:pPr>
            <w:r w:rsidRPr="00E30B0A">
              <w:t>Priroda (NN 7/2019) - za 5. razred</w:t>
            </w:r>
          </w:p>
          <w:p w14:paraId="4EB3EE45" w14:textId="77777777" w:rsidR="00E30B0A" w:rsidRDefault="00E30B0A" w:rsidP="009A4486">
            <w:pPr>
              <w:pStyle w:val="Naslovtablice"/>
              <w:numPr>
                <w:ilvl w:val="0"/>
                <w:numId w:val="28"/>
              </w:numPr>
              <w:spacing w:before="120" w:after="120" w:line="240" w:lineRule="auto"/>
              <w:ind w:left="357" w:hanging="357"/>
              <w:jc w:val="left"/>
            </w:pPr>
            <w:r w:rsidRPr="00E30B0A">
              <w:t>Biologija (NN 7/2019)</w:t>
            </w:r>
          </w:p>
          <w:p w14:paraId="69C1E03E" w14:textId="77777777" w:rsidR="00E30B0A" w:rsidRDefault="00E30B0A" w:rsidP="009A4486">
            <w:pPr>
              <w:pStyle w:val="Naslovtablice"/>
              <w:numPr>
                <w:ilvl w:val="0"/>
                <w:numId w:val="28"/>
              </w:numPr>
              <w:spacing w:before="120" w:after="120" w:line="240" w:lineRule="auto"/>
              <w:ind w:left="357" w:hanging="357"/>
              <w:jc w:val="left"/>
            </w:pPr>
            <w:r w:rsidRPr="00E30B0A">
              <w:t>Fizika (NN 7/2019, NN 10/2019)</w:t>
            </w:r>
          </w:p>
          <w:p w14:paraId="40C39380" w14:textId="1E84BE1B" w:rsidR="00E30B0A" w:rsidRDefault="00E30B0A" w:rsidP="009A4486">
            <w:pPr>
              <w:pStyle w:val="Naslovtablice"/>
              <w:numPr>
                <w:ilvl w:val="0"/>
                <w:numId w:val="28"/>
              </w:numPr>
              <w:spacing w:before="120" w:after="120" w:line="240" w:lineRule="auto"/>
              <w:ind w:left="357" w:hanging="357"/>
              <w:jc w:val="left"/>
            </w:pPr>
            <w:r w:rsidRPr="00E30B0A">
              <w:t>Kemija (NN 7/2019, NN 10/2019)</w:t>
            </w:r>
          </w:p>
        </w:tc>
      </w:tr>
      <w:tr w:rsidR="00D04EC1" w14:paraId="507AD0F9" w14:textId="77777777" w:rsidTr="00827174">
        <w:tc>
          <w:tcPr>
            <w:tcW w:w="4531" w:type="dxa"/>
            <w:shd w:val="clear" w:color="auto" w:fill="8DB3E2" w:themeFill="text2" w:themeFillTint="66"/>
            <w:vAlign w:val="center"/>
          </w:tcPr>
          <w:p w14:paraId="5C58DCE8" w14:textId="55AB2123" w:rsidR="00D04EC1" w:rsidRDefault="00D04EC1" w:rsidP="00A337FC">
            <w:pPr>
              <w:pStyle w:val="Naslovtablice"/>
              <w:spacing w:before="120" w:after="120" w:line="240" w:lineRule="auto"/>
            </w:pPr>
            <w:r>
              <w:t>Umjetničko područje</w:t>
            </w:r>
          </w:p>
        </w:tc>
        <w:tc>
          <w:tcPr>
            <w:tcW w:w="4531" w:type="dxa"/>
            <w:vAlign w:val="center"/>
          </w:tcPr>
          <w:p w14:paraId="031C67A5" w14:textId="77777777" w:rsidR="00D04EC1" w:rsidRDefault="00B65477" w:rsidP="009A4486">
            <w:pPr>
              <w:pStyle w:val="Naslovtablice"/>
              <w:numPr>
                <w:ilvl w:val="0"/>
                <w:numId w:val="28"/>
              </w:numPr>
              <w:spacing w:before="120" w:after="120" w:line="240" w:lineRule="auto"/>
              <w:ind w:left="357" w:hanging="357"/>
              <w:jc w:val="left"/>
            </w:pPr>
            <w:r w:rsidRPr="00B65477">
              <w:t>Glazbena kultura/Glazbena umjetnost (NN 7/2019, NN 69/2019)</w:t>
            </w:r>
          </w:p>
          <w:p w14:paraId="581FA146" w14:textId="66DE045C" w:rsidR="00B65477" w:rsidRDefault="008C4702" w:rsidP="009A4486">
            <w:pPr>
              <w:pStyle w:val="Naslovtablice"/>
              <w:numPr>
                <w:ilvl w:val="0"/>
                <w:numId w:val="28"/>
              </w:numPr>
              <w:spacing w:before="120" w:after="120" w:line="240" w:lineRule="auto"/>
              <w:ind w:left="357" w:hanging="357"/>
              <w:jc w:val="left"/>
            </w:pPr>
            <w:r w:rsidRPr="008C4702">
              <w:t>Likovna kultura/Likovna umjetnost (NN 7/2019</w:t>
            </w:r>
            <w:r>
              <w:t>)</w:t>
            </w:r>
          </w:p>
        </w:tc>
      </w:tr>
      <w:tr w:rsidR="00174781" w14:paraId="5D398B4D" w14:textId="77777777" w:rsidTr="00827174">
        <w:tc>
          <w:tcPr>
            <w:tcW w:w="4531" w:type="dxa"/>
            <w:shd w:val="clear" w:color="auto" w:fill="8DB3E2" w:themeFill="text2" w:themeFillTint="66"/>
            <w:vAlign w:val="center"/>
          </w:tcPr>
          <w:p w14:paraId="0DE89390" w14:textId="6AE3BE9D" w:rsidR="00174781" w:rsidRDefault="00B27172" w:rsidP="00A337FC">
            <w:pPr>
              <w:pStyle w:val="Naslovtablice"/>
              <w:spacing w:before="120" w:after="120" w:line="240" w:lineRule="auto"/>
            </w:pPr>
            <w:r>
              <w:t>Društveno-humanističko područje</w:t>
            </w:r>
          </w:p>
        </w:tc>
        <w:tc>
          <w:tcPr>
            <w:tcW w:w="4531" w:type="dxa"/>
            <w:vAlign w:val="center"/>
          </w:tcPr>
          <w:p w14:paraId="272B3874" w14:textId="5A5F4E8D" w:rsidR="008C4702" w:rsidRPr="008C4702" w:rsidRDefault="008C4702" w:rsidP="008C4702">
            <w:pPr>
              <w:pStyle w:val="Naslovtablice"/>
              <w:numPr>
                <w:ilvl w:val="0"/>
                <w:numId w:val="29"/>
              </w:numPr>
              <w:spacing w:before="120" w:after="120"/>
              <w:ind w:left="357" w:hanging="357"/>
              <w:jc w:val="left"/>
            </w:pPr>
            <w:r w:rsidRPr="008C4702">
              <w:t>Geografija (NN 7/2019)</w:t>
            </w:r>
          </w:p>
          <w:p w14:paraId="40218A92" w14:textId="69419508" w:rsidR="008C4702" w:rsidRPr="008C4702" w:rsidRDefault="008C4702" w:rsidP="008C4702">
            <w:pPr>
              <w:pStyle w:val="Naslovtablice"/>
              <w:numPr>
                <w:ilvl w:val="0"/>
                <w:numId w:val="29"/>
              </w:numPr>
              <w:spacing w:before="120" w:after="120"/>
              <w:ind w:left="357" w:hanging="357"/>
              <w:jc w:val="left"/>
            </w:pPr>
            <w:r w:rsidRPr="008C4702">
              <w:t>Povijest (NN 27/2019)</w:t>
            </w:r>
          </w:p>
          <w:p w14:paraId="61CDE814" w14:textId="401A3AC5" w:rsidR="008C4702" w:rsidRPr="008C4702" w:rsidRDefault="008C4702" w:rsidP="008C4702">
            <w:pPr>
              <w:pStyle w:val="Naslovtablice"/>
              <w:numPr>
                <w:ilvl w:val="0"/>
                <w:numId w:val="29"/>
              </w:numPr>
              <w:spacing w:before="120" w:after="120"/>
              <w:ind w:left="357" w:hanging="357"/>
              <w:jc w:val="left"/>
            </w:pPr>
            <w:r w:rsidRPr="008C4702">
              <w:t>Filozofija (NN 7/2019)</w:t>
            </w:r>
          </w:p>
          <w:p w14:paraId="334D321D" w14:textId="22DD721A" w:rsidR="008C4702" w:rsidRPr="008C4702" w:rsidRDefault="008C4702" w:rsidP="008C4702">
            <w:pPr>
              <w:pStyle w:val="Naslovtablice"/>
              <w:numPr>
                <w:ilvl w:val="0"/>
                <w:numId w:val="29"/>
              </w:numPr>
              <w:spacing w:before="120" w:after="120"/>
              <w:ind w:left="357" w:hanging="357"/>
              <w:jc w:val="left"/>
            </w:pPr>
            <w:r w:rsidRPr="008C4702">
              <w:t>Sociologija (NN 7/2019)</w:t>
            </w:r>
          </w:p>
          <w:p w14:paraId="33885D20" w14:textId="04518BF4" w:rsidR="008C4702" w:rsidRPr="008C4702" w:rsidRDefault="008C4702" w:rsidP="008C4702">
            <w:pPr>
              <w:pStyle w:val="Naslovtablice"/>
              <w:numPr>
                <w:ilvl w:val="0"/>
                <w:numId w:val="29"/>
              </w:numPr>
              <w:spacing w:before="120" w:after="120"/>
              <w:ind w:left="357" w:hanging="357"/>
              <w:jc w:val="left"/>
            </w:pPr>
            <w:r w:rsidRPr="008C4702">
              <w:t>Psihologija (NN 7/2019)</w:t>
            </w:r>
          </w:p>
          <w:p w14:paraId="1E38DD93" w14:textId="77777777" w:rsidR="008C4702" w:rsidRDefault="008C4702" w:rsidP="008C4702">
            <w:pPr>
              <w:pStyle w:val="Naslovtablice"/>
              <w:numPr>
                <w:ilvl w:val="0"/>
                <w:numId w:val="29"/>
              </w:numPr>
              <w:spacing w:before="120" w:after="120"/>
              <w:ind w:left="357" w:hanging="357"/>
              <w:jc w:val="left"/>
            </w:pPr>
            <w:r w:rsidRPr="008C4702">
              <w:lastRenderedPageBreak/>
              <w:t>Logika (NN 7/2019)</w:t>
            </w:r>
          </w:p>
          <w:p w14:paraId="325C8D73" w14:textId="77777777" w:rsidR="008C4702" w:rsidRDefault="008C4702" w:rsidP="008C4702">
            <w:pPr>
              <w:pStyle w:val="Naslovtablice"/>
              <w:numPr>
                <w:ilvl w:val="0"/>
                <w:numId w:val="29"/>
              </w:numPr>
              <w:spacing w:before="120" w:after="120"/>
              <w:ind w:left="357" w:hanging="357"/>
              <w:jc w:val="left"/>
            </w:pPr>
            <w:r w:rsidRPr="008C4702">
              <w:t>Etika (NN 10/2019)</w:t>
            </w:r>
          </w:p>
          <w:p w14:paraId="7D17953F" w14:textId="77777777" w:rsidR="008C4702" w:rsidRDefault="008C4702" w:rsidP="008C4702">
            <w:pPr>
              <w:pStyle w:val="Naslovtablice"/>
              <w:numPr>
                <w:ilvl w:val="0"/>
                <w:numId w:val="29"/>
              </w:numPr>
              <w:spacing w:before="120" w:after="120"/>
              <w:ind w:left="357" w:hanging="357"/>
              <w:jc w:val="left"/>
            </w:pPr>
            <w:r w:rsidRPr="008C4702">
              <w:t>Politika i gospodarstvo (NN 10/2019)</w:t>
            </w:r>
          </w:p>
          <w:p w14:paraId="2E71C259" w14:textId="3DDA4434" w:rsidR="00174781" w:rsidRDefault="008C4702" w:rsidP="008C4702">
            <w:pPr>
              <w:pStyle w:val="Naslovtablice"/>
              <w:numPr>
                <w:ilvl w:val="0"/>
                <w:numId w:val="29"/>
              </w:numPr>
              <w:spacing w:before="120" w:after="120"/>
              <w:ind w:left="357" w:hanging="357"/>
              <w:jc w:val="left"/>
            </w:pPr>
            <w:r w:rsidRPr="008C4702">
              <w:t>Vjeronauk: Katolički, Pravoslavni, Islamski (NN 10/2019)</w:t>
            </w:r>
          </w:p>
        </w:tc>
      </w:tr>
    </w:tbl>
    <w:p w14:paraId="0D38962D" w14:textId="77777777" w:rsidR="0052554F" w:rsidRDefault="0052554F" w:rsidP="00846915">
      <w:pPr>
        <w:pStyle w:val="FOInormal"/>
      </w:pPr>
    </w:p>
    <w:p w14:paraId="25B79429" w14:textId="41058E80" w:rsidR="00A63D6B" w:rsidRDefault="00205F08" w:rsidP="00846915">
      <w:pPr>
        <w:pStyle w:val="FOInormal"/>
      </w:pPr>
      <w:r w:rsidRPr="00205F08">
        <w:t>Struktura predmetnih kurikuluma može se opisati kao niz jasno povezanih elemenata koji zajedno čine cjelinu, a ne kao lista točaka.</w:t>
      </w:r>
      <w:r>
        <w:t xml:space="preserve"> </w:t>
      </w:r>
    </w:p>
    <w:p w14:paraId="65B89D0E" w14:textId="536DFC10" w:rsidR="00262A8B" w:rsidRDefault="00262A8B" w:rsidP="00846915">
      <w:pPr>
        <w:pStyle w:val="FOInormal"/>
      </w:pPr>
      <w:r w:rsidRPr="00262A8B">
        <w:t xml:space="preserve">Svim predmetnim </w:t>
      </w:r>
      <w:proofErr w:type="spellStart"/>
      <w:r w:rsidRPr="00262A8B">
        <w:t>kurikulumima</w:t>
      </w:r>
      <w:proofErr w:type="spellEnd"/>
      <w:r w:rsidRPr="00262A8B">
        <w:t xml:space="preserve"> zajedničko je da najprije određuju svrhu i opis predmeta, odnosno objašnjavaju zašto je taj predmet važan u školovanju učenika i što bi trebao pridonijeti njihovu razvoju. Na tu se svrhu nadovezuju odgojno</w:t>
      </w:r>
      <w:r w:rsidRPr="00262A8B">
        <w:rPr>
          <w:rFonts w:ascii="Cambria Math" w:hAnsi="Cambria Math" w:cs="Cambria Math"/>
        </w:rPr>
        <w:t>‑</w:t>
      </w:r>
      <w:r w:rsidRPr="00262A8B">
        <w:t>obrazovni ciljevi, koji na općoj razini opisuju kakve se kompetencije, znanja, vještine i stavovi očekuju od učenika nakon određenog razdoblja učenja.</w:t>
      </w:r>
    </w:p>
    <w:p w14:paraId="6397437E" w14:textId="288C6E95" w:rsidR="00543E92" w:rsidRDefault="00543E92" w:rsidP="00543E92">
      <w:pPr>
        <w:pStyle w:val="FOInormal"/>
      </w:pPr>
      <w:r>
        <w:t>Ti se široko postavljeni ciljevi konkretiziraju kroz odgojno</w:t>
      </w:r>
      <w:r>
        <w:rPr>
          <w:rFonts w:ascii="Cambria Math" w:hAnsi="Cambria Math" w:cs="Cambria Math"/>
        </w:rPr>
        <w:t>‑</w:t>
      </w:r>
      <w:r>
        <w:t>obrazovna očekivanja, odnosno ishode učenja. Ishodi su organizirani po odgojno</w:t>
      </w:r>
      <w:r>
        <w:rPr>
          <w:rFonts w:ascii="Cambria Math" w:hAnsi="Cambria Math" w:cs="Cambria Math"/>
        </w:rPr>
        <w:t>‑</w:t>
      </w:r>
      <w:r>
        <w:t>obrazovnim ciklusima: prvi obuhvaća 1. i 2. razred osnovne škole, drugi 3. i 4., treći 5. i 6., četvrti 7. i 8. razred, a peti ciklus obuhvaća sve razrede srednje škole. Na taj se način prati napredovanje učenika od početnog do završnog obrazovanja.</w:t>
      </w:r>
    </w:p>
    <w:p w14:paraId="0BD62C94" w14:textId="4362EA12" w:rsidR="00543E92" w:rsidRDefault="00543E92" w:rsidP="00543E92">
      <w:pPr>
        <w:pStyle w:val="FOInormal"/>
      </w:pPr>
      <w:r>
        <w:t>Kako bi se ishodi mogli ostvariti, svaki kurikulum definira i ključne sadržaje, tematska područja i konkretne teme koje je potrebno obraditi unutar pojedinog ciklusa. Uz to se navode smjernice za učenje i poučavanje, gdje se nastavnicima nude preporuke za odabir metoda rada, oblika nastave i didaktičkih pristupa koji su u skladu s prirodom predmeta i dobi učenika.</w:t>
      </w:r>
    </w:p>
    <w:p w14:paraId="4439EDCE" w14:textId="51830D2B" w:rsidR="00543E92" w:rsidRDefault="00F56B78" w:rsidP="00543E92">
      <w:pPr>
        <w:pStyle w:val="FOInormal"/>
      </w:pPr>
      <w:r w:rsidRPr="00F56B78">
        <w:t xml:space="preserve">Na kraju, svaki predmetni kurikulum sadrži i dio o integraciji </w:t>
      </w:r>
      <w:proofErr w:type="spellStart"/>
      <w:r w:rsidRPr="00F56B78">
        <w:t>međupredmetnih</w:t>
      </w:r>
      <w:proofErr w:type="spellEnd"/>
      <w:r w:rsidRPr="00F56B78">
        <w:t xml:space="preserve"> tema. U njemu se objašnjava na koji se način kroz nastavu tog predmeta trebaju razvijati sadržaji i kompetencije povezane sa sedam </w:t>
      </w:r>
      <w:proofErr w:type="spellStart"/>
      <w:r w:rsidRPr="00F56B78">
        <w:t>međupredmetnih</w:t>
      </w:r>
      <w:proofErr w:type="spellEnd"/>
      <w:r w:rsidRPr="00F56B78">
        <w:t xml:space="preserve"> tema</w:t>
      </w:r>
      <w:r>
        <w:t xml:space="preserve">. </w:t>
      </w:r>
      <w:r w:rsidRPr="00F56B78">
        <w:t>Na taj način se predmet ne promatra izolirano, nego kao dio šireg kurikuluma usmjerenog na cjelovit razvoj učenika.</w:t>
      </w:r>
    </w:p>
    <w:p w14:paraId="3CA6BED9" w14:textId="598F1AFB" w:rsidR="003726EF" w:rsidRDefault="008F64BB" w:rsidP="00FE67E4">
      <w:pPr>
        <w:pStyle w:val="FOINaslov3"/>
      </w:pPr>
      <w:r>
        <w:t xml:space="preserve"> </w:t>
      </w:r>
      <w:bookmarkStart w:id="18" w:name="_Toc214763073"/>
      <w:r>
        <w:t>Analiza odabranih predmetnih kurikuluma</w:t>
      </w:r>
      <w:bookmarkEnd w:id="18"/>
    </w:p>
    <w:p w14:paraId="582CF641" w14:textId="22D483B3" w:rsidR="008F64BB" w:rsidRDefault="00E00DCD" w:rsidP="00E00DCD">
      <w:pPr>
        <w:pStyle w:val="FOInormal"/>
        <w:ind w:firstLine="0"/>
        <w:rPr>
          <w:b/>
          <w:bCs/>
        </w:rPr>
      </w:pPr>
      <w:r>
        <w:rPr>
          <w:b/>
          <w:bCs/>
        </w:rPr>
        <w:t>Hrvatski jezik</w:t>
      </w:r>
    </w:p>
    <w:p w14:paraId="2FED50DB" w14:textId="756F024C" w:rsidR="004F0B4D" w:rsidRDefault="004F0B4D" w:rsidP="003C0FC4">
      <w:pPr>
        <w:pStyle w:val="FOInormal"/>
      </w:pPr>
      <w:r>
        <w:t xml:space="preserve">Postoje dva odvojena kurikuluma Hrvatskog jezika donesena 2019. godine (NN 10/2019): jedan za osnovne škole i gimnazije te drugi za srednje strukovne škole. Prema kurikulumu [14], svrha predmeta je osposobiti učenike za jasno i prikladno sporazumijevanje </w:t>
      </w:r>
      <w:r>
        <w:lastRenderedPageBreak/>
        <w:t>hrvatskim standardnim jezikom, razvijati znanje o jeziku, poticati slobodno izražavanje i izgradnju jezično-kulturnog identiteta.</w:t>
      </w:r>
    </w:p>
    <w:p w14:paraId="45E3BBF6" w14:textId="44983A2F" w:rsidR="004F0B4D" w:rsidRDefault="004F0B4D" w:rsidP="004F0B4D">
      <w:pPr>
        <w:pStyle w:val="FOInormal"/>
      </w:pPr>
      <w:r>
        <w:t>Kurikulum se temelji na komunikacijskoj i estetskoj funkcionalnosti, pri čemu se jezik uči kao sredstvo izražavanja, a ne kao apstraktni sustav. Učenici trebaju ovladati slušanje, govorenje, čitanje i pisanje te razviti različite pismenosti i kritičan odnos prema jeziku i književnosti [14].</w:t>
      </w:r>
    </w:p>
    <w:p w14:paraId="63F16800" w14:textId="6CD5CBDD" w:rsidR="004F0B4D" w:rsidRDefault="004F0B4D" w:rsidP="004F0B4D">
      <w:pPr>
        <w:pStyle w:val="FOInormal"/>
        <w:ind w:firstLine="0"/>
      </w:pPr>
      <w:r>
        <w:t>Odgojno-obrazovna očekivanja organizirana su u tri područja [14]:</w:t>
      </w:r>
    </w:p>
    <w:p w14:paraId="24B080A1" w14:textId="18E07B07" w:rsidR="004F0B4D" w:rsidRDefault="004F0B4D" w:rsidP="003C0FC4">
      <w:pPr>
        <w:pStyle w:val="FOInormal"/>
        <w:numPr>
          <w:ilvl w:val="0"/>
          <w:numId w:val="33"/>
        </w:numPr>
        <w:spacing w:after="0"/>
      </w:pPr>
      <w:r>
        <w:t>Hrvatski jezik i komunikacija – ovladavanje jezikom kao sustavom iz uporabne perspektive</w:t>
      </w:r>
    </w:p>
    <w:p w14:paraId="0DB0C89E" w14:textId="4A75E6B9" w:rsidR="004F0B4D" w:rsidRDefault="004F0B4D" w:rsidP="003C0FC4">
      <w:pPr>
        <w:pStyle w:val="FOInormal"/>
        <w:numPr>
          <w:ilvl w:val="0"/>
          <w:numId w:val="33"/>
        </w:numPr>
        <w:spacing w:after="0"/>
      </w:pPr>
      <w:r>
        <w:t>Književnost i stvaralaštvo – čitanje i interpretacija književnih tekstova</w:t>
      </w:r>
    </w:p>
    <w:p w14:paraId="7A4ECB0E" w14:textId="66FC4D69" w:rsidR="00DE5692" w:rsidRDefault="004F0B4D" w:rsidP="00391C38">
      <w:pPr>
        <w:pStyle w:val="FOInormal"/>
        <w:numPr>
          <w:ilvl w:val="0"/>
          <w:numId w:val="33"/>
        </w:numPr>
        <w:spacing w:after="0"/>
      </w:pPr>
      <w:r>
        <w:t>Kultura i mediji – istraživanje odnosa tekstova, oblika i kulturnog identiteta</w:t>
      </w:r>
    </w:p>
    <w:p w14:paraId="10D57B84" w14:textId="77777777" w:rsidR="00DA6417" w:rsidRDefault="00DA6417" w:rsidP="00DA6417">
      <w:pPr>
        <w:pStyle w:val="FOInormal"/>
        <w:spacing w:after="0"/>
        <w:ind w:left="720" w:firstLine="0"/>
      </w:pPr>
    </w:p>
    <w:p w14:paraId="155A115C" w14:textId="4DC7E7F7" w:rsidR="004F0B4D" w:rsidRDefault="004F0B4D" w:rsidP="003C0FC4">
      <w:pPr>
        <w:pStyle w:val="FOInormal"/>
      </w:pPr>
      <w:r>
        <w:t xml:space="preserve">Integracija </w:t>
      </w:r>
      <w:proofErr w:type="spellStart"/>
      <w:r>
        <w:t>međupredmetnih</w:t>
      </w:r>
      <w:proofErr w:type="spellEnd"/>
      <w:r>
        <w:t xml:space="preserve"> tema prisutna je kroz cijeli kurikulum, posebno OSR, Učiti kako učiti, Poduzetništvo i IKT [14].</w:t>
      </w:r>
    </w:p>
    <w:p w14:paraId="24008F3F" w14:textId="3B58C300" w:rsidR="00443584" w:rsidRDefault="004F0B4D" w:rsidP="004F0B4D">
      <w:pPr>
        <w:pStyle w:val="FOInormal"/>
      </w:pPr>
      <w:r>
        <w:t>Iz iskustva autora, nastava Hrvatskog jezika bila je previše usmjerena na gramatiku i biografije pisaca, dok je kritičko čitanje bilo zanemareno. Lektira se doživljavala kao zadatak koji treba „odraditi“. Novi kurikulum pokušava promijeniti takvu praksu, ali bez promjene nastavnih metoda teško će doći do stvarnog pomaka.</w:t>
      </w:r>
    </w:p>
    <w:p w14:paraId="60E62CF6" w14:textId="77777777" w:rsidR="004F0B4D" w:rsidRDefault="004F0B4D" w:rsidP="004F0B4D">
      <w:pPr>
        <w:pStyle w:val="FOInormal"/>
        <w:ind w:firstLine="0"/>
      </w:pPr>
    </w:p>
    <w:p w14:paraId="55FF9479" w14:textId="3DD5CD14" w:rsidR="00443584" w:rsidRDefault="00443584" w:rsidP="00443584">
      <w:pPr>
        <w:pStyle w:val="FOInormal"/>
        <w:ind w:firstLine="0"/>
        <w:rPr>
          <w:b/>
          <w:bCs/>
        </w:rPr>
      </w:pPr>
      <w:r w:rsidRPr="00443584">
        <w:rPr>
          <w:b/>
          <w:bCs/>
        </w:rPr>
        <w:t>Matematika</w:t>
      </w:r>
    </w:p>
    <w:p w14:paraId="4F59D4F9" w14:textId="318B4A36" w:rsidR="001D6B36" w:rsidRDefault="001D6B36" w:rsidP="001D6B36">
      <w:pPr>
        <w:pStyle w:val="FOInormal"/>
      </w:pPr>
      <w:r>
        <w:t>Kurikulum Matematike donesen je 2019. godine za osnovne škole i gimnazije (NN 7/2019) te za srednje strukovne škole (NN 10/2019). Prema kurikulumu, matematika je važna za tehnološki napredak, svakodnevni život i razumijevanje svijeta oko nas. [15]</w:t>
      </w:r>
    </w:p>
    <w:p w14:paraId="7FA35939" w14:textId="4DB5E0D8" w:rsidR="003C0FC4" w:rsidRDefault="001D6B36" w:rsidP="001D6B36">
      <w:pPr>
        <w:pStyle w:val="FOInormal"/>
      </w:pPr>
      <w:r>
        <w:t>Kurikulum naglašava da matematika potiče kreativnost, preciznost, logičko i apstraktno mišljenje te kritičko promišljanje, što pomaže u rješavanju problema iz svakodnevice. Matematička pismenost prepoznata je kao važna za razvoj životnih vještina, primjenu strategija, cjeloživotno učenje i korištenje novih tehnologija. [15]</w:t>
      </w:r>
    </w:p>
    <w:p w14:paraId="69E52B90" w14:textId="4CB2A318" w:rsidR="001D6B36" w:rsidRDefault="001D6B36" w:rsidP="003C0FC4">
      <w:pPr>
        <w:pStyle w:val="FOInormal"/>
        <w:ind w:firstLine="0"/>
      </w:pPr>
      <w:r>
        <w:t>Struktura kurikuluma organizirana je kroz pet matematičkih procesa i pet domena [15]:</w:t>
      </w:r>
    </w:p>
    <w:p w14:paraId="7F345037" w14:textId="7AC66834" w:rsidR="001D6B36" w:rsidRDefault="001D6B36" w:rsidP="003C0FC4">
      <w:pPr>
        <w:pStyle w:val="FOInormal"/>
        <w:numPr>
          <w:ilvl w:val="0"/>
          <w:numId w:val="34"/>
        </w:numPr>
        <w:spacing w:after="0"/>
      </w:pPr>
      <w:r>
        <w:t>Brojevi – usvajanje brojeva i aritmetičkih postupaka</w:t>
      </w:r>
    </w:p>
    <w:p w14:paraId="455F12A3" w14:textId="7593096A" w:rsidR="001D6B36" w:rsidRDefault="001D6B36" w:rsidP="003C0FC4">
      <w:pPr>
        <w:pStyle w:val="FOInormal"/>
        <w:numPr>
          <w:ilvl w:val="0"/>
          <w:numId w:val="34"/>
        </w:numPr>
        <w:spacing w:after="0"/>
      </w:pPr>
      <w:r>
        <w:t>Algebra i funkcije – simboličko opisivanje pravilnosti i rješavanje jednadžbi</w:t>
      </w:r>
    </w:p>
    <w:p w14:paraId="13BFD288" w14:textId="7990B22C" w:rsidR="001D6B36" w:rsidRDefault="001D6B36" w:rsidP="003C0FC4">
      <w:pPr>
        <w:pStyle w:val="FOInormal"/>
        <w:numPr>
          <w:ilvl w:val="0"/>
          <w:numId w:val="34"/>
        </w:numPr>
        <w:spacing w:after="0"/>
      </w:pPr>
      <w:r>
        <w:t>Oblik i prostor – geometrija i prostorni odnosi</w:t>
      </w:r>
    </w:p>
    <w:p w14:paraId="2E1E46C6" w14:textId="0F9E0289" w:rsidR="001D6B36" w:rsidRDefault="001D6B36" w:rsidP="003C0FC4">
      <w:pPr>
        <w:pStyle w:val="FOInormal"/>
        <w:numPr>
          <w:ilvl w:val="0"/>
          <w:numId w:val="34"/>
        </w:numPr>
        <w:spacing w:after="0"/>
      </w:pPr>
      <w:r>
        <w:t>Mjerenje – usporedba veličina i primjena mjernih jedinica</w:t>
      </w:r>
    </w:p>
    <w:p w14:paraId="5A8DE1A3" w14:textId="77777777" w:rsidR="001D6B36" w:rsidRDefault="001D6B36" w:rsidP="001D6B36">
      <w:pPr>
        <w:pStyle w:val="FOInormal"/>
        <w:numPr>
          <w:ilvl w:val="0"/>
          <w:numId w:val="34"/>
        </w:numPr>
        <w:spacing w:after="0"/>
      </w:pPr>
      <w:r>
        <w:t>Podatci, statistika i vjerojatnost – prikupljanje i analiza podataka</w:t>
      </w:r>
    </w:p>
    <w:p w14:paraId="1015FD8A" w14:textId="77777777" w:rsidR="001D6B36" w:rsidRDefault="001D6B36" w:rsidP="001D6B36">
      <w:pPr>
        <w:pStyle w:val="FOInormal"/>
      </w:pPr>
    </w:p>
    <w:p w14:paraId="0AA01562" w14:textId="13C30DF2" w:rsidR="001D6B36" w:rsidRDefault="001D6B36" w:rsidP="001D6B36">
      <w:pPr>
        <w:pStyle w:val="FOInormal"/>
      </w:pPr>
      <w:r>
        <w:lastRenderedPageBreak/>
        <w:t xml:space="preserve">Integracija </w:t>
      </w:r>
      <w:proofErr w:type="spellStart"/>
      <w:r>
        <w:t>međupredmetnih</w:t>
      </w:r>
      <w:proofErr w:type="spellEnd"/>
      <w:r>
        <w:t xml:space="preserve"> tema provodi se kroz financijsku matematiku (Poduzetništvo), korištenje digitalnih alata (IKT), strategije rješavanja problema (Učiti kako učiti) i analizu okolišnih podataka (Održivi razvoj). [15]</w:t>
      </w:r>
    </w:p>
    <w:p w14:paraId="6D58FDAC" w14:textId="3A60FE3C" w:rsidR="00747EAC" w:rsidRDefault="001D6B36" w:rsidP="001D6B36">
      <w:pPr>
        <w:pStyle w:val="FOInormal"/>
      </w:pPr>
      <w:r>
        <w:t>Iz autorova iskustva, nastava matematike često je bila usmjerena na frontalno predavanje i mehaničko rješavanje zadataka, bez jasnog objašnjenja primjene sadržaja. To je dovodilo do učenja neposredno prije ispita i brze zaboravljivosti, unatoč namjeri kurikuluma da potakne dublje razumijevanje i primjenu matematičkih znanja.</w:t>
      </w:r>
    </w:p>
    <w:p w14:paraId="78703C72" w14:textId="77777777" w:rsidR="001D6B36" w:rsidRDefault="001D6B36" w:rsidP="001D6B36">
      <w:pPr>
        <w:pStyle w:val="FOInormal"/>
      </w:pPr>
    </w:p>
    <w:p w14:paraId="24072A87" w14:textId="24474909" w:rsidR="00747EAC" w:rsidRDefault="00747EAC" w:rsidP="00747EAC">
      <w:pPr>
        <w:pStyle w:val="FOInormal"/>
        <w:ind w:firstLine="0"/>
        <w:rPr>
          <w:b/>
          <w:bCs/>
        </w:rPr>
      </w:pPr>
      <w:r>
        <w:rPr>
          <w:b/>
          <w:bCs/>
        </w:rPr>
        <w:t>Povijest</w:t>
      </w:r>
    </w:p>
    <w:p w14:paraId="384362EA" w14:textId="417FDC40" w:rsidR="009016BF" w:rsidRPr="009016BF" w:rsidRDefault="009016BF" w:rsidP="009016BF">
      <w:pPr>
        <w:pStyle w:val="FOInormal"/>
      </w:pPr>
      <w:r w:rsidRPr="009016BF">
        <w:t>Kurikulum Povijesti donesen je u ožujku 2019. (NN 27/2019), nakon intenzivnih javnih rasprava. Prema kurikulumu, svrha nastave je poticati interes za prošlost, razumijevanje sadašnjosti i razvoj znanja i vještina potrebnih za aktivno sudjelovanje u društvu na lokalnoj, nacionalnoj i globalnoj razini. [16]</w:t>
      </w:r>
    </w:p>
    <w:p w14:paraId="53D449E7" w14:textId="0C368A18" w:rsidR="009016BF" w:rsidRPr="009016BF" w:rsidRDefault="009016BF" w:rsidP="009016BF">
      <w:pPr>
        <w:pStyle w:val="FOInormal"/>
      </w:pPr>
      <w:r w:rsidRPr="009016BF">
        <w:t>Kurikulum naglašava da aktivni građani trebaju prepoznati vrijednost solidarnosti, kritički promišljati o društvu i djelovati za opće dobro. Cilj poučavanja je razviti povijesno mišljenje kroz pet područja ljudske aktivnosti. [16]</w:t>
      </w:r>
    </w:p>
    <w:p w14:paraId="11C89E84" w14:textId="15E9ED43" w:rsidR="002C65EA" w:rsidRDefault="002C65EA" w:rsidP="00474AD0">
      <w:pPr>
        <w:pStyle w:val="FOInormal"/>
        <w:ind w:firstLine="0"/>
      </w:pPr>
      <w:r w:rsidRPr="002C65EA">
        <w:t>Kurikulum je organiziran kroz pet domena</w:t>
      </w:r>
      <w:r>
        <w:t xml:space="preserve"> [16]:</w:t>
      </w:r>
    </w:p>
    <w:p w14:paraId="5CE07F9F" w14:textId="49CBB699" w:rsidR="00474AD0" w:rsidRDefault="00474AD0" w:rsidP="008378B8">
      <w:pPr>
        <w:pStyle w:val="FOInormal"/>
        <w:numPr>
          <w:ilvl w:val="0"/>
          <w:numId w:val="36"/>
        </w:numPr>
      </w:pPr>
      <w:r>
        <w:t>Društvo – proučavanje društava, uloga i položaja različitih skupina</w:t>
      </w:r>
    </w:p>
    <w:p w14:paraId="5398DC36" w14:textId="42F30FE4" w:rsidR="00474AD0" w:rsidRDefault="00474AD0" w:rsidP="008378B8">
      <w:pPr>
        <w:pStyle w:val="FOInormal"/>
        <w:numPr>
          <w:ilvl w:val="0"/>
          <w:numId w:val="36"/>
        </w:numPr>
      </w:pPr>
      <w:r>
        <w:t>Ekonomija – važnost ekonomskih postignuća i njihove posljedice</w:t>
      </w:r>
    </w:p>
    <w:p w14:paraId="2A44EF5E" w14:textId="77777777" w:rsidR="00522508" w:rsidRDefault="00474AD0" w:rsidP="008378B8">
      <w:pPr>
        <w:pStyle w:val="FOInormal"/>
        <w:numPr>
          <w:ilvl w:val="0"/>
          <w:numId w:val="36"/>
        </w:numPr>
      </w:pPr>
      <w:r>
        <w:t>Znanost i tehnologija – utjecaj inovacija na ljudsku aktivnost</w:t>
      </w:r>
    </w:p>
    <w:p w14:paraId="0E36D75A" w14:textId="78874EF8" w:rsidR="00474AD0" w:rsidRDefault="00474AD0" w:rsidP="008378B8">
      <w:pPr>
        <w:pStyle w:val="FOInormal"/>
        <w:numPr>
          <w:ilvl w:val="0"/>
          <w:numId w:val="36"/>
        </w:numPr>
      </w:pPr>
      <w:r>
        <w:t>Politika – političko djelovanje, borba za prava i razvoj vlasti</w:t>
      </w:r>
    </w:p>
    <w:p w14:paraId="3309EAA6" w14:textId="164D8314" w:rsidR="00474AD0" w:rsidRDefault="00474AD0" w:rsidP="008378B8">
      <w:pPr>
        <w:pStyle w:val="FOInormal"/>
        <w:numPr>
          <w:ilvl w:val="0"/>
          <w:numId w:val="36"/>
        </w:numPr>
      </w:pPr>
      <w:r>
        <w:t>Filozofsko-religijsko-kulturno područje – kreativno djelovanje, ideje i stvaralaštvo</w:t>
      </w:r>
    </w:p>
    <w:p w14:paraId="391E2B6C" w14:textId="77777777" w:rsidR="00134BD9" w:rsidRDefault="00134BD9" w:rsidP="005860D7">
      <w:pPr>
        <w:pStyle w:val="FOInormal"/>
      </w:pPr>
      <w:r w:rsidRPr="00134BD9">
        <w:t xml:space="preserve">Integracija </w:t>
      </w:r>
      <w:proofErr w:type="spellStart"/>
      <w:r w:rsidRPr="00134BD9">
        <w:t>međupredmetnih</w:t>
      </w:r>
      <w:proofErr w:type="spellEnd"/>
      <w:r w:rsidRPr="00134BD9">
        <w:t xml:space="preserve"> tema predviđena je kroz sve teme Povijesti, osobito GOO (ljudska prava, demokracija), OSR (oblici rada), Učiti kako učiti (strategije učenja), IKT (digitalni alati), Zdravlje (bolesti, medicina) i Održivi razvoj (utjecaj čovjeka na okoliš). [16]</w:t>
      </w:r>
    </w:p>
    <w:p w14:paraId="565EB2CE" w14:textId="57001B13" w:rsidR="00976979" w:rsidRDefault="00976979" w:rsidP="005860D7">
      <w:pPr>
        <w:pStyle w:val="FOInormal"/>
      </w:pPr>
      <w:r w:rsidRPr="00976979">
        <w:t>Iz autorova iskustva, povijest je često bila primjer tradicionalne nastave usmjerene na memoriranje datuma i imena. Nastava se temeljila na diktiranju bilježaka i učenju napamet, bez rasprave o uzrocima, posljedicama ili interpretacijama. Iako novi kurikulum potiče istraživačko učenje i kritičko mišljenje, velika količina sadržaja i dalje otežava provedbu takvog pristupa u praksi.</w:t>
      </w:r>
    </w:p>
    <w:p w14:paraId="337753FD" w14:textId="77777777" w:rsidR="00976979" w:rsidRDefault="00976979" w:rsidP="005860D7">
      <w:pPr>
        <w:pStyle w:val="FOInormal"/>
      </w:pPr>
    </w:p>
    <w:p w14:paraId="16E325F7" w14:textId="77777777" w:rsidR="00CE7286" w:rsidRDefault="00CE7286" w:rsidP="005860D7">
      <w:pPr>
        <w:pStyle w:val="FOInormal"/>
      </w:pPr>
    </w:p>
    <w:p w14:paraId="7270368E" w14:textId="0BC44676" w:rsidR="000B1082" w:rsidRDefault="000B1082" w:rsidP="00FE67E4">
      <w:pPr>
        <w:pStyle w:val="FOINaslov3"/>
      </w:pPr>
      <w:bookmarkStart w:id="19" w:name="_Toc214763074"/>
      <w:r>
        <w:lastRenderedPageBreak/>
        <w:t>Kritički osvrt na predmetne kurikulume</w:t>
      </w:r>
      <w:bookmarkEnd w:id="19"/>
    </w:p>
    <w:p w14:paraId="06B523AB" w14:textId="5D0F0D31" w:rsidR="00CE6035" w:rsidRDefault="00CE6035" w:rsidP="00CE6035">
      <w:pPr>
        <w:pStyle w:val="FOInormal"/>
      </w:pPr>
      <w:r w:rsidRPr="00CE6035">
        <w:t xml:space="preserve">Predmetni </w:t>
      </w:r>
      <w:proofErr w:type="spellStart"/>
      <w:r w:rsidRPr="00CE6035">
        <w:t>kurikulumi</w:t>
      </w:r>
      <w:proofErr w:type="spellEnd"/>
      <w:r w:rsidRPr="00CE6035">
        <w:t xml:space="preserve"> doneseni 2019. godine predstavljaju pokušaj modernizacije hrvatskog obrazovnog sustava. Njihova detaljnost i jasna struktura omogućavaju postupnost učenja kroz sve cikluse, dok usmjerenost na ishode učenja prebacuje fokus s pukog prenošenja sadržaja na razvoj kompetencija. Integracija </w:t>
      </w:r>
      <w:proofErr w:type="spellStart"/>
      <w:r w:rsidRPr="00CE6035">
        <w:t>međupredmetnih</w:t>
      </w:r>
      <w:proofErr w:type="spellEnd"/>
      <w:r w:rsidRPr="00CE6035">
        <w:t xml:space="preserve"> tema u svaki predmetni kurikulum pokazuje svijest o potrebi holistička pristupa odgoju i obrazovanju.</w:t>
      </w:r>
    </w:p>
    <w:p w14:paraId="62B2B6A3" w14:textId="47A65134" w:rsidR="00EB6347" w:rsidRDefault="00EB6347" w:rsidP="00CE6035">
      <w:pPr>
        <w:pStyle w:val="FOInormal"/>
      </w:pPr>
      <w:r w:rsidRPr="00EB6347">
        <w:t>Ipak, nedostaci ozbiljno umanjuju potencijal predmetnih kurikuluma. Najvažniji problem je nedostatak integrirajućeg okvira</w:t>
      </w:r>
      <w:r>
        <w:t>. B</w:t>
      </w:r>
      <w:r w:rsidRPr="00EB6347">
        <w:t>ez Okvira nacionalnog kurikuluma i kurikuluma područja, svaki predmet funkcionira kao samostaln</w:t>
      </w:r>
      <w:r>
        <w:t>o.</w:t>
      </w:r>
      <w:r w:rsidR="00AC3105">
        <w:t xml:space="preserve"> </w:t>
      </w:r>
      <w:r w:rsidR="00AC3105" w:rsidRPr="00AC3105">
        <w:t xml:space="preserve">Baranović </w:t>
      </w:r>
      <w:r w:rsidR="00CE10F7">
        <w:t>[1]</w:t>
      </w:r>
      <w:r w:rsidR="00AC3105" w:rsidRPr="00AC3105">
        <w:t xml:space="preserve"> naglašava da kurikulum nije zbroj pojedinačnih predmeta, već koordinirani sustav u kojem svi elementi rade zajedno prema zajedničkim ciljevima. Trenutno stanje </w:t>
      </w:r>
      <w:r w:rsidR="00CE10F7">
        <w:t>je takvo da postoje</w:t>
      </w:r>
      <w:r w:rsidR="00AC3105" w:rsidRPr="00AC3105">
        <w:t xml:space="preserve"> predmetni </w:t>
      </w:r>
      <w:proofErr w:type="spellStart"/>
      <w:r w:rsidR="00AC3105" w:rsidRPr="00AC3105">
        <w:t>kurikulumi</w:t>
      </w:r>
      <w:proofErr w:type="spellEnd"/>
      <w:r w:rsidR="00AC3105" w:rsidRPr="00AC3105">
        <w:t xml:space="preserve"> bez okvira</w:t>
      </w:r>
      <w:r w:rsidR="00C85A6D">
        <w:t>.</w:t>
      </w:r>
    </w:p>
    <w:p w14:paraId="3E54521D" w14:textId="5FFEAB2F" w:rsidR="00F4235B" w:rsidRDefault="00E04C49" w:rsidP="009529F7">
      <w:pPr>
        <w:pStyle w:val="FOInormal"/>
      </w:pPr>
      <w:r w:rsidRPr="00E04C49">
        <w:t xml:space="preserve">Jaz između teorije i prakse najočitiji je problem. </w:t>
      </w:r>
      <w:proofErr w:type="spellStart"/>
      <w:r w:rsidRPr="00E04C49">
        <w:t>Kurikulumi</w:t>
      </w:r>
      <w:proofErr w:type="spellEnd"/>
      <w:r w:rsidRPr="00E04C49">
        <w:t xml:space="preserve"> </w:t>
      </w:r>
      <w:r w:rsidR="00E85497">
        <w:t>zagovaraju</w:t>
      </w:r>
      <w:r w:rsidRPr="00E04C49">
        <w:t xml:space="preserve"> istraživačko učenje, aktivne metode i kritičko mišljenje, ali stvarnost u učionicama dramatično odstupa. Nastavnicima nedostaje stručno usavršavanje, vrijeme za pripremu inovativnih metoda i materijalna podrška. Rezultat je da većina nastave ostaje frontalna i usmjerena na </w:t>
      </w:r>
      <w:r w:rsidR="004D57F6">
        <w:t>prenošenje</w:t>
      </w:r>
      <w:r w:rsidRPr="00E04C49">
        <w:t xml:space="preserve"> znanja, bez obzira što kurikulum propisuje drugačije.</w:t>
      </w:r>
    </w:p>
    <w:p w14:paraId="54BB19D2" w14:textId="1B950101" w:rsidR="00713499" w:rsidRPr="007C08D1" w:rsidRDefault="00713499" w:rsidP="00B11660">
      <w:pPr>
        <w:pStyle w:val="FOINaslov2"/>
      </w:pPr>
      <w:bookmarkStart w:id="20" w:name="_Toc214763075"/>
      <w:r>
        <w:t>Ključni problemi</w:t>
      </w:r>
      <w:bookmarkEnd w:id="20"/>
    </w:p>
    <w:p w14:paraId="16A9EB78" w14:textId="7EEEB7B1" w:rsidR="00897975" w:rsidRDefault="00B83676" w:rsidP="00FE67E4">
      <w:pPr>
        <w:pStyle w:val="FOINaslov3"/>
      </w:pPr>
      <w:r>
        <w:t xml:space="preserve"> </w:t>
      </w:r>
      <w:bookmarkStart w:id="21" w:name="_Toc214763076"/>
      <w:r>
        <w:t>Što je ONK i zašto je potreban?</w:t>
      </w:r>
      <w:bookmarkEnd w:id="21"/>
    </w:p>
    <w:p w14:paraId="0D2014C9" w14:textId="5BD160A0" w:rsidR="00086AF5" w:rsidRDefault="00086AF5" w:rsidP="00086AF5">
      <w:pPr>
        <w:pStyle w:val="FOInormal"/>
      </w:pPr>
      <w:r>
        <w:t>Okvir nacionalnog kurikuluma trebao bi biti integrirajući dokument na najvišoj razini koji povezuje sve razine i elemente obrazovnog sustava u koherentnu cjelinu. Prema radnom prijedlogu iz 201</w:t>
      </w:r>
      <w:r w:rsidR="00A35B48">
        <w:t>7</w:t>
      </w:r>
      <w:r>
        <w:t xml:space="preserve">. godine, ONK bi trebao definirati temeljne vrijednosti i načela odgoja, ključne kompetencije, odgojno-obrazovna područja te načela za povezivanje predmetnih kurikuluma, </w:t>
      </w:r>
      <w:proofErr w:type="spellStart"/>
      <w:r>
        <w:t>međupredmetnih</w:t>
      </w:r>
      <w:proofErr w:type="spellEnd"/>
      <w:r>
        <w:t xml:space="preserve"> tema i školskih kurikuluma</w:t>
      </w:r>
      <w:r w:rsidR="002E6A6E">
        <w:t>.</w:t>
      </w:r>
    </w:p>
    <w:p w14:paraId="7F26E180" w14:textId="4C98443F" w:rsidR="0052554F" w:rsidRPr="00461459" w:rsidRDefault="00086AF5" w:rsidP="00461459">
      <w:pPr>
        <w:pStyle w:val="FOInormal"/>
      </w:pPr>
      <w:r>
        <w:t>Status je problematičan</w:t>
      </w:r>
      <w:r w:rsidR="00D77197">
        <w:t xml:space="preserve">, </w:t>
      </w:r>
      <w:r>
        <w:t>nakon javne rasprave završene 26. listopada 2018. godine, dokument nikada nije formalno donesen. Gotovo deset godina hrvatski obrazovni sustav funkcionira bez integrirajućeg okvira koji bi osigurao koherenciju i jasnu viziju. Zašto nakon toliko vremena nemamo ovaj dokument ostaje neobjašnjeno</w:t>
      </w:r>
      <w:r w:rsidR="00D77197">
        <w:t>.</w:t>
      </w:r>
    </w:p>
    <w:p w14:paraId="4B4DEF7A" w14:textId="7C79540A" w:rsidR="009A5226" w:rsidRPr="00FE67E4" w:rsidRDefault="002B5C54" w:rsidP="00FE67E4">
      <w:pPr>
        <w:pStyle w:val="FOINaslov3"/>
      </w:pPr>
      <w:r>
        <w:t xml:space="preserve"> </w:t>
      </w:r>
      <w:bookmarkStart w:id="22" w:name="_Toc214763077"/>
      <w:r w:rsidR="009A5226" w:rsidRPr="00FE67E4">
        <w:t>Posljedice nedostatka ONK-a</w:t>
      </w:r>
      <w:bookmarkEnd w:id="22"/>
    </w:p>
    <w:p w14:paraId="6716DA9D" w14:textId="20806661" w:rsidR="00D97ECF" w:rsidRPr="00D97ECF" w:rsidRDefault="00D97ECF" w:rsidP="00D97ECF">
      <w:pPr>
        <w:pStyle w:val="FOInormal"/>
      </w:pPr>
      <w:proofErr w:type="spellStart"/>
      <w:r w:rsidRPr="00D97ECF">
        <w:t>Fragmentiranost</w:t>
      </w:r>
      <w:proofErr w:type="spellEnd"/>
      <w:r w:rsidRPr="00D97ECF">
        <w:t xml:space="preserve"> sustava je najvažnija posljedica. Predmetni </w:t>
      </w:r>
      <w:proofErr w:type="spellStart"/>
      <w:r w:rsidRPr="00D97ECF">
        <w:t>kurikulumi</w:t>
      </w:r>
      <w:proofErr w:type="spellEnd"/>
      <w:r w:rsidRPr="00D97ECF">
        <w:t xml:space="preserve"> i </w:t>
      </w:r>
      <w:proofErr w:type="spellStart"/>
      <w:r w:rsidRPr="00D97ECF">
        <w:t>međupredmetne</w:t>
      </w:r>
      <w:proofErr w:type="spellEnd"/>
      <w:r w:rsidRPr="00D97ECF">
        <w:t xml:space="preserve"> teme doneseni su 2019. godine, ali funkcioniraju izolirano bez okvira koji bi ih povezao</w:t>
      </w:r>
      <w:r w:rsidR="00A52522">
        <w:t xml:space="preserve">. </w:t>
      </w:r>
      <w:r w:rsidRPr="00D97ECF">
        <w:t xml:space="preserve">Rezultat je da učenici uče predmete kao zasebne kutije znanja – Biologija, Kemija </w:t>
      </w:r>
      <w:r w:rsidRPr="00D97ECF">
        <w:lastRenderedPageBreak/>
        <w:t>i Fizika obrađuju molekule bez koordinacije, što dovodi do ponavljanja ili praznina. Tko osigurava koherenciju? Bez ONK-a odgovor je nitko.</w:t>
      </w:r>
    </w:p>
    <w:p w14:paraId="55431921" w14:textId="72D70050" w:rsidR="00D97ECF" w:rsidRPr="00D97ECF" w:rsidRDefault="00D97ECF" w:rsidP="00D97ECF">
      <w:pPr>
        <w:pStyle w:val="FOInormal"/>
      </w:pPr>
      <w:r w:rsidRPr="00D97ECF">
        <w:t xml:space="preserve">Nejasne odgovornosti i koordinacija dodatno kompliciraju situaciju. Koliko vremena svaki predmet trebao posvetiti Održivom razvoju ili Građanskom odgoju? Kako vrednovati ostvarenost </w:t>
      </w:r>
      <w:proofErr w:type="spellStart"/>
      <w:r w:rsidRPr="00D97ECF">
        <w:t>međupredmetnih</w:t>
      </w:r>
      <w:proofErr w:type="spellEnd"/>
      <w:r w:rsidRPr="00D97ECF">
        <w:t xml:space="preserve"> tema? Škole ostaju prepuštene same sebi – neke preuzimaju inicijativu, druge pasivno slijede minimalne zahtjeve, što dovodi do nejednakosti kvalitete između škola.</w:t>
      </w:r>
    </w:p>
    <w:p w14:paraId="2BE33E36" w14:textId="73E39746" w:rsidR="00FE67E4" w:rsidRDefault="00D97ECF" w:rsidP="00FE67E4">
      <w:pPr>
        <w:pStyle w:val="FOInormal"/>
      </w:pPr>
      <w:r w:rsidRPr="00D97ECF">
        <w:t xml:space="preserve">Nedostatak vizije je dubok problem. Bez ONK-a nije jasno kakva je strategija hrvatskog obrazovanja, koje kompetencije su prioritet, kako se sustav uklapa u europski obrazovni prostor. Iz vlastitog iskustva, kao učenici nismo nikad vidjeli </w:t>
      </w:r>
      <w:r w:rsidR="00FE67E4">
        <w:t>„</w:t>
      </w:r>
      <w:r w:rsidRPr="00D97ECF">
        <w:t>širu sliku</w:t>
      </w:r>
      <w:r w:rsidR="00FE67E4">
        <w:t>“</w:t>
      </w:r>
      <w:r w:rsidRPr="00D97ECF">
        <w:t xml:space="preserve"> </w:t>
      </w:r>
      <w:r w:rsidR="00FE67E4">
        <w:t>već</w:t>
      </w:r>
      <w:r w:rsidRPr="00D97ECF">
        <w:t xml:space="preserve"> samo fragmente. Primjerice, Biologija, Geografija i Kemija obrađuju</w:t>
      </w:r>
      <w:r w:rsidR="00FE67E4">
        <w:t xml:space="preserve"> neke zajedničke tematike</w:t>
      </w:r>
      <w:r w:rsidRPr="00D97ECF">
        <w:t>, ali bez povezanosti</w:t>
      </w:r>
      <w:r w:rsidR="00FE67E4">
        <w:t>,</w:t>
      </w:r>
      <w:r w:rsidRPr="00D97ECF">
        <w:t xml:space="preserve"> svaki predmet </w:t>
      </w:r>
      <w:r w:rsidR="00FE67E4">
        <w:t>daje neku</w:t>
      </w:r>
      <w:r w:rsidRPr="00D97ECF">
        <w:t xml:space="preserve"> drugu perspektivu</w:t>
      </w:r>
      <w:r w:rsidR="00FE67E4">
        <w:t>.</w:t>
      </w:r>
    </w:p>
    <w:p w14:paraId="06AC57F8" w14:textId="77777777" w:rsidR="00FE67E4" w:rsidRDefault="00FE67E4" w:rsidP="00FE67E4">
      <w:pPr>
        <w:pStyle w:val="FOINaslov3"/>
      </w:pPr>
      <w:r>
        <w:t xml:space="preserve"> </w:t>
      </w:r>
      <w:bookmarkStart w:id="23" w:name="_Toc214763078"/>
      <w:r>
        <w:t>Kritike iz znanstvenih radova i medija</w:t>
      </w:r>
      <w:bookmarkEnd w:id="23"/>
    </w:p>
    <w:p w14:paraId="43804FD2" w14:textId="6EB7506F" w:rsidR="00BC35E3" w:rsidRDefault="00373A5B" w:rsidP="00FE67E4">
      <w:pPr>
        <w:pStyle w:val="FOInormal"/>
      </w:pPr>
      <w:r w:rsidRPr="00373A5B">
        <w:t xml:space="preserve">Baranović upozorava da je kurikulum koordinirani sustav, a ne zbroj pojedinačnih predmeta. Bez integrirajućeg dokumenta, taj sustav ne može funkcionirati. </w:t>
      </w:r>
      <w:r w:rsidR="00BC35E3">
        <w:t>[1]</w:t>
      </w:r>
    </w:p>
    <w:p w14:paraId="026B79C0" w14:textId="398BBF51" w:rsidR="005B2FB3" w:rsidRDefault="00373A5B" w:rsidP="00FE67E4">
      <w:pPr>
        <w:pStyle w:val="FOInormal"/>
      </w:pPr>
      <w:r w:rsidRPr="00373A5B">
        <w:t xml:space="preserve">Znanstveno vijeće Hrvatskog instituta za povijest u svojem očitovanju na prijedlog kurikuluma Povijesti </w:t>
      </w:r>
      <w:proofErr w:type="spellStart"/>
      <w:r w:rsidRPr="00373A5B">
        <w:t>izrecito</w:t>
      </w:r>
      <w:proofErr w:type="spellEnd"/>
      <w:r w:rsidRPr="00373A5B">
        <w:t xml:space="preserve"> spominje </w:t>
      </w:r>
      <w:r w:rsidR="006B107B">
        <w:t>„</w:t>
      </w:r>
      <w:r w:rsidR="006B107B" w:rsidRPr="006B107B">
        <w:rPr>
          <w:i/>
          <w:iCs/>
        </w:rPr>
        <w:t xml:space="preserve">izostanak sustavnog sadržaja koji bi bio kostur </w:t>
      </w:r>
      <w:proofErr w:type="spellStart"/>
      <w:r w:rsidR="006B107B" w:rsidRPr="006B107B">
        <w:rPr>
          <w:i/>
          <w:iCs/>
        </w:rPr>
        <w:t>kurikularnog</w:t>
      </w:r>
      <w:proofErr w:type="spellEnd"/>
      <w:r w:rsidR="006B107B" w:rsidRPr="006B107B">
        <w:rPr>
          <w:i/>
          <w:iCs/>
        </w:rPr>
        <w:t xml:space="preserve"> dokumenta</w:t>
      </w:r>
      <w:r w:rsidR="006B107B">
        <w:t>“</w:t>
      </w:r>
      <w:r w:rsidRPr="00373A5B">
        <w:t xml:space="preserve"> </w:t>
      </w:r>
      <w:r w:rsidR="006B107B">
        <w:t xml:space="preserve">te </w:t>
      </w:r>
      <w:r w:rsidR="003C7BD2">
        <w:t>„</w:t>
      </w:r>
      <w:r w:rsidR="003C7BD2" w:rsidRPr="003C7BD2">
        <w:rPr>
          <w:i/>
          <w:iCs/>
        </w:rPr>
        <w:t>izostanak ishoda koji se izravno oslanjaju na sadržaje</w:t>
      </w:r>
      <w:r w:rsidR="003C7BD2">
        <w:t xml:space="preserve">“ </w:t>
      </w:r>
      <w:r w:rsidRPr="00373A5B">
        <w:t>kao glavni problem.</w:t>
      </w:r>
      <w:r w:rsidR="00144F1C">
        <w:t xml:space="preserve"> [17]</w:t>
      </w:r>
    </w:p>
    <w:p w14:paraId="135BE8A8" w14:textId="0818DA63" w:rsidR="005B2FB3" w:rsidRDefault="00144F1C" w:rsidP="005B2FB3">
      <w:pPr>
        <w:pStyle w:val="FOInormal"/>
      </w:pPr>
      <w:r>
        <w:t xml:space="preserve"> </w:t>
      </w:r>
      <w:r w:rsidR="005B2FB3">
        <w:t xml:space="preserve">GOOD inicijativa u svom priopćenju 2019. godine nazvala je reformu </w:t>
      </w:r>
      <w:r w:rsidR="00DA4542">
        <w:t>„</w:t>
      </w:r>
      <w:r w:rsidR="005B2FB3" w:rsidRPr="006C07E3">
        <w:rPr>
          <w:i/>
          <w:iCs/>
        </w:rPr>
        <w:t>ementaler reformom</w:t>
      </w:r>
      <w:r w:rsidR="00DA4542">
        <w:t>“</w:t>
      </w:r>
      <w:r w:rsidR="005B2FB3">
        <w:t xml:space="preserve"> – kao švicarski sir pun rupa, sustav ima brojne nedosljednosti i praznine</w:t>
      </w:r>
      <w:r w:rsidR="00300852">
        <w:t xml:space="preserve">. </w:t>
      </w:r>
      <w:r w:rsidR="00BA4EF0">
        <w:t>[18]</w:t>
      </w:r>
      <w:r w:rsidR="005B2FB3">
        <w:t xml:space="preserve"> </w:t>
      </w:r>
    </w:p>
    <w:p w14:paraId="3E4BA11D" w14:textId="2AD727E6" w:rsidR="005B2FB3" w:rsidRDefault="005B2FB3" w:rsidP="005B2FB3">
      <w:pPr>
        <w:pStyle w:val="FOInormal"/>
      </w:pPr>
      <w:r>
        <w:t xml:space="preserve">Medijski članci dokumentirali su ozbiljne probleme. Kako piše Dora </w:t>
      </w:r>
      <w:proofErr w:type="spellStart"/>
      <w:r>
        <w:t>Kršul</w:t>
      </w:r>
      <w:proofErr w:type="spellEnd"/>
      <w:r>
        <w:t xml:space="preserve"> </w:t>
      </w:r>
      <w:r w:rsidR="00361D22">
        <w:t>[19]</w:t>
      </w:r>
      <w:r>
        <w:t xml:space="preserve"> u Srednja.hr: </w:t>
      </w:r>
      <w:r w:rsidR="006C07E3">
        <w:t>„</w:t>
      </w:r>
      <w:r w:rsidRPr="006C07E3">
        <w:rPr>
          <w:i/>
          <w:iCs/>
        </w:rPr>
        <w:t>Politika je ponizila struku i nastavu</w:t>
      </w:r>
      <w:r w:rsidR="006C07E3">
        <w:t>“</w:t>
      </w:r>
      <w:r>
        <w:t xml:space="preserve">, opisavši donošenje kurikuluma Povijesti kao </w:t>
      </w:r>
      <w:r w:rsidR="006C07E3">
        <w:t>„</w:t>
      </w:r>
      <w:proofErr w:type="spellStart"/>
      <w:r w:rsidRPr="006C07E3">
        <w:rPr>
          <w:i/>
          <w:iCs/>
        </w:rPr>
        <w:t>frankenštajnovski</w:t>
      </w:r>
      <w:proofErr w:type="spellEnd"/>
      <w:r w:rsidRPr="006C07E3">
        <w:rPr>
          <w:i/>
          <w:iCs/>
        </w:rPr>
        <w:t xml:space="preserve"> proces</w:t>
      </w:r>
      <w:r w:rsidR="006C07E3">
        <w:t>“</w:t>
      </w:r>
      <w:r>
        <w:t xml:space="preserve"> u kojem su se mišljenja stručnjaka ignorirala i mijenjala sadržaja bez obrazloženja. </w:t>
      </w:r>
      <w:r w:rsidR="00E87A98">
        <w:t xml:space="preserve">Sanja </w:t>
      </w:r>
      <w:proofErr w:type="spellStart"/>
      <w:r>
        <w:t>Vištica</w:t>
      </w:r>
      <w:proofErr w:type="spellEnd"/>
      <w:r>
        <w:t xml:space="preserve"> </w:t>
      </w:r>
      <w:r w:rsidR="00E87A98">
        <w:t>[20]</w:t>
      </w:r>
      <w:r>
        <w:t xml:space="preserve"> u Dnevnik.hr izvještava kako su </w:t>
      </w:r>
      <w:r w:rsidR="006C07E3">
        <w:t>„</w:t>
      </w:r>
      <w:r w:rsidRPr="006C07E3">
        <w:rPr>
          <w:i/>
          <w:iCs/>
        </w:rPr>
        <w:t>čak i poglavlja na koja nije došao niti jedan negativni komentar</w:t>
      </w:r>
      <w:r w:rsidR="006C07E3">
        <w:t>“</w:t>
      </w:r>
      <w:r>
        <w:t xml:space="preserve"> bila mijenjana, što upućuje na nedostatak transparentnosti i stručnosti.</w:t>
      </w:r>
    </w:p>
    <w:p w14:paraId="59728529" w14:textId="18E81525" w:rsidR="005B2FB3" w:rsidRDefault="002679E4" w:rsidP="005B2FB3">
      <w:pPr>
        <w:pStyle w:val="FOInormal"/>
      </w:pPr>
      <w:r w:rsidRPr="002679E4">
        <w:t xml:space="preserve">Odsjek za povijest Filozofskog fakulteta u Zagrebu organizirao je okrugli stol i izdao opširno očitovanje koje upozorava na terminološke pogreške, </w:t>
      </w:r>
      <w:proofErr w:type="spellStart"/>
      <w:r w:rsidRPr="002679E4">
        <w:t>prenormiranost</w:t>
      </w:r>
      <w:proofErr w:type="spellEnd"/>
      <w:r w:rsidRPr="002679E4">
        <w:t xml:space="preserve"> sadržajima i nejasne ishode</w:t>
      </w:r>
      <w:r w:rsidR="008D4DB3">
        <w:t xml:space="preserve">. </w:t>
      </w:r>
      <w:r w:rsidR="005B2FB3">
        <w:t xml:space="preserve">Pročelnik Odsjeka Mario </w:t>
      </w:r>
      <w:proofErr w:type="spellStart"/>
      <w:r w:rsidR="005B2FB3">
        <w:t>Strecha</w:t>
      </w:r>
      <w:proofErr w:type="spellEnd"/>
      <w:r w:rsidR="005B2FB3">
        <w:t xml:space="preserve"> konstatirao je: </w:t>
      </w:r>
      <w:r w:rsidR="006C07E3">
        <w:t>„</w:t>
      </w:r>
      <w:r w:rsidR="005B2FB3" w:rsidRPr="002A1596">
        <w:rPr>
          <w:i/>
          <w:iCs/>
        </w:rPr>
        <w:t>Prijedlog kurikuluma vraća nas u 20., čak i u 19. stoljeće</w:t>
      </w:r>
      <w:r w:rsidR="006C07E3">
        <w:t>“</w:t>
      </w:r>
      <w:r w:rsidR="005B2FB3">
        <w:t xml:space="preserve"> </w:t>
      </w:r>
      <w:r w:rsidR="00CA2886">
        <w:t>[2</w:t>
      </w:r>
      <w:r w:rsidR="00300852">
        <w:t>1</w:t>
      </w:r>
      <w:r w:rsidR="00CA2886">
        <w:t>]</w:t>
      </w:r>
      <w:r w:rsidR="005B2FB3">
        <w:t xml:space="preserve">. Problem relativizacije Holokausta – navođenje kao </w:t>
      </w:r>
      <w:r w:rsidR="006C07E3">
        <w:t>„</w:t>
      </w:r>
      <w:r w:rsidR="005B2FB3" w:rsidRPr="00CC2F57">
        <w:rPr>
          <w:i/>
          <w:iCs/>
        </w:rPr>
        <w:t>primjera kreativnog ljudskog djelovanja</w:t>
      </w:r>
      <w:r w:rsidR="006C07E3">
        <w:t>“</w:t>
      </w:r>
      <w:r w:rsidR="005B2FB3">
        <w:t xml:space="preserve"> – izazvao je posebno žestoke reakcije.</w:t>
      </w:r>
      <w:r w:rsidR="00115EC8">
        <w:t xml:space="preserve"> [2</w:t>
      </w:r>
      <w:r w:rsidR="00AE087C">
        <w:t>2</w:t>
      </w:r>
      <w:r w:rsidR="00115EC8">
        <w:t>]</w:t>
      </w:r>
    </w:p>
    <w:p w14:paraId="744F26EB" w14:textId="25A9003A" w:rsidR="00F4235B" w:rsidRPr="00FE67E4" w:rsidRDefault="005B2FB3" w:rsidP="00E87EA0">
      <w:pPr>
        <w:pStyle w:val="FOInormal"/>
      </w:pPr>
      <w:r>
        <w:lastRenderedPageBreak/>
        <w:t xml:space="preserve">Slična situacija bila je i s kurikulumom Hrvatskog jezika. Hrvatsko društvo pisaca (HDP) i Hrvatsko društvo književnika za djecu i mlade (HDKDM) u svojem priopćenju iz veljače 2019. upozoravaju: </w:t>
      </w:r>
      <w:r w:rsidR="008D5476">
        <w:t>„</w:t>
      </w:r>
      <w:r w:rsidRPr="00C5740B">
        <w:rPr>
          <w:i/>
          <w:iCs/>
        </w:rPr>
        <w:t>Opet nas je sustiglo pretprošlo stoljeće, a na ozbiljnom smo putu još dalje unatrag</w:t>
      </w:r>
      <w:r w:rsidR="0030114F">
        <w:t xml:space="preserve">“. </w:t>
      </w:r>
      <w:r>
        <w:t xml:space="preserve">Posebno problematično bilo je izbacivanje suvremenih autora iz lektire bez suglasnosti stručnog tima koji je dokument izradio. Pisci su upozorili da je to </w:t>
      </w:r>
      <w:r w:rsidR="00A664D6">
        <w:t>„</w:t>
      </w:r>
      <w:r w:rsidRPr="00C5740B">
        <w:rPr>
          <w:i/>
          <w:iCs/>
        </w:rPr>
        <w:t>kurikulum čiji se konačni autori skrivaju iza imena institucija. Veliki Sud i nepoznat netko donijeli su konačnu odluku</w:t>
      </w:r>
      <w:r w:rsidR="00C5740B">
        <w:t>“</w:t>
      </w:r>
      <w:r>
        <w:t xml:space="preserve">. </w:t>
      </w:r>
      <w:r w:rsidR="00675323">
        <w:t>[2</w:t>
      </w:r>
      <w:r w:rsidR="00AE087C">
        <w:t>3</w:t>
      </w:r>
      <w:r w:rsidR="007A6FA2">
        <w:t>]</w:t>
      </w:r>
      <w:r>
        <w:t xml:space="preserve"> </w:t>
      </w:r>
      <w:r w:rsidR="00F4235B">
        <w:br w:type="page"/>
      </w:r>
    </w:p>
    <w:p w14:paraId="53F9DA7E" w14:textId="4F5112E8" w:rsidR="005C42B8" w:rsidRPr="00805357" w:rsidRDefault="00583266" w:rsidP="002E048B">
      <w:pPr>
        <w:pStyle w:val="FOINaslov1"/>
      </w:pPr>
      <w:bookmarkStart w:id="24" w:name="_Toc214763079"/>
      <w:r w:rsidRPr="00805357">
        <w:lastRenderedPageBreak/>
        <w:t xml:space="preserve">Usporedba </w:t>
      </w:r>
      <w:r w:rsidR="00AF327A">
        <w:t>s Finskom</w:t>
      </w:r>
      <w:bookmarkEnd w:id="24"/>
    </w:p>
    <w:p w14:paraId="704DC6A0" w14:textId="0708D46C" w:rsidR="007F32FC" w:rsidRDefault="007F32FC" w:rsidP="007F32FC">
      <w:pPr>
        <w:pStyle w:val="FOINaslov2"/>
      </w:pPr>
      <w:bookmarkStart w:id="25" w:name="_Toc214763080"/>
      <w:r>
        <w:t>Finsk</w:t>
      </w:r>
      <w:r w:rsidR="00887D9A">
        <w:t>i obrazovni sustav</w:t>
      </w:r>
      <w:bookmarkEnd w:id="25"/>
    </w:p>
    <w:p w14:paraId="782AD29B" w14:textId="319CF3F1" w:rsidR="00CD07B0" w:rsidRDefault="00CD07B0" w:rsidP="00CD07B0">
      <w:pPr>
        <w:pStyle w:val="FOInormal"/>
      </w:pPr>
      <w:r w:rsidRPr="00CD07B0">
        <w:t xml:space="preserve">U Finskoj je nastava organizirana tako da potiče aktivno sudjelovanje, istraživanje i suradničko učenje. Prema </w:t>
      </w:r>
      <w:proofErr w:type="spellStart"/>
      <w:r w:rsidRPr="00CD07B0">
        <w:t>Niemiju</w:t>
      </w:r>
      <w:proofErr w:type="spellEnd"/>
      <w:r w:rsidRPr="00CD07B0">
        <w:t xml:space="preserve">, </w:t>
      </w:r>
      <w:proofErr w:type="spellStart"/>
      <w:r w:rsidRPr="00CD07B0">
        <w:t>Toomu</w:t>
      </w:r>
      <w:proofErr w:type="spellEnd"/>
      <w:r w:rsidRPr="00CD07B0">
        <w:t xml:space="preserve"> i </w:t>
      </w:r>
      <w:proofErr w:type="spellStart"/>
      <w:r w:rsidRPr="00CD07B0">
        <w:t>Kallioniemiju</w:t>
      </w:r>
      <w:proofErr w:type="spellEnd"/>
      <w:r w:rsidRPr="00CD07B0">
        <w:t xml:space="preserve"> u </w:t>
      </w:r>
      <w:proofErr w:type="spellStart"/>
      <w:r w:rsidRPr="00CD07B0">
        <w:t>Miracle</w:t>
      </w:r>
      <w:proofErr w:type="spellEnd"/>
      <w:r w:rsidRPr="00CD07B0">
        <w:t xml:space="preserve"> </w:t>
      </w:r>
      <w:proofErr w:type="spellStart"/>
      <w:r w:rsidRPr="00CD07B0">
        <w:t>of</w:t>
      </w:r>
      <w:proofErr w:type="spellEnd"/>
      <w:r w:rsidRPr="00CD07B0">
        <w:t xml:space="preserve"> </w:t>
      </w:r>
      <w:proofErr w:type="spellStart"/>
      <w:r w:rsidRPr="00CD07B0">
        <w:t>Education</w:t>
      </w:r>
      <w:proofErr w:type="spellEnd"/>
      <w:r w:rsidR="001B7B88" w:rsidRPr="001B7B88">
        <w:t xml:space="preserve"> </w:t>
      </w:r>
      <w:r w:rsidR="001B7B88">
        <w:t>[</w:t>
      </w:r>
      <w:r w:rsidR="00867D20">
        <w:t>24</w:t>
      </w:r>
      <w:r w:rsidR="001B7B88" w:rsidRPr="001B7B88">
        <w:t>].</w:t>
      </w:r>
      <w:r w:rsidRPr="00CD07B0">
        <w:t>, finske učionice nisu frontalno usmjerene</w:t>
      </w:r>
      <w:r w:rsidR="00843258">
        <w:t>.</w:t>
      </w:r>
      <w:r w:rsidRPr="00CD07B0">
        <w:t xml:space="preserve"> </w:t>
      </w:r>
      <w:r w:rsidR="00843258">
        <w:t>Sam cilj je</w:t>
      </w:r>
      <w:r w:rsidRPr="00CD07B0">
        <w:t xml:space="preserve"> da učenici uče kroz rješavanje problema, praktične zadatke i raspravu, a učitelj ima ulogu voditelja učenja, a ne predavača. Učionice se često organiziraju u manje radne skupine, a veliki dio vremena posvećen je projektima, istraživačkom radu i integriranim nastavnim jedinicama</w:t>
      </w:r>
      <w:r w:rsidR="00B47CEC">
        <w:t>.</w:t>
      </w:r>
    </w:p>
    <w:p w14:paraId="188CFB5F" w14:textId="575C8E6A" w:rsidR="002F7B66" w:rsidRDefault="002F7B66" w:rsidP="00A744F0">
      <w:pPr>
        <w:pStyle w:val="FOInormal"/>
      </w:pPr>
      <w:proofErr w:type="spellStart"/>
      <w:r w:rsidRPr="002F7B66">
        <w:t>Lavonen</w:t>
      </w:r>
      <w:proofErr w:type="spellEnd"/>
      <w:r w:rsidRPr="002F7B66">
        <w:t xml:space="preserve"> </w:t>
      </w:r>
      <w:r w:rsidR="002C135D">
        <w:t>[</w:t>
      </w:r>
      <w:r w:rsidR="00867D20">
        <w:t>25</w:t>
      </w:r>
      <w:r w:rsidR="002C135D">
        <w:t>]</w:t>
      </w:r>
      <w:r w:rsidRPr="002F7B66">
        <w:t xml:space="preserve"> </w:t>
      </w:r>
      <w:r>
        <w:t>govori kako je jed</w:t>
      </w:r>
      <w:r w:rsidR="00B818DF">
        <w:t xml:space="preserve">na od </w:t>
      </w:r>
      <w:r w:rsidR="00875FA6">
        <w:t>bitnih</w:t>
      </w:r>
      <w:r w:rsidRPr="002F7B66">
        <w:t xml:space="preserve"> </w:t>
      </w:r>
      <w:r w:rsidR="0045381E">
        <w:t>dijelova</w:t>
      </w:r>
      <w:r w:rsidRPr="002F7B66">
        <w:t xml:space="preserve"> finske nastave usmjerenost na kompetencije 21. stoljeća  kritičko mišljenje, suradnju, kreativnost i digitalne vještine. Nastava se ne strukturira kroz razvoj kompetencija i problemske zadatke koji povezuju više predmeta. Učitelji su pritom slobodni birati metode i materijale, što je moguće zahvaljujući visokoj razini njihove profesionalne autonomije</w:t>
      </w:r>
      <w:r w:rsidR="00AB0D32">
        <w:t>.</w:t>
      </w:r>
      <w:r w:rsidR="00107F4A" w:rsidRPr="00107F4A">
        <w:t xml:space="preserve"> </w:t>
      </w:r>
      <w:r w:rsidR="00107F4A">
        <w:t>[</w:t>
      </w:r>
      <w:r w:rsidR="00867D20">
        <w:t>26</w:t>
      </w:r>
      <w:r w:rsidR="00107F4A">
        <w:t>]</w:t>
      </w:r>
    </w:p>
    <w:p w14:paraId="36088297" w14:textId="2EFF8A8D" w:rsidR="00695288" w:rsidRDefault="00695288" w:rsidP="00A744F0">
      <w:pPr>
        <w:pStyle w:val="FOInormal"/>
      </w:pPr>
      <w:r w:rsidRPr="00695288">
        <w:t xml:space="preserve">U praksi to znači da finska učionica izgleda opuštenije, manje formalno, a više usmjereno na dobrobit učenika </w:t>
      </w:r>
      <w:r w:rsidR="00C5648C">
        <w:t>njihovi</w:t>
      </w:r>
      <w:r w:rsidRPr="00695288">
        <w:t xml:space="preserve"> odnosima, individualnom pristupu i smanjenom pritisku. Prema </w:t>
      </w:r>
      <w:proofErr w:type="spellStart"/>
      <w:r w:rsidRPr="00695288">
        <w:t>Jahnukainenu</w:t>
      </w:r>
      <w:proofErr w:type="spellEnd"/>
      <w:r w:rsidRPr="00695288">
        <w:t xml:space="preserve"> </w:t>
      </w:r>
      <w:r w:rsidR="00A74FB2" w:rsidRPr="00A74FB2">
        <w:t>[</w:t>
      </w:r>
      <w:r w:rsidR="00D016B1">
        <w:t>26</w:t>
      </w:r>
      <w:r w:rsidR="00A74FB2" w:rsidRPr="00A74FB2">
        <w:t>]</w:t>
      </w:r>
      <w:r w:rsidRPr="00695288">
        <w:t>, jedna od najvećih razlika u odnosu na druge sustave jest to što se u Finskoj potpora učeniku pruža odmah u učionici, kroz individualizirane zadatke i nastavničku suradnju</w:t>
      </w:r>
      <w:r w:rsidR="00100872">
        <w:t xml:space="preserve">. </w:t>
      </w:r>
    </w:p>
    <w:p w14:paraId="756DF724" w14:textId="6D8F0332" w:rsidR="00245187" w:rsidRDefault="00245187" w:rsidP="00A744F0">
      <w:pPr>
        <w:pStyle w:val="FOInormal"/>
      </w:pPr>
      <w:r w:rsidRPr="00245187">
        <w:t>Ocjenjivanje u Finskoj gotovo je potpuno oslobođeno pritiska standardiziranih testova. Ne postoje završni ispiti na nacionalnoj razini tijekom osnovne škole, osim povremenih uzoraka za sustavno praćenje kvalitete. Ova odluka</w:t>
      </w:r>
      <w:r w:rsidR="00273740">
        <w:t xml:space="preserve"> </w:t>
      </w:r>
      <w:r w:rsidRPr="00245187">
        <w:t>proizlazi iz uvjerenja da takvi ispiti narušavaju jednakosti među učenicima i školama, jer stvaraju kompetitivnu kulturu koja nije u skladu s finskim obrazovnim vrijednostima.</w:t>
      </w:r>
      <w:r w:rsidR="004E1B0E">
        <w:t xml:space="preserve"> </w:t>
      </w:r>
      <w:r w:rsidR="00D74DF1">
        <w:t>[</w:t>
      </w:r>
      <w:r w:rsidR="00D016B1">
        <w:t>26</w:t>
      </w:r>
      <w:r w:rsidR="00D74DF1">
        <w:t>]</w:t>
      </w:r>
    </w:p>
    <w:p w14:paraId="7D00AC64" w14:textId="10F6D6A9" w:rsidR="001028AE" w:rsidRDefault="00BE3607" w:rsidP="001028AE">
      <w:pPr>
        <w:pStyle w:val="FOInormal"/>
      </w:pPr>
      <w:r>
        <w:t>S</w:t>
      </w:r>
      <w:r w:rsidR="001028AE">
        <w:t>ustav vrednovanja temelji</w:t>
      </w:r>
      <w:r w:rsidR="00A67B55">
        <w:t xml:space="preserve"> se</w:t>
      </w:r>
      <w:r w:rsidR="001028AE">
        <w:t xml:space="preserve"> na načelu vrednovanja za učenje (</w:t>
      </w:r>
      <w:proofErr w:type="spellStart"/>
      <w:r w:rsidR="001028AE">
        <w:t>assessment</w:t>
      </w:r>
      <w:proofErr w:type="spellEnd"/>
      <w:r w:rsidR="001028AE">
        <w:t xml:space="preserve"> for </w:t>
      </w:r>
      <w:proofErr w:type="spellStart"/>
      <w:r w:rsidR="001028AE">
        <w:t>learning</w:t>
      </w:r>
      <w:proofErr w:type="spellEnd"/>
      <w:r w:rsidR="001028AE">
        <w:t>). Učitelji stalno prate napredak učenika kroz kratke razgovore, radne bilježnice, projektne zadatke i učeničku refleksiju. Ocjena nije cilj, nego informacija o tome kako dalje učiti. Povratna informacija ne služi uspoređivanju učenika međusobno, nego poticanju osobnog napretka. Finski učitelji slobodno biraju metode vrednovanja, što dodatno potvrđuje njihovu profesionalnu autonomiju.</w:t>
      </w:r>
      <w:r w:rsidR="00AE65A8">
        <w:t xml:space="preserve"> [</w:t>
      </w:r>
      <w:r w:rsidR="00D016B1">
        <w:t>26</w:t>
      </w:r>
      <w:r w:rsidR="00AE65A8">
        <w:t>]</w:t>
      </w:r>
    </w:p>
    <w:p w14:paraId="1DE280A0" w14:textId="544627DF" w:rsidR="001028AE" w:rsidRDefault="00856BE9" w:rsidP="001028AE">
      <w:pPr>
        <w:pStyle w:val="FOInormal"/>
      </w:pPr>
      <w:r w:rsidRPr="00856BE9">
        <w:t xml:space="preserve">U Finskoj se učitelji smatraju profesionalcima visokog statusa, a autonomija im omogućuje da sami odlučuju kako će organizirati nastavu, kako će interpretirati kurikulum i </w:t>
      </w:r>
      <w:r w:rsidRPr="00856BE9">
        <w:lastRenderedPageBreak/>
        <w:t xml:space="preserve">koje metode će koristiti. Svi učitelji završavaju petogodišnji sveučilišni studij, što ih osposobljava da samostalno kreiraju kvalitetnu nastavu. </w:t>
      </w:r>
      <w:r w:rsidR="002D6562" w:rsidRPr="002D6562">
        <w:t>[</w:t>
      </w:r>
      <w:r w:rsidR="00D222E5">
        <w:t>25</w:t>
      </w:r>
      <w:r w:rsidR="002D6562" w:rsidRPr="002D6562">
        <w:t>]</w:t>
      </w:r>
    </w:p>
    <w:p w14:paraId="200BEFC0" w14:textId="5E8F8B68" w:rsidR="004574A5" w:rsidRDefault="004574A5" w:rsidP="001028AE">
      <w:pPr>
        <w:pStyle w:val="FOInormal"/>
      </w:pPr>
      <w:r w:rsidRPr="004574A5">
        <w:t xml:space="preserve">Jedna od najvažnijih odrednica finske nastave jest </w:t>
      </w:r>
      <w:proofErr w:type="spellStart"/>
      <w:r w:rsidRPr="004574A5">
        <w:t>trostupanjski</w:t>
      </w:r>
      <w:proofErr w:type="spellEnd"/>
      <w:r w:rsidRPr="004574A5">
        <w:t xml:space="preserve"> sustav podrške učenicima. </w:t>
      </w:r>
      <w:proofErr w:type="spellStart"/>
      <w:r w:rsidRPr="004574A5">
        <w:t>Jahnukainen</w:t>
      </w:r>
      <w:proofErr w:type="spellEnd"/>
      <w:r w:rsidR="004C4E69">
        <w:t xml:space="preserve"> </w:t>
      </w:r>
      <w:r w:rsidR="00F44A51" w:rsidRPr="00F44A51">
        <w:t>[</w:t>
      </w:r>
      <w:r w:rsidR="00BF351E">
        <w:t>26</w:t>
      </w:r>
      <w:r w:rsidR="00F44A51" w:rsidRPr="00F44A51">
        <w:t>]</w:t>
      </w:r>
      <w:r w:rsidRPr="004574A5">
        <w:t xml:space="preserve"> pokazuje da se oko 30% učenika oslanja na neku vrstu dodatne pomoći, najčešće u okviru redovite nastave. Podrška je zamišljena kao prevencija, a ne kao reakcija na neuspjeh </w:t>
      </w:r>
      <w:r w:rsidR="007C45E9">
        <w:t xml:space="preserve"> </w:t>
      </w:r>
      <w:r w:rsidRPr="004574A5">
        <w:t xml:space="preserve">problemi se rješavaju rano i fleksibilno, u suradnji više stručnjaka, uključujući </w:t>
      </w:r>
      <w:proofErr w:type="spellStart"/>
      <w:r w:rsidRPr="004574A5">
        <w:t>co-teaching</w:t>
      </w:r>
      <w:proofErr w:type="spellEnd"/>
      <w:r w:rsidRPr="004574A5">
        <w:t>, pedagoga, psihologa i specijalnog edukatora</w:t>
      </w:r>
      <w:r w:rsidR="00B47CEC">
        <w:t>.</w:t>
      </w:r>
    </w:p>
    <w:p w14:paraId="2031718C" w14:textId="2C43DFC2" w:rsidR="00D27ED7" w:rsidRPr="00E03641" w:rsidRDefault="003B22B3" w:rsidP="002945D2">
      <w:pPr>
        <w:pStyle w:val="FOINaslov2"/>
      </w:pPr>
      <w:bookmarkStart w:id="26" w:name="_Toc214763081"/>
      <w:r w:rsidRPr="00E03641">
        <w:t xml:space="preserve">Analiza </w:t>
      </w:r>
      <w:r w:rsidR="003924CB" w:rsidRPr="00E03641">
        <w:t>Hrvatska – Finska</w:t>
      </w:r>
      <w:bookmarkEnd w:id="26"/>
    </w:p>
    <w:p w14:paraId="728C4601" w14:textId="78C1A0B2" w:rsidR="009C36BC" w:rsidRDefault="009C36BC" w:rsidP="009C36BC">
      <w:pPr>
        <w:pStyle w:val="FOInormal"/>
      </w:pPr>
      <w:r>
        <w:t xml:space="preserve">Hrvatski kurikulum iz 2019. i finski obrazovni sustav na prvi pogled imaju dosta sličnosti, jer oba naglašavaju razvoj kompetencija, aktivno učenje i </w:t>
      </w:r>
      <w:proofErr w:type="spellStart"/>
      <w:r>
        <w:t>međupredmetno</w:t>
      </w:r>
      <w:proofErr w:type="spellEnd"/>
      <w:r>
        <w:t xml:space="preserve"> povezivanje. Hrvatska je novim kurikulumom jasno definirala ciljeve, ishode učenja i </w:t>
      </w:r>
      <w:proofErr w:type="spellStart"/>
      <w:r>
        <w:t>međupredmetne</w:t>
      </w:r>
      <w:proofErr w:type="spellEnd"/>
      <w:r>
        <w:t xml:space="preserve"> teme, a predmetni </w:t>
      </w:r>
      <w:proofErr w:type="spellStart"/>
      <w:r>
        <w:t>kurikulumi</w:t>
      </w:r>
      <w:proofErr w:type="spellEnd"/>
      <w:r>
        <w:t xml:space="preserve"> precizno određuju što se očekuje u svakom ciklusu, čime je sustav formalno usklađen s europskim obrazovnim trendovima. Međutim, razlika se najbolje vidi u načinu provedbe.</w:t>
      </w:r>
    </w:p>
    <w:p w14:paraId="4A97CBDD" w14:textId="700026DC" w:rsidR="0036423C" w:rsidRDefault="009C36BC" w:rsidP="0036423C">
      <w:pPr>
        <w:pStyle w:val="FOInormal"/>
      </w:pPr>
      <w:r>
        <w:t xml:space="preserve">Prema </w:t>
      </w:r>
      <w:proofErr w:type="spellStart"/>
      <w:r>
        <w:t>Lavonenu</w:t>
      </w:r>
      <w:proofErr w:type="spellEnd"/>
      <w:r>
        <w:t xml:space="preserve"> </w:t>
      </w:r>
      <w:r w:rsidR="00B51B15" w:rsidRPr="002D6562">
        <w:t>[</w:t>
      </w:r>
      <w:r w:rsidR="00D222E5">
        <w:t>25</w:t>
      </w:r>
      <w:r w:rsidR="00B51B15" w:rsidRPr="002D6562">
        <w:t>]</w:t>
      </w:r>
      <w:r>
        <w:t xml:space="preserve">, finska nastava snažno se oslanja na suradničko učenje, istraživanje i rješavanje problema. Učitelji imaju visoku autonomiju u odabiru metoda i organizaciji nastave, što omogućuje da se kurikulum prirodno prilagođava učenicima. Učionice su fleksibilne i grupno orijentirane, a učenici aktivni sudionici učenja. Finski sustav posebno je poznat po </w:t>
      </w:r>
      <w:proofErr w:type="spellStart"/>
      <w:r>
        <w:t>trostupanjskoj</w:t>
      </w:r>
      <w:proofErr w:type="spellEnd"/>
      <w:r>
        <w:t xml:space="preserve"> podršci učenicima – dodatna pomoć daje se odmah u razredu, uz suradnju više stručnjaka, što pomaže da se poteškoće rješavaju pravovremeno </w:t>
      </w:r>
      <w:r w:rsidR="0036423C">
        <w:t>[</w:t>
      </w:r>
      <w:r w:rsidR="00240044">
        <w:t>26</w:t>
      </w:r>
      <w:r w:rsidR="0036423C">
        <w:t>]</w:t>
      </w:r>
    </w:p>
    <w:p w14:paraId="31176643" w14:textId="6A9EE268" w:rsidR="00F62A9C" w:rsidRDefault="00356700" w:rsidP="009C36BC">
      <w:pPr>
        <w:pStyle w:val="FOInormal"/>
      </w:pPr>
      <w:r w:rsidRPr="00356700">
        <w:t xml:space="preserve">Najveća razlika između dva sustava vidi se u vrednovanju. U Finskoj se gotovo u potpunosti koristi formativno vrednovanje, bez standardiziranih ispita u osnovnoj školi. Povratna informacija služi napretku učenika, a ne rangiranju. U Hrvatskoj, Smjernice za </w:t>
      </w:r>
      <w:proofErr w:type="spellStart"/>
      <w:r w:rsidRPr="00356700">
        <w:t>vrednovanjetakođer</w:t>
      </w:r>
      <w:proofErr w:type="spellEnd"/>
      <w:r w:rsidRPr="00356700">
        <w:t xml:space="preserve"> naglašavaju formativni pristup, </w:t>
      </w:r>
      <w:proofErr w:type="spellStart"/>
      <w:r w:rsidRPr="00356700">
        <w:t>samovrednovanje</w:t>
      </w:r>
      <w:proofErr w:type="spellEnd"/>
      <w:r w:rsidRPr="00356700">
        <w:t>, jasne kriterije i praćenje napretka, no u praksi se i dalje najčešće koriste tradicionalne pisane provjere i brojčane ocjene</w:t>
      </w:r>
      <w:r w:rsidR="00E03641">
        <w:t xml:space="preserve"> </w:t>
      </w:r>
      <w:r w:rsidR="00E03641" w:rsidRPr="006270D7">
        <w:t>[</w:t>
      </w:r>
      <w:r w:rsidR="00E03641">
        <w:t>8</w:t>
      </w:r>
      <w:r w:rsidR="00E03641" w:rsidRPr="006270D7">
        <w:t>]</w:t>
      </w:r>
      <w:r w:rsidRPr="00356700">
        <w:t xml:space="preserve">. Time nastaje razlika između onoga što dokumenti promiču i onoga što se još uvijek događa u učionici. Za razliku od Finske, gdje je formativno vrednovanje temelj svakodnevnog rada, u Hrvatskoj ono još nije ujednačeno provedeno zbog administrativnih zahtjeva kratkih rokova </w:t>
      </w:r>
    </w:p>
    <w:p w14:paraId="18D3B68F" w14:textId="5F0EDAFA" w:rsidR="007B2CC4" w:rsidRPr="00C3495C" w:rsidRDefault="00F62A9C" w:rsidP="00C3495C">
      <w:pPr>
        <w:pStyle w:val="FOInormal"/>
      </w:pPr>
      <w:r w:rsidRPr="00F62A9C">
        <w:t xml:space="preserve">Sve ovo pokazuje da Hrvatska i Finska dijele slične ciljeve, ali ne i iste uvjete za njihovu provedbu. Hrvatska ima strukturiran kurikulum, ali njegova primjena ovisi o školama, dostupnim resursima i opterećenosti sustava. </w:t>
      </w:r>
    </w:p>
    <w:p w14:paraId="2BAF4059" w14:textId="09EB22C8" w:rsidR="007F32FC" w:rsidRPr="00805357" w:rsidRDefault="00FD4E6D" w:rsidP="002E048B">
      <w:pPr>
        <w:pStyle w:val="FOINaslov1"/>
      </w:pPr>
      <w:bookmarkStart w:id="27" w:name="_Toc214763082"/>
      <w:r w:rsidRPr="00805357">
        <w:lastRenderedPageBreak/>
        <w:t>Kurikulum u doba digitalizacije i umjetne inteligencije</w:t>
      </w:r>
      <w:r w:rsidR="00C86233" w:rsidRPr="00805357">
        <w:t xml:space="preserve"> (AI)</w:t>
      </w:r>
      <w:bookmarkEnd w:id="27"/>
    </w:p>
    <w:p w14:paraId="10E2C8CC" w14:textId="2897F7D4" w:rsidR="00750341" w:rsidRDefault="00750341" w:rsidP="007B6681">
      <w:pPr>
        <w:pStyle w:val="FOInormal"/>
      </w:pPr>
      <w:r w:rsidRPr="00750341">
        <w:t xml:space="preserve">Digitalizacija i umjetna inteligencija sve snažnije utječu na obrazovanje i postavljaju nove zahtjeve pred </w:t>
      </w:r>
      <w:proofErr w:type="spellStart"/>
      <w:r w:rsidRPr="00750341">
        <w:t>kurikulumski</w:t>
      </w:r>
      <w:proofErr w:type="spellEnd"/>
      <w:r w:rsidRPr="00750341">
        <w:t xml:space="preserve"> sustav. Iako Hrvatska formalno uvodi digitalne i AI sadržaje, njihova provedba još se razvija i često ovisi o opremljenosti škola i kompetencijama nastavnika.</w:t>
      </w:r>
    </w:p>
    <w:p w14:paraId="7AAAEDCD" w14:textId="27764606" w:rsidR="006C4D56" w:rsidRDefault="007D1FB2" w:rsidP="006C4D56">
      <w:pPr>
        <w:pStyle w:val="FOINaslov2"/>
      </w:pPr>
      <w:bookmarkStart w:id="28" w:name="_Toc214763083"/>
      <w:r>
        <w:t>Digitalne tehnologije u trenutnom kurikulumu</w:t>
      </w:r>
      <w:bookmarkEnd w:id="28"/>
      <w:r>
        <w:t xml:space="preserve"> </w:t>
      </w:r>
    </w:p>
    <w:p w14:paraId="0C40AFE5" w14:textId="77777777" w:rsidR="00E47296" w:rsidRPr="00E47296" w:rsidRDefault="00E47296" w:rsidP="00E47296">
      <w:pPr>
        <w:pStyle w:val="FOInormal"/>
      </w:pPr>
      <w:proofErr w:type="spellStart"/>
      <w:r w:rsidRPr="00E47296">
        <w:t>Međupredmetna</w:t>
      </w:r>
      <w:proofErr w:type="spellEnd"/>
      <w:r w:rsidRPr="00E47296">
        <w:t xml:space="preserve"> tema </w:t>
      </w:r>
      <w:r w:rsidRPr="00E47296">
        <w:rPr>
          <w:b/>
          <w:bCs/>
        </w:rPr>
        <w:t>„Uporaba IKT-a“ (2019.)</w:t>
      </w:r>
      <w:r w:rsidRPr="00E47296">
        <w:t xml:space="preserve"> postavlja okvir za razvoj digitalne pismenosti, kritičko korištenje tehnologije i sigurnost u online okruženju. Ona je zamišljena kao sadržaj koji se provodi u svim predmetima, no u praksi se najčešće pojavljuje kroz osnovne aktivnosti poput korištenja prezentacija, digitalnih kvizova ili platformi za komunikaciju.</w:t>
      </w:r>
    </w:p>
    <w:p w14:paraId="28A89C8A" w14:textId="77777777" w:rsidR="00E47296" w:rsidRPr="00E47296" w:rsidRDefault="00E47296" w:rsidP="00E47296">
      <w:pPr>
        <w:pStyle w:val="FOInormal"/>
      </w:pPr>
      <w:r w:rsidRPr="00E47296">
        <w:t xml:space="preserve">Veliku ulogu u digitalizaciji ima projekt </w:t>
      </w:r>
      <w:r w:rsidRPr="00E47296">
        <w:rPr>
          <w:b/>
          <w:bCs/>
        </w:rPr>
        <w:t>e-Škole</w:t>
      </w:r>
      <w:r w:rsidRPr="00E47296">
        <w:t xml:space="preserve">, osobito kroz </w:t>
      </w:r>
      <w:r w:rsidRPr="00E47296">
        <w:rPr>
          <w:b/>
          <w:bCs/>
        </w:rPr>
        <w:t>Digitalne obrazovne sadržaje (DOS)</w:t>
      </w:r>
      <w:r w:rsidRPr="00E47296">
        <w:t xml:space="preserve"> koji omogućuju interaktivne lekcije, simulacije i vizualizacije. Iako DOS potiče aktivnije metode poučavanja, njihova primjena nije ujednačena — neke škole ih koriste sustavno, dok druge ostaju ograničene tradicionalnim pristupima.</w:t>
      </w:r>
    </w:p>
    <w:p w14:paraId="20980316" w14:textId="7EC2E8D3" w:rsidR="00E47296" w:rsidRDefault="00E47296" w:rsidP="00E47296">
      <w:pPr>
        <w:pStyle w:val="FOInormal"/>
      </w:pPr>
      <w:r w:rsidRPr="00E47296">
        <w:t>Integracija digitalnih alata u predmetne kurikulume često je formulirana općenito („</w:t>
      </w:r>
      <w:proofErr w:type="spellStart"/>
      <w:r w:rsidRPr="00E47296">
        <w:t>učeniik</w:t>
      </w:r>
      <w:proofErr w:type="spellEnd"/>
      <w:r w:rsidRPr="00E47296">
        <w:t xml:space="preserve"> koristi digitalne izvore“), bez jasnih metodoloških smjernica. Zbog toga digitalne kompetencije često ostaju dodatak, a ne sastavni dio </w:t>
      </w:r>
      <w:proofErr w:type="spellStart"/>
      <w:r w:rsidRPr="00E47296">
        <w:t>kurikulumskog</w:t>
      </w:r>
      <w:proofErr w:type="spellEnd"/>
      <w:r w:rsidRPr="00E47296">
        <w:t xml:space="preserve"> planiranja.</w:t>
      </w:r>
    </w:p>
    <w:p w14:paraId="1069D7FA" w14:textId="33A5C7C0" w:rsidR="007D1FB2" w:rsidRDefault="007D1FB2" w:rsidP="007D1FB2">
      <w:pPr>
        <w:pStyle w:val="FOINaslov2"/>
      </w:pPr>
      <w:bookmarkStart w:id="29" w:name="_Toc214763084"/>
      <w:r>
        <w:t>AI u hrvatskom obrazovanju</w:t>
      </w:r>
      <w:bookmarkEnd w:id="29"/>
    </w:p>
    <w:p w14:paraId="726AB644" w14:textId="77777777" w:rsidR="00E47296" w:rsidRPr="00E47296" w:rsidRDefault="00E47296" w:rsidP="00E47296">
      <w:pPr>
        <w:pStyle w:val="FOInormal"/>
      </w:pPr>
      <w:r w:rsidRPr="00E47296">
        <w:t xml:space="preserve">Hrvatska je 2024./2025. uvela prve </w:t>
      </w:r>
      <w:r w:rsidRPr="00E47296">
        <w:rPr>
          <w:b/>
          <w:bCs/>
        </w:rPr>
        <w:t>kurikulume umjetne inteligencije</w:t>
      </w:r>
      <w:r w:rsidRPr="00E47296">
        <w:t xml:space="preserve">: izvannastavnu aktivnost za osnovne škole i fakultativni predmet u srednjima. </w:t>
      </w:r>
      <w:proofErr w:type="spellStart"/>
      <w:r w:rsidRPr="00E47296">
        <w:t>Kurikulumi</w:t>
      </w:r>
      <w:proofErr w:type="spellEnd"/>
      <w:r w:rsidRPr="00E47296">
        <w:t xml:space="preserve"> su razvijeni kroz projekt </w:t>
      </w:r>
      <w:proofErr w:type="spellStart"/>
      <w:r w:rsidRPr="00E47296">
        <w:rPr>
          <w:b/>
          <w:bCs/>
        </w:rPr>
        <w:t>BrAIn</w:t>
      </w:r>
      <w:proofErr w:type="spellEnd"/>
      <w:r w:rsidRPr="00E47296">
        <w:t>, s ciljem da učenicima približe osnove strojnog učenja, analize podataka, algoritamskog razmišljanja i etičkih pitanja povezanih s AI tehnologijama.</w:t>
      </w:r>
    </w:p>
    <w:p w14:paraId="02DF4A90" w14:textId="77777777" w:rsidR="00E47296" w:rsidRPr="00E47296" w:rsidRDefault="00E47296" w:rsidP="00E47296">
      <w:pPr>
        <w:pStyle w:val="FOInormal"/>
      </w:pPr>
      <w:r w:rsidRPr="00E47296">
        <w:t xml:space="preserve">Iako je riječ o važnom iskoraku, AI </w:t>
      </w:r>
      <w:proofErr w:type="spellStart"/>
      <w:r w:rsidRPr="00E47296">
        <w:t>kurikulumi</w:t>
      </w:r>
      <w:proofErr w:type="spellEnd"/>
      <w:r w:rsidRPr="00E47296">
        <w:t xml:space="preserve"> još nisu sustavno povezani s postojećim predmetima poput Informatike, Matematike ili tehničkih područja. Nedostaje jasna poveznica sa </w:t>
      </w:r>
      <w:proofErr w:type="spellStart"/>
      <w:r w:rsidRPr="00E47296">
        <w:t>međupredmetnim</w:t>
      </w:r>
      <w:proofErr w:type="spellEnd"/>
      <w:r w:rsidRPr="00E47296">
        <w:t xml:space="preserve"> temama, pa AI zasad funkcionira kao dodatni program, a ne integrirani dio odgojno-obrazovnog sustava.</w:t>
      </w:r>
    </w:p>
    <w:p w14:paraId="1DBCD62B" w14:textId="77777777" w:rsidR="00E47296" w:rsidRDefault="00E47296" w:rsidP="00A508B3">
      <w:pPr>
        <w:pStyle w:val="FOInormal"/>
      </w:pPr>
    </w:p>
    <w:p w14:paraId="2FCBF869" w14:textId="447FF658" w:rsidR="00A508B3" w:rsidRPr="00A12288" w:rsidRDefault="00A12288" w:rsidP="00A12288">
      <w:pPr>
        <w:pStyle w:val="FOINaslov2"/>
        <w:rPr>
          <w:sz w:val="22"/>
          <w:szCs w:val="22"/>
        </w:rPr>
      </w:pPr>
      <w:bookmarkStart w:id="30" w:name="_Toc214763085"/>
      <w:r>
        <w:lastRenderedPageBreak/>
        <w:t>Prilike i izazovi</w:t>
      </w:r>
      <w:bookmarkEnd w:id="30"/>
    </w:p>
    <w:p w14:paraId="73331941" w14:textId="77777777" w:rsidR="00B52F2B" w:rsidRPr="00B52F2B" w:rsidRDefault="00B52F2B" w:rsidP="00B52F2B">
      <w:pPr>
        <w:pStyle w:val="FOInormal"/>
      </w:pPr>
      <w:r w:rsidRPr="00B52F2B">
        <w:t xml:space="preserve">Digitalne tehnologije i AI otvaraju brojne </w:t>
      </w:r>
      <w:r w:rsidRPr="00B52F2B">
        <w:rPr>
          <w:b/>
          <w:bCs/>
        </w:rPr>
        <w:t>prilike</w:t>
      </w:r>
      <w:r w:rsidRPr="00B52F2B">
        <w:t xml:space="preserve">: personalizaciju učenja, bogatije izvore znanja, razvoj problemskog i istraživačkog pristupa te bolje praćenje napretka učenika. AI može automatizirati jednostavne zadatke i omogućiti individualizirane preporuke, što je u skladu s </w:t>
      </w:r>
      <w:proofErr w:type="spellStart"/>
      <w:r w:rsidRPr="00B52F2B">
        <w:t>kurikulumskim</w:t>
      </w:r>
      <w:proofErr w:type="spellEnd"/>
      <w:r w:rsidRPr="00B52F2B">
        <w:t xml:space="preserve"> načelima usmjerenosti na učenika.</w:t>
      </w:r>
    </w:p>
    <w:p w14:paraId="0A5CC987" w14:textId="77777777" w:rsidR="00B52F2B" w:rsidRPr="00B52F2B" w:rsidRDefault="00B52F2B" w:rsidP="00B52F2B">
      <w:pPr>
        <w:pStyle w:val="FOInormal"/>
      </w:pPr>
      <w:r w:rsidRPr="00B52F2B">
        <w:t xml:space="preserve">S druge strane, postoje i </w:t>
      </w:r>
      <w:r w:rsidRPr="00B52F2B">
        <w:rPr>
          <w:b/>
          <w:bCs/>
        </w:rPr>
        <w:t>značajni izazovi</w:t>
      </w:r>
      <w:r w:rsidRPr="00B52F2B">
        <w:t xml:space="preserve">. Digitalna podijeljenost među školama može produbiti razlike u postignućima. Nastavnici često nemaju dovoljno vremena ni podrške za kvalitetnu primjenu novih tehnologija. Uz to, AI otvara pitanja privatnosti, prikupljanja podataka i pristranosti algoritama, koja u </w:t>
      </w:r>
      <w:proofErr w:type="spellStart"/>
      <w:r w:rsidRPr="00B52F2B">
        <w:t>kurikulumskim</w:t>
      </w:r>
      <w:proofErr w:type="spellEnd"/>
      <w:r w:rsidRPr="00B52F2B">
        <w:t xml:space="preserve"> dokumentima još nisu dovoljno razrađena.</w:t>
      </w:r>
    </w:p>
    <w:p w14:paraId="24ABFDB6" w14:textId="77777777" w:rsidR="00B52F2B" w:rsidRPr="00B52F2B" w:rsidRDefault="00B52F2B" w:rsidP="00B52F2B">
      <w:pPr>
        <w:pStyle w:val="FOInormal"/>
      </w:pPr>
      <w:r w:rsidRPr="00B52F2B">
        <w:t xml:space="preserve">Najveća prepreka je </w:t>
      </w:r>
      <w:r w:rsidRPr="00B52F2B">
        <w:rPr>
          <w:b/>
          <w:bCs/>
        </w:rPr>
        <w:t xml:space="preserve">nedostatak jedinstvenog </w:t>
      </w:r>
      <w:proofErr w:type="spellStart"/>
      <w:r w:rsidRPr="00B52F2B">
        <w:rPr>
          <w:b/>
          <w:bCs/>
        </w:rPr>
        <w:t>kurikulskog</w:t>
      </w:r>
      <w:proofErr w:type="spellEnd"/>
      <w:r w:rsidRPr="00B52F2B">
        <w:rPr>
          <w:b/>
          <w:bCs/>
        </w:rPr>
        <w:t xml:space="preserve"> okvira</w:t>
      </w:r>
      <w:r w:rsidRPr="00B52F2B">
        <w:t xml:space="preserve"> koji bi povezao tradicionalne, digitalne i AI sadržaje u koherentan sustav. Bez jasnih smjernica, inovacije ostaju fragmentirane i ovise o pojedinačnim školama, umjesto da budu dio dosljedne nacionalne strategije.</w:t>
      </w:r>
    </w:p>
    <w:p w14:paraId="3D6CD39E" w14:textId="39913FB4" w:rsidR="009E476F" w:rsidRPr="00B52F2B" w:rsidRDefault="009E476F" w:rsidP="009E476F">
      <w:pPr>
        <w:pStyle w:val="FOINaslov2"/>
      </w:pPr>
      <w:bookmarkStart w:id="31" w:name="_Toc214763086"/>
      <w:r>
        <w:t>Kritički osvrt na korištenje AI alata</w:t>
      </w:r>
      <w:bookmarkEnd w:id="31"/>
    </w:p>
    <w:p w14:paraId="645B32AF" w14:textId="0C6ADAB4" w:rsidR="007D1FB2" w:rsidRPr="007F32FC" w:rsidRDefault="003A2952" w:rsidP="007D1FB2">
      <w:pPr>
        <w:pStyle w:val="FOInormal"/>
      </w:pPr>
      <w:r w:rsidRPr="003A2952">
        <w:t xml:space="preserve">Pri izradi ovog poglavlja korišten je alat </w:t>
      </w:r>
      <w:proofErr w:type="spellStart"/>
      <w:r w:rsidRPr="003A2952">
        <w:t>ChatGPT</w:t>
      </w:r>
      <w:proofErr w:type="spellEnd"/>
      <w:r w:rsidRPr="003A2952">
        <w:t xml:space="preserve"> 4.0 te </w:t>
      </w:r>
      <w:proofErr w:type="spellStart"/>
      <w:r w:rsidRPr="003A2952">
        <w:t>Perplexity</w:t>
      </w:r>
      <w:proofErr w:type="spellEnd"/>
      <w:r w:rsidRPr="003A2952">
        <w:t xml:space="preserve">. </w:t>
      </w:r>
      <w:proofErr w:type="spellStart"/>
      <w:r w:rsidRPr="003A2952">
        <w:t>Perplexity</w:t>
      </w:r>
      <w:proofErr w:type="spellEnd"/>
      <w:r w:rsidRPr="003A2952">
        <w:t xml:space="preserve"> je korišten za određivanje strukture poglavlja odnosno podnaslove i kratke smjernice što bi samo poglavlje trebamo sadržavati dok je </w:t>
      </w:r>
      <w:proofErr w:type="spellStart"/>
      <w:r w:rsidRPr="003A2952">
        <w:t>ChatGPT</w:t>
      </w:r>
      <w:proofErr w:type="spellEnd"/>
      <w:r w:rsidRPr="003A2952">
        <w:t xml:space="preserve"> 4.0 korišten za prikupljanje informacija te izradu samog sadržaja poglavlja.</w:t>
      </w:r>
      <w:r>
        <w:t xml:space="preserve"> </w:t>
      </w:r>
    </w:p>
    <w:p w14:paraId="2410C6AB" w14:textId="0E9AEA8F" w:rsidR="003A2952" w:rsidRPr="007F32FC" w:rsidRDefault="0031335B" w:rsidP="007D1FB2">
      <w:pPr>
        <w:pStyle w:val="FOInormal"/>
      </w:pPr>
      <w:r w:rsidRPr="0031335B">
        <w:t xml:space="preserve">S pozitivne strane, alat nam je omogućio vrlo brzo dobivanje strukturiranog pregleda teme te nam je pomogao da se </w:t>
      </w:r>
      <w:r>
        <w:t>„</w:t>
      </w:r>
      <w:r w:rsidRPr="0031335B">
        <w:t>probijemo kroz led</w:t>
      </w:r>
      <w:r>
        <w:t>“</w:t>
      </w:r>
      <w:r w:rsidRPr="0031335B">
        <w:t xml:space="preserve"> kada nismo znali kako započeti pojedine dijelove. Lako smo mogli tražiti </w:t>
      </w:r>
      <w:r w:rsidR="00C4570D">
        <w:t>preformulirane</w:t>
      </w:r>
      <w:r w:rsidRPr="0031335B">
        <w:t xml:space="preserve"> rečenic</w:t>
      </w:r>
      <w:r w:rsidR="00C4570D">
        <w:t>e</w:t>
      </w:r>
      <w:r w:rsidRPr="0031335B">
        <w:t>, sažetke ili prijedloge strukture, što je uštedjelo vrijeme u odnosu na potpuno ručni rad.</w:t>
      </w:r>
    </w:p>
    <w:p w14:paraId="25A57C79" w14:textId="05F86FA7" w:rsidR="00247273" w:rsidRPr="007F32FC" w:rsidRDefault="00E25453" w:rsidP="007D1FB2">
      <w:pPr>
        <w:pStyle w:val="FOInormal"/>
      </w:pPr>
      <w:r w:rsidRPr="00E25453">
        <w:t>S druge strane, pokazalo se da se na AI ne možemo osloniti bez provjere. Neke informacije bile su nedovoljno precizne ili preopćenite, a povremeno i zastarjele, pa smo sve ključne tvrdnje morali provjeravati u službenim dokumentima (</w:t>
      </w:r>
      <w:proofErr w:type="spellStart"/>
      <w:r w:rsidRPr="00E25453">
        <w:t>međupredmetne</w:t>
      </w:r>
      <w:proofErr w:type="spellEnd"/>
      <w:r w:rsidRPr="00E25453">
        <w:t xml:space="preserve"> teme, predmetni </w:t>
      </w:r>
      <w:proofErr w:type="spellStart"/>
      <w:r w:rsidRPr="00E25453">
        <w:t>kurikulumi</w:t>
      </w:r>
      <w:proofErr w:type="spellEnd"/>
      <w:r w:rsidRPr="00E25453">
        <w:t xml:space="preserve">, odluke iz Narodnih novina). Uočili smo i da AI često </w:t>
      </w:r>
      <w:r w:rsidR="006E75C9">
        <w:t>„</w:t>
      </w:r>
      <w:r w:rsidRPr="00E25453">
        <w:t>zvuči uvjerljivo</w:t>
      </w:r>
      <w:r w:rsidR="006E75C9">
        <w:t>“</w:t>
      </w:r>
      <w:r w:rsidRPr="00E25453">
        <w:t xml:space="preserve"> i kada nije sasvim siguran, što stvara opasnu iluziju točnosti</w:t>
      </w:r>
      <w:r w:rsidR="00671418">
        <w:t>.</w:t>
      </w:r>
    </w:p>
    <w:p w14:paraId="27AAC379" w14:textId="77777777" w:rsidR="00683BA3" w:rsidRDefault="000C6CA6" w:rsidP="00683BA3">
      <w:pPr>
        <w:pStyle w:val="FOInormal"/>
        <w:rPr>
          <w:rFonts w:ascii="Times New Roman" w:hAnsi="Times New Roman" w:cs="Times New Roman"/>
          <w:sz w:val="24"/>
          <w:szCs w:val="24"/>
        </w:rPr>
      </w:pPr>
      <w:r w:rsidRPr="000C6CA6">
        <w:t>Kao glavni doprinos AI alata vidimo pomoć u prvoj fazi rada</w:t>
      </w:r>
      <w:r>
        <w:t>, odnosno</w:t>
      </w:r>
      <w:r w:rsidRPr="000C6CA6">
        <w:t xml:space="preserve"> kod traženja ideja, strukturiranja teksta i brze orijentacije u temi. Međutim, alat ne može zamijeniti vlastito kritičko mišljenje, čitanje primarnih dokumenata i samostalno zaključivanje.</w:t>
      </w:r>
      <w:r w:rsidR="00432957" w:rsidRPr="00432957">
        <w:rPr>
          <w:rFonts w:ascii="Times New Roman" w:hAnsi="Times New Roman" w:cs="Times New Roman"/>
          <w:sz w:val="24"/>
          <w:szCs w:val="24"/>
        </w:rPr>
        <w:t xml:space="preserve"> </w:t>
      </w:r>
    </w:p>
    <w:p w14:paraId="35702C34" w14:textId="11D807AA" w:rsidR="00683BA3" w:rsidRPr="00683BA3" w:rsidRDefault="00683BA3" w:rsidP="00683BA3">
      <w:pPr>
        <w:pStyle w:val="FOInormal"/>
      </w:pPr>
      <w:r w:rsidRPr="00683BA3">
        <w:lastRenderedPageBreak/>
        <w:t>Kao zaključak preporučili bi korištenje AI alata, ali isključivo kao pomoćne alate prilikom izrade radova, ne zamjenu za vlastiti rad. Svaki AI generirani tekst mora biti kritički provjeren, dopunjen vlastitim promišljanjem i uspoređen kroz službene izvore.</w:t>
      </w:r>
    </w:p>
    <w:p w14:paraId="0400E513" w14:textId="2B5C97E4" w:rsidR="000C6CA6" w:rsidRPr="007F32FC" w:rsidRDefault="000C6CA6" w:rsidP="007D1FB2">
      <w:pPr>
        <w:pStyle w:val="FOInormal"/>
      </w:pPr>
    </w:p>
    <w:p w14:paraId="333FE3DF" w14:textId="50C1663F" w:rsidR="00BE7125" w:rsidRPr="002013BC" w:rsidRDefault="00BE7125" w:rsidP="002013BC">
      <w:pPr>
        <w:spacing w:after="200" w:line="360" w:lineRule="auto"/>
        <w:rPr>
          <w:rFonts w:ascii="Arial" w:hAnsi="Arial" w:cs="Arial"/>
          <w:b/>
          <w:bCs/>
          <w:sz w:val="36"/>
        </w:rPr>
      </w:pPr>
      <w:r w:rsidRPr="002013BC">
        <w:rPr>
          <w:rFonts w:ascii="Arial" w:hAnsi="Arial" w:cs="Arial"/>
        </w:rPr>
        <w:br w:type="page"/>
      </w:r>
    </w:p>
    <w:p w14:paraId="7F621781" w14:textId="04B5C546" w:rsidR="00F0617A" w:rsidRDefault="00BE7125" w:rsidP="002E048B">
      <w:pPr>
        <w:pStyle w:val="FOINaslov1"/>
      </w:pPr>
      <w:bookmarkStart w:id="32" w:name="_Toc214763087"/>
      <w:r w:rsidRPr="009269D4">
        <w:lastRenderedPageBreak/>
        <w:t>Zaključak</w:t>
      </w:r>
      <w:bookmarkEnd w:id="32"/>
      <w:r w:rsidRPr="009269D4">
        <w:t xml:space="preserve"> </w:t>
      </w:r>
    </w:p>
    <w:p w14:paraId="5FA45281" w14:textId="0D2FA89E" w:rsidR="008E0C05" w:rsidRDefault="008E0C05" w:rsidP="008E0C05">
      <w:pPr>
        <w:pStyle w:val="FOInormal"/>
      </w:pPr>
      <w:r>
        <w:t xml:space="preserve">Analiza </w:t>
      </w:r>
      <w:proofErr w:type="spellStart"/>
      <w:r>
        <w:t>kurikulumskog</w:t>
      </w:r>
      <w:proofErr w:type="spellEnd"/>
      <w:r>
        <w:t xml:space="preserve"> pristupa odgoju u Hrvatskoj pokazuje da je reforma od 2019. godine napravila vidljive korake prema </w:t>
      </w:r>
      <w:r>
        <w:t>modernizaciji</w:t>
      </w:r>
      <w:r>
        <w:t xml:space="preserve"> obrazovnog sustava. Donošenje </w:t>
      </w:r>
      <w:proofErr w:type="spellStart"/>
      <w:r>
        <w:t>međupredmetnih</w:t>
      </w:r>
      <w:proofErr w:type="spellEnd"/>
      <w:r>
        <w:t xml:space="preserve"> tema i predmetnih kurikuluma predstavlja pomak od tradicionalnog pristupa. Međutim, gotovo šest godina nakon donošenja tih dokumenata, jasno je da reforma ostaje fragmentirana, nekoordinirana i bez jasnog smjera.</w:t>
      </w:r>
    </w:p>
    <w:p w14:paraId="5588288D" w14:textId="07CD94E3" w:rsidR="008E0C05" w:rsidRDefault="008E0C05" w:rsidP="008E0C05">
      <w:pPr>
        <w:pStyle w:val="FOInormal"/>
      </w:pPr>
      <w:r>
        <w:t>Ključno otkriće ovog rada je da hrvatski obrazovni sustav nema Okvira nacionalnog kurikuluma koji bi trebao biti most između teoretskih načela i praktične primjene. Bez ovog integrirajućeg dokumenta, svaki predmet funkcionira kao zaseb</w:t>
      </w:r>
      <w:r w:rsidR="00B46123">
        <w:t>na komponenta</w:t>
      </w:r>
      <w:r>
        <w:t xml:space="preserve">, </w:t>
      </w:r>
      <w:proofErr w:type="spellStart"/>
      <w:r>
        <w:t>međupredmetne</w:t>
      </w:r>
      <w:proofErr w:type="spellEnd"/>
      <w:r>
        <w:t xml:space="preserve"> teme ostaju nejasne i </w:t>
      </w:r>
      <w:r w:rsidR="00114C1A">
        <w:t>nedosljedne</w:t>
      </w:r>
      <w:r>
        <w:t>, a škole su prepuštene same sebi pri implementaciji. Gotovo deset godina nakon što je prijedlog završen, nedostatak ONK-a ostaje neobjašnjen problem koji signalizira dublje strukturne nedostatke u hrvatskom obrazovnom sustavu.</w:t>
      </w:r>
    </w:p>
    <w:p w14:paraId="06E7F0B0" w14:textId="1D0EC33B" w:rsidR="008E0C05" w:rsidRDefault="008E0C05" w:rsidP="008E0C05">
      <w:pPr>
        <w:pStyle w:val="FOInormal"/>
      </w:pPr>
      <w:r>
        <w:t xml:space="preserve">Analiza specifičnih predmetnih kurikuluma (Hrvatski jezik, Matematika, povijest) otkrila je da postoji značajan jaz između teorije i prakse. Iako </w:t>
      </w:r>
      <w:proofErr w:type="spellStart"/>
      <w:r>
        <w:t>kurikulumi</w:t>
      </w:r>
      <w:proofErr w:type="spellEnd"/>
      <w:r>
        <w:t xml:space="preserve"> </w:t>
      </w:r>
      <w:r w:rsidR="00B46123">
        <w:t>zagovaraju</w:t>
      </w:r>
      <w:r>
        <w:t xml:space="preserve"> aktivne metode, istraživačko učenje i kritičko mišljenje, stvarnost u većini učionica ostaje tradicionalna. Bez stručnog usavršavanja nastavnika, dovoljnog vremena za pripremu i materijalne podrške, ambicije kurikuluma ostaju samo na papiru.</w:t>
      </w:r>
    </w:p>
    <w:p w14:paraId="7C5AF776" w14:textId="2BA88464" w:rsidR="008E0C05" w:rsidRDefault="006714BD" w:rsidP="008E0C05">
      <w:pPr>
        <w:pStyle w:val="FOInormal"/>
      </w:pPr>
      <w:r>
        <w:t>P</w:t>
      </w:r>
      <w:r w:rsidR="008E0C05">
        <w:t>roblemi pri donošenju pojedinih kurikuluma (ignoriranje stručnih mišljenja, mijenjanje sadržaja bez obrazloženja, nedostatak transparentnosti) dodatno su potkopali povjerenje u sustav. Ti problemi pokazuju da reforma nije samo tehnička stvar kreiranja dokumenata, već uključuje pitanja struke, demokracije i politike.</w:t>
      </w:r>
    </w:p>
    <w:p w14:paraId="1912998F" w14:textId="1C0D1658" w:rsidR="008E0C05" w:rsidRDefault="008E0C05" w:rsidP="008E0C05">
      <w:pPr>
        <w:pStyle w:val="FOInormal"/>
      </w:pPr>
      <w:r>
        <w:t>Digitalizacija i umjetna inteligencija nameću nove izazove</w:t>
      </w:r>
      <w:r w:rsidR="00141C11">
        <w:t xml:space="preserve"> za trenutni kurikulum.</w:t>
      </w:r>
      <w:r>
        <w:t xml:space="preserve"> Iako se tehnologija sve više koristi u edukaciji, nedostaje jasna strategija kako AI </w:t>
      </w:r>
      <w:proofErr w:type="spellStart"/>
      <w:r>
        <w:t>integirati</w:t>
      </w:r>
      <w:proofErr w:type="spellEnd"/>
      <w:r>
        <w:t xml:space="preserve"> na odgovoran način, razviti digitalnu pismenost i zaštititi akademski integritet.</w:t>
      </w:r>
    </w:p>
    <w:p w14:paraId="57B53685" w14:textId="64868DA2" w:rsidR="00E71042" w:rsidRPr="008E0C05" w:rsidRDefault="008E0C05" w:rsidP="008E0C05">
      <w:pPr>
        <w:pStyle w:val="FOInormal"/>
      </w:pPr>
      <w:r>
        <w:t xml:space="preserve">Da bi se reforma bila učinkovitom, nužno je </w:t>
      </w:r>
      <w:r w:rsidR="00141C11">
        <w:t>prije svega</w:t>
      </w:r>
      <w:r>
        <w:t>, donijeti Okvir nacionalnog kurikuluma koji bi osigurao koherenciju i jasnu viziju</w:t>
      </w:r>
      <w:r w:rsidR="00141C11">
        <w:t>. Nakon toga</w:t>
      </w:r>
      <w:r>
        <w:t>, investirati u stručno usavršavanje nastavnika i stvarne promjene pedagoških metoda</w:t>
      </w:r>
      <w:r w:rsidR="00447CAC">
        <w:t xml:space="preserve"> te</w:t>
      </w:r>
      <w:r>
        <w:t xml:space="preserve"> </w:t>
      </w:r>
      <w:r w:rsidR="00447CAC">
        <w:t>o</w:t>
      </w:r>
      <w:r>
        <w:t xml:space="preserve">sigurati transparentnost, stručnost i demokratičnost u procesu donošenja odluka. </w:t>
      </w:r>
      <w:r w:rsidR="00625431">
        <w:t xml:space="preserve">Na kraju je potrebno i razviti jasniju strategiju za digitalizaciju i AI u obrazovanju. </w:t>
      </w:r>
      <w:r>
        <w:t xml:space="preserve">Bez ovih koraka, hrvatski obrazovni sustav ostaje rizičan od fragmentacije, </w:t>
      </w:r>
      <w:r w:rsidR="00447CAC">
        <w:t>nejednakosti</w:t>
      </w:r>
      <w:r>
        <w:t xml:space="preserve"> i neusklađenosti sa zahtjevima 21. stoljeća.</w:t>
      </w:r>
    </w:p>
    <w:p w14:paraId="2EFF829F" w14:textId="77777777" w:rsidR="008E0C05" w:rsidRDefault="008E0C05">
      <w:pPr>
        <w:spacing w:after="200" w:line="276" w:lineRule="auto"/>
        <w:rPr>
          <w:rFonts w:ascii="Arial" w:hAnsi="Arial" w:cs="Arial"/>
          <w:b/>
          <w:bCs/>
          <w:sz w:val="36"/>
        </w:rPr>
      </w:pPr>
      <w:r>
        <w:br w:type="page"/>
      </w:r>
    </w:p>
    <w:p w14:paraId="1E0C4E49" w14:textId="1CC0E435" w:rsidR="00A026CD" w:rsidRPr="002013BC" w:rsidRDefault="00250F31" w:rsidP="00AB533C">
      <w:pPr>
        <w:pStyle w:val="FOINaslov1"/>
        <w:numPr>
          <w:ilvl w:val="0"/>
          <w:numId w:val="0"/>
        </w:numPr>
      </w:pPr>
      <w:bookmarkStart w:id="33" w:name="_Toc214763088"/>
      <w:r w:rsidRPr="002013BC">
        <w:lastRenderedPageBreak/>
        <w:t>Popis l</w:t>
      </w:r>
      <w:r w:rsidR="006427BF" w:rsidRPr="002013BC">
        <w:t>iteratur</w:t>
      </w:r>
      <w:r w:rsidR="00E74A93">
        <w:t>e</w:t>
      </w:r>
      <w:bookmarkEnd w:id="33"/>
    </w:p>
    <w:p w14:paraId="77BBE049" w14:textId="694F5999" w:rsidR="00DE6184" w:rsidRDefault="00DE6184" w:rsidP="00B759DD">
      <w:pPr>
        <w:pStyle w:val="Odlomakpopisa"/>
        <w:numPr>
          <w:ilvl w:val="0"/>
          <w:numId w:val="7"/>
        </w:numPr>
        <w:spacing w:after="120" w:line="360" w:lineRule="auto"/>
        <w:rPr>
          <w:rFonts w:ascii="Arial" w:hAnsi="Arial" w:cs="Arial"/>
        </w:rPr>
      </w:pPr>
      <w:r w:rsidRPr="00DE6184">
        <w:rPr>
          <w:rFonts w:ascii="Arial" w:hAnsi="Arial" w:cs="Arial"/>
        </w:rPr>
        <w:t>B. Baranović, Školski kurikulum: teorijski i praktični aspekti. Zagreb: Institut za društvena istraživanja u Zagrebu, 2015.</w:t>
      </w:r>
    </w:p>
    <w:p w14:paraId="502FA812" w14:textId="0AF9DED3" w:rsidR="0087432A" w:rsidRPr="002013BC" w:rsidRDefault="0087432A" w:rsidP="00B759DD">
      <w:pPr>
        <w:pStyle w:val="Odlomakpopisa"/>
        <w:numPr>
          <w:ilvl w:val="0"/>
          <w:numId w:val="7"/>
        </w:numPr>
        <w:spacing w:after="120" w:line="360" w:lineRule="auto"/>
        <w:rPr>
          <w:rFonts w:ascii="Arial" w:hAnsi="Arial" w:cs="Arial"/>
        </w:rPr>
      </w:pPr>
      <w:r w:rsidRPr="0087432A">
        <w:rPr>
          <w:rFonts w:ascii="Arial" w:hAnsi="Arial" w:cs="Arial"/>
        </w:rPr>
        <w:t xml:space="preserve">L. Bognar, “Hrvatski nacionalni kurikulum,” 2007. </w:t>
      </w:r>
      <w:r w:rsidRPr="00224CAB">
        <w:rPr>
          <w:rFonts w:ascii="Arial" w:hAnsi="Arial" w:cs="Arial"/>
        </w:rPr>
        <w:t>[</w:t>
      </w:r>
      <w:r w:rsidR="001A7459">
        <w:rPr>
          <w:rFonts w:ascii="Arial" w:hAnsi="Arial" w:cs="Arial"/>
        </w:rPr>
        <w:t>Na internetu</w:t>
      </w:r>
      <w:r w:rsidRPr="00224CAB">
        <w:rPr>
          <w:rFonts w:ascii="Arial" w:hAnsi="Arial" w:cs="Arial"/>
        </w:rPr>
        <w:t>].</w:t>
      </w:r>
      <w:r w:rsidRPr="0087432A">
        <w:rPr>
          <w:rFonts w:ascii="Arial" w:hAnsi="Arial" w:cs="Arial"/>
        </w:rPr>
        <w:t xml:space="preserve"> Dostupno: </w:t>
      </w:r>
      <w:hyperlink r:id="rId22" w:history="1">
        <w:r w:rsidR="003C6418" w:rsidRPr="003C6418">
          <w:rPr>
            <w:rStyle w:val="Hiperveza"/>
            <w:rFonts w:ascii="Arial" w:hAnsi="Arial" w:cs="Arial"/>
          </w:rPr>
          <w:t xml:space="preserve">https://ladislav-bognar.net/ </w:t>
        </w:r>
      </w:hyperlink>
      <w:r w:rsidR="003C6418">
        <w:rPr>
          <w:rFonts w:ascii="Arial" w:hAnsi="Arial" w:cs="Arial"/>
        </w:rPr>
        <w:t xml:space="preserve"> </w:t>
      </w:r>
      <w:r w:rsidRPr="0087432A">
        <w:rPr>
          <w:rFonts w:ascii="Arial" w:hAnsi="Arial" w:cs="Arial"/>
        </w:rPr>
        <w:t>[</w:t>
      </w:r>
      <w:r w:rsidR="00CF7EFC">
        <w:rPr>
          <w:rFonts w:ascii="Arial" w:hAnsi="Arial" w:cs="Arial"/>
        </w:rPr>
        <w:t>p</w:t>
      </w:r>
      <w:r w:rsidR="004264D6">
        <w:rPr>
          <w:rFonts w:ascii="Arial" w:hAnsi="Arial" w:cs="Arial"/>
        </w:rPr>
        <w:t>ristupano</w:t>
      </w:r>
      <w:r w:rsidR="00CF7EFC">
        <w:rPr>
          <w:rFonts w:ascii="Arial" w:hAnsi="Arial" w:cs="Arial"/>
        </w:rPr>
        <w:t xml:space="preserve"> </w:t>
      </w:r>
      <w:r w:rsidRPr="0087432A">
        <w:rPr>
          <w:rFonts w:ascii="Arial" w:hAnsi="Arial" w:cs="Arial"/>
        </w:rPr>
        <w:t>1</w:t>
      </w:r>
      <w:r w:rsidR="004F4E8B">
        <w:rPr>
          <w:rFonts w:ascii="Arial" w:hAnsi="Arial" w:cs="Arial"/>
        </w:rPr>
        <w:t>5</w:t>
      </w:r>
      <w:r w:rsidRPr="0087432A">
        <w:rPr>
          <w:rFonts w:ascii="Arial" w:hAnsi="Arial" w:cs="Arial"/>
        </w:rPr>
        <w:t>.11.2025</w:t>
      </w:r>
      <w:r w:rsidR="00953752">
        <w:rPr>
          <w:rFonts w:ascii="Arial" w:hAnsi="Arial" w:cs="Arial"/>
        </w:rPr>
        <w:t>.</w:t>
      </w:r>
      <w:r w:rsidRPr="0087432A">
        <w:rPr>
          <w:rFonts w:ascii="Arial" w:hAnsi="Arial" w:cs="Arial"/>
        </w:rPr>
        <w:t>].</w:t>
      </w:r>
    </w:p>
    <w:p w14:paraId="7A18AC4E" w14:textId="2F76B918" w:rsidR="001C696F" w:rsidRDefault="00DF3C72" w:rsidP="00B759DD">
      <w:pPr>
        <w:pStyle w:val="Odlomakpopisa"/>
        <w:numPr>
          <w:ilvl w:val="0"/>
          <w:numId w:val="7"/>
        </w:numPr>
        <w:spacing w:after="120" w:line="360" w:lineRule="auto"/>
        <w:rPr>
          <w:rFonts w:ascii="Arial" w:hAnsi="Arial" w:cs="Arial"/>
        </w:rPr>
      </w:pPr>
      <w:r w:rsidRPr="00DF3C72">
        <w:rPr>
          <w:rFonts w:ascii="Arial" w:hAnsi="Arial" w:cs="Arial"/>
        </w:rPr>
        <w:t xml:space="preserve">R. W. Tyler, </w:t>
      </w:r>
      <w:proofErr w:type="spellStart"/>
      <w:r w:rsidRPr="00DF3C72">
        <w:rPr>
          <w:rFonts w:ascii="Arial" w:hAnsi="Arial" w:cs="Arial"/>
        </w:rPr>
        <w:t>Basic</w:t>
      </w:r>
      <w:proofErr w:type="spellEnd"/>
      <w:r w:rsidRPr="00DF3C72">
        <w:rPr>
          <w:rFonts w:ascii="Arial" w:hAnsi="Arial" w:cs="Arial"/>
        </w:rPr>
        <w:t xml:space="preserve"> </w:t>
      </w:r>
      <w:proofErr w:type="spellStart"/>
      <w:r w:rsidRPr="00DF3C72">
        <w:rPr>
          <w:rFonts w:ascii="Arial" w:hAnsi="Arial" w:cs="Arial"/>
        </w:rPr>
        <w:t>Principles</w:t>
      </w:r>
      <w:proofErr w:type="spellEnd"/>
      <w:r w:rsidRPr="00DF3C72">
        <w:rPr>
          <w:rFonts w:ascii="Arial" w:hAnsi="Arial" w:cs="Arial"/>
        </w:rPr>
        <w:t xml:space="preserve"> </w:t>
      </w:r>
      <w:proofErr w:type="spellStart"/>
      <w:r w:rsidRPr="00DF3C72">
        <w:rPr>
          <w:rFonts w:ascii="Arial" w:hAnsi="Arial" w:cs="Arial"/>
        </w:rPr>
        <w:t>of</w:t>
      </w:r>
      <w:proofErr w:type="spellEnd"/>
      <w:r w:rsidRPr="00DF3C72">
        <w:rPr>
          <w:rFonts w:ascii="Arial" w:hAnsi="Arial" w:cs="Arial"/>
        </w:rPr>
        <w:t xml:space="preserve"> </w:t>
      </w:r>
      <w:proofErr w:type="spellStart"/>
      <w:r w:rsidRPr="00DF3C72">
        <w:rPr>
          <w:rFonts w:ascii="Arial" w:hAnsi="Arial" w:cs="Arial"/>
        </w:rPr>
        <w:t>Curriculum</w:t>
      </w:r>
      <w:proofErr w:type="spellEnd"/>
      <w:r w:rsidRPr="00DF3C72">
        <w:rPr>
          <w:rFonts w:ascii="Arial" w:hAnsi="Arial" w:cs="Arial"/>
        </w:rPr>
        <w:t xml:space="preserve"> </w:t>
      </w:r>
      <w:proofErr w:type="spellStart"/>
      <w:r w:rsidRPr="00DF3C72">
        <w:rPr>
          <w:rFonts w:ascii="Arial" w:hAnsi="Arial" w:cs="Arial"/>
        </w:rPr>
        <w:t>and</w:t>
      </w:r>
      <w:proofErr w:type="spellEnd"/>
      <w:r w:rsidRPr="00DF3C72">
        <w:rPr>
          <w:rFonts w:ascii="Arial" w:hAnsi="Arial" w:cs="Arial"/>
        </w:rPr>
        <w:t xml:space="preserve"> </w:t>
      </w:r>
      <w:proofErr w:type="spellStart"/>
      <w:r w:rsidRPr="00DF3C72">
        <w:rPr>
          <w:rFonts w:ascii="Arial" w:hAnsi="Arial" w:cs="Arial"/>
        </w:rPr>
        <w:t>Instruction</w:t>
      </w:r>
      <w:proofErr w:type="spellEnd"/>
      <w:r w:rsidRPr="00DF3C72">
        <w:rPr>
          <w:rFonts w:ascii="Arial" w:hAnsi="Arial" w:cs="Arial"/>
        </w:rPr>
        <w:t xml:space="preserve">. Chicago, IL: University </w:t>
      </w:r>
      <w:proofErr w:type="spellStart"/>
      <w:r w:rsidRPr="00DF3C72">
        <w:rPr>
          <w:rFonts w:ascii="Arial" w:hAnsi="Arial" w:cs="Arial"/>
        </w:rPr>
        <w:t>of</w:t>
      </w:r>
      <w:proofErr w:type="spellEnd"/>
      <w:r w:rsidRPr="00DF3C72">
        <w:rPr>
          <w:rFonts w:ascii="Arial" w:hAnsi="Arial" w:cs="Arial"/>
        </w:rPr>
        <w:t xml:space="preserve"> Chicago Press, 1949.</w:t>
      </w:r>
    </w:p>
    <w:p w14:paraId="40D0FA04" w14:textId="0448B727" w:rsidR="0028348D" w:rsidRPr="004F004E" w:rsidRDefault="0028348D" w:rsidP="00C06DEE">
      <w:pPr>
        <w:pStyle w:val="Odlomakpopisa"/>
        <w:numPr>
          <w:ilvl w:val="0"/>
          <w:numId w:val="7"/>
        </w:numPr>
        <w:spacing w:after="120" w:line="360" w:lineRule="auto"/>
        <w:rPr>
          <w:rFonts w:ascii="Arial" w:hAnsi="Arial" w:cs="Arial"/>
          <w:i/>
          <w:iCs/>
        </w:rPr>
      </w:pPr>
      <w:r>
        <w:rPr>
          <w:rFonts w:ascii="Arial" w:hAnsi="Arial" w:cs="Arial"/>
        </w:rPr>
        <w:t>Ministarstvo znanosti i obrazovanja</w:t>
      </w:r>
      <w:r w:rsidR="00401B7D">
        <w:rPr>
          <w:rFonts w:ascii="Arial" w:hAnsi="Arial" w:cs="Arial"/>
        </w:rPr>
        <w:t xml:space="preserve"> (</w:t>
      </w:r>
      <w:r w:rsidR="002F0921">
        <w:rPr>
          <w:rFonts w:ascii="Arial" w:hAnsi="Arial" w:cs="Arial"/>
        </w:rPr>
        <w:t>siječanj 2019</w:t>
      </w:r>
      <w:r w:rsidR="00A16A95">
        <w:rPr>
          <w:rFonts w:ascii="Arial" w:hAnsi="Arial" w:cs="Arial"/>
        </w:rPr>
        <w:t>.).</w:t>
      </w:r>
      <w:r w:rsidR="00AA6369">
        <w:rPr>
          <w:rFonts w:ascii="Arial" w:hAnsi="Arial" w:cs="Arial"/>
        </w:rPr>
        <w:t xml:space="preserve"> </w:t>
      </w:r>
      <w:r w:rsidR="00C06DEE" w:rsidRPr="00C06DEE">
        <w:rPr>
          <w:rFonts w:ascii="Arial" w:hAnsi="Arial" w:cs="Arial"/>
          <w:i/>
          <w:iCs/>
        </w:rPr>
        <w:t xml:space="preserve">Kurikulum </w:t>
      </w:r>
      <w:proofErr w:type="spellStart"/>
      <w:r w:rsidR="00C06DEE" w:rsidRPr="00C06DEE">
        <w:rPr>
          <w:rFonts w:ascii="Arial" w:hAnsi="Arial" w:cs="Arial"/>
          <w:i/>
          <w:iCs/>
        </w:rPr>
        <w:t>međupredmetne</w:t>
      </w:r>
      <w:proofErr w:type="spellEnd"/>
      <w:r w:rsidR="00C06DEE" w:rsidRPr="00C06DEE">
        <w:rPr>
          <w:rFonts w:ascii="Arial" w:hAnsi="Arial" w:cs="Arial"/>
          <w:i/>
          <w:iCs/>
        </w:rPr>
        <w:t xml:space="preserve"> teme Osobni i socijalni razvoj za osnovne i srednje škole</w:t>
      </w:r>
      <w:r w:rsidR="00FC7E9E">
        <w:rPr>
          <w:rFonts w:ascii="Arial" w:hAnsi="Arial" w:cs="Arial"/>
          <w:i/>
          <w:iCs/>
        </w:rPr>
        <w:t xml:space="preserve"> </w:t>
      </w:r>
      <w:r w:rsidR="00FC7E9E">
        <w:rPr>
          <w:rFonts w:ascii="Arial" w:hAnsi="Arial" w:cs="Arial"/>
        </w:rPr>
        <w:t>[Na internetu].</w:t>
      </w:r>
      <w:r w:rsidR="0096681B">
        <w:rPr>
          <w:rFonts w:ascii="Arial" w:hAnsi="Arial" w:cs="Arial"/>
        </w:rPr>
        <w:t xml:space="preserve"> Dostupno: </w:t>
      </w:r>
      <w:hyperlink r:id="rId23" w:history="1">
        <w:r w:rsidR="00E87AF3" w:rsidRPr="0009630A">
          <w:rPr>
            <w:rStyle w:val="Hiperveza"/>
            <w:rFonts w:ascii="Arial" w:hAnsi="Arial" w:cs="Arial"/>
          </w:rPr>
          <w:t>https://mzom.gov.hr/istaknute-teme/odgoj-i-obrazovanje/nacionalni-kurikulum/medjupredmetne-teme/3852</w:t>
        </w:r>
      </w:hyperlink>
      <w:r w:rsidR="0096681B">
        <w:rPr>
          <w:rFonts w:ascii="Arial" w:hAnsi="Arial" w:cs="Arial"/>
        </w:rPr>
        <w:t xml:space="preserve"> [pristupano 21.11.2025.]</w:t>
      </w:r>
    </w:p>
    <w:p w14:paraId="325FEBBB" w14:textId="4C6F416C" w:rsidR="004F004E" w:rsidRPr="00300E4C" w:rsidRDefault="00801712" w:rsidP="006A6F4C">
      <w:pPr>
        <w:pStyle w:val="Odlomakpopisa"/>
        <w:numPr>
          <w:ilvl w:val="0"/>
          <w:numId w:val="7"/>
        </w:numPr>
        <w:spacing w:after="120" w:line="360" w:lineRule="auto"/>
        <w:rPr>
          <w:rFonts w:ascii="Arial" w:hAnsi="Arial" w:cs="Arial"/>
          <w:i/>
          <w:iCs/>
        </w:rPr>
      </w:pPr>
      <w:r>
        <w:rPr>
          <w:rFonts w:ascii="Arial" w:hAnsi="Arial" w:cs="Arial"/>
        </w:rPr>
        <w:t xml:space="preserve">Ministarstvo znanosti i obrazovanja (siječanj 2019.). </w:t>
      </w:r>
      <w:r w:rsidR="006A6F4C" w:rsidRPr="006A6F4C">
        <w:rPr>
          <w:rFonts w:ascii="Arial" w:hAnsi="Arial" w:cs="Arial"/>
          <w:i/>
          <w:iCs/>
        </w:rPr>
        <w:t>Kurikulum nastavnog predmeta Hrvatski jezik</w:t>
      </w:r>
      <w:r w:rsidR="006A6F4C">
        <w:rPr>
          <w:rFonts w:ascii="Arial" w:hAnsi="Arial" w:cs="Arial"/>
          <w:i/>
          <w:iCs/>
        </w:rPr>
        <w:t xml:space="preserve"> </w:t>
      </w:r>
      <w:r w:rsidR="006A6F4C" w:rsidRPr="006A6F4C">
        <w:rPr>
          <w:rFonts w:ascii="Arial" w:hAnsi="Arial" w:cs="Arial"/>
          <w:i/>
          <w:iCs/>
        </w:rPr>
        <w:t xml:space="preserve">za osnovne škole i gimnazije </w:t>
      </w:r>
      <w:r w:rsidRPr="006A6F4C">
        <w:rPr>
          <w:rFonts w:ascii="Arial" w:hAnsi="Arial" w:cs="Arial"/>
        </w:rPr>
        <w:t xml:space="preserve">[Na internetu]. Dostupno: </w:t>
      </w:r>
      <w:hyperlink r:id="rId24" w:history="1">
        <w:r w:rsidR="006A6F4C" w:rsidRPr="0013379D">
          <w:rPr>
            <w:rStyle w:val="Hiperveza"/>
            <w:rFonts w:ascii="Arial" w:hAnsi="Arial" w:cs="Arial"/>
            <w:i/>
            <w:iCs/>
          </w:rPr>
          <w:t>https://mzom.gov.hr/istaknute-teme/odgoj-i-obrazovanje/nacionalni-kurikulum/predmetni-kurikulumi/539</w:t>
        </w:r>
      </w:hyperlink>
      <w:r w:rsidR="006A6F4C">
        <w:rPr>
          <w:rFonts w:ascii="Arial" w:hAnsi="Arial" w:cs="Arial"/>
          <w:i/>
          <w:iCs/>
        </w:rPr>
        <w:t xml:space="preserve"> </w:t>
      </w:r>
      <w:r w:rsidR="006A6F4C">
        <w:rPr>
          <w:rFonts w:ascii="Arial" w:hAnsi="Arial" w:cs="Arial"/>
        </w:rPr>
        <w:t>[pristupano 21.11.2025.]</w:t>
      </w:r>
    </w:p>
    <w:p w14:paraId="52A49B11" w14:textId="55543B68" w:rsidR="00300E4C" w:rsidRPr="004F004E" w:rsidRDefault="00300E4C" w:rsidP="00300E4C">
      <w:pPr>
        <w:pStyle w:val="Odlomakpopisa"/>
        <w:numPr>
          <w:ilvl w:val="0"/>
          <w:numId w:val="7"/>
        </w:numPr>
        <w:spacing w:after="120" w:line="360" w:lineRule="auto"/>
        <w:rPr>
          <w:rFonts w:ascii="Arial" w:hAnsi="Arial" w:cs="Arial"/>
          <w:i/>
          <w:iCs/>
        </w:rPr>
      </w:pPr>
      <w:r>
        <w:rPr>
          <w:rFonts w:ascii="Arial" w:hAnsi="Arial" w:cs="Arial"/>
        </w:rPr>
        <w:t xml:space="preserve">Ministarstvo znanosti i obrazovanja (siječanj 2019.). </w:t>
      </w:r>
      <w:r w:rsidRPr="00C06DEE">
        <w:rPr>
          <w:rFonts w:ascii="Arial" w:hAnsi="Arial" w:cs="Arial"/>
          <w:i/>
          <w:iCs/>
        </w:rPr>
        <w:t xml:space="preserve">Kurikulum </w:t>
      </w:r>
      <w:proofErr w:type="spellStart"/>
      <w:r w:rsidRPr="00C06DEE">
        <w:rPr>
          <w:rFonts w:ascii="Arial" w:hAnsi="Arial" w:cs="Arial"/>
          <w:i/>
          <w:iCs/>
        </w:rPr>
        <w:t>međupredmetne</w:t>
      </w:r>
      <w:proofErr w:type="spellEnd"/>
      <w:r w:rsidRPr="00C06DEE">
        <w:rPr>
          <w:rFonts w:ascii="Arial" w:hAnsi="Arial" w:cs="Arial"/>
          <w:i/>
          <w:iCs/>
        </w:rPr>
        <w:t xml:space="preserve"> teme </w:t>
      </w:r>
      <w:r>
        <w:rPr>
          <w:rFonts w:ascii="Arial" w:hAnsi="Arial" w:cs="Arial"/>
          <w:i/>
          <w:iCs/>
        </w:rPr>
        <w:t>Učiti kako učiti</w:t>
      </w:r>
      <w:r w:rsidRPr="00C06DEE">
        <w:rPr>
          <w:rFonts w:ascii="Arial" w:hAnsi="Arial" w:cs="Arial"/>
          <w:i/>
          <w:iCs/>
        </w:rPr>
        <w:t xml:space="preserve"> za osnovne i srednje škole</w:t>
      </w:r>
      <w:r>
        <w:rPr>
          <w:rFonts w:ascii="Arial" w:hAnsi="Arial" w:cs="Arial"/>
          <w:i/>
          <w:iCs/>
        </w:rPr>
        <w:t xml:space="preserve"> </w:t>
      </w:r>
      <w:r>
        <w:rPr>
          <w:rFonts w:ascii="Arial" w:hAnsi="Arial" w:cs="Arial"/>
        </w:rPr>
        <w:t xml:space="preserve">[Na internetu]. Dostupno: </w:t>
      </w:r>
      <w:hyperlink r:id="rId25" w:history="1">
        <w:r w:rsidRPr="0009630A">
          <w:rPr>
            <w:rStyle w:val="Hiperveza"/>
            <w:rFonts w:ascii="Arial" w:hAnsi="Arial" w:cs="Arial"/>
          </w:rPr>
          <w:t>https://mzom.gov.hr/istaknute-teme/odgoj-i-obrazovanje/nacionalni-kurikulum/medjupredmetne-teme/3852</w:t>
        </w:r>
      </w:hyperlink>
      <w:r>
        <w:rPr>
          <w:rFonts w:ascii="Arial" w:hAnsi="Arial" w:cs="Arial"/>
        </w:rPr>
        <w:t xml:space="preserve"> [pristupano 21.11.2025.]</w:t>
      </w:r>
    </w:p>
    <w:p w14:paraId="619956D2" w14:textId="0A6E8008" w:rsidR="00300E4C" w:rsidRPr="00300E4C" w:rsidRDefault="00300E4C" w:rsidP="00300E4C">
      <w:pPr>
        <w:pStyle w:val="Odlomakpopisa"/>
        <w:numPr>
          <w:ilvl w:val="0"/>
          <w:numId w:val="7"/>
        </w:numPr>
        <w:spacing w:after="120" w:line="360" w:lineRule="auto"/>
        <w:rPr>
          <w:rFonts w:ascii="Arial" w:hAnsi="Arial" w:cs="Arial"/>
          <w:i/>
          <w:iCs/>
        </w:rPr>
      </w:pPr>
      <w:r>
        <w:rPr>
          <w:rFonts w:ascii="Arial" w:hAnsi="Arial" w:cs="Arial"/>
        </w:rPr>
        <w:t xml:space="preserve">Ministarstvo znanosti i obrazovanja (siječanj 2019.). </w:t>
      </w:r>
      <w:r w:rsidRPr="00C06DEE">
        <w:rPr>
          <w:rFonts w:ascii="Arial" w:hAnsi="Arial" w:cs="Arial"/>
          <w:i/>
          <w:iCs/>
        </w:rPr>
        <w:t xml:space="preserve">Kurikulum </w:t>
      </w:r>
      <w:proofErr w:type="spellStart"/>
      <w:r w:rsidRPr="00C06DEE">
        <w:rPr>
          <w:rFonts w:ascii="Arial" w:hAnsi="Arial" w:cs="Arial"/>
          <w:i/>
          <w:iCs/>
        </w:rPr>
        <w:t>međupredmetne</w:t>
      </w:r>
      <w:proofErr w:type="spellEnd"/>
      <w:r w:rsidRPr="00C06DEE">
        <w:rPr>
          <w:rFonts w:ascii="Arial" w:hAnsi="Arial" w:cs="Arial"/>
          <w:i/>
          <w:iCs/>
        </w:rPr>
        <w:t xml:space="preserve"> teme </w:t>
      </w:r>
      <w:r w:rsidR="00032BA1">
        <w:rPr>
          <w:rFonts w:ascii="Arial" w:hAnsi="Arial" w:cs="Arial"/>
          <w:i/>
          <w:iCs/>
        </w:rPr>
        <w:t xml:space="preserve">Uporaba informacijske i komunikacijske tehnologije </w:t>
      </w:r>
      <w:r w:rsidRPr="00C06DEE">
        <w:rPr>
          <w:rFonts w:ascii="Arial" w:hAnsi="Arial" w:cs="Arial"/>
          <w:i/>
          <w:iCs/>
        </w:rPr>
        <w:t>za osnovne i srednje škole</w:t>
      </w:r>
      <w:r>
        <w:rPr>
          <w:rFonts w:ascii="Arial" w:hAnsi="Arial" w:cs="Arial"/>
          <w:i/>
          <w:iCs/>
        </w:rPr>
        <w:t xml:space="preserve"> </w:t>
      </w:r>
      <w:r>
        <w:rPr>
          <w:rFonts w:ascii="Arial" w:hAnsi="Arial" w:cs="Arial"/>
        </w:rPr>
        <w:t xml:space="preserve">[Na internetu]. Dostupno: </w:t>
      </w:r>
      <w:hyperlink r:id="rId26" w:history="1">
        <w:r w:rsidRPr="0009630A">
          <w:rPr>
            <w:rStyle w:val="Hiperveza"/>
            <w:rFonts w:ascii="Arial" w:hAnsi="Arial" w:cs="Arial"/>
          </w:rPr>
          <w:t>https://mzom.gov.hr/istaknute-teme/odgoj-i-obrazovanje/nacionalni-kurikulum/medjupredmetne-teme/3852</w:t>
        </w:r>
      </w:hyperlink>
      <w:r>
        <w:rPr>
          <w:rFonts w:ascii="Arial" w:hAnsi="Arial" w:cs="Arial"/>
        </w:rPr>
        <w:t xml:space="preserve"> [pristupano 21.11.2025.]</w:t>
      </w:r>
    </w:p>
    <w:p w14:paraId="061DB991" w14:textId="7311F804" w:rsidR="0068592B" w:rsidRDefault="0068592B" w:rsidP="00B759DD">
      <w:pPr>
        <w:pStyle w:val="Odlomakpopisa"/>
        <w:numPr>
          <w:ilvl w:val="0"/>
          <w:numId w:val="7"/>
        </w:numPr>
        <w:spacing w:after="120" w:line="360" w:lineRule="auto"/>
        <w:rPr>
          <w:rFonts w:ascii="Arial" w:hAnsi="Arial" w:cs="Arial"/>
        </w:rPr>
      </w:pPr>
      <w:r w:rsidRPr="00B30110">
        <w:rPr>
          <w:rFonts w:ascii="Arial" w:hAnsi="Arial" w:cs="Arial"/>
        </w:rPr>
        <w:t>Ministarstvo znanosti i obrazovanja (</w:t>
      </w:r>
      <w:r w:rsidR="00462048">
        <w:rPr>
          <w:rFonts w:ascii="Arial" w:hAnsi="Arial" w:cs="Arial"/>
        </w:rPr>
        <w:t>veljača 2020.</w:t>
      </w:r>
      <w:r w:rsidRPr="00B30110">
        <w:rPr>
          <w:rFonts w:ascii="Arial" w:hAnsi="Arial" w:cs="Arial"/>
        </w:rPr>
        <w:t xml:space="preserve">). </w:t>
      </w:r>
      <w:r w:rsidR="00785980">
        <w:rPr>
          <w:rFonts w:ascii="Arial" w:hAnsi="Arial" w:cs="Arial"/>
          <w:i/>
          <w:iCs/>
        </w:rPr>
        <w:t>Smjernice za vrednovanje procesa učenja i ostvarenosti ishoda u osnovnoškolskome i srednjoškolskome odgoju i obrazovanu</w:t>
      </w:r>
      <w:r w:rsidRPr="00B30110">
        <w:rPr>
          <w:rFonts w:ascii="Arial" w:hAnsi="Arial" w:cs="Arial"/>
          <w:i/>
          <w:iCs/>
        </w:rPr>
        <w:t xml:space="preserve"> </w:t>
      </w:r>
      <w:r w:rsidRPr="00B30110">
        <w:rPr>
          <w:rFonts w:ascii="Arial" w:hAnsi="Arial" w:cs="Arial"/>
        </w:rPr>
        <w:t>[Na internetu]</w:t>
      </w:r>
      <w:r w:rsidR="00FC7E9E">
        <w:rPr>
          <w:rFonts w:ascii="Arial" w:hAnsi="Arial" w:cs="Arial"/>
        </w:rPr>
        <w:t>.</w:t>
      </w:r>
      <w:r w:rsidRPr="00B30110">
        <w:rPr>
          <w:rFonts w:ascii="Arial" w:hAnsi="Arial" w:cs="Arial"/>
        </w:rPr>
        <w:t xml:space="preserve"> Dostupno: </w:t>
      </w:r>
      <w:hyperlink r:id="rId27" w:history="1">
        <w:r w:rsidR="00512B16" w:rsidRPr="002F4F60">
          <w:rPr>
            <w:rStyle w:val="Hiperveza"/>
            <w:rFonts w:ascii="Arial" w:hAnsi="Arial" w:cs="Arial"/>
          </w:rPr>
          <w:t>https://mzom.gov.hr/istaknute-teme/odgoj-i-obrazovanje/nacionalni-kurikulum/smjernice/540</w:t>
        </w:r>
      </w:hyperlink>
      <w:r w:rsidR="00512B16">
        <w:rPr>
          <w:rFonts w:ascii="Arial" w:hAnsi="Arial" w:cs="Arial"/>
        </w:rPr>
        <w:t xml:space="preserve"> </w:t>
      </w:r>
      <w:r>
        <w:rPr>
          <w:rFonts w:ascii="Arial" w:hAnsi="Arial" w:cs="Arial"/>
        </w:rPr>
        <w:t>[pristupano 15.11.2025.].</w:t>
      </w:r>
    </w:p>
    <w:p w14:paraId="069CFCBC" w14:textId="4F940D1B" w:rsidR="00090FAA" w:rsidRDefault="00090FAA" w:rsidP="00090FAA">
      <w:pPr>
        <w:pStyle w:val="Odlomakpopisa"/>
        <w:numPr>
          <w:ilvl w:val="0"/>
          <w:numId w:val="7"/>
        </w:numPr>
        <w:spacing w:after="120" w:line="360" w:lineRule="auto"/>
        <w:rPr>
          <w:rFonts w:ascii="Arial" w:hAnsi="Arial" w:cs="Arial"/>
        </w:rPr>
      </w:pPr>
      <w:r w:rsidRPr="00B30110">
        <w:rPr>
          <w:rFonts w:ascii="Arial" w:hAnsi="Arial" w:cs="Arial"/>
        </w:rPr>
        <w:t>Ministarstvo znanosti i obrazovanja (</w:t>
      </w:r>
      <w:r w:rsidR="00AE11A5">
        <w:rPr>
          <w:rFonts w:ascii="Arial" w:hAnsi="Arial" w:cs="Arial"/>
        </w:rPr>
        <w:t>Prosinac</w:t>
      </w:r>
      <w:r>
        <w:rPr>
          <w:rFonts w:ascii="Arial" w:hAnsi="Arial" w:cs="Arial"/>
        </w:rPr>
        <w:t xml:space="preserve"> 20</w:t>
      </w:r>
      <w:r w:rsidR="00AE11A5">
        <w:rPr>
          <w:rFonts w:ascii="Arial" w:hAnsi="Arial" w:cs="Arial"/>
        </w:rPr>
        <w:t>17</w:t>
      </w:r>
      <w:r>
        <w:rPr>
          <w:rFonts w:ascii="Arial" w:hAnsi="Arial" w:cs="Arial"/>
        </w:rPr>
        <w:t>.</w:t>
      </w:r>
      <w:r w:rsidRPr="00B30110">
        <w:rPr>
          <w:rFonts w:ascii="Arial" w:hAnsi="Arial" w:cs="Arial"/>
        </w:rPr>
        <w:t xml:space="preserve">). </w:t>
      </w:r>
      <w:r w:rsidR="00AE11A5">
        <w:rPr>
          <w:rFonts w:ascii="Arial" w:hAnsi="Arial" w:cs="Arial"/>
          <w:i/>
          <w:iCs/>
        </w:rPr>
        <w:t>Okvir nacionalnoga kurikuluma – prijedlog nakon javne rasprave</w:t>
      </w:r>
      <w:r w:rsidRPr="00B30110">
        <w:rPr>
          <w:rFonts w:ascii="Arial" w:hAnsi="Arial" w:cs="Arial"/>
          <w:i/>
          <w:iCs/>
        </w:rPr>
        <w:t xml:space="preserve"> </w:t>
      </w:r>
      <w:r w:rsidRPr="00B30110">
        <w:rPr>
          <w:rFonts w:ascii="Arial" w:hAnsi="Arial" w:cs="Arial"/>
        </w:rPr>
        <w:t>[Na internetu]</w:t>
      </w:r>
      <w:r>
        <w:rPr>
          <w:rFonts w:ascii="Arial" w:hAnsi="Arial" w:cs="Arial"/>
        </w:rPr>
        <w:t>.</w:t>
      </w:r>
      <w:r w:rsidRPr="00B30110">
        <w:rPr>
          <w:rFonts w:ascii="Arial" w:hAnsi="Arial" w:cs="Arial"/>
        </w:rPr>
        <w:t xml:space="preserve"> Dostupno:</w:t>
      </w:r>
      <w:r w:rsidR="00AE11A5">
        <w:rPr>
          <w:rFonts w:ascii="Arial" w:hAnsi="Arial" w:cs="Arial"/>
        </w:rPr>
        <w:t xml:space="preserve"> </w:t>
      </w:r>
      <w:hyperlink r:id="rId28" w:history="1">
        <w:r w:rsidR="00AE11A5" w:rsidRPr="0013379D">
          <w:rPr>
            <w:rStyle w:val="Hiperveza"/>
            <w:rFonts w:ascii="Arial" w:hAnsi="Arial" w:cs="Arial"/>
          </w:rPr>
          <w:t>https://mzom.gov.hr/istaknute-teme/odgoj-i-obrazovanje/nacionalni-kurikulum/nacionalni-kurikulumi/531</w:t>
        </w:r>
      </w:hyperlink>
      <w:r w:rsidR="00AE11A5">
        <w:rPr>
          <w:rFonts w:ascii="Arial" w:hAnsi="Arial" w:cs="Arial"/>
        </w:rPr>
        <w:t xml:space="preserve"> </w:t>
      </w:r>
      <w:r>
        <w:rPr>
          <w:rFonts w:ascii="Arial" w:hAnsi="Arial" w:cs="Arial"/>
        </w:rPr>
        <w:t xml:space="preserve">[pristupano </w:t>
      </w:r>
      <w:r w:rsidR="00AE11A5">
        <w:rPr>
          <w:rFonts w:ascii="Arial" w:hAnsi="Arial" w:cs="Arial"/>
        </w:rPr>
        <w:t>21</w:t>
      </w:r>
      <w:r>
        <w:rPr>
          <w:rFonts w:ascii="Arial" w:hAnsi="Arial" w:cs="Arial"/>
        </w:rPr>
        <w:t>.11.2025.].</w:t>
      </w:r>
    </w:p>
    <w:p w14:paraId="0399F1B1" w14:textId="2DB2C99D" w:rsidR="00407A9A" w:rsidRPr="00967915" w:rsidRDefault="00407A9A" w:rsidP="00407A9A">
      <w:pPr>
        <w:pStyle w:val="Odlomakpopisa"/>
        <w:numPr>
          <w:ilvl w:val="0"/>
          <w:numId w:val="7"/>
        </w:numPr>
        <w:spacing w:after="120" w:line="360" w:lineRule="auto"/>
        <w:rPr>
          <w:rFonts w:ascii="Arial" w:hAnsi="Arial" w:cs="Arial"/>
          <w:i/>
        </w:rPr>
      </w:pPr>
      <w:r>
        <w:rPr>
          <w:rFonts w:ascii="Arial" w:hAnsi="Arial" w:cs="Arial"/>
        </w:rPr>
        <w:t xml:space="preserve">Ministarstvo znanosti i obrazovanja (siječanj 2019.). </w:t>
      </w:r>
      <w:r w:rsidRPr="00C06DEE">
        <w:rPr>
          <w:rFonts w:ascii="Arial" w:hAnsi="Arial" w:cs="Arial"/>
          <w:i/>
          <w:iCs/>
        </w:rPr>
        <w:t xml:space="preserve">Kurikulum </w:t>
      </w:r>
      <w:proofErr w:type="spellStart"/>
      <w:r w:rsidRPr="00C06DEE">
        <w:rPr>
          <w:rFonts w:ascii="Arial" w:hAnsi="Arial" w:cs="Arial"/>
          <w:i/>
          <w:iCs/>
        </w:rPr>
        <w:t>međupredmetne</w:t>
      </w:r>
      <w:proofErr w:type="spellEnd"/>
      <w:r w:rsidRPr="00C06DEE">
        <w:rPr>
          <w:rFonts w:ascii="Arial" w:hAnsi="Arial" w:cs="Arial"/>
          <w:i/>
          <w:iCs/>
        </w:rPr>
        <w:t xml:space="preserve"> teme </w:t>
      </w:r>
      <w:r w:rsidR="002A2F96" w:rsidRPr="002A2F96">
        <w:rPr>
          <w:rFonts w:ascii="Arial" w:hAnsi="Arial" w:cs="Arial"/>
          <w:i/>
          <w:iCs/>
        </w:rPr>
        <w:t>Građanski odgoj</w:t>
      </w:r>
      <w:r w:rsidRPr="00C06DEE">
        <w:rPr>
          <w:rFonts w:ascii="Arial" w:hAnsi="Arial" w:cs="Arial"/>
          <w:i/>
          <w:iCs/>
        </w:rPr>
        <w:t xml:space="preserve"> i </w:t>
      </w:r>
      <w:r w:rsidR="002A2F96" w:rsidRPr="002A2F96">
        <w:rPr>
          <w:rFonts w:ascii="Arial" w:hAnsi="Arial" w:cs="Arial"/>
          <w:i/>
          <w:iCs/>
        </w:rPr>
        <w:t>obrazovanje</w:t>
      </w:r>
      <w:r w:rsidR="00C205CD">
        <w:rPr>
          <w:rFonts w:ascii="Arial" w:hAnsi="Arial" w:cs="Arial"/>
          <w:i/>
          <w:iCs/>
        </w:rPr>
        <w:t xml:space="preserve"> </w:t>
      </w:r>
      <w:r w:rsidRPr="002A2F96">
        <w:rPr>
          <w:rFonts w:ascii="Arial" w:hAnsi="Arial" w:cs="Arial"/>
          <w:i/>
          <w:iCs/>
        </w:rPr>
        <w:t>za</w:t>
      </w:r>
      <w:r w:rsidRPr="00C06DEE">
        <w:rPr>
          <w:rFonts w:ascii="Arial" w:hAnsi="Arial" w:cs="Arial"/>
          <w:i/>
          <w:iCs/>
        </w:rPr>
        <w:t xml:space="preserve"> osnovne i srednje škole</w:t>
      </w:r>
      <w:r>
        <w:rPr>
          <w:rFonts w:ascii="Arial" w:hAnsi="Arial" w:cs="Arial"/>
          <w:i/>
          <w:iCs/>
        </w:rPr>
        <w:t xml:space="preserve"> </w:t>
      </w:r>
      <w:r>
        <w:rPr>
          <w:rFonts w:ascii="Arial" w:hAnsi="Arial" w:cs="Arial"/>
        </w:rPr>
        <w:t xml:space="preserve">[Na internetu]. Dostupno: </w:t>
      </w:r>
      <w:hyperlink r:id="rId29" w:history="1">
        <w:r w:rsidRPr="0009630A">
          <w:rPr>
            <w:rStyle w:val="Hiperveza"/>
            <w:rFonts w:ascii="Arial" w:hAnsi="Arial" w:cs="Arial"/>
          </w:rPr>
          <w:t>https://mzom.gov.hr/istaknute-teme/odgoj-i-obrazovanje/nacionalni-kurikulum/medjupredmetne-teme/3852</w:t>
        </w:r>
      </w:hyperlink>
      <w:r>
        <w:rPr>
          <w:rFonts w:ascii="Arial" w:hAnsi="Arial" w:cs="Arial"/>
        </w:rPr>
        <w:t xml:space="preserve"> [pristupano 21.11.2025.]</w:t>
      </w:r>
    </w:p>
    <w:p w14:paraId="5A7F7609" w14:textId="6B44D632" w:rsidR="00967915" w:rsidRPr="003F18A7" w:rsidRDefault="00967915" w:rsidP="00967915">
      <w:pPr>
        <w:pStyle w:val="Odlomakpopisa"/>
        <w:numPr>
          <w:ilvl w:val="0"/>
          <w:numId w:val="7"/>
        </w:numPr>
        <w:spacing w:after="120" w:line="360" w:lineRule="auto"/>
        <w:rPr>
          <w:rFonts w:ascii="Arial" w:hAnsi="Arial" w:cs="Arial"/>
          <w:i/>
        </w:rPr>
      </w:pPr>
      <w:r>
        <w:rPr>
          <w:rFonts w:ascii="Arial" w:hAnsi="Arial" w:cs="Arial"/>
        </w:rPr>
        <w:t xml:space="preserve">Ministarstvo znanosti i obrazovanja (siječanj 2019.). </w:t>
      </w:r>
      <w:r w:rsidRPr="00C06DEE">
        <w:rPr>
          <w:rFonts w:ascii="Arial" w:hAnsi="Arial" w:cs="Arial"/>
          <w:i/>
          <w:iCs/>
        </w:rPr>
        <w:t xml:space="preserve">Kurikulum </w:t>
      </w:r>
      <w:proofErr w:type="spellStart"/>
      <w:r w:rsidRPr="00C06DEE">
        <w:rPr>
          <w:rFonts w:ascii="Arial" w:hAnsi="Arial" w:cs="Arial"/>
          <w:i/>
          <w:iCs/>
        </w:rPr>
        <w:t>međupredmetne</w:t>
      </w:r>
      <w:proofErr w:type="spellEnd"/>
      <w:r w:rsidRPr="00C06DEE">
        <w:rPr>
          <w:rFonts w:ascii="Arial" w:hAnsi="Arial" w:cs="Arial"/>
          <w:i/>
          <w:iCs/>
        </w:rPr>
        <w:t xml:space="preserve"> teme </w:t>
      </w:r>
      <w:r>
        <w:rPr>
          <w:rFonts w:ascii="Arial" w:hAnsi="Arial" w:cs="Arial"/>
          <w:i/>
          <w:iCs/>
        </w:rPr>
        <w:t xml:space="preserve">Održivi razvoj </w:t>
      </w:r>
      <w:r w:rsidRPr="002A2F96">
        <w:rPr>
          <w:rFonts w:ascii="Arial" w:hAnsi="Arial" w:cs="Arial"/>
          <w:i/>
          <w:iCs/>
        </w:rPr>
        <w:t>za</w:t>
      </w:r>
      <w:r w:rsidRPr="00C06DEE">
        <w:rPr>
          <w:rFonts w:ascii="Arial" w:hAnsi="Arial" w:cs="Arial"/>
          <w:i/>
          <w:iCs/>
        </w:rPr>
        <w:t xml:space="preserve"> osnovne i srednje škole</w:t>
      </w:r>
      <w:r>
        <w:rPr>
          <w:rFonts w:ascii="Arial" w:hAnsi="Arial" w:cs="Arial"/>
          <w:i/>
          <w:iCs/>
        </w:rPr>
        <w:t xml:space="preserve"> </w:t>
      </w:r>
      <w:r>
        <w:rPr>
          <w:rFonts w:ascii="Arial" w:hAnsi="Arial" w:cs="Arial"/>
        </w:rPr>
        <w:t xml:space="preserve">[Na internetu]. Dostupno: </w:t>
      </w:r>
      <w:hyperlink r:id="rId30" w:history="1">
        <w:r w:rsidRPr="0009630A">
          <w:rPr>
            <w:rStyle w:val="Hiperveza"/>
            <w:rFonts w:ascii="Arial" w:hAnsi="Arial" w:cs="Arial"/>
          </w:rPr>
          <w:t>https://mzom.gov.hr/istaknute-teme/odgoj-i-obrazovanje/nacionalni-kurikulum/medjupredmetne-teme/3852</w:t>
        </w:r>
      </w:hyperlink>
      <w:r>
        <w:rPr>
          <w:rFonts w:ascii="Arial" w:hAnsi="Arial" w:cs="Arial"/>
        </w:rPr>
        <w:t xml:space="preserve"> [pristupano 21.11.2025.]</w:t>
      </w:r>
    </w:p>
    <w:p w14:paraId="1442F70B" w14:textId="4E1C67A0" w:rsidR="0037535C" w:rsidRPr="003F18A7" w:rsidRDefault="0037535C" w:rsidP="0037535C">
      <w:pPr>
        <w:pStyle w:val="Odlomakpopisa"/>
        <w:numPr>
          <w:ilvl w:val="0"/>
          <w:numId w:val="7"/>
        </w:numPr>
        <w:spacing w:after="120" w:line="360" w:lineRule="auto"/>
        <w:rPr>
          <w:rFonts w:ascii="Arial" w:hAnsi="Arial" w:cs="Arial"/>
          <w:bCs/>
          <w:i/>
          <w:iCs/>
        </w:rPr>
      </w:pPr>
      <w:r>
        <w:rPr>
          <w:rFonts w:ascii="Arial" w:hAnsi="Arial" w:cs="Arial"/>
        </w:rPr>
        <w:t xml:space="preserve">Ministarstvo znanosti i obrazovanja (siječanj 2019.). </w:t>
      </w:r>
      <w:r w:rsidRPr="00C06DEE">
        <w:rPr>
          <w:rFonts w:ascii="Arial" w:hAnsi="Arial" w:cs="Arial"/>
          <w:i/>
          <w:iCs/>
        </w:rPr>
        <w:t xml:space="preserve">Kurikulum </w:t>
      </w:r>
      <w:proofErr w:type="spellStart"/>
      <w:r w:rsidRPr="00C06DEE">
        <w:rPr>
          <w:rFonts w:ascii="Arial" w:hAnsi="Arial" w:cs="Arial"/>
          <w:i/>
          <w:iCs/>
        </w:rPr>
        <w:t>međupredmetne</w:t>
      </w:r>
      <w:proofErr w:type="spellEnd"/>
      <w:r w:rsidRPr="00C06DEE">
        <w:rPr>
          <w:rFonts w:ascii="Arial" w:hAnsi="Arial" w:cs="Arial"/>
          <w:i/>
          <w:iCs/>
        </w:rPr>
        <w:t xml:space="preserve"> teme </w:t>
      </w:r>
      <w:r>
        <w:rPr>
          <w:rFonts w:ascii="Arial" w:hAnsi="Arial" w:cs="Arial"/>
          <w:bCs/>
          <w:i/>
          <w:iCs/>
        </w:rPr>
        <w:t>Zdravlja</w:t>
      </w:r>
      <w:r w:rsidRPr="003F18A7">
        <w:rPr>
          <w:rFonts w:ascii="Arial" w:hAnsi="Arial" w:cs="Arial"/>
          <w:i/>
          <w:iCs/>
        </w:rPr>
        <w:t xml:space="preserve"> za osnovne i srednje škole </w:t>
      </w:r>
      <w:r w:rsidRPr="003F18A7">
        <w:rPr>
          <w:rFonts w:ascii="Arial" w:hAnsi="Arial" w:cs="Arial"/>
        </w:rPr>
        <w:t xml:space="preserve">[Na internetu]. Dostupno: </w:t>
      </w:r>
      <w:hyperlink r:id="rId31" w:history="1">
        <w:r w:rsidRPr="003F18A7">
          <w:rPr>
            <w:rStyle w:val="Hiperveza"/>
            <w:rFonts w:ascii="Arial" w:hAnsi="Arial" w:cs="Arial"/>
          </w:rPr>
          <w:t>https://mzom.gov.hr/istaknute-teme/odgoj-i-obrazovanje/nacionalni-kurikulum/medjupredmetne-teme/3852</w:t>
        </w:r>
      </w:hyperlink>
      <w:r w:rsidRPr="003F18A7">
        <w:rPr>
          <w:rFonts w:ascii="Arial" w:hAnsi="Arial" w:cs="Arial"/>
        </w:rPr>
        <w:t xml:space="preserve"> [pristupano 21.11.2025.]</w:t>
      </w:r>
    </w:p>
    <w:p w14:paraId="0254EA6B" w14:textId="7B830F99" w:rsidR="00A31935" w:rsidRPr="003F18A7" w:rsidRDefault="00A31935" w:rsidP="00A31935">
      <w:pPr>
        <w:pStyle w:val="Odlomakpopisa"/>
        <w:numPr>
          <w:ilvl w:val="0"/>
          <w:numId w:val="7"/>
        </w:numPr>
        <w:spacing w:after="120" w:line="360" w:lineRule="auto"/>
        <w:rPr>
          <w:rFonts w:ascii="Arial" w:hAnsi="Arial" w:cs="Arial"/>
          <w:bCs/>
          <w:i/>
          <w:iCs/>
        </w:rPr>
      </w:pPr>
      <w:r>
        <w:rPr>
          <w:rFonts w:ascii="Arial" w:hAnsi="Arial" w:cs="Arial"/>
        </w:rPr>
        <w:t xml:space="preserve">Ministarstvo znanosti i obrazovanja (siječanj 2019.). </w:t>
      </w:r>
      <w:r w:rsidRPr="00C06DEE">
        <w:rPr>
          <w:rFonts w:ascii="Arial" w:hAnsi="Arial" w:cs="Arial"/>
          <w:i/>
          <w:iCs/>
        </w:rPr>
        <w:t xml:space="preserve">Kurikulum </w:t>
      </w:r>
      <w:proofErr w:type="spellStart"/>
      <w:r w:rsidRPr="00C06DEE">
        <w:rPr>
          <w:rFonts w:ascii="Arial" w:hAnsi="Arial" w:cs="Arial"/>
          <w:i/>
          <w:iCs/>
        </w:rPr>
        <w:t>međupredmetne</w:t>
      </w:r>
      <w:proofErr w:type="spellEnd"/>
      <w:r w:rsidRPr="00C06DEE">
        <w:rPr>
          <w:rFonts w:ascii="Arial" w:hAnsi="Arial" w:cs="Arial"/>
          <w:i/>
          <w:iCs/>
        </w:rPr>
        <w:t xml:space="preserve"> teme </w:t>
      </w:r>
      <w:r>
        <w:rPr>
          <w:rFonts w:ascii="Arial" w:hAnsi="Arial" w:cs="Arial"/>
          <w:bCs/>
          <w:i/>
          <w:iCs/>
        </w:rPr>
        <w:t>Pod</w:t>
      </w:r>
      <w:r w:rsidR="003B7700">
        <w:rPr>
          <w:rFonts w:ascii="Arial" w:hAnsi="Arial" w:cs="Arial"/>
          <w:bCs/>
          <w:i/>
          <w:iCs/>
        </w:rPr>
        <w:t>u</w:t>
      </w:r>
      <w:r>
        <w:rPr>
          <w:rFonts w:ascii="Arial" w:hAnsi="Arial" w:cs="Arial"/>
          <w:bCs/>
          <w:i/>
          <w:iCs/>
        </w:rPr>
        <w:t>zetništv</w:t>
      </w:r>
      <w:r w:rsidR="00081078">
        <w:rPr>
          <w:rFonts w:ascii="Arial" w:hAnsi="Arial" w:cs="Arial"/>
          <w:bCs/>
          <w:i/>
          <w:iCs/>
        </w:rPr>
        <w:t>o</w:t>
      </w:r>
      <w:r w:rsidRPr="003F18A7">
        <w:rPr>
          <w:rFonts w:ascii="Arial" w:hAnsi="Arial" w:cs="Arial"/>
          <w:i/>
          <w:iCs/>
        </w:rPr>
        <w:t xml:space="preserve"> za osnovne i srednje škole </w:t>
      </w:r>
      <w:r w:rsidRPr="003F18A7">
        <w:rPr>
          <w:rFonts w:ascii="Arial" w:hAnsi="Arial" w:cs="Arial"/>
        </w:rPr>
        <w:t xml:space="preserve">[Na internetu]. Dostupno: </w:t>
      </w:r>
      <w:hyperlink r:id="rId32" w:history="1">
        <w:r w:rsidRPr="003F18A7">
          <w:rPr>
            <w:rStyle w:val="Hiperveza"/>
            <w:rFonts w:ascii="Arial" w:hAnsi="Arial" w:cs="Arial"/>
          </w:rPr>
          <w:t>https://mzom.gov.hr/istaknute-teme/odgoj-i-obrazovanje/nacionalni-kurikulum/medjupredmetne-teme/3852</w:t>
        </w:r>
      </w:hyperlink>
      <w:r w:rsidRPr="003F18A7">
        <w:rPr>
          <w:rFonts w:ascii="Arial" w:hAnsi="Arial" w:cs="Arial"/>
        </w:rPr>
        <w:t xml:space="preserve"> [pristupano 21.11.2025.]</w:t>
      </w:r>
    </w:p>
    <w:p w14:paraId="352300D9" w14:textId="3705DDF9" w:rsidR="00197CEC" w:rsidRPr="00D05F9B" w:rsidRDefault="00197CEC" w:rsidP="00197CEC">
      <w:pPr>
        <w:pStyle w:val="Odlomakpopisa"/>
        <w:numPr>
          <w:ilvl w:val="0"/>
          <w:numId w:val="7"/>
        </w:numPr>
        <w:spacing w:after="120" w:line="360" w:lineRule="auto"/>
        <w:rPr>
          <w:rFonts w:ascii="Arial" w:hAnsi="Arial" w:cs="Arial"/>
          <w:bCs/>
          <w:i/>
          <w:iCs/>
        </w:rPr>
      </w:pPr>
      <w:r>
        <w:rPr>
          <w:rFonts w:ascii="Arial" w:hAnsi="Arial" w:cs="Arial"/>
        </w:rPr>
        <w:t xml:space="preserve">Ministarstvo znanosti i obrazovanja (siječanj 2019.). </w:t>
      </w:r>
      <w:r w:rsidRPr="00C06DEE">
        <w:rPr>
          <w:rFonts w:ascii="Arial" w:hAnsi="Arial" w:cs="Arial"/>
          <w:i/>
          <w:iCs/>
        </w:rPr>
        <w:t xml:space="preserve">Kurikulum </w:t>
      </w:r>
      <w:r w:rsidR="007F22F6">
        <w:rPr>
          <w:rFonts w:ascii="Arial" w:hAnsi="Arial" w:cs="Arial"/>
          <w:i/>
          <w:iCs/>
        </w:rPr>
        <w:t>nastavnoga predmeta Hrvatski jezik</w:t>
      </w:r>
      <w:r w:rsidRPr="003F18A7">
        <w:rPr>
          <w:rFonts w:ascii="Arial" w:hAnsi="Arial" w:cs="Arial"/>
          <w:i/>
          <w:iCs/>
        </w:rPr>
        <w:t xml:space="preserve"> za osnovne škole</w:t>
      </w:r>
      <w:r w:rsidR="00726DAF">
        <w:rPr>
          <w:rFonts w:ascii="Arial" w:hAnsi="Arial" w:cs="Arial"/>
          <w:i/>
          <w:iCs/>
        </w:rPr>
        <w:t xml:space="preserve"> i gimnazije</w:t>
      </w:r>
      <w:r w:rsidRPr="003F18A7">
        <w:rPr>
          <w:rFonts w:ascii="Arial" w:hAnsi="Arial" w:cs="Arial"/>
          <w:i/>
          <w:iCs/>
        </w:rPr>
        <w:t xml:space="preserve"> </w:t>
      </w:r>
      <w:r w:rsidRPr="003F18A7">
        <w:rPr>
          <w:rFonts w:ascii="Arial" w:hAnsi="Arial" w:cs="Arial"/>
        </w:rPr>
        <w:t>[Na internetu]. Dostupno:</w:t>
      </w:r>
      <w:r w:rsidR="004A0260">
        <w:rPr>
          <w:rFonts w:ascii="Arial" w:hAnsi="Arial" w:cs="Arial"/>
        </w:rPr>
        <w:t xml:space="preserve"> </w:t>
      </w:r>
      <w:hyperlink r:id="rId33" w:history="1">
        <w:r w:rsidR="004A0260" w:rsidRPr="001A0268">
          <w:rPr>
            <w:rStyle w:val="Hiperveza"/>
            <w:rFonts w:ascii="Arial" w:hAnsi="Arial" w:cs="Arial"/>
          </w:rPr>
          <w:t>https://mzom.gov.hr/istaknute-teme/odgoj-i-obrazovanje/nacionalni-kurikulum/predmetni-kurikulumi/539</w:t>
        </w:r>
      </w:hyperlink>
      <w:r w:rsidR="004A0260">
        <w:rPr>
          <w:rFonts w:ascii="Arial" w:hAnsi="Arial" w:cs="Arial"/>
        </w:rPr>
        <w:t xml:space="preserve"> [pristupano 22.11.2025.]</w:t>
      </w:r>
    </w:p>
    <w:p w14:paraId="517DF913" w14:textId="576F644C" w:rsidR="00D05F9B" w:rsidRPr="0059065E" w:rsidRDefault="00D05F9B" w:rsidP="00D05F9B">
      <w:pPr>
        <w:pStyle w:val="Odlomakpopisa"/>
        <w:numPr>
          <w:ilvl w:val="0"/>
          <w:numId w:val="7"/>
        </w:numPr>
        <w:spacing w:after="120" w:line="360" w:lineRule="auto"/>
        <w:rPr>
          <w:rFonts w:ascii="Arial" w:hAnsi="Arial" w:cs="Arial"/>
          <w:bCs/>
          <w:i/>
          <w:iCs/>
        </w:rPr>
      </w:pPr>
      <w:r>
        <w:rPr>
          <w:rFonts w:ascii="Arial" w:hAnsi="Arial" w:cs="Arial"/>
        </w:rPr>
        <w:t xml:space="preserve">Ministarstvo znanosti i obrazovanja (siječanj 2019.). </w:t>
      </w:r>
      <w:r w:rsidRPr="00C06DEE">
        <w:rPr>
          <w:rFonts w:ascii="Arial" w:hAnsi="Arial" w:cs="Arial"/>
          <w:i/>
          <w:iCs/>
        </w:rPr>
        <w:t xml:space="preserve">Kurikulum </w:t>
      </w:r>
      <w:r>
        <w:rPr>
          <w:rFonts w:ascii="Arial" w:hAnsi="Arial" w:cs="Arial"/>
          <w:i/>
          <w:iCs/>
        </w:rPr>
        <w:t>nastavnoga predmeta Matematika</w:t>
      </w:r>
      <w:r w:rsidRPr="003F18A7">
        <w:rPr>
          <w:rFonts w:ascii="Arial" w:hAnsi="Arial" w:cs="Arial"/>
          <w:i/>
          <w:iCs/>
        </w:rPr>
        <w:t xml:space="preserve"> za osnovne škole</w:t>
      </w:r>
      <w:r>
        <w:rPr>
          <w:rFonts w:ascii="Arial" w:hAnsi="Arial" w:cs="Arial"/>
          <w:i/>
          <w:iCs/>
        </w:rPr>
        <w:t xml:space="preserve"> i gimnazije</w:t>
      </w:r>
      <w:r w:rsidRPr="003F18A7">
        <w:rPr>
          <w:rFonts w:ascii="Arial" w:hAnsi="Arial" w:cs="Arial"/>
          <w:i/>
          <w:iCs/>
        </w:rPr>
        <w:t xml:space="preserve"> </w:t>
      </w:r>
      <w:r w:rsidRPr="003F18A7">
        <w:rPr>
          <w:rFonts w:ascii="Arial" w:hAnsi="Arial" w:cs="Arial"/>
        </w:rPr>
        <w:t>[Na internetu]. Dostupno:</w:t>
      </w:r>
      <w:r>
        <w:rPr>
          <w:rFonts w:ascii="Arial" w:hAnsi="Arial" w:cs="Arial"/>
        </w:rPr>
        <w:t xml:space="preserve"> </w:t>
      </w:r>
      <w:hyperlink r:id="rId34" w:history="1">
        <w:r w:rsidRPr="001A0268">
          <w:rPr>
            <w:rStyle w:val="Hiperveza"/>
            <w:rFonts w:ascii="Arial" w:hAnsi="Arial" w:cs="Arial"/>
          </w:rPr>
          <w:t>https://mzom.gov.hr/istaknute-teme/odgoj-i-obrazovanje/nacionalni-kurikulum/predmetni-kurikulumi/539</w:t>
        </w:r>
      </w:hyperlink>
      <w:r>
        <w:rPr>
          <w:rFonts w:ascii="Arial" w:hAnsi="Arial" w:cs="Arial"/>
        </w:rPr>
        <w:t xml:space="preserve"> [pristupano 22.11.2025.]</w:t>
      </w:r>
    </w:p>
    <w:p w14:paraId="7D4266CE" w14:textId="0579EAEA" w:rsidR="0059065E" w:rsidRPr="0059065E" w:rsidRDefault="0059065E" w:rsidP="0059065E">
      <w:pPr>
        <w:pStyle w:val="Odlomakpopisa"/>
        <w:numPr>
          <w:ilvl w:val="0"/>
          <w:numId w:val="7"/>
        </w:numPr>
        <w:spacing w:after="120" w:line="360" w:lineRule="auto"/>
        <w:rPr>
          <w:rFonts w:ascii="Arial" w:hAnsi="Arial" w:cs="Arial"/>
          <w:bCs/>
          <w:i/>
          <w:iCs/>
        </w:rPr>
      </w:pPr>
      <w:r>
        <w:rPr>
          <w:rFonts w:ascii="Arial" w:hAnsi="Arial" w:cs="Arial"/>
        </w:rPr>
        <w:t xml:space="preserve">Ministarstvo znanosti i obrazovanja (siječanj 2019.). </w:t>
      </w:r>
      <w:r w:rsidRPr="00C06DEE">
        <w:rPr>
          <w:rFonts w:ascii="Arial" w:hAnsi="Arial" w:cs="Arial"/>
          <w:i/>
          <w:iCs/>
        </w:rPr>
        <w:t xml:space="preserve">Kurikulum </w:t>
      </w:r>
      <w:r>
        <w:rPr>
          <w:rFonts w:ascii="Arial" w:hAnsi="Arial" w:cs="Arial"/>
          <w:i/>
          <w:iCs/>
        </w:rPr>
        <w:t>nastavnoga predmeta Povijest</w:t>
      </w:r>
      <w:r w:rsidRPr="003F18A7">
        <w:rPr>
          <w:rFonts w:ascii="Arial" w:hAnsi="Arial" w:cs="Arial"/>
          <w:i/>
          <w:iCs/>
        </w:rPr>
        <w:t xml:space="preserve"> za osnovne škole</w:t>
      </w:r>
      <w:r>
        <w:rPr>
          <w:rFonts w:ascii="Arial" w:hAnsi="Arial" w:cs="Arial"/>
          <w:i/>
          <w:iCs/>
        </w:rPr>
        <w:t xml:space="preserve"> i gimnazije</w:t>
      </w:r>
      <w:r w:rsidRPr="003F18A7">
        <w:rPr>
          <w:rFonts w:ascii="Arial" w:hAnsi="Arial" w:cs="Arial"/>
          <w:i/>
          <w:iCs/>
        </w:rPr>
        <w:t xml:space="preserve"> </w:t>
      </w:r>
      <w:r w:rsidRPr="003F18A7">
        <w:rPr>
          <w:rFonts w:ascii="Arial" w:hAnsi="Arial" w:cs="Arial"/>
        </w:rPr>
        <w:t>[Na internetu]. Dostupno:</w:t>
      </w:r>
      <w:r>
        <w:rPr>
          <w:rFonts w:ascii="Arial" w:hAnsi="Arial" w:cs="Arial"/>
        </w:rPr>
        <w:t xml:space="preserve"> </w:t>
      </w:r>
      <w:hyperlink r:id="rId35" w:history="1">
        <w:r w:rsidRPr="001A0268">
          <w:rPr>
            <w:rStyle w:val="Hiperveza"/>
            <w:rFonts w:ascii="Arial" w:hAnsi="Arial" w:cs="Arial"/>
          </w:rPr>
          <w:t>https://mzom.gov.hr/istaknute-teme/odgoj-i-obrazovanje/nacionalni-kurikulum/predmetni-kurikulumi/539</w:t>
        </w:r>
      </w:hyperlink>
      <w:r>
        <w:rPr>
          <w:rFonts w:ascii="Arial" w:hAnsi="Arial" w:cs="Arial"/>
        </w:rPr>
        <w:t xml:space="preserve"> [pristupano 22.11.2025.]</w:t>
      </w:r>
    </w:p>
    <w:p w14:paraId="33D4AA3D" w14:textId="760A9590" w:rsidR="008D1C79" w:rsidRPr="009D5E5F" w:rsidRDefault="00C10F12" w:rsidP="00587FF4">
      <w:pPr>
        <w:pStyle w:val="Odlomakpopisa"/>
        <w:numPr>
          <w:ilvl w:val="0"/>
          <w:numId w:val="7"/>
        </w:numPr>
        <w:spacing w:after="120" w:line="360" w:lineRule="auto"/>
        <w:rPr>
          <w:rFonts w:ascii="Arial" w:hAnsi="Arial" w:cs="Arial"/>
          <w:bCs/>
          <w:i/>
          <w:iCs/>
        </w:rPr>
      </w:pPr>
      <w:r>
        <w:rPr>
          <w:rFonts w:ascii="Arial" w:hAnsi="Arial" w:cs="Arial"/>
          <w:bCs/>
        </w:rPr>
        <w:t>A. Nazor</w:t>
      </w:r>
      <w:r w:rsidR="00164F08">
        <w:rPr>
          <w:rFonts w:ascii="Arial" w:hAnsi="Arial" w:cs="Arial"/>
          <w:bCs/>
        </w:rPr>
        <w:t>,</w:t>
      </w:r>
      <w:r w:rsidR="00BC4B71">
        <w:rPr>
          <w:rFonts w:ascii="Arial" w:hAnsi="Arial" w:cs="Arial"/>
          <w:bCs/>
        </w:rPr>
        <w:t xml:space="preserve"> (</w:t>
      </w:r>
      <w:r w:rsidR="00C82718">
        <w:rPr>
          <w:rFonts w:ascii="Arial" w:hAnsi="Arial" w:cs="Arial"/>
          <w:bCs/>
        </w:rPr>
        <w:t>22.</w:t>
      </w:r>
      <w:r w:rsidR="00B805A2">
        <w:rPr>
          <w:rFonts w:ascii="Arial" w:hAnsi="Arial" w:cs="Arial"/>
          <w:bCs/>
        </w:rPr>
        <w:t>0</w:t>
      </w:r>
      <w:r w:rsidR="00C82718">
        <w:rPr>
          <w:rFonts w:ascii="Arial" w:hAnsi="Arial" w:cs="Arial"/>
          <w:bCs/>
        </w:rPr>
        <w:t>2.2019.</w:t>
      </w:r>
      <w:r w:rsidR="00BC4B71">
        <w:rPr>
          <w:rFonts w:ascii="Arial" w:hAnsi="Arial" w:cs="Arial"/>
          <w:bCs/>
        </w:rPr>
        <w:t>)</w:t>
      </w:r>
      <w:r w:rsidR="00164F08">
        <w:rPr>
          <w:rFonts w:ascii="Arial" w:hAnsi="Arial" w:cs="Arial"/>
          <w:bCs/>
        </w:rPr>
        <w:t xml:space="preserve"> „</w:t>
      </w:r>
      <w:r w:rsidR="00164F08" w:rsidRPr="00164F08">
        <w:rPr>
          <w:rFonts w:ascii="Arial" w:hAnsi="Arial" w:cs="Arial"/>
          <w:bCs/>
        </w:rPr>
        <w:t xml:space="preserve">Prof. dr. </w:t>
      </w:r>
      <w:proofErr w:type="spellStart"/>
      <w:r w:rsidR="00164F08" w:rsidRPr="00164F08">
        <w:rPr>
          <w:rFonts w:ascii="Arial" w:hAnsi="Arial" w:cs="Arial"/>
          <w:bCs/>
        </w:rPr>
        <w:t>sc</w:t>
      </w:r>
      <w:proofErr w:type="spellEnd"/>
      <w:r w:rsidR="00164F08" w:rsidRPr="00164F08">
        <w:rPr>
          <w:rFonts w:ascii="Arial" w:hAnsi="Arial" w:cs="Arial"/>
          <w:bCs/>
        </w:rPr>
        <w:t xml:space="preserve"> Ante Nazor: Igre bez granica – </w:t>
      </w:r>
      <w:proofErr w:type="spellStart"/>
      <w:r w:rsidR="00164F08" w:rsidRPr="00164F08">
        <w:rPr>
          <w:rFonts w:ascii="Arial" w:hAnsi="Arial" w:cs="Arial"/>
          <w:bCs/>
        </w:rPr>
        <w:t>kurikul</w:t>
      </w:r>
      <w:proofErr w:type="spellEnd"/>
      <w:r w:rsidR="00164F08" w:rsidRPr="00164F08">
        <w:rPr>
          <w:rFonts w:ascii="Arial" w:hAnsi="Arial" w:cs="Arial"/>
          <w:bCs/>
        </w:rPr>
        <w:t xml:space="preserve"> nastave povijesti</w:t>
      </w:r>
      <w:r w:rsidR="00164F08">
        <w:rPr>
          <w:rFonts w:ascii="Arial" w:hAnsi="Arial" w:cs="Arial"/>
          <w:bCs/>
        </w:rPr>
        <w:t>“</w:t>
      </w:r>
      <w:r w:rsidR="00C615CB">
        <w:rPr>
          <w:rFonts w:ascii="Arial" w:hAnsi="Arial" w:cs="Arial"/>
          <w:bCs/>
        </w:rPr>
        <w:t xml:space="preserve"> </w:t>
      </w:r>
      <w:r w:rsidR="005E48CF">
        <w:rPr>
          <w:rFonts w:ascii="Arial" w:hAnsi="Arial" w:cs="Arial"/>
          <w:bCs/>
        </w:rPr>
        <w:t>[Na internetu]</w:t>
      </w:r>
      <w:r w:rsidR="00B606F1">
        <w:rPr>
          <w:rFonts w:ascii="Arial" w:hAnsi="Arial" w:cs="Arial"/>
          <w:bCs/>
        </w:rPr>
        <w:t xml:space="preserve">. </w:t>
      </w:r>
      <w:r w:rsidR="00DF4427">
        <w:rPr>
          <w:rFonts w:ascii="Arial" w:hAnsi="Arial" w:cs="Arial"/>
          <w:bCs/>
          <w:i/>
          <w:iCs/>
        </w:rPr>
        <w:t>Narod.hr</w:t>
      </w:r>
      <w:r w:rsidR="00BC4B71">
        <w:rPr>
          <w:rFonts w:ascii="Arial" w:hAnsi="Arial" w:cs="Arial"/>
          <w:bCs/>
          <w:i/>
          <w:iCs/>
        </w:rPr>
        <w:t>.</w:t>
      </w:r>
      <w:r w:rsidR="005E48CF">
        <w:rPr>
          <w:rFonts w:ascii="Arial" w:hAnsi="Arial" w:cs="Arial"/>
          <w:bCs/>
        </w:rPr>
        <w:t xml:space="preserve"> Dostupno: </w:t>
      </w:r>
      <w:hyperlink r:id="rId36" w:history="1">
        <w:r w:rsidR="00E23927" w:rsidRPr="001A0268">
          <w:rPr>
            <w:rStyle w:val="Hiperveza"/>
            <w:rFonts w:ascii="Arial" w:hAnsi="Arial" w:cs="Arial"/>
            <w:bCs/>
          </w:rPr>
          <w:t>https://narod.hr/hrvatska/prof-dr-sc-ante-nazor-igre-bez-granica-kurikul-nastave-povijesti</w:t>
        </w:r>
      </w:hyperlink>
      <w:r w:rsidR="00E23927">
        <w:rPr>
          <w:rFonts w:ascii="Arial" w:hAnsi="Arial" w:cs="Arial"/>
          <w:bCs/>
        </w:rPr>
        <w:t xml:space="preserve"> [pristupano 22.11.2025.]</w:t>
      </w:r>
    </w:p>
    <w:p w14:paraId="5C3387D4" w14:textId="06CA38FD" w:rsidR="009D5E5F" w:rsidRPr="00AC1601" w:rsidRDefault="004300C8" w:rsidP="00587FF4">
      <w:pPr>
        <w:pStyle w:val="Odlomakpopisa"/>
        <w:numPr>
          <w:ilvl w:val="0"/>
          <w:numId w:val="7"/>
        </w:numPr>
        <w:spacing w:after="120" w:line="360" w:lineRule="auto"/>
        <w:rPr>
          <w:rFonts w:ascii="Arial" w:hAnsi="Arial" w:cs="Arial"/>
          <w:bCs/>
          <w:i/>
          <w:iCs/>
        </w:rPr>
      </w:pPr>
      <w:r>
        <w:rPr>
          <w:rFonts w:ascii="Arial" w:hAnsi="Arial" w:cs="Arial"/>
          <w:bCs/>
        </w:rPr>
        <w:lastRenderedPageBreak/>
        <w:t>D. Kovačević</w:t>
      </w:r>
      <w:r w:rsidR="0010487D">
        <w:rPr>
          <w:rFonts w:ascii="Arial" w:hAnsi="Arial" w:cs="Arial"/>
          <w:bCs/>
        </w:rPr>
        <w:t>, (09.09.2019.) „</w:t>
      </w:r>
      <w:r w:rsidR="00CB65B7" w:rsidRPr="00CB65B7">
        <w:rPr>
          <w:rFonts w:ascii="Arial" w:hAnsi="Arial" w:cs="Arial"/>
          <w:bCs/>
        </w:rPr>
        <w:t>Škola za život danas je ušla u škole, stručnjaci uputili oštre kritike: Radi se o ’ementaler reformi’</w:t>
      </w:r>
      <w:r w:rsidR="00CB65B7">
        <w:rPr>
          <w:rFonts w:ascii="Arial" w:hAnsi="Arial" w:cs="Arial"/>
          <w:bCs/>
        </w:rPr>
        <w:t>“</w:t>
      </w:r>
      <w:r w:rsidR="00AA7EF2">
        <w:rPr>
          <w:rFonts w:ascii="Arial" w:hAnsi="Arial" w:cs="Arial"/>
          <w:bCs/>
        </w:rPr>
        <w:t xml:space="preserve"> [Na internetu]. </w:t>
      </w:r>
      <w:r w:rsidR="00AA7EF2">
        <w:rPr>
          <w:rFonts w:ascii="Arial" w:hAnsi="Arial" w:cs="Arial"/>
          <w:bCs/>
          <w:i/>
          <w:iCs/>
        </w:rPr>
        <w:t xml:space="preserve">Srednja.hr. </w:t>
      </w:r>
      <w:r w:rsidR="00AA7EF2">
        <w:rPr>
          <w:rFonts w:ascii="Arial" w:hAnsi="Arial" w:cs="Arial"/>
          <w:bCs/>
        </w:rPr>
        <w:t xml:space="preserve">Dostupno: </w:t>
      </w:r>
      <w:hyperlink r:id="rId37" w:history="1">
        <w:r w:rsidR="00AC1601" w:rsidRPr="001A0268">
          <w:rPr>
            <w:rStyle w:val="Hiperveza"/>
            <w:rFonts w:ascii="Arial" w:hAnsi="Arial" w:cs="Arial"/>
            <w:bCs/>
          </w:rPr>
          <w:t>https://www.srednja.hr/zbornica/skola-zivot-danas-usla-skole-strucnjaci-uputili-ostre-kritike-radi-se-ementaler-reformi/</w:t>
        </w:r>
      </w:hyperlink>
      <w:r w:rsidR="00AC1601">
        <w:rPr>
          <w:rFonts w:ascii="Arial" w:hAnsi="Arial" w:cs="Arial"/>
          <w:bCs/>
        </w:rPr>
        <w:t xml:space="preserve"> [pristupano 22.11.2025.]</w:t>
      </w:r>
    </w:p>
    <w:p w14:paraId="67524F7D" w14:textId="373BC546" w:rsidR="00AC1601" w:rsidRPr="00C26FB1" w:rsidRDefault="008F6377" w:rsidP="00587FF4">
      <w:pPr>
        <w:pStyle w:val="Odlomakpopisa"/>
        <w:numPr>
          <w:ilvl w:val="0"/>
          <w:numId w:val="7"/>
        </w:numPr>
        <w:spacing w:after="120" w:line="360" w:lineRule="auto"/>
        <w:rPr>
          <w:rFonts w:ascii="Arial" w:hAnsi="Arial" w:cs="Arial"/>
          <w:bCs/>
          <w:i/>
          <w:iCs/>
        </w:rPr>
      </w:pPr>
      <w:r>
        <w:rPr>
          <w:rFonts w:ascii="Arial" w:hAnsi="Arial" w:cs="Arial"/>
          <w:bCs/>
        </w:rPr>
        <w:t>D</w:t>
      </w:r>
      <w:r w:rsidR="000E7FDE">
        <w:rPr>
          <w:rFonts w:ascii="Arial" w:hAnsi="Arial" w:cs="Arial"/>
          <w:bCs/>
        </w:rPr>
        <w:t xml:space="preserve">. </w:t>
      </w:r>
      <w:proofErr w:type="spellStart"/>
      <w:r w:rsidR="000E7FDE">
        <w:rPr>
          <w:rFonts w:ascii="Arial" w:hAnsi="Arial" w:cs="Arial"/>
          <w:bCs/>
        </w:rPr>
        <w:t>Kršul</w:t>
      </w:r>
      <w:proofErr w:type="spellEnd"/>
      <w:r w:rsidR="000E7FDE">
        <w:rPr>
          <w:rFonts w:ascii="Arial" w:hAnsi="Arial" w:cs="Arial"/>
          <w:bCs/>
        </w:rPr>
        <w:t>, (18.03.2019.) „</w:t>
      </w:r>
      <w:r w:rsidR="00C26FB1" w:rsidRPr="00C26FB1">
        <w:rPr>
          <w:rFonts w:ascii="Arial" w:hAnsi="Arial" w:cs="Arial"/>
          <w:bCs/>
        </w:rPr>
        <w:t xml:space="preserve">U </w:t>
      </w:r>
      <w:proofErr w:type="spellStart"/>
      <w:r w:rsidR="00C26FB1" w:rsidRPr="00C26FB1">
        <w:rPr>
          <w:rFonts w:ascii="Arial" w:hAnsi="Arial" w:cs="Arial"/>
          <w:bCs/>
        </w:rPr>
        <w:t>frankenštajnovskom</w:t>
      </w:r>
      <w:proofErr w:type="spellEnd"/>
      <w:r w:rsidR="00C26FB1" w:rsidRPr="00C26FB1">
        <w:rPr>
          <w:rFonts w:ascii="Arial" w:hAnsi="Arial" w:cs="Arial"/>
          <w:bCs/>
        </w:rPr>
        <w:t xml:space="preserve"> procesu porođen kurikulum povijesti: Politika ponizila struku i nastavu</w:t>
      </w:r>
      <w:r w:rsidR="000E7FDE">
        <w:rPr>
          <w:rFonts w:ascii="Arial" w:hAnsi="Arial" w:cs="Arial"/>
          <w:bCs/>
        </w:rPr>
        <w:t>“</w:t>
      </w:r>
      <w:r w:rsidR="00C26FB1">
        <w:rPr>
          <w:rFonts w:ascii="Arial" w:hAnsi="Arial" w:cs="Arial"/>
          <w:bCs/>
        </w:rPr>
        <w:t xml:space="preserve"> [Na internetu]. </w:t>
      </w:r>
      <w:r w:rsidR="00C26FB1">
        <w:rPr>
          <w:rFonts w:ascii="Arial" w:hAnsi="Arial" w:cs="Arial"/>
          <w:bCs/>
          <w:i/>
          <w:iCs/>
        </w:rPr>
        <w:t xml:space="preserve">Srednja.hr. </w:t>
      </w:r>
      <w:r w:rsidR="00C26FB1">
        <w:rPr>
          <w:rFonts w:ascii="Arial" w:hAnsi="Arial" w:cs="Arial"/>
          <w:bCs/>
        </w:rPr>
        <w:t xml:space="preserve">Dostupno: </w:t>
      </w:r>
      <w:hyperlink r:id="rId38" w:history="1">
        <w:r w:rsidR="00C26FB1" w:rsidRPr="001A0268">
          <w:rPr>
            <w:rStyle w:val="Hiperveza"/>
            <w:rFonts w:ascii="Arial" w:hAnsi="Arial" w:cs="Arial"/>
            <w:bCs/>
          </w:rPr>
          <w:t>https://www.srednja.hr/novosti/frankenstajnovskom-procesu-poroden-kurikulum-povijesti-politika-ponizila-struku-nastavu/</w:t>
        </w:r>
      </w:hyperlink>
      <w:r w:rsidR="00C26FB1">
        <w:rPr>
          <w:rFonts w:ascii="Arial" w:hAnsi="Arial" w:cs="Arial"/>
          <w:bCs/>
        </w:rPr>
        <w:t xml:space="preserve"> [pristupano 22.11.2025.]</w:t>
      </w:r>
    </w:p>
    <w:p w14:paraId="64478050" w14:textId="5784FE08" w:rsidR="00C26FB1" w:rsidRPr="0056643E" w:rsidRDefault="00B24471" w:rsidP="00587FF4">
      <w:pPr>
        <w:pStyle w:val="Odlomakpopisa"/>
        <w:numPr>
          <w:ilvl w:val="0"/>
          <w:numId w:val="7"/>
        </w:numPr>
        <w:spacing w:after="120" w:line="360" w:lineRule="auto"/>
        <w:rPr>
          <w:rFonts w:ascii="Arial" w:hAnsi="Arial" w:cs="Arial"/>
          <w:bCs/>
          <w:i/>
          <w:iCs/>
        </w:rPr>
      </w:pPr>
      <w:r>
        <w:rPr>
          <w:rFonts w:ascii="Arial" w:hAnsi="Arial" w:cs="Arial"/>
          <w:bCs/>
        </w:rPr>
        <w:t xml:space="preserve">S. </w:t>
      </w:r>
      <w:proofErr w:type="spellStart"/>
      <w:r>
        <w:rPr>
          <w:rFonts w:ascii="Arial" w:hAnsi="Arial" w:cs="Arial"/>
          <w:bCs/>
        </w:rPr>
        <w:t>Vištica</w:t>
      </w:r>
      <w:proofErr w:type="spellEnd"/>
      <w:r>
        <w:rPr>
          <w:rFonts w:ascii="Arial" w:hAnsi="Arial" w:cs="Arial"/>
          <w:bCs/>
        </w:rPr>
        <w:t xml:space="preserve"> (11.02.2019.) „</w:t>
      </w:r>
      <w:r w:rsidRPr="00B24471">
        <w:rPr>
          <w:rFonts w:ascii="Arial" w:hAnsi="Arial" w:cs="Arial"/>
          <w:bCs/>
        </w:rPr>
        <w:t>Kritike na kurikulum: ''Mijenjana su čak i poglavlja na koja nije došao niti jedan negativni komentar''</w:t>
      </w:r>
      <w:r>
        <w:rPr>
          <w:rFonts w:ascii="Arial" w:hAnsi="Arial" w:cs="Arial"/>
          <w:bCs/>
        </w:rPr>
        <w:t xml:space="preserve">“ [Na internetu]. </w:t>
      </w:r>
      <w:r>
        <w:rPr>
          <w:rFonts w:ascii="Arial" w:hAnsi="Arial" w:cs="Arial"/>
          <w:bCs/>
          <w:i/>
          <w:iCs/>
        </w:rPr>
        <w:t xml:space="preserve">Dnevnik.hr. </w:t>
      </w:r>
      <w:r>
        <w:rPr>
          <w:rFonts w:ascii="Arial" w:hAnsi="Arial" w:cs="Arial"/>
          <w:bCs/>
        </w:rPr>
        <w:t xml:space="preserve">Dostupno: </w:t>
      </w:r>
      <w:hyperlink r:id="rId39" w:history="1">
        <w:r w:rsidRPr="001A0268">
          <w:rPr>
            <w:rStyle w:val="Hiperveza"/>
            <w:rFonts w:ascii="Arial" w:hAnsi="Arial" w:cs="Arial"/>
            <w:bCs/>
          </w:rPr>
          <w:t>https://dnevnik.hr/vijesti/hrvatska/kritike-na-kurikulum-mijenjana-su-cak-i-poglavlja-na-koja-nije-dosao-niti-jedan-negativni-komentar---548981.html</w:t>
        </w:r>
      </w:hyperlink>
      <w:r>
        <w:rPr>
          <w:rFonts w:ascii="Arial" w:hAnsi="Arial" w:cs="Arial"/>
          <w:bCs/>
        </w:rPr>
        <w:t xml:space="preserve"> [pristupano 22.11.2025.]</w:t>
      </w:r>
    </w:p>
    <w:p w14:paraId="36BD3383" w14:textId="6DAA43AD" w:rsidR="0056643E" w:rsidRPr="00D41D68" w:rsidRDefault="00144A98" w:rsidP="00587FF4">
      <w:pPr>
        <w:pStyle w:val="Odlomakpopisa"/>
        <w:numPr>
          <w:ilvl w:val="0"/>
          <w:numId w:val="7"/>
        </w:numPr>
        <w:spacing w:after="120" w:line="360" w:lineRule="auto"/>
        <w:rPr>
          <w:rFonts w:ascii="Arial" w:hAnsi="Arial" w:cs="Arial"/>
          <w:bCs/>
          <w:i/>
          <w:iCs/>
        </w:rPr>
      </w:pPr>
      <w:r>
        <w:rPr>
          <w:rFonts w:ascii="Arial" w:hAnsi="Arial" w:cs="Arial"/>
          <w:bCs/>
        </w:rPr>
        <w:t xml:space="preserve">D. </w:t>
      </w:r>
      <w:proofErr w:type="spellStart"/>
      <w:r>
        <w:rPr>
          <w:rFonts w:ascii="Arial" w:hAnsi="Arial" w:cs="Arial"/>
          <w:bCs/>
        </w:rPr>
        <w:t>Kršul</w:t>
      </w:r>
      <w:proofErr w:type="spellEnd"/>
      <w:r>
        <w:rPr>
          <w:rFonts w:ascii="Arial" w:hAnsi="Arial" w:cs="Arial"/>
          <w:bCs/>
        </w:rPr>
        <w:t>, (21.02.2019.) „</w:t>
      </w:r>
      <w:r w:rsidR="001C4348" w:rsidRPr="001C4348">
        <w:rPr>
          <w:rFonts w:ascii="Arial" w:hAnsi="Arial" w:cs="Arial"/>
          <w:bCs/>
        </w:rPr>
        <w:t>S Filozofskog oštre kritike na kurikulum povijesti: Vraća nas u 20., čak i u 19. stoljeće!</w:t>
      </w:r>
      <w:r>
        <w:rPr>
          <w:rFonts w:ascii="Arial" w:hAnsi="Arial" w:cs="Arial"/>
          <w:bCs/>
        </w:rPr>
        <w:t xml:space="preserve">“ </w:t>
      </w:r>
      <w:r w:rsidR="001C4348">
        <w:rPr>
          <w:rFonts w:ascii="Arial" w:hAnsi="Arial" w:cs="Arial"/>
          <w:bCs/>
        </w:rPr>
        <w:t xml:space="preserve">[Na internetu]. </w:t>
      </w:r>
      <w:r w:rsidR="001C4348">
        <w:rPr>
          <w:rFonts w:ascii="Arial" w:hAnsi="Arial" w:cs="Arial"/>
          <w:bCs/>
          <w:i/>
          <w:iCs/>
        </w:rPr>
        <w:t xml:space="preserve">Srednja.hr. </w:t>
      </w:r>
      <w:r w:rsidR="001C4348">
        <w:rPr>
          <w:rFonts w:ascii="Arial" w:hAnsi="Arial" w:cs="Arial"/>
          <w:bCs/>
        </w:rPr>
        <w:t xml:space="preserve">Dostupno: </w:t>
      </w:r>
      <w:hyperlink r:id="rId40" w:history="1">
        <w:r w:rsidR="00D41D68" w:rsidRPr="001A0268">
          <w:rPr>
            <w:rStyle w:val="Hiperveza"/>
            <w:rFonts w:ascii="Arial" w:hAnsi="Arial" w:cs="Arial"/>
            <w:bCs/>
          </w:rPr>
          <w:t>https://www.srednja.hr/zbornica/s-filozofskog-ostre-kritike-kurikulum-povijesti-vraca-nas-20-cak-19-stoljece/</w:t>
        </w:r>
      </w:hyperlink>
      <w:r w:rsidR="00D41D68">
        <w:rPr>
          <w:rFonts w:ascii="Arial" w:hAnsi="Arial" w:cs="Arial"/>
          <w:bCs/>
        </w:rPr>
        <w:t xml:space="preserve"> [pristupano 22.11.2025.]</w:t>
      </w:r>
    </w:p>
    <w:p w14:paraId="071C9FCA" w14:textId="5243301C" w:rsidR="00D41D68" w:rsidRPr="00A95848" w:rsidRDefault="00A95848" w:rsidP="00587FF4">
      <w:pPr>
        <w:pStyle w:val="Odlomakpopisa"/>
        <w:numPr>
          <w:ilvl w:val="0"/>
          <w:numId w:val="7"/>
        </w:numPr>
        <w:spacing w:after="120" w:line="360" w:lineRule="auto"/>
        <w:rPr>
          <w:rFonts w:ascii="Arial" w:hAnsi="Arial" w:cs="Arial"/>
          <w:bCs/>
          <w:i/>
          <w:iCs/>
        </w:rPr>
      </w:pPr>
      <w:r>
        <w:rPr>
          <w:rFonts w:ascii="Arial" w:hAnsi="Arial" w:cs="Arial"/>
          <w:bCs/>
        </w:rPr>
        <w:t xml:space="preserve">S. </w:t>
      </w:r>
      <w:proofErr w:type="spellStart"/>
      <w:r>
        <w:rPr>
          <w:rFonts w:ascii="Arial" w:hAnsi="Arial" w:cs="Arial"/>
          <w:bCs/>
        </w:rPr>
        <w:t>Srdoč</w:t>
      </w:r>
      <w:proofErr w:type="spellEnd"/>
      <w:r>
        <w:rPr>
          <w:rFonts w:ascii="Arial" w:hAnsi="Arial" w:cs="Arial"/>
          <w:bCs/>
        </w:rPr>
        <w:t>, (20.02.2019.) „</w:t>
      </w:r>
      <w:r w:rsidRPr="00A95848">
        <w:rPr>
          <w:rFonts w:ascii="Arial" w:hAnsi="Arial" w:cs="Arial"/>
          <w:bCs/>
        </w:rPr>
        <w:t>Žestoke kritike: Je li autorima kurikuluma povijesti Holokaust 'primjer kreativnog ljudskog djelovanja'?</w:t>
      </w:r>
      <w:r>
        <w:rPr>
          <w:rFonts w:ascii="Arial" w:hAnsi="Arial" w:cs="Arial"/>
          <w:bCs/>
        </w:rPr>
        <w:t xml:space="preserve">“ [Na internetu]. </w:t>
      </w:r>
      <w:r>
        <w:rPr>
          <w:rFonts w:ascii="Arial" w:hAnsi="Arial" w:cs="Arial"/>
          <w:bCs/>
          <w:i/>
          <w:iCs/>
        </w:rPr>
        <w:t xml:space="preserve">tportal.hr. </w:t>
      </w:r>
      <w:r>
        <w:rPr>
          <w:rFonts w:ascii="Arial" w:hAnsi="Arial" w:cs="Arial"/>
          <w:bCs/>
        </w:rPr>
        <w:t xml:space="preserve">Dostupno: </w:t>
      </w:r>
      <w:hyperlink r:id="rId41" w:history="1">
        <w:r w:rsidRPr="001A0268">
          <w:rPr>
            <w:rStyle w:val="Hiperveza"/>
            <w:rFonts w:ascii="Arial" w:hAnsi="Arial" w:cs="Arial"/>
            <w:bCs/>
          </w:rPr>
          <w:t>https://www.tportal.hr/vijesti/clanak/zestoke-kritike-je-li-autorima-kurikuluma-povijesti-holokaust-primjer-kreativnog-ljudskog-djelovanja-foto-20190220</w:t>
        </w:r>
      </w:hyperlink>
      <w:r>
        <w:rPr>
          <w:rFonts w:ascii="Arial" w:hAnsi="Arial" w:cs="Arial"/>
          <w:bCs/>
        </w:rPr>
        <w:t xml:space="preserve"> [pristupano 22.11.2025.]</w:t>
      </w:r>
    </w:p>
    <w:p w14:paraId="08294C00" w14:textId="61CA742C" w:rsidR="00A95848" w:rsidRPr="00587FF4" w:rsidRDefault="00271AA8" w:rsidP="00587FF4">
      <w:pPr>
        <w:pStyle w:val="Odlomakpopisa"/>
        <w:numPr>
          <w:ilvl w:val="0"/>
          <w:numId w:val="7"/>
        </w:numPr>
        <w:spacing w:after="120" w:line="360" w:lineRule="auto"/>
        <w:rPr>
          <w:rFonts w:ascii="Arial" w:hAnsi="Arial" w:cs="Arial"/>
          <w:bCs/>
          <w:i/>
          <w:iCs/>
        </w:rPr>
      </w:pPr>
      <w:r>
        <w:rPr>
          <w:rFonts w:ascii="Arial" w:hAnsi="Arial" w:cs="Arial"/>
          <w:bCs/>
        </w:rPr>
        <w:t>T. Barbarić, (06.02.2019.) „</w:t>
      </w:r>
      <w:r w:rsidR="00FE7D43" w:rsidRPr="00FE7D43">
        <w:rPr>
          <w:rFonts w:ascii="Arial" w:hAnsi="Arial" w:cs="Arial"/>
          <w:bCs/>
        </w:rPr>
        <w:t xml:space="preserve">Pisci upozoravaju: Novi kurikulum hrvatskog jezika izgleda kao </w:t>
      </w:r>
      <w:proofErr w:type="spellStart"/>
      <w:r w:rsidR="00FE7D43" w:rsidRPr="00FE7D43">
        <w:rPr>
          <w:rFonts w:ascii="Arial" w:hAnsi="Arial" w:cs="Arial"/>
          <w:bCs/>
        </w:rPr>
        <w:t>kafkijanska</w:t>
      </w:r>
      <w:proofErr w:type="spellEnd"/>
      <w:r w:rsidR="00FE7D43" w:rsidRPr="00FE7D43">
        <w:rPr>
          <w:rFonts w:ascii="Arial" w:hAnsi="Arial" w:cs="Arial"/>
          <w:bCs/>
        </w:rPr>
        <w:t xml:space="preserve"> noćna mora</w:t>
      </w:r>
      <w:r>
        <w:rPr>
          <w:rFonts w:ascii="Arial" w:hAnsi="Arial" w:cs="Arial"/>
          <w:bCs/>
        </w:rPr>
        <w:t xml:space="preserve">“ [Na internetu]. </w:t>
      </w:r>
      <w:r>
        <w:rPr>
          <w:rFonts w:ascii="Arial" w:hAnsi="Arial" w:cs="Arial"/>
          <w:bCs/>
          <w:i/>
          <w:iCs/>
        </w:rPr>
        <w:t xml:space="preserve">tportal.hr. </w:t>
      </w:r>
      <w:r w:rsidR="00D47F0C">
        <w:rPr>
          <w:rFonts w:ascii="Arial" w:hAnsi="Arial" w:cs="Arial"/>
          <w:bCs/>
        </w:rPr>
        <w:t xml:space="preserve">Dostupno: </w:t>
      </w:r>
      <w:hyperlink r:id="rId42" w:history="1">
        <w:r w:rsidR="00F609C3" w:rsidRPr="001A0268">
          <w:rPr>
            <w:rStyle w:val="Hiperveza"/>
            <w:rFonts w:ascii="Arial" w:hAnsi="Arial" w:cs="Arial"/>
            <w:bCs/>
          </w:rPr>
          <w:t>https://www.tportal.hr/kultura/clanak/pisci-upozoravaju-novi-kurikulum-hrvatskog-jezika-izgleda-kao-kafkijanska-nocna-mora-foto-20190206</w:t>
        </w:r>
      </w:hyperlink>
      <w:r w:rsidR="00F609C3">
        <w:rPr>
          <w:rFonts w:ascii="Arial" w:hAnsi="Arial" w:cs="Arial"/>
          <w:bCs/>
        </w:rPr>
        <w:t xml:space="preserve"> [pristupano 22.11.2025.]</w:t>
      </w:r>
    </w:p>
    <w:p w14:paraId="5BEE9B37" w14:textId="77777777" w:rsidR="00FA3BC1" w:rsidRDefault="00FA3BC1">
      <w:pPr>
        <w:spacing w:after="200" w:line="276" w:lineRule="auto"/>
        <w:rPr>
          <w:rFonts w:ascii="Arial" w:hAnsi="Arial" w:cs="Arial"/>
          <w:b/>
          <w:bCs/>
          <w:sz w:val="36"/>
        </w:rPr>
      </w:pPr>
      <w:r>
        <w:br w:type="page"/>
      </w:r>
    </w:p>
    <w:p w14:paraId="1740BED9" w14:textId="0216E869" w:rsidR="00933EA8" w:rsidRPr="00933EA8" w:rsidRDefault="00933EA8" w:rsidP="00AB533C">
      <w:pPr>
        <w:pStyle w:val="FOINaslov1"/>
        <w:numPr>
          <w:ilvl w:val="0"/>
          <w:numId w:val="0"/>
        </w:numPr>
      </w:pPr>
      <w:bookmarkStart w:id="34" w:name="_Toc214763089"/>
      <w:r>
        <w:lastRenderedPageBreak/>
        <w:t xml:space="preserve">Popis literature </w:t>
      </w:r>
      <w:r w:rsidR="008D1C79">
        <w:t>uz pomoć AI</w:t>
      </w:r>
      <w:bookmarkEnd w:id="34"/>
    </w:p>
    <w:p w14:paraId="48CBF042" w14:textId="6AEF9A4B" w:rsidR="008A16EB" w:rsidRPr="002E7B87" w:rsidRDefault="008A16EB">
      <w:pPr>
        <w:pStyle w:val="Odlomakpopisa"/>
        <w:numPr>
          <w:ilvl w:val="0"/>
          <w:numId w:val="7"/>
        </w:numPr>
        <w:spacing w:after="120" w:line="360" w:lineRule="auto"/>
        <w:rPr>
          <w:rFonts w:ascii="Arial" w:hAnsi="Arial" w:cs="Arial"/>
        </w:rPr>
      </w:pPr>
      <w:r w:rsidRPr="002E7B87">
        <w:rPr>
          <w:rFonts w:ascii="Arial" w:hAnsi="Arial" w:cs="Arial"/>
        </w:rPr>
        <w:t xml:space="preserve">G. </w:t>
      </w:r>
      <w:proofErr w:type="spellStart"/>
      <w:r w:rsidR="00D568E9" w:rsidRPr="002E7B87">
        <w:rPr>
          <w:rFonts w:ascii="Arial" w:hAnsi="Arial" w:cs="Arial"/>
        </w:rPr>
        <w:t>Frímannsson</w:t>
      </w:r>
      <w:proofErr w:type="spellEnd"/>
      <w:r w:rsidR="00D568E9" w:rsidRPr="002E7B87">
        <w:rPr>
          <w:rFonts w:ascii="Arial" w:hAnsi="Arial" w:cs="Arial"/>
        </w:rPr>
        <w:t xml:space="preserve">, </w:t>
      </w:r>
      <w:r w:rsidR="00D65813" w:rsidRPr="002E7B87">
        <w:rPr>
          <w:rFonts w:ascii="Arial" w:hAnsi="Arial" w:cs="Arial"/>
        </w:rPr>
        <w:t>H.</w:t>
      </w:r>
      <w:r w:rsidR="00D568E9" w:rsidRPr="002E7B87">
        <w:rPr>
          <w:rFonts w:ascii="Arial" w:hAnsi="Arial" w:cs="Arial"/>
        </w:rPr>
        <w:t xml:space="preserve"> </w:t>
      </w:r>
      <w:proofErr w:type="spellStart"/>
      <w:r w:rsidR="00D568E9" w:rsidRPr="002E7B87">
        <w:rPr>
          <w:rFonts w:ascii="Arial" w:hAnsi="Arial" w:cs="Arial"/>
        </w:rPr>
        <w:t>Niemi</w:t>
      </w:r>
      <w:proofErr w:type="spellEnd"/>
      <w:r w:rsidR="00D568E9" w:rsidRPr="002E7B87">
        <w:rPr>
          <w:rFonts w:ascii="Arial" w:hAnsi="Arial" w:cs="Arial"/>
        </w:rPr>
        <w:t xml:space="preserve">, </w:t>
      </w:r>
      <w:r w:rsidR="00D65813" w:rsidRPr="002E7B87">
        <w:rPr>
          <w:rFonts w:ascii="Arial" w:hAnsi="Arial" w:cs="Arial"/>
        </w:rPr>
        <w:t>A.</w:t>
      </w:r>
      <w:r w:rsidR="00D568E9" w:rsidRPr="002E7B87">
        <w:rPr>
          <w:rFonts w:ascii="Arial" w:hAnsi="Arial" w:cs="Arial"/>
        </w:rPr>
        <w:t xml:space="preserve"> </w:t>
      </w:r>
      <w:proofErr w:type="spellStart"/>
      <w:r w:rsidR="00D568E9" w:rsidRPr="002E7B87">
        <w:rPr>
          <w:rFonts w:ascii="Arial" w:hAnsi="Arial" w:cs="Arial"/>
        </w:rPr>
        <w:t>Toom</w:t>
      </w:r>
      <w:proofErr w:type="spellEnd"/>
      <w:r w:rsidR="00D65813" w:rsidRPr="002E7B87">
        <w:rPr>
          <w:rFonts w:ascii="Arial" w:hAnsi="Arial" w:cs="Arial"/>
        </w:rPr>
        <w:t>,</w:t>
      </w:r>
      <w:r w:rsidR="00D568E9" w:rsidRPr="002E7B87">
        <w:rPr>
          <w:rFonts w:ascii="Arial" w:hAnsi="Arial" w:cs="Arial"/>
        </w:rPr>
        <w:t xml:space="preserve"> A</w:t>
      </w:r>
      <w:r w:rsidR="00D65813" w:rsidRPr="002E7B87">
        <w:rPr>
          <w:rFonts w:ascii="Arial" w:hAnsi="Arial" w:cs="Arial"/>
        </w:rPr>
        <w:t>.</w:t>
      </w:r>
      <w:r w:rsidR="00D568E9" w:rsidRPr="002E7B87">
        <w:rPr>
          <w:rFonts w:ascii="Arial" w:hAnsi="Arial" w:cs="Arial"/>
        </w:rPr>
        <w:t xml:space="preserve"> </w:t>
      </w:r>
      <w:proofErr w:type="spellStart"/>
      <w:r w:rsidR="00D568E9" w:rsidRPr="002E7B87">
        <w:rPr>
          <w:rFonts w:ascii="Arial" w:hAnsi="Arial" w:cs="Arial"/>
        </w:rPr>
        <w:t>Kallioniemi</w:t>
      </w:r>
      <w:proofErr w:type="spellEnd"/>
      <w:r w:rsidR="00D568E9" w:rsidRPr="002E7B87">
        <w:rPr>
          <w:rFonts w:ascii="Arial" w:hAnsi="Arial" w:cs="Arial"/>
        </w:rPr>
        <w:t xml:space="preserve">, </w:t>
      </w:r>
      <w:proofErr w:type="spellStart"/>
      <w:r w:rsidR="00D568E9" w:rsidRPr="002E7B87">
        <w:rPr>
          <w:rFonts w:ascii="Arial" w:hAnsi="Arial" w:cs="Arial"/>
        </w:rPr>
        <w:t>Miracle</w:t>
      </w:r>
      <w:proofErr w:type="spellEnd"/>
      <w:r w:rsidR="00D568E9" w:rsidRPr="002E7B87">
        <w:rPr>
          <w:rFonts w:ascii="Arial" w:hAnsi="Arial" w:cs="Arial"/>
        </w:rPr>
        <w:t xml:space="preserve"> </w:t>
      </w:r>
      <w:proofErr w:type="spellStart"/>
      <w:r w:rsidR="00D568E9" w:rsidRPr="002E7B87">
        <w:rPr>
          <w:rFonts w:ascii="Arial" w:hAnsi="Arial" w:cs="Arial"/>
        </w:rPr>
        <w:t>of</w:t>
      </w:r>
      <w:proofErr w:type="spellEnd"/>
      <w:r w:rsidR="00D568E9" w:rsidRPr="002E7B87">
        <w:rPr>
          <w:rFonts w:ascii="Arial" w:hAnsi="Arial" w:cs="Arial"/>
        </w:rPr>
        <w:t xml:space="preserve"> </w:t>
      </w:r>
      <w:proofErr w:type="spellStart"/>
      <w:r w:rsidR="00D568E9" w:rsidRPr="002E7B87">
        <w:rPr>
          <w:rFonts w:ascii="Arial" w:hAnsi="Arial" w:cs="Arial"/>
        </w:rPr>
        <w:t>Education</w:t>
      </w:r>
      <w:proofErr w:type="spellEnd"/>
      <w:r w:rsidR="00D568E9" w:rsidRPr="002E7B87">
        <w:rPr>
          <w:rFonts w:ascii="Arial" w:hAnsi="Arial" w:cs="Arial"/>
        </w:rPr>
        <w:t xml:space="preserve">. </w:t>
      </w:r>
      <w:proofErr w:type="spellStart"/>
      <w:r w:rsidR="00D568E9" w:rsidRPr="002E7B87">
        <w:rPr>
          <w:rFonts w:ascii="Arial" w:hAnsi="Arial" w:cs="Arial"/>
        </w:rPr>
        <w:t>The</w:t>
      </w:r>
      <w:proofErr w:type="spellEnd"/>
      <w:r w:rsidR="00D568E9" w:rsidRPr="002E7B87">
        <w:rPr>
          <w:rFonts w:ascii="Arial" w:hAnsi="Arial" w:cs="Arial"/>
        </w:rPr>
        <w:t xml:space="preserve"> </w:t>
      </w:r>
      <w:proofErr w:type="spellStart"/>
      <w:r w:rsidR="00D568E9" w:rsidRPr="002E7B87">
        <w:rPr>
          <w:rFonts w:ascii="Arial" w:hAnsi="Arial" w:cs="Arial"/>
        </w:rPr>
        <w:t>Principles</w:t>
      </w:r>
      <w:proofErr w:type="spellEnd"/>
      <w:r w:rsidR="00D568E9" w:rsidRPr="002E7B87">
        <w:rPr>
          <w:rFonts w:ascii="Arial" w:hAnsi="Arial" w:cs="Arial"/>
        </w:rPr>
        <w:t xml:space="preserve"> </w:t>
      </w:r>
      <w:proofErr w:type="spellStart"/>
      <w:r w:rsidR="00D568E9" w:rsidRPr="002E7B87">
        <w:rPr>
          <w:rFonts w:ascii="Arial" w:hAnsi="Arial" w:cs="Arial"/>
        </w:rPr>
        <w:t>and</w:t>
      </w:r>
      <w:proofErr w:type="spellEnd"/>
      <w:r w:rsidR="00D568E9" w:rsidRPr="002E7B87">
        <w:rPr>
          <w:rFonts w:ascii="Arial" w:hAnsi="Arial" w:cs="Arial"/>
        </w:rPr>
        <w:t xml:space="preserve"> </w:t>
      </w:r>
      <w:proofErr w:type="spellStart"/>
      <w:r w:rsidR="00D568E9" w:rsidRPr="002E7B87">
        <w:rPr>
          <w:rFonts w:ascii="Arial" w:hAnsi="Arial" w:cs="Arial"/>
        </w:rPr>
        <w:t>Practices</w:t>
      </w:r>
      <w:proofErr w:type="spellEnd"/>
      <w:r w:rsidR="00D568E9" w:rsidRPr="002E7B87">
        <w:rPr>
          <w:rFonts w:ascii="Arial" w:hAnsi="Arial" w:cs="Arial"/>
        </w:rPr>
        <w:t xml:space="preserve"> </w:t>
      </w:r>
      <w:proofErr w:type="spellStart"/>
      <w:r w:rsidR="00D568E9" w:rsidRPr="002E7B87">
        <w:rPr>
          <w:rFonts w:ascii="Arial" w:hAnsi="Arial" w:cs="Arial"/>
        </w:rPr>
        <w:t>of</w:t>
      </w:r>
      <w:proofErr w:type="spellEnd"/>
      <w:r w:rsidR="00D568E9" w:rsidRPr="002E7B87">
        <w:rPr>
          <w:rFonts w:ascii="Arial" w:hAnsi="Arial" w:cs="Arial"/>
        </w:rPr>
        <w:t xml:space="preserve"> </w:t>
      </w:r>
      <w:proofErr w:type="spellStart"/>
      <w:r w:rsidR="00D568E9" w:rsidRPr="002E7B87">
        <w:rPr>
          <w:rFonts w:ascii="Arial" w:hAnsi="Arial" w:cs="Arial"/>
        </w:rPr>
        <w:t>Teaching</w:t>
      </w:r>
      <w:proofErr w:type="spellEnd"/>
      <w:r w:rsidR="00D568E9" w:rsidRPr="002E7B87">
        <w:rPr>
          <w:rFonts w:ascii="Arial" w:hAnsi="Arial" w:cs="Arial"/>
        </w:rPr>
        <w:t xml:space="preserve"> </w:t>
      </w:r>
      <w:proofErr w:type="spellStart"/>
      <w:r w:rsidR="00D568E9" w:rsidRPr="002E7B87">
        <w:rPr>
          <w:rFonts w:ascii="Arial" w:hAnsi="Arial" w:cs="Arial"/>
        </w:rPr>
        <w:t>and</w:t>
      </w:r>
      <w:proofErr w:type="spellEnd"/>
      <w:r w:rsidR="00D568E9" w:rsidRPr="002E7B87">
        <w:rPr>
          <w:rFonts w:ascii="Arial" w:hAnsi="Arial" w:cs="Arial"/>
        </w:rPr>
        <w:t xml:space="preserve"> </w:t>
      </w:r>
      <w:proofErr w:type="spellStart"/>
      <w:r w:rsidR="00D568E9" w:rsidRPr="002E7B87">
        <w:rPr>
          <w:rFonts w:ascii="Arial" w:hAnsi="Arial" w:cs="Arial"/>
        </w:rPr>
        <w:t>Learning</w:t>
      </w:r>
      <w:proofErr w:type="spellEnd"/>
      <w:r w:rsidR="00D568E9" w:rsidRPr="002E7B87">
        <w:rPr>
          <w:rFonts w:ascii="Arial" w:hAnsi="Arial" w:cs="Arial"/>
        </w:rPr>
        <w:t xml:space="preserve"> </w:t>
      </w:r>
      <w:proofErr w:type="spellStart"/>
      <w:r w:rsidR="00D568E9" w:rsidRPr="002E7B87">
        <w:rPr>
          <w:rFonts w:ascii="Arial" w:hAnsi="Arial" w:cs="Arial"/>
        </w:rPr>
        <w:t>in</w:t>
      </w:r>
      <w:proofErr w:type="spellEnd"/>
      <w:r w:rsidR="00D568E9" w:rsidRPr="002E7B87">
        <w:rPr>
          <w:rFonts w:ascii="Arial" w:hAnsi="Arial" w:cs="Arial"/>
        </w:rPr>
        <w:t xml:space="preserve"> </w:t>
      </w:r>
      <w:proofErr w:type="spellStart"/>
      <w:r w:rsidR="00D568E9" w:rsidRPr="002E7B87">
        <w:rPr>
          <w:rFonts w:ascii="Arial" w:hAnsi="Arial" w:cs="Arial"/>
        </w:rPr>
        <w:t>Finnish</w:t>
      </w:r>
      <w:proofErr w:type="spellEnd"/>
      <w:r w:rsidR="00D568E9" w:rsidRPr="002E7B87">
        <w:rPr>
          <w:rFonts w:ascii="Arial" w:hAnsi="Arial" w:cs="Arial"/>
        </w:rPr>
        <w:t xml:space="preserve"> </w:t>
      </w:r>
      <w:proofErr w:type="spellStart"/>
      <w:r w:rsidR="00D568E9" w:rsidRPr="002E7B87">
        <w:rPr>
          <w:rFonts w:ascii="Arial" w:hAnsi="Arial" w:cs="Arial"/>
        </w:rPr>
        <w:t>Schools</w:t>
      </w:r>
      <w:proofErr w:type="spellEnd"/>
      <w:r w:rsidR="002E7B87" w:rsidRPr="002E7B87">
        <w:rPr>
          <w:rFonts w:ascii="Arial" w:hAnsi="Arial" w:cs="Arial"/>
        </w:rPr>
        <w:t xml:space="preserve">. </w:t>
      </w:r>
      <w:r w:rsidR="00D568E9" w:rsidRPr="002E7B87">
        <w:rPr>
          <w:rFonts w:ascii="Arial" w:hAnsi="Arial" w:cs="Arial"/>
        </w:rPr>
        <w:t xml:space="preserve">Rotterdam: </w:t>
      </w:r>
      <w:proofErr w:type="spellStart"/>
      <w:r w:rsidR="00D568E9" w:rsidRPr="002E7B87">
        <w:rPr>
          <w:rFonts w:ascii="Arial" w:hAnsi="Arial" w:cs="Arial"/>
        </w:rPr>
        <w:t>Sense</w:t>
      </w:r>
      <w:proofErr w:type="spellEnd"/>
      <w:r w:rsidR="00D568E9" w:rsidRPr="002E7B87">
        <w:rPr>
          <w:rFonts w:ascii="Arial" w:hAnsi="Arial" w:cs="Arial"/>
        </w:rPr>
        <w:t xml:space="preserve"> </w:t>
      </w:r>
      <w:proofErr w:type="spellStart"/>
      <w:r w:rsidR="00D568E9" w:rsidRPr="002E7B87">
        <w:rPr>
          <w:rFonts w:ascii="Arial" w:hAnsi="Arial" w:cs="Arial"/>
        </w:rPr>
        <w:t>Publishers</w:t>
      </w:r>
      <w:proofErr w:type="spellEnd"/>
      <w:r w:rsidR="00D568E9" w:rsidRPr="002E7B87">
        <w:rPr>
          <w:rFonts w:ascii="Arial" w:hAnsi="Arial" w:cs="Arial"/>
        </w:rPr>
        <w:t>, 201</w:t>
      </w:r>
      <w:r w:rsidR="00675403">
        <w:rPr>
          <w:rFonts w:ascii="Arial" w:hAnsi="Arial" w:cs="Arial"/>
        </w:rPr>
        <w:t>6</w:t>
      </w:r>
      <w:r w:rsidR="002E7B87" w:rsidRPr="002E7B87">
        <w:rPr>
          <w:rFonts w:ascii="Arial" w:hAnsi="Arial" w:cs="Arial"/>
        </w:rPr>
        <w:t>.</w:t>
      </w:r>
      <w:r w:rsidR="00D568E9" w:rsidRPr="002E7B87">
        <w:rPr>
          <w:rFonts w:ascii="Arial" w:hAnsi="Arial" w:cs="Arial"/>
        </w:rPr>
        <w:t xml:space="preserve"> </w:t>
      </w:r>
    </w:p>
    <w:p w14:paraId="2D97EE52" w14:textId="2798FA8F" w:rsidR="002E0299" w:rsidRDefault="00E46BC2" w:rsidP="00EC1D45">
      <w:pPr>
        <w:pStyle w:val="Odlomakpopisa"/>
        <w:numPr>
          <w:ilvl w:val="0"/>
          <w:numId w:val="7"/>
        </w:numPr>
        <w:spacing w:after="120" w:line="360" w:lineRule="auto"/>
        <w:rPr>
          <w:rFonts w:ascii="Arial" w:hAnsi="Arial" w:cs="Arial"/>
        </w:rPr>
      </w:pPr>
      <w:r w:rsidRPr="00E46BC2">
        <w:rPr>
          <w:rFonts w:ascii="Arial" w:hAnsi="Arial" w:cs="Arial"/>
        </w:rPr>
        <w:t xml:space="preserve">J. </w:t>
      </w:r>
      <w:proofErr w:type="spellStart"/>
      <w:r w:rsidRPr="00E46BC2">
        <w:rPr>
          <w:rFonts w:ascii="Arial" w:hAnsi="Arial" w:cs="Arial"/>
        </w:rPr>
        <w:t>Lavonen</w:t>
      </w:r>
      <w:proofErr w:type="spellEnd"/>
      <w:r w:rsidRPr="00E46BC2">
        <w:rPr>
          <w:rFonts w:ascii="Arial" w:hAnsi="Arial" w:cs="Arial"/>
        </w:rPr>
        <w:t xml:space="preserve">, </w:t>
      </w:r>
      <w:r w:rsidR="00F1390A">
        <w:rPr>
          <w:rFonts w:ascii="Arial" w:hAnsi="Arial" w:cs="Arial"/>
        </w:rPr>
        <w:t>„</w:t>
      </w:r>
      <w:proofErr w:type="spellStart"/>
      <w:r w:rsidR="00D4546A">
        <w:rPr>
          <w:rFonts w:ascii="Arial" w:hAnsi="Arial" w:cs="Arial"/>
        </w:rPr>
        <w:t>C</w:t>
      </w:r>
      <w:r w:rsidR="00FC7A41" w:rsidRPr="00FC7A41">
        <w:rPr>
          <w:rFonts w:ascii="Arial" w:hAnsi="Arial" w:cs="Arial"/>
        </w:rPr>
        <w:t>urriculum</w:t>
      </w:r>
      <w:proofErr w:type="spellEnd"/>
      <w:r w:rsidR="00FC7A41" w:rsidRPr="00FC7A41">
        <w:rPr>
          <w:rFonts w:ascii="Arial" w:hAnsi="Arial" w:cs="Arial"/>
        </w:rPr>
        <w:t xml:space="preserve"> </w:t>
      </w:r>
      <w:proofErr w:type="spellStart"/>
      <w:r w:rsidR="00FC7A41" w:rsidRPr="00FC7A41">
        <w:rPr>
          <w:rFonts w:ascii="Arial" w:hAnsi="Arial" w:cs="Arial"/>
        </w:rPr>
        <w:t>and</w:t>
      </w:r>
      <w:proofErr w:type="spellEnd"/>
      <w:r w:rsidR="00FC7A41" w:rsidRPr="00FC7A41">
        <w:rPr>
          <w:rFonts w:ascii="Arial" w:hAnsi="Arial" w:cs="Arial"/>
        </w:rPr>
        <w:t xml:space="preserve"> </w:t>
      </w:r>
      <w:proofErr w:type="spellStart"/>
      <w:r w:rsidR="00FC7A41" w:rsidRPr="00FC7A41">
        <w:rPr>
          <w:rFonts w:ascii="Arial" w:hAnsi="Arial" w:cs="Arial"/>
        </w:rPr>
        <w:t>Teacher</w:t>
      </w:r>
      <w:proofErr w:type="spellEnd"/>
      <w:r w:rsidR="00FC7A41" w:rsidRPr="00FC7A41">
        <w:rPr>
          <w:rFonts w:ascii="Arial" w:hAnsi="Arial" w:cs="Arial"/>
        </w:rPr>
        <w:t xml:space="preserve"> </w:t>
      </w:r>
      <w:proofErr w:type="spellStart"/>
      <w:r w:rsidR="00FC7A41" w:rsidRPr="00FC7A41">
        <w:rPr>
          <w:rFonts w:ascii="Arial" w:hAnsi="Arial" w:cs="Arial"/>
        </w:rPr>
        <w:t>Education</w:t>
      </w:r>
      <w:proofErr w:type="spellEnd"/>
      <w:r w:rsidR="00FC7A41" w:rsidRPr="00FC7A41">
        <w:rPr>
          <w:rFonts w:ascii="Arial" w:hAnsi="Arial" w:cs="Arial"/>
        </w:rPr>
        <w:t xml:space="preserve"> </w:t>
      </w:r>
      <w:proofErr w:type="spellStart"/>
      <w:r w:rsidR="00FC7A41" w:rsidRPr="00FC7A41">
        <w:rPr>
          <w:rFonts w:ascii="Arial" w:hAnsi="Arial" w:cs="Arial"/>
        </w:rPr>
        <w:t>Reforms</w:t>
      </w:r>
      <w:proofErr w:type="spellEnd"/>
      <w:r w:rsidR="00FC7A41" w:rsidRPr="00FC7A41">
        <w:rPr>
          <w:rFonts w:ascii="Arial" w:hAnsi="Arial" w:cs="Arial"/>
        </w:rPr>
        <w:t xml:space="preserve"> </w:t>
      </w:r>
      <w:proofErr w:type="spellStart"/>
      <w:r w:rsidR="00FC7A41" w:rsidRPr="00FC7A41">
        <w:rPr>
          <w:rFonts w:ascii="Arial" w:hAnsi="Arial" w:cs="Arial"/>
        </w:rPr>
        <w:t>in</w:t>
      </w:r>
      <w:proofErr w:type="spellEnd"/>
      <w:r w:rsidR="00FC7A41" w:rsidRPr="00FC7A41">
        <w:rPr>
          <w:rFonts w:ascii="Arial" w:hAnsi="Arial" w:cs="Arial"/>
        </w:rPr>
        <w:t xml:space="preserve"> </w:t>
      </w:r>
      <w:proofErr w:type="spellStart"/>
      <w:r w:rsidR="00FC7A41" w:rsidRPr="00FC7A41">
        <w:rPr>
          <w:rFonts w:ascii="Arial" w:hAnsi="Arial" w:cs="Arial"/>
        </w:rPr>
        <w:t>Finland</w:t>
      </w:r>
      <w:proofErr w:type="spellEnd"/>
      <w:r w:rsidR="00FC7A41" w:rsidRPr="00FC7A41">
        <w:rPr>
          <w:rFonts w:ascii="Arial" w:hAnsi="Arial" w:cs="Arial"/>
        </w:rPr>
        <w:t xml:space="preserve"> </w:t>
      </w:r>
      <w:proofErr w:type="spellStart"/>
      <w:r w:rsidR="00FC7A41" w:rsidRPr="00FC7A41">
        <w:rPr>
          <w:rFonts w:ascii="Arial" w:hAnsi="Arial" w:cs="Arial"/>
        </w:rPr>
        <w:t>That</w:t>
      </w:r>
      <w:proofErr w:type="spellEnd"/>
      <w:r w:rsidR="00FC7A41" w:rsidRPr="00FC7A41">
        <w:rPr>
          <w:rFonts w:ascii="Arial" w:hAnsi="Arial" w:cs="Arial"/>
        </w:rPr>
        <w:t xml:space="preserve"> </w:t>
      </w:r>
      <w:proofErr w:type="spellStart"/>
      <w:r w:rsidR="00FC7A41" w:rsidRPr="00FC7A41">
        <w:rPr>
          <w:rFonts w:ascii="Arial" w:hAnsi="Arial" w:cs="Arial"/>
        </w:rPr>
        <w:t>Support</w:t>
      </w:r>
      <w:proofErr w:type="spellEnd"/>
      <w:r w:rsidR="00FC7A41" w:rsidRPr="00FC7A41">
        <w:rPr>
          <w:rFonts w:ascii="Arial" w:hAnsi="Arial" w:cs="Arial"/>
        </w:rPr>
        <w:t xml:space="preserve"> </w:t>
      </w:r>
      <w:proofErr w:type="spellStart"/>
      <w:r w:rsidR="00FC7A41" w:rsidRPr="00FC7A41">
        <w:rPr>
          <w:rFonts w:ascii="Arial" w:hAnsi="Arial" w:cs="Arial"/>
        </w:rPr>
        <w:t>the</w:t>
      </w:r>
      <w:proofErr w:type="spellEnd"/>
      <w:r w:rsidR="00FC7A41" w:rsidRPr="00FC7A41">
        <w:rPr>
          <w:rFonts w:ascii="Arial" w:hAnsi="Arial" w:cs="Arial"/>
        </w:rPr>
        <w:t xml:space="preserve"> Development </w:t>
      </w:r>
      <w:proofErr w:type="spellStart"/>
      <w:r w:rsidR="00FC7A41" w:rsidRPr="00FC7A41">
        <w:rPr>
          <w:rFonts w:ascii="Arial" w:hAnsi="Arial" w:cs="Arial"/>
        </w:rPr>
        <w:t>of</w:t>
      </w:r>
      <w:proofErr w:type="spellEnd"/>
      <w:r w:rsidR="00FC7A41" w:rsidRPr="00FC7A41">
        <w:rPr>
          <w:rFonts w:ascii="Arial" w:hAnsi="Arial" w:cs="Arial"/>
        </w:rPr>
        <w:t xml:space="preserve"> </w:t>
      </w:r>
      <w:proofErr w:type="spellStart"/>
      <w:r w:rsidR="00FC7A41" w:rsidRPr="00FC7A41">
        <w:rPr>
          <w:rFonts w:ascii="Arial" w:hAnsi="Arial" w:cs="Arial"/>
        </w:rPr>
        <w:t>Competences</w:t>
      </w:r>
      <w:proofErr w:type="spellEnd"/>
      <w:r w:rsidR="00FC7A41" w:rsidRPr="00FC7A41">
        <w:rPr>
          <w:rFonts w:ascii="Arial" w:hAnsi="Arial" w:cs="Arial"/>
        </w:rPr>
        <w:t xml:space="preserve"> for </w:t>
      </w:r>
      <w:proofErr w:type="spellStart"/>
      <w:r w:rsidR="00FC7A41" w:rsidRPr="00FC7A41">
        <w:rPr>
          <w:rFonts w:ascii="Arial" w:hAnsi="Arial" w:cs="Arial"/>
        </w:rPr>
        <w:t>the</w:t>
      </w:r>
      <w:proofErr w:type="spellEnd"/>
      <w:r w:rsidR="00FC7A41" w:rsidRPr="00FC7A41">
        <w:rPr>
          <w:rFonts w:ascii="Arial" w:hAnsi="Arial" w:cs="Arial"/>
        </w:rPr>
        <w:t xml:space="preserve"> </w:t>
      </w:r>
      <w:proofErr w:type="spellStart"/>
      <w:r w:rsidR="00FC7A41" w:rsidRPr="00FC7A41">
        <w:rPr>
          <w:rFonts w:ascii="Arial" w:hAnsi="Arial" w:cs="Arial"/>
        </w:rPr>
        <w:t>Twenty</w:t>
      </w:r>
      <w:proofErr w:type="spellEnd"/>
      <w:r w:rsidR="00FC7A41" w:rsidRPr="00FC7A41">
        <w:rPr>
          <w:rFonts w:ascii="Arial" w:hAnsi="Arial" w:cs="Arial"/>
        </w:rPr>
        <w:t xml:space="preserve">-First </w:t>
      </w:r>
      <w:proofErr w:type="spellStart"/>
      <w:r w:rsidR="00FC7A41" w:rsidRPr="00FC7A41">
        <w:rPr>
          <w:rFonts w:ascii="Arial" w:hAnsi="Arial" w:cs="Arial"/>
        </w:rPr>
        <w:t>Century</w:t>
      </w:r>
      <w:proofErr w:type="spellEnd"/>
      <w:r w:rsidR="00F1390A">
        <w:rPr>
          <w:rFonts w:ascii="Arial" w:hAnsi="Arial" w:cs="Arial"/>
        </w:rPr>
        <w:t>“</w:t>
      </w:r>
      <w:r w:rsidR="00FC7A41">
        <w:rPr>
          <w:rFonts w:ascii="Arial" w:hAnsi="Arial" w:cs="Arial"/>
        </w:rPr>
        <w:t>,</w:t>
      </w:r>
      <w:r w:rsidR="00FC7A41" w:rsidRPr="00FC7A41">
        <w:rPr>
          <w:rFonts w:ascii="Arial" w:hAnsi="Arial" w:cs="Arial"/>
        </w:rPr>
        <w:t xml:space="preserve"> </w:t>
      </w:r>
      <w:r w:rsidR="00334A3F">
        <w:rPr>
          <w:rFonts w:ascii="Arial" w:hAnsi="Arial" w:cs="Arial"/>
        </w:rPr>
        <w:t xml:space="preserve">u </w:t>
      </w:r>
      <w:r w:rsidR="00FC7A41" w:rsidRPr="00FC7A41">
        <w:rPr>
          <w:rFonts w:ascii="Arial" w:hAnsi="Arial" w:cs="Arial"/>
        </w:rPr>
        <w:t xml:space="preserve"> </w:t>
      </w:r>
      <w:proofErr w:type="spellStart"/>
      <w:r w:rsidR="00FC7A41" w:rsidRPr="0028595B">
        <w:rPr>
          <w:rFonts w:ascii="Arial" w:hAnsi="Arial" w:cs="Arial"/>
          <w:i/>
        </w:rPr>
        <w:t>Audacious</w:t>
      </w:r>
      <w:proofErr w:type="spellEnd"/>
      <w:r w:rsidR="00FC7A41" w:rsidRPr="0028595B">
        <w:rPr>
          <w:rFonts w:ascii="Arial" w:hAnsi="Arial" w:cs="Arial"/>
          <w:i/>
        </w:rPr>
        <w:t xml:space="preserve"> </w:t>
      </w:r>
      <w:proofErr w:type="spellStart"/>
      <w:r w:rsidR="00FC7A41" w:rsidRPr="0028595B">
        <w:rPr>
          <w:rFonts w:ascii="Arial" w:hAnsi="Arial" w:cs="Arial"/>
          <w:i/>
        </w:rPr>
        <w:t>Education</w:t>
      </w:r>
      <w:proofErr w:type="spellEnd"/>
      <w:r w:rsidR="00FC7A41" w:rsidRPr="0028595B">
        <w:rPr>
          <w:rFonts w:ascii="Arial" w:hAnsi="Arial" w:cs="Arial"/>
          <w:i/>
        </w:rPr>
        <w:t xml:space="preserve"> </w:t>
      </w:r>
      <w:proofErr w:type="spellStart"/>
      <w:r w:rsidR="00FC7A41" w:rsidRPr="0028595B">
        <w:rPr>
          <w:rFonts w:ascii="Arial" w:hAnsi="Arial" w:cs="Arial"/>
          <w:i/>
        </w:rPr>
        <w:t>Purposes</w:t>
      </w:r>
      <w:proofErr w:type="spellEnd"/>
      <w:r w:rsidR="003E61E4">
        <w:rPr>
          <w:rFonts w:ascii="Arial" w:hAnsi="Arial" w:cs="Arial"/>
        </w:rPr>
        <w:t xml:space="preserve">, </w:t>
      </w:r>
      <w:r w:rsidR="003E61E4" w:rsidRPr="003E61E4">
        <w:rPr>
          <w:rFonts w:ascii="Arial" w:hAnsi="Arial" w:cs="Arial"/>
        </w:rPr>
        <w:t>F</w:t>
      </w:r>
      <w:r w:rsidR="00C052B2">
        <w:rPr>
          <w:rFonts w:ascii="Arial" w:hAnsi="Arial" w:cs="Arial"/>
        </w:rPr>
        <w:t>.</w:t>
      </w:r>
      <w:r w:rsidR="00EC1D45">
        <w:rPr>
          <w:rFonts w:ascii="Arial" w:hAnsi="Arial" w:cs="Arial"/>
        </w:rPr>
        <w:t xml:space="preserve"> </w:t>
      </w:r>
      <w:r w:rsidR="003E61E4" w:rsidRPr="003E61E4">
        <w:rPr>
          <w:rFonts w:ascii="Arial" w:hAnsi="Arial" w:cs="Arial"/>
        </w:rPr>
        <w:t>M</w:t>
      </w:r>
      <w:r w:rsidR="00D4546A">
        <w:rPr>
          <w:rFonts w:ascii="Arial" w:hAnsi="Arial" w:cs="Arial"/>
        </w:rPr>
        <w:t>.</w:t>
      </w:r>
      <w:r w:rsidR="003E61E4">
        <w:rPr>
          <w:rFonts w:ascii="Arial" w:hAnsi="Arial" w:cs="Arial"/>
        </w:rPr>
        <w:t xml:space="preserve"> </w:t>
      </w:r>
      <w:proofErr w:type="spellStart"/>
      <w:r w:rsidR="00C052B2">
        <w:rPr>
          <w:rFonts w:ascii="Arial" w:hAnsi="Arial" w:cs="Arial"/>
        </w:rPr>
        <w:t>Reimers</w:t>
      </w:r>
      <w:proofErr w:type="spellEnd"/>
      <w:r w:rsidRPr="00E46BC2">
        <w:rPr>
          <w:rFonts w:ascii="Arial" w:hAnsi="Arial" w:cs="Arial"/>
        </w:rPr>
        <w:t xml:space="preserve"> </w:t>
      </w:r>
      <w:proofErr w:type="spellStart"/>
      <w:r w:rsidR="00EC1D45">
        <w:rPr>
          <w:rFonts w:ascii="Arial" w:hAnsi="Arial" w:cs="Arial"/>
        </w:rPr>
        <w:t>Ur</w:t>
      </w:r>
      <w:proofErr w:type="spellEnd"/>
      <w:r w:rsidR="00EC1D45">
        <w:rPr>
          <w:rFonts w:ascii="Arial" w:hAnsi="Arial" w:cs="Arial"/>
        </w:rPr>
        <w:t xml:space="preserve">. </w:t>
      </w:r>
      <w:r w:rsidR="00662037" w:rsidRPr="00662037">
        <w:rPr>
          <w:rFonts w:ascii="Arial" w:hAnsi="Arial" w:cs="Arial"/>
        </w:rPr>
        <w:t>Cambridge</w:t>
      </w:r>
      <w:r w:rsidR="00333178">
        <w:rPr>
          <w:rFonts w:ascii="Arial" w:hAnsi="Arial" w:cs="Arial"/>
        </w:rPr>
        <w:t>:</w:t>
      </w:r>
      <w:r w:rsidR="00A416F1" w:rsidRPr="00A416F1">
        <w:rPr>
          <w:rFonts w:ascii="Merriweather Sans" w:hAnsi="Merriweather Sans"/>
          <w:color w:val="222222"/>
          <w:shd w:val="clear" w:color="auto" w:fill="FFFFFF"/>
        </w:rPr>
        <w:t xml:space="preserve"> </w:t>
      </w:r>
      <w:r w:rsidR="002321FC">
        <w:rPr>
          <w:rFonts w:ascii="Merriweather Sans" w:hAnsi="Merriweather Sans"/>
          <w:color w:val="222222"/>
          <w:shd w:val="clear" w:color="auto" w:fill="FFFFFF"/>
        </w:rPr>
        <w:t>S</w:t>
      </w:r>
      <w:r w:rsidR="00A416F1" w:rsidRPr="00A416F1">
        <w:rPr>
          <w:rFonts w:ascii="Arial" w:hAnsi="Arial" w:cs="Arial"/>
        </w:rPr>
        <w:t xml:space="preserve">pringer, </w:t>
      </w:r>
      <w:proofErr w:type="spellStart"/>
      <w:r w:rsidR="00A416F1" w:rsidRPr="00A416F1">
        <w:rPr>
          <w:rFonts w:ascii="Arial" w:hAnsi="Arial" w:cs="Arial"/>
        </w:rPr>
        <w:t>Cham</w:t>
      </w:r>
      <w:proofErr w:type="spellEnd"/>
      <w:r w:rsidR="00A416F1">
        <w:rPr>
          <w:rFonts w:ascii="Arial" w:hAnsi="Arial" w:cs="Arial"/>
        </w:rPr>
        <w:t xml:space="preserve"> </w:t>
      </w:r>
      <w:r w:rsidR="00D84565">
        <w:rPr>
          <w:rFonts w:ascii="Arial" w:hAnsi="Arial" w:cs="Arial"/>
        </w:rPr>
        <w:t>2020</w:t>
      </w:r>
      <w:r w:rsidR="002321FC">
        <w:rPr>
          <w:rFonts w:ascii="Arial" w:hAnsi="Arial" w:cs="Arial"/>
        </w:rPr>
        <w:t xml:space="preserve">, </w:t>
      </w:r>
      <w:r w:rsidR="005366CA">
        <w:rPr>
          <w:rFonts w:ascii="Arial" w:hAnsi="Arial" w:cs="Arial"/>
        </w:rPr>
        <w:t>6</w:t>
      </w:r>
      <w:r w:rsidR="00FB0D21">
        <w:rPr>
          <w:rFonts w:ascii="Arial" w:hAnsi="Arial" w:cs="Arial"/>
        </w:rPr>
        <w:t>5</w:t>
      </w:r>
      <w:r w:rsidR="005366CA">
        <w:rPr>
          <w:rFonts w:ascii="Arial" w:hAnsi="Arial" w:cs="Arial"/>
        </w:rPr>
        <w:t>-80</w:t>
      </w:r>
      <w:r w:rsidR="00FB0D21">
        <w:rPr>
          <w:rFonts w:ascii="Arial" w:hAnsi="Arial" w:cs="Arial"/>
        </w:rPr>
        <w:t>.</w:t>
      </w:r>
    </w:p>
    <w:p w14:paraId="3302EA1E" w14:textId="00DEFE00" w:rsidR="000B4252" w:rsidRDefault="002E0299" w:rsidP="002E0299">
      <w:pPr>
        <w:pStyle w:val="Odlomakpopisa"/>
        <w:numPr>
          <w:ilvl w:val="0"/>
          <w:numId w:val="7"/>
        </w:numPr>
        <w:spacing w:after="120" w:line="360" w:lineRule="auto"/>
        <w:rPr>
          <w:rFonts w:ascii="Arial" w:hAnsi="Arial" w:cs="Arial"/>
        </w:rPr>
      </w:pPr>
      <w:r w:rsidRPr="007E7F0C">
        <w:rPr>
          <w:rFonts w:ascii="Arial" w:hAnsi="Arial" w:cs="Arial"/>
        </w:rPr>
        <w:t xml:space="preserve">M. </w:t>
      </w:r>
      <w:proofErr w:type="spellStart"/>
      <w:r w:rsidRPr="007E7F0C">
        <w:rPr>
          <w:rFonts w:ascii="Arial" w:hAnsi="Arial" w:cs="Arial"/>
        </w:rPr>
        <w:t>Jahnukainen</w:t>
      </w:r>
      <w:proofErr w:type="spellEnd"/>
      <w:r w:rsidRPr="007E7F0C">
        <w:rPr>
          <w:rFonts w:ascii="Arial" w:hAnsi="Arial" w:cs="Arial"/>
        </w:rPr>
        <w:t xml:space="preserve">, N. </w:t>
      </w:r>
      <w:proofErr w:type="spellStart"/>
      <w:r w:rsidRPr="007E7F0C">
        <w:rPr>
          <w:rFonts w:ascii="Arial" w:hAnsi="Arial" w:cs="Arial"/>
        </w:rPr>
        <w:t>Hienonen</w:t>
      </w:r>
      <w:proofErr w:type="spellEnd"/>
      <w:r w:rsidRPr="007E7F0C">
        <w:rPr>
          <w:rFonts w:ascii="Arial" w:hAnsi="Arial" w:cs="Arial"/>
        </w:rPr>
        <w:t xml:space="preserve">, M. </w:t>
      </w:r>
      <w:proofErr w:type="spellStart"/>
      <w:r w:rsidRPr="007E7F0C">
        <w:rPr>
          <w:rFonts w:ascii="Arial" w:hAnsi="Arial" w:cs="Arial"/>
        </w:rPr>
        <w:t>Lintuvuori</w:t>
      </w:r>
      <w:proofErr w:type="spellEnd"/>
      <w:r w:rsidRPr="007E7F0C">
        <w:rPr>
          <w:rFonts w:ascii="Arial" w:hAnsi="Arial" w:cs="Arial"/>
        </w:rPr>
        <w:t xml:space="preserve"> i S. </w:t>
      </w:r>
      <w:proofErr w:type="spellStart"/>
      <w:r w:rsidRPr="007E7F0C">
        <w:rPr>
          <w:rFonts w:ascii="Arial" w:hAnsi="Arial" w:cs="Arial"/>
        </w:rPr>
        <w:t>Lempinen</w:t>
      </w:r>
      <w:proofErr w:type="spellEnd"/>
      <w:r w:rsidRPr="007E7F0C">
        <w:rPr>
          <w:rFonts w:ascii="Arial" w:hAnsi="Arial" w:cs="Arial"/>
        </w:rPr>
        <w:t xml:space="preserve">, </w:t>
      </w:r>
      <w:r w:rsidR="005078F6">
        <w:rPr>
          <w:rFonts w:ascii="Arial" w:hAnsi="Arial" w:cs="Arial"/>
        </w:rPr>
        <w:t>„</w:t>
      </w:r>
      <w:proofErr w:type="spellStart"/>
      <w:r w:rsidRPr="007E7F0C">
        <w:rPr>
          <w:rFonts w:ascii="Arial" w:hAnsi="Arial" w:cs="Arial"/>
        </w:rPr>
        <w:t>Inclusion</w:t>
      </w:r>
      <w:proofErr w:type="spellEnd"/>
      <w:r w:rsidRPr="007E7F0C">
        <w:rPr>
          <w:rFonts w:ascii="Arial" w:hAnsi="Arial" w:cs="Arial"/>
        </w:rPr>
        <w:t xml:space="preserve"> </w:t>
      </w:r>
      <w:proofErr w:type="spellStart"/>
      <w:r w:rsidRPr="007E7F0C">
        <w:rPr>
          <w:rFonts w:ascii="Arial" w:hAnsi="Arial" w:cs="Arial"/>
        </w:rPr>
        <w:t>in</w:t>
      </w:r>
      <w:proofErr w:type="spellEnd"/>
      <w:r w:rsidRPr="007E7F0C">
        <w:rPr>
          <w:rFonts w:ascii="Arial" w:hAnsi="Arial" w:cs="Arial"/>
        </w:rPr>
        <w:t xml:space="preserve"> </w:t>
      </w:r>
      <w:proofErr w:type="spellStart"/>
      <w:r w:rsidRPr="007E7F0C">
        <w:rPr>
          <w:rFonts w:ascii="Arial" w:hAnsi="Arial" w:cs="Arial"/>
        </w:rPr>
        <w:t>Finland</w:t>
      </w:r>
      <w:proofErr w:type="spellEnd"/>
      <w:r w:rsidRPr="007E7F0C">
        <w:rPr>
          <w:rFonts w:ascii="Arial" w:hAnsi="Arial" w:cs="Arial"/>
        </w:rPr>
        <w:t xml:space="preserve">: </w:t>
      </w:r>
      <w:proofErr w:type="spellStart"/>
      <w:r w:rsidRPr="007E7F0C">
        <w:rPr>
          <w:rFonts w:ascii="Arial" w:hAnsi="Arial" w:cs="Arial"/>
        </w:rPr>
        <w:t>Myths</w:t>
      </w:r>
      <w:proofErr w:type="spellEnd"/>
      <w:r w:rsidRPr="007E7F0C">
        <w:rPr>
          <w:rFonts w:ascii="Arial" w:hAnsi="Arial" w:cs="Arial"/>
        </w:rPr>
        <w:t xml:space="preserve"> </w:t>
      </w:r>
      <w:proofErr w:type="spellStart"/>
      <w:r w:rsidRPr="007E7F0C">
        <w:rPr>
          <w:rFonts w:ascii="Arial" w:hAnsi="Arial" w:cs="Arial"/>
        </w:rPr>
        <w:t>and</w:t>
      </w:r>
      <w:proofErr w:type="spellEnd"/>
      <w:r w:rsidRPr="007E7F0C">
        <w:rPr>
          <w:rFonts w:ascii="Arial" w:hAnsi="Arial" w:cs="Arial"/>
        </w:rPr>
        <w:t xml:space="preserve"> </w:t>
      </w:r>
      <w:proofErr w:type="spellStart"/>
      <w:r w:rsidRPr="007E7F0C">
        <w:rPr>
          <w:rFonts w:ascii="Arial" w:hAnsi="Arial" w:cs="Arial"/>
        </w:rPr>
        <w:t>Realitie</w:t>
      </w:r>
      <w:proofErr w:type="spellEnd"/>
      <w:r w:rsidR="00F11EFE">
        <w:rPr>
          <w:rFonts w:ascii="Arial" w:hAnsi="Arial" w:cs="Arial"/>
        </w:rPr>
        <w:t>“</w:t>
      </w:r>
      <w:r w:rsidRPr="007E7F0C">
        <w:rPr>
          <w:rFonts w:ascii="Arial" w:hAnsi="Arial" w:cs="Arial"/>
        </w:rPr>
        <w:t>,</w:t>
      </w:r>
      <w:r w:rsidR="00F11EFE">
        <w:rPr>
          <w:rFonts w:ascii="Arial" w:hAnsi="Arial" w:cs="Arial"/>
        </w:rPr>
        <w:t xml:space="preserve"> u </w:t>
      </w:r>
      <w:proofErr w:type="spellStart"/>
      <w:r w:rsidR="00775BC9" w:rsidRPr="00947519">
        <w:rPr>
          <w:rFonts w:ascii="Arial" w:hAnsi="Arial" w:cs="Arial"/>
          <w:i/>
        </w:rPr>
        <w:t>Finland’s</w:t>
      </w:r>
      <w:proofErr w:type="spellEnd"/>
      <w:r w:rsidR="00775BC9" w:rsidRPr="00947519">
        <w:rPr>
          <w:rFonts w:ascii="Arial" w:hAnsi="Arial" w:cs="Arial"/>
          <w:i/>
        </w:rPr>
        <w:t xml:space="preserve"> </w:t>
      </w:r>
      <w:proofErr w:type="spellStart"/>
      <w:r w:rsidR="00775BC9" w:rsidRPr="00947519">
        <w:rPr>
          <w:rFonts w:ascii="Arial" w:hAnsi="Arial" w:cs="Arial"/>
          <w:i/>
        </w:rPr>
        <w:t>Famous</w:t>
      </w:r>
      <w:proofErr w:type="spellEnd"/>
      <w:r w:rsidR="00775BC9" w:rsidRPr="00947519">
        <w:rPr>
          <w:rFonts w:ascii="Arial" w:hAnsi="Arial" w:cs="Arial"/>
          <w:i/>
        </w:rPr>
        <w:t xml:space="preserve"> </w:t>
      </w:r>
      <w:proofErr w:type="spellStart"/>
      <w:r w:rsidR="00775BC9" w:rsidRPr="00947519">
        <w:rPr>
          <w:rFonts w:ascii="Arial" w:hAnsi="Arial" w:cs="Arial"/>
          <w:i/>
        </w:rPr>
        <w:t>Education</w:t>
      </w:r>
      <w:proofErr w:type="spellEnd"/>
      <w:r w:rsidR="00775BC9" w:rsidRPr="00947519">
        <w:rPr>
          <w:rFonts w:ascii="Arial" w:hAnsi="Arial" w:cs="Arial"/>
          <w:i/>
        </w:rPr>
        <w:t xml:space="preserve"> System</w:t>
      </w:r>
      <w:r w:rsidR="006E4417">
        <w:rPr>
          <w:rFonts w:ascii="Arial" w:hAnsi="Arial" w:cs="Arial"/>
          <w:i/>
          <w:iCs/>
        </w:rPr>
        <w:t xml:space="preserve">, </w:t>
      </w:r>
      <w:proofErr w:type="spellStart"/>
      <w:r w:rsidR="006E4417">
        <w:rPr>
          <w:rFonts w:ascii="Arial" w:hAnsi="Arial" w:cs="Arial"/>
        </w:rPr>
        <w:t>M.</w:t>
      </w:r>
      <w:r w:rsidR="00DA57F8">
        <w:rPr>
          <w:rFonts w:ascii="Arial" w:hAnsi="Arial" w:cs="Arial"/>
        </w:rPr>
        <w:t>Thrupp</w:t>
      </w:r>
      <w:proofErr w:type="spellEnd"/>
      <w:r w:rsidR="00945C54">
        <w:rPr>
          <w:rFonts w:ascii="Arial" w:hAnsi="Arial" w:cs="Arial"/>
        </w:rPr>
        <w:t xml:space="preserve">, </w:t>
      </w:r>
      <w:r w:rsidR="005D4316">
        <w:rPr>
          <w:rFonts w:ascii="Arial" w:hAnsi="Arial" w:cs="Arial"/>
        </w:rPr>
        <w:t>P.</w:t>
      </w:r>
      <w:r w:rsidR="00A969D0">
        <w:rPr>
          <w:rFonts w:ascii="Arial" w:hAnsi="Arial" w:cs="Arial"/>
        </w:rPr>
        <w:t xml:space="preserve"> </w:t>
      </w:r>
      <w:proofErr w:type="spellStart"/>
      <w:r w:rsidR="005D4316">
        <w:rPr>
          <w:rFonts w:ascii="Arial" w:hAnsi="Arial" w:cs="Arial"/>
        </w:rPr>
        <w:t>Aeppanen</w:t>
      </w:r>
      <w:proofErr w:type="spellEnd"/>
      <w:r w:rsidR="005D4316">
        <w:rPr>
          <w:rFonts w:ascii="Arial" w:hAnsi="Arial" w:cs="Arial"/>
        </w:rPr>
        <w:t>, J</w:t>
      </w:r>
      <w:r w:rsidR="00A969D0">
        <w:rPr>
          <w:rFonts w:ascii="Arial" w:hAnsi="Arial" w:cs="Arial"/>
        </w:rPr>
        <w:t>.</w:t>
      </w:r>
      <w:r w:rsidRPr="00775BC9">
        <w:rPr>
          <w:rFonts w:ascii="Arial" w:hAnsi="Arial" w:cs="Arial"/>
        </w:rPr>
        <w:t xml:space="preserve"> </w:t>
      </w:r>
      <w:proofErr w:type="spellStart"/>
      <w:r w:rsidR="00C56487">
        <w:rPr>
          <w:rFonts w:ascii="Arial" w:hAnsi="Arial" w:cs="Arial"/>
        </w:rPr>
        <w:t>Kauko</w:t>
      </w:r>
      <w:proofErr w:type="spellEnd"/>
      <w:r w:rsidR="00C56487">
        <w:rPr>
          <w:rFonts w:ascii="Arial" w:hAnsi="Arial" w:cs="Arial"/>
        </w:rPr>
        <w:t>, S</w:t>
      </w:r>
      <w:r w:rsidR="00A969D0">
        <w:rPr>
          <w:rFonts w:ascii="Arial" w:hAnsi="Arial" w:cs="Arial"/>
        </w:rPr>
        <w:t xml:space="preserve">. </w:t>
      </w:r>
      <w:proofErr w:type="spellStart"/>
      <w:r w:rsidR="00A969D0">
        <w:rPr>
          <w:rFonts w:ascii="Arial" w:hAnsi="Arial" w:cs="Arial"/>
        </w:rPr>
        <w:t>Kosunen</w:t>
      </w:r>
      <w:proofErr w:type="spellEnd"/>
      <w:r w:rsidR="00073676">
        <w:rPr>
          <w:rFonts w:ascii="Arial" w:hAnsi="Arial" w:cs="Arial"/>
        </w:rPr>
        <w:t xml:space="preserve">, </w:t>
      </w:r>
      <w:proofErr w:type="spellStart"/>
      <w:r w:rsidR="00073676">
        <w:rPr>
          <w:rFonts w:ascii="Arial" w:hAnsi="Arial" w:cs="Arial"/>
        </w:rPr>
        <w:t>Finland</w:t>
      </w:r>
      <w:proofErr w:type="spellEnd"/>
      <w:r w:rsidRPr="00775BC9">
        <w:rPr>
          <w:rFonts w:ascii="Arial" w:hAnsi="Arial" w:cs="Arial"/>
        </w:rPr>
        <w:t xml:space="preserve"> 2023</w:t>
      </w:r>
      <w:r w:rsidR="00285D32">
        <w:rPr>
          <w:rFonts w:ascii="Arial" w:hAnsi="Arial" w:cs="Arial"/>
        </w:rPr>
        <w:t xml:space="preserve">, </w:t>
      </w:r>
      <w:r w:rsidR="006D5B1E">
        <w:rPr>
          <w:rFonts w:ascii="Arial" w:hAnsi="Arial" w:cs="Arial"/>
        </w:rPr>
        <w:t>401</w:t>
      </w:r>
      <w:r w:rsidR="001A367C">
        <w:rPr>
          <w:rFonts w:ascii="Arial" w:hAnsi="Arial" w:cs="Arial"/>
        </w:rPr>
        <w:t>-415.</w:t>
      </w:r>
    </w:p>
    <w:p w14:paraId="4E418F7D" w14:textId="77777777" w:rsidR="00022661" w:rsidRDefault="00022661" w:rsidP="00022661">
      <w:pPr>
        <w:spacing w:after="120" w:line="360" w:lineRule="auto"/>
        <w:rPr>
          <w:rFonts w:ascii="Arial" w:hAnsi="Arial" w:cs="Arial"/>
        </w:rPr>
      </w:pPr>
    </w:p>
    <w:p w14:paraId="49644075" w14:textId="77777777" w:rsidR="00022661" w:rsidRDefault="00022661" w:rsidP="00022661">
      <w:pPr>
        <w:spacing w:after="120" w:line="360" w:lineRule="auto"/>
        <w:rPr>
          <w:rFonts w:ascii="Arial" w:hAnsi="Arial" w:cs="Arial"/>
        </w:rPr>
      </w:pPr>
    </w:p>
    <w:p w14:paraId="26D8BEA0" w14:textId="77777777" w:rsidR="00022661" w:rsidRDefault="00022661" w:rsidP="00022661">
      <w:pPr>
        <w:spacing w:after="120" w:line="360" w:lineRule="auto"/>
        <w:rPr>
          <w:rFonts w:ascii="Arial" w:hAnsi="Arial" w:cs="Arial"/>
        </w:rPr>
      </w:pPr>
    </w:p>
    <w:p w14:paraId="2D9F8F17" w14:textId="77777777" w:rsidR="00022661" w:rsidRDefault="00022661" w:rsidP="00022661">
      <w:pPr>
        <w:spacing w:after="120" w:line="360" w:lineRule="auto"/>
        <w:rPr>
          <w:rFonts w:ascii="Arial" w:hAnsi="Arial" w:cs="Arial"/>
        </w:rPr>
      </w:pPr>
    </w:p>
    <w:p w14:paraId="40332146" w14:textId="77777777" w:rsidR="00022661" w:rsidRDefault="00022661" w:rsidP="00022661">
      <w:pPr>
        <w:spacing w:after="120" w:line="360" w:lineRule="auto"/>
        <w:rPr>
          <w:rFonts w:ascii="Arial" w:hAnsi="Arial" w:cs="Arial"/>
        </w:rPr>
      </w:pPr>
    </w:p>
    <w:p w14:paraId="7BE56EFD" w14:textId="77777777" w:rsidR="00022661" w:rsidRDefault="00022661" w:rsidP="00022661">
      <w:pPr>
        <w:spacing w:after="120" w:line="360" w:lineRule="auto"/>
        <w:rPr>
          <w:rFonts w:ascii="Arial" w:hAnsi="Arial" w:cs="Arial"/>
        </w:rPr>
      </w:pPr>
    </w:p>
    <w:p w14:paraId="3C1B598F" w14:textId="77777777" w:rsidR="00022661" w:rsidRDefault="00022661" w:rsidP="00022661">
      <w:pPr>
        <w:spacing w:after="120" w:line="360" w:lineRule="auto"/>
        <w:rPr>
          <w:rFonts w:ascii="Arial" w:hAnsi="Arial" w:cs="Arial"/>
        </w:rPr>
      </w:pPr>
    </w:p>
    <w:p w14:paraId="16D39B21" w14:textId="77777777" w:rsidR="00022661" w:rsidRDefault="00022661" w:rsidP="00022661">
      <w:pPr>
        <w:spacing w:after="120" w:line="360" w:lineRule="auto"/>
        <w:rPr>
          <w:rFonts w:ascii="Arial" w:hAnsi="Arial" w:cs="Arial"/>
        </w:rPr>
      </w:pPr>
    </w:p>
    <w:p w14:paraId="4FC7EFBD" w14:textId="77777777" w:rsidR="00022661" w:rsidRDefault="00022661" w:rsidP="00022661">
      <w:pPr>
        <w:spacing w:after="120" w:line="360" w:lineRule="auto"/>
        <w:rPr>
          <w:rFonts w:ascii="Arial" w:hAnsi="Arial" w:cs="Arial"/>
        </w:rPr>
      </w:pPr>
    </w:p>
    <w:p w14:paraId="7CE47570" w14:textId="77777777" w:rsidR="00022661" w:rsidRDefault="00022661" w:rsidP="00022661">
      <w:pPr>
        <w:spacing w:after="120" w:line="360" w:lineRule="auto"/>
        <w:rPr>
          <w:rFonts w:ascii="Arial" w:hAnsi="Arial" w:cs="Arial"/>
        </w:rPr>
      </w:pPr>
    </w:p>
    <w:p w14:paraId="3FBD8ED3" w14:textId="77777777" w:rsidR="00022661" w:rsidRDefault="00022661" w:rsidP="00022661">
      <w:pPr>
        <w:spacing w:after="120" w:line="360" w:lineRule="auto"/>
        <w:rPr>
          <w:rFonts w:ascii="Arial" w:hAnsi="Arial" w:cs="Arial"/>
        </w:rPr>
      </w:pPr>
    </w:p>
    <w:p w14:paraId="6B9B00BF" w14:textId="77777777" w:rsidR="00022661" w:rsidRDefault="00022661" w:rsidP="00022661">
      <w:pPr>
        <w:spacing w:after="120" w:line="360" w:lineRule="auto"/>
        <w:rPr>
          <w:rFonts w:ascii="Arial" w:hAnsi="Arial" w:cs="Arial"/>
        </w:rPr>
      </w:pPr>
    </w:p>
    <w:p w14:paraId="23283AD1" w14:textId="77777777" w:rsidR="00022661" w:rsidRPr="00022661" w:rsidRDefault="00022661" w:rsidP="00022661">
      <w:pPr>
        <w:spacing w:after="120" w:line="360" w:lineRule="auto"/>
        <w:rPr>
          <w:rFonts w:ascii="Arial" w:hAnsi="Arial" w:cs="Arial"/>
        </w:rPr>
      </w:pPr>
    </w:p>
    <w:p w14:paraId="7E22669D" w14:textId="77777777" w:rsidR="00FE7D43" w:rsidRDefault="00FE7D43">
      <w:pPr>
        <w:spacing w:after="200" w:line="276" w:lineRule="auto"/>
        <w:rPr>
          <w:rFonts w:ascii="Arial" w:hAnsi="Arial" w:cs="Arial"/>
          <w:b/>
          <w:bCs/>
          <w:sz w:val="36"/>
        </w:rPr>
      </w:pPr>
      <w:r>
        <w:br w:type="page"/>
      </w:r>
    </w:p>
    <w:p w14:paraId="442736CC" w14:textId="77777777" w:rsidR="00E74A93" w:rsidRPr="002013BC" w:rsidRDefault="00E74A93" w:rsidP="00AB533C">
      <w:pPr>
        <w:pStyle w:val="FOINaslov1"/>
        <w:numPr>
          <w:ilvl w:val="0"/>
          <w:numId w:val="0"/>
        </w:numPr>
      </w:pPr>
      <w:bookmarkStart w:id="35" w:name="_Toc214763090"/>
      <w:r w:rsidRPr="002013BC">
        <w:lastRenderedPageBreak/>
        <w:t xml:space="preserve">Popis </w:t>
      </w:r>
      <w:r>
        <w:t>slika</w:t>
      </w:r>
      <w:bookmarkEnd w:id="35"/>
    </w:p>
    <w:p w14:paraId="627DD800" w14:textId="3B360F50" w:rsidR="00C50A7A" w:rsidRDefault="001F26FA" w:rsidP="00C50A7A">
      <w:pPr>
        <w:pStyle w:val="Tablicaslika"/>
        <w:tabs>
          <w:tab w:val="right" w:leader="dot" w:pos="9062"/>
        </w:tabs>
        <w:spacing w:before="120" w:after="120"/>
        <w:rPr>
          <w:rFonts w:asciiTheme="minorHAnsi" w:eastAsiaTheme="minorEastAsia" w:hAnsiTheme="minorHAnsi" w:cstheme="minorBidi"/>
          <w:noProof/>
          <w:kern w:val="2"/>
          <w:sz w:val="24"/>
          <w14:ligatures w14:val="standardContextual"/>
        </w:rPr>
      </w:pPr>
      <w:r>
        <w:rPr>
          <w:rFonts w:cs="Arial"/>
          <w:szCs w:val="22"/>
        </w:rPr>
        <w:fldChar w:fldCharType="begin"/>
      </w:r>
      <w:r>
        <w:rPr>
          <w:rFonts w:cs="Arial"/>
          <w:szCs w:val="22"/>
        </w:rPr>
        <w:instrText xml:space="preserve"> TOC \h \z \c "Slika" </w:instrText>
      </w:r>
      <w:r>
        <w:rPr>
          <w:rFonts w:cs="Arial"/>
          <w:szCs w:val="22"/>
        </w:rPr>
        <w:fldChar w:fldCharType="separate"/>
      </w:r>
      <w:hyperlink w:anchor="_Toc214761564" w:history="1">
        <w:r w:rsidR="00C50A7A" w:rsidRPr="00487711">
          <w:rPr>
            <w:rStyle w:val="Hiperveza"/>
            <w:noProof/>
          </w:rPr>
          <w:t>Slika 1. Komponente kurikuluma (prilagođeno prema Baranović, 2015)</w:t>
        </w:r>
        <w:r w:rsidR="00C50A7A">
          <w:rPr>
            <w:noProof/>
            <w:webHidden/>
          </w:rPr>
          <w:tab/>
        </w:r>
        <w:r w:rsidR="00C50A7A">
          <w:rPr>
            <w:noProof/>
            <w:webHidden/>
          </w:rPr>
          <w:fldChar w:fldCharType="begin"/>
        </w:r>
        <w:r w:rsidR="00C50A7A">
          <w:rPr>
            <w:noProof/>
            <w:webHidden/>
          </w:rPr>
          <w:instrText xml:space="preserve"> PAGEREF _Toc214761564 \h </w:instrText>
        </w:r>
        <w:r w:rsidR="00C50A7A">
          <w:rPr>
            <w:noProof/>
            <w:webHidden/>
          </w:rPr>
        </w:r>
        <w:r w:rsidR="00C50A7A">
          <w:rPr>
            <w:noProof/>
            <w:webHidden/>
          </w:rPr>
          <w:fldChar w:fldCharType="separate"/>
        </w:r>
        <w:r w:rsidR="00447694">
          <w:rPr>
            <w:noProof/>
            <w:webHidden/>
          </w:rPr>
          <w:t>4</w:t>
        </w:r>
        <w:r w:rsidR="00C50A7A">
          <w:rPr>
            <w:noProof/>
            <w:webHidden/>
          </w:rPr>
          <w:fldChar w:fldCharType="end"/>
        </w:r>
      </w:hyperlink>
    </w:p>
    <w:p w14:paraId="10D45224" w14:textId="3AABF285" w:rsidR="00C50A7A" w:rsidRDefault="00C50A7A">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214761565" w:history="1">
        <w:r w:rsidRPr="00487711">
          <w:rPr>
            <w:rStyle w:val="Hiperveza"/>
            <w:noProof/>
          </w:rPr>
          <w:t>Slika 2. Sustav nacionalnih kurikulumskih dokumenata koji čine cjelovit Nacionalni kurikulum (Izvor: Ministarstvo znanosti i obrazovanja)</w:t>
        </w:r>
        <w:r>
          <w:rPr>
            <w:noProof/>
            <w:webHidden/>
          </w:rPr>
          <w:tab/>
        </w:r>
        <w:r>
          <w:rPr>
            <w:noProof/>
            <w:webHidden/>
          </w:rPr>
          <w:fldChar w:fldCharType="begin"/>
        </w:r>
        <w:r>
          <w:rPr>
            <w:noProof/>
            <w:webHidden/>
          </w:rPr>
          <w:instrText xml:space="preserve"> PAGEREF _Toc214761565 \h </w:instrText>
        </w:r>
        <w:r>
          <w:rPr>
            <w:noProof/>
            <w:webHidden/>
          </w:rPr>
        </w:r>
        <w:r>
          <w:rPr>
            <w:noProof/>
            <w:webHidden/>
          </w:rPr>
          <w:fldChar w:fldCharType="separate"/>
        </w:r>
        <w:r w:rsidR="00447694">
          <w:rPr>
            <w:noProof/>
            <w:webHidden/>
          </w:rPr>
          <w:t>6</w:t>
        </w:r>
        <w:r>
          <w:rPr>
            <w:noProof/>
            <w:webHidden/>
          </w:rPr>
          <w:fldChar w:fldCharType="end"/>
        </w:r>
      </w:hyperlink>
    </w:p>
    <w:p w14:paraId="6FF9F6DA" w14:textId="3C5FF643" w:rsidR="008419D1" w:rsidRDefault="001F26FA" w:rsidP="006A72AC">
      <w:pPr>
        <w:spacing w:before="120" w:after="120" w:line="360" w:lineRule="auto"/>
        <w:rPr>
          <w:rFonts w:ascii="Arial" w:hAnsi="Arial" w:cs="Arial"/>
          <w:sz w:val="22"/>
          <w:szCs w:val="22"/>
        </w:rPr>
      </w:pPr>
      <w:r>
        <w:rPr>
          <w:rFonts w:ascii="Arial" w:hAnsi="Arial" w:cs="Arial"/>
          <w:sz w:val="22"/>
          <w:szCs w:val="22"/>
        </w:rPr>
        <w:fldChar w:fldCharType="end"/>
      </w:r>
    </w:p>
    <w:p w14:paraId="63800E44" w14:textId="77777777" w:rsidR="00E74A93" w:rsidRDefault="00E74A93">
      <w:pPr>
        <w:spacing w:after="200" w:line="276" w:lineRule="auto"/>
        <w:rPr>
          <w:rFonts w:ascii="Arial" w:hAnsi="Arial" w:cs="Arial"/>
        </w:rPr>
      </w:pPr>
      <w:r>
        <w:rPr>
          <w:rFonts w:ascii="Arial" w:hAnsi="Arial" w:cs="Arial"/>
        </w:rPr>
        <w:br w:type="page"/>
      </w:r>
    </w:p>
    <w:p w14:paraId="42B03752" w14:textId="77777777" w:rsidR="00E74A93" w:rsidRPr="002013BC" w:rsidRDefault="00E74A93" w:rsidP="00AB533C">
      <w:pPr>
        <w:pStyle w:val="FOINaslov1"/>
        <w:numPr>
          <w:ilvl w:val="0"/>
          <w:numId w:val="0"/>
        </w:numPr>
      </w:pPr>
      <w:bookmarkStart w:id="36" w:name="_Toc214763091"/>
      <w:r w:rsidRPr="002013BC">
        <w:lastRenderedPageBreak/>
        <w:t xml:space="preserve">Popis </w:t>
      </w:r>
      <w:r>
        <w:t>tablica</w:t>
      </w:r>
      <w:bookmarkEnd w:id="36"/>
    </w:p>
    <w:p w14:paraId="0CD2C93F" w14:textId="23E3D6EE" w:rsidR="00FE7D43" w:rsidRDefault="009E0D5F">
      <w:pPr>
        <w:pStyle w:val="Tablicaslika"/>
        <w:tabs>
          <w:tab w:val="right" w:leader="dot" w:pos="9062"/>
        </w:tabs>
        <w:rPr>
          <w:rFonts w:asciiTheme="minorHAnsi" w:eastAsiaTheme="minorEastAsia" w:hAnsiTheme="minorHAnsi" w:cstheme="minorBidi"/>
          <w:noProof/>
          <w:kern w:val="2"/>
          <w:sz w:val="24"/>
          <w14:ligatures w14:val="standardContextual"/>
        </w:rPr>
      </w:pPr>
      <w:r>
        <w:fldChar w:fldCharType="begin"/>
      </w:r>
      <w:r>
        <w:instrText xml:space="preserve"> TOC \h \z \c "Tablica" </w:instrText>
      </w:r>
      <w:r>
        <w:fldChar w:fldCharType="separate"/>
      </w:r>
      <w:hyperlink w:anchor="_Toc214756594" w:history="1">
        <w:r w:rsidR="00FE7D43" w:rsidRPr="00922516">
          <w:rPr>
            <w:rStyle w:val="Hiperveza"/>
            <w:noProof/>
          </w:rPr>
          <w:t>Tablica 1. Popis predmetnih kurikuluma (Izvor: Ministarstvo znanosti i obrazovanja)</w:t>
        </w:r>
        <w:r w:rsidR="00FE7D43">
          <w:rPr>
            <w:noProof/>
            <w:webHidden/>
          </w:rPr>
          <w:tab/>
        </w:r>
        <w:r w:rsidR="00FE7D43">
          <w:rPr>
            <w:noProof/>
            <w:webHidden/>
          </w:rPr>
          <w:fldChar w:fldCharType="begin"/>
        </w:r>
        <w:r w:rsidR="00FE7D43">
          <w:rPr>
            <w:noProof/>
            <w:webHidden/>
          </w:rPr>
          <w:instrText xml:space="preserve"> PAGEREF _Toc214756594 \h </w:instrText>
        </w:r>
        <w:r w:rsidR="00FE7D43">
          <w:rPr>
            <w:noProof/>
            <w:webHidden/>
          </w:rPr>
        </w:r>
        <w:r w:rsidR="00FE7D43">
          <w:rPr>
            <w:noProof/>
            <w:webHidden/>
          </w:rPr>
          <w:fldChar w:fldCharType="separate"/>
        </w:r>
        <w:r w:rsidR="00447694">
          <w:rPr>
            <w:noProof/>
            <w:webHidden/>
          </w:rPr>
          <w:t>13</w:t>
        </w:r>
        <w:r w:rsidR="00FE7D43">
          <w:rPr>
            <w:noProof/>
            <w:webHidden/>
          </w:rPr>
          <w:fldChar w:fldCharType="end"/>
        </w:r>
      </w:hyperlink>
    </w:p>
    <w:p w14:paraId="2D196D3A" w14:textId="0D7F210D" w:rsidR="00A026CD" w:rsidRPr="008B1E46" w:rsidRDefault="009E0D5F" w:rsidP="009E0D5F">
      <w:pPr>
        <w:pStyle w:val="FOInormal"/>
      </w:pPr>
      <w:r>
        <w:fldChar w:fldCharType="end"/>
      </w:r>
    </w:p>
    <w:sectPr w:rsidR="00A026CD" w:rsidRPr="008B1E46" w:rsidSect="00BE4D7E">
      <w:footerReference w:type="default" r:id="rId43"/>
      <w:pgSz w:w="11906" w:h="16838"/>
      <w:pgMar w:top="1417" w:right="1417" w:bottom="1417" w:left="1417" w:header="708"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CCE2C" w14:textId="77777777" w:rsidR="00552A13" w:rsidRDefault="00552A13" w:rsidP="0015288B">
      <w:r>
        <w:separator/>
      </w:r>
    </w:p>
  </w:endnote>
  <w:endnote w:type="continuationSeparator" w:id="0">
    <w:p w14:paraId="3B6F786C" w14:textId="77777777" w:rsidR="00552A13" w:rsidRDefault="00552A13"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erriweather Sans">
    <w:charset w:val="00"/>
    <w:family w:val="auto"/>
    <w:pitch w:val="variable"/>
    <w:sig w:usb0="A00004FF" w:usb1="40002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9C90" w14:textId="77777777" w:rsidR="002013BC" w:rsidRDefault="002013BC">
    <w:pPr>
      <w:pStyle w:val="Podnoje"/>
      <w:jc w:val="right"/>
    </w:pPr>
  </w:p>
  <w:p w14:paraId="30E72CCF" w14:textId="77777777" w:rsidR="008F26FC" w:rsidRDefault="008F26FC">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DF45" w14:textId="77777777" w:rsidR="00BE4D7E" w:rsidRDefault="00BE4D7E">
    <w:pPr>
      <w:pStyle w:val="Podnoje"/>
      <w:jc w:val="right"/>
    </w:pPr>
  </w:p>
  <w:p w14:paraId="6E7E38D9" w14:textId="77777777" w:rsidR="00BE4D7E" w:rsidRDefault="00BE4D7E">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055326"/>
      <w:docPartObj>
        <w:docPartGallery w:val="Page Numbers (Bottom of Page)"/>
        <w:docPartUnique/>
      </w:docPartObj>
    </w:sdtPr>
    <w:sdtContent>
      <w:p w14:paraId="737CE2D0" w14:textId="77777777" w:rsidR="00CC7421" w:rsidRDefault="00CC7421">
        <w:pPr>
          <w:pStyle w:val="Podnoje"/>
          <w:jc w:val="right"/>
        </w:pPr>
        <w:r w:rsidRPr="00BE4D7E">
          <w:rPr>
            <w:rFonts w:ascii="Arial" w:hAnsi="Arial" w:cs="Arial"/>
            <w:sz w:val="18"/>
            <w:szCs w:val="18"/>
          </w:rPr>
          <w:fldChar w:fldCharType="begin"/>
        </w:r>
        <w:r w:rsidRPr="00BE4D7E">
          <w:rPr>
            <w:rFonts w:ascii="Arial" w:hAnsi="Arial" w:cs="Arial"/>
            <w:sz w:val="18"/>
            <w:szCs w:val="18"/>
          </w:rPr>
          <w:instrText>PAGE   \* MERGEFORMAT</w:instrText>
        </w:r>
        <w:r w:rsidRPr="00BE4D7E">
          <w:rPr>
            <w:rFonts w:ascii="Arial" w:hAnsi="Arial" w:cs="Arial"/>
            <w:sz w:val="18"/>
            <w:szCs w:val="18"/>
          </w:rPr>
          <w:fldChar w:fldCharType="separate"/>
        </w:r>
        <w:r w:rsidR="00F41073">
          <w:rPr>
            <w:rFonts w:ascii="Arial" w:hAnsi="Arial" w:cs="Arial"/>
            <w:noProof/>
            <w:sz w:val="18"/>
            <w:szCs w:val="18"/>
          </w:rPr>
          <w:t>ii</w:t>
        </w:r>
        <w:r w:rsidRPr="00BE4D7E">
          <w:rPr>
            <w:rFonts w:ascii="Arial" w:hAnsi="Arial" w:cs="Arial"/>
            <w:sz w:val="18"/>
            <w:szCs w:val="18"/>
          </w:rPr>
          <w:fldChar w:fldCharType="end"/>
        </w:r>
      </w:p>
    </w:sdtContent>
  </w:sdt>
  <w:p w14:paraId="19162C97" w14:textId="77777777" w:rsidR="00CC7421" w:rsidRDefault="00CC7421">
    <w:pPr>
      <w:pStyle w:val="Podnoj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47591"/>
      <w:docPartObj>
        <w:docPartGallery w:val="Page Numbers (Bottom of Page)"/>
        <w:docPartUnique/>
      </w:docPartObj>
    </w:sdtPr>
    <w:sdtEndPr>
      <w:rPr>
        <w:rFonts w:ascii="Arial" w:hAnsi="Arial" w:cs="Arial"/>
        <w:sz w:val="18"/>
        <w:szCs w:val="18"/>
      </w:rPr>
    </w:sdtEndPr>
    <w:sdtContent>
      <w:p w14:paraId="1EA6EC60" w14:textId="77777777" w:rsidR="00BE4D7E" w:rsidRPr="00BE4D7E" w:rsidRDefault="00957E23">
        <w:pPr>
          <w:pStyle w:val="Podnoje"/>
          <w:jc w:val="right"/>
          <w:rPr>
            <w:rFonts w:ascii="Arial" w:hAnsi="Arial" w:cs="Arial"/>
            <w:sz w:val="18"/>
            <w:szCs w:val="18"/>
          </w:rPr>
        </w:pPr>
        <w:r w:rsidRPr="00BE4D7E">
          <w:rPr>
            <w:rFonts w:ascii="Arial" w:hAnsi="Arial" w:cs="Arial"/>
            <w:sz w:val="18"/>
            <w:szCs w:val="18"/>
          </w:rPr>
          <w:fldChar w:fldCharType="begin"/>
        </w:r>
        <w:r w:rsidR="00BE4D7E" w:rsidRPr="00BE4D7E">
          <w:rPr>
            <w:rFonts w:ascii="Arial" w:hAnsi="Arial" w:cs="Arial"/>
            <w:sz w:val="18"/>
            <w:szCs w:val="18"/>
          </w:rPr>
          <w:instrText>PAGE   \* MERGEFORMAT</w:instrText>
        </w:r>
        <w:r w:rsidRPr="00BE4D7E">
          <w:rPr>
            <w:rFonts w:ascii="Arial" w:hAnsi="Arial" w:cs="Arial"/>
            <w:sz w:val="18"/>
            <w:szCs w:val="18"/>
          </w:rPr>
          <w:fldChar w:fldCharType="separate"/>
        </w:r>
        <w:r w:rsidR="00F41073">
          <w:rPr>
            <w:rFonts w:ascii="Arial" w:hAnsi="Arial" w:cs="Arial"/>
            <w:noProof/>
            <w:sz w:val="18"/>
            <w:szCs w:val="18"/>
          </w:rPr>
          <w:t>i</w:t>
        </w:r>
        <w:r w:rsidRPr="00BE4D7E">
          <w:rPr>
            <w:rFonts w:ascii="Arial" w:hAnsi="Arial" w:cs="Arial"/>
            <w:sz w:val="18"/>
            <w:szCs w:val="18"/>
          </w:rPr>
          <w:fldChar w:fldCharType="end"/>
        </w:r>
      </w:p>
    </w:sdtContent>
  </w:sdt>
  <w:p w14:paraId="04C6DE32" w14:textId="77777777" w:rsidR="00BE4D7E" w:rsidRDefault="00BE4D7E">
    <w:pPr>
      <w:pStyle w:val="Podnoj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01547"/>
      <w:docPartObj>
        <w:docPartGallery w:val="Page Numbers (Bottom of Page)"/>
        <w:docPartUnique/>
      </w:docPartObj>
    </w:sdtPr>
    <w:sdtEndPr>
      <w:rPr>
        <w:rFonts w:ascii="Arial" w:hAnsi="Arial" w:cs="Arial"/>
        <w:sz w:val="18"/>
        <w:szCs w:val="18"/>
      </w:rPr>
    </w:sdtEndPr>
    <w:sdtContent>
      <w:p w14:paraId="2549FA90" w14:textId="77777777" w:rsidR="008F26FC" w:rsidRPr="00BE4D7E" w:rsidRDefault="00957E23">
        <w:pPr>
          <w:pStyle w:val="Podnoje"/>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F41073">
          <w:rPr>
            <w:rFonts w:ascii="Arial" w:hAnsi="Arial" w:cs="Arial"/>
            <w:noProof/>
            <w:sz w:val="18"/>
            <w:szCs w:val="18"/>
          </w:rPr>
          <w:t>iii</w:t>
        </w:r>
        <w:r w:rsidRPr="00BE4D7E">
          <w:rPr>
            <w:rFonts w:ascii="Arial" w:hAnsi="Arial" w:cs="Arial"/>
            <w:noProof/>
            <w:sz w:val="18"/>
            <w:szCs w:val="18"/>
          </w:rPr>
          <w:fldChar w:fldCharType="end"/>
        </w:r>
      </w:p>
    </w:sdtContent>
  </w:sdt>
  <w:p w14:paraId="221E23D5" w14:textId="77777777" w:rsidR="008F26FC" w:rsidRDefault="008F26FC">
    <w:pPr>
      <w:pStyle w:val="Podnoj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647"/>
      <w:docPartObj>
        <w:docPartGallery w:val="Page Numbers (Bottom of Page)"/>
        <w:docPartUnique/>
      </w:docPartObj>
    </w:sdtPr>
    <w:sdtEndPr>
      <w:rPr>
        <w:rFonts w:ascii="Arial" w:hAnsi="Arial" w:cs="Arial"/>
        <w:sz w:val="18"/>
        <w:szCs w:val="18"/>
      </w:rPr>
    </w:sdtEndPr>
    <w:sdtContent>
      <w:p w14:paraId="41125BD3" w14:textId="77777777" w:rsidR="008F26FC" w:rsidRPr="00BE4D7E" w:rsidRDefault="00957E23">
        <w:pPr>
          <w:pStyle w:val="Podnoje"/>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5E305A">
          <w:rPr>
            <w:rFonts w:ascii="Arial" w:hAnsi="Arial" w:cs="Arial"/>
            <w:noProof/>
            <w:sz w:val="18"/>
            <w:szCs w:val="18"/>
          </w:rPr>
          <w:t>13</w:t>
        </w:r>
        <w:r w:rsidRPr="00BE4D7E">
          <w:rPr>
            <w:rFonts w:ascii="Arial" w:hAnsi="Arial" w:cs="Arial"/>
            <w:noProof/>
            <w:sz w:val="18"/>
            <w:szCs w:val="18"/>
          </w:rPr>
          <w:fldChar w:fldCharType="end"/>
        </w:r>
      </w:p>
    </w:sdtContent>
  </w:sdt>
  <w:p w14:paraId="785987CA" w14:textId="77777777" w:rsidR="008F26FC" w:rsidRDefault="008F26FC">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C492D" w14:textId="77777777" w:rsidR="00552A13" w:rsidRDefault="00552A13" w:rsidP="0015288B">
      <w:r>
        <w:separator/>
      </w:r>
    </w:p>
  </w:footnote>
  <w:footnote w:type="continuationSeparator" w:id="0">
    <w:p w14:paraId="75C45CB9" w14:textId="77777777" w:rsidR="00552A13" w:rsidRDefault="00552A13"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F2A"/>
    <w:multiLevelType w:val="hybridMultilevel"/>
    <w:tmpl w:val="2D846A9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0CB22EE9"/>
    <w:multiLevelType w:val="hybridMultilevel"/>
    <w:tmpl w:val="BE0EB0E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0CC64A58"/>
    <w:multiLevelType w:val="hybridMultilevel"/>
    <w:tmpl w:val="924E5954"/>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0E01736F"/>
    <w:multiLevelType w:val="hybridMultilevel"/>
    <w:tmpl w:val="5086A26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0FB015B3"/>
    <w:multiLevelType w:val="hybridMultilevel"/>
    <w:tmpl w:val="467EDB2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113E3999"/>
    <w:multiLevelType w:val="hybridMultilevel"/>
    <w:tmpl w:val="AED82B2E"/>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6" w15:restartNumberingAfterBreak="0">
    <w:nsid w:val="14D8559F"/>
    <w:multiLevelType w:val="hybridMultilevel"/>
    <w:tmpl w:val="D826D8B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15481B19"/>
    <w:multiLevelType w:val="hybridMultilevel"/>
    <w:tmpl w:val="7F66D9B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8" w15:restartNumberingAfterBreak="0">
    <w:nsid w:val="172476F2"/>
    <w:multiLevelType w:val="hybridMultilevel"/>
    <w:tmpl w:val="04CA2362"/>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9" w15:restartNumberingAfterBreak="0">
    <w:nsid w:val="1BDB504F"/>
    <w:multiLevelType w:val="hybridMultilevel"/>
    <w:tmpl w:val="68E69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6A00A7"/>
    <w:multiLevelType w:val="hybridMultilevel"/>
    <w:tmpl w:val="7EF29B00"/>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1" w15:restartNumberingAfterBreak="0">
    <w:nsid w:val="1FB93E33"/>
    <w:multiLevelType w:val="multilevel"/>
    <w:tmpl w:val="D41A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3182F"/>
    <w:multiLevelType w:val="hybridMultilevel"/>
    <w:tmpl w:val="D282585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23E7131F"/>
    <w:multiLevelType w:val="hybridMultilevel"/>
    <w:tmpl w:val="2C24C410"/>
    <w:lvl w:ilvl="0" w:tplc="2C004AE6">
      <w:start w:val="1"/>
      <w:numFmt w:val="decimal"/>
      <w:lvlText w:val="[%1]"/>
      <w:lvlJc w:val="left"/>
      <w:pPr>
        <w:ind w:left="567" w:hanging="567"/>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B959BC"/>
    <w:multiLevelType w:val="hybridMultilevel"/>
    <w:tmpl w:val="615C9B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6A253F0"/>
    <w:multiLevelType w:val="hybridMultilevel"/>
    <w:tmpl w:val="B46ABBB8"/>
    <w:lvl w:ilvl="0" w:tplc="041A000F">
      <w:start w:val="1"/>
      <w:numFmt w:val="decimal"/>
      <w:lvlText w:val="%1."/>
      <w:lvlJc w:val="left"/>
      <w:pPr>
        <w:ind w:left="717" w:hanging="360"/>
      </w:pPr>
    </w:lvl>
    <w:lvl w:ilvl="1" w:tplc="041A0019" w:tentative="1">
      <w:start w:val="1"/>
      <w:numFmt w:val="lowerLetter"/>
      <w:lvlText w:val="%2."/>
      <w:lvlJc w:val="left"/>
      <w:pPr>
        <w:ind w:left="1437" w:hanging="360"/>
      </w:pPr>
    </w:lvl>
    <w:lvl w:ilvl="2" w:tplc="041A001B" w:tentative="1">
      <w:start w:val="1"/>
      <w:numFmt w:val="lowerRoman"/>
      <w:lvlText w:val="%3."/>
      <w:lvlJc w:val="right"/>
      <w:pPr>
        <w:ind w:left="2157" w:hanging="180"/>
      </w:pPr>
    </w:lvl>
    <w:lvl w:ilvl="3" w:tplc="041A000F" w:tentative="1">
      <w:start w:val="1"/>
      <w:numFmt w:val="decimal"/>
      <w:lvlText w:val="%4."/>
      <w:lvlJc w:val="left"/>
      <w:pPr>
        <w:ind w:left="2877" w:hanging="360"/>
      </w:pPr>
    </w:lvl>
    <w:lvl w:ilvl="4" w:tplc="041A0019" w:tentative="1">
      <w:start w:val="1"/>
      <w:numFmt w:val="lowerLetter"/>
      <w:lvlText w:val="%5."/>
      <w:lvlJc w:val="left"/>
      <w:pPr>
        <w:ind w:left="3597" w:hanging="360"/>
      </w:pPr>
    </w:lvl>
    <w:lvl w:ilvl="5" w:tplc="041A001B" w:tentative="1">
      <w:start w:val="1"/>
      <w:numFmt w:val="lowerRoman"/>
      <w:lvlText w:val="%6."/>
      <w:lvlJc w:val="right"/>
      <w:pPr>
        <w:ind w:left="4317" w:hanging="180"/>
      </w:pPr>
    </w:lvl>
    <w:lvl w:ilvl="6" w:tplc="041A000F" w:tentative="1">
      <w:start w:val="1"/>
      <w:numFmt w:val="decimal"/>
      <w:lvlText w:val="%7."/>
      <w:lvlJc w:val="left"/>
      <w:pPr>
        <w:ind w:left="5037" w:hanging="360"/>
      </w:pPr>
    </w:lvl>
    <w:lvl w:ilvl="7" w:tplc="041A0019" w:tentative="1">
      <w:start w:val="1"/>
      <w:numFmt w:val="lowerLetter"/>
      <w:lvlText w:val="%8."/>
      <w:lvlJc w:val="left"/>
      <w:pPr>
        <w:ind w:left="5757" w:hanging="360"/>
      </w:pPr>
    </w:lvl>
    <w:lvl w:ilvl="8" w:tplc="041A001B" w:tentative="1">
      <w:start w:val="1"/>
      <w:numFmt w:val="lowerRoman"/>
      <w:lvlText w:val="%9."/>
      <w:lvlJc w:val="right"/>
      <w:pPr>
        <w:ind w:left="6477" w:hanging="180"/>
      </w:pPr>
    </w:lvl>
  </w:abstractNum>
  <w:abstractNum w:abstractNumId="16" w15:restartNumberingAfterBreak="0">
    <w:nsid w:val="3657574A"/>
    <w:multiLevelType w:val="multilevel"/>
    <w:tmpl w:val="45B82EE8"/>
    <w:lvl w:ilvl="0">
      <w:start w:val="1"/>
      <w:numFmt w:val="decimal"/>
      <w:lvlText w:val="%1."/>
      <w:lvlJc w:val="left"/>
      <w:pPr>
        <w:ind w:left="4472" w:hanging="360"/>
      </w:pPr>
      <w:rPr>
        <w:rFonts w:hint="default"/>
      </w:rPr>
    </w:lvl>
    <w:lvl w:ilvl="1">
      <w:start w:val="1"/>
      <w:numFmt w:val="decimal"/>
      <w:isLgl/>
      <w:lvlText w:val="%1.%2."/>
      <w:lvlJc w:val="left"/>
      <w:pPr>
        <w:ind w:left="4112" w:hanging="360"/>
      </w:pPr>
      <w:rPr>
        <w:rFonts w:hint="default"/>
        <w:sz w:val="32"/>
      </w:rPr>
    </w:lvl>
    <w:lvl w:ilvl="2">
      <w:start w:val="1"/>
      <w:numFmt w:val="decimal"/>
      <w:isLgl/>
      <w:lvlText w:val="%1.%2.%3."/>
      <w:lvlJc w:val="left"/>
      <w:pPr>
        <w:ind w:left="4962" w:hanging="720"/>
      </w:pPr>
      <w:rPr>
        <w:rFonts w:hint="default"/>
      </w:rPr>
    </w:lvl>
    <w:lvl w:ilvl="3">
      <w:start w:val="1"/>
      <w:numFmt w:val="decimal"/>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17"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8" w15:restartNumberingAfterBreak="0">
    <w:nsid w:val="3E6D270D"/>
    <w:multiLevelType w:val="hybridMultilevel"/>
    <w:tmpl w:val="93D8713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9" w15:restartNumberingAfterBreak="0">
    <w:nsid w:val="3ECF44D4"/>
    <w:multiLevelType w:val="hybridMultilevel"/>
    <w:tmpl w:val="9488883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0" w15:restartNumberingAfterBreak="0">
    <w:nsid w:val="44B80070"/>
    <w:multiLevelType w:val="hybridMultilevel"/>
    <w:tmpl w:val="52A4B4B0"/>
    <w:lvl w:ilvl="0" w:tplc="3B661632">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1" w15:restartNumberingAfterBreak="0">
    <w:nsid w:val="44F351F8"/>
    <w:multiLevelType w:val="hybridMultilevel"/>
    <w:tmpl w:val="CB9E1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7A39E3"/>
    <w:multiLevelType w:val="hybridMultilevel"/>
    <w:tmpl w:val="E80000D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53DF5F0A"/>
    <w:multiLevelType w:val="hybridMultilevel"/>
    <w:tmpl w:val="74CC5A7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4" w15:restartNumberingAfterBreak="0">
    <w:nsid w:val="55D16A1B"/>
    <w:multiLevelType w:val="hybridMultilevel"/>
    <w:tmpl w:val="D4D443D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5" w15:restartNumberingAfterBreak="0">
    <w:nsid w:val="595436AC"/>
    <w:multiLevelType w:val="hybridMultilevel"/>
    <w:tmpl w:val="57DE579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6" w15:restartNumberingAfterBreak="0">
    <w:nsid w:val="5A94387A"/>
    <w:multiLevelType w:val="hybridMultilevel"/>
    <w:tmpl w:val="E242AF70"/>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7" w15:restartNumberingAfterBreak="0">
    <w:nsid w:val="61A001CD"/>
    <w:multiLevelType w:val="hybridMultilevel"/>
    <w:tmpl w:val="95FE9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E022B4"/>
    <w:multiLevelType w:val="multilevel"/>
    <w:tmpl w:val="37F0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0D7DDB"/>
    <w:multiLevelType w:val="hybridMultilevel"/>
    <w:tmpl w:val="0DDCF6D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0" w15:restartNumberingAfterBreak="0">
    <w:nsid w:val="69832197"/>
    <w:multiLevelType w:val="multilevel"/>
    <w:tmpl w:val="F2600AC6"/>
    <w:lvl w:ilvl="0">
      <w:start w:val="1"/>
      <w:numFmt w:val="decimal"/>
      <w:pStyle w:val="FOINaslov1"/>
      <w:lvlText w:val="%1."/>
      <w:lvlJc w:val="left"/>
      <w:pPr>
        <w:ind w:left="0" w:firstLine="0"/>
      </w:pPr>
      <w:rPr>
        <w:rFonts w:hint="default"/>
      </w:rPr>
    </w:lvl>
    <w:lvl w:ilvl="1">
      <w:start w:val="1"/>
      <w:numFmt w:val="decimal"/>
      <w:pStyle w:val="FOINaslov2"/>
      <w:isLgl/>
      <w:lvlText w:val="%1.%2."/>
      <w:lvlJc w:val="left"/>
      <w:pPr>
        <w:ind w:left="357" w:hanging="357"/>
      </w:pPr>
      <w:rPr>
        <w:rFonts w:hint="default"/>
        <w:sz w:val="32"/>
      </w:rPr>
    </w:lvl>
    <w:lvl w:ilvl="2">
      <w:start w:val="1"/>
      <w:numFmt w:val="decimal"/>
      <w:pStyle w:val="FOINaslov3"/>
      <w:isLgl/>
      <w:lvlText w:val="%1.%2.%3."/>
      <w:lvlJc w:val="left"/>
      <w:pPr>
        <w:ind w:left="709" w:hanging="709"/>
      </w:pPr>
      <w:rPr>
        <w:rFonts w:hint="default"/>
      </w:rPr>
    </w:lvl>
    <w:lvl w:ilvl="3">
      <w:start w:val="1"/>
      <w:numFmt w:val="decimal"/>
      <w:pStyle w:val="FOINaslov4"/>
      <w:isLgl/>
      <w:lvlText w:val="%1.%2.%3.%4."/>
      <w:lvlJc w:val="left"/>
      <w:pPr>
        <w:ind w:left="851" w:hanging="851"/>
      </w:pPr>
      <w:rPr>
        <w:rFonts w:hint="default"/>
      </w:rPr>
    </w:lvl>
    <w:lvl w:ilvl="4">
      <w:start w:val="1"/>
      <w:numFmt w:val="decimal"/>
      <w:isLgl/>
      <w:lvlText w:val="%1.%2.%3.%4.%5."/>
      <w:lvlJc w:val="left"/>
      <w:pPr>
        <w:ind w:left="568" w:firstLine="0"/>
      </w:pPr>
      <w:rPr>
        <w:rFonts w:hint="default"/>
      </w:rPr>
    </w:lvl>
    <w:lvl w:ilvl="5">
      <w:start w:val="1"/>
      <w:numFmt w:val="decimal"/>
      <w:isLgl/>
      <w:lvlText w:val="%1.%2.%3.%4.%5.%6."/>
      <w:lvlJc w:val="left"/>
      <w:pPr>
        <w:ind w:left="710" w:firstLine="0"/>
      </w:pPr>
      <w:rPr>
        <w:rFonts w:hint="default"/>
      </w:rPr>
    </w:lvl>
    <w:lvl w:ilvl="6">
      <w:start w:val="1"/>
      <w:numFmt w:val="decimal"/>
      <w:isLgl/>
      <w:lvlText w:val="%1.%2.%3.%4.%5.%6.%7."/>
      <w:lvlJc w:val="left"/>
      <w:pPr>
        <w:ind w:left="852" w:firstLine="0"/>
      </w:pPr>
      <w:rPr>
        <w:rFonts w:hint="default"/>
      </w:rPr>
    </w:lvl>
    <w:lvl w:ilvl="7">
      <w:start w:val="1"/>
      <w:numFmt w:val="decimal"/>
      <w:isLgl/>
      <w:lvlText w:val="%1.%2.%3.%4.%5.%6.%7.%8."/>
      <w:lvlJc w:val="left"/>
      <w:pPr>
        <w:ind w:left="994" w:firstLine="0"/>
      </w:pPr>
      <w:rPr>
        <w:rFonts w:hint="default"/>
      </w:rPr>
    </w:lvl>
    <w:lvl w:ilvl="8">
      <w:start w:val="1"/>
      <w:numFmt w:val="decimal"/>
      <w:isLgl/>
      <w:lvlText w:val="%1.%2.%3.%4.%5.%6.%7.%8.%9."/>
      <w:lvlJc w:val="left"/>
      <w:pPr>
        <w:ind w:left="1136" w:firstLine="0"/>
      </w:pPr>
      <w:rPr>
        <w:rFonts w:hint="default"/>
      </w:rPr>
    </w:lvl>
  </w:abstractNum>
  <w:abstractNum w:abstractNumId="31" w15:restartNumberingAfterBreak="0">
    <w:nsid w:val="6B2F2BE4"/>
    <w:multiLevelType w:val="hybridMultilevel"/>
    <w:tmpl w:val="1C7AFECE"/>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32" w15:restartNumberingAfterBreak="0">
    <w:nsid w:val="785476B1"/>
    <w:multiLevelType w:val="multilevel"/>
    <w:tmpl w:val="45B82EE8"/>
    <w:lvl w:ilvl="0">
      <w:start w:val="1"/>
      <w:numFmt w:val="decimal"/>
      <w:lvlText w:val="%1."/>
      <w:lvlJc w:val="left"/>
      <w:pPr>
        <w:ind w:left="4472" w:hanging="360"/>
      </w:pPr>
      <w:rPr>
        <w:rFonts w:hint="default"/>
      </w:rPr>
    </w:lvl>
    <w:lvl w:ilvl="1">
      <w:start w:val="1"/>
      <w:numFmt w:val="decimal"/>
      <w:isLgl/>
      <w:lvlText w:val="%1.%2."/>
      <w:lvlJc w:val="left"/>
      <w:pPr>
        <w:ind w:left="4112" w:hanging="360"/>
      </w:pPr>
      <w:rPr>
        <w:rFonts w:hint="default"/>
        <w:sz w:val="32"/>
      </w:rPr>
    </w:lvl>
    <w:lvl w:ilvl="2">
      <w:start w:val="1"/>
      <w:numFmt w:val="decimal"/>
      <w:isLgl/>
      <w:lvlText w:val="%1.%2.%3."/>
      <w:lvlJc w:val="left"/>
      <w:pPr>
        <w:ind w:left="4962" w:hanging="720"/>
      </w:pPr>
      <w:rPr>
        <w:rFonts w:hint="default"/>
      </w:rPr>
    </w:lvl>
    <w:lvl w:ilvl="3">
      <w:start w:val="1"/>
      <w:numFmt w:val="decimal"/>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33" w15:restartNumberingAfterBreak="0">
    <w:nsid w:val="7CD7288E"/>
    <w:multiLevelType w:val="hybridMultilevel"/>
    <w:tmpl w:val="08E0FC3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4" w15:restartNumberingAfterBreak="0">
    <w:nsid w:val="7D877960"/>
    <w:multiLevelType w:val="hybridMultilevel"/>
    <w:tmpl w:val="39DE4664"/>
    <w:lvl w:ilvl="0" w:tplc="041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EB36B9E"/>
    <w:multiLevelType w:val="hybridMultilevel"/>
    <w:tmpl w:val="98A80E6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620604877">
    <w:abstractNumId w:val="30"/>
  </w:num>
  <w:num w:numId="2" w16cid:durableId="1942295977">
    <w:abstractNumId w:val="17"/>
  </w:num>
  <w:num w:numId="3" w16cid:durableId="796990188">
    <w:abstractNumId w:val="6"/>
  </w:num>
  <w:num w:numId="4" w16cid:durableId="1491872103">
    <w:abstractNumId w:val="9"/>
  </w:num>
  <w:num w:numId="5" w16cid:durableId="288320277">
    <w:abstractNumId w:val="22"/>
  </w:num>
  <w:num w:numId="6" w16cid:durableId="1061362562">
    <w:abstractNumId w:val="35"/>
  </w:num>
  <w:num w:numId="7" w16cid:durableId="202790334">
    <w:abstractNumId w:val="13"/>
  </w:num>
  <w:num w:numId="8" w16cid:durableId="790050354">
    <w:abstractNumId w:val="27"/>
  </w:num>
  <w:num w:numId="9" w16cid:durableId="79252407">
    <w:abstractNumId w:val="33"/>
  </w:num>
  <w:num w:numId="10" w16cid:durableId="1594894850">
    <w:abstractNumId w:val="25"/>
  </w:num>
  <w:num w:numId="11" w16cid:durableId="408774503">
    <w:abstractNumId w:val="34"/>
  </w:num>
  <w:num w:numId="12" w16cid:durableId="1389064926">
    <w:abstractNumId w:val="28"/>
  </w:num>
  <w:num w:numId="13" w16cid:durableId="422455291">
    <w:abstractNumId w:val="0"/>
  </w:num>
  <w:num w:numId="14" w16cid:durableId="1487471237">
    <w:abstractNumId w:val="14"/>
  </w:num>
  <w:num w:numId="15" w16cid:durableId="1138572607">
    <w:abstractNumId w:val="29"/>
  </w:num>
  <w:num w:numId="16" w16cid:durableId="1850098161">
    <w:abstractNumId w:val="1"/>
  </w:num>
  <w:num w:numId="17" w16cid:durableId="1114667167">
    <w:abstractNumId w:val="21"/>
  </w:num>
  <w:num w:numId="18" w16cid:durableId="1279026296">
    <w:abstractNumId w:val="5"/>
  </w:num>
  <w:num w:numId="19" w16cid:durableId="699091836">
    <w:abstractNumId w:val="11"/>
  </w:num>
  <w:num w:numId="20" w16cid:durableId="658386931">
    <w:abstractNumId w:val="20"/>
  </w:num>
  <w:num w:numId="21" w16cid:durableId="748230409">
    <w:abstractNumId w:val="32"/>
  </w:num>
  <w:num w:numId="22" w16cid:durableId="1246495505">
    <w:abstractNumId w:val="16"/>
  </w:num>
  <w:num w:numId="23" w16cid:durableId="363554580">
    <w:abstractNumId w:val="19"/>
  </w:num>
  <w:num w:numId="24" w16cid:durableId="632096605">
    <w:abstractNumId w:val="12"/>
  </w:num>
  <w:num w:numId="25" w16cid:durableId="1413427649">
    <w:abstractNumId w:val="31"/>
  </w:num>
  <w:num w:numId="26" w16cid:durableId="806319145">
    <w:abstractNumId w:val="3"/>
  </w:num>
  <w:num w:numId="27" w16cid:durableId="1018853482">
    <w:abstractNumId w:val="18"/>
  </w:num>
  <w:num w:numId="28" w16cid:durableId="1755281000">
    <w:abstractNumId w:val="23"/>
  </w:num>
  <w:num w:numId="29" w16cid:durableId="2126188830">
    <w:abstractNumId w:val="24"/>
  </w:num>
  <w:num w:numId="30" w16cid:durableId="1304580771">
    <w:abstractNumId w:val="4"/>
  </w:num>
  <w:num w:numId="31" w16cid:durableId="1421876416">
    <w:abstractNumId w:val="15"/>
  </w:num>
  <w:num w:numId="32" w16cid:durableId="540821792">
    <w:abstractNumId w:val="2"/>
  </w:num>
  <w:num w:numId="33" w16cid:durableId="1516963079">
    <w:abstractNumId w:val="7"/>
  </w:num>
  <w:num w:numId="34" w16cid:durableId="1626963721">
    <w:abstractNumId w:val="26"/>
  </w:num>
  <w:num w:numId="35" w16cid:durableId="236135433">
    <w:abstractNumId w:val="8"/>
  </w:num>
  <w:num w:numId="36" w16cid:durableId="819544212">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0E8C"/>
    <w:rsid w:val="00001FE1"/>
    <w:rsid w:val="00002055"/>
    <w:rsid w:val="0000286A"/>
    <w:rsid w:val="00003069"/>
    <w:rsid w:val="00003503"/>
    <w:rsid w:val="0000360B"/>
    <w:rsid w:val="00003C3F"/>
    <w:rsid w:val="00004245"/>
    <w:rsid w:val="00004B4C"/>
    <w:rsid w:val="00004D1E"/>
    <w:rsid w:val="00005008"/>
    <w:rsid w:val="000060AF"/>
    <w:rsid w:val="0000622D"/>
    <w:rsid w:val="0000672C"/>
    <w:rsid w:val="000074A8"/>
    <w:rsid w:val="000076D1"/>
    <w:rsid w:val="000077D6"/>
    <w:rsid w:val="000079AE"/>
    <w:rsid w:val="0001166A"/>
    <w:rsid w:val="00011EF8"/>
    <w:rsid w:val="0001245F"/>
    <w:rsid w:val="00012D51"/>
    <w:rsid w:val="00012DD3"/>
    <w:rsid w:val="00012E30"/>
    <w:rsid w:val="00012E91"/>
    <w:rsid w:val="000138E0"/>
    <w:rsid w:val="00013DB7"/>
    <w:rsid w:val="00014492"/>
    <w:rsid w:val="000145D7"/>
    <w:rsid w:val="00014AD4"/>
    <w:rsid w:val="00014B0E"/>
    <w:rsid w:val="000150ED"/>
    <w:rsid w:val="0001511B"/>
    <w:rsid w:val="000152AC"/>
    <w:rsid w:val="000165C9"/>
    <w:rsid w:val="00016808"/>
    <w:rsid w:val="000171DB"/>
    <w:rsid w:val="00017203"/>
    <w:rsid w:val="000174C4"/>
    <w:rsid w:val="000204F9"/>
    <w:rsid w:val="00020614"/>
    <w:rsid w:val="0002109E"/>
    <w:rsid w:val="00021363"/>
    <w:rsid w:val="000216A3"/>
    <w:rsid w:val="00021A03"/>
    <w:rsid w:val="00022322"/>
    <w:rsid w:val="000225A7"/>
    <w:rsid w:val="00022661"/>
    <w:rsid w:val="00022E67"/>
    <w:rsid w:val="00022FF6"/>
    <w:rsid w:val="00023478"/>
    <w:rsid w:val="000235FB"/>
    <w:rsid w:val="00023FF2"/>
    <w:rsid w:val="00024139"/>
    <w:rsid w:val="0002439E"/>
    <w:rsid w:val="00024442"/>
    <w:rsid w:val="000252F3"/>
    <w:rsid w:val="00025653"/>
    <w:rsid w:val="000261D1"/>
    <w:rsid w:val="000262AE"/>
    <w:rsid w:val="000267FF"/>
    <w:rsid w:val="00026D0C"/>
    <w:rsid w:val="00026D28"/>
    <w:rsid w:val="00027800"/>
    <w:rsid w:val="00030722"/>
    <w:rsid w:val="000307AE"/>
    <w:rsid w:val="000309F1"/>
    <w:rsid w:val="000313B2"/>
    <w:rsid w:val="000313EA"/>
    <w:rsid w:val="00032ABD"/>
    <w:rsid w:val="00032BA1"/>
    <w:rsid w:val="00032FB4"/>
    <w:rsid w:val="0003301E"/>
    <w:rsid w:val="0003314A"/>
    <w:rsid w:val="00033DB5"/>
    <w:rsid w:val="00033EBC"/>
    <w:rsid w:val="00034202"/>
    <w:rsid w:val="00034538"/>
    <w:rsid w:val="00034BDD"/>
    <w:rsid w:val="00035486"/>
    <w:rsid w:val="00035782"/>
    <w:rsid w:val="00035BEB"/>
    <w:rsid w:val="000362F3"/>
    <w:rsid w:val="000366A0"/>
    <w:rsid w:val="0003695D"/>
    <w:rsid w:val="00036C7C"/>
    <w:rsid w:val="00036F66"/>
    <w:rsid w:val="0003710D"/>
    <w:rsid w:val="00037DF2"/>
    <w:rsid w:val="0004004F"/>
    <w:rsid w:val="000404D5"/>
    <w:rsid w:val="000407B8"/>
    <w:rsid w:val="00041279"/>
    <w:rsid w:val="0004204D"/>
    <w:rsid w:val="0004251F"/>
    <w:rsid w:val="00042F5D"/>
    <w:rsid w:val="000436C6"/>
    <w:rsid w:val="00044653"/>
    <w:rsid w:val="00044F13"/>
    <w:rsid w:val="00045151"/>
    <w:rsid w:val="00045E57"/>
    <w:rsid w:val="000506B1"/>
    <w:rsid w:val="0005079F"/>
    <w:rsid w:val="00050ACB"/>
    <w:rsid w:val="00051003"/>
    <w:rsid w:val="00051850"/>
    <w:rsid w:val="00051E4D"/>
    <w:rsid w:val="00051E6E"/>
    <w:rsid w:val="00051F21"/>
    <w:rsid w:val="0005278E"/>
    <w:rsid w:val="00053B86"/>
    <w:rsid w:val="00053F1C"/>
    <w:rsid w:val="00054414"/>
    <w:rsid w:val="00054AF8"/>
    <w:rsid w:val="00054BF8"/>
    <w:rsid w:val="00054D4D"/>
    <w:rsid w:val="00054EBE"/>
    <w:rsid w:val="00055062"/>
    <w:rsid w:val="0005578C"/>
    <w:rsid w:val="0005602A"/>
    <w:rsid w:val="000567D8"/>
    <w:rsid w:val="00056D33"/>
    <w:rsid w:val="00057379"/>
    <w:rsid w:val="00057608"/>
    <w:rsid w:val="00057E9A"/>
    <w:rsid w:val="00060A7A"/>
    <w:rsid w:val="00060EBE"/>
    <w:rsid w:val="00061CDC"/>
    <w:rsid w:val="0006206B"/>
    <w:rsid w:val="00062118"/>
    <w:rsid w:val="00062778"/>
    <w:rsid w:val="00062CAD"/>
    <w:rsid w:val="000633B1"/>
    <w:rsid w:val="00063559"/>
    <w:rsid w:val="0006464E"/>
    <w:rsid w:val="00064B79"/>
    <w:rsid w:val="00065036"/>
    <w:rsid w:val="00066783"/>
    <w:rsid w:val="00066996"/>
    <w:rsid w:val="00066E65"/>
    <w:rsid w:val="00067014"/>
    <w:rsid w:val="0006714D"/>
    <w:rsid w:val="0006765E"/>
    <w:rsid w:val="000679F6"/>
    <w:rsid w:val="000708EA"/>
    <w:rsid w:val="0007110F"/>
    <w:rsid w:val="0007135F"/>
    <w:rsid w:val="00071869"/>
    <w:rsid w:val="00071B89"/>
    <w:rsid w:val="000724BB"/>
    <w:rsid w:val="00072CE4"/>
    <w:rsid w:val="00073565"/>
    <w:rsid w:val="00073676"/>
    <w:rsid w:val="00073E20"/>
    <w:rsid w:val="00074D18"/>
    <w:rsid w:val="000757AB"/>
    <w:rsid w:val="00075C22"/>
    <w:rsid w:val="00075C37"/>
    <w:rsid w:val="0007625D"/>
    <w:rsid w:val="000766D4"/>
    <w:rsid w:val="000767A7"/>
    <w:rsid w:val="0007755C"/>
    <w:rsid w:val="00077928"/>
    <w:rsid w:val="00077DDE"/>
    <w:rsid w:val="00077DF5"/>
    <w:rsid w:val="00077FAA"/>
    <w:rsid w:val="00080A76"/>
    <w:rsid w:val="00080D27"/>
    <w:rsid w:val="00081078"/>
    <w:rsid w:val="00081189"/>
    <w:rsid w:val="00081C78"/>
    <w:rsid w:val="0008285F"/>
    <w:rsid w:val="00082871"/>
    <w:rsid w:val="0008292E"/>
    <w:rsid w:val="00082D57"/>
    <w:rsid w:val="00082ED7"/>
    <w:rsid w:val="0008306B"/>
    <w:rsid w:val="00083B05"/>
    <w:rsid w:val="00083B06"/>
    <w:rsid w:val="00084A5D"/>
    <w:rsid w:val="00084F1E"/>
    <w:rsid w:val="000862BB"/>
    <w:rsid w:val="00086AF5"/>
    <w:rsid w:val="000909AD"/>
    <w:rsid w:val="00090FAA"/>
    <w:rsid w:val="000915DF"/>
    <w:rsid w:val="000918E7"/>
    <w:rsid w:val="00092373"/>
    <w:rsid w:val="00092413"/>
    <w:rsid w:val="00092BB6"/>
    <w:rsid w:val="00092D7F"/>
    <w:rsid w:val="0009321E"/>
    <w:rsid w:val="0009395B"/>
    <w:rsid w:val="00093BD0"/>
    <w:rsid w:val="000949CC"/>
    <w:rsid w:val="00094A73"/>
    <w:rsid w:val="00094F48"/>
    <w:rsid w:val="00095022"/>
    <w:rsid w:val="0009522C"/>
    <w:rsid w:val="00095A9B"/>
    <w:rsid w:val="00095B47"/>
    <w:rsid w:val="00095C0A"/>
    <w:rsid w:val="00095EFA"/>
    <w:rsid w:val="0009628A"/>
    <w:rsid w:val="0009630A"/>
    <w:rsid w:val="000973F0"/>
    <w:rsid w:val="000974FC"/>
    <w:rsid w:val="000976AB"/>
    <w:rsid w:val="000977B8"/>
    <w:rsid w:val="00097F55"/>
    <w:rsid w:val="000A06B3"/>
    <w:rsid w:val="000A0A63"/>
    <w:rsid w:val="000A0BC8"/>
    <w:rsid w:val="000A0D02"/>
    <w:rsid w:val="000A10E5"/>
    <w:rsid w:val="000A11F1"/>
    <w:rsid w:val="000A14DB"/>
    <w:rsid w:val="000A1D54"/>
    <w:rsid w:val="000A1EAF"/>
    <w:rsid w:val="000A2684"/>
    <w:rsid w:val="000A2AA5"/>
    <w:rsid w:val="000A2CE5"/>
    <w:rsid w:val="000A38E6"/>
    <w:rsid w:val="000A3E11"/>
    <w:rsid w:val="000A3EC9"/>
    <w:rsid w:val="000A42BC"/>
    <w:rsid w:val="000A47C3"/>
    <w:rsid w:val="000A4AA8"/>
    <w:rsid w:val="000A5735"/>
    <w:rsid w:val="000A66A1"/>
    <w:rsid w:val="000A66A8"/>
    <w:rsid w:val="000A6CF2"/>
    <w:rsid w:val="000A79D0"/>
    <w:rsid w:val="000B1082"/>
    <w:rsid w:val="000B11CE"/>
    <w:rsid w:val="000B2241"/>
    <w:rsid w:val="000B250D"/>
    <w:rsid w:val="000B2960"/>
    <w:rsid w:val="000B2AD0"/>
    <w:rsid w:val="000B2B3E"/>
    <w:rsid w:val="000B3446"/>
    <w:rsid w:val="000B4252"/>
    <w:rsid w:val="000B4466"/>
    <w:rsid w:val="000B4A66"/>
    <w:rsid w:val="000B4DA6"/>
    <w:rsid w:val="000B5010"/>
    <w:rsid w:val="000B5BE9"/>
    <w:rsid w:val="000B5F05"/>
    <w:rsid w:val="000B64B0"/>
    <w:rsid w:val="000B776C"/>
    <w:rsid w:val="000C11A3"/>
    <w:rsid w:val="000C1513"/>
    <w:rsid w:val="000C4632"/>
    <w:rsid w:val="000C4833"/>
    <w:rsid w:val="000C511C"/>
    <w:rsid w:val="000C5160"/>
    <w:rsid w:val="000C5F62"/>
    <w:rsid w:val="000C61BE"/>
    <w:rsid w:val="000C62CF"/>
    <w:rsid w:val="000C662F"/>
    <w:rsid w:val="000C66BF"/>
    <w:rsid w:val="000C675F"/>
    <w:rsid w:val="000C69B5"/>
    <w:rsid w:val="000C6CA6"/>
    <w:rsid w:val="000C6DA9"/>
    <w:rsid w:val="000D045B"/>
    <w:rsid w:val="000D0DAC"/>
    <w:rsid w:val="000D123A"/>
    <w:rsid w:val="000D1709"/>
    <w:rsid w:val="000D1A96"/>
    <w:rsid w:val="000D1AE6"/>
    <w:rsid w:val="000D1F32"/>
    <w:rsid w:val="000D24CA"/>
    <w:rsid w:val="000D2553"/>
    <w:rsid w:val="000D256B"/>
    <w:rsid w:val="000D280A"/>
    <w:rsid w:val="000D34AB"/>
    <w:rsid w:val="000D3737"/>
    <w:rsid w:val="000D3F89"/>
    <w:rsid w:val="000D462F"/>
    <w:rsid w:val="000D4904"/>
    <w:rsid w:val="000D5238"/>
    <w:rsid w:val="000D53B5"/>
    <w:rsid w:val="000D543E"/>
    <w:rsid w:val="000D54EC"/>
    <w:rsid w:val="000D556F"/>
    <w:rsid w:val="000D6D00"/>
    <w:rsid w:val="000D703C"/>
    <w:rsid w:val="000D7730"/>
    <w:rsid w:val="000E0896"/>
    <w:rsid w:val="000E08C5"/>
    <w:rsid w:val="000E0D24"/>
    <w:rsid w:val="000E0DCD"/>
    <w:rsid w:val="000E1306"/>
    <w:rsid w:val="000E15C7"/>
    <w:rsid w:val="000E187E"/>
    <w:rsid w:val="000E1E08"/>
    <w:rsid w:val="000E2543"/>
    <w:rsid w:val="000E2683"/>
    <w:rsid w:val="000E269D"/>
    <w:rsid w:val="000E35E7"/>
    <w:rsid w:val="000E3C52"/>
    <w:rsid w:val="000E3DF6"/>
    <w:rsid w:val="000E4129"/>
    <w:rsid w:val="000E5BE7"/>
    <w:rsid w:val="000E747B"/>
    <w:rsid w:val="000E789B"/>
    <w:rsid w:val="000E7FDE"/>
    <w:rsid w:val="000F0918"/>
    <w:rsid w:val="000F0993"/>
    <w:rsid w:val="000F1344"/>
    <w:rsid w:val="000F1BA6"/>
    <w:rsid w:val="000F227C"/>
    <w:rsid w:val="000F2A5A"/>
    <w:rsid w:val="000F32C3"/>
    <w:rsid w:val="000F3322"/>
    <w:rsid w:val="000F4EAA"/>
    <w:rsid w:val="000F4FC1"/>
    <w:rsid w:val="000F5316"/>
    <w:rsid w:val="000F59C8"/>
    <w:rsid w:val="000F5D58"/>
    <w:rsid w:val="000F5ECD"/>
    <w:rsid w:val="000F6289"/>
    <w:rsid w:val="000F6459"/>
    <w:rsid w:val="000F702C"/>
    <w:rsid w:val="00100872"/>
    <w:rsid w:val="00101E15"/>
    <w:rsid w:val="001028AE"/>
    <w:rsid w:val="00102CAB"/>
    <w:rsid w:val="00103431"/>
    <w:rsid w:val="0010487D"/>
    <w:rsid w:val="00104971"/>
    <w:rsid w:val="00104ECF"/>
    <w:rsid w:val="00105549"/>
    <w:rsid w:val="0010596F"/>
    <w:rsid w:val="00105A45"/>
    <w:rsid w:val="00106D99"/>
    <w:rsid w:val="001077C1"/>
    <w:rsid w:val="00107DE0"/>
    <w:rsid w:val="00107F4A"/>
    <w:rsid w:val="00110665"/>
    <w:rsid w:val="00110A09"/>
    <w:rsid w:val="00111335"/>
    <w:rsid w:val="001115DF"/>
    <w:rsid w:val="001118DC"/>
    <w:rsid w:val="00111AF9"/>
    <w:rsid w:val="00111C17"/>
    <w:rsid w:val="00111E72"/>
    <w:rsid w:val="00112B38"/>
    <w:rsid w:val="00112F16"/>
    <w:rsid w:val="00113217"/>
    <w:rsid w:val="0011371E"/>
    <w:rsid w:val="0011449C"/>
    <w:rsid w:val="00114999"/>
    <w:rsid w:val="00114C1A"/>
    <w:rsid w:val="00114EAA"/>
    <w:rsid w:val="0011546E"/>
    <w:rsid w:val="00115EC8"/>
    <w:rsid w:val="00117C01"/>
    <w:rsid w:val="00120F03"/>
    <w:rsid w:val="001211B4"/>
    <w:rsid w:val="001216FA"/>
    <w:rsid w:val="00121885"/>
    <w:rsid w:val="00121BEC"/>
    <w:rsid w:val="00121EAA"/>
    <w:rsid w:val="00122116"/>
    <w:rsid w:val="001225AA"/>
    <w:rsid w:val="001225D6"/>
    <w:rsid w:val="00122C58"/>
    <w:rsid w:val="001241FB"/>
    <w:rsid w:val="00124573"/>
    <w:rsid w:val="00124637"/>
    <w:rsid w:val="001249CB"/>
    <w:rsid w:val="001254D7"/>
    <w:rsid w:val="00125521"/>
    <w:rsid w:val="00125621"/>
    <w:rsid w:val="00125AB7"/>
    <w:rsid w:val="00125BFA"/>
    <w:rsid w:val="00125C28"/>
    <w:rsid w:val="00126045"/>
    <w:rsid w:val="001261D2"/>
    <w:rsid w:val="001262D9"/>
    <w:rsid w:val="001267F8"/>
    <w:rsid w:val="001268A2"/>
    <w:rsid w:val="001268D8"/>
    <w:rsid w:val="001278EB"/>
    <w:rsid w:val="00130980"/>
    <w:rsid w:val="00130F9E"/>
    <w:rsid w:val="00130FCF"/>
    <w:rsid w:val="0013178C"/>
    <w:rsid w:val="0013254A"/>
    <w:rsid w:val="00132A81"/>
    <w:rsid w:val="00132AB1"/>
    <w:rsid w:val="00132D2A"/>
    <w:rsid w:val="00133B78"/>
    <w:rsid w:val="0013434C"/>
    <w:rsid w:val="00134BD9"/>
    <w:rsid w:val="001353CC"/>
    <w:rsid w:val="00135930"/>
    <w:rsid w:val="001365F7"/>
    <w:rsid w:val="00136A67"/>
    <w:rsid w:val="00137A34"/>
    <w:rsid w:val="00137F46"/>
    <w:rsid w:val="001401DE"/>
    <w:rsid w:val="00140C8C"/>
    <w:rsid w:val="001418A1"/>
    <w:rsid w:val="00141C11"/>
    <w:rsid w:val="00141DB4"/>
    <w:rsid w:val="0014243A"/>
    <w:rsid w:val="001428A2"/>
    <w:rsid w:val="0014290A"/>
    <w:rsid w:val="00143B01"/>
    <w:rsid w:val="00143BAF"/>
    <w:rsid w:val="00143C90"/>
    <w:rsid w:val="00144A98"/>
    <w:rsid w:val="00144AD7"/>
    <w:rsid w:val="00144CC0"/>
    <w:rsid w:val="00144E64"/>
    <w:rsid w:val="00144F1C"/>
    <w:rsid w:val="00145550"/>
    <w:rsid w:val="00145669"/>
    <w:rsid w:val="00145797"/>
    <w:rsid w:val="00146127"/>
    <w:rsid w:val="001462F7"/>
    <w:rsid w:val="001462FD"/>
    <w:rsid w:val="0014656F"/>
    <w:rsid w:val="00146861"/>
    <w:rsid w:val="00146DBB"/>
    <w:rsid w:val="001500BE"/>
    <w:rsid w:val="0015023C"/>
    <w:rsid w:val="001504D8"/>
    <w:rsid w:val="00151138"/>
    <w:rsid w:val="0015288B"/>
    <w:rsid w:val="00152C48"/>
    <w:rsid w:val="00152D48"/>
    <w:rsid w:val="00154CA2"/>
    <w:rsid w:val="00155779"/>
    <w:rsid w:val="00156044"/>
    <w:rsid w:val="0015654E"/>
    <w:rsid w:val="00156E5A"/>
    <w:rsid w:val="00157B9E"/>
    <w:rsid w:val="00160895"/>
    <w:rsid w:val="00160E94"/>
    <w:rsid w:val="00162F20"/>
    <w:rsid w:val="001634C9"/>
    <w:rsid w:val="00163717"/>
    <w:rsid w:val="00163E41"/>
    <w:rsid w:val="00164225"/>
    <w:rsid w:val="00164312"/>
    <w:rsid w:val="00164446"/>
    <w:rsid w:val="00164477"/>
    <w:rsid w:val="00164F08"/>
    <w:rsid w:val="0016516D"/>
    <w:rsid w:val="00165FC0"/>
    <w:rsid w:val="001663B8"/>
    <w:rsid w:val="00166404"/>
    <w:rsid w:val="001664C4"/>
    <w:rsid w:val="00166757"/>
    <w:rsid w:val="00166D40"/>
    <w:rsid w:val="00166F30"/>
    <w:rsid w:val="00167187"/>
    <w:rsid w:val="001673CF"/>
    <w:rsid w:val="001700F2"/>
    <w:rsid w:val="001706BE"/>
    <w:rsid w:val="00172A5D"/>
    <w:rsid w:val="00173157"/>
    <w:rsid w:val="001738CA"/>
    <w:rsid w:val="00173FC3"/>
    <w:rsid w:val="0017401A"/>
    <w:rsid w:val="0017451D"/>
    <w:rsid w:val="00174630"/>
    <w:rsid w:val="00174711"/>
    <w:rsid w:val="00174781"/>
    <w:rsid w:val="001747DD"/>
    <w:rsid w:val="00174F02"/>
    <w:rsid w:val="0017541A"/>
    <w:rsid w:val="00175EAE"/>
    <w:rsid w:val="001761FE"/>
    <w:rsid w:val="00176B47"/>
    <w:rsid w:val="00176F6D"/>
    <w:rsid w:val="0017735C"/>
    <w:rsid w:val="00177D03"/>
    <w:rsid w:val="00180918"/>
    <w:rsid w:val="00180E3A"/>
    <w:rsid w:val="0018257C"/>
    <w:rsid w:val="00182BAD"/>
    <w:rsid w:val="001831DD"/>
    <w:rsid w:val="00183626"/>
    <w:rsid w:val="00183687"/>
    <w:rsid w:val="00184DD4"/>
    <w:rsid w:val="001850B4"/>
    <w:rsid w:val="0018669E"/>
    <w:rsid w:val="00186727"/>
    <w:rsid w:val="0018726C"/>
    <w:rsid w:val="0018738A"/>
    <w:rsid w:val="00187A1A"/>
    <w:rsid w:val="00187F82"/>
    <w:rsid w:val="00190330"/>
    <w:rsid w:val="00190731"/>
    <w:rsid w:val="001908E3"/>
    <w:rsid w:val="00190A6C"/>
    <w:rsid w:val="001918CF"/>
    <w:rsid w:val="00191C62"/>
    <w:rsid w:val="00191E20"/>
    <w:rsid w:val="00192273"/>
    <w:rsid w:val="001932E7"/>
    <w:rsid w:val="001948B1"/>
    <w:rsid w:val="00194C46"/>
    <w:rsid w:val="001967DC"/>
    <w:rsid w:val="00197CEC"/>
    <w:rsid w:val="00197EC7"/>
    <w:rsid w:val="001A0156"/>
    <w:rsid w:val="001A088D"/>
    <w:rsid w:val="001A0990"/>
    <w:rsid w:val="001A0D10"/>
    <w:rsid w:val="001A0EA5"/>
    <w:rsid w:val="001A0F49"/>
    <w:rsid w:val="001A207B"/>
    <w:rsid w:val="001A21D5"/>
    <w:rsid w:val="001A24DE"/>
    <w:rsid w:val="001A367C"/>
    <w:rsid w:val="001A378D"/>
    <w:rsid w:val="001A3D59"/>
    <w:rsid w:val="001A4A58"/>
    <w:rsid w:val="001A4ADC"/>
    <w:rsid w:val="001A4CD4"/>
    <w:rsid w:val="001A4D9D"/>
    <w:rsid w:val="001A4FDF"/>
    <w:rsid w:val="001A51FA"/>
    <w:rsid w:val="001A5D44"/>
    <w:rsid w:val="001A615C"/>
    <w:rsid w:val="001A665D"/>
    <w:rsid w:val="001A688F"/>
    <w:rsid w:val="001A6B09"/>
    <w:rsid w:val="001A7459"/>
    <w:rsid w:val="001A7954"/>
    <w:rsid w:val="001B000E"/>
    <w:rsid w:val="001B049C"/>
    <w:rsid w:val="001B188E"/>
    <w:rsid w:val="001B31FC"/>
    <w:rsid w:val="001B352B"/>
    <w:rsid w:val="001B3648"/>
    <w:rsid w:val="001B3849"/>
    <w:rsid w:val="001B38BE"/>
    <w:rsid w:val="001B3D9B"/>
    <w:rsid w:val="001B400F"/>
    <w:rsid w:val="001B43FE"/>
    <w:rsid w:val="001B4C19"/>
    <w:rsid w:val="001B5947"/>
    <w:rsid w:val="001B5CA2"/>
    <w:rsid w:val="001B688E"/>
    <w:rsid w:val="001B70B8"/>
    <w:rsid w:val="001B7B88"/>
    <w:rsid w:val="001B7F1D"/>
    <w:rsid w:val="001C01A5"/>
    <w:rsid w:val="001C0424"/>
    <w:rsid w:val="001C0CFB"/>
    <w:rsid w:val="001C158F"/>
    <w:rsid w:val="001C23EC"/>
    <w:rsid w:val="001C3305"/>
    <w:rsid w:val="001C4348"/>
    <w:rsid w:val="001C44C2"/>
    <w:rsid w:val="001C453D"/>
    <w:rsid w:val="001C4D37"/>
    <w:rsid w:val="001C4D80"/>
    <w:rsid w:val="001C5E22"/>
    <w:rsid w:val="001C5F52"/>
    <w:rsid w:val="001C696F"/>
    <w:rsid w:val="001C71E9"/>
    <w:rsid w:val="001C72EE"/>
    <w:rsid w:val="001D03C0"/>
    <w:rsid w:val="001D14CB"/>
    <w:rsid w:val="001D196B"/>
    <w:rsid w:val="001D2009"/>
    <w:rsid w:val="001D2019"/>
    <w:rsid w:val="001D3862"/>
    <w:rsid w:val="001D38A1"/>
    <w:rsid w:val="001D3921"/>
    <w:rsid w:val="001D39C6"/>
    <w:rsid w:val="001D3B24"/>
    <w:rsid w:val="001D41FD"/>
    <w:rsid w:val="001D42FA"/>
    <w:rsid w:val="001D437B"/>
    <w:rsid w:val="001D54E3"/>
    <w:rsid w:val="001D5644"/>
    <w:rsid w:val="001D5B54"/>
    <w:rsid w:val="001D5C80"/>
    <w:rsid w:val="001D5DD7"/>
    <w:rsid w:val="001D5E53"/>
    <w:rsid w:val="001D5FCC"/>
    <w:rsid w:val="001D61EA"/>
    <w:rsid w:val="001D65B3"/>
    <w:rsid w:val="001D6649"/>
    <w:rsid w:val="001D6A39"/>
    <w:rsid w:val="001D6B36"/>
    <w:rsid w:val="001D7598"/>
    <w:rsid w:val="001D7F43"/>
    <w:rsid w:val="001E0021"/>
    <w:rsid w:val="001E02E0"/>
    <w:rsid w:val="001E09E7"/>
    <w:rsid w:val="001E0A1D"/>
    <w:rsid w:val="001E0E01"/>
    <w:rsid w:val="001E1855"/>
    <w:rsid w:val="001E1C35"/>
    <w:rsid w:val="001E2204"/>
    <w:rsid w:val="001E3ABD"/>
    <w:rsid w:val="001E486D"/>
    <w:rsid w:val="001E4EE5"/>
    <w:rsid w:val="001E5B45"/>
    <w:rsid w:val="001E5E3D"/>
    <w:rsid w:val="001E66AC"/>
    <w:rsid w:val="001E6AA1"/>
    <w:rsid w:val="001E742D"/>
    <w:rsid w:val="001E7ED4"/>
    <w:rsid w:val="001F038B"/>
    <w:rsid w:val="001F0493"/>
    <w:rsid w:val="001F07F5"/>
    <w:rsid w:val="001F15FF"/>
    <w:rsid w:val="001F1DBA"/>
    <w:rsid w:val="001F1FE7"/>
    <w:rsid w:val="001F25FD"/>
    <w:rsid w:val="001F26FA"/>
    <w:rsid w:val="001F2DDC"/>
    <w:rsid w:val="001F2FB0"/>
    <w:rsid w:val="001F3ABB"/>
    <w:rsid w:val="001F431B"/>
    <w:rsid w:val="001F431D"/>
    <w:rsid w:val="001F433A"/>
    <w:rsid w:val="001F4F43"/>
    <w:rsid w:val="001F52C7"/>
    <w:rsid w:val="001F565F"/>
    <w:rsid w:val="001F62A3"/>
    <w:rsid w:val="001F634F"/>
    <w:rsid w:val="001F6EE0"/>
    <w:rsid w:val="001F743C"/>
    <w:rsid w:val="001F754F"/>
    <w:rsid w:val="001F7617"/>
    <w:rsid w:val="001F774B"/>
    <w:rsid w:val="00200239"/>
    <w:rsid w:val="00200413"/>
    <w:rsid w:val="00201223"/>
    <w:rsid w:val="0020129D"/>
    <w:rsid w:val="002013BC"/>
    <w:rsid w:val="002013EF"/>
    <w:rsid w:val="002014B0"/>
    <w:rsid w:val="00201F65"/>
    <w:rsid w:val="00202CCB"/>
    <w:rsid w:val="00202EB5"/>
    <w:rsid w:val="00203252"/>
    <w:rsid w:val="002033A5"/>
    <w:rsid w:val="0020403B"/>
    <w:rsid w:val="0020461F"/>
    <w:rsid w:val="00204741"/>
    <w:rsid w:val="00204FFF"/>
    <w:rsid w:val="002052F9"/>
    <w:rsid w:val="00205844"/>
    <w:rsid w:val="00205897"/>
    <w:rsid w:val="00205E2D"/>
    <w:rsid w:val="00205F08"/>
    <w:rsid w:val="00205FFA"/>
    <w:rsid w:val="00206A9D"/>
    <w:rsid w:val="00206AE2"/>
    <w:rsid w:val="0021033C"/>
    <w:rsid w:val="00210C1C"/>
    <w:rsid w:val="00211449"/>
    <w:rsid w:val="00211D7D"/>
    <w:rsid w:val="0021205A"/>
    <w:rsid w:val="00212321"/>
    <w:rsid w:val="00212BD7"/>
    <w:rsid w:val="0021310B"/>
    <w:rsid w:val="002133BD"/>
    <w:rsid w:val="002134C5"/>
    <w:rsid w:val="00213863"/>
    <w:rsid w:val="0021389A"/>
    <w:rsid w:val="002139DC"/>
    <w:rsid w:val="00213DB5"/>
    <w:rsid w:val="00213F0A"/>
    <w:rsid w:val="00214259"/>
    <w:rsid w:val="002142CA"/>
    <w:rsid w:val="00214325"/>
    <w:rsid w:val="00215220"/>
    <w:rsid w:val="00215315"/>
    <w:rsid w:val="002160C2"/>
    <w:rsid w:val="00216559"/>
    <w:rsid w:val="00216BBC"/>
    <w:rsid w:val="0022050F"/>
    <w:rsid w:val="00220B6C"/>
    <w:rsid w:val="00221550"/>
    <w:rsid w:val="00222767"/>
    <w:rsid w:val="00223312"/>
    <w:rsid w:val="002235DF"/>
    <w:rsid w:val="00223897"/>
    <w:rsid w:val="00223F36"/>
    <w:rsid w:val="0022429E"/>
    <w:rsid w:val="002248CC"/>
    <w:rsid w:val="00224CAB"/>
    <w:rsid w:val="00224EBD"/>
    <w:rsid w:val="00225486"/>
    <w:rsid w:val="00225733"/>
    <w:rsid w:val="00225873"/>
    <w:rsid w:val="00226F82"/>
    <w:rsid w:val="00227394"/>
    <w:rsid w:val="002279DB"/>
    <w:rsid w:val="00227C3C"/>
    <w:rsid w:val="00230703"/>
    <w:rsid w:val="002310C4"/>
    <w:rsid w:val="0023142B"/>
    <w:rsid w:val="002319C8"/>
    <w:rsid w:val="00231DF1"/>
    <w:rsid w:val="002321FC"/>
    <w:rsid w:val="00233675"/>
    <w:rsid w:val="00233E04"/>
    <w:rsid w:val="0023419C"/>
    <w:rsid w:val="00234A44"/>
    <w:rsid w:val="00234DE7"/>
    <w:rsid w:val="00234FEE"/>
    <w:rsid w:val="00235EC9"/>
    <w:rsid w:val="00235EEF"/>
    <w:rsid w:val="00240044"/>
    <w:rsid w:val="00240C9D"/>
    <w:rsid w:val="00240EB9"/>
    <w:rsid w:val="00241861"/>
    <w:rsid w:val="00241D73"/>
    <w:rsid w:val="0024254A"/>
    <w:rsid w:val="002425F5"/>
    <w:rsid w:val="0024271D"/>
    <w:rsid w:val="00242C87"/>
    <w:rsid w:val="00242CD3"/>
    <w:rsid w:val="0024313F"/>
    <w:rsid w:val="00243841"/>
    <w:rsid w:val="0024452D"/>
    <w:rsid w:val="00244B94"/>
    <w:rsid w:val="00245158"/>
    <w:rsid w:val="00245187"/>
    <w:rsid w:val="00245226"/>
    <w:rsid w:val="00245825"/>
    <w:rsid w:val="002459EA"/>
    <w:rsid w:val="00245AD4"/>
    <w:rsid w:val="0024645D"/>
    <w:rsid w:val="00246681"/>
    <w:rsid w:val="00246E6D"/>
    <w:rsid w:val="00247273"/>
    <w:rsid w:val="0025008E"/>
    <w:rsid w:val="0025012B"/>
    <w:rsid w:val="002501A2"/>
    <w:rsid w:val="0025032C"/>
    <w:rsid w:val="00250F31"/>
    <w:rsid w:val="002519EF"/>
    <w:rsid w:val="00251C43"/>
    <w:rsid w:val="00251D25"/>
    <w:rsid w:val="00252D0E"/>
    <w:rsid w:val="00253051"/>
    <w:rsid w:val="002538AB"/>
    <w:rsid w:val="00253AB0"/>
    <w:rsid w:val="00253C43"/>
    <w:rsid w:val="00253FCF"/>
    <w:rsid w:val="0025511F"/>
    <w:rsid w:val="00255285"/>
    <w:rsid w:val="00255809"/>
    <w:rsid w:val="00255A01"/>
    <w:rsid w:val="0025626C"/>
    <w:rsid w:val="00256428"/>
    <w:rsid w:val="0025683C"/>
    <w:rsid w:val="00256DB8"/>
    <w:rsid w:val="00256F33"/>
    <w:rsid w:val="00257664"/>
    <w:rsid w:val="00261FB7"/>
    <w:rsid w:val="00262A8B"/>
    <w:rsid w:val="00263211"/>
    <w:rsid w:val="00263369"/>
    <w:rsid w:val="002634DE"/>
    <w:rsid w:val="00263CCB"/>
    <w:rsid w:val="00264482"/>
    <w:rsid w:val="00264B47"/>
    <w:rsid w:val="002650B1"/>
    <w:rsid w:val="0026517D"/>
    <w:rsid w:val="00265A91"/>
    <w:rsid w:val="00265C39"/>
    <w:rsid w:val="00265E57"/>
    <w:rsid w:val="00265ECB"/>
    <w:rsid w:val="002672B6"/>
    <w:rsid w:val="002675FB"/>
    <w:rsid w:val="002679E4"/>
    <w:rsid w:val="00270087"/>
    <w:rsid w:val="0027054A"/>
    <w:rsid w:val="002706D5"/>
    <w:rsid w:val="00271AA8"/>
    <w:rsid w:val="00271C6D"/>
    <w:rsid w:val="0027223E"/>
    <w:rsid w:val="002725C5"/>
    <w:rsid w:val="00272A73"/>
    <w:rsid w:val="00273122"/>
    <w:rsid w:val="00273540"/>
    <w:rsid w:val="00273740"/>
    <w:rsid w:val="00273BE5"/>
    <w:rsid w:val="002740FB"/>
    <w:rsid w:val="002741E7"/>
    <w:rsid w:val="002742A8"/>
    <w:rsid w:val="002744F5"/>
    <w:rsid w:val="002747F9"/>
    <w:rsid w:val="00274891"/>
    <w:rsid w:val="00274E1A"/>
    <w:rsid w:val="002761BB"/>
    <w:rsid w:val="00276B0A"/>
    <w:rsid w:val="002778B3"/>
    <w:rsid w:val="00280748"/>
    <w:rsid w:val="00280C17"/>
    <w:rsid w:val="00280FB6"/>
    <w:rsid w:val="002818B6"/>
    <w:rsid w:val="002819AF"/>
    <w:rsid w:val="00282106"/>
    <w:rsid w:val="002827CE"/>
    <w:rsid w:val="00282838"/>
    <w:rsid w:val="00282F45"/>
    <w:rsid w:val="0028348D"/>
    <w:rsid w:val="00283C65"/>
    <w:rsid w:val="0028417C"/>
    <w:rsid w:val="002843B2"/>
    <w:rsid w:val="00284C41"/>
    <w:rsid w:val="0028595B"/>
    <w:rsid w:val="00285976"/>
    <w:rsid w:val="00285D17"/>
    <w:rsid w:val="00285D32"/>
    <w:rsid w:val="00285E20"/>
    <w:rsid w:val="00286069"/>
    <w:rsid w:val="00286073"/>
    <w:rsid w:val="0028796D"/>
    <w:rsid w:val="00287C55"/>
    <w:rsid w:val="00287D9A"/>
    <w:rsid w:val="00290ADD"/>
    <w:rsid w:val="00290B17"/>
    <w:rsid w:val="0029142B"/>
    <w:rsid w:val="00291808"/>
    <w:rsid w:val="0029182B"/>
    <w:rsid w:val="00291955"/>
    <w:rsid w:val="00291AFA"/>
    <w:rsid w:val="002927EB"/>
    <w:rsid w:val="00292936"/>
    <w:rsid w:val="00292A58"/>
    <w:rsid w:val="002936CE"/>
    <w:rsid w:val="00293B7A"/>
    <w:rsid w:val="0029425D"/>
    <w:rsid w:val="002945D2"/>
    <w:rsid w:val="0029462D"/>
    <w:rsid w:val="00294C9A"/>
    <w:rsid w:val="00296198"/>
    <w:rsid w:val="00296565"/>
    <w:rsid w:val="002965BF"/>
    <w:rsid w:val="002966DB"/>
    <w:rsid w:val="00297141"/>
    <w:rsid w:val="002974D7"/>
    <w:rsid w:val="002A019A"/>
    <w:rsid w:val="002A0CEE"/>
    <w:rsid w:val="002A1562"/>
    <w:rsid w:val="002A1596"/>
    <w:rsid w:val="002A1656"/>
    <w:rsid w:val="002A1A8D"/>
    <w:rsid w:val="002A2A1E"/>
    <w:rsid w:val="002A2F96"/>
    <w:rsid w:val="002A3925"/>
    <w:rsid w:val="002A3EFC"/>
    <w:rsid w:val="002A3FF7"/>
    <w:rsid w:val="002A49A7"/>
    <w:rsid w:val="002A4CD6"/>
    <w:rsid w:val="002A5521"/>
    <w:rsid w:val="002A60A7"/>
    <w:rsid w:val="002A610B"/>
    <w:rsid w:val="002A6124"/>
    <w:rsid w:val="002A61A8"/>
    <w:rsid w:val="002A6EFD"/>
    <w:rsid w:val="002A7129"/>
    <w:rsid w:val="002A7288"/>
    <w:rsid w:val="002A742F"/>
    <w:rsid w:val="002A747F"/>
    <w:rsid w:val="002A75AE"/>
    <w:rsid w:val="002A76BE"/>
    <w:rsid w:val="002A7CC8"/>
    <w:rsid w:val="002B0080"/>
    <w:rsid w:val="002B043E"/>
    <w:rsid w:val="002B05BD"/>
    <w:rsid w:val="002B1042"/>
    <w:rsid w:val="002B1057"/>
    <w:rsid w:val="002B1562"/>
    <w:rsid w:val="002B1F98"/>
    <w:rsid w:val="002B28D7"/>
    <w:rsid w:val="002B2B7B"/>
    <w:rsid w:val="002B2CFC"/>
    <w:rsid w:val="002B2EB7"/>
    <w:rsid w:val="002B3B4E"/>
    <w:rsid w:val="002B3D66"/>
    <w:rsid w:val="002B4C0F"/>
    <w:rsid w:val="002B4CBE"/>
    <w:rsid w:val="002B4E8F"/>
    <w:rsid w:val="002B5A34"/>
    <w:rsid w:val="002B5C54"/>
    <w:rsid w:val="002B6FB6"/>
    <w:rsid w:val="002B7149"/>
    <w:rsid w:val="002B7AD6"/>
    <w:rsid w:val="002C0850"/>
    <w:rsid w:val="002C1139"/>
    <w:rsid w:val="002C135D"/>
    <w:rsid w:val="002C180B"/>
    <w:rsid w:val="002C204C"/>
    <w:rsid w:val="002C2485"/>
    <w:rsid w:val="002C2861"/>
    <w:rsid w:val="002C3143"/>
    <w:rsid w:val="002C343F"/>
    <w:rsid w:val="002C3962"/>
    <w:rsid w:val="002C3EC1"/>
    <w:rsid w:val="002C3EF5"/>
    <w:rsid w:val="002C425D"/>
    <w:rsid w:val="002C42BC"/>
    <w:rsid w:val="002C528C"/>
    <w:rsid w:val="002C566D"/>
    <w:rsid w:val="002C59F9"/>
    <w:rsid w:val="002C65EA"/>
    <w:rsid w:val="002C6A5C"/>
    <w:rsid w:val="002C7637"/>
    <w:rsid w:val="002D0148"/>
    <w:rsid w:val="002D02B3"/>
    <w:rsid w:val="002D048B"/>
    <w:rsid w:val="002D0799"/>
    <w:rsid w:val="002D0911"/>
    <w:rsid w:val="002D0D9F"/>
    <w:rsid w:val="002D15FC"/>
    <w:rsid w:val="002D19F3"/>
    <w:rsid w:val="002D1E1F"/>
    <w:rsid w:val="002D20D9"/>
    <w:rsid w:val="002D383C"/>
    <w:rsid w:val="002D3FCA"/>
    <w:rsid w:val="002D4E8F"/>
    <w:rsid w:val="002D5420"/>
    <w:rsid w:val="002D6562"/>
    <w:rsid w:val="002D6776"/>
    <w:rsid w:val="002D6AB4"/>
    <w:rsid w:val="002D7F71"/>
    <w:rsid w:val="002E0299"/>
    <w:rsid w:val="002E048B"/>
    <w:rsid w:val="002E0CC8"/>
    <w:rsid w:val="002E118C"/>
    <w:rsid w:val="002E1A43"/>
    <w:rsid w:val="002E1ECF"/>
    <w:rsid w:val="002E35CE"/>
    <w:rsid w:val="002E3982"/>
    <w:rsid w:val="002E3A14"/>
    <w:rsid w:val="002E3CAC"/>
    <w:rsid w:val="002E46E5"/>
    <w:rsid w:val="002E4B43"/>
    <w:rsid w:val="002E4F8C"/>
    <w:rsid w:val="002E55C2"/>
    <w:rsid w:val="002E5A2A"/>
    <w:rsid w:val="002E5B1F"/>
    <w:rsid w:val="002E67EF"/>
    <w:rsid w:val="002E68B3"/>
    <w:rsid w:val="002E6A6E"/>
    <w:rsid w:val="002E6E64"/>
    <w:rsid w:val="002E7125"/>
    <w:rsid w:val="002E75D9"/>
    <w:rsid w:val="002E792F"/>
    <w:rsid w:val="002E7B87"/>
    <w:rsid w:val="002E7C81"/>
    <w:rsid w:val="002F0168"/>
    <w:rsid w:val="002F0921"/>
    <w:rsid w:val="002F09B7"/>
    <w:rsid w:val="002F17F2"/>
    <w:rsid w:val="002F19DF"/>
    <w:rsid w:val="002F19E1"/>
    <w:rsid w:val="002F1F98"/>
    <w:rsid w:val="002F35BA"/>
    <w:rsid w:val="002F374D"/>
    <w:rsid w:val="002F3A10"/>
    <w:rsid w:val="002F4027"/>
    <w:rsid w:val="002F4517"/>
    <w:rsid w:val="002F4A3C"/>
    <w:rsid w:val="002F4F5F"/>
    <w:rsid w:val="002F4F60"/>
    <w:rsid w:val="002F7204"/>
    <w:rsid w:val="002F7B66"/>
    <w:rsid w:val="0030002C"/>
    <w:rsid w:val="00300287"/>
    <w:rsid w:val="00300852"/>
    <w:rsid w:val="003008EA"/>
    <w:rsid w:val="00300E4C"/>
    <w:rsid w:val="0030114F"/>
    <w:rsid w:val="0030137A"/>
    <w:rsid w:val="003018E5"/>
    <w:rsid w:val="00301979"/>
    <w:rsid w:val="0030206F"/>
    <w:rsid w:val="003022D1"/>
    <w:rsid w:val="00302CF8"/>
    <w:rsid w:val="003040A9"/>
    <w:rsid w:val="003050E1"/>
    <w:rsid w:val="00305394"/>
    <w:rsid w:val="00305E9E"/>
    <w:rsid w:val="00306055"/>
    <w:rsid w:val="003072BE"/>
    <w:rsid w:val="00307502"/>
    <w:rsid w:val="00307590"/>
    <w:rsid w:val="0030760F"/>
    <w:rsid w:val="003077F9"/>
    <w:rsid w:val="00311ED1"/>
    <w:rsid w:val="00312708"/>
    <w:rsid w:val="00312748"/>
    <w:rsid w:val="003132AF"/>
    <w:rsid w:val="0031335B"/>
    <w:rsid w:val="00313D31"/>
    <w:rsid w:val="003140DF"/>
    <w:rsid w:val="00314EDB"/>
    <w:rsid w:val="00317411"/>
    <w:rsid w:val="00317B37"/>
    <w:rsid w:val="00317CD6"/>
    <w:rsid w:val="00317E4A"/>
    <w:rsid w:val="00320882"/>
    <w:rsid w:val="003210B5"/>
    <w:rsid w:val="00321437"/>
    <w:rsid w:val="00321570"/>
    <w:rsid w:val="003215B5"/>
    <w:rsid w:val="00321961"/>
    <w:rsid w:val="00322217"/>
    <w:rsid w:val="0032254F"/>
    <w:rsid w:val="00323BC8"/>
    <w:rsid w:val="0032566D"/>
    <w:rsid w:val="00326AA7"/>
    <w:rsid w:val="00326F69"/>
    <w:rsid w:val="00327255"/>
    <w:rsid w:val="003275F8"/>
    <w:rsid w:val="00327626"/>
    <w:rsid w:val="00327822"/>
    <w:rsid w:val="0032791E"/>
    <w:rsid w:val="00331FDC"/>
    <w:rsid w:val="00332808"/>
    <w:rsid w:val="00333178"/>
    <w:rsid w:val="003332DB"/>
    <w:rsid w:val="0033356A"/>
    <w:rsid w:val="003343F0"/>
    <w:rsid w:val="00334738"/>
    <w:rsid w:val="00334A3F"/>
    <w:rsid w:val="00334CEB"/>
    <w:rsid w:val="00335783"/>
    <w:rsid w:val="0033656D"/>
    <w:rsid w:val="0033669F"/>
    <w:rsid w:val="003373BD"/>
    <w:rsid w:val="00337AB4"/>
    <w:rsid w:val="00340F5C"/>
    <w:rsid w:val="00340FEB"/>
    <w:rsid w:val="00341519"/>
    <w:rsid w:val="00341981"/>
    <w:rsid w:val="00343403"/>
    <w:rsid w:val="003434DA"/>
    <w:rsid w:val="003437FF"/>
    <w:rsid w:val="00343A14"/>
    <w:rsid w:val="0034416D"/>
    <w:rsid w:val="003441C4"/>
    <w:rsid w:val="0034450B"/>
    <w:rsid w:val="00344617"/>
    <w:rsid w:val="0034470F"/>
    <w:rsid w:val="00345167"/>
    <w:rsid w:val="003463B8"/>
    <w:rsid w:val="0034656C"/>
    <w:rsid w:val="00346971"/>
    <w:rsid w:val="00346B34"/>
    <w:rsid w:val="00346ED4"/>
    <w:rsid w:val="0034733E"/>
    <w:rsid w:val="00347DF1"/>
    <w:rsid w:val="00347FB2"/>
    <w:rsid w:val="00350F74"/>
    <w:rsid w:val="003513DD"/>
    <w:rsid w:val="00352106"/>
    <w:rsid w:val="00352E62"/>
    <w:rsid w:val="00353160"/>
    <w:rsid w:val="00353463"/>
    <w:rsid w:val="00353560"/>
    <w:rsid w:val="00353BFE"/>
    <w:rsid w:val="003545BB"/>
    <w:rsid w:val="00354985"/>
    <w:rsid w:val="00355115"/>
    <w:rsid w:val="00355A30"/>
    <w:rsid w:val="00356700"/>
    <w:rsid w:val="00356A8A"/>
    <w:rsid w:val="003573A4"/>
    <w:rsid w:val="00357C5E"/>
    <w:rsid w:val="00357D78"/>
    <w:rsid w:val="00360016"/>
    <w:rsid w:val="0036024A"/>
    <w:rsid w:val="00360C32"/>
    <w:rsid w:val="00361D22"/>
    <w:rsid w:val="00362964"/>
    <w:rsid w:val="0036305A"/>
    <w:rsid w:val="00363447"/>
    <w:rsid w:val="003634E8"/>
    <w:rsid w:val="0036423C"/>
    <w:rsid w:val="00364303"/>
    <w:rsid w:val="00364B6A"/>
    <w:rsid w:val="00364D27"/>
    <w:rsid w:val="00365B40"/>
    <w:rsid w:val="0037069B"/>
    <w:rsid w:val="00370C23"/>
    <w:rsid w:val="003718F7"/>
    <w:rsid w:val="003725F4"/>
    <w:rsid w:val="003726EF"/>
    <w:rsid w:val="00372A1D"/>
    <w:rsid w:val="003737D6"/>
    <w:rsid w:val="00373A5B"/>
    <w:rsid w:val="00373DFC"/>
    <w:rsid w:val="003741C6"/>
    <w:rsid w:val="00374C8F"/>
    <w:rsid w:val="00374DB8"/>
    <w:rsid w:val="00374E79"/>
    <w:rsid w:val="00374EAA"/>
    <w:rsid w:val="0037535C"/>
    <w:rsid w:val="003754B8"/>
    <w:rsid w:val="00375910"/>
    <w:rsid w:val="00375F30"/>
    <w:rsid w:val="00375F6B"/>
    <w:rsid w:val="0037695F"/>
    <w:rsid w:val="003771BA"/>
    <w:rsid w:val="003772C5"/>
    <w:rsid w:val="0038014F"/>
    <w:rsid w:val="003806EA"/>
    <w:rsid w:val="003807CB"/>
    <w:rsid w:val="00380AE3"/>
    <w:rsid w:val="00381B8E"/>
    <w:rsid w:val="00382059"/>
    <w:rsid w:val="003823AE"/>
    <w:rsid w:val="00382C15"/>
    <w:rsid w:val="0038315E"/>
    <w:rsid w:val="00383393"/>
    <w:rsid w:val="003834F1"/>
    <w:rsid w:val="003835CE"/>
    <w:rsid w:val="003837B2"/>
    <w:rsid w:val="0038396D"/>
    <w:rsid w:val="00383D9A"/>
    <w:rsid w:val="00383E14"/>
    <w:rsid w:val="0038431A"/>
    <w:rsid w:val="0038449F"/>
    <w:rsid w:val="003848E0"/>
    <w:rsid w:val="003853F7"/>
    <w:rsid w:val="00385452"/>
    <w:rsid w:val="00385763"/>
    <w:rsid w:val="00385AEA"/>
    <w:rsid w:val="00385DC0"/>
    <w:rsid w:val="0039012D"/>
    <w:rsid w:val="00390DA9"/>
    <w:rsid w:val="00391C38"/>
    <w:rsid w:val="00391E4B"/>
    <w:rsid w:val="00392111"/>
    <w:rsid w:val="003924CB"/>
    <w:rsid w:val="003928E1"/>
    <w:rsid w:val="0039382E"/>
    <w:rsid w:val="00393B91"/>
    <w:rsid w:val="00394144"/>
    <w:rsid w:val="003945D4"/>
    <w:rsid w:val="0039536C"/>
    <w:rsid w:val="0039539D"/>
    <w:rsid w:val="003957F5"/>
    <w:rsid w:val="00396B03"/>
    <w:rsid w:val="003974FF"/>
    <w:rsid w:val="0039784D"/>
    <w:rsid w:val="003A0400"/>
    <w:rsid w:val="003A0484"/>
    <w:rsid w:val="003A0D97"/>
    <w:rsid w:val="003A1022"/>
    <w:rsid w:val="003A10DA"/>
    <w:rsid w:val="003A1166"/>
    <w:rsid w:val="003A1971"/>
    <w:rsid w:val="003A1B5A"/>
    <w:rsid w:val="003A1CB8"/>
    <w:rsid w:val="003A2779"/>
    <w:rsid w:val="003A2952"/>
    <w:rsid w:val="003A2D71"/>
    <w:rsid w:val="003A3F44"/>
    <w:rsid w:val="003A4B82"/>
    <w:rsid w:val="003A58A0"/>
    <w:rsid w:val="003A73A4"/>
    <w:rsid w:val="003A7654"/>
    <w:rsid w:val="003A7C71"/>
    <w:rsid w:val="003B027F"/>
    <w:rsid w:val="003B05A9"/>
    <w:rsid w:val="003B0B2D"/>
    <w:rsid w:val="003B1CD0"/>
    <w:rsid w:val="003B1CF7"/>
    <w:rsid w:val="003B22B3"/>
    <w:rsid w:val="003B23D6"/>
    <w:rsid w:val="003B2D74"/>
    <w:rsid w:val="003B3816"/>
    <w:rsid w:val="003B3C16"/>
    <w:rsid w:val="003B3FF2"/>
    <w:rsid w:val="003B433F"/>
    <w:rsid w:val="003B43ED"/>
    <w:rsid w:val="003B471D"/>
    <w:rsid w:val="003B4CCE"/>
    <w:rsid w:val="003B4D8A"/>
    <w:rsid w:val="003B5C2B"/>
    <w:rsid w:val="003B6833"/>
    <w:rsid w:val="003B6D81"/>
    <w:rsid w:val="003B6E56"/>
    <w:rsid w:val="003B6ED7"/>
    <w:rsid w:val="003B7563"/>
    <w:rsid w:val="003B7700"/>
    <w:rsid w:val="003C019D"/>
    <w:rsid w:val="003C0610"/>
    <w:rsid w:val="003C0BA9"/>
    <w:rsid w:val="003C0C5E"/>
    <w:rsid w:val="003C0FC4"/>
    <w:rsid w:val="003C109B"/>
    <w:rsid w:val="003C1A5C"/>
    <w:rsid w:val="003C2988"/>
    <w:rsid w:val="003C2BA9"/>
    <w:rsid w:val="003C2FC6"/>
    <w:rsid w:val="003C3193"/>
    <w:rsid w:val="003C3E15"/>
    <w:rsid w:val="003C42E1"/>
    <w:rsid w:val="003C448B"/>
    <w:rsid w:val="003C565B"/>
    <w:rsid w:val="003C56AE"/>
    <w:rsid w:val="003C62F6"/>
    <w:rsid w:val="003C6418"/>
    <w:rsid w:val="003C6465"/>
    <w:rsid w:val="003C6C27"/>
    <w:rsid w:val="003C74F4"/>
    <w:rsid w:val="003C77F4"/>
    <w:rsid w:val="003C78E3"/>
    <w:rsid w:val="003C7BD2"/>
    <w:rsid w:val="003D012C"/>
    <w:rsid w:val="003D0532"/>
    <w:rsid w:val="003D201D"/>
    <w:rsid w:val="003D222A"/>
    <w:rsid w:val="003D24A0"/>
    <w:rsid w:val="003D3387"/>
    <w:rsid w:val="003D3964"/>
    <w:rsid w:val="003D3BE2"/>
    <w:rsid w:val="003D485F"/>
    <w:rsid w:val="003D4877"/>
    <w:rsid w:val="003D4F4A"/>
    <w:rsid w:val="003D546E"/>
    <w:rsid w:val="003D5592"/>
    <w:rsid w:val="003D594A"/>
    <w:rsid w:val="003D5992"/>
    <w:rsid w:val="003D5B6E"/>
    <w:rsid w:val="003D5E1B"/>
    <w:rsid w:val="003D65B5"/>
    <w:rsid w:val="003D6865"/>
    <w:rsid w:val="003D6967"/>
    <w:rsid w:val="003D6D84"/>
    <w:rsid w:val="003D7AF9"/>
    <w:rsid w:val="003E0234"/>
    <w:rsid w:val="003E0A1D"/>
    <w:rsid w:val="003E0E8E"/>
    <w:rsid w:val="003E19CB"/>
    <w:rsid w:val="003E1DB6"/>
    <w:rsid w:val="003E245D"/>
    <w:rsid w:val="003E27DB"/>
    <w:rsid w:val="003E3075"/>
    <w:rsid w:val="003E3A2D"/>
    <w:rsid w:val="003E51FF"/>
    <w:rsid w:val="003E53E1"/>
    <w:rsid w:val="003E5A33"/>
    <w:rsid w:val="003E5AE6"/>
    <w:rsid w:val="003E5B1C"/>
    <w:rsid w:val="003E61E4"/>
    <w:rsid w:val="003E680C"/>
    <w:rsid w:val="003E6A5D"/>
    <w:rsid w:val="003E6CB8"/>
    <w:rsid w:val="003E6F32"/>
    <w:rsid w:val="003E70D2"/>
    <w:rsid w:val="003E73CE"/>
    <w:rsid w:val="003E75DE"/>
    <w:rsid w:val="003F0CC6"/>
    <w:rsid w:val="003F0F95"/>
    <w:rsid w:val="003F1008"/>
    <w:rsid w:val="003F165B"/>
    <w:rsid w:val="003F1781"/>
    <w:rsid w:val="003F18A7"/>
    <w:rsid w:val="003F279A"/>
    <w:rsid w:val="003F27B3"/>
    <w:rsid w:val="003F2D4D"/>
    <w:rsid w:val="003F2DE5"/>
    <w:rsid w:val="003F32F0"/>
    <w:rsid w:val="003F3DCF"/>
    <w:rsid w:val="003F4C17"/>
    <w:rsid w:val="003F4D44"/>
    <w:rsid w:val="003F52D0"/>
    <w:rsid w:val="003F5540"/>
    <w:rsid w:val="003F5B49"/>
    <w:rsid w:val="003F61B7"/>
    <w:rsid w:val="003F776C"/>
    <w:rsid w:val="004005DD"/>
    <w:rsid w:val="0040137C"/>
    <w:rsid w:val="00401B7D"/>
    <w:rsid w:val="00403A5A"/>
    <w:rsid w:val="00403E3D"/>
    <w:rsid w:val="00403F06"/>
    <w:rsid w:val="00404907"/>
    <w:rsid w:val="004049C0"/>
    <w:rsid w:val="00404B23"/>
    <w:rsid w:val="00405142"/>
    <w:rsid w:val="004053E4"/>
    <w:rsid w:val="00405D65"/>
    <w:rsid w:val="00406A19"/>
    <w:rsid w:val="00406AE8"/>
    <w:rsid w:val="00406F8B"/>
    <w:rsid w:val="00407A9A"/>
    <w:rsid w:val="00410FDB"/>
    <w:rsid w:val="0041101A"/>
    <w:rsid w:val="004114C6"/>
    <w:rsid w:val="004117C2"/>
    <w:rsid w:val="004118BC"/>
    <w:rsid w:val="004122BF"/>
    <w:rsid w:val="00412873"/>
    <w:rsid w:val="00413623"/>
    <w:rsid w:val="00413901"/>
    <w:rsid w:val="00414FF0"/>
    <w:rsid w:val="00415530"/>
    <w:rsid w:val="00415969"/>
    <w:rsid w:val="00415A0F"/>
    <w:rsid w:val="00416143"/>
    <w:rsid w:val="004175DE"/>
    <w:rsid w:val="00417834"/>
    <w:rsid w:val="00417876"/>
    <w:rsid w:val="004206B4"/>
    <w:rsid w:val="004208BF"/>
    <w:rsid w:val="004220DE"/>
    <w:rsid w:val="0042310F"/>
    <w:rsid w:val="0042397E"/>
    <w:rsid w:val="00423E45"/>
    <w:rsid w:val="00424021"/>
    <w:rsid w:val="0042419D"/>
    <w:rsid w:val="004242FB"/>
    <w:rsid w:val="00424349"/>
    <w:rsid w:val="004256ED"/>
    <w:rsid w:val="004264D6"/>
    <w:rsid w:val="00426604"/>
    <w:rsid w:val="004275B2"/>
    <w:rsid w:val="004275EF"/>
    <w:rsid w:val="00427864"/>
    <w:rsid w:val="00427B35"/>
    <w:rsid w:val="00427CD2"/>
    <w:rsid w:val="004300C8"/>
    <w:rsid w:val="004305A2"/>
    <w:rsid w:val="0043134B"/>
    <w:rsid w:val="00431814"/>
    <w:rsid w:val="00431846"/>
    <w:rsid w:val="00431BD8"/>
    <w:rsid w:val="00431F41"/>
    <w:rsid w:val="00432000"/>
    <w:rsid w:val="00432957"/>
    <w:rsid w:val="004348B0"/>
    <w:rsid w:val="004352C4"/>
    <w:rsid w:val="0043532E"/>
    <w:rsid w:val="0043620B"/>
    <w:rsid w:val="00436DE4"/>
    <w:rsid w:val="00440116"/>
    <w:rsid w:val="0044026F"/>
    <w:rsid w:val="00440685"/>
    <w:rsid w:val="00440EB4"/>
    <w:rsid w:val="00440FD5"/>
    <w:rsid w:val="004411F8"/>
    <w:rsid w:val="00441534"/>
    <w:rsid w:val="00441947"/>
    <w:rsid w:val="004419B7"/>
    <w:rsid w:val="00441AA3"/>
    <w:rsid w:val="00441E00"/>
    <w:rsid w:val="0044224B"/>
    <w:rsid w:val="00442ACE"/>
    <w:rsid w:val="00443584"/>
    <w:rsid w:val="004444A3"/>
    <w:rsid w:val="004449BC"/>
    <w:rsid w:val="00444CAB"/>
    <w:rsid w:val="0044570E"/>
    <w:rsid w:val="0044575F"/>
    <w:rsid w:val="00445B06"/>
    <w:rsid w:val="004465E3"/>
    <w:rsid w:val="00446846"/>
    <w:rsid w:val="0044755F"/>
    <w:rsid w:val="00447694"/>
    <w:rsid w:val="00447954"/>
    <w:rsid w:val="00447CAC"/>
    <w:rsid w:val="00447CAD"/>
    <w:rsid w:val="00447F67"/>
    <w:rsid w:val="0045093F"/>
    <w:rsid w:val="00450BD8"/>
    <w:rsid w:val="004517C9"/>
    <w:rsid w:val="00451D76"/>
    <w:rsid w:val="00452F05"/>
    <w:rsid w:val="0045381E"/>
    <w:rsid w:val="0045382C"/>
    <w:rsid w:val="00453B56"/>
    <w:rsid w:val="00454011"/>
    <w:rsid w:val="004545DD"/>
    <w:rsid w:val="00455090"/>
    <w:rsid w:val="00455458"/>
    <w:rsid w:val="0045579D"/>
    <w:rsid w:val="00456202"/>
    <w:rsid w:val="0045672E"/>
    <w:rsid w:val="00456C84"/>
    <w:rsid w:val="00456E1E"/>
    <w:rsid w:val="004574A5"/>
    <w:rsid w:val="004574DC"/>
    <w:rsid w:val="004578C9"/>
    <w:rsid w:val="00457E08"/>
    <w:rsid w:val="0046039F"/>
    <w:rsid w:val="00460FA9"/>
    <w:rsid w:val="00461199"/>
    <w:rsid w:val="004612D0"/>
    <w:rsid w:val="00461459"/>
    <w:rsid w:val="0046164C"/>
    <w:rsid w:val="00461884"/>
    <w:rsid w:val="00461A62"/>
    <w:rsid w:val="00461B4B"/>
    <w:rsid w:val="00462048"/>
    <w:rsid w:val="0046255D"/>
    <w:rsid w:val="004633A2"/>
    <w:rsid w:val="004637A5"/>
    <w:rsid w:val="0046424D"/>
    <w:rsid w:val="004643F7"/>
    <w:rsid w:val="00464874"/>
    <w:rsid w:val="00464CBC"/>
    <w:rsid w:val="0046518E"/>
    <w:rsid w:val="00465308"/>
    <w:rsid w:val="004657AE"/>
    <w:rsid w:val="00465AE6"/>
    <w:rsid w:val="00465B12"/>
    <w:rsid w:val="00466275"/>
    <w:rsid w:val="00466D0A"/>
    <w:rsid w:val="00467696"/>
    <w:rsid w:val="00467C0D"/>
    <w:rsid w:val="00467E1B"/>
    <w:rsid w:val="0047003D"/>
    <w:rsid w:val="00470086"/>
    <w:rsid w:val="00470E38"/>
    <w:rsid w:val="00470F1D"/>
    <w:rsid w:val="00471679"/>
    <w:rsid w:val="0047173D"/>
    <w:rsid w:val="00472009"/>
    <w:rsid w:val="00472B71"/>
    <w:rsid w:val="00472FE8"/>
    <w:rsid w:val="004734E6"/>
    <w:rsid w:val="00473ADE"/>
    <w:rsid w:val="00473BE5"/>
    <w:rsid w:val="00473EAB"/>
    <w:rsid w:val="00474591"/>
    <w:rsid w:val="0047491B"/>
    <w:rsid w:val="00474AD0"/>
    <w:rsid w:val="004751CE"/>
    <w:rsid w:val="004751D0"/>
    <w:rsid w:val="00476517"/>
    <w:rsid w:val="004769BF"/>
    <w:rsid w:val="00476C40"/>
    <w:rsid w:val="004774F5"/>
    <w:rsid w:val="00477DAD"/>
    <w:rsid w:val="00480164"/>
    <w:rsid w:val="004805B9"/>
    <w:rsid w:val="00480A75"/>
    <w:rsid w:val="004814D5"/>
    <w:rsid w:val="00481BAA"/>
    <w:rsid w:val="00482012"/>
    <w:rsid w:val="00482527"/>
    <w:rsid w:val="00482A62"/>
    <w:rsid w:val="00482E20"/>
    <w:rsid w:val="0048313E"/>
    <w:rsid w:val="0048314B"/>
    <w:rsid w:val="00483277"/>
    <w:rsid w:val="00483AF7"/>
    <w:rsid w:val="00484504"/>
    <w:rsid w:val="004845D4"/>
    <w:rsid w:val="0048475D"/>
    <w:rsid w:val="0048547A"/>
    <w:rsid w:val="00485E92"/>
    <w:rsid w:val="00486AE8"/>
    <w:rsid w:val="00486BE1"/>
    <w:rsid w:val="004871D5"/>
    <w:rsid w:val="0048738B"/>
    <w:rsid w:val="00487640"/>
    <w:rsid w:val="004904D0"/>
    <w:rsid w:val="0049071F"/>
    <w:rsid w:val="00491FC2"/>
    <w:rsid w:val="004929BC"/>
    <w:rsid w:val="0049328A"/>
    <w:rsid w:val="00493618"/>
    <w:rsid w:val="00493EC7"/>
    <w:rsid w:val="00494418"/>
    <w:rsid w:val="00494AE7"/>
    <w:rsid w:val="004953F4"/>
    <w:rsid w:val="0049636F"/>
    <w:rsid w:val="00496BFC"/>
    <w:rsid w:val="00497633"/>
    <w:rsid w:val="00497A18"/>
    <w:rsid w:val="004A0260"/>
    <w:rsid w:val="004A0457"/>
    <w:rsid w:val="004A06AC"/>
    <w:rsid w:val="004A0B9D"/>
    <w:rsid w:val="004A2627"/>
    <w:rsid w:val="004A2907"/>
    <w:rsid w:val="004A4902"/>
    <w:rsid w:val="004A4A31"/>
    <w:rsid w:val="004A4D35"/>
    <w:rsid w:val="004A51FB"/>
    <w:rsid w:val="004A5B0D"/>
    <w:rsid w:val="004A5EC4"/>
    <w:rsid w:val="004A6013"/>
    <w:rsid w:val="004A64BC"/>
    <w:rsid w:val="004A6741"/>
    <w:rsid w:val="004A6743"/>
    <w:rsid w:val="004A67A6"/>
    <w:rsid w:val="004A703B"/>
    <w:rsid w:val="004A7BE3"/>
    <w:rsid w:val="004B0241"/>
    <w:rsid w:val="004B0AE0"/>
    <w:rsid w:val="004B0C4F"/>
    <w:rsid w:val="004B10B2"/>
    <w:rsid w:val="004B13CF"/>
    <w:rsid w:val="004B21BC"/>
    <w:rsid w:val="004B220D"/>
    <w:rsid w:val="004B23B2"/>
    <w:rsid w:val="004B27F4"/>
    <w:rsid w:val="004B2CC2"/>
    <w:rsid w:val="004B2E14"/>
    <w:rsid w:val="004B2F83"/>
    <w:rsid w:val="004B326E"/>
    <w:rsid w:val="004B33DC"/>
    <w:rsid w:val="004B3A7B"/>
    <w:rsid w:val="004B4006"/>
    <w:rsid w:val="004B4324"/>
    <w:rsid w:val="004B48AB"/>
    <w:rsid w:val="004B4A29"/>
    <w:rsid w:val="004B503E"/>
    <w:rsid w:val="004B5CB6"/>
    <w:rsid w:val="004B6023"/>
    <w:rsid w:val="004B670C"/>
    <w:rsid w:val="004B6883"/>
    <w:rsid w:val="004B6A0C"/>
    <w:rsid w:val="004B6F33"/>
    <w:rsid w:val="004B71EC"/>
    <w:rsid w:val="004B7958"/>
    <w:rsid w:val="004B7D8D"/>
    <w:rsid w:val="004C04D7"/>
    <w:rsid w:val="004C0592"/>
    <w:rsid w:val="004C0FDE"/>
    <w:rsid w:val="004C106B"/>
    <w:rsid w:val="004C1107"/>
    <w:rsid w:val="004C340B"/>
    <w:rsid w:val="004C39C3"/>
    <w:rsid w:val="004C41C4"/>
    <w:rsid w:val="004C430A"/>
    <w:rsid w:val="004C453D"/>
    <w:rsid w:val="004C4E69"/>
    <w:rsid w:val="004C5291"/>
    <w:rsid w:val="004C5537"/>
    <w:rsid w:val="004C5641"/>
    <w:rsid w:val="004C6A6B"/>
    <w:rsid w:val="004C6C15"/>
    <w:rsid w:val="004C6FA6"/>
    <w:rsid w:val="004C7006"/>
    <w:rsid w:val="004C7AB3"/>
    <w:rsid w:val="004C7ACA"/>
    <w:rsid w:val="004C7B7D"/>
    <w:rsid w:val="004C7F53"/>
    <w:rsid w:val="004D00FE"/>
    <w:rsid w:val="004D02B4"/>
    <w:rsid w:val="004D0532"/>
    <w:rsid w:val="004D06AE"/>
    <w:rsid w:val="004D099E"/>
    <w:rsid w:val="004D0B7A"/>
    <w:rsid w:val="004D0F42"/>
    <w:rsid w:val="004D17F0"/>
    <w:rsid w:val="004D19A3"/>
    <w:rsid w:val="004D39B8"/>
    <w:rsid w:val="004D4427"/>
    <w:rsid w:val="004D44CF"/>
    <w:rsid w:val="004D4771"/>
    <w:rsid w:val="004D5297"/>
    <w:rsid w:val="004D57F6"/>
    <w:rsid w:val="004D5A3C"/>
    <w:rsid w:val="004D66B7"/>
    <w:rsid w:val="004D6F34"/>
    <w:rsid w:val="004D6F43"/>
    <w:rsid w:val="004D74E7"/>
    <w:rsid w:val="004D7C5E"/>
    <w:rsid w:val="004D7E58"/>
    <w:rsid w:val="004D7FA0"/>
    <w:rsid w:val="004E1B0E"/>
    <w:rsid w:val="004E1B8A"/>
    <w:rsid w:val="004E1C4E"/>
    <w:rsid w:val="004E3F40"/>
    <w:rsid w:val="004E45EC"/>
    <w:rsid w:val="004E49C4"/>
    <w:rsid w:val="004E5BC9"/>
    <w:rsid w:val="004E60AA"/>
    <w:rsid w:val="004E6485"/>
    <w:rsid w:val="004E68EE"/>
    <w:rsid w:val="004E6B1F"/>
    <w:rsid w:val="004F0023"/>
    <w:rsid w:val="004F004E"/>
    <w:rsid w:val="004F0B4D"/>
    <w:rsid w:val="004F0D19"/>
    <w:rsid w:val="004F1022"/>
    <w:rsid w:val="004F2E68"/>
    <w:rsid w:val="004F2F3C"/>
    <w:rsid w:val="004F36FA"/>
    <w:rsid w:val="004F4519"/>
    <w:rsid w:val="004F46FA"/>
    <w:rsid w:val="004F4910"/>
    <w:rsid w:val="004F4C68"/>
    <w:rsid w:val="004F4E8B"/>
    <w:rsid w:val="004F4ECB"/>
    <w:rsid w:val="004F5841"/>
    <w:rsid w:val="004F5DA9"/>
    <w:rsid w:val="004F6564"/>
    <w:rsid w:val="004F76F9"/>
    <w:rsid w:val="005009F5"/>
    <w:rsid w:val="00500CEE"/>
    <w:rsid w:val="00501318"/>
    <w:rsid w:val="00501D94"/>
    <w:rsid w:val="00501F49"/>
    <w:rsid w:val="00502A10"/>
    <w:rsid w:val="00502B56"/>
    <w:rsid w:val="00503ABD"/>
    <w:rsid w:val="00503C22"/>
    <w:rsid w:val="00503DBC"/>
    <w:rsid w:val="00503E99"/>
    <w:rsid w:val="00504640"/>
    <w:rsid w:val="0050575B"/>
    <w:rsid w:val="0050580F"/>
    <w:rsid w:val="00505D77"/>
    <w:rsid w:val="0050643F"/>
    <w:rsid w:val="00506564"/>
    <w:rsid w:val="005078F6"/>
    <w:rsid w:val="00510329"/>
    <w:rsid w:val="0051241B"/>
    <w:rsid w:val="00512A7C"/>
    <w:rsid w:val="00512B16"/>
    <w:rsid w:val="00512DE1"/>
    <w:rsid w:val="00513A6B"/>
    <w:rsid w:val="005143A5"/>
    <w:rsid w:val="005147B6"/>
    <w:rsid w:val="00515804"/>
    <w:rsid w:val="00515ED0"/>
    <w:rsid w:val="00515F6F"/>
    <w:rsid w:val="00515F79"/>
    <w:rsid w:val="00516C09"/>
    <w:rsid w:val="00517A0D"/>
    <w:rsid w:val="00517E67"/>
    <w:rsid w:val="00520341"/>
    <w:rsid w:val="00520A95"/>
    <w:rsid w:val="00520D3C"/>
    <w:rsid w:val="00521AF4"/>
    <w:rsid w:val="00521F2D"/>
    <w:rsid w:val="00521F5B"/>
    <w:rsid w:val="00522508"/>
    <w:rsid w:val="00523493"/>
    <w:rsid w:val="005234B6"/>
    <w:rsid w:val="00523B0A"/>
    <w:rsid w:val="00523E3D"/>
    <w:rsid w:val="00524145"/>
    <w:rsid w:val="005242ED"/>
    <w:rsid w:val="0052554F"/>
    <w:rsid w:val="00525707"/>
    <w:rsid w:val="005257C3"/>
    <w:rsid w:val="00525D11"/>
    <w:rsid w:val="00526014"/>
    <w:rsid w:val="00526B94"/>
    <w:rsid w:val="00526DD6"/>
    <w:rsid w:val="0052701F"/>
    <w:rsid w:val="00527030"/>
    <w:rsid w:val="005271E3"/>
    <w:rsid w:val="00527858"/>
    <w:rsid w:val="00527C75"/>
    <w:rsid w:val="00530159"/>
    <w:rsid w:val="00530B4D"/>
    <w:rsid w:val="00530D9D"/>
    <w:rsid w:val="00530E79"/>
    <w:rsid w:val="00532609"/>
    <w:rsid w:val="005328FA"/>
    <w:rsid w:val="00532AFA"/>
    <w:rsid w:val="005331A4"/>
    <w:rsid w:val="005336A0"/>
    <w:rsid w:val="00534088"/>
    <w:rsid w:val="005342B1"/>
    <w:rsid w:val="005343B3"/>
    <w:rsid w:val="00535101"/>
    <w:rsid w:val="00535106"/>
    <w:rsid w:val="005351EB"/>
    <w:rsid w:val="0053663C"/>
    <w:rsid w:val="005366CA"/>
    <w:rsid w:val="005368FF"/>
    <w:rsid w:val="00536DC8"/>
    <w:rsid w:val="0053753C"/>
    <w:rsid w:val="00540104"/>
    <w:rsid w:val="00542724"/>
    <w:rsid w:val="0054282C"/>
    <w:rsid w:val="00542C79"/>
    <w:rsid w:val="00542E27"/>
    <w:rsid w:val="00542FC3"/>
    <w:rsid w:val="00543669"/>
    <w:rsid w:val="00543702"/>
    <w:rsid w:val="00543E92"/>
    <w:rsid w:val="00543F5F"/>
    <w:rsid w:val="00544AB4"/>
    <w:rsid w:val="00545CDE"/>
    <w:rsid w:val="005465EC"/>
    <w:rsid w:val="005467A4"/>
    <w:rsid w:val="00546865"/>
    <w:rsid w:val="00546921"/>
    <w:rsid w:val="00546BB8"/>
    <w:rsid w:val="0054743B"/>
    <w:rsid w:val="00550125"/>
    <w:rsid w:val="005502AE"/>
    <w:rsid w:val="005504CD"/>
    <w:rsid w:val="0055080E"/>
    <w:rsid w:val="00550E6D"/>
    <w:rsid w:val="00551A56"/>
    <w:rsid w:val="00551C3A"/>
    <w:rsid w:val="00551CDE"/>
    <w:rsid w:val="00551DE4"/>
    <w:rsid w:val="00551E20"/>
    <w:rsid w:val="005520D8"/>
    <w:rsid w:val="00552A13"/>
    <w:rsid w:val="00552B8D"/>
    <w:rsid w:val="0055341A"/>
    <w:rsid w:val="005542D9"/>
    <w:rsid w:val="005546B3"/>
    <w:rsid w:val="005547CF"/>
    <w:rsid w:val="0055503D"/>
    <w:rsid w:val="0055579A"/>
    <w:rsid w:val="00556B22"/>
    <w:rsid w:val="005575DB"/>
    <w:rsid w:val="0055770C"/>
    <w:rsid w:val="00557C3B"/>
    <w:rsid w:val="00557FAB"/>
    <w:rsid w:val="005608AC"/>
    <w:rsid w:val="00561CBE"/>
    <w:rsid w:val="00562443"/>
    <w:rsid w:val="00562750"/>
    <w:rsid w:val="00562C52"/>
    <w:rsid w:val="00562F2B"/>
    <w:rsid w:val="0056314D"/>
    <w:rsid w:val="00563C3B"/>
    <w:rsid w:val="0056448F"/>
    <w:rsid w:val="005648C9"/>
    <w:rsid w:val="005650EB"/>
    <w:rsid w:val="00565612"/>
    <w:rsid w:val="005657A8"/>
    <w:rsid w:val="005657D8"/>
    <w:rsid w:val="00565D18"/>
    <w:rsid w:val="0056609F"/>
    <w:rsid w:val="0056643E"/>
    <w:rsid w:val="005664BB"/>
    <w:rsid w:val="00567AC2"/>
    <w:rsid w:val="00570A7F"/>
    <w:rsid w:val="00571049"/>
    <w:rsid w:val="005711CF"/>
    <w:rsid w:val="00571381"/>
    <w:rsid w:val="00572AAF"/>
    <w:rsid w:val="00572E8E"/>
    <w:rsid w:val="0057322D"/>
    <w:rsid w:val="005734C4"/>
    <w:rsid w:val="00573B64"/>
    <w:rsid w:val="00573BA7"/>
    <w:rsid w:val="0057490E"/>
    <w:rsid w:val="00574D68"/>
    <w:rsid w:val="005756DE"/>
    <w:rsid w:val="0057574A"/>
    <w:rsid w:val="00575A83"/>
    <w:rsid w:val="00575E51"/>
    <w:rsid w:val="00575E96"/>
    <w:rsid w:val="0057616B"/>
    <w:rsid w:val="00576645"/>
    <w:rsid w:val="00576C71"/>
    <w:rsid w:val="005777D4"/>
    <w:rsid w:val="00577B02"/>
    <w:rsid w:val="00580282"/>
    <w:rsid w:val="0058079B"/>
    <w:rsid w:val="00580BA6"/>
    <w:rsid w:val="00580CDE"/>
    <w:rsid w:val="00580E8D"/>
    <w:rsid w:val="00581D22"/>
    <w:rsid w:val="00582060"/>
    <w:rsid w:val="00582665"/>
    <w:rsid w:val="00582F1B"/>
    <w:rsid w:val="00582F22"/>
    <w:rsid w:val="0058305F"/>
    <w:rsid w:val="00583266"/>
    <w:rsid w:val="00583286"/>
    <w:rsid w:val="00583292"/>
    <w:rsid w:val="0058347D"/>
    <w:rsid w:val="00583574"/>
    <w:rsid w:val="00583985"/>
    <w:rsid w:val="00583CA4"/>
    <w:rsid w:val="00583EB6"/>
    <w:rsid w:val="00583FB4"/>
    <w:rsid w:val="0058417A"/>
    <w:rsid w:val="00585399"/>
    <w:rsid w:val="005860D7"/>
    <w:rsid w:val="00586A69"/>
    <w:rsid w:val="0058736E"/>
    <w:rsid w:val="0058737B"/>
    <w:rsid w:val="00587383"/>
    <w:rsid w:val="00587EAA"/>
    <w:rsid w:val="00587FF4"/>
    <w:rsid w:val="005900AF"/>
    <w:rsid w:val="005901CE"/>
    <w:rsid w:val="00590351"/>
    <w:rsid w:val="0059065E"/>
    <w:rsid w:val="00590C6C"/>
    <w:rsid w:val="00590CF5"/>
    <w:rsid w:val="00591DCC"/>
    <w:rsid w:val="00592967"/>
    <w:rsid w:val="005945A6"/>
    <w:rsid w:val="00594C25"/>
    <w:rsid w:val="005959C3"/>
    <w:rsid w:val="00595D49"/>
    <w:rsid w:val="0059615D"/>
    <w:rsid w:val="00597BF9"/>
    <w:rsid w:val="005A0220"/>
    <w:rsid w:val="005A0551"/>
    <w:rsid w:val="005A07B4"/>
    <w:rsid w:val="005A0BC0"/>
    <w:rsid w:val="005A106D"/>
    <w:rsid w:val="005A15AC"/>
    <w:rsid w:val="005A19C4"/>
    <w:rsid w:val="005A24A2"/>
    <w:rsid w:val="005A424B"/>
    <w:rsid w:val="005A4495"/>
    <w:rsid w:val="005A44D2"/>
    <w:rsid w:val="005A4642"/>
    <w:rsid w:val="005A50B4"/>
    <w:rsid w:val="005A51F6"/>
    <w:rsid w:val="005A568C"/>
    <w:rsid w:val="005A5853"/>
    <w:rsid w:val="005A5FCB"/>
    <w:rsid w:val="005A6558"/>
    <w:rsid w:val="005A6E47"/>
    <w:rsid w:val="005A7188"/>
    <w:rsid w:val="005A7555"/>
    <w:rsid w:val="005A7C6A"/>
    <w:rsid w:val="005B0042"/>
    <w:rsid w:val="005B004B"/>
    <w:rsid w:val="005B0D90"/>
    <w:rsid w:val="005B1416"/>
    <w:rsid w:val="005B163E"/>
    <w:rsid w:val="005B17B4"/>
    <w:rsid w:val="005B19D0"/>
    <w:rsid w:val="005B1A85"/>
    <w:rsid w:val="005B1F01"/>
    <w:rsid w:val="005B1F57"/>
    <w:rsid w:val="005B2175"/>
    <w:rsid w:val="005B2260"/>
    <w:rsid w:val="005B25E8"/>
    <w:rsid w:val="005B2AAE"/>
    <w:rsid w:val="005B2D68"/>
    <w:rsid w:val="005B2FB3"/>
    <w:rsid w:val="005B3463"/>
    <w:rsid w:val="005B3B90"/>
    <w:rsid w:val="005B3C7D"/>
    <w:rsid w:val="005B3D01"/>
    <w:rsid w:val="005B4919"/>
    <w:rsid w:val="005B49F1"/>
    <w:rsid w:val="005B4DFE"/>
    <w:rsid w:val="005B4E49"/>
    <w:rsid w:val="005B57F2"/>
    <w:rsid w:val="005B5D18"/>
    <w:rsid w:val="005B6D35"/>
    <w:rsid w:val="005B6E37"/>
    <w:rsid w:val="005B7C1A"/>
    <w:rsid w:val="005C00DF"/>
    <w:rsid w:val="005C071D"/>
    <w:rsid w:val="005C09A0"/>
    <w:rsid w:val="005C0C26"/>
    <w:rsid w:val="005C13D4"/>
    <w:rsid w:val="005C1ABE"/>
    <w:rsid w:val="005C1C9E"/>
    <w:rsid w:val="005C2B93"/>
    <w:rsid w:val="005C31FE"/>
    <w:rsid w:val="005C3556"/>
    <w:rsid w:val="005C3AA2"/>
    <w:rsid w:val="005C3F16"/>
    <w:rsid w:val="005C3FC6"/>
    <w:rsid w:val="005C3FC7"/>
    <w:rsid w:val="005C42B8"/>
    <w:rsid w:val="005C4B12"/>
    <w:rsid w:val="005C4BC4"/>
    <w:rsid w:val="005C54BB"/>
    <w:rsid w:val="005C5E5E"/>
    <w:rsid w:val="005C6300"/>
    <w:rsid w:val="005C6B2D"/>
    <w:rsid w:val="005C6D87"/>
    <w:rsid w:val="005C6F30"/>
    <w:rsid w:val="005C6F7E"/>
    <w:rsid w:val="005C72AC"/>
    <w:rsid w:val="005C755F"/>
    <w:rsid w:val="005C7853"/>
    <w:rsid w:val="005C7C66"/>
    <w:rsid w:val="005C7E37"/>
    <w:rsid w:val="005D015E"/>
    <w:rsid w:val="005D07C1"/>
    <w:rsid w:val="005D1451"/>
    <w:rsid w:val="005D166D"/>
    <w:rsid w:val="005D18A9"/>
    <w:rsid w:val="005D1BCC"/>
    <w:rsid w:val="005D1FD2"/>
    <w:rsid w:val="005D22B5"/>
    <w:rsid w:val="005D2693"/>
    <w:rsid w:val="005D33E6"/>
    <w:rsid w:val="005D356E"/>
    <w:rsid w:val="005D3758"/>
    <w:rsid w:val="005D3967"/>
    <w:rsid w:val="005D4316"/>
    <w:rsid w:val="005D4581"/>
    <w:rsid w:val="005D4937"/>
    <w:rsid w:val="005D4CE4"/>
    <w:rsid w:val="005D5E4A"/>
    <w:rsid w:val="005D6451"/>
    <w:rsid w:val="005D6458"/>
    <w:rsid w:val="005D66CC"/>
    <w:rsid w:val="005D6C26"/>
    <w:rsid w:val="005D7153"/>
    <w:rsid w:val="005D725C"/>
    <w:rsid w:val="005D7353"/>
    <w:rsid w:val="005D73D7"/>
    <w:rsid w:val="005D7EF7"/>
    <w:rsid w:val="005D7FA7"/>
    <w:rsid w:val="005E0059"/>
    <w:rsid w:val="005E14B4"/>
    <w:rsid w:val="005E1640"/>
    <w:rsid w:val="005E1F3B"/>
    <w:rsid w:val="005E28B0"/>
    <w:rsid w:val="005E305A"/>
    <w:rsid w:val="005E343C"/>
    <w:rsid w:val="005E3D53"/>
    <w:rsid w:val="005E3DD8"/>
    <w:rsid w:val="005E3F63"/>
    <w:rsid w:val="005E4396"/>
    <w:rsid w:val="005E48CF"/>
    <w:rsid w:val="005E5CEC"/>
    <w:rsid w:val="005E722F"/>
    <w:rsid w:val="005E74E4"/>
    <w:rsid w:val="005F0733"/>
    <w:rsid w:val="005F0B78"/>
    <w:rsid w:val="005F2181"/>
    <w:rsid w:val="005F2273"/>
    <w:rsid w:val="005F22F5"/>
    <w:rsid w:val="005F2875"/>
    <w:rsid w:val="005F2948"/>
    <w:rsid w:val="005F322F"/>
    <w:rsid w:val="005F37F6"/>
    <w:rsid w:val="005F39C2"/>
    <w:rsid w:val="005F4159"/>
    <w:rsid w:val="005F43F5"/>
    <w:rsid w:val="005F4B0F"/>
    <w:rsid w:val="005F5426"/>
    <w:rsid w:val="005F5A75"/>
    <w:rsid w:val="005F5FD6"/>
    <w:rsid w:val="005F6E72"/>
    <w:rsid w:val="005F7674"/>
    <w:rsid w:val="005F7700"/>
    <w:rsid w:val="005F7750"/>
    <w:rsid w:val="005F791A"/>
    <w:rsid w:val="005F79DC"/>
    <w:rsid w:val="005F7F33"/>
    <w:rsid w:val="00600069"/>
    <w:rsid w:val="0060014D"/>
    <w:rsid w:val="00600270"/>
    <w:rsid w:val="0060051C"/>
    <w:rsid w:val="006010C4"/>
    <w:rsid w:val="0060168C"/>
    <w:rsid w:val="00601A67"/>
    <w:rsid w:val="00601EE6"/>
    <w:rsid w:val="00602C14"/>
    <w:rsid w:val="006032CE"/>
    <w:rsid w:val="00603FBD"/>
    <w:rsid w:val="00604349"/>
    <w:rsid w:val="00604F1E"/>
    <w:rsid w:val="006058DF"/>
    <w:rsid w:val="006059AC"/>
    <w:rsid w:val="00605F6D"/>
    <w:rsid w:val="0060613A"/>
    <w:rsid w:val="00606236"/>
    <w:rsid w:val="006062A2"/>
    <w:rsid w:val="006066DD"/>
    <w:rsid w:val="006074D4"/>
    <w:rsid w:val="00607E20"/>
    <w:rsid w:val="00610B0A"/>
    <w:rsid w:val="00610D11"/>
    <w:rsid w:val="0061117E"/>
    <w:rsid w:val="00611992"/>
    <w:rsid w:val="00612D28"/>
    <w:rsid w:val="00612DE9"/>
    <w:rsid w:val="00613388"/>
    <w:rsid w:val="006136B7"/>
    <w:rsid w:val="00613728"/>
    <w:rsid w:val="00615376"/>
    <w:rsid w:val="00615534"/>
    <w:rsid w:val="0061557C"/>
    <w:rsid w:val="006156A0"/>
    <w:rsid w:val="0061571E"/>
    <w:rsid w:val="00615CF0"/>
    <w:rsid w:val="0061694F"/>
    <w:rsid w:val="006171AF"/>
    <w:rsid w:val="00617334"/>
    <w:rsid w:val="00617532"/>
    <w:rsid w:val="00617ADF"/>
    <w:rsid w:val="006214B6"/>
    <w:rsid w:val="00621CA1"/>
    <w:rsid w:val="0062223F"/>
    <w:rsid w:val="006232E7"/>
    <w:rsid w:val="0062330E"/>
    <w:rsid w:val="006236DD"/>
    <w:rsid w:val="00623B4E"/>
    <w:rsid w:val="0062423C"/>
    <w:rsid w:val="006244BE"/>
    <w:rsid w:val="00625431"/>
    <w:rsid w:val="00625A14"/>
    <w:rsid w:val="00625BBF"/>
    <w:rsid w:val="00625D06"/>
    <w:rsid w:val="00626457"/>
    <w:rsid w:val="006265FA"/>
    <w:rsid w:val="00626B6A"/>
    <w:rsid w:val="00626D2C"/>
    <w:rsid w:val="00627045"/>
    <w:rsid w:val="006270D7"/>
    <w:rsid w:val="00627D7A"/>
    <w:rsid w:val="006300F5"/>
    <w:rsid w:val="006303B6"/>
    <w:rsid w:val="00630D06"/>
    <w:rsid w:val="00630F00"/>
    <w:rsid w:val="00632226"/>
    <w:rsid w:val="0063223E"/>
    <w:rsid w:val="006323EE"/>
    <w:rsid w:val="00633080"/>
    <w:rsid w:val="006331E7"/>
    <w:rsid w:val="00633D25"/>
    <w:rsid w:val="006343DA"/>
    <w:rsid w:val="00634769"/>
    <w:rsid w:val="0063483C"/>
    <w:rsid w:val="00634BC5"/>
    <w:rsid w:val="0063548A"/>
    <w:rsid w:val="006354B8"/>
    <w:rsid w:val="00635C3B"/>
    <w:rsid w:val="006363C2"/>
    <w:rsid w:val="006368C0"/>
    <w:rsid w:val="00640124"/>
    <w:rsid w:val="00640166"/>
    <w:rsid w:val="00640324"/>
    <w:rsid w:val="00641388"/>
    <w:rsid w:val="00641408"/>
    <w:rsid w:val="006427BF"/>
    <w:rsid w:val="00642C5F"/>
    <w:rsid w:val="00645554"/>
    <w:rsid w:val="006456C6"/>
    <w:rsid w:val="006458DD"/>
    <w:rsid w:val="00645B8F"/>
    <w:rsid w:val="00645FB3"/>
    <w:rsid w:val="00646999"/>
    <w:rsid w:val="006471F0"/>
    <w:rsid w:val="00647A8D"/>
    <w:rsid w:val="00650079"/>
    <w:rsid w:val="006507F8"/>
    <w:rsid w:val="006507FB"/>
    <w:rsid w:val="00650FCB"/>
    <w:rsid w:val="00651702"/>
    <w:rsid w:val="00651BC3"/>
    <w:rsid w:val="00651BF3"/>
    <w:rsid w:val="00651E2C"/>
    <w:rsid w:val="0065221A"/>
    <w:rsid w:val="006527B5"/>
    <w:rsid w:val="00652888"/>
    <w:rsid w:val="0065318F"/>
    <w:rsid w:val="00653931"/>
    <w:rsid w:val="006539C0"/>
    <w:rsid w:val="00653C10"/>
    <w:rsid w:val="00653E27"/>
    <w:rsid w:val="00654083"/>
    <w:rsid w:val="00654088"/>
    <w:rsid w:val="00654155"/>
    <w:rsid w:val="006550FE"/>
    <w:rsid w:val="00655621"/>
    <w:rsid w:val="00655FEB"/>
    <w:rsid w:val="006560CF"/>
    <w:rsid w:val="00656E04"/>
    <w:rsid w:val="00657953"/>
    <w:rsid w:val="006601B0"/>
    <w:rsid w:val="00660562"/>
    <w:rsid w:val="00660626"/>
    <w:rsid w:val="00660A60"/>
    <w:rsid w:val="0066116F"/>
    <w:rsid w:val="00661BF9"/>
    <w:rsid w:val="00662037"/>
    <w:rsid w:val="006625D1"/>
    <w:rsid w:val="00664249"/>
    <w:rsid w:val="006642E4"/>
    <w:rsid w:val="00664B6A"/>
    <w:rsid w:val="00665369"/>
    <w:rsid w:val="006657E6"/>
    <w:rsid w:val="0066588D"/>
    <w:rsid w:val="00665FD1"/>
    <w:rsid w:val="006667E8"/>
    <w:rsid w:val="00666BBD"/>
    <w:rsid w:val="006677C5"/>
    <w:rsid w:val="0066783C"/>
    <w:rsid w:val="00667AE3"/>
    <w:rsid w:val="0067039B"/>
    <w:rsid w:val="00670796"/>
    <w:rsid w:val="0067092E"/>
    <w:rsid w:val="00670958"/>
    <w:rsid w:val="00670DB6"/>
    <w:rsid w:val="00670DD9"/>
    <w:rsid w:val="0067106E"/>
    <w:rsid w:val="00671418"/>
    <w:rsid w:val="006714BD"/>
    <w:rsid w:val="006715C5"/>
    <w:rsid w:val="006722F2"/>
    <w:rsid w:val="00672A5F"/>
    <w:rsid w:val="006740D5"/>
    <w:rsid w:val="00674472"/>
    <w:rsid w:val="00674A6A"/>
    <w:rsid w:val="0067518C"/>
    <w:rsid w:val="0067529C"/>
    <w:rsid w:val="00675323"/>
    <w:rsid w:val="00675403"/>
    <w:rsid w:val="00675D8D"/>
    <w:rsid w:val="00675E3E"/>
    <w:rsid w:val="00676331"/>
    <w:rsid w:val="0067669E"/>
    <w:rsid w:val="00676B6A"/>
    <w:rsid w:val="006774DE"/>
    <w:rsid w:val="006777AB"/>
    <w:rsid w:val="00677883"/>
    <w:rsid w:val="006778FC"/>
    <w:rsid w:val="00677CBF"/>
    <w:rsid w:val="006805C8"/>
    <w:rsid w:val="006808AF"/>
    <w:rsid w:val="006810D3"/>
    <w:rsid w:val="00681FCD"/>
    <w:rsid w:val="00682349"/>
    <w:rsid w:val="006824F3"/>
    <w:rsid w:val="006829EC"/>
    <w:rsid w:val="00683BA3"/>
    <w:rsid w:val="0068406C"/>
    <w:rsid w:val="00684342"/>
    <w:rsid w:val="00684752"/>
    <w:rsid w:val="006847AA"/>
    <w:rsid w:val="00684D2B"/>
    <w:rsid w:val="00684FF9"/>
    <w:rsid w:val="0068592B"/>
    <w:rsid w:val="006859DC"/>
    <w:rsid w:val="00685B03"/>
    <w:rsid w:val="00686761"/>
    <w:rsid w:val="006878EB"/>
    <w:rsid w:val="00687F80"/>
    <w:rsid w:val="00690B65"/>
    <w:rsid w:val="00690F88"/>
    <w:rsid w:val="006912D8"/>
    <w:rsid w:val="00691977"/>
    <w:rsid w:val="00691EF1"/>
    <w:rsid w:val="006922BB"/>
    <w:rsid w:val="0069295C"/>
    <w:rsid w:val="00692F90"/>
    <w:rsid w:val="00693319"/>
    <w:rsid w:val="0069361E"/>
    <w:rsid w:val="00693634"/>
    <w:rsid w:val="00693916"/>
    <w:rsid w:val="00693EBE"/>
    <w:rsid w:val="006941B5"/>
    <w:rsid w:val="00694F47"/>
    <w:rsid w:val="00694F57"/>
    <w:rsid w:val="00695288"/>
    <w:rsid w:val="00695CE3"/>
    <w:rsid w:val="006962DA"/>
    <w:rsid w:val="00696B31"/>
    <w:rsid w:val="006972CE"/>
    <w:rsid w:val="006976EA"/>
    <w:rsid w:val="006977AD"/>
    <w:rsid w:val="00697C3B"/>
    <w:rsid w:val="006A066C"/>
    <w:rsid w:val="006A0A96"/>
    <w:rsid w:val="006A1349"/>
    <w:rsid w:val="006A13F9"/>
    <w:rsid w:val="006A170D"/>
    <w:rsid w:val="006A1BD9"/>
    <w:rsid w:val="006A238B"/>
    <w:rsid w:val="006A26ED"/>
    <w:rsid w:val="006A2C21"/>
    <w:rsid w:val="006A33D8"/>
    <w:rsid w:val="006A34E7"/>
    <w:rsid w:val="006A37DA"/>
    <w:rsid w:val="006A39D9"/>
    <w:rsid w:val="006A4068"/>
    <w:rsid w:val="006A4185"/>
    <w:rsid w:val="006A4905"/>
    <w:rsid w:val="006A4FD7"/>
    <w:rsid w:val="006A5082"/>
    <w:rsid w:val="006A5093"/>
    <w:rsid w:val="006A5424"/>
    <w:rsid w:val="006A5913"/>
    <w:rsid w:val="006A5E50"/>
    <w:rsid w:val="006A6643"/>
    <w:rsid w:val="006A669C"/>
    <w:rsid w:val="006A6968"/>
    <w:rsid w:val="006A6F4C"/>
    <w:rsid w:val="006A72AC"/>
    <w:rsid w:val="006A760C"/>
    <w:rsid w:val="006A7AA3"/>
    <w:rsid w:val="006A7F55"/>
    <w:rsid w:val="006A7F71"/>
    <w:rsid w:val="006A7F93"/>
    <w:rsid w:val="006B0BD6"/>
    <w:rsid w:val="006B107B"/>
    <w:rsid w:val="006B11B1"/>
    <w:rsid w:val="006B1A37"/>
    <w:rsid w:val="006B2815"/>
    <w:rsid w:val="006B2857"/>
    <w:rsid w:val="006B3583"/>
    <w:rsid w:val="006B368C"/>
    <w:rsid w:val="006B3B53"/>
    <w:rsid w:val="006B4099"/>
    <w:rsid w:val="006B4A9D"/>
    <w:rsid w:val="006B5480"/>
    <w:rsid w:val="006B5B72"/>
    <w:rsid w:val="006B5C76"/>
    <w:rsid w:val="006B6801"/>
    <w:rsid w:val="006B6D3C"/>
    <w:rsid w:val="006B7FDE"/>
    <w:rsid w:val="006C065F"/>
    <w:rsid w:val="006C06B2"/>
    <w:rsid w:val="006C07E3"/>
    <w:rsid w:val="006C0E9D"/>
    <w:rsid w:val="006C1699"/>
    <w:rsid w:val="006C17A3"/>
    <w:rsid w:val="006C2EB7"/>
    <w:rsid w:val="006C34B7"/>
    <w:rsid w:val="006C46D6"/>
    <w:rsid w:val="006C4D56"/>
    <w:rsid w:val="006C599C"/>
    <w:rsid w:val="006C6307"/>
    <w:rsid w:val="006C636C"/>
    <w:rsid w:val="006C714E"/>
    <w:rsid w:val="006C7D14"/>
    <w:rsid w:val="006D0295"/>
    <w:rsid w:val="006D07F6"/>
    <w:rsid w:val="006D16B0"/>
    <w:rsid w:val="006D215F"/>
    <w:rsid w:val="006D3092"/>
    <w:rsid w:val="006D32F4"/>
    <w:rsid w:val="006D34DB"/>
    <w:rsid w:val="006D3567"/>
    <w:rsid w:val="006D39EE"/>
    <w:rsid w:val="006D42AE"/>
    <w:rsid w:val="006D4902"/>
    <w:rsid w:val="006D4EB6"/>
    <w:rsid w:val="006D5862"/>
    <w:rsid w:val="006D58EB"/>
    <w:rsid w:val="006D5B1E"/>
    <w:rsid w:val="006D5DC2"/>
    <w:rsid w:val="006D5F33"/>
    <w:rsid w:val="006D62CD"/>
    <w:rsid w:val="006D643F"/>
    <w:rsid w:val="006D64F9"/>
    <w:rsid w:val="006D726C"/>
    <w:rsid w:val="006D73BA"/>
    <w:rsid w:val="006D76FB"/>
    <w:rsid w:val="006E0287"/>
    <w:rsid w:val="006E0656"/>
    <w:rsid w:val="006E06FD"/>
    <w:rsid w:val="006E0A30"/>
    <w:rsid w:val="006E1041"/>
    <w:rsid w:val="006E1BD6"/>
    <w:rsid w:val="006E1C25"/>
    <w:rsid w:val="006E1C3C"/>
    <w:rsid w:val="006E2058"/>
    <w:rsid w:val="006E23C7"/>
    <w:rsid w:val="006E2AA8"/>
    <w:rsid w:val="006E36E9"/>
    <w:rsid w:val="006E3B96"/>
    <w:rsid w:val="006E4417"/>
    <w:rsid w:val="006E4471"/>
    <w:rsid w:val="006E4941"/>
    <w:rsid w:val="006E64C9"/>
    <w:rsid w:val="006E6E5F"/>
    <w:rsid w:val="006E75C9"/>
    <w:rsid w:val="006E7CBA"/>
    <w:rsid w:val="006F01BD"/>
    <w:rsid w:val="006F03E9"/>
    <w:rsid w:val="006F04DA"/>
    <w:rsid w:val="006F15E4"/>
    <w:rsid w:val="006F173E"/>
    <w:rsid w:val="006F176A"/>
    <w:rsid w:val="006F22EB"/>
    <w:rsid w:val="006F2700"/>
    <w:rsid w:val="006F2F61"/>
    <w:rsid w:val="006F3337"/>
    <w:rsid w:val="006F394A"/>
    <w:rsid w:val="006F3E27"/>
    <w:rsid w:val="006F432C"/>
    <w:rsid w:val="006F433D"/>
    <w:rsid w:val="006F47D9"/>
    <w:rsid w:val="006F4E53"/>
    <w:rsid w:val="006F6C47"/>
    <w:rsid w:val="006F6EA5"/>
    <w:rsid w:val="006F7158"/>
    <w:rsid w:val="006F777C"/>
    <w:rsid w:val="006F7BCB"/>
    <w:rsid w:val="007002B7"/>
    <w:rsid w:val="00700710"/>
    <w:rsid w:val="00700E28"/>
    <w:rsid w:val="007013FB"/>
    <w:rsid w:val="00701DC5"/>
    <w:rsid w:val="00702EC3"/>
    <w:rsid w:val="007031CA"/>
    <w:rsid w:val="00703C85"/>
    <w:rsid w:val="00703CEE"/>
    <w:rsid w:val="00703E2C"/>
    <w:rsid w:val="00703E79"/>
    <w:rsid w:val="0070481F"/>
    <w:rsid w:val="00705BD5"/>
    <w:rsid w:val="00705EE6"/>
    <w:rsid w:val="007062B0"/>
    <w:rsid w:val="00706CC2"/>
    <w:rsid w:val="00706EBD"/>
    <w:rsid w:val="007073AC"/>
    <w:rsid w:val="007077A4"/>
    <w:rsid w:val="00710617"/>
    <w:rsid w:val="0071083F"/>
    <w:rsid w:val="00710922"/>
    <w:rsid w:val="00710F17"/>
    <w:rsid w:val="00711601"/>
    <w:rsid w:val="00711F0B"/>
    <w:rsid w:val="007120C1"/>
    <w:rsid w:val="00712BAE"/>
    <w:rsid w:val="00713499"/>
    <w:rsid w:val="00713508"/>
    <w:rsid w:val="007141D0"/>
    <w:rsid w:val="0071460A"/>
    <w:rsid w:val="00714A36"/>
    <w:rsid w:val="00714C41"/>
    <w:rsid w:val="007157D6"/>
    <w:rsid w:val="007159E0"/>
    <w:rsid w:val="00715B01"/>
    <w:rsid w:val="00715C11"/>
    <w:rsid w:val="00715C84"/>
    <w:rsid w:val="007166D3"/>
    <w:rsid w:val="00716A8B"/>
    <w:rsid w:val="00716B33"/>
    <w:rsid w:val="00716E18"/>
    <w:rsid w:val="007176A2"/>
    <w:rsid w:val="00720FB7"/>
    <w:rsid w:val="00721051"/>
    <w:rsid w:val="0072142C"/>
    <w:rsid w:val="007216D2"/>
    <w:rsid w:val="007216F3"/>
    <w:rsid w:val="0072173C"/>
    <w:rsid w:val="00721C60"/>
    <w:rsid w:val="00722352"/>
    <w:rsid w:val="00722672"/>
    <w:rsid w:val="00722B47"/>
    <w:rsid w:val="007236A9"/>
    <w:rsid w:val="0072388A"/>
    <w:rsid w:val="00724062"/>
    <w:rsid w:val="00725221"/>
    <w:rsid w:val="007255F6"/>
    <w:rsid w:val="00725834"/>
    <w:rsid w:val="00726974"/>
    <w:rsid w:val="00726C06"/>
    <w:rsid w:val="00726DAF"/>
    <w:rsid w:val="007273DA"/>
    <w:rsid w:val="007274B7"/>
    <w:rsid w:val="00730A53"/>
    <w:rsid w:val="00732E62"/>
    <w:rsid w:val="007331CD"/>
    <w:rsid w:val="007338DB"/>
    <w:rsid w:val="00733FDB"/>
    <w:rsid w:val="0073430B"/>
    <w:rsid w:val="007344F7"/>
    <w:rsid w:val="007347C6"/>
    <w:rsid w:val="00734F9D"/>
    <w:rsid w:val="00735184"/>
    <w:rsid w:val="007351A6"/>
    <w:rsid w:val="007356AF"/>
    <w:rsid w:val="00735F1E"/>
    <w:rsid w:val="00736426"/>
    <w:rsid w:val="00736487"/>
    <w:rsid w:val="00737060"/>
    <w:rsid w:val="007375F1"/>
    <w:rsid w:val="007377BA"/>
    <w:rsid w:val="00737AFA"/>
    <w:rsid w:val="00737B77"/>
    <w:rsid w:val="0074025F"/>
    <w:rsid w:val="007404EF"/>
    <w:rsid w:val="0074078C"/>
    <w:rsid w:val="00740B4C"/>
    <w:rsid w:val="0074218D"/>
    <w:rsid w:val="007433E1"/>
    <w:rsid w:val="0074370A"/>
    <w:rsid w:val="0074414D"/>
    <w:rsid w:val="007443D6"/>
    <w:rsid w:val="00744756"/>
    <w:rsid w:val="007452A3"/>
    <w:rsid w:val="00745341"/>
    <w:rsid w:val="00745854"/>
    <w:rsid w:val="00745D34"/>
    <w:rsid w:val="00745F87"/>
    <w:rsid w:val="00746529"/>
    <w:rsid w:val="00746D5A"/>
    <w:rsid w:val="00747811"/>
    <w:rsid w:val="00747920"/>
    <w:rsid w:val="00747D8D"/>
    <w:rsid w:val="00747EAC"/>
    <w:rsid w:val="00750341"/>
    <w:rsid w:val="007508E1"/>
    <w:rsid w:val="00750C69"/>
    <w:rsid w:val="0075286D"/>
    <w:rsid w:val="007528AB"/>
    <w:rsid w:val="00752BAE"/>
    <w:rsid w:val="00752F0A"/>
    <w:rsid w:val="00755081"/>
    <w:rsid w:val="007554BD"/>
    <w:rsid w:val="00756444"/>
    <w:rsid w:val="00756B97"/>
    <w:rsid w:val="00757784"/>
    <w:rsid w:val="007579FB"/>
    <w:rsid w:val="00760474"/>
    <w:rsid w:val="00760C9F"/>
    <w:rsid w:val="00760E11"/>
    <w:rsid w:val="00761D1A"/>
    <w:rsid w:val="00761E3D"/>
    <w:rsid w:val="00762470"/>
    <w:rsid w:val="007624D7"/>
    <w:rsid w:val="00762AFD"/>
    <w:rsid w:val="00762B0F"/>
    <w:rsid w:val="00762E60"/>
    <w:rsid w:val="00762FDA"/>
    <w:rsid w:val="00763415"/>
    <w:rsid w:val="007640B7"/>
    <w:rsid w:val="0076454A"/>
    <w:rsid w:val="007645F6"/>
    <w:rsid w:val="00764B49"/>
    <w:rsid w:val="00764F2A"/>
    <w:rsid w:val="007653F2"/>
    <w:rsid w:val="00765EE4"/>
    <w:rsid w:val="007661FE"/>
    <w:rsid w:val="007662C7"/>
    <w:rsid w:val="0076682C"/>
    <w:rsid w:val="00770130"/>
    <w:rsid w:val="007706AC"/>
    <w:rsid w:val="0077095A"/>
    <w:rsid w:val="00771811"/>
    <w:rsid w:val="007722F8"/>
    <w:rsid w:val="0077394D"/>
    <w:rsid w:val="007740A8"/>
    <w:rsid w:val="0077459B"/>
    <w:rsid w:val="00775162"/>
    <w:rsid w:val="007757D2"/>
    <w:rsid w:val="00775BC9"/>
    <w:rsid w:val="00775C7B"/>
    <w:rsid w:val="00776153"/>
    <w:rsid w:val="00776AB5"/>
    <w:rsid w:val="0077770F"/>
    <w:rsid w:val="00777792"/>
    <w:rsid w:val="00780041"/>
    <w:rsid w:val="0078019E"/>
    <w:rsid w:val="0078029A"/>
    <w:rsid w:val="007806B1"/>
    <w:rsid w:val="00780C14"/>
    <w:rsid w:val="00781634"/>
    <w:rsid w:val="007816A6"/>
    <w:rsid w:val="00781811"/>
    <w:rsid w:val="00782D4E"/>
    <w:rsid w:val="007832BE"/>
    <w:rsid w:val="0078398D"/>
    <w:rsid w:val="00785155"/>
    <w:rsid w:val="0078579B"/>
    <w:rsid w:val="00785980"/>
    <w:rsid w:val="00785D25"/>
    <w:rsid w:val="00785EEF"/>
    <w:rsid w:val="007861F9"/>
    <w:rsid w:val="0078668C"/>
    <w:rsid w:val="00786D90"/>
    <w:rsid w:val="0078701C"/>
    <w:rsid w:val="0078785E"/>
    <w:rsid w:val="00790438"/>
    <w:rsid w:val="00790AA9"/>
    <w:rsid w:val="00790EB5"/>
    <w:rsid w:val="007919AA"/>
    <w:rsid w:val="00791C80"/>
    <w:rsid w:val="00792EC4"/>
    <w:rsid w:val="007936EA"/>
    <w:rsid w:val="00793D1B"/>
    <w:rsid w:val="00794074"/>
    <w:rsid w:val="007951EC"/>
    <w:rsid w:val="0079589F"/>
    <w:rsid w:val="0079623B"/>
    <w:rsid w:val="007965CD"/>
    <w:rsid w:val="00796B7F"/>
    <w:rsid w:val="00796E90"/>
    <w:rsid w:val="00797525"/>
    <w:rsid w:val="00797789"/>
    <w:rsid w:val="007A0047"/>
    <w:rsid w:val="007A03C5"/>
    <w:rsid w:val="007A0479"/>
    <w:rsid w:val="007A072F"/>
    <w:rsid w:val="007A0AA2"/>
    <w:rsid w:val="007A0BCF"/>
    <w:rsid w:val="007A1465"/>
    <w:rsid w:val="007A1C89"/>
    <w:rsid w:val="007A1E7A"/>
    <w:rsid w:val="007A2138"/>
    <w:rsid w:val="007A264A"/>
    <w:rsid w:val="007A273E"/>
    <w:rsid w:val="007A2AA2"/>
    <w:rsid w:val="007A2ED1"/>
    <w:rsid w:val="007A2FB9"/>
    <w:rsid w:val="007A3B25"/>
    <w:rsid w:val="007A46AA"/>
    <w:rsid w:val="007A4B38"/>
    <w:rsid w:val="007A4CF2"/>
    <w:rsid w:val="007A4D08"/>
    <w:rsid w:val="007A4F58"/>
    <w:rsid w:val="007A54F6"/>
    <w:rsid w:val="007A55AA"/>
    <w:rsid w:val="007A5666"/>
    <w:rsid w:val="007A59B1"/>
    <w:rsid w:val="007A5D2C"/>
    <w:rsid w:val="007A5E08"/>
    <w:rsid w:val="007A6DAA"/>
    <w:rsid w:val="007A6FA2"/>
    <w:rsid w:val="007A7140"/>
    <w:rsid w:val="007A7149"/>
    <w:rsid w:val="007A7392"/>
    <w:rsid w:val="007A7FC1"/>
    <w:rsid w:val="007B0045"/>
    <w:rsid w:val="007B02B1"/>
    <w:rsid w:val="007B0621"/>
    <w:rsid w:val="007B0654"/>
    <w:rsid w:val="007B1937"/>
    <w:rsid w:val="007B1B25"/>
    <w:rsid w:val="007B238C"/>
    <w:rsid w:val="007B2C9E"/>
    <w:rsid w:val="007B2CC4"/>
    <w:rsid w:val="007B435A"/>
    <w:rsid w:val="007B440B"/>
    <w:rsid w:val="007B4C8D"/>
    <w:rsid w:val="007B4F4F"/>
    <w:rsid w:val="007B4FC7"/>
    <w:rsid w:val="007B551D"/>
    <w:rsid w:val="007B633D"/>
    <w:rsid w:val="007B6681"/>
    <w:rsid w:val="007B6741"/>
    <w:rsid w:val="007B75CB"/>
    <w:rsid w:val="007B7928"/>
    <w:rsid w:val="007B7C53"/>
    <w:rsid w:val="007C0767"/>
    <w:rsid w:val="007C08B8"/>
    <w:rsid w:val="007C08D1"/>
    <w:rsid w:val="007C09E5"/>
    <w:rsid w:val="007C0DE3"/>
    <w:rsid w:val="007C1AEC"/>
    <w:rsid w:val="007C25D8"/>
    <w:rsid w:val="007C39F4"/>
    <w:rsid w:val="007C3EA4"/>
    <w:rsid w:val="007C412E"/>
    <w:rsid w:val="007C459C"/>
    <w:rsid w:val="007C45E9"/>
    <w:rsid w:val="007C4CD2"/>
    <w:rsid w:val="007C5768"/>
    <w:rsid w:val="007C5EBE"/>
    <w:rsid w:val="007C67A9"/>
    <w:rsid w:val="007C766B"/>
    <w:rsid w:val="007C7711"/>
    <w:rsid w:val="007D028C"/>
    <w:rsid w:val="007D0BC5"/>
    <w:rsid w:val="007D0C3F"/>
    <w:rsid w:val="007D0E5D"/>
    <w:rsid w:val="007D1B88"/>
    <w:rsid w:val="007D1F89"/>
    <w:rsid w:val="007D1FB2"/>
    <w:rsid w:val="007D2557"/>
    <w:rsid w:val="007D3061"/>
    <w:rsid w:val="007D3457"/>
    <w:rsid w:val="007D3DC0"/>
    <w:rsid w:val="007D3E27"/>
    <w:rsid w:val="007D3EEC"/>
    <w:rsid w:val="007D4427"/>
    <w:rsid w:val="007D481C"/>
    <w:rsid w:val="007D48A8"/>
    <w:rsid w:val="007D4F7C"/>
    <w:rsid w:val="007D5EA8"/>
    <w:rsid w:val="007D6DBB"/>
    <w:rsid w:val="007D6E25"/>
    <w:rsid w:val="007D748D"/>
    <w:rsid w:val="007D7FD2"/>
    <w:rsid w:val="007E0C31"/>
    <w:rsid w:val="007E0C3F"/>
    <w:rsid w:val="007E1DA3"/>
    <w:rsid w:val="007E259C"/>
    <w:rsid w:val="007E2954"/>
    <w:rsid w:val="007E3DF3"/>
    <w:rsid w:val="007E4140"/>
    <w:rsid w:val="007E48E2"/>
    <w:rsid w:val="007E4B74"/>
    <w:rsid w:val="007E4F76"/>
    <w:rsid w:val="007E508A"/>
    <w:rsid w:val="007E5112"/>
    <w:rsid w:val="007E5796"/>
    <w:rsid w:val="007E5B64"/>
    <w:rsid w:val="007E66E2"/>
    <w:rsid w:val="007E6CA6"/>
    <w:rsid w:val="007E6F4D"/>
    <w:rsid w:val="007E7F0C"/>
    <w:rsid w:val="007F0195"/>
    <w:rsid w:val="007F0962"/>
    <w:rsid w:val="007F1B6E"/>
    <w:rsid w:val="007F1C8D"/>
    <w:rsid w:val="007F22F6"/>
    <w:rsid w:val="007F2746"/>
    <w:rsid w:val="007F2F2E"/>
    <w:rsid w:val="007F32FC"/>
    <w:rsid w:val="007F35B0"/>
    <w:rsid w:val="007F3B02"/>
    <w:rsid w:val="007F3D33"/>
    <w:rsid w:val="007F43C9"/>
    <w:rsid w:val="007F45ED"/>
    <w:rsid w:val="007F4D07"/>
    <w:rsid w:val="007F662F"/>
    <w:rsid w:val="007F6F08"/>
    <w:rsid w:val="007F7E6E"/>
    <w:rsid w:val="00800866"/>
    <w:rsid w:val="00800F9B"/>
    <w:rsid w:val="00801025"/>
    <w:rsid w:val="00801302"/>
    <w:rsid w:val="008015E7"/>
    <w:rsid w:val="00801712"/>
    <w:rsid w:val="00801896"/>
    <w:rsid w:val="00802462"/>
    <w:rsid w:val="00802955"/>
    <w:rsid w:val="00802D37"/>
    <w:rsid w:val="00802EC1"/>
    <w:rsid w:val="00803709"/>
    <w:rsid w:val="008038D2"/>
    <w:rsid w:val="0080402D"/>
    <w:rsid w:val="008040A6"/>
    <w:rsid w:val="00804443"/>
    <w:rsid w:val="0080482E"/>
    <w:rsid w:val="00804CB1"/>
    <w:rsid w:val="00804D55"/>
    <w:rsid w:val="00804F64"/>
    <w:rsid w:val="00805357"/>
    <w:rsid w:val="008064F8"/>
    <w:rsid w:val="008066BC"/>
    <w:rsid w:val="00806909"/>
    <w:rsid w:val="00806DD2"/>
    <w:rsid w:val="008076AD"/>
    <w:rsid w:val="00810987"/>
    <w:rsid w:val="00810C4F"/>
    <w:rsid w:val="00811BB9"/>
    <w:rsid w:val="00812239"/>
    <w:rsid w:val="00812310"/>
    <w:rsid w:val="00812AAB"/>
    <w:rsid w:val="00813181"/>
    <w:rsid w:val="00813EEC"/>
    <w:rsid w:val="00814121"/>
    <w:rsid w:val="0081413F"/>
    <w:rsid w:val="0081468E"/>
    <w:rsid w:val="00815B8E"/>
    <w:rsid w:val="00816132"/>
    <w:rsid w:val="008161A9"/>
    <w:rsid w:val="00816933"/>
    <w:rsid w:val="00816EB6"/>
    <w:rsid w:val="00816F5E"/>
    <w:rsid w:val="0081745D"/>
    <w:rsid w:val="0081770A"/>
    <w:rsid w:val="008178D5"/>
    <w:rsid w:val="008202E2"/>
    <w:rsid w:val="00820784"/>
    <w:rsid w:val="00820AEC"/>
    <w:rsid w:val="00820F5C"/>
    <w:rsid w:val="0082194B"/>
    <w:rsid w:val="00821F05"/>
    <w:rsid w:val="0082237A"/>
    <w:rsid w:val="00822A8A"/>
    <w:rsid w:val="00822FF2"/>
    <w:rsid w:val="0082484D"/>
    <w:rsid w:val="00824D8A"/>
    <w:rsid w:val="00824D98"/>
    <w:rsid w:val="00824DED"/>
    <w:rsid w:val="00824F2C"/>
    <w:rsid w:val="00826291"/>
    <w:rsid w:val="008268A6"/>
    <w:rsid w:val="00826DFC"/>
    <w:rsid w:val="00827174"/>
    <w:rsid w:val="00827D49"/>
    <w:rsid w:val="00830B9D"/>
    <w:rsid w:val="00830C4E"/>
    <w:rsid w:val="00830D06"/>
    <w:rsid w:val="00830D1F"/>
    <w:rsid w:val="008319F9"/>
    <w:rsid w:val="008323F6"/>
    <w:rsid w:val="00832BE0"/>
    <w:rsid w:val="00832E7F"/>
    <w:rsid w:val="0083316E"/>
    <w:rsid w:val="0083338B"/>
    <w:rsid w:val="0083373B"/>
    <w:rsid w:val="008339B3"/>
    <w:rsid w:val="008339BA"/>
    <w:rsid w:val="00833C5E"/>
    <w:rsid w:val="008349A9"/>
    <w:rsid w:val="00835769"/>
    <w:rsid w:val="008357A7"/>
    <w:rsid w:val="00835938"/>
    <w:rsid w:val="00835A7C"/>
    <w:rsid w:val="00835BA1"/>
    <w:rsid w:val="00835D4B"/>
    <w:rsid w:val="0083685D"/>
    <w:rsid w:val="00836F23"/>
    <w:rsid w:val="0083706C"/>
    <w:rsid w:val="008378B8"/>
    <w:rsid w:val="00837A7B"/>
    <w:rsid w:val="00837E05"/>
    <w:rsid w:val="00840226"/>
    <w:rsid w:val="00840E4C"/>
    <w:rsid w:val="00840E92"/>
    <w:rsid w:val="00840ED7"/>
    <w:rsid w:val="008419D1"/>
    <w:rsid w:val="00841B1D"/>
    <w:rsid w:val="00841EAF"/>
    <w:rsid w:val="00843145"/>
    <w:rsid w:val="00843258"/>
    <w:rsid w:val="00843534"/>
    <w:rsid w:val="008435CD"/>
    <w:rsid w:val="00843F3F"/>
    <w:rsid w:val="00843F42"/>
    <w:rsid w:val="00844ED7"/>
    <w:rsid w:val="0084559E"/>
    <w:rsid w:val="008457BA"/>
    <w:rsid w:val="00845DC6"/>
    <w:rsid w:val="00846809"/>
    <w:rsid w:val="0084689B"/>
    <w:rsid w:val="00846915"/>
    <w:rsid w:val="008471A0"/>
    <w:rsid w:val="008471C7"/>
    <w:rsid w:val="008503B2"/>
    <w:rsid w:val="00850A11"/>
    <w:rsid w:val="00850C1F"/>
    <w:rsid w:val="00852492"/>
    <w:rsid w:val="00852CDC"/>
    <w:rsid w:val="008536B6"/>
    <w:rsid w:val="008546A4"/>
    <w:rsid w:val="00854BA6"/>
    <w:rsid w:val="008560E3"/>
    <w:rsid w:val="008567C8"/>
    <w:rsid w:val="00856BE9"/>
    <w:rsid w:val="00856DF4"/>
    <w:rsid w:val="0085768E"/>
    <w:rsid w:val="00860388"/>
    <w:rsid w:val="00860E45"/>
    <w:rsid w:val="00862202"/>
    <w:rsid w:val="0086249A"/>
    <w:rsid w:val="00862CB7"/>
    <w:rsid w:val="00862F1F"/>
    <w:rsid w:val="00863192"/>
    <w:rsid w:val="008637AE"/>
    <w:rsid w:val="00864011"/>
    <w:rsid w:val="00864521"/>
    <w:rsid w:val="00865C7F"/>
    <w:rsid w:val="00865D20"/>
    <w:rsid w:val="008660EF"/>
    <w:rsid w:val="00866957"/>
    <w:rsid w:val="00866BE8"/>
    <w:rsid w:val="00866C9A"/>
    <w:rsid w:val="00867D09"/>
    <w:rsid w:val="00867D20"/>
    <w:rsid w:val="00870977"/>
    <w:rsid w:val="00870A84"/>
    <w:rsid w:val="008712C2"/>
    <w:rsid w:val="00871750"/>
    <w:rsid w:val="00871E62"/>
    <w:rsid w:val="0087264B"/>
    <w:rsid w:val="0087282D"/>
    <w:rsid w:val="008729A7"/>
    <w:rsid w:val="0087302E"/>
    <w:rsid w:val="00873467"/>
    <w:rsid w:val="0087432A"/>
    <w:rsid w:val="00874ACC"/>
    <w:rsid w:val="00875EC2"/>
    <w:rsid w:val="00875FA6"/>
    <w:rsid w:val="0087673C"/>
    <w:rsid w:val="00876A00"/>
    <w:rsid w:val="00877251"/>
    <w:rsid w:val="00877A5B"/>
    <w:rsid w:val="00877FDE"/>
    <w:rsid w:val="00880562"/>
    <w:rsid w:val="00880931"/>
    <w:rsid w:val="008809A5"/>
    <w:rsid w:val="008809E5"/>
    <w:rsid w:val="008817A1"/>
    <w:rsid w:val="00881D5F"/>
    <w:rsid w:val="0088215F"/>
    <w:rsid w:val="0088345B"/>
    <w:rsid w:val="008839E4"/>
    <w:rsid w:val="00883D4F"/>
    <w:rsid w:val="00884DDA"/>
    <w:rsid w:val="00885262"/>
    <w:rsid w:val="00885264"/>
    <w:rsid w:val="008855BD"/>
    <w:rsid w:val="008860D6"/>
    <w:rsid w:val="008861BB"/>
    <w:rsid w:val="008864AD"/>
    <w:rsid w:val="0088748C"/>
    <w:rsid w:val="00887C3E"/>
    <w:rsid w:val="00887C5F"/>
    <w:rsid w:val="00887D9A"/>
    <w:rsid w:val="0089045F"/>
    <w:rsid w:val="00890CD5"/>
    <w:rsid w:val="00890F32"/>
    <w:rsid w:val="008917E2"/>
    <w:rsid w:val="00891811"/>
    <w:rsid w:val="00892766"/>
    <w:rsid w:val="008929BA"/>
    <w:rsid w:val="008934BC"/>
    <w:rsid w:val="00893AEA"/>
    <w:rsid w:val="00894018"/>
    <w:rsid w:val="0089409C"/>
    <w:rsid w:val="00894787"/>
    <w:rsid w:val="008949AE"/>
    <w:rsid w:val="00894BFE"/>
    <w:rsid w:val="00897215"/>
    <w:rsid w:val="0089764F"/>
    <w:rsid w:val="00897975"/>
    <w:rsid w:val="00897BED"/>
    <w:rsid w:val="008A1566"/>
    <w:rsid w:val="008A16EB"/>
    <w:rsid w:val="008A178E"/>
    <w:rsid w:val="008A249F"/>
    <w:rsid w:val="008A2B2E"/>
    <w:rsid w:val="008A367E"/>
    <w:rsid w:val="008A3774"/>
    <w:rsid w:val="008A47B3"/>
    <w:rsid w:val="008A48CA"/>
    <w:rsid w:val="008A5291"/>
    <w:rsid w:val="008A545A"/>
    <w:rsid w:val="008A590D"/>
    <w:rsid w:val="008A615E"/>
    <w:rsid w:val="008A68CC"/>
    <w:rsid w:val="008A7A67"/>
    <w:rsid w:val="008B0060"/>
    <w:rsid w:val="008B05FF"/>
    <w:rsid w:val="008B06F6"/>
    <w:rsid w:val="008B0F29"/>
    <w:rsid w:val="008B167B"/>
    <w:rsid w:val="008B1E46"/>
    <w:rsid w:val="008B397D"/>
    <w:rsid w:val="008B3EBE"/>
    <w:rsid w:val="008B4363"/>
    <w:rsid w:val="008B43C7"/>
    <w:rsid w:val="008B47D1"/>
    <w:rsid w:val="008B48DF"/>
    <w:rsid w:val="008B507C"/>
    <w:rsid w:val="008B524B"/>
    <w:rsid w:val="008B589A"/>
    <w:rsid w:val="008B695F"/>
    <w:rsid w:val="008B6DCE"/>
    <w:rsid w:val="008B6E2D"/>
    <w:rsid w:val="008B6E4C"/>
    <w:rsid w:val="008B75BC"/>
    <w:rsid w:val="008B7835"/>
    <w:rsid w:val="008C04D7"/>
    <w:rsid w:val="008C0EEA"/>
    <w:rsid w:val="008C1ADA"/>
    <w:rsid w:val="008C1C50"/>
    <w:rsid w:val="008C21CE"/>
    <w:rsid w:val="008C2528"/>
    <w:rsid w:val="008C3297"/>
    <w:rsid w:val="008C3C96"/>
    <w:rsid w:val="008C4702"/>
    <w:rsid w:val="008C5CDB"/>
    <w:rsid w:val="008C6A05"/>
    <w:rsid w:val="008C6DEA"/>
    <w:rsid w:val="008C6EEC"/>
    <w:rsid w:val="008C7281"/>
    <w:rsid w:val="008C7746"/>
    <w:rsid w:val="008C7AF9"/>
    <w:rsid w:val="008C7C6C"/>
    <w:rsid w:val="008C7DE2"/>
    <w:rsid w:val="008D0007"/>
    <w:rsid w:val="008D0674"/>
    <w:rsid w:val="008D06C7"/>
    <w:rsid w:val="008D06D6"/>
    <w:rsid w:val="008D0C8C"/>
    <w:rsid w:val="008D0D8C"/>
    <w:rsid w:val="008D1ABD"/>
    <w:rsid w:val="008D1C79"/>
    <w:rsid w:val="008D27C6"/>
    <w:rsid w:val="008D329A"/>
    <w:rsid w:val="008D362B"/>
    <w:rsid w:val="008D37FD"/>
    <w:rsid w:val="008D3BD6"/>
    <w:rsid w:val="008D3EAF"/>
    <w:rsid w:val="008D4B11"/>
    <w:rsid w:val="008D4D9C"/>
    <w:rsid w:val="008D4DB3"/>
    <w:rsid w:val="008D5476"/>
    <w:rsid w:val="008D54EA"/>
    <w:rsid w:val="008D5564"/>
    <w:rsid w:val="008D58E9"/>
    <w:rsid w:val="008D5A22"/>
    <w:rsid w:val="008D61DA"/>
    <w:rsid w:val="008D6252"/>
    <w:rsid w:val="008D65B2"/>
    <w:rsid w:val="008D6D9A"/>
    <w:rsid w:val="008D7724"/>
    <w:rsid w:val="008E0436"/>
    <w:rsid w:val="008E0C05"/>
    <w:rsid w:val="008E1C86"/>
    <w:rsid w:val="008E1D06"/>
    <w:rsid w:val="008E1FB8"/>
    <w:rsid w:val="008E2305"/>
    <w:rsid w:val="008E296B"/>
    <w:rsid w:val="008E2A67"/>
    <w:rsid w:val="008E3184"/>
    <w:rsid w:val="008E3D84"/>
    <w:rsid w:val="008E3E4D"/>
    <w:rsid w:val="008E413C"/>
    <w:rsid w:val="008E4B26"/>
    <w:rsid w:val="008E570A"/>
    <w:rsid w:val="008E5E7E"/>
    <w:rsid w:val="008E77E6"/>
    <w:rsid w:val="008E7F6C"/>
    <w:rsid w:val="008F0750"/>
    <w:rsid w:val="008F091D"/>
    <w:rsid w:val="008F10AB"/>
    <w:rsid w:val="008F2268"/>
    <w:rsid w:val="008F2455"/>
    <w:rsid w:val="008F26FC"/>
    <w:rsid w:val="008F2A46"/>
    <w:rsid w:val="008F2A9A"/>
    <w:rsid w:val="008F2CFD"/>
    <w:rsid w:val="008F3467"/>
    <w:rsid w:val="008F364A"/>
    <w:rsid w:val="008F3782"/>
    <w:rsid w:val="008F3887"/>
    <w:rsid w:val="008F38F8"/>
    <w:rsid w:val="008F3BE2"/>
    <w:rsid w:val="008F3EBB"/>
    <w:rsid w:val="008F4524"/>
    <w:rsid w:val="008F49F2"/>
    <w:rsid w:val="008F617C"/>
    <w:rsid w:val="008F6377"/>
    <w:rsid w:val="008F64BB"/>
    <w:rsid w:val="008F6705"/>
    <w:rsid w:val="008F6B6E"/>
    <w:rsid w:val="008F6EE8"/>
    <w:rsid w:val="008F7843"/>
    <w:rsid w:val="009001B7"/>
    <w:rsid w:val="00900476"/>
    <w:rsid w:val="0090064E"/>
    <w:rsid w:val="009007D5"/>
    <w:rsid w:val="00900855"/>
    <w:rsid w:val="00900C37"/>
    <w:rsid w:val="00901277"/>
    <w:rsid w:val="009014AC"/>
    <w:rsid w:val="009016BF"/>
    <w:rsid w:val="00901708"/>
    <w:rsid w:val="009017AB"/>
    <w:rsid w:val="00901B91"/>
    <w:rsid w:val="00901FB5"/>
    <w:rsid w:val="00902939"/>
    <w:rsid w:val="00902DEF"/>
    <w:rsid w:val="00903079"/>
    <w:rsid w:val="009031CA"/>
    <w:rsid w:val="00903473"/>
    <w:rsid w:val="00903832"/>
    <w:rsid w:val="00903C68"/>
    <w:rsid w:val="00903D10"/>
    <w:rsid w:val="0090426E"/>
    <w:rsid w:val="009042DB"/>
    <w:rsid w:val="009043B2"/>
    <w:rsid w:val="00904772"/>
    <w:rsid w:val="00904A12"/>
    <w:rsid w:val="0090570A"/>
    <w:rsid w:val="00906B4C"/>
    <w:rsid w:val="00906C95"/>
    <w:rsid w:val="00906F8E"/>
    <w:rsid w:val="00907DFC"/>
    <w:rsid w:val="0091040D"/>
    <w:rsid w:val="009113E1"/>
    <w:rsid w:val="00912B8E"/>
    <w:rsid w:val="00913573"/>
    <w:rsid w:val="00913978"/>
    <w:rsid w:val="00913B7F"/>
    <w:rsid w:val="00913DF3"/>
    <w:rsid w:val="00913E30"/>
    <w:rsid w:val="00914205"/>
    <w:rsid w:val="009142BC"/>
    <w:rsid w:val="0091432F"/>
    <w:rsid w:val="00914375"/>
    <w:rsid w:val="00914455"/>
    <w:rsid w:val="00914BD6"/>
    <w:rsid w:val="00914D02"/>
    <w:rsid w:val="00914FB2"/>
    <w:rsid w:val="00915249"/>
    <w:rsid w:val="009158B1"/>
    <w:rsid w:val="009158FC"/>
    <w:rsid w:val="00915989"/>
    <w:rsid w:val="0091631E"/>
    <w:rsid w:val="009179C7"/>
    <w:rsid w:val="009202FB"/>
    <w:rsid w:val="0092069D"/>
    <w:rsid w:val="00921292"/>
    <w:rsid w:val="009214AE"/>
    <w:rsid w:val="00921985"/>
    <w:rsid w:val="0092332B"/>
    <w:rsid w:val="00923CF8"/>
    <w:rsid w:val="009249FF"/>
    <w:rsid w:val="00924BEA"/>
    <w:rsid w:val="00924EF3"/>
    <w:rsid w:val="00925287"/>
    <w:rsid w:val="009253F6"/>
    <w:rsid w:val="00925A00"/>
    <w:rsid w:val="00925EB7"/>
    <w:rsid w:val="009262B1"/>
    <w:rsid w:val="009268AC"/>
    <w:rsid w:val="009269D4"/>
    <w:rsid w:val="009275DD"/>
    <w:rsid w:val="00930BFD"/>
    <w:rsid w:val="00930DF8"/>
    <w:rsid w:val="009313B2"/>
    <w:rsid w:val="00932197"/>
    <w:rsid w:val="0093238D"/>
    <w:rsid w:val="00933BF6"/>
    <w:rsid w:val="00933EA8"/>
    <w:rsid w:val="00934814"/>
    <w:rsid w:val="009352E1"/>
    <w:rsid w:val="00935CC0"/>
    <w:rsid w:val="00935F89"/>
    <w:rsid w:val="0093646E"/>
    <w:rsid w:val="009371F4"/>
    <w:rsid w:val="009409A7"/>
    <w:rsid w:val="0094155A"/>
    <w:rsid w:val="00942163"/>
    <w:rsid w:val="00942232"/>
    <w:rsid w:val="0094277A"/>
    <w:rsid w:val="0094350C"/>
    <w:rsid w:val="00943943"/>
    <w:rsid w:val="00944007"/>
    <w:rsid w:val="00945C54"/>
    <w:rsid w:val="00945D99"/>
    <w:rsid w:val="0094634D"/>
    <w:rsid w:val="00946538"/>
    <w:rsid w:val="0094687F"/>
    <w:rsid w:val="009469C6"/>
    <w:rsid w:val="00947519"/>
    <w:rsid w:val="00947661"/>
    <w:rsid w:val="009478BD"/>
    <w:rsid w:val="009478D1"/>
    <w:rsid w:val="00947C7A"/>
    <w:rsid w:val="00947DE9"/>
    <w:rsid w:val="00950273"/>
    <w:rsid w:val="00950A1E"/>
    <w:rsid w:val="009525EF"/>
    <w:rsid w:val="009529F7"/>
    <w:rsid w:val="00953752"/>
    <w:rsid w:val="00953950"/>
    <w:rsid w:val="00954393"/>
    <w:rsid w:val="00954D3F"/>
    <w:rsid w:val="00955028"/>
    <w:rsid w:val="009550BD"/>
    <w:rsid w:val="009552A0"/>
    <w:rsid w:val="00955AD0"/>
    <w:rsid w:val="00956EBD"/>
    <w:rsid w:val="00956F94"/>
    <w:rsid w:val="0095728D"/>
    <w:rsid w:val="009573B7"/>
    <w:rsid w:val="009575F2"/>
    <w:rsid w:val="00957E01"/>
    <w:rsid w:val="00957E23"/>
    <w:rsid w:val="00960449"/>
    <w:rsid w:val="00960682"/>
    <w:rsid w:val="00960FAA"/>
    <w:rsid w:val="00960FE9"/>
    <w:rsid w:val="00961D5E"/>
    <w:rsid w:val="0096229A"/>
    <w:rsid w:val="0096285D"/>
    <w:rsid w:val="00962CAD"/>
    <w:rsid w:val="00963148"/>
    <w:rsid w:val="009634E8"/>
    <w:rsid w:val="0096392B"/>
    <w:rsid w:val="00963950"/>
    <w:rsid w:val="00963C86"/>
    <w:rsid w:val="00963EBC"/>
    <w:rsid w:val="0096493E"/>
    <w:rsid w:val="009653AA"/>
    <w:rsid w:val="0096592F"/>
    <w:rsid w:val="009662D6"/>
    <w:rsid w:val="0096681B"/>
    <w:rsid w:val="00967608"/>
    <w:rsid w:val="00967915"/>
    <w:rsid w:val="00967B89"/>
    <w:rsid w:val="0097018B"/>
    <w:rsid w:val="00970611"/>
    <w:rsid w:val="009709B6"/>
    <w:rsid w:val="00970B46"/>
    <w:rsid w:val="00970D10"/>
    <w:rsid w:val="00971120"/>
    <w:rsid w:val="0097155B"/>
    <w:rsid w:val="00971CF4"/>
    <w:rsid w:val="00972521"/>
    <w:rsid w:val="0097422F"/>
    <w:rsid w:val="00975604"/>
    <w:rsid w:val="00975A55"/>
    <w:rsid w:val="00976979"/>
    <w:rsid w:val="00976AA7"/>
    <w:rsid w:val="00976AEE"/>
    <w:rsid w:val="00976E54"/>
    <w:rsid w:val="009776E8"/>
    <w:rsid w:val="0098078E"/>
    <w:rsid w:val="0098083E"/>
    <w:rsid w:val="009814A6"/>
    <w:rsid w:val="00981513"/>
    <w:rsid w:val="00981749"/>
    <w:rsid w:val="00981D95"/>
    <w:rsid w:val="00982006"/>
    <w:rsid w:val="00982734"/>
    <w:rsid w:val="0098273F"/>
    <w:rsid w:val="00982AD9"/>
    <w:rsid w:val="00983311"/>
    <w:rsid w:val="00984300"/>
    <w:rsid w:val="00984FD2"/>
    <w:rsid w:val="0098564B"/>
    <w:rsid w:val="00985DAD"/>
    <w:rsid w:val="00985E16"/>
    <w:rsid w:val="00985F27"/>
    <w:rsid w:val="0098625C"/>
    <w:rsid w:val="009877EE"/>
    <w:rsid w:val="00987E15"/>
    <w:rsid w:val="00987FDF"/>
    <w:rsid w:val="00990828"/>
    <w:rsid w:val="0099154D"/>
    <w:rsid w:val="009920F5"/>
    <w:rsid w:val="009926B5"/>
    <w:rsid w:val="009926F4"/>
    <w:rsid w:val="00992D94"/>
    <w:rsid w:val="00994187"/>
    <w:rsid w:val="00994280"/>
    <w:rsid w:val="0099473A"/>
    <w:rsid w:val="0099513D"/>
    <w:rsid w:val="0099548B"/>
    <w:rsid w:val="00995B5C"/>
    <w:rsid w:val="00995DB9"/>
    <w:rsid w:val="0099728E"/>
    <w:rsid w:val="0099744D"/>
    <w:rsid w:val="00997659"/>
    <w:rsid w:val="00997E90"/>
    <w:rsid w:val="009A0832"/>
    <w:rsid w:val="009A0A98"/>
    <w:rsid w:val="009A0DAC"/>
    <w:rsid w:val="009A0FBE"/>
    <w:rsid w:val="009A0FC4"/>
    <w:rsid w:val="009A18D0"/>
    <w:rsid w:val="009A1C20"/>
    <w:rsid w:val="009A2088"/>
    <w:rsid w:val="009A2BE2"/>
    <w:rsid w:val="009A3418"/>
    <w:rsid w:val="009A3715"/>
    <w:rsid w:val="009A393B"/>
    <w:rsid w:val="009A4486"/>
    <w:rsid w:val="009A49BB"/>
    <w:rsid w:val="009A5140"/>
    <w:rsid w:val="009A5226"/>
    <w:rsid w:val="009A5FDC"/>
    <w:rsid w:val="009A6CD9"/>
    <w:rsid w:val="009A7673"/>
    <w:rsid w:val="009A7F30"/>
    <w:rsid w:val="009B06D1"/>
    <w:rsid w:val="009B0D9A"/>
    <w:rsid w:val="009B0DED"/>
    <w:rsid w:val="009B0EFD"/>
    <w:rsid w:val="009B1103"/>
    <w:rsid w:val="009B2764"/>
    <w:rsid w:val="009B2FD0"/>
    <w:rsid w:val="009B34A7"/>
    <w:rsid w:val="009B34E9"/>
    <w:rsid w:val="009B3D6D"/>
    <w:rsid w:val="009B3E6A"/>
    <w:rsid w:val="009B3FAE"/>
    <w:rsid w:val="009B4A56"/>
    <w:rsid w:val="009B4B73"/>
    <w:rsid w:val="009B55A3"/>
    <w:rsid w:val="009B5F7C"/>
    <w:rsid w:val="009B645D"/>
    <w:rsid w:val="009B66E8"/>
    <w:rsid w:val="009B6936"/>
    <w:rsid w:val="009B705A"/>
    <w:rsid w:val="009B728E"/>
    <w:rsid w:val="009B75E7"/>
    <w:rsid w:val="009C0054"/>
    <w:rsid w:val="009C029C"/>
    <w:rsid w:val="009C07E4"/>
    <w:rsid w:val="009C0A95"/>
    <w:rsid w:val="009C0C95"/>
    <w:rsid w:val="009C158C"/>
    <w:rsid w:val="009C32AB"/>
    <w:rsid w:val="009C36BC"/>
    <w:rsid w:val="009C396E"/>
    <w:rsid w:val="009C3AC5"/>
    <w:rsid w:val="009C3BB4"/>
    <w:rsid w:val="009C3BBD"/>
    <w:rsid w:val="009C3DA9"/>
    <w:rsid w:val="009C4375"/>
    <w:rsid w:val="009C4700"/>
    <w:rsid w:val="009C48D1"/>
    <w:rsid w:val="009C581F"/>
    <w:rsid w:val="009C6128"/>
    <w:rsid w:val="009C65F1"/>
    <w:rsid w:val="009C6751"/>
    <w:rsid w:val="009C7F36"/>
    <w:rsid w:val="009D0E07"/>
    <w:rsid w:val="009D1A1D"/>
    <w:rsid w:val="009D2021"/>
    <w:rsid w:val="009D232D"/>
    <w:rsid w:val="009D2395"/>
    <w:rsid w:val="009D2913"/>
    <w:rsid w:val="009D2D4D"/>
    <w:rsid w:val="009D2D69"/>
    <w:rsid w:val="009D3BBC"/>
    <w:rsid w:val="009D3FEB"/>
    <w:rsid w:val="009D435F"/>
    <w:rsid w:val="009D499A"/>
    <w:rsid w:val="009D5E5F"/>
    <w:rsid w:val="009D6062"/>
    <w:rsid w:val="009D62CC"/>
    <w:rsid w:val="009D7171"/>
    <w:rsid w:val="009D76BE"/>
    <w:rsid w:val="009D789F"/>
    <w:rsid w:val="009D7FFD"/>
    <w:rsid w:val="009E0081"/>
    <w:rsid w:val="009E019A"/>
    <w:rsid w:val="009E0435"/>
    <w:rsid w:val="009E0D5F"/>
    <w:rsid w:val="009E0E7D"/>
    <w:rsid w:val="009E1811"/>
    <w:rsid w:val="009E19EB"/>
    <w:rsid w:val="009E1C6B"/>
    <w:rsid w:val="009E2F06"/>
    <w:rsid w:val="009E3BBD"/>
    <w:rsid w:val="009E471C"/>
    <w:rsid w:val="009E476F"/>
    <w:rsid w:val="009E4D36"/>
    <w:rsid w:val="009E529A"/>
    <w:rsid w:val="009E55CA"/>
    <w:rsid w:val="009E5E5C"/>
    <w:rsid w:val="009E5F0E"/>
    <w:rsid w:val="009E608F"/>
    <w:rsid w:val="009E6A7F"/>
    <w:rsid w:val="009E719C"/>
    <w:rsid w:val="009E76E5"/>
    <w:rsid w:val="009E7CAB"/>
    <w:rsid w:val="009F0FD3"/>
    <w:rsid w:val="009F1075"/>
    <w:rsid w:val="009F153C"/>
    <w:rsid w:val="009F18EE"/>
    <w:rsid w:val="009F21E5"/>
    <w:rsid w:val="009F26DC"/>
    <w:rsid w:val="009F2A9B"/>
    <w:rsid w:val="009F2C10"/>
    <w:rsid w:val="009F2E0A"/>
    <w:rsid w:val="009F2E19"/>
    <w:rsid w:val="009F3C94"/>
    <w:rsid w:val="009F4665"/>
    <w:rsid w:val="009F4E78"/>
    <w:rsid w:val="009F5752"/>
    <w:rsid w:val="009F5840"/>
    <w:rsid w:val="009F5C29"/>
    <w:rsid w:val="009F5FBB"/>
    <w:rsid w:val="009F6031"/>
    <w:rsid w:val="009F61EC"/>
    <w:rsid w:val="009F6DB8"/>
    <w:rsid w:val="009F7A7A"/>
    <w:rsid w:val="009F7BCE"/>
    <w:rsid w:val="00A00891"/>
    <w:rsid w:val="00A0095B"/>
    <w:rsid w:val="00A01E7E"/>
    <w:rsid w:val="00A020DB"/>
    <w:rsid w:val="00A021A0"/>
    <w:rsid w:val="00A026CD"/>
    <w:rsid w:val="00A02855"/>
    <w:rsid w:val="00A032B0"/>
    <w:rsid w:val="00A03484"/>
    <w:rsid w:val="00A034F9"/>
    <w:rsid w:val="00A03B52"/>
    <w:rsid w:val="00A040D6"/>
    <w:rsid w:val="00A042C6"/>
    <w:rsid w:val="00A04667"/>
    <w:rsid w:val="00A04B74"/>
    <w:rsid w:val="00A04C53"/>
    <w:rsid w:val="00A04DA2"/>
    <w:rsid w:val="00A05B53"/>
    <w:rsid w:val="00A05E35"/>
    <w:rsid w:val="00A06486"/>
    <w:rsid w:val="00A064AF"/>
    <w:rsid w:val="00A06D6F"/>
    <w:rsid w:val="00A06DCB"/>
    <w:rsid w:val="00A074C5"/>
    <w:rsid w:val="00A0778E"/>
    <w:rsid w:val="00A10050"/>
    <w:rsid w:val="00A10250"/>
    <w:rsid w:val="00A10591"/>
    <w:rsid w:val="00A11129"/>
    <w:rsid w:val="00A12253"/>
    <w:rsid w:val="00A12288"/>
    <w:rsid w:val="00A12BEF"/>
    <w:rsid w:val="00A12C1E"/>
    <w:rsid w:val="00A136AF"/>
    <w:rsid w:val="00A1397F"/>
    <w:rsid w:val="00A141C3"/>
    <w:rsid w:val="00A147EA"/>
    <w:rsid w:val="00A1535A"/>
    <w:rsid w:val="00A1549A"/>
    <w:rsid w:val="00A15BD5"/>
    <w:rsid w:val="00A1663E"/>
    <w:rsid w:val="00A16817"/>
    <w:rsid w:val="00A1685D"/>
    <w:rsid w:val="00A1691C"/>
    <w:rsid w:val="00A16A95"/>
    <w:rsid w:val="00A17074"/>
    <w:rsid w:val="00A17613"/>
    <w:rsid w:val="00A17A90"/>
    <w:rsid w:val="00A17EB0"/>
    <w:rsid w:val="00A201E2"/>
    <w:rsid w:val="00A20902"/>
    <w:rsid w:val="00A20C5D"/>
    <w:rsid w:val="00A210D2"/>
    <w:rsid w:val="00A21E5E"/>
    <w:rsid w:val="00A22219"/>
    <w:rsid w:val="00A229E3"/>
    <w:rsid w:val="00A23AF2"/>
    <w:rsid w:val="00A240C3"/>
    <w:rsid w:val="00A24C5C"/>
    <w:rsid w:val="00A258F5"/>
    <w:rsid w:val="00A25DDE"/>
    <w:rsid w:val="00A2638D"/>
    <w:rsid w:val="00A2646F"/>
    <w:rsid w:val="00A2653C"/>
    <w:rsid w:val="00A26924"/>
    <w:rsid w:val="00A27A66"/>
    <w:rsid w:val="00A27DDC"/>
    <w:rsid w:val="00A300CE"/>
    <w:rsid w:val="00A305BD"/>
    <w:rsid w:val="00A30AEA"/>
    <w:rsid w:val="00A310B7"/>
    <w:rsid w:val="00A3118C"/>
    <w:rsid w:val="00A311E6"/>
    <w:rsid w:val="00A31786"/>
    <w:rsid w:val="00A31935"/>
    <w:rsid w:val="00A3258C"/>
    <w:rsid w:val="00A32A65"/>
    <w:rsid w:val="00A32A9B"/>
    <w:rsid w:val="00A32C0C"/>
    <w:rsid w:val="00A32CD0"/>
    <w:rsid w:val="00A33177"/>
    <w:rsid w:val="00A33299"/>
    <w:rsid w:val="00A3343D"/>
    <w:rsid w:val="00A337BC"/>
    <w:rsid w:val="00A337FC"/>
    <w:rsid w:val="00A33A81"/>
    <w:rsid w:val="00A33CED"/>
    <w:rsid w:val="00A343C7"/>
    <w:rsid w:val="00A3451A"/>
    <w:rsid w:val="00A351C2"/>
    <w:rsid w:val="00A3527C"/>
    <w:rsid w:val="00A35B48"/>
    <w:rsid w:val="00A36D70"/>
    <w:rsid w:val="00A372FB"/>
    <w:rsid w:val="00A37829"/>
    <w:rsid w:val="00A40612"/>
    <w:rsid w:val="00A40B1E"/>
    <w:rsid w:val="00A40DDC"/>
    <w:rsid w:val="00A4162E"/>
    <w:rsid w:val="00A416F1"/>
    <w:rsid w:val="00A41A99"/>
    <w:rsid w:val="00A41D9C"/>
    <w:rsid w:val="00A422DB"/>
    <w:rsid w:val="00A4266C"/>
    <w:rsid w:val="00A4296E"/>
    <w:rsid w:val="00A430AF"/>
    <w:rsid w:val="00A43635"/>
    <w:rsid w:val="00A436CF"/>
    <w:rsid w:val="00A439D7"/>
    <w:rsid w:val="00A43A8F"/>
    <w:rsid w:val="00A43CDD"/>
    <w:rsid w:val="00A458CF"/>
    <w:rsid w:val="00A467CF"/>
    <w:rsid w:val="00A46A6C"/>
    <w:rsid w:val="00A479E9"/>
    <w:rsid w:val="00A47CC4"/>
    <w:rsid w:val="00A47F01"/>
    <w:rsid w:val="00A5021D"/>
    <w:rsid w:val="00A504D0"/>
    <w:rsid w:val="00A504E1"/>
    <w:rsid w:val="00A506AF"/>
    <w:rsid w:val="00A508B3"/>
    <w:rsid w:val="00A50BEE"/>
    <w:rsid w:val="00A50DA9"/>
    <w:rsid w:val="00A51658"/>
    <w:rsid w:val="00A51E6A"/>
    <w:rsid w:val="00A52522"/>
    <w:rsid w:val="00A52532"/>
    <w:rsid w:val="00A528C0"/>
    <w:rsid w:val="00A52C5A"/>
    <w:rsid w:val="00A5376C"/>
    <w:rsid w:val="00A548FA"/>
    <w:rsid w:val="00A54D9E"/>
    <w:rsid w:val="00A553E5"/>
    <w:rsid w:val="00A56099"/>
    <w:rsid w:val="00A56281"/>
    <w:rsid w:val="00A5646D"/>
    <w:rsid w:val="00A56A21"/>
    <w:rsid w:val="00A5751E"/>
    <w:rsid w:val="00A57574"/>
    <w:rsid w:val="00A57928"/>
    <w:rsid w:val="00A57EEC"/>
    <w:rsid w:val="00A605DE"/>
    <w:rsid w:val="00A60DF4"/>
    <w:rsid w:val="00A6109E"/>
    <w:rsid w:val="00A61B10"/>
    <w:rsid w:val="00A61D4A"/>
    <w:rsid w:val="00A620A5"/>
    <w:rsid w:val="00A62309"/>
    <w:rsid w:val="00A62DE2"/>
    <w:rsid w:val="00A635BF"/>
    <w:rsid w:val="00A639D2"/>
    <w:rsid w:val="00A63D6B"/>
    <w:rsid w:val="00A640B8"/>
    <w:rsid w:val="00A64C2F"/>
    <w:rsid w:val="00A64CE2"/>
    <w:rsid w:val="00A65210"/>
    <w:rsid w:val="00A6556F"/>
    <w:rsid w:val="00A658CD"/>
    <w:rsid w:val="00A65B86"/>
    <w:rsid w:val="00A65F22"/>
    <w:rsid w:val="00A664D6"/>
    <w:rsid w:val="00A665D0"/>
    <w:rsid w:val="00A67A59"/>
    <w:rsid w:val="00A67B55"/>
    <w:rsid w:val="00A67DB9"/>
    <w:rsid w:val="00A67F37"/>
    <w:rsid w:val="00A712A5"/>
    <w:rsid w:val="00A71C62"/>
    <w:rsid w:val="00A7328B"/>
    <w:rsid w:val="00A738AF"/>
    <w:rsid w:val="00A7398C"/>
    <w:rsid w:val="00A744F0"/>
    <w:rsid w:val="00A74F33"/>
    <w:rsid w:val="00A74FB2"/>
    <w:rsid w:val="00A75A55"/>
    <w:rsid w:val="00A764DE"/>
    <w:rsid w:val="00A76D8F"/>
    <w:rsid w:val="00A7720F"/>
    <w:rsid w:val="00A77A18"/>
    <w:rsid w:val="00A8038C"/>
    <w:rsid w:val="00A80605"/>
    <w:rsid w:val="00A815E9"/>
    <w:rsid w:val="00A81F54"/>
    <w:rsid w:val="00A821B1"/>
    <w:rsid w:val="00A82559"/>
    <w:rsid w:val="00A82589"/>
    <w:rsid w:val="00A82DD2"/>
    <w:rsid w:val="00A83E06"/>
    <w:rsid w:val="00A83E69"/>
    <w:rsid w:val="00A84605"/>
    <w:rsid w:val="00A84A25"/>
    <w:rsid w:val="00A85292"/>
    <w:rsid w:val="00A855FD"/>
    <w:rsid w:val="00A8566A"/>
    <w:rsid w:val="00A8617D"/>
    <w:rsid w:val="00A862D9"/>
    <w:rsid w:val="00A86B48"/>
    <w:rsid w:val="00A87A4E"/>
    <w:rsid w:val="00A87A82"/>
    <w:rsid w:val="00A901EB"/>
    <w:rsid w:val="00A908F7"/>
    <w:rsid w:val="00A90F2A"/>
    <w:rsid w:val="00A916BF"/>
    <w:rsid w:val="00A918A4"/>
    <w:rsid w:val="00A919BA"/>
    <w:rsid w:val="00A92DAB"/>
    <w:rsid w:val="00A930C7"/>
    <w:rsid w:val="00A93678"/>
    <w:rsid w:val="00A93AF1"/>
    <w:rsid w:val="00A94806"/>
    <w:rsid w:val="00A951A2"/>
    <w:rsid w:val="00A954D7"/>
    <w:rsid w:val="00A95848"/>
    <w:rsid w:val="00A95955"/>
    <w:rsid w:val="00A95EDF"/>
    <w:rsid w:val="00A961F7"/>
    <w:rsid w:val="00A9663E"/>
    <w:rsid w:val="00A96959"/>
    <w:rsid w:val="00A969D0"/>
    <w:rsid w:val="00A9726B"/>
    <w:rsid w:val="00A97E30"/>
    <w:rsid w:val="00AA040E"/>
    <w:rsid w:val="00AA1A10"/>
    <w:rsid w:val="00AA1ED7"/>
    <w:rsid w:val="00AA2633"/>
    <w:rsid w:val="00AA2667"/>
    <w:rsid w:val="00AA2AB9"/>
    <w:rsid w:val="00AA41E5"/>
    <w:rsid w:val="00AA44CF"/>
    <w:rsid w:val="00AA45EE"/>
    <w:rsid w:val="00AA489F"/>
    <w:rsid w:val="00AA5D1F"/>
    <w:rsid w:val="00AA6154"/>
    <w:rsid w:val="00AA6369"/>
    <w:rsid w:val="00AA6869"/>
    <w:rsid w:val="00AA799D"/>
    <w:rsid w:val="00AA7EF2"/>
    <w:rsid w:val="00AB023C"/>
    <w:rsid w:val="00AB0D32"/>
    <w:rsid w:val="00AB0FA2"/>
    <w:rsid w:val="00AB14BC"/>
    <w:rsid w:val="00AB203E"/>
    <w:rsid w:val="00AB2373"/>
    <w:rsid w:val="00AB2B64"/>
    <w:rsid w:val="00AB3590"/>
    <w:rsid w:val="00AB3BD0"/>
    <w:rsid w:val="00AB533C"/>
    <w:rsid w:val="00AB5761"/>
    <w:rsid w:val="00AB6CF2"/>
    <w:rsid w:val="00AB71BE"/>
    <w:rsid w:val="00AB7A2E"/>
    <w:rsid w:val="00AC1601"/>
    <w:rsid w:val="00AC16F6"/>
    <w:rsid w:val="00AC1E58"/>
    <w:rsid w:val="00AC236B"/>
    <w:rsid w:val="00AC2897"/>
    <w:rsid w:val="00AC2C4F"/>
    <w:rsid w:val="00AC3105"/>
    <w:rsid w:val="00AC3447"/>
    <w:rsid w:val="00AC3683"/>
    <w:rsid w:val="00AC3E90"/>
    <w:rsid w:val="00AC4758"/>
    <w:rsid w:val="00AC4B63"/>
    <w:rsid w:val="00AC4C6A"/>
    <w:rsid w:val="00AC5861"/>
    <w:rsid w:val="00AC5998"/>
    <w:rsid w:val="00AC6AD9"/>
    <w:rsid w:val="00AC6CB9"/>
    <w:rsid w:val="00AC7163"/>
    <w:rsid w:val="00AD02F2"/>
    <w:rsid w:val="00AD0745"/>
    <w:rsid w:val="00AD10C1"/>
    <w:rsid w:val="00AD19B0"/>
    <w:rsid w:val="00AD1A43"/>
    <w:rsid w:val="00AD1C74"/>
    <w:rsid w:val="00AD2099"/>
    <w:rsid w:val="00AD26F7"/>
    <w:rsid w:val="00AD3510"/>
    <w:rsid w:val="00AD3545"/>
    <w:rsid w:val="00AD3690"/>
    <w:rsid w:val="00AD4803"/>
    <w:rsid w:val="00AD4E57"/>
    <w:rsid w:val="00AD541D"/>
    <w:rsid w:val="00AD54CF"/>
    <w:rsid w:val="00AD58C4"/>
    <w:rsid w:val="00AD5967"/>
    <w:rsid w:val="00AD5FED"/>
    <w:rsid w:val="00AD6172"/>
    <w:rsid w:val="00AD6E31"/>
    <w:rsid w:val="00AD7006"/>
    <w:rsid w:val="00AD7C2D"/>
    <w:rsid w:val="00AE0043"/>
    <w:rsid w:val="00AE02B7"/>
    <w:rsid w:val="00AE0787"/>
    <w:rsid w:val="00AE087C"/>
    <w:rsid w:val="00AE0895"/>
    <w:rsid w:val="00AE08E0"/>
    <w:rsid w:val="00AE11A5"/>
    <w:rsid w:val="00AE192F"/>
    <w:rsid w:val="00AE30CB"/>
    <w:rsid w:val="00AE3851"/>
    <w:rsid w:val="00AE40A1"/>
    <w:rsid w:val="00AE41F1"/>
    <w:rsid w:val="00AE4A8C"/>
    <w:rsid w:val="00AE4B1E"/>
    <w:rsid w:val="00AE4E20"/>
    <w:rsid w:val="00AE4F17"/>
    <w:rsid w:val="00AE58EB"/>
    <w:rsid w:val="00AE60E1"/>
    <w:rsid w:val="00AE65A8"/>
    <w:rsid w:val="00AE69AC"/>
    <w:rsid w:val="00AE725A"/>
    <w:rsid w:val="00AE7468"/>
    <w:rsid w:val="00AE74FC"/>
    <w:rsid w:val="00AE7A6B"/>
    <w:rsid w:val="00AF0694"/>
    <w:rsid w:val="00AF1738"/>
    <w:rsid w:val="00AF1EC3"/>
    <w:rsid w:val="00AF2047"/>
    <w:rsid w:val="00AF327A"/>
    <w:rsid w:val="00AF3B75"/>
    <w:rsid w:val="00AF410F"/>
    <w:rsid w:val="00AF42AF"/>
    <w:rsid w:val="00AF4700"/>
    <w:rsid w:val="00AF5E34"/>
    <w:rsid w:val="00AF782E"/>
    <w:rsid w:val="00B00E37"/>
    <w:rsid w:val="00B00FDB"/>
    <w:rsid w:val="00B01169"/>
    <w:rsid w:val="00B0174F"/>
    <w:rsid w:val="00B01AD0"/>
    <w:rsid w:val="00B026A1"/>
    <w:rsid w:val="00B02CFA"/>
    <w:rsid w:val="00B02E38"/>
    <w:rsid w:val="00B04EC9"/>
    <w:rsid w:val="00B060EE"/>
    <w:rsid w:val="00B06329"/>
    <w:rsid w:val="00B06746"/>
    <w:rsid w:val="00B0679F"/>
    <w:rsid w:val="00B06BBA"/>
    <w:rsid w:val="00B07551"/>
    <w:rsid w:val="00B0792D"/>
    <w:rsid w:val="00B07999"/>
    <w:rsid w:val="00B07FDE"/>
    <w:rsid w:val="00B105CC"/>
    <w:rsid w:val="00B11660"/>
    <w:rsid w:val="00B11730"/>
    <w:rsid w:val="00B124A6"/>
    <w:rsid w:val="00B12751"/>
    <w:rsid w:val="00B12EF0"/>
    <w:rsid w:val="00B12F7F"/>
    <w:rsid w:val="00B13333"/>
    <w:rsid w:val="00B13B0A"/>
    <w:rsid w:val="00B14662"/>
    <w:rsid w:val="00B14C6C"/>
    <w:rsid w:val="00B15613"/>
    <w:rsid w:val="00B16A79"/>
    <w:rsid w:val="00B17360"/>
    <w:rsid w:val="00B1756F"/>
    <w:rsid w:val="00B209D7"/>
    <w:rsid w:val="00B20F58"/>
    <w:rsid w:val="00B21588"/>
    <w:rsid w:val="00B21889"/>
    <w:rsid w:val="00B2194A"/>
    <w:rsid w:val="00B22B0F"/>
    <w:rsid w:val="00B24010"/>
    <w:rsid w:val="00B24027"/>
    <w:rsid w:val="00B24471"/>
    <w:rsid w:val="00B24670"/>
    <w:rsid w:val="00B26A16"/>
    <w:rsid w:val="00B27041"/>
    <w:rsid w:val="00B27172"/>
    <w:rsid w:val="00B271FD"/>
    <w:rsid w:val="00B27217"/>
    <w:rsid w:val="00B275D5"/>
    <w:rsid w:val="00B27903"/>
    <w:rsid w:val="00B279E7"/>
    <w:rsid w:val="00B30110"/>
    <w:rsid w:val="00B320FA"/>
    <w:rsid w:val="00B3271A"/>
    <w:rsid w:val="00B33DD6"/>
    <w:rsid w:val="00B34C4E"/>
    <w:rsid w:val="00B35247"/>
    <w:rsid w:val="00B35285"/>
    <w:rsid w:val="00B35B11"/>
    <w:rsid w:val="00B379A5"/>
    <w:rsid w:val="00B37C07"/>
    <w:rsid w:val="00B40269"/>
    <w:rsid w:val="00B402EC"/>
    <w:rsid w:val="00B40523"/>
    <w:rsid w:val="00B40D27"/>
    <w:rsid w:val="00B40DA7"/>
    <w:rsid w:val="00B40EA0"/>
    <w:rsid w:val="00B412EC"/>
    <w:rsid w:val="00B415A9"/>
    <w:rsid w:val="00B420F6"/>
    <w:rsid w:val="00B4233D"/>
    <w:rsid w:val="00B4240D"/>
    <w:rsid w:val="00B42509"/>
    <w:rsid w:val="00B426D5"/>
    <w:rsid w:val="00B43214"/>
    <w:rsid w:val="00B4384D"/>
    <w:rsid w:val="00B43891"/>
    <w:rsid w:val="00B43D44"/>
    <w:rsid w:val="00B44523"/>
    <w:rsid w:val="00B44557"/>
    <w:rsid w:val="00B44A6E"/>
    <w:rsid w:val="00B46123"/>
    <w:rsid w:val="00B46125"/>
    <w:rsid w:val="00B47014"/>
    <w:rsid w:val="00B4774C"/>
    <w:rsid w:val="00B47913"/>
    <w:rsid w:val="00B47BE5"/>
    <w:rsid w:val="00B47CEC"/>
    <w:rsid w:val="00B500AD"/>
    <w:rsid w:val="00B51B15"/>
    <w:rsid w:val="00B52C83"/>
    <w:rsid w:val="00B52F2B"/>
    <w:rsid w:val="00B54584"/>
    <w:rsid w:val="00B545D6"/>
    <w:rsid w:val="00B54A8A"/>
    <w:rsid w:val="00B55592"/>
    <w:rsid w:val="00B55DDA"/>
    <w:rsid w:val="00B56188"/>
    <w:rsid w:val="00B56371"/>
    <w:rsid w:val="00B56F79"/>
    <w:rsid w:val="00B5737E"/>
    <w:rsid w:val="00B57CD7"/>
    <w:rsid w:val="00B606F1"/>
    <w:rsid w:val="00B60BB8"/>
    <w:rsid w:val="00B612D5"/>
    <w:rsid w:val="00B614AB"/>
    <w:rsid w:val="00B6168A"/>
    <w:rsid w:val="00B627C5"/>
    <w:rsid w:val="00B6293F"/>
    <w:rsid w:val="00B633D3"/>
    <w:rsid w:val="00B64AE7"/>
    <w:rsid w:val="00B64F93"/>
    <w:rsid w:val="00B65477"/>
    <w:rsid w:val="00B65A32"/>
    <w:rsid w:val="00B65C8E"/>
    <w:rsid w:val="00B65E2A"/>
    <w:rsid w:val="00B6613C"/>
    <w:rsid w:val="00B66155"/>
    <w:rsid w:val="00B66418"/>
    <w:rsid w:val="00B673FE"/>
    <w:rsid w:val="00B67E04"/>
    <w:rsid w:val="00B702D0"/>
    <w:rsid w:val="00B70675"/>
    <w:rsid w:val="00B70A73"/>
    <w:rsid w:val="00B70C37"/>
    <w:rsid w:val="00B72AFD"/>
    <w:rsid w:val="00B730DA"/>
    <w:rsid w:val="00B748AF"/>
    <w:rsid w:val="00B74E4F"/>
    <w:rsid w:val="00B74FC2"/>
    <w:rsid w:val="00B75879"/>
    <w:rsid w:val="00B759DD"/>
    <w:rsid w:val="00B76506"/>
    <w:rsid w:val="00B76616"/>
    <w:rsid w:val="00B77120"/>
    <w:rsid w:val="00B805A2"/>
    <w:rsid w:val="00B80895"/>
    <w:rsid w:val="00B8093C"/>
    <w:rsid w:val="00B818DF"/>
    <w:rsid w:val="00B8353E"/>
    <w:rsid w:val="00B83676"/>
    <w:rsid w:val="00B8436C"/>
    <w:rsid w:val="00B8439E"/>
    <w:rsid w:val="00B8453D"/>
    <w:rsid w:val="00B848EC"/>
    <w:rsid w:val="00B84BDC"/>
    <w:rsid w:val="00B8580E"/>
    <w:rsid w:val="00B85A7C"/>
    <w:rsid w:val="00B85C48"/>
    <w:rsid w:val="00B85F89"/>
    <w:rsid w:val="00B8659C"/>
    <w:rsid w:val="00B86824"/>
    <w:rsid w:val="00B86D90"/>
    <w:rsid w:val="00B875E6"/>
    <w:rsid w:val="00B87D9B"/>
    <w:rsid w:val="00B906B4"/>
    <w:rsid w:val="00B90950"/>
    <w:rsid w:val="00B91C94"/>
    <w:rsid w:val="00B91D63"/>
    <w:rsid w:val="00B92334"/>
    <w:rsid w:val="00B92976"/>
    <w:rsid w:val="00B929BB"/>
    <w:rsid w:val="00B93ADD"/>
    <w:rsid w:val="00B93D31"/>
    <w:rsid w:val="00B94347"/>
    <w:rsid w:val="00B94727"/>
    <w:rsid w:val="00B94E49"/>
    <w:rsid w:val="00B9530F"/>
    <w:rsid w:val="00B95A3A"/>
    <w:rsid w:val="00B95F62"/>
    <w:rsid w:val="00B96061"/>
    <w:rsid w:val="00B9625F"/>
    <w:rsid w:val="00B963B8"/>
    <w:rsid w:val="00B96C62"/>
    <w:rsid w:val="00B97BC1"/>
    <w:rsid w:val="00BA0397"/>
    <w:rsid w:val="00BA05BC"/>
    <w:rsid w:val="00BA0B13"/>
    <w:rsid w:val="00BA18AC"/>
    <w:rsid w:val="00BA1B2F"/>
    <w:rsid w:val="00BA1BA8"/>
    <w:rsid w:val="00BA2D13"/>
    <w:rsid w:val="00BA43D0"/>
    <w:rsid w:val="00BA4AD9"/>
    <w:rsid w:val="00BA4EF0"/>
    <w:rsid w:val="00BA5336"/>
    <w:rsid w:val="00BA5718"/>
    <w:rsid w:val="00BA5BBA"/>
    <w:rsid w:val="00BA703D"/>
    <w:rsid w:val="00BA7234"/>
    <w:rsid w:val="00BA778B"/>
    <w:rsid w:val="00BA7BA7"/>
    <w:rsid w:val="00BB028D"/>
    <w:rsid w:val="00BB05B0"/>
    <w:rsid w:val="00BB0CE5"/>
    <w:rsid w:val="00BB1567"/>
    <w:rsid w:val="00BB1639"/>
    <w:rsid w:val="00BB1682"/>
    <w:rsid w:val="00BB18A9"/>
    <w:rsid w:val="00BB1974"/>
    <w:rsid w:val="00BB2366"/>
    <w:rsid w:val="00BB3941"/>
    <w:rsid w:val="00BB3FA6"/>
    <w:rsid w:val="00BB43F9"/>
    <w:rsid w:val="00BB4421"/>
    <w:rsid w:val="00BB474B"/>
    <w:rsid w:val="00BB4EFE"/>
    <w:rsid w:val="00BB5147"/>
    <w:rsid w:val="00BB53A3"/>
    <w:rsid w:val="00BB5E0E"/>
    <w:rsid w:val="00BB5E55"/>
    <w:rsid w:val="00BB62DF"/>
    <w:rsid w:val="00BB7046"/>
    <w:rsid w:val="00BB71A3"/>
    <w:rsid w:val="00BB72EC"/>
    <w:rsid w:val="00BB7E04"/>
    <w:rsid w:val="00BC1405"/>
    <w:rsid w:val="00BC1542"/>
    <w:rsid w:val="00BC1A9D"/>
    <w:rsid w:val="00BC2C8D"/>
    <w:rsid w:val="00BC2CE2"/>
    <w:rsid w:val="00BC329D"/>
    <w:rsid w:val="00BC35E3"/>
    <w:rsid w:val="00BC3C5A"/>
    <w:rsid w:val="00BC46FE"/>
    <w:rsid w:val="00BC4B71"/>
    <w:rsid w:val="00BC5056"/>
    <w:rsid w:val="00BC689F"/>
    <w:rsid w:val="00BC6A46"/>
    <w:rsid w:val="00BC6FCA"/>
    <w:rsid w:val="00BC78FA"/>
    <w:rsid w:val="00BC7BE3"/>
    <w:rsid w:val="00BC7FEB"/>
    <w:rsid w:val="00BD0012"/>
    <w:rsid w:val="00BD012B"/>
    <w:rsid w:val="00BD0496"/>
    <w:rsid w:val="00BD0772"/>
    <w:rsid w:val="00BD0B5D"/>
    <w:rsid w:val="00BD1365"/>
    <w:rsid w:val="00BD13F5"/>
    <w:rsid w:val="00BD1BF9"/>
    <w:rsid w:val="00BD2811"/>
    <w:rsid w:val="00BD2AFA"/>
    <w:rsid w:val="00BD2C2E"/>
    <w:rsid w:val="00BD31C6"/>
    <w:rsid w:val="00BD449D"/>
    <w:rsid w:val="00BD50E5"/>
    <w:rsid w:val="00BD6690"/>
    <w:rsid w:val="00BD6939"/>
    <w:rsid w:val="00BD6E5B"/>
    <w:rsid w:val="00BD75A0"/>
    <w:rsid w:val="00BD7D59"/>
    <w:rsid w:val="00BD7E65"/>
    <w:rsid w:val="00BE0512"/>
    <w:rsid w:val="00BE0660"/>
    <w:rsid w:val="00BE0672"/>
    <w:rsid w:val="00BE10FF"/>
    <w:rsid w:val="00BE1C9A"/>
    <w:rsid w:val="00BE1FD5"/>
    <w:rsid w:val="00BE20F1"/>
    <w:rsid w:val="00BE247B"/>
    <w:rsid w:val="00BE2C8C"/>
    <w:rsid w:val="00BE3607"/>
    <w:rsid w:val="00BE37FC"/>
    <w:rsid w:val="00BE3B94"/>
    <w:rsid w:val="00BE3D7E"/>
    <w:rsid w:val="00BE45A3"/>
    <w:rsid w:val="00BE46C1"/>
    <w:rsid w:val="00BE4AF5"/>
    <w:rsid w:val="00BE4AFE"/>
    <w:rsid w:val="00BE4D7E"/>
    <w:rsid w:val="00BE50FA"/>
    <w:rsid w:val="00BE53C9"/>
    <w:rsid w:val="00BE56B8"/>
    <w:rsid w:val="00BE5F78"/>
    <w:rsid w:val="00BE5FF7"/>
    <w:rsid w:val="00BE7125"/>
    <w:rsid w:val="00BF05CB"/>
    <w:rsid w:val="00BF13F6"/>
    <w:rsid w:val="00BF178C"/>
    <w:rsid w:val="00BF1AB9"/>
    <w:rsid w:val="00BF1D6D"/>
    <w:rsid w:val="00BF2028"/>
    <w:rsid w:val="00BF267B"/>
    <w:rsid w:val="00BF2A14"/>
    <w:rsid w:val="00BF3327"/>
    <w:rsid w:val="00BF3395"/>
    <w:rsid w:val="00BF351E"/>
    <w:rsid w:val="00BF3EE6"/>
    <w:rsid w:val="00BF41CB"/>
    <w:rsid w:val="00BF48F6"/>
    <w:rsid w:val="00BF5481"/>
    <w:rsid w:val="00BF6238"/>
    <w:rsid w:val="00BF6269"/>
    <w:rsid w:val="00BF6661"/>
    <w:rsid w:val="00BF7798"/>
    <w:rsid w:val="00BF78C1"/>
    <w:rsid w:val="00C00CBF"/>
    <w:rsid w:val="00C00F62"/>
    <w:rsid w:val="00C01138"/>
    <w:rsid w:val="00C01996"/>
    <w:rsid w:val="00C01F55"/>
    <w:rsid w:val="00C0232B"/>
    <w:rsid w:val="00C02893"/>
    <w:rsid w:val="00C02DF6"/>
    <w:rsid w:val="00C03FBF"/>
    <w:rsid w:val="00C052B2"/>
    <w:rsid w:val="00C05479"/>
    <w:rsid w:val="00C05586"/>
    <w:rsid w:val="00C05FAC"/>
    <w:rsid w:val="00C05FFE"/>
    <w:rsid w:val="00C06C8A"/>
    <w:rsid w:val="00C06DEE"/>
    <w:rsid w:val="00C070AE"/>
    <w:rsid w:val="00C1011B"/>
    <w:rsid w:val="00C103FB"/>
    <w:rsid w:val="00C10702"/>
    <w:rsid w:val="00C10F12"/>
    <w:rsid w:val="00C11493"/>
    <w:rsid w:val="00C11B1D"/>
    <w:rsid w:val="00C11EAE"/>
    <w:rsid w:val="00C12884"/>
    <w:rsid w:val="00C129EE"/>
    <w:rsid w:val="00C12C3D"/>
    <w:rsid w:val="00C133F1"/>
    <w:rsid w:val="00C14298"/>
    <w:rsid w:val="00C1479A"/>
    <w:rsid w:val="00C151CE"/>
    <w:rsid w:val="00C15A9F"/>
    <w:rsid w:val="00C16727"/>
    <w:rsid w:val="00C1673D"/>
    <w:rsid w:val="00C16C5F"/>
    <w:rsid w:val="00C16F94"/>
    <w:rsid w:val="00C17030"/>
    <w:rsid w:val="00C173AC"/>
    <w:rsid w:val="00C1765F"/>
    <w:rsid w:val="00C203B1"/>
    <w:rsid w:val="00C205CD"/>
    <w:rsid w:val="00C2076B"/>
    <w:rsid w:val="00C20A8B"/>
    <w:rsid w:val="00C20B2D"/>
    <w:rsid w:val="00C21850"/>
    <w:rsid w:val="00C219C9"/>
    <w:rsid w:val="00C21AE8"/>
    <w:rsid w:val="00C22699"/>
    <w:rsid w:val="00C2351D"/>
    <w:rsid w:val="00C237A0"/>
    <w:rsid w:val="00C23CE3"/>
    <w:rsid w:val="00C23D1C"/>
    <w:rsid w:val="00C2412B"/>
    <w:rsid w:val="00C2505E"/>
    <w:rsid w:val="00C25481"/>
    <w:rsid w:val="00C25CA0"/>
    <w:rsid w:val="00C26A69"/>
    <w:rsid w:val="00C26FAC"/>
    <w:rsid w:val="00C26FB1"/>
    <w:rsid w:val="00C278A8"/>
    <w:rsid w:val="00C27938"/>
    <w:rsid w:val="00C302D8"/>
    <w:rsid w:val="00C307BF"/>
    <w:rsid w:val="00C30DC5"/>
    <w:rsid w:val="00C311E2"/>
    <w:rsid w:val="00C31382"/>
    <w:rsid w:val="00C314CB"/>
    <w:rsid w:val="00C31952"/>
    <w:rsid w:val="00C31FE5"/>
    <w:rsid w:val="00C32444"/>
    <w:rsid w:val="00C32C23"/>
    <w:rsid w:val="00C331EE"/>
    <w:rsid w:val="00C33B5A"/>
    <w:rsid w:val="00C33E61"/>
    <w:rsid w:val="00C345F5"/>
    <w:rsid w:val="00C3495C"/>
    <w:rsid w:val="00C354C7"/>
    <w:rsid w:val="00C35AE1"/>
    <w:rsid w:val="00C3607C"/>
    <w:rsid w:val="00C36678"/>
    <w:rsid w:val="00C369CA"/>
    <w:rsid w:val="00C36B6F"/>
    <w:rsid w:val="00C36D7B"/>
    <w:rsid w:val="00C375AC"/>
    <w:rsid w:val="00C377DE"/>
    <w:rsid w:val="00C37F3B"/>
    <w:rsid w:val="00C40DF7"/>
    <w:rsid w:val="00C418E9"/>
    <w:rsid w:val="00C419E5"/>
    <w:rsid w:val="00C41A65"/>
    <w:rsid w:val="00C41A91"/>
    <w:rsid w:val="00C42521"/>
    <w:rsid w:val="00C4283C"/>
    <w:rsid w:val="00C42D84"/>
    <w:rsid w:val="00C442E2"/>
    <w:rsid w:val="00C44532"/>
    <w:rsid w:val="00C44846"/>
    <w:rsid w:val="00C448B2"/>
    <w:rsid w:val="00C44D73"/>
    <w:rsid w:val="00C4570D"/>
    <w:rsid w:val="00C45B75"/>
    <w:rsid w:val="00C45FA0"/>
    <w:rsid w:val="00C46118"/>
    <w:rsid w:val="00C46A31"/>
    <w:rsid w:val="00C50A7A"/>
    <w:rsid w:val="00C50E95"/>
    <w:rsid w:val="00C50EFD"/>
    <w:rsid w:val="00C50F2F"/>
    <w:rsid w:val="00C50F7D"/>
    <w:rsid w:val="00C519C6"/>
    <w:rsid w:val="00C521E6"/>
    <w:rsid w:val="00C52268"/>
    <w:rsid w:val="00C52513"/>
    <w:rsid w:val="00C52CBC"/>
    <w:rsid w:val="00C52DE2"/>
    <w:rsid w:val="00C52E62"/>
    <w:rsid w:val="00C5332C"/>
    <w:rsid w:val="00C53BE6"/>
    <w:rsid w:val="00C540AD"/>
    <w:rsid w:val="00C54A01"/>
    <w:rsid w:val="00C54D9A"/>
    <w:rsid w:val="00C5528D"/>
    <w:rsid w:val="00C55C49"/>
    <w:rsid w:val="00C55ED1"/>
    <w:rsid w:val="00C56487"/>
    <w:rsid w:val="00C5648C"/>
    <w:rsid w:val="00C56899"/>
    <w:rsid w:val="00C5689B"/>
    <w:rsid w:val="00C56E0E"/>
    <w:rsid w:val="00C5740B"/>
    <w:rsid w:val="00C6016F"/>
    <w:rsid w:val="00C60BAF"/>
    <w:rsid w:val="00C61122"/>
    <w:rsid w:val="00C6125B"/>
    <w:rsid w:val="00C61378"/>
    <w:rsid w:val="00C615CB"/>
    <w:rsid w:val="00C617E1"/>
    <w:rsid w:val="00C6188B"/>
    <w:rsid w:val="00C61BAD"/>
    <w:rsid w:val="00C61C72"/>
    <w:rsid w:val="00C620CA"/>
    <w:rsid w:val="00C62453"/>
    <w:rsid w:val="00C62503"/>
    <w:rsid w:val="00C62B5B"/>
    <w:rsid w:val="00C62BDC"/>
    <w:rsid w:val="00C633B5"/>
    <w:rsid w:val="00C637D2"/>
    <w:rsid w:val="00C63BC2"/>
    <w:rsid w:val="00C6410D"/>
    <w:rsid w:val="00C64858"/>
    <w:rsid w:val="00C64CF9"/>
    <w:rsid w:val="00C64FDE"/>
    <w:rsid w:val="00C650D8"/>
    <w:rsid w:val="00C65D18"/>
    <w:rsid w:val="00C65D70"/>
    <w:rsid w:val="00C65EFC"/>
    <w:rsid w:val="00C6719F"/>
    <w:rsid w:val="00C6748C"/>
    <w:rsid w:val="00C70071"/>
    <w:rsid w:val="00C704E7"/>
    <w:rsid w:val="00C706E5"/>
    <w:rsid w:val="00C70CFB"/>
    <w:rsid w:val="00C71135"/>
    <w:rsid w:val="00C711E2"/>
    <w:rsid w:val="00C720A7"/>
    <w:rsid w:val="00C72754"/>
    <w:rsid w:val="00C73732"/>
    <w:rsid w:val="00C73B1F"/>
    <w:rsid w:val="00C75438"/>
    <w:rsid w:val="00C7581B"/>
    <w:rsid w:val="00C7588E"/>
    <w:rsid w:val="00C76233"/>
    <w:rsid w:val="00C76BA9"/>
    <w:rsid w:val="00C80E3B"/>
    <w:rsid w:val="00C82718"/>
    <w:rsid w:val="00C829F8"/>
    <w:rsid w:val="00C835E7"/>
    <w:rsid w:val="00C83923"/>
    <w:rsid w:val="00C84F44"/>
    <w:rsid w:val="00C85444"/>
    <w:rsid w:val="00C85A6D"/>
    <w:rsid w:val="00C86233"/>
    <w:rsid w:val="00C862DA"/>
    <w:rsid w:val="00C8672D"/>
    <w:rsid w:val="00C86EFA"/>
    <w:rsid w:val="00C870CB"/>
    <w:rsid w:val="00C87475"/>
    <w:rsid w:val="00C875A0"/>
    <w:rsid w:val="00C8785E"/>
    <w:rsid w:val="00C878BA"/>
    <w:rsid w:val="00C87A0C"/>
    <w:rsid w:val="00C87D74"/>
    <w:rsid w:val="00C90D50"/>
    <w:rsid w:val="00C90FCE"/>
    <w:rsid w:val="00C9107B"/>
    <w:rsid w:val="00C912CB"/>
    <w:rsid w:val="00C917EF"/>
    <w:rsid w:val="00C91E33"/>
    <w:rsid w:val="00C921A6"/>
    <w:rsid w:val="00C92A99"/>
    <w:rsid w:val="00C939ED"/>
    <w:rsid w:val="00C9403C"/>
    <w:rsid w:val="00C94473"/>
    <w:rsid w:val="00C9705E"/>
    <w:rsid w:val="00C973B7"/>
    <w:rsid w:val="00C9782B"/>
    <w:rsid w:val="00C97857"/>
    <w:rsid w:val="00C97DBB"/>
    <w:rsid w:val="00CA0852"/>
    <w:rsid w:val="00CA11DC"/>
    <w:rsid w:val="00CA236C"/>
    <w:rsid w:val="00CA2886"/>
    <w:rsid w:val="00CA33A8"/>
    <w:rsid w:val="00CA36CB"/>
    <w:rsid w:val="00CA3D85"/>
    <w:rsid w:val="00CA3FEB"/>
    <w:rsid w:val="00CA4081"/>
    <w:rsid w:val="00CA41AB"/>
    <w:rsid w:val="00CA445B"/>
    <w:rsid w:val="00CA4501"/>
    <w:rsid w:val="00CA4657"/>
    <w:rsid w:val="00CA4DEA"/>
    <w:rsid w:val="00CA50F0"/>
    <w:rsid w:val="00CA70A9"/>
    <w:rsid w:val="00CB00EF"/>
    <w:rsid w:val="00CB03E0"/>
    <w:rsid w:val="00CB05A6"/>
    <w:rsid w:val="00CB1C36"/>
    <w:rsid w:val="00CB2374"/>
    <w:rsid w:val="00CB2403"/>
    <w:rsid w:val="00CB27C6"/>
    <w:rsid w:val="00CB2909"/>
    <w:rsid w:val="00CB2BBE"/>
    <w:rsid w:val="00CB2D60"/>
    <w:rsid w:val="00CB2D77"/>
    <w:rsid w:val="00CB5DD1"/>
    <w:rsid w:val="00CB65B7"/>
    <w:rsid w:val="00CB738C"/>
    <w:rsid w:val="00CB7710"/>
    <w:rsid w:val="00CC0B06"/>
    <w:rsid w:val="00CC0CC2"/>
    <w:rsid w:val="00CC117E"/>
    <w:rsid w:val="00CC17DC"/>
    <w:rsid w:val="00CC1D71"/>
    <w:rsid w:val="00CC212A"/>
    <w:rsid w:val="00CC2BFA"/>
    <w:rsid w:val="00CC2F57"/>
    <w:rsid w:val="00CC37B6"/>
    <w:rsid w:val="00CC394E"/>
    <w:rsid w:val="00CC3F26"/>
    <w:rsid w:val="00CC44E6"/>
    <w:rsid w:val="00CC4FE4"/>
    <w:rsid w:val="00CC50C5"/>
    <w:rsid w:val="00CC538D"/>
    <w:rsid w:val="00CC6457"/>
    <w:rsid w:val="00CC64C4"/>
    <w:rsid w:val="00CC6D3D"/>
    <w:rsid w:val="00CC72BA"/>
    <w:rsid w:val="00CC7421"/>
    <w:rsid w:val="00CC75CF"/>
    <w:rsid w:val="00CC7DF7"/>
    <w:rsid w:val="00CD07B0"/>
    <w:rsid w:val="00CD087C"/>
    <w:rsid w:val="00CD0A9F"/>
    <w:rsid w:val="00CD12A5"/>
    <w:rsid w:val="00CD1460"/>
    <w:rsid w:val="00CD1747"/>
    <w:rsid w:val="00CD1AD2"/>
    <w:rsid w:val="00CD1C16"/>
    <w:rsid w:val="00CD288F"/>
    <w:rsid w:val="00CD2EE9"/>
    <w:rsid w:val="00CD32BE"/>
    <w:rsid w:val="00CD3449"/>
    <w:rsid w:val="00CD34CD"/>
    <w:rsid w:val="00CD39FA"/>
    <w:rsid w:val="00CD3FBA"/>
    <w:rsid w:val="00CD580B"/>
    <w:rsid w:val="00CD5AB0"/>
    <w:rsid w:val="00CD5ED0"/>
    <w:rsid w:val="00CE0026"/>
    <w:rsid w:val="00CE009B"/>
    <w:rsid w:val="00CE0CDD"/>
    <w:rsid w:val="00CE10F7"/>
    <w:rsid w:val="00CE1380"/>
    <w:rsid w:val="00CE1967"/>
    <w:rsid w:val="00CE27F5"/>
    <w:rsid w:val="00CE37B7"/>
    <w:rsid w:val="00CE44EA"/>
    <w:rsid w:val="00CE48EA"/>
    <w:rsid w:val="00CE4EFD"/>
    <w:rsid w:val="00CE6035"/>
    <w:rsid w:val="00CE60CE"/>
    <w:rsid w:val="00CE65E8"/>
    <w:rsid w:val="00CE6658"/>
    <w:rsid w:val="00CE6FCA"/>
    <w:rsid w:val="00CE7286"/>
    <w:rsid w:val="00CE7C43"/>
    <w:rsid w:val="00CE7D2D"/>
    <w:rsid w:val="00CF00DB"/>
    <w:rsid w:val="00CF0119"/>
    <w:rsid w:val="00CF0D4A"/>
    <w:rsid w:val="00CF1DEE"/>
    <w:rsid w:val="00CF1E5A"/>
    <w:rsid w:val="00CF2564"/>
    <w:rsid w:val="00CF2806"/>
    <w:rsid w:val="00CF29BA"/>
    <w:rsid w:val="00CF398B"/>
    <w:rsid w:val="00CF40EC"/>
    <w:rsid w:val="00CF47F9"/>
    <w:rsid w:val="00CF488B"/>
    <w:rsid w:val="00CF4D62"/>
    <w:rsid w:val="00CF52AD"/>
    <w:rsid w:val="00CF5471"/>
    <w:rsid w:val="00CF5DD4"/>
    <w:rsid w:val="00CF6476"/>
    <w:rsid w:val="00CF648B"/>
    <w:rsid w:val="00CF6CDA"/>
    <w:rsid w:val="00CF7074"/>
    <w:rsid w:val="00CF751A"/>
    <w:rsid w:val="00CF7EFC"/>
    <w:rsid w:val="00D00536"/>
    <w:rsid w:val="00D011F9"/>
    <w:rsid w:val="00D01324"/>
    <w:rsid w:val="00D01593"/>
    <w:rsid w:val="00D016B1"/>
    <w:rsid w:val="00D01D9A"/>
    <w:rsid w:val="00D021D2"/>
    <w:rsid w:val="00D043C8"/>
    <w:rsid w:val="00D04937"/>
    <w:rsid w:val="00D04AFD"/>
    <w:rsid w:val="00D04C3A"/>
    <w:rsid w:val="00D04D54"/>
    <w:rsid w:val="00D04DD3"/>
    <w:rsid w:val="00D04EC1"/>
    <w:rsid w:val="00D0522D"/>
    <w:rsid w:val="00D05F9B"/>
    <w:rsid w:val="00D0624E"/>
    <w:rsid w:val="00D0643E"/>
    <w:rsid w:val="00D06A4F"/>
    <w:rsid w:val="00D07643"/>
    <w:rsid w:val="00D07A8C"/>
    <w:rsid w:val="00D10248"/>
    <w:rsid w:val="00D1030A"/>
    <w:rsid w:val="00D10412"/>
    <w:rsid w:val="00D10634"/>
    <w:rsid w:val="00D1077E"/>
    <w:rsid w:val="00D12234"/>
    <w:rsid w:val="00D127DD"/>
    <w:rsid w:val="00D131B7"/>
    <w:rsid w:val="00D132D5"/>
    <w:rsid w:val="00D13695"/>
    <w:rsid w:val="00D14465"/>
    <w:rsid w:val="00D14661"/>
    <w:rsid w:val="00D15271"/>
    <w:rsid w:val="00D15A4F"/>
    <w:rsid w:val="00D16207"/>
    <w:rsid w:val="00D165AF"/>
    <w:rsid w:val="00D16F83"/>
    <w:rsid w:val="00D179C3"/>
    <w:rsid w:val="00D17FF2"/>
    <w:rsid w:val="00D204F3"/>
    <w:rsid w:val="00D20512"/>
    <w:rsid w:val="00D207E9"/>
    <w:rsid w:val="00D21529"/>
    <w:rsid w:val="00D222E5"/>
    <w:rsid w:val="00D22858"/>
    <w:rsid w:val="00D22C8A"/>
    <w:rsid w:val="00D22D20"/>
    <w:rsid w:val="00D22EF0"/>
    <w:rsid w:val="00D23541"/>
    <w:rsid w:val="00D24AB4"/>
    <w:rsid w:val="00D25382"/>
    <w:rsid w:val="00D257E0"/>
    <w:rsid w:val="00D26A34"/>
    <w:rsid w:val="00D26FE0"/>
    <w:rsid w:val="00D2717E"/>
    <w:rsid w:val="00D274FC"/>
    <w:rsid w:val="00D27711"/>
    <w:rsid w:val="00D27C78"/>
    <w:rsid w:val="00D27EA1"/>
    <w:rsid w:val="00D27ED7"/>
    <w:rsid w:val="00D303B8"/>
    <w:rsid w:val="00D30728"/>
    <w:rsid w:val="00D308A7"/>
    <w:rsid w:val="00D30A92"/>
    <w:rsid w:val="00D30AFF"/>
    <w:rsid w:val="00D319AF"/>
    <w:rsid w:val="00D31D8C"/>
    <w:rsid w:val="00D31E1C"/>
    <w:rsid w:val="00D322BF"/>
    <w:rsid w:val="00D3275E"/>
    <w:rsid w:val="00D32E17"/>
    <w:rsid w:val="00D33408"/>
    <w:rsid w:val="00D33773"/>
    <w:rsid w:val="00D340DE"/>
    <w:rsid w:val="00D343AF"/>
    <w:rsid w:val="00D35713"/>
    <w:rsid w:val="00D36793"/>
    <w:rsid w:val="00D36DF2"/>
    <w:rsid w:val="00D370A5"/>
    <w:rsid w:val="00D3712C"/>
    <w:rsid w:val="00D373B1"/>
    <w:rsid w:val="00D376F6"/>
    <w:rsid w:val="00D378AA"/>
    <w:rsid w:val="00D37E8B"/>
    <w:rsid w:val="00D4031C"/>
    <w:rsid w:val="00D40348"/>
    <w:rsid w:val="00D4039D"/>
    <w:rsid w:val="00D409DA"/>
    <w:rsid w:val="00D41609"/>
    <w:rsid w:val="00D416F2"/>
    <w:rsid w:val="00D41877"/>
    <w:rsid w:val="00D419E9"/>
    <w:rsid w:val="00D41D68"/>
    <w:rsid w:val="00D42E1A"/>
    <w:rsid w:val="00D43E95"/>
    <w:rsid w:val="00D440E9"/>
    <w:rsid w:val="00D447A2"/>
    <w:rsid w:val="00D448BF"/>
    <w:rsid w:val="00D44ACE"/>
    <w:rsid w:val="00D44EAA"/>
    <w:rsid w:val="00D45448"/>
    <w:rsid w:val="00D4546A"/>
    <w:rsid w:val="00D45B5C"/>
    <w:rsid w:val="00D46377"/>
    <w:rsid w:val="00D46425"/>
    <w:rsid w:val="00D4674B"/>
    <w:rsid w:val="00D46D09"/>
    <w:rsid w:val="00D47ABA"/>
    <w:rsid w:val="00D47F0C"/>
    <w:rsid w:val="00D50BB5"/>
    <w:rsid w:val="00D52652"/>
    <w:rsid w:val="00D526ED"/>
    <w:rsid w:val="00D527C4"/>
    <w:rsid w:val="00D530A9"/>
    <w:rsid w:val="00D53E08"/>
    <w:rsid w:val="00D5515B"/>
    <w:rsid w:val="00D56121"/>
    <w:rsid w:val="00D568E9"/>
    <w:rsid w:val="00D56D06"/>
    <w:rsid w:val="00D570A0"/>
    <w:rsid w:val="00D57914"/>
    <w:rsid w:val="00D57A85"/>
    <w:rsid w:val="00D60C4D"/>
    <w:rsid w:val="00D6124B"/>
    <w:rsid w:val="00D61B2D"/>
    <w:rsid w:val="00D61B90"/>
    <w:rsid w:val="00D61E8D"/>
    <w:rsid w:val="00D626C2"/>
    <w:rsid w:val="00D626FE"/>
    <w:rsid w:val="00D628BF"/>
    <w:rsid w:val="00D62BBB"/>
    <w:rsid w:val="00D62ECB"/>
    <w:rsid w:val="00D63427"/>
    <w:rsid w:val="00D63A77"/>
    <w:rsid w:val="00D63C16"/>
    <w:rsid w:val="00D64016"/>
    <w:rsid w:val="00D646A5"/>
    <w:rsid w:val="00D64B39"/>
    <w:rsid w:val="00D64BD2"/>
    <w:rsid w:val="00D64E46"/>
    <w:rsid w:val="00D6551F"/>
    <w:rsid w:val="00D65813"/>
    <w:rsid w:val="00D660BC"/>
    <w:rsid w:val="00D66315"/>
    <w:rsid w:val="00D666E6"/>
    <w:rsid w:val="00D668C7"/>
    <w:rsid w:val="00D66A51"/>
    <w:rsid w:val="00D66B34"/>
    <w:rsid w:val="00D708D5"/>
    <w:rsid w:val="00D70F96"/>
    <w:rsid w:val="00D71112"/>
    <w:rsid w:val="00D7115F"/>
    <w:rsid w:val="00D719C6"/>
    <w:rsid w:val="00D730E6"/>
    <w:rsid w:val="00D74215"/>
    <w:rsid w:val="00D74532"/>
    <w:rsid w:val="00D74824"/>
    <w:rsid w:val="00D74DF1"/>
    <w:rsid w:val="00D75475"/>
    <w:rsid w:val="00D7555F"/>
    <w:rsid w:val="00D75674"/>
    <w:rsid w:val="00D760B6"/>
    <w:rsid w:val="00D76AA0"/>
    <w:rsid w:val="00D76EB6"/>
    <w:rsid w:val="00D77197"/>
    <w:rsid w:val="00D77270"/>
    <w:rsid w:val="00D77352"/>
    <w:rsid w:val="00D77C56"/>
    <w:rsid w:val="00D802A1"/>
    <w:rsid w:val="00D80760"/>
    <w:rsid w:val="00D80A87"/>
    <w:rsid w:val="00D80AC8"/>
    <w:rsid w:val="00D828D0"/>
    <w:rsid w:val="00D83071"/>
    <w:rsid w:val="00D83A32"/>
    <w:rsid w:val="00D84565"/>
    <w:rsid w:val="00D846B0"/>
    <w:rsid w:val="00D84760"/>
    <w:rsid w:val="00D848D7"/>
    <w:rsid w:val="00D84D9F"/>
    <w:rsid w:val="00D858BC"/>
    <w:rsid w:val="00D85ED8"/>
    <w:rsid w:val="00D8604F"/>
    <w:rsid w:val="00D869A7"/>
    <w:rsid w:val="00D86F49"/>
    <w:rsid w:val="00D8784B"/>
    <w:rsid w:val="00D90646"/>
    <w:rsid w:val="00D90C16"/>
    <w:rsid w:val="00D90E09"/>
    <w:rsid w:val="00D90F60"/>
    <w:rsid w:val="00D925AD"/>
    <w:rsid w:val="00D92EDC"/>
    <w:rsid w:val="00D93A8D"/>
    <w:rsid w:val="00D93C13"/>
    <w:rsid w:val="00D93D10"/>
    <w:rsid w:val="00D94427"/>
    <w:rsid w:val="00D948D7"/>
    <w:rsid w:val="00D94E8E"/>
    <w:rsid w:val="00D9548E"/>
    <w:rsid w:val="00D959B9"/>
    <w:rsid w:val="00D96E65"/>
    <w:rsid w:val="00D9729B"/>
    <w:rsid w:val="00D97525"/>
    <w:rsid w:val="00D9753C"/>
    <w:rsid w:val="00D97ECF"/>
    <w:rsid w:val="00DA09F1"/>
    <w:rsid w:val="00DA0F12"/>
    <w:rsid w:val="00DA1967"/>
    <w:rsid w:val="00DA19CE"/>
    <w:rsid w:val="00DA1FB9"/>
    <w:rsid w:val="00DA2783"/>
    <w:rsid w:val="00DA2BB0"/>
    <w:rsid w:val="00DA2E68"/>
    <w:rsid w:val="00DA307E"/>
    <w:rsid w:val="00DA309E"/>
    <w:rsid w:val="00DA4542"/>
    <w:rsid w:val="00DA52EE"/>
    <w:rsid w:val="00DA57F8"/>
    <w:rsid w:val="00DA5DF3"/>
    <w:rsid w:val="00DA63E1"/>
    <w:rsid w:val="00DA6417"/>
    <w:rsid w:val="00DA6B2F"/>
    <w:rsid w:val="00DA6D2A"/>
    <w:rsid w:val="00DA6F4B"/>
    <w:rsid w:val="00DA7A08"/>
    <w:rsid w:val="00DB005A"/>
    <w:rsid w:val="00DB016C"/>
    <w:rsid w:val="00DB0962"/>
    <w:rsid w:val="00DB0DE4"/>
    <w:rsid w:val="00DB16D8"/>
    <w:rsid w:val="00DB23C8"/>
    <w:rsid w:val="00DB2E37"/>
    <w:rsid w:val="00DB3A6C"/>
    <w:rsid w:val="00DB3E3F"/>
    <w:rsid w:val="00DB4104"/>
    <w:rsid w:val="00DB457D"/>
    <w:rsid w:val="00DB4A50"/>
    <w:rsid w:val="00DB4EF7"/>
    <w:rsid w:val="00DB54C1"/>
    <w:rsid w:val="00DB5532"/>
    <w:rsid w:val="00DB5B62"/>
    <w:rsid w:val="00DB5E57"/>
    <w:rsid w:val="00DB60F8"/>
    <w:rsid w:val="00DB7133"/>
    <w:rsid w:val="00DC0E87"/>
    <w:rsid w:val="00DC1013"/>
    <w:rsid w:val="00DC1132"/>
    <w:rsid w:val="00DC1C87"/>
    <w:rsid w:val="00DC1E83"/>
    <w:rsid w:val="00DC229F"/>
    <w:rsid w:val="00DC2354"/>
    <w:rsid w:val="00DC2EAB"/>
    <w:rsid w:val="00DC2F42"/>
    <w:rsid w:val="00DC329A"/>
    <w:rsid w:val="00DC3B4F"/>
    <w:rsid w:val="00DC460C"/>
    <w:rsid w:val="00DC4E6E"/>
    <w:rsid w:val="00DC4E91"/>
    <w:rsid w:val="00DC59E2"/>
    <w:rsid w:val="00DC6629"/>
    <w:rsid w:val="00DC688F"/>
    <w:rsid w:val="00DD0638"/>
    <w:rsid w:val="00DD0738"/>
    <w:rsid w:val="00DD1083"/>
    <w:rsid w:val="00DD1723"/>
    <w:rsid w:val="00DD2084"/>
    <w:rsid w:val="00DD20FF"/>
    <w:rsid w:val="00DD2447"/>
    <w:rsid w:val="00DD2DBA"/>
    <w:rsid w:val="00DD3873"/>
    <w:rsid w:val="00DD3A40"/>
    <w:rsid w:val="00DD42CB"/>
    <w:rsid w:val="00DD4585"/>
    <w:rsid w:val="00DD4A33"/>
    <w:rsid w:val="00DD57F5"/>
    <w:rsid w:val="00DD638F"/>
    <w:rsid w:val="00DD6484"/>
    <w:rsid w:val="00DD6ADB"/>
    <w:rsid w:val="00DD6D77"/>
    <w:rsid w:val="00DD7054"/>
    <w:rsid w:val="00DD744D"/>
    <w:rsid w:val="00DD7AD7"/>
    <w:rsid w:val="00DD7BAA"/>
    <w:rsid w:val="00DD7C14"/>
    <w:rsid w:val="00DE0447"/>
    <w:rsid w:val="00DE117E"/>
    <w:rsid w:val="00DE131D"/>
    <w:rsid w:val="00DE1C0B"/>
    <w:rsid w:val="00DE1DF8"/>
    <w:rsid w:val="00DE2A32"/>
    <w:rsid w:val="00DE2CF6"/>
    <w:rsid w:val="00DE3141"/>
    <w:rsid w:val="00DE346A"/>
    <w:rsid w:val="00DE3671"/>
    <w:rsid w:val="00DE3DF5"/>
    <w:rsid w:val="00DE42BD"/>
    <w:rsid w:val="00DE49C2"/>
    <w:rsid w:val="00DE5692"/>
    <w:rsid w:val="00DE5DCF"/>
    <w:rsid w:val="00DE6184"/>
    <w:rsid w:val="00DE65C5"/>
    <w:rsid w:val="00DE6C48"/>
    <w:rsid w:val="00DE6D72"/>
    <w:rsid w:val="00DE75BC"/>
    <w:rsid w:val="00DE7E72"/>
    <w:rsid w:val="00DE7EA5"/>
    <w:rsid w:val="00DF07DC"/>
    <w:rsid w:val="00DF085B"/>
    <w:rsid w:val="00DF1336"/>
    <w:rsid w:val="00DF1629"/>
    <w:rsid w:val="00DF1BA8"/>
    <w:rsid w:val="00DF1D65"/>
    <w:rsid w:val="00DF216F"/>
    <w:rsid w:val="00DF233F"/>
    <w:rsid w:val="00DF240A"/>
    <w:rsid w:val="00DF2876"/>
    <w:rsid w:val="00DF311A"/>
    <w:rsid w:val="00DF32E9"/>
    <w:rsid w:val="00DF3C72"/>
    <w:rsid w:val="00DF4030"/>
    <w:rsid w:val="00DF4230"/>
    <w:rsid w:val="00DF4427"/>
    <w:rsid w:val="00DF4837"/>
    <w:rsid w:val="00DF4D6F"/>
    <w:rsid w:val="00DF4E79"/>
    <w:rsid w:val="00DF4FB0"/>
    <w:rsid w:val="00DF557C"/>
    <w:rsid w:val="00DF577C"/>
    <w:rsid w:val="00DF581C"/>
    <w:rsid w:val="00DF67B3"/>
    <w:rsid w:val="00DF696C"/>
    <w:rsid w:val="00DF6B89"/>
    <w:rsid w:val="00DF7678"/>
    <w:rsid w:val="00DF7AA6"/>
    <w:rsid w:val="00DF7CAF"/>
    <w:rsid w:val="00E0037D"/>
    <w:rsid w:val="00E00DCD"/>
    <w:rsid w:val="00E01888"/>
    <w:rsid w:val="00E01E57"/>
    <w:rsid w:val="00E020D9"/>
    <w:rsid w:val="00E0253F"/>
    <w:rsid w:val="00E02F21"/>
    <w:rsid w:val="00E03043"/>
    <w:rsid w:val="00E03634"/>
    <w:rsid w:val="00E03641"/>
    <w:rsid w:val="00E03F0C"/>
    <w:rsid w:val="00E03FBA"/>
    <w:rsid w:val="00E04565"/>
    <w:rsid w:val="00E04C49"/>
    <w:rsid w:val="00E04DDF"/>
    <w:rsid w:val="00E04F47"/>
    <w:rsid w:val="00E05BA2"/>
    <w:rsid w:val="00E05F20"/>
    <w:rsid w:val="00E0605C"/>
    <w:rsid w:val="00E06107"/>
    <w:rsid w:val="00E063D7"/>
    <w:rsid w:val="00E06A92"/>
    <w:rsid w:val="00E07AB6"/>
    <w:rsid w:val="00E07C19"/>
    <w:rsid w:val="00E07D5B"/>
    <w:rsid w:val="00E07FD4"/>
    <w:rsid w:val="00E100AC"/>
    <w:rsid w:val="00E11136"/>
    <w:rsid w:val="00E11711"/>
    <w:rsid w:val="00E1190C"/>
    <w:rsid w:val="00E11CD6"/>
    <w:rsid w:val="00E120C9"/>
    <w:rsid w:val="00E1215D"/>
    <w:rsid w:val="00E12365"/>
    <w:rsid w:val="00E1259D"/>
    <w:rsid w:val="00E12D76"/>
    <w:rsid w:val="00E137AB"/>
    <w:rsid w:val="00E13CD0"/>
    <w:rsid w:val="00E14231"/>
    <w:rsid w:val="00E14FF7"/>
    <w:rsid w:val="00E16292"/>
    <w:rsid w:val="00E162B1"/>
    <w:rsid w:val="00E166F3"/>
    <w:rsid w:val="00E17244"/>
    <w:rsid w:val="00E2027F"/>
    <w:rsid w:val="00E212F1"/>
    <w:rsid w:val="00E21342"/>
    <w:rsid w:val="00E214F3"/>
    <w:rsid w:val="00E215BA"/>
    <w:rsid w:val="00E21A84"/>
    <w:rsid w:val="00E21DB5"/>
    <w:rsid w:val="00E224EF"/>
    <w:rsid w:val="00E22609"/>
    <w:rsid w:val="00E227AC"/>
    <w:rsid w:val="00E23927"/>
    <w:rsid w:val="00E23DA9"/>
    <w:rsid w:val="00E23F1B"/>
    <w:rsid w:val="00E244B2"/>
    <w:rsid w:val="00E25057"/>
    <w:rsid w:val="00E25453"/>
    <w:rsid w:val="00E2584D"/>
    <w:rsid w:val="00E25A3C"/>
    <w:rsid w:val="00E25AAB"/>
    <w:rsid w:val="00E26015"/>
    <w:rsid w:val="00E27F4B"/>
    <w:rsid w:val="00E27FED"/>
    <w:rsid w:val="00E30B0A"/>
    <w:rsid w:val="00E30E5E"/>
    <w:rsid w:val="00E30F9D"/>
    <w:rsid w:val="00E31E48"/>
    <w:rsid w:val="00E323CB"/>
    <w:rsid w:val="00E32449"/>
    <w:rsid w:val="00E326A8"/>
    <w:rsid w:val="00E32D7A"/>
    <w:rsid w:val="00E333C5"/>
    <w:rsid w:val="00E33512"/>
    <w:rsid w:val="00E33D1B"/>
    <w:rsid w:val="00E34552"/>
    <w:rsid w:val="00E3466D"/>
    <w:rsid w:val="00E34CD7"/>
    <w:rsid w:val="00E34DF0"/>
    <w:rsid w:val="00E35F68"/>
    <w:rsid w:val="00E35FA5"/>
    <w:rsid w:val="00E36A7D"/>
    <w:rsid w:val="00E36FE5"/>
    <w:rsid w:val="00E4165B"/>
    <w:rsid w:val="00E42585"/>
    <w:rsid w:val="00E42B58"/>
    <w:rsid w:val="00E43D4C"/>
    <w:rsid w:val="00E4426B"/>
    <w:rsid w:val="00E4453E"/>
    <w:rsid w:val="00E44BE1"/>
    <w:rsid w:val="00E44FCD"/>
    <w:rsid w:val="00E454F9"/>
    <w:rsid w:val="00E4576D"/>
    <w:rsid w:val="00E45DA2"/>
    <w:rsid w:val="00E460D1"/>
    <w:rsid w:val="00E462AA"/>
    <w:rsid w:val="00E463D7"/>
    <w:rsid w:val="00E46BC2"/>
    <w:rsid w:val="00E46C93"/>
    <w:rsid w:val="00E47296"/>
    <w:rsid w:val="00E47723"/>
    <w:rsid w:val="00E47D15"/>
    <w:rsid w:val="00E50070"/>
    <w:rsid w:val="00E5070D"/>
    <w:rsid w:val="00E50791"/>
    <w:rsid w:val="00E508A0"/>
    <w:rsid w:val="00E50970"/>
    <w:rsid w:val="00E5103F"/>
    <w:rsid w:val="00E510F6"/>
    <w:rsid w:val="00E5114E"/>
    <w:rsid w:val="00E517DA"/>
    <w:rsid w:val="00E53438"/>
    <w:rsid w:val="00E53576"/>
    <w:rsid w:val="00E53A8C"/>
    <w:rsid w:val="00E53C36"/>
    <w:rsid w:val="00E5405D"/>
    <w:rsid w:val="00E545A8"/>
    <w:rsid w:val="00E54611"/>
    <w:rsid w:val="00E5480B"/>
    <w:rsid w:val="00E54E47"/>
    <w:rsid w:val="00E55ADA"/>
    <w:rsid w:val="00E56105"/>
    <w:rsid w:val="00E56697"/>
    <w:rsid w:val="00E56AA7"/>
    <w:rsid w:val="00E56AF6"/>
    <w:rsid w:val="00E57467"/>
    <w:rsid w:val="00E57954"/>
    <w:rsid w:val="00E6109E"/>
    <w:rsid w:val="00E61367"/>
    <w:rsid w:val="00E6280C"/>
    <w:rsid w:val="00E63122"/>
    <w:rsid w:val="00E65322"/>
    <w:rsid w:val="00E65417"/>
    <w:rsid w:val="00E6746D"/>
    <w:rsid w:val="00E675DE"/>
    <w:rsid w:val="00E67623"/>
    <w:rsid w:val="00E676E8"/>
    <w:rsid w:val="00E70474"/>
    <w:rsid w:val="00E70C3F"/>
    <w:rsid w:val="00E71042"/>
    <w:rsid w:val="00E718AC"/>
    <w:rsid w:val="00E720D5"/>
    <w:rsid w:val="00E72177"/>
    <w:rsid w:val="00E72224"/>
    <w:rsid w:val="00E7238B"/>
    <w:rsid w:val="00E72435"/>
    <w:rsid w:val="00E72E78"/>
    <w:rsid w:val="00E730E1"/>
    <w:rsid w:val="00E73147"/>
    <w:rsid w:val="00E742F3"/>
    <w:rsid w:val="00E7430D"/>
    <w:rsid w:val="00E74974"/>
    <w:rsid w:val="00E74A93"/>
    <w:rsid w:val="00E74D3C"/>
    <w:rsid w:val="00E7503A"/>
    <w:rsid w:val="00E7564A"/>
    <w:rsid w:val="00E756AB"/>
    <w:rsid w:val="00E75F35"/>
    <w:rsid w:val="00E767C6"/>
    <w:rsid w:val="00E76BE2"/>
    <w:rsid w:val="00E76CF7"/>
    <w:rsid w:val="00E7721A"/>
    <w:rsid w:val="00E77F19"/>
    <w:rsid w:val="00E80A4C"/>
    <w:rsid w:val="00E80D96"/>
    <w:rsid w:val="00E8156E"/>
    <w:rsid w:val="00E8187C"/>
    <w:rsid w:val="00E82130"/>
    <w:rsid w:val="00E821D5"/>
    <w:rsid w:val="00E82AC2"/>
    <w:rsid w:val="00E8353D"/>
    <w:rsid w:val="00E83A04"/>
    <w:rsid w:val="00E843FB"/>
    <w:rsid w:val="00E85332"/>
    <w:rsid w:val="00E85497"/>
    <w:rsid w:val="00E8566F"/>
    <w:rsid w:val="00E85EAD"/>
    <w:rsid w:val="00E86027"/>
    <w:rsid w:val="00E86273"/>
    <w:rsid w:val="00E868FE"/>
    <w:rsid w:val="00E875DD"/>
    <w:rsid w:val="00E87A98"/>
    <w:rsid w:val="00E87AF3"/>
    <w:rsid w:val="00E87BAB"/>
    <w:rsid w:val="00E87C1E"/>
    <w:rsid w:val="00E87E44"/>
    <w:rsid w:val="00E87EA0"/>
    <w:rsid w:val="00E87F78"/>
    <w:rsid w:val="00E90636"/>
    <w:rsid w:val="00E90D8F"/>
    <w:rsid w:val="00E914B1"/>
    <w:rsid w:val="00E93354"/>
    <w:rsid w:val="00E9377F"/>
    <w:rsid w:val="00E93A65"/>
    <w:rsid w:val="00E947C7"/>
    <w:rsid w:val="00E94CE3"/>
    <w:rsid w:val="00E94FF4"/>
    <w:rsid w:val="00E9520F"/>
    <w:rsid w:val="00E9651A"/>
    <w:rsid w:val="00E968EF"/>
    <w:rsid w:val="00E97AC0"/>
    <w:rsid w:val="00EA00CE"/>
    <w:rsid w:val="00EA00DB"/>
    <w:rsid w:val="00EA0368"/>
    <w:rsid w:val="00EA0612"/>
    <w:rsid w:val="00EA0781"/>
    <w:rsid w:val="00EA0FC5"/>
    <w:rsid w:val="00EA126B"/>
    <w:rsid w:val="00EA147D"/>
    <w:rsid w:val="00EA2879"/>
    <w:rsid w:val="00EA2E1D"/>
    <w:rsid w:val="00EA337E"/>
    <w:rsid w:val="00EA37C0"/>
    <w:rsid w:val="00EA4C2A"/>
    <w:rsid w:val="00EA4C64"/>
    <w:rsid w:val="00EA5364"/>
    <w:rsid w:val="00EA5FA4"/>
    <w:rsid w:val="00EA6AED"/>
    <w:rsid w:val="00EA72BF"/>
    <w:rsid w:val="00EA7310"/>
    <w:rsid w:val="00EA764A"/>
    <w:rsid w:val="00EA7B24"/>
    <w:rsid w:val="00EA7C43"/>
    <w:rsid w:val="00EB0440"/>
    <w:rsid w:val="00EB0877"/>
    <w:rsid w:val="00EB0AF1"/>
    <w:rsid w:val="00EB0E27"/>
    <w:rsid w:val="00EB1A56"/>
    <w:rsid w:val="00EB2210"/>
    <w:rsid w:val="00EB31F1"/>
    <w:rsid w:val="00EB32D9"/>
    <w:rsid w:val="00EB3854"/>
    <w:rsid w:val="00EB3C20"/>
    <w:rsid w:val="00EB3DE7"/>
    <w:rsid w:val="00EB3EB3"/>
    <w:rsid w:val="00EB3ED2"/>
    <w:rsid w:val="00EB3F6A"/>
    <w:rsid w:val="00EB48C2"/>
    <w:rsid w:val="00EB4DB3"/>
    <w:rsid w:val="00EB606C"/>
    <w:rsid w:val="00EB628B"/>
    <w:rsid w:val="00EB6347"/>
    <w:rsid w:val="00EB646E"/>
    <w:rsid w:val="00EB65CD"/>
    <w:rsid w:val="00EB7277"/>
    <w:rsid w:val="00EB739A"/>
    <w:rsid w:val="00EB76C5"/>
    <w:rsid w:val="00EB7707"/>
    <w:rsid w:val="00EB7BAE"/>
    <w:rsid w:val="00EC039A"/>
    <w:rsid w:val="00EC0676"/>
    <w:rsid w:val="00EC10F5"/>
    <w:rsid w:val="00EC14CF"/>
    <w:rsid w:val="00EC1D45"/>
    <w:rsid w:val="00EC1EDB"/>
    <w:rsid w:val="00EC2E7A"/>
    <w:rsid w:val="00EC3055"/>
    <w:rsid w:val="00EC359C"/>
    <w:rsid w:val="00EC362F"/>
    <w:rsid w:val="00EC3CE1"/>
    <w:rsid w:val="00EC4E6A"/>
    <w:rsid w:val="00EC5039"/>
    <w:rsid w:val="00EC50B9"/>
    <w:rsid w:val="00EC5ECF"/>
    <w:rsid w:val="00EC635D"/>
    <w:rsid w:val="00EC6763"/>
    <w:rsid w:val="00EC759D"/>
    <w:rsid w:val="00EC7F27"/>
    <w:rsid w:val="00ED0460"/>
    <w:rsid w:val="00ED0A6E"/>
    <w:rsid w:val="00ED0F54"/>
    <w:rsid w:val="00ED1B70"/>
    <w:rsid w:val="00ED221C"/>
    <w:rsid w:val="00ED2569"/>
    <w:rsid w:val="00ED2646"/>
    <w:rsid w:val="00ED2B20"/>
    <w:rsid w:val="00ED2DD3"/>
    <w:rsid w:val="00ED324E"/>
    <w:rsid w:val="00ED34E9"/>
    <w:rsid w:val="00ED39AB"/>
    <w:rsid w:val="00ED3F65"/>
    <w:rsid w:val="00ED41EC"/>
    <w:rsid w:val="00ED4813"/>
    <w:rsid w:val="00ED548F"/>
    <w:rsid w:val="00ED577F"/>
    <w:rsid w:val="00ED5D38"/>
    <w:rsid w:val="00ED5DD9"/>
    <w:rsid w:val="00ED5EE1"/>
    <w:rsid w:val="00ED7275"/>
    <w:rsid w:val="00EE0495"/>
    <w:rsid w:val="00EE08B1"/>
    <w:rsid w:val="00EE095C"/>
    <w:rsid w:val="00EE0A51"/>
    <w:rsid w:val="00EE1106"/>
    <w:rsid w:val="00EE16DA"/>
    <w:rsid w:val="00EE1D99"/>
    <w:rsid w:val="00EE1EE9"/>
    <w:rsid w:val="00EE4628"/>
    <w:rsid w:val="00EE4792"/>
    <w:rsid w:val="00EE4925"/>
    <w:rsid w:val="00EE5411"/>
    <w:rsid w:val="00EE5464"/>
    <w:rsid w:val="00EE6FA7"/>
    <w:rsid w:val="00EE75F8"/>
    <w:rsid w:val="00EE7A24"/>
    <w:rsid w:val="00EF0964"/>
    <w:rsid w:val="00EF0D98"/>
    <w:rsid w:val="00EF174A"/>
    <w:rsid w:val="00EF1C1E"/>
    <w:rsid w:val="00EF1D44"/>
    <w:rsid w:val="00EF3318"/>
    <w:rsid w:val="00EF3622"/>
    <w:rsid w:val="00EF3E46"/>
    <w:rsid w:val="00EF4268"/>
    <w:rsid w:val="00EF4921"/>
    <w:rsid w:val="00EF6D34"/>
    <w:rsid w:val="00EF7BFE"/>
    <w:rsid w:val="00EF7CF9"/>
    <w:rsid w:val="00EF7E31"/>
    <w:rsid w:val="00F000FF"/>
    <w:rsid w:val="00F00757"/>
    <w:rsid w:val="00F00777"/>
    <w:rsid w:val="00F0077F"/>
    <w:rsid w:val="00F00BE6"/>
    <w:rsid w:val="00F0118E"/>
    <w:rsid w:val="00F019B1"/>
    <w:rsid w:val="00F0209F"/>
    <w:rsid w:val="00F0294B"/>
    <w:rsid w:val="00F02C61"/>
    <w:rsid w:val="00F02F6D"/>
    <w:rsid w:val="00F0342B"/>
    <w:rsid w:val="00F03633"/>
    <w:rsid w:val="00F0383C"/>
    <w:rsid w:val="00F03B86"/>
    <w:rsid w:val="00F0451A"/>
    <w:rsid w:val="00F04E03"/>
    <w:rsid w:val="00F04F7D"/>
    <w:rsid w:val="00F05175"/>
    <w:rsid w:val="00F0617A"/>
    <w:rsid w:val="00F07369"/>
    <w:rsid w:val="00F07C3C"/>
    <w:rsid w:val="00F10AE6"/>
    <w:rsid w:val="00F10F5F"/>
    <w:rsid w:val="00F110CD"/>
    <w:rsid w:val="00F1117B"/>
    <w:rsid w:val="00F11851"/>
    <w:rsid w:val="00F11882"/>
    <w:rsid w:val="00F11A56"/>
    <w:rsid w:val="00F11B35"/>
    <w:rsid w:val="00F11DFB"/>
    <w:rsid w:val="00F11E87"/>
    <w:rsid w:val="00F11EFE"/>
    <w:rsid w:val="00F125B7"/>
    <w:rsid w:val="00F12994"/>
    <w:rsid w:val="00F12A05"/>
    <w:rsid w:val="00F12A98"/>
    <w:rsid w:val="00F1390A"/>
    <w:rsid w:val="00F13C02"/>
    <w:rsid w:val="00F146AC"/>
    <w:rsid w:val="00F1470B"/>
    <w:rsid w:val="00F14977"/>
    <w:rsid w:val="00F151E7"/>
    <w:rsid w:val="00F1548B"/>
    <w:rsid w:val="00F1565E"/>
    <w:rsid w:val="00F15B41"/>
    <w:rsid w:val="00F15B58"/>
    <w:rsid w:val="00F16385"/>
    <w:rsid w:val="00F169B6"/>
    <w:rsid w:val="00F17041"/>
    <w:rsid w:val="00F21107"/>
    <w:rsid w:val="00F215D2"/>
    <w:rsid w:val="00F215F3"/>
    <w:rsid w:val="00F225CA"/>
    <w:rsid w:val="00F228EF"/>
    <w:rsid w:val="00F23252"/>
    <w:rsid w:val="00F23743"/>
    <w:rsid w:val="00F23D2E"/>
    <w:rsid w:val="00F23F1D"/>
    <w:rsid w:val="00F24A3D"/>
    <w:rsid w:val="00F24A6C"/>
    <w:rsid w:val="00F256D5"/>
    <w:rsid w:val="00F25E0C"/>
    <w:rsid w:val="00F26D53"/>
    <w:rsid w:val="00F2723B"/>
    <w:rsid w:val="00F27401"/>
    <w:rsid w:val="00F27567"/>
    <w:rsid w:val="00F2760A"/>
    <w:rsid w:val="00F27B6D"/>
    <w:rsid w:val="00F30249"/>
    <w:rsid w:val="00F312CB"/>
    <w:rsid w:val="00F31E01"/>
    <w:rsid w:val="00F31E29"/>
    <w:rsid w:val="00F329E3"/>
    <w:rsid w:val="00F342D4"/>
    <w:rsid w:val="00F34864"/>
    <w:rsid w:val="00F34C70"/>
    <w:rsid w:val="00F355CB"/>
    <w:rsid w:val="00F35D1D"/>
    <w:rsid w:val="00F35DAF"/>
    <w:rsid w:val="00F35DE0"/>
    <w:rsid w:val="00F35EDD"/>
    <w:rsid w:val="00F36FCF"/>
    <w:rsid w:val="00F37410"/>
    <w:rsid w:val="00F4061B"/>
    <w:rsid w:val="00F40FE0"/>
    <w:rsid w:val="00F41073"/>
    <w:rsid w:val="00F41723"/>
    <w:rsid w:val="00F41E4B"/>
    <w:rsid w:val="00F41E8C"/>
    <w:rsid w:val="00F41F53"/>
    <w:rsid w:val="00F4235B"/>
    <w:rsid w:val="00F43B65"/>
    <w:rsid w:val="00F43DC4"/>
    <w:rsid w:val="00F43F7E"/>
    <w:rsid w:val="00F44A51"/>
    <w:rsid w:val="00F44ED9"/>
    <w:rsid w:val="00F44F75"/>
    <w:rsid w:val="00F457BF"/>
    <w:rsid w:val="00F4663E"/>
    <w:rsid w:val="00F46944"/>
    <w:rsid w:val="00F47E06"/>
    <w:rsid w:val="00F50630"/>
    <w:rsid w:val="00F515FC"/>
    <w:rsid w:val="00F5174A"/>
    <w:rsid w:val="00F518DC"/>
    <w:rsid w:val="00F52A9D"/>
    <w:rsid w:val="00F52C37"/>
    <w:rsid w:val="00F52CE6"/>
    <w:rsid w:val="00F52D25"/>
    <w:rsid w:val="00F53D02"/>
    <w:rsid w:val="00F53F03"/>
    <w:rsid w:val="00F5491E"/>
    <w:rsid w:val="00F5538C"/>
    <w:rsid w:val="00F5575B"/>
    <w:rsid w:val="00F566CC"/>
    <w:rsid w:val="00F56B78"/>
    <w:rsid w:val="00F579B4"/>
    <w:rsid w:val="00F57A3F"/>
    <w:rsid w:val="00F57BB9"/>
    <w:rsid w:val="00F601A7"/>
    <w:rsid w:val="00F609C3"/>
    <w:rsid w:val="00F60FF0"/>
    <w:rsid w:val="00F61362"/>
    <w:rsid w:val="00F62006"/>
    <w:rsid w:val="00F624C0"/>
    <w:rsid w:val="00F62A9C"/>
    <w:rsid w:val="00F62ABA"/>
    <w:rsid w:val="00F62B4F"/>
    <w:rsid w:val="00F637D2"/>
    <w:rsid w:val="00F642FB"/>
    <w:rsid w:val="00F64E78"/>
    <w:rsid w:val="00F65233"/>
    <w:rsid w:val="00F653A2"/>
    <w:rsid w:val="00F6568F"/>
    <w:rsid w:val="00F65810"/>
    <w:rsid w:val="00F65884"/>
    <w:rsid w:val="00F659A8"/>
    <w:rsid w:val="00F66C4A"/>
    <w:rsid w:val="00F67410"/>
    <w:rsid w:val="00F67CCC"/>
    <w:rsid w:val="00F705DC"/>
    <w:rsid w:val="00F709EE"/>
    <w:rsid w:val="00F71099"/>
    <w:rsid w:val="00F71204"/>
    <w:rsid w:val="00F717B6"/>
    <w:rsid w:val="00F72C5C"/>
    <w:rsid w:val="00F7350E"/>
    <w:rsid w:val="00F73AD7"/>
    <w:rsid w:val="00F73EB5"/>
    <w:rsid w:val="00F74184"/>
    <w:rsid w:val="00F74275"/>
    <w:rsid w:val="00F74FB4"/>
    <w:rsid w:val="00F7594D"/>
    <w:rsid w:val="00F76204"/>
    <w:rsid w:val="00F80A28"/>
    <w:rsid w:val="00F80BCA"/>
    <w:rsid w:val="00F81417"/>
    <w:rsid w:val="00F815C5"/>
    <w:rsid w:val="00F8169A"/>
    <w:rsid w:val="00F821E6"/>
    <w:rsid w:val="00F82A49"/>
    <w:rsid w:val="00F82BFC"/>
    <w:rsid w:val="00F82CD6"/>
    <w:rsid w:val="00F82F71"/>
    <w:rsid w:val="00F83311"/>
    <w:rsid w:val="00F83D43"/>
    <w:rsid w:val="00F84248"/>
    <w:rsid w:val="00F8476E"/>
    <w:rsid w:val="00F84B2B"/>
    <w:rsid w:val="00F85132"/>
    <w:rsid w:val="00F86088"/>
    <w:rsid w:val="00F860D9"/>
    <w:rsid w:val="00F866C0"/>
    <w:rsid w:val="00F86B9E"/>
    <w:rsid w:val="00F86D67"/>
    <w:rsid w:val="00F86D77"/>
    <w:rsid w:val="00F87390"/>
    <w:rsid w:val="00F875A7"/>
    <w:rsid w:val="00F8764A"/>
    <w:rsid w:val="00F9099F"/>
    <w:rsid w:val="00F91845"/>
    <w:rsid w:val="00F91D8D"/>
    <w:rsid w:val="00F94F1E"/>
    <w:rsid w:val="00F95410"/>
    <w:rsid w:val="00F956D3"/>
    <w:rsid w:val="00F957EF"/>
    <w:rsid w:val="00F95893"/>
    <w:rsid w:val="00FA04FC"/>
    <w:rsid w:val="00FA0716"/>
    <w:rsid w:val="00FA21E3"/>
    <w:rsid w:val="00FA2356"/>
    <w:rsid w:val="00FA279A"/>
    <w:rsid w:val="00FA36CC"/>
    <w:rsid w:val="00FA39EC"/>
    <w:rsid w:val="00FA3BC1"/>
    <w:rsid w:val="00FA3D30"/>
    <w:rsid w:val="00FA4C44"/>
    <w:rsid w:val="00FA4EA4"/>
    <w:rsid w:val="00FA6689"/>
    <w:rsid w:val="00FA67F4"/>
    <w:rsid w:val="00FA6ADA"/>
    <w:rsid w:val="00FA6DA1"/>
    <w:rsid w:val="00FA6E4D"/>
    <w:rsid w:val="00FB0D21"/>
    <w:rsid w:val="00FB0EBF"/>
    <w:rsid w:val="00FB0F12"/>
    <w:rsid w:val="00FB17B4"/>
    <w:rsid w:val="00FB188B"/>
    <w:rsid w:val="00FB1A92"/>
    <w:rsid w:val="00FB1F07"/>
    <w:rsid w:val="00FB21BE"/>
    <w:rsid w:val="00FB2FDA"/>
    <w:rsid w:val="00FB32C7"/>
    <w:rsid w:val="00FB35CB"/>
    <w:rsid w:val="00FB35D1"/>
    <w:rsid w:val="00FB5349"/>
    <w:rsid w:val="00FB6011"/>
    <w:rsid w:val="00FB6831"/>
    <w:rsid w:val="00FB6B7B"/>
    <w:rsid w:val="00FB6EB0"/>
    <w:rsid w:val="00FB7571"/>
    <w:rsid w:val="00FB7875"/>
    <w:rsid w:val="00FC008E"/>
    <w:rsid w:val="00FC0A8A"/>
    <w:rsid w:val="00FC0E2B"/>
    <w:rsid w:val="00FC266B"/>
    <w:rsid w:val="00FC29F5"/>
    <w:rsid w:val="00FC2BC1"/>
    <w:rsid w:val="00FC4687"/>
    <w:rsid w:val="00FC4ED5"/>
    <w:rsid w:val="00FC56C1"/>
    <w:rsid w:val="00FC5AAD"/>
    <w:rsid w:val="00FC610E"/>
    <w:rsid w:val="00FC633C"/>
    <w:rsid w:val="00FC6365"/>
    <w:rsid w:val="00FC6758"/>
    <w:rsid w:val="00FC69A2"/>
    <w:rsid w:val="00FC6ADC"/>
    <w:rsid w:val="00FC6F87"/>
    <w:rsid w:val="00FC72D0"/>
    <w:rsid w:val="00FC7A41"/>
    <w:rsid w:val="00FC7E9E"/>
    <w:rsid w:val="00FD0283"/>
    <w:rsid w:val="00FD0CD5"/>
    <w:rsid w:val="00FD0DCE"/>
    <w:rsid w:val="00FD193F"/>
    <w:rsid w:val="00FD1FB4"/>
    <w:rsid w:val="00FD2010"/>
    <w:rsid w:val="00FD221D"/>
    <w:rsid w:val="00FD230C"/>
    <w:rsid w:val="00FD2626"/>
    <w:rsid w:val="00FD3686"/>
    <w:rsid w:val="00FD3D7E"/>
    <w:rsid w:val="00FD4428"/>
    <w:rsid w:val="00FD462F"/>
    <w:rsid w:val="00FD49A5"/>
    <w:rsid w:val="00FD4D81"/>
    <w:rsid w:val="00FD4E6D"/>
    <w:rsid w:val="00FD4FCD"/>
    <w:rsid w:val="00FD5000"/>
    <w:rsid w:val="00FD5123"/>
    <w:rsid w:val="00FD5631"/>
    <w:rsid w:val="00FD68AE"/>
    <w:rsid w:val="00FD69F8"/>
    <w:rsid w:val="00FD749B"/>
    <w:rsid w:val="00FD7B8D"/>
    <w:rsid w:val="00FE024B"/>
    <w:rsid w:val="00FE04AB"/>
    <w:rsid w:val="00FE0A9A"/>
    <w:rsid w:val="00FE10F2"/>
    <w:rsid w:val="00FE1580"/>
    <w:rsid w:val="00FE18D4"/>
    <w:rsid w:val="00FE1ECA"/>
    <w:rsid w:val="00FE2083"/>
    <w:rsid w:val="00FE2E41"/>
    <w:rsid w:val="00FE2E69"/>
    <w:rsid w:val="00FE357C"/>
    <w:rsid w:val="00FE4424"/>
    <w:rsid w:val="00FE519A"/>
    <w:rsid w:val="00FE57C4"/>
    <w:rsid w:val="00FE5B51"/>
    <w:rsid w:val="00FE67E4"/>
    <w:rsid w:val="00FE7164"/>
    <w:rsid w:val="00FE7A9A"/>
    <w:rsid w:val="00FE7CBC"/>
    <w:rsid w:val="00FE7D10"/>
    <w:rsid w:val="00FE7D43"/>
    <w:rsid w:val="00FF031A"/>
    <w:rsid w:val="00FF06AF"/>
    <w:rsid w:val="00FF088B"/>
    <w:rsid w:val="00FF0966"/>
    <w:rsid w:val="00FF1B4B"/>
    <w:rsid w:val="00FF1B86"/>
    <w:rsid w:val="00FF2CE0"/>
    <w:rsid w:val="00FF31E3"/>
    <w:rsid w:val="00FF4263"/>
    <w:rsid w:val="00FF4E33"/>
    <w:rsid w:val="00FF6B23"/>
    <w:rsid w:val="00FF6D1D"/>
    <w:rsid w:val="00FF6F98"/>
    <w:rsid w:val="00FF75B1"/>
    <w:rsid w:val="00FF75BC"/>
    <w:rsid w:val="5051DABE"/>
    <w:rsid w:val="6CA46C5D"/>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FCFD2"/>
  <w15:docId w15:val="{45551A44-1066-4948-A6DC-4CD6C81AA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B40"/>
    <w:pPr>
      <w:spacing w:after="0" w:line="240" w:lineRule="auto"/>
    </w:pPr>
    <w:rPr>
      <w:rFonts w:ascii="Times New Roman" w:eastAsia="Times New Roman" w:hAnsi="Times New Roman" w:cs="Times New Roman"/>
      <w:sz w:val="24"/>
      <w:szCs w:val="24"/>
      <w:lang w:eastAsia="hr-HR"/>
    </w:rPr>
  </w:style>
  <w:style w:type="paragraph" w:styleId="Naslov1">
    <w:name w:val="heading 1"/>
    <w:basedOn w:val="Normal"/>
    <w:next w:val="Normal"/>
    <w:link w:val="Naslov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line="360" w:lineRule="auto"/>
      <w:jc w:val="both"/>
    </w:pPr>
    <w:rPr>
      <w:b/>
      <w:sz w:val="28"/>
    </w:rPr>
  </w:style>
  <w:style w:type="paragraph" w:customStyle="1" w:styleId="Naslovzavrnograda">
    <w:name w:val="Naslov završnog rada"/>
    <w:basedOn w:val="Normal"/>
    <w:rsid w:val="00365B40"/>
    <w:pPr>
      <w:jc w:val="center"/>
    </w:pPr>
    <w:rPr>
      <w:rFonts w:ascii="Arial" w:hAnsi="Arial"/>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line="360" w:lineRule="auto"/>
      <w:ind w:left="4956"/>
      <w:jc w:val="both"/>
    </w:pPr>
    <w:rPr>
      <w:b/>
      <w:bCs/>
    </w:rPr>
  </w:style>
  <w:style w:type="paragraph" w:customStyle="1" w:styleId="Podaciomentoru">
    <w:name w:val="Podaci o mentoru"/>
    <w:basedOn w:val="Normal"/>
    <w:rsid w:val="00365B40"/>
    <w:pPr>
      <w:spacing w:line="360" w:lineRule="auto"/>
      <w:ind w:left="4956"/>
      <w:jc w:val="both"/>
    </w:pPr>
  </w:style>
  <w:style w:type="paragraph" w:customStyle="1" w:styleId="FOINaslov1">
    <w:name w:val="FOI Naslov 1"/>
    <w:basedOn w:val="Mjesto"/>
    <w:link w:val="FOINaslov1Char"/>
    <w:autoRedefine/>
    <w:qFormat/>
    <w:rsid w:val="002E048B"/>
    <w:pPr>
      <w:numPr>
        <w:numId w:val="1"/>
      </w:numPr>
      <w:tabs>
        <w:tab w:val="left" w:pos="426"/>
      </w:tabs>
      <w:spacing w:after="360" w:line="360" w:lineRule="auto"/>
      <w:jc w:val="left"/>
    </w:pPr>
    <w:rPr>
      <w:rFonts w:ascii="Arial" w:hAnsi="Arial" w:cs="Arial"/>
      <w:sz w:val="36"/>
    </w:rPr>
  </w:style>
  <w:style w:type="paragraph" w:styleId="Odlomakpopisa">
    <w:name w:val="List Paragraph"/>
    <w:basedOn w:val="Normal"/>
    <w:link w:val="OdlomakpopisaChar"/>
    <w:uiPriority w:val="34"/>
    <w:qFormat/>
    <w:rsid w:val="00FE7A9A"/>
    <w:pPr>
      <w:ind w:left="720"/>
      <w:contextualSpacing/>
    </w:pPr>
  </w:style>
  <w:style w:type="character" w:customStyle="1" w:styleId="NazivinstitucijeChar">
    <w:name w:val="Naziv institucije Char"/>
    <w:basedOn w:val="Zadanifontodlomka"/>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2E048B"/>
    <w:rPr>
      <w:rFonts w:ascii="Arial" w:eastAsia="Times New Roman" w:hAnsi="Arial" w:cs="Arial"/>
      <w:b/>
      <w:bCs/>
      <w:sz w:val="36"/>
      <w:szCs w:val="24"/>
      <w:lang w:eastAsia="hr-HR"/>
    </w:rPr>
  </w:style>
  <w:style w:type="paragraph" w:customStyle="1" w:styleId="FOINaslov2">
    <w:name w:val="FOI Naslov 2"/>
    <w:basedOn w:val="Odlomakpopisa"/>
    <w:link w:val="FOINaslov2Char"/>
    <w:qFormat/>
    <w:rsid w:val="00051850"/>
    <w:pPr>
      <w:numPr>
        <w:ilvl w:val="1"/>
        <w:numId w:val="1"/>
      </w:numPr>
      <w:spacing w:before="360" w:after="240" w:line="360" w:lineRule="auto"/>
      <w:contextualSpacing w:val="0"/>
      <w:jc w:val="both"/>
    </w:pPr>
    <w:rPr>
      <w:rFonts w:ascii="Arial" w:hAnsi="Arial" w:cs="Arial"/>
      <w:b/>
      <w:sz w:val="32"/>
    </w:rPr>
  </w:style>
  <w:style w:type="paragraph" w:customStyle="1" w:styleId="FOINaslov3">
    <w:name w:val="FOI Naslov 3"/>
    <w:basedOn w:val="Odlomakpopisa"/>
    <w:link w:val="FOINaslov3Char"/>
    <w:qFormat/>
    <w:rsid w:val="00FE67E4"/>
    <w:pPr>
      <w:numPr>
        <w:ilvl w:val="2"/>
        <w:numId w:val="1"/>
      </w:numPr>
      <w:spacing w:before="240" w:after="120" w:line="360" w:lineRule="auto"/>
      <w:jc w:val="both"/>
    </w:pPr>
    <w:rPr>
      <w:rFonts w:ascii="Arial" w:hAnsi="Arial" w:cs="Arial"/>
      <w:b/>
      <w:sz w:val="28"/>
    </w:rPr>
  </w:style>
  <w:style w:type="character" w:customStyle="1" w:styleId="OdlomakpopisaChar">
    <w:name w:val="Odlomak popisa Char"/>
    <w:basedOn w:val="Zadanifontodlomka"/>
    <w:link w:val="Odlomakpopisa"/>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OdlomakpopisaChar"/>
    <w:link w:val="FOINaslov2"/>
    <w:rsid w:val="00051850"/>
    <w:rPr>
      <w:rFonts w:ascii="Arial" w:eastAsia="Times New Roman" w:hAnsi="Arial" w:cs="Arial"/>
      <w:b/>
      <w:sz w:val="32"/>
      <w:szCs w:val="24"/>
      <w:lang w:eastAsia="hr-HR"/>
    </w:rPr>
  </w:style>
  <w:style w:type="paragraph" w:customStyle="1" w:styleId="FOINaslov4">
    <w:name w:val="FOI Naslov 4"/>
    <w:basedOn w:val="Odlomakpopisa"/>
    <w:link w:val="FOINaslov4Char"/>
    <w:qFormat/>
    <w:rsid w:val="00B1756F"/>
    <w:pPr>
      <w:numPr>
        <w:ilvl w:val="3"/>
        <w:numId w:val="1"/>
      </w:numPr>
      <w:spacing w:before="240" w:after="120"/>
      <w:contextualSpacing w:val="0"/>
      <w:jc w:val="both"/>
    </w:pPr>
    <w:rPr>
      <w:rFonts w:ascii="Arial" w:hAnsi="Arial"/>
      <w:b/>
    </w:rPr>
  </w:style>
  <w:style w:type="character" w:customStyle="1" w:styleId="FOINaslov3Char">
    <w:name w:val="FOI Naslov 3 Char"/>
    <w:basedOn w:val="OdlomakpopisaChar"/>
    <w:link w:val="FOINaslov3"/>
    <w:rsid w:val="00FE67E4"/>
    <w:rPr>
      <w:rFonts w:ascii="Arial" w:eastAsia="Times New Roman" w:hAnsi="Arial" w:cs="Arial"/>
      <w:b/>
      <w:sz w:val="28"/>
      <w:szCs w:val="24"/>
      <w:lang w:eastAsia="hr-HR"/>
    </w:rPr>
  </w:style>
  <w:style w:type="character" w:customStyle="1" w:styleId="FOINaslov4Char">
    <w:name w:val="FOI Naslov 4 Char"/>
    <w:basedOn w:val="OdlomakpopisaChar"/>
    <w:link w:val="FOINaslov4"/>
    <w:rsid w:val="00B1756F"/>
    <w:rPr>
      <w:rFonts w:ascii="Arial" w:eastAsia="Times New Roman" w:hAnsi="Arial" w:cs="Times New Roman"/>
      <w:b/>
      <w:sz w:val="24"/>
      <w:szCs w:val="24"/>
      <w:lang w:eastAsia="hr-HR"/>
    </w:rPr>
  </w:style>
  <w:style w:type="paragraph" w:styleId="Standard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numPr>
        <w:numId w:val="2"/>
      </w:numPr>
      <w:spacing w:after="120" w:line="360" w:lineRule="auto"/>
    </w:pPr>
    <w:rPr>
      <w:rFonts w:ascii="Arial" w:hAnsi="Arial" w:cs="Arial"/>
      <w:lang w:eastAsia="en-US"/>
    </w:rPr>
  </w:style>
  <w:style w:type="character" w:customStyle="1" w:styleId="Naslov1Char">
    <w:name w:val="Naslov 1 Char"/>
    <w:basedOn w:val="Zadanifontodlomka"/>
    <w:link w:val="Naslov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Naslov2Char">
    <w:name w:val="Naslov 2 Char"/>
    <w:basedOn w:val="Zadanifontodlomka"/>
    <w:link w:val="Naslov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Naslov3Char">
    <w:name w:val="Naslov 3 Char"/>
    <w:basedOn w:val="Zadanifontodlomka"/>
    <w:link w:val="Naslov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Sadraj1">
    <w:name w:val="toc 1"/>
    <w:basedOn w:val="Normal"/>
    <w:next w:val="Normal"/>
    <w:autoRedefine/>
    <w:uiPriority w:val="39"/>
    <w:unhideWhenUsed/>
    <w:rsid w:val="0015288B"/>
    <w:pPr>
      <w:tabs>
        <w:tab w:val="left" w:pos="284"/>
        <w:tab w:val="right" w:leader="dot" w:pos="9062"/>
      </w:tabs>
      <w:spacing w:after="100"/>
    </w:pPr>
  </w:style>
  <w:style w:type="paragraph" w:styleId="Sadraj2">
    <w:name w:val="toc 2"/>
    <w:basedOn w:val="Normal"/>
    <w:next w:val="Normal"/>
    <w:autoRedefine/>
    <w:uiPriority w:val="39"/>
    <w:unhideWhenUsed/>
    <w:rsid w:val="0015288B"/>
    <w:pPr>
      <w:tabs>
        <w:tab w:val="left" w:pos="709"/>
        <w:tab w:val="right" w:leader="dot" w:pos="9062"/>
      </w:tabs>
      <w:spacing w:after="100"/>
      <w:ind w:left="240"/>
    </w:pPr>
  </w:style>
  <w:style w:type="paragraph" w:styleId="Sadraj3">
    <w:name w:val="toc 3"/>
    <w:basedOn w:val="Normal"/>
    <w:next w:val="Normal"/>
    <w:autoRedefine/>
    <w:uiPriority w:val="39"/>
    <w:unhideWhenUsed/>
    <w:rsid w:val="00650FCB"/>
    <w:pPr>
      <w:tabs>
        <w:tab w:val="left" w:pos="1134"/>
        <w:tab w:val="right" w:leader="dot" w:pos="9062"/>
      </w:tabs>
      <w:spacing w:after="120" w:line="360" w:lineRule="auto"/>
      <w:ind w:left="482"/>
    </w:pPr>
  </w:style>
  <w:style w:type="paragraph" w:styleId="Sadraj4">
    <w:name w:val="toc 4"/>
    <w:basedOn w:val="Normal"/>
    <w:next w:val="Normal"/>
    <w:autoRedefine/>
    <w:uiPriority w:val="39"/>
    <w:unhideWhenUsed/>
    <w:rsid w:val="0015288B"/>
    <w:pPr>
      <w:tabs>
        <w:tab w:val="left" w:pos="1560"/>
        <w:tab w:val="right" w:leader="dot" w:pos="9062"/>
      </w:tabs>
      <w:spacing w:after="100"/>
      <w:ind w:left="720"/>
    </w:pPr>
  </w:style>
  <w:style w:type="character" w:styleId="Hiperveza">
    <w:name w:val="Hyperlink"/>
    <w:basedOn w:val="Zadanifontodlomka"/>
    <w:uiPriority w:val="99"/>
    <w:unhideWhenUsed/>
    <w:rsid w:val="00EA7310"/>
    <w:rPr>
      <w:color w:val="0000FF" w:themeColor="hyperlink"/>
      <w:u w:val="single"/>
    </w:rPr>
  </w:style>
  <w:style w:type="character" w:customStyle="1" w:styleId="apple-converted-space">
    <w:name w:val="apple-converted-space"/>
    <w:basedOn w:val="Zadanifontodlomka"/>
    <w:rsid w:val="00901FB5"/>
  </w:style>
  <w:style w:type="paragraph" w:styleId="Obinitekst">
    <w:name w:val="Plain Text"/>
    <w:basedOn w:val="Normal"/>
    <w:link w:val="ObinitekstChar"/>
    <w:rsid w:val="00DF32E9"/>
    <w:rPr>
      <w:rFonts w:ascii="Courier New" w:hAnsi="Courier New"/>
      <w:sz w:val="20"/>
      <w:szCs w:val="20"/>
      <w:lang w:val="en-US" w:eastAsia="en-US"/>
    </w:rPr>
  </w:style>
  <w:style w:type="character" w:customStyle="1" w:styleId="ObinitekstChar">
    <w:name w:val="Obični tekst Char"/>
    <w:basedOn w:val="Zadanifontodlomka"/>
    <w:link w:val="Obinitekst"/>
    <w:rsid w:val="00DF32E9"/>
    <w:rPr>
      <w:rFonts w:ascii="Courier New" w:eastAsia="Times New Roman" w:hAnsi="Courier New" w:cs="Times New Roman"/>
      <w:sz w:val="20"/>
      <w:szCs w:val="20"/>
      <w:lang w:val="en-US"/>
    </w:rPr>
  </w:style>
  <w:style w:type="paragraph" w:styleId="TOCNaslov">
    <w:name w:val="TOC Heading"/>
    <w:basedOn w:val="Naslov1"/>
    <w:next w:val="Normal"/>
    <w:uiPriority w:val="39"/>
    <w:semiHidden/>
    <w:unhideWhenUsed/>
    <w:qFormat/>
    <w:rsid w:val="00BB2366"/>
    <w:pPr>
      <w:spacing w:line="276" w:lineRule="auto"/>
      <w:outlineLvl w:val="9"/>
    </w:pPr>
    <w:rPr>
      <w:lang w:eastAsia="en-US"/>
    </w:rPr>
  </w:style>
  <w:style w:type="paragraph" w:styleId="Tekstbalonia">
    <w:name w:val="Balloon Text"/>
    <w:basedOn w:val="Normal"/>
    <w:link w:val="TekstbaloniaChar"/>
    <w:uiPriority w:val="99"/>
    <w:semiHidden/>
    <w:unhideWhenUsed/>
    <w:rsid w:val="00BB2366"/>
    <w:rPr>
      <w:rFonts w:ascii="Tahoma" w:hAnsi="Tahoma" w:cs="Tahoma"/>
      <w:sz w:val="16"/>
      <w:szCs w:val="16"/>
    </w:rPr>
  </w:style>
  <w:style w:type="character" w:customStyle="1" w:styleId="TekstbaloniaChar">
    <w:name w:val="Tekst balončića Char"/>
    <w:basedOn w:val="Zadanifontodlomka"/>
    <w:link w:val="Tekstbalonia"/>
    <w:uiPriority w:val="99"/>
    <w:semiHidden/>
    <w:rsid w:val="00BB2366"/>
    <w:rPr>
      <w:rFonts w:ascii="Tahoma" w:eastAsia="Times New Roman" w:hAnsi="Tahoma" w:cs="Tahoma"/>
      <w:sz w:val="16"/>
      <w:szCs w:val="16"/>
      <w:lang w:eastAsia="hr-HR"/>
    </w:rPr>
  </w:style>
  <w:style w:type="paragraph" w:styleId="Zaglavlje">
    <w:name w:val="header"/>
    <w:basedOn w:val="Normal"/>
    <w:link w:val="ZaglavljeChar"/>
    <w:uiPriority w:val="99"/>
    <w:unhideWhenUsed/>
    <w:rsid w:val="0015288B"/>
    <w:pPr>
      <w:tabs>
        <w:tab w:val="center" w:pos="4536"/>
        <w:tab w:val="right" w:pos="9072"/>
      </w:tabs>
    </w:pPr>
  </w:style>
  <w:style w:type="character" w:customStyle="1" w:styleId="ZaglavljeChar">
    <w:name w:val="Zaglavlje Char"/>
    <w:basedOn w:val="Zadanifontodlomka"/>
    <w:link w:val="Zaglavlje"/>
    <w:uiPriority w:val="99"/>
    <w:rsid w:val="0015288B"/>
    <w:rPr>
      <w:rFonts w:ascii="Times New Roman" w:eastAsia="Times New Roman" w:hAnsi="Times New Roman" w:cs="Times New Roman"/>
      <w:sz w:val="24"/>
      <w:szCs w:val="24"/>
      <w:lang w:eastAsia="hr-HR"/>
    </w:rPr>
  </w:style>
  <w:style w:type="paragraph" w:styleId="Podnoje">
    <w:name w:val="footer"/>
    <w:basedOn w:val="Normal"/>
    <w:link w:val="PodnojeChar"/>
    <w:uiPriority w:val="99"/>
    <w:unhideWhenUsed/>
    <w:rsid w:val="0015288B"/>
    <w:pPr>
      <w:tabs>
        <w:tab w:val="center" w:pos="4536"/>
        <w:tab w:val="right" w:pos="9072"/>
      </w:tabs>
    </w:pPr>
  </w:style>
  <w:style w:type="character" w:customStyle="1" w:styleId="PodnojeChar">
    <w:name w:val="Podnožje Char"/>
    <w:basedOn w:val="Zadanifontodlomka"/>
    <w:link w:val="Podnoje"/>
    <w:uiPriority w:val="99"/>
    <w:rsid w:val="0015288B"/>
    <w:rPr>
      <w:rFonts w:ascii="Times New Roman" w:eastAsia="Times New Roman" w:hAnsi="Times New Roman" w:cs="Times New Roman"/>
      <w:sz w:val="24"/>
      <w:szCs w:val="24"/>
      <w:lang w:eastAsia="hr-HR"/>
    </w:rPr>
  </w:style>
  <w:style w:type="character" w:styleId="Referencakomentara">
    <w:name w:val="annotation reference"/>
    <w:basedOn w:val="Zadanifontodlomka"/>
    <w:uiPriority w:val="99"/>
    <w:semiHidden/>
    <w:unhideWhenUsed/>
    <w:rsid w:val="0008292E"/>
    <w:rPr>
      <w:sz w:val="16"/>
      <w:szCs w:val="16"/>
    </w:rPr>
  </w:style>
  <w:style w:type="paragraph" w:styleId="Tekstkomentara">
    <w:name w:val="annotation text"/>
    <w:basedOn w:val="Normal"/>
    <w:link w:val="TekstkomentaraChar"/>
    <w:uiPriority w:val="99"/>
    <w:semiHidden/>
    <w:unhideWhenUsed/>
    <w:rsid w:val="0008292E"/>
    <w:rPr>
      <w:sz w:val="20"/>
      <w:szCs w:val="20"/>
    </w:rPr>
  </w:style>
  <w:style w:type="character" w:customStyle="1" w:styleId="TekstkomentaraChar">
    <w:name w:val="Tekst komentara Char"/>
    <w:basedOn w:val="Zadanifontodlomka"/>
    <w:link w:val="Tekstkomentara"/>
    <w:uiPriority w:val="99"/>
    <w:semiHidden/>
    <w:rsid w:val="0008292E"/>
    <w:rPr>
      <w:rFonts w:ascii="Times New Roman" w:eastAsia="Times New Roman" w:hAnsi="Times New Roman" w:cs="Times New Roman"/>
      <w:sz w:val="20"/>
      <w:szCs w:val="20"/>
      <w:lang w:eastAsia="hr-HR"/>
    </w:rPr>
  </w:style>
  <w:style w:type="paragraph" w:styleId="Predmetkomentara">
    <w:name w:val="annotation subject"/>
    <w:basedOn w:val="Tekstkomentara"/>
    <w:next w:val="Tekstkomentara"/>
    <w:link w:val="PredmetkomentaraChar"/>
    <w:uiPriority w:val="99"/>
    <w:semiHidden/>
    <w:unhideWhenUsed/>
    <w:rsid w:val="0008292E"/>
    <w:rPr>
      <w:b/>
      <w:bCs/>
    </w:rPr>
  </w:style>
  <w:style w:type="character" w:customStyle="1" w:styleId="PredmetkomentaraChar">
    <w:name w:val="Predmet komentara Char"/>
    <w:basedOn w:val="TekstkomentaraChar"/>
    <w:link w:val="Predmetkomentara"/>
    <w:uiPriority w:val="99"/>
    <w:semiHidden/>
    <w:rsid w:val="0008292E"/>
    <w:rPr>
      <w:rFonts w:ascii="Times New Roman" w:eastAsia="Times New Roman" w:hAnsi="Times New Roman" w:cs="Times New Roman"/>
      <w:b/>
      <w:bCs/>
      <w:sz w:val="20"/>
      <w:szCs w:val="20"/>
      <w:lang w:eastAsia="hr-HR"/>
    </w:rPr>
  </w:style>
  <w:style w:type="table" w:styleId="Reetkatablice">
    <w:name w:val="Table Grid"/>
    <w:basedOn w:val="Obinatablica"/>
    <w:uiPriority w:val="5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unaprijedoblikovano">
    <w:name w:val="HTML Preformatted"/>
    <w:basedOn w:val="Normal"/>
    <w:link w:val="HTMLunaprijedoblikovano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unaprijedoblikovanoChar">
    <w:name w:val="HTML unaprijed oblikovano Char"/>
    <w:basedOn w:val="Zadanifontodlomka"/>
    <w:link w:val="HTMLunaprijedoblikovano"/>
    <w:uiPriority w:val="99"/>
    <w:rsid w:val="00D730E6"/>
    <w:rPr>
      <w:rFonts w:ascii="Courier New" w:eastAsia="Times New Roman" w:hAnsi="Courier New" w:cs="Courier New"/>
      <w:sz w:val="20"/>
      <w:szCs w:val="20"/>
      <w:lang w:eastAsia="hr-HR"/>
    </w:rPr>
  </w:style>
  <w:style w:type="character" w:customStyle="1" w:styleId="start-tag">
    <w:name w:val="start-tag"/>
    <w:basedOn w:val="Zadanifontodlomka"/>
    <w:rsid w:val="00D730E6"/>
  </w:style>
  <w:style w:type="character" w:customStyle="1" w:styleId="attribute-name">
    <w:name w:val="attribute-name"/>
    <w:basedOn w:val="Zadanifontodlomka"/>
    <w:rsid w:val="00D730E6"/>
  </w:style>
  <w:style w:type="character" w:customStyle="1" w:styleId="comment">
    <w:name w:val="comment"/>
    <w:basedOn w:val="Zadanifontodlomka"/>
    <w:rsid w:val="00D730E6"/>
  </w:style>
  <w:style w:type="character" w:customStyle="1" w:styleId="end-tag">
    <w:name w:val="end-tag"/>
    <w:basedOn w:val="Zadanifontodlomka"/>
    <w:rsid w:val="00D730E6"/>
  </w:style>
  <w:style w:type="paragraph" w:customStyle="1" w:styleId="Naslovtablice">
    <w:name w:val="Naslov tablice"/>
    <w:basedOn w:val="Normal"/>
    <w:link w:val="NaslovtabliceChar"/>
    <w:qFormat/>
    <w:rsid w:val="001F431B"/>
    <w:pPr>
      <w:spacing w:line="360" w:lineRule="auto"/>
      <w:jc w:val="center"/>
    </w:pPr>
    <w:rPr>
      <w:rFonts w:ascii="Arial" w:hAnsi="Arial" w:cs="Arial"/>
      <w:sz w:val="22"/>
      <w:szCs w:val="22"/>
    </w:rPr>
  </w:style>
  <w:style w:type="paragraph" w:customStyle="1" w:styleId="Naslovslike">
    <w:name w:val="Naslov slike"/>
    <w:basedOn w:val="Normal"/>
    <w:link w:val="NaslovslikeChar"/>
    <w:autoRedefine/>
    <w:qFormat/>
    <w:rsid w:val="00A30AEA"/>
    <w:pPr>
      <w:spacing w:line="360" w:lineRule="auto"/>
      <w:jc w:val="center"/>
    </w:pPr>
    <w:rPr>
      <w:rFonts w:ascii="Arial" w:hAnsi="Arial"/>
      <w:sz w:val="22"/>
    </w:rPr>
  </w:style>
  <w:style w:type="character" w:customStyle="1" w:styleId="NaslovtabliceChar">
    <w:name w:val="Naslov tablice Char"/>
    <w:basedOn w:val="Zadanifontodlomka"/>
    <w:link w:val="Naslovtablice"/>
    <w:rsid w:val="001F431B"/>
    <w:rPr>
      <w:rFonts w:ascii="Arial" w:eastAsia="Times New Roman" w:hAnsi="Arial" w:cs="Arial"/>
      <w:lang w:eastAsia="hr-HR"/>
    </w:rPr>
  </w:style>
  <w:style w:type="character" w:customStyle="1" w:styleId="NaslovslikeChar">
    <w:name w:val="Naslov slike Char"/>
    <w:basedOn w:val="Zadanifontodlomka"/>
    <w:link w:val="Naslovslike"/>
    <w:rsid w:val="00A30AEA"/>
    <w:rPr>
      <w:rFonts w:ascii="Arial" w:eastAsia="Times New Roman" w:hAnsi="Arial" w:cs="Times New Roman"/>
      <w:szCs w:val="24"/>
      <w:lang w:eastAsia="hr-HR"/>
    </w:rPr>
  </w:style>
  <w:style w:type="paragraph" w:customStyle="1" w:styleId="FOInormal">
    <w:name w:val="FOI normal"/>
    <w:basedOn w:val="Normal"/>
    <w:link w:val="FOInormalChar"/>
    <w:qFormat/>
    <w:rsid w:val="005A7188"/>
    <w:pPr>
      <w:spacing w:after="120" w:line="360" w:lineRule="auto"/>
      <w:ind w:firstLine="709"/>
      <w:jc w:val="both"/>
    </w:pPr>
    <w:rPr>
      <w:rFonts w:ascii="Arial" w:hAnsi="Arial" w:cs="Arial"/>
      <w:sz w:val="22"/>
      <w:szCs w:val="22"/>
    </w:rPr>
  </w:style>
  <w:style w:type="character" w:customStyle="1" w:styleId="FOInormalChar">
    <w:name w:val="FOI normal Char"/>
    <w:basedOn w:val="Zadanifontodlomka"/>
    <w:link w:val="FOInormal"/>
    <w:rsid w:val="005A7188"/>
    <w:rPr>
      <w:rFonts w:ascii="Arial" w:eastAsia="Times New Roman" w:hAnsi="Arial" w:cs="Arial"/>
      <w:lang w:eastAsia="hr-HR"/>
    </w:rPr>
  </w:style>
  <w:style w:type="paragraph" w:styleId="Opisslike">
    <w:name w:val="caption"/>
    <w:basedOn w:val="Normal"/>
    <w:next w:val="Normal"/>
    <w:uiPriority w:val="35"/>
    <w:unhideWhenUsed/>
    <w:qFormat/>
    <w:rsid w:val="007C25D8"/>
    <w:pPr>
      <w:spacing w:after="200"/>
    </w:pPr>
    <w:rPr>
      <w:i/>
      <w:iCs/>
      <w:color w:val="1F497D" w:themeColor="text2"/>
      <w:sz w:val="18"/>
      <w:szCs w:val="18"/>
    </w:rPr>
  </w:style>
  <w:style w:type="character" w:styleId="Nerijeenospominjanje">
    <w:name w:val="Unresolved Mention"/>
    <w:basedOn w:val="Zadanifontodlomka"/>
    <w:uiPriority w:val="99"/>
    <w:semiHidden/>
    <w:unhideWhenUsed/>
    <w:rsid w:val="000252F3"/>
    <w:rPr>
      <w:color w:val="605E5C"/>
      <w:shd w:val="clear" w:color="auto" w:fill="E1DFDD"/>
    </w:rPr>
  </w:style>
  <w:style w:type="character" w:styleId="SlijeenaHiperveza">
    <w:name w:val="FollowedHyperlink"/>
    <w:basedOn w:val="Zadanifontodlomka"/>
    <w:uiPriority w:val="99"/>
    <w:semiHidden/>
    <w:unhideWhenUsed/>
    <w:rsid w:val="00953752"/>
    <w:rPr>
      <w:color w:val="800080" w:themeColor="followedHyperlink"/>
      <w:u w:val="single"/>
    </w:rPr>
  </w:style>
  <w:style w:type="table" w:styleId="Tablicareetke4-isticanje2">
    <w:name w:val="Grid Table 4 Accent 2"/>
    <w:basedOn w:val="Obinatablica"/>
    <w:uiPriority w:val="49"/>
    <w:rsid w:val="00947DE9"/>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Naglaeno">
    <w:name w:val="Strong"/>
    <w:basedOn w:val="Zadanifontodlomka"/>
    <w:uiPriority w:val="22"/>
    <w:qFormat/>
    <w:rsid w:val="00100872"/>
    <w:rPr>
      <w:b/>
      <w:bCs/>
    </w:rPr>
  </w:style>
  <w:style w:type="table" w:styleId="Tamnatablicareetke5-isticanje2">
    <w:name w:val="Grid Table 5 Dark Accent 2"/>
    <w:basedOn w:val="Obinatablica"/>
    <w:uiPriority w:val="50"/>
    <w:rsid w:val="001106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Tablicaslika">
    <w:name w:val="table of figures"/>
    <w:basedOn w:val="Normal"/>
    <w:next w:val="Normal"/>
    <w:uiPriority w:val="99"/>
    <w:unhideWhenUsed/>
    <w:rsid w:val="001F26FA"/>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 w:id="371424812">
          <w:marLeft w:val="1440"/>
          <w:marRight w:val="0"/>
          <w:marTop w:val="240"/>
          <w:marBottom w:val="0"/>
          <w:divBdr>
            <w:top w:val="none" w:sz="0" w:space="0" w:color="auto"/>
            <w:left w:val="none" w:sz="0" w:space="0" w:color="auto"/>
            <w:bottom w:val="none" w:sz="0" w:space="0" w:color="auto"/>
            <w:right w:val="none" w:sz="0" w:space="0" w:color="auto"/>
          </w:divBdr>
        </w:div>
      </w:divsChild>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diagramQuickStyle" Target="diagrams/quickStyle1.xml"/><Relationship Id="rId26" Type="http://schemas.openxmlformats.org/officeDocument/2006/relationships/hyperlink" Target="https://mzom.gov.hr/istaknute-teme/odgoj-i-obrazovanje/nacionalni-kurikulum/medjupredmetne-teme/3852" TargetMode="External"/><Relationship Id="rId39" Type="http://schemas.openxmlformats.org/officeDocument/2006/relationships/hyperlink" Target="https://dnevnik.hr/vijesti/hrvatska/kritike-na-kurikulum-mijenjana-su-cak-i-poglavlja-na-koja-nije-dosao-niti-jedan-negativni-komentar---548981.html" TargetMode="External"/><Relationship Id="rId21" Type="http://schemas.openxmlformats.org/officeDocument/2006/relationships/image" Target="media/image1.png"/><Relationship Id="rId34" Type="http://schemas.openxmlformats.org/officeDocument/2006/relationships/hyperlink" Target="https://mzom.gov.hr/istaknute-teme/odgoj-i-obrazovanje/nacionalni-kurikulum/predmetni-kurikulumi/539" TargetMode="External"/><Relationship Id="rId42" Type="http://schemas.openxmlformats.org/officeDocument/2006/relationships/hyperlink" Target="https://www.tportal.hr/kultura/clanak/pisci-upozoravaju-novi-kurikulum-hrvatskog-jezika-izgleda-kao-kafkijanska-nocna-mora-foto-20190206"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Data" Target="diagrams/data1.xml"/><Relationship Id="rId29" Type="http://schemas.openxmlformats.org/officeDocument/2006/relationships/hyperlink" Target="https://mzom.gov.hr/istaknute-teme/odgoj-i-obrazovanje/nacionalni-kurikulum/medjupredmetne-teme/385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mzom.gov.hr/istaknute-teme/odgoj-i-obrazovanje/nacionalni-kurikulum/predmetni-kurikulumi/539" TargetMode="External"/><Relationship Id="rId32" Type="http://schemas.openxmlformats.org/officeDocument/2006/relationships/hyperlink" Target="https://mzom.gov.hr/istaknute-teme/odgoj-i-obrazovanje/nacionalni-kurikulum/medjupredmetne-teme/3852" TargetMode="External"/><Relationship Id="rId37" Type="http://schemas.openxmlformats.org/officeDocument/2006/relationships/hyperlink" Target="https://www.srednja.hr/zbornica/skola-zivot-danas-usla-skole-strucnjaci-uputili-ostre-kritike-radi-se-ementaler-reformi/" TargetMode="External"/><Relationship Id="rId40" Type="http://schemas.openxmlformats.org/officeDocument/2006/relationships/hyperlink" Target="https://www.srednja.hr/zbornica/s-filozofskog-ostre-kritike-kurikulum-povijesti-vraca-nas-20-cak-19-stoljece/"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5.xml"/><Relationship Id="rId23" Type="http://schemas.openxmlformats.org/officeDocument/2006/relationships/hyperlink" Target="https://mzom.gov.hr/istaknute-teme/odgoj-i-obrazovanje/nacionalni-kurikulum/medjupredmetne-teme/3852" TargetMode="External"/><Relationship Id="rId28" Type="http://schemas.openxmlformats.org/officeDocument/2006/relationships/hyperlink" Target="https://mzom.gov.hr/istaknute-teme/odgoj-i-obrazovanje/nacionalni-kurikulum/nacionalni-kurikulumi/531" TargetMode="External"/><Relationship Id="rId36" Type="http://schemas.openxmlformats.org/officeDocument/2006/relationships/hyperlink" Target="https://narod.hr/hrvatska/prof-dr-sc-ante-nazor-igre-bez-granica-kurikul-nastave-povijesti" TargetMode="External"/><Relationship Id="rId10" Type="http://schemas.openxmlformats.org/officeDocument/2006/relationships/endnotes" Target="endnotes.xml"/><Relationship Id="rId19" Type="http://schemas.openxmlformats.org/officeDocument/2006/relationships/diagramColors" Target="diagrams/colors1.xml"/><Relationship Id="rId31" Type="http://schemas.openxmlformats.org/officeDocument/2006/relationships/hyperlink" Target="https://mzom.gov.hr/istaknute-teme/odgoj-i-obrazovanje/nacionalni-kurikulum/medjupredmetne-teme/3852"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 Id="rId22" Type="http://schemas.openxmlformats.org/officeDocument/2006/relationships/hyperlink" Target="https://ladislav-bognar.net/%20%20" TargetMode="External"/><Relationship Id="rId27" Type="http://schemas.openxmlformats.org/officeDocument/2006/relationships/hyperlink" Target="https://mzom.gov.hr/istaknute-teme/odgoj-i-obrazovanje/nacionalni-kurikulum/smjernice/540" TargetMode="External"/><Relationship Id="rId30" Type="http://schemas.openxmlformats.org/officeDocument/2006/relationships/hyperlink" Target="https://mzom.gov.hr/istaknute-teme/odgoj-i-obrazovanje/nacionalni-kurikulum/medjupredmetne-teme/3852" TargetMode="External"/><Relationship Id="rId35" Type="http://schemas.openxmlformats.org/officeDocument/2006/relationships/hyperlink" Target="https://mzom.gov.hr/istaknute-teme/odgoj-i-obrazovanje/nacionalni-kurikulum/predmetni-kurikulumi/539" TargetMode="External"/><Relationship Id="rId43" Type="http://schemas.openxmlformats.org/officeDocument/2006/relationships/footer" Target="footer6.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diagramLayout" Target="diagrams/layout1.xml"/><Relationship Id="rId25" Type="http://schemas.openxmlformats.org/officeDocument/2006/relationships/hyperlink" Target="https://mzom.gov.hr/istaknute-teme/odgoj-i-obrazovanje/nacionalni-kurikulum/medjupredmetne-teme/3852" TargetMode="External"/><Relationship Id="rId33" Type="http://schemas.openxmlformats.org/officeDocument/2006/relationships/hyperlink" Target="https://mzom.gov.hr/istaknute-teme/odgoj-i-obrazovanje/nacionalni-kurikulum/predmetni-kurikulumi/539" TargetMode="External"/><Relationship Id="rId38" Type="http://schemas.openxmlformats.org/officeDocument/2006/relationships/hyperlink" Target="https://www.srednja.hr/novosti/frankenstajnovskom-procesu-poroden-kurikulum-povijesti-politika-ponizila-struku-nastavu/" TargetMode="External"/><Relationship Id="rId20" Type="http://schemas.microsoft.com/office/2007/relationships/diagramDrawing" Target="diagrams/drawing1.xml"/><Relationship Id="rId41" Type="http://schemas.openxmlformats.org/officeDocument/2006/relationships/hyperlink" Target="https://www.tportal.hr/vijesti/clanak/zestoke-kritike-je-li-autorima-kurikuluma-povijesti-holokaust-primjer-kreativnog-ljudskog-djelovanja-foto-20190220"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3767F17-BF85-46EE-A00A-F3FF045D40CD}" type="doc">
      <dgm:prSet loTypeId="urn:microsoft.com/office/officeart/2005/8/layout/matrix3" loCatId="matrix" qsTypeId="urn:microsoft.com/office/officeart/2005/8/quickstyle/simple5" qsCatId="simple" csTypeId="urn:microsoft.com/office/officeart/2005/8/colors/colorful1" csCatId="colorful" phldr="1"/>
      <dgm:spPr/>
      <dgm:t>
        <a:bodyPr/>
        <a:lstStyle/>
        <a:p>
          <a:endParaRPr lang="en-US"/>
        </a:p>
      </dgm:t>
    </dgm:pt>
    <dgm:pt modelId="{7E5FB7BB-81A6-4644-9874-1FD1CB961D03}">
      <dgm:prSet phldrT="[Text]"/>
      <dgm:spPr/>
      <dgm:t>
        <a:bodyPr/>
        <a:lstStyle/>
        <a:p>
          <a:r>
            <a:rPr lang="hr-HR"/>
            <a:t>Ciljevi učenja</a:t>
          </a:r>
          <a:endParaRPr lang="en-US"/>
        </a:p>
      </dgm:t>
    </dgm:pt>
    <dgm:pt modelId="{E5C830F5-74D6-47B8-B866-293271B307D3}" type="parTrans" cxnId="{87859C8F-32F0-4FBE-AACF-C338843727BA}">
      <dgm:prSet/>
      <dgm:spPr/>
      <dgm:t>
        <a:bodyPr/>
        <a:lstStyle/>
        <a:p>
          <a:endParaRPr lang="en-US"/>
        </a:p>
      </dgm:t>
    </dgm:pt>
    <dgm:pt modelId="{67FBAA4C-63A9-40D9-9735-EC975F55632F}" type="sibTrans" cxnId="{87859C8F-32F0-4FBE-AACF-C338843727BA}">
      <dgm:prSet/>
      <dgm:spPr/>
      <dgm:t>
        <a:bodyPr/>
        <a:lstStyle/>
        <a:p>
          <a:endParaRPr lang="en-US"/>
        </a:p>
      </dgm:t>
    </dgm:pt>
    <dgm:pt modelId="{38A85506-AFF4-436C-B2BA-5F45F239ACFD}">
      <dgm:prSet phldrT="[Text]"/>
      <dgm:spPr/>
      <dgm:t>
        <a:bodyPr/>
        <a:lstStyle/>
        <a:p>
          <a:r>
            <a:rPr lang="hr-HR"/>
            <a:t>Sadržaj učenja</a:t>
          </a:r>
          <a:endParaRPr lang="en-US"/>
        </a:p>
      </dgm:t>
    </dgm:pt>
    <dgm:pt modelId="{324E4F53-8874-49B7-88C8-4B09D36609B2}" type="parTrans" cxnId="{EFCFCE8C-711F-476F-ADA0-F3E44BC83096}">
      <dgm:prSet/>
      <dgm:spPr/>
      <dgm:t>
        <a:bodyPr/>
        <a:lstStyle/>
        <a:p>
          <a:endParaRPr lang="en-US"/>
        </a:p>
      </dgm:t>
    </dgm:pt>
    <dgm:pt modelId="{73491C72-3391-4AD0-A81E-C2E737CB57C4}" type="sibTrans" cxnId="{EFCFCE8C-711F-476F-ADA0-F3E44BC83096}">
      <dgm:prSet/>
      <dgm:spPr/>
      <dgm:t>
        <a:bodyPr/>
        <a:lstStyle/>
        <a:p>
          <a:endParaRPr lang="en-US"/>
        </a:p>
      </dgm:t>
    </dgm:pt>
    <dgm:pt modelId="{0E021D34-5753-4809-B3D0-957204F56D85}">
      <dgm:prSet phldrT="[Text]"/>
      <dgm:spPr/>
      <dgm:t>
        <a:bodyPr/>
        <a:lstStyle/>
        <a:p>
          <a:r>
            <a:rPr lang="hr-HR"/>
            <a:t>Organizacija i metode poučavanja i učenja</a:t>
          </a:r>
          <a:endParaRPr lang="en-US"/>
        </a:p>
      </dgm:t>
    </dgm:pt>
    <dgm:pt modelId="{2291B4B0-DDE8-43B0-9624-A87385881E3A}" type="parTrans" cxnId="{F583EECB-AD39-4C4C-835B-72AF8D71ADBE}">
      <dgm:prSet/>
      <dgm:spPr/>
      <dgm:t>
        <a:bodyPr/>
        <a:lstStyle/>
        <a:p>
          <a:endParaRPr lang="en-US"/>
        </a:p>
      </dgm:t>
    </dgm:pt>
    <dgm:pt modelId="{957A5102-9590-45D5-B347-2F9D030A6717}" type="sibTrans" cxnId="{F583EECB-AD39-4C4C-835B-72AF8D71ADBE}">
      <dgm:prSet/>
      <dgm:spPr/>
      <dgm:t>
        <a:bodyPr/>
        <a:lstStyle/>
        <a:p>
          <a:endParaRPr lang="en-US"/>
        </a:p>
      </dgm:t>
    </dgm:pt>
    <dgm:pt modelId="{EE29905C-845D-45D1-933B-F18FB177C9FE}">
      <dgm:prSet phldrT="[Text]"/>
      <dgm:spPr/>
      <dgm:t>
        <a:bodyPr/>
        <a:lstStyle/>
        <a:p>
          <a:r>
            <a:rPr lang="hr-HR"/>
            <a:t>Vrednovanje i ocjenjivanje</a:t>
          </a:r>
          <a:endParaRPr lang="en-US"/>
        </a:p>
      </dgm:t>
    </dgm:pt>
    <dgm:pt modelId="{CC916CC2-66EA-421D-BCD8-4C2A9988D2C0}" type="parTrans" cxnId="{3ECF6BD1-6DC2-4B9C-B9CF-E9CC7E5546D3}">
      <dgm:prSet/>
      <dgm:spPr/>
      <dgm:t>
        <a:bodyPr/>
        <a:lstStyle/>
        <a:p>
          <a:endParaRPr lang="en-US"/>
        </a:p>
      </dgm:t>
    </dgm:pt>
    <dgm:pt modelId="{19A1FC81-A650-4A4D-9822-BC3E1254A681}" type="sibTrans" cxnId="{3ECF6BD1-6DC2-4B9C-B9CF-E9CC7E5546D3}">
      <dgm:prSet/>
      <dgm:spPr/>
      <dgm:t>
        <a:bodyPr/>
        <a:lstStyle/>
        <a:p>
          <a:endParaRPr lang="en-US"/>
        </a:p>
      </dgm:t>
    </dgm:pt>
    <dgm:pt modelId="{F41B9CCB-22B3-4371-BC27-25158F5C81F6}" type="pres">
      <dgm:prSet presAssocID="{03767F17-BF85-46EE-A00A-F3FF045D40CD}" presName="matrix" presStyleCnt="0">
        <dgm:presLayoutVars>
          <dgm:chMax val="1"/>
          <dgm:dir/>
          <dgm:resizeHandles val="exact"/>
        </dgm:presLayoutVars>
      </dgm:prSet>
      <dgm:spPr/>
    </dgm:pt>
    <dgm:pt modelId="{5A1F82FB-A971-40C3-8832-7BCB302961CF}" type="pres">
      <dgm:prSet presAssocID="{03767F17-BF85-46EE-A00A-F3FF045D40CD}" presName="diamond" presStyleLbl="bgShp" presStyleIdx="0" presStyleCnt="1"/>
      <dgm:spPr/>
    </dgm:pt>
    <dgm:pt modelId="{D59D59E8-99AD-44F8-9750-C3312BBF3634}" type="pres">
      <dgm:prSet presAssocID="{03767F17-BF85-46EE-A00A-F3FF045D40CD}" presName="quad1" presStyleLbl="node1" presStyleIdx="0" presStyleCnt="4">
        <dgm:presLayoutVars>
          <dgm:chMax val="0"/>
          <dgm:chPref val="0"/>
          <dgm:bulletEnabled val="1"/>
        </dgm:presLayoutVars>
      </dgm:prSet>
      <dgm:spPr/>
    </dgm:pt>
    <dgm:pt modelId="{7ED82C26-70AE-4C9F-956A-F037F6AF6290}" type="pres">
      <dgm:prSet presAssocID="{03767F17-BF85-46EE-A00A-F3FF045D40CD}" presName="quad2" presStyleLbl="node1" presStyleIdx="1" presStyleCnt="4">
        <dgm:presLayoutVars>
          <dgm:chMax val="0"/>
          <dgm:chPref val="0"/>
          <dgm:bulletEnabled val="1"/>
        </dgm:presLayoutVars>
      </dgm:prSet>
      <dgm:spPr/>
    </dgm:pt>
    <dgm:pt modelId="{3E377AEF-08DA-441C-877E-C9B9DEDAB230}" type="pres">
      <dgm:prSet presAssocID="{03767F17-BF85-46EE-A00A-F3FF045D40CD}" presName="quad3" presStyleLbl="node1" presStyleIdx="2" presStyleCnt="4">
        <dgm:presLayoutVars>
          <dgm:chMax val="0"/>
          <dgm:chPref val="0"/>
          <dgm:bulletEnabled val="1"/>
        </dgm:presLayoutVars>
      </dgm:prSet>
      <dgm:spPr/>
    </dgm:pt>
    <dgm:pt modelId="{64273C33-27DD-48DD-B5EA-010A3C4DCA9B}" type="pres">
      <dgm:prSet presAssocID="{03767F17-BF85-46EE-A00A-F3FF045D40CD}" presName="quad4" presStyleLbl="node1" presStyleIdx="3" presStyleCnt="4">
        <dgm:presLayoutVars>
          <dgm:chMax val="0"/>
          <dgm:chPref val="0"/>
          <dgm:bulletEnabled val="1"/>
        </dgm:presLayoutVars>
      </dgm:prSet>
      <dgm:spPr/>
    </dgm:pt>
  </dgm:ptLst>
  <dgm:cxnLst>
    <dgm:cxn modelId="{891D5413-8DE8-4C4A-9C91-5335009D2812}" type="presOf" srcId="{03767F17-BF85-46EE-A00A-F3FF045D40CD}" destId="{F41B9CCB-22B3-4371-BC27-25158F5C81F6}" srcOrd="0" destOrd="0" presId="urn:microsoft.com/office/officeart/2005/8/layout/matrix3"/>
    <dgm:cxn modelId="{6BF81315-D710-4854-A371-92CA25FD9760}" type="presOf" srcId="{7E5FB7BB-81A6-4644-9874-1FD1CB961D03}" destId="{D59D59E8-99AD-44F8-9750-C3312BBF3634}" srcOrd="0" destOrd="0" presId="urn:microsoft.com/office/officeart/2005/8/layout/matrix3"/>
    <dgm:cxn modelId="{9107953B-DC6B-4D4A-BC21-A68E84D51C48}" type="presOf" srcId="{0E021D34-5753-4809-B3D0-957204F56D85}" destId="{3E377AEF-08DA-441C-877E-C9B9DEDAB230}" srcOrd="0" destOrd="0" presId="urn:microsoft.com/office/officeart/2005/8/layout/matrix3"/>
    <dgm:cxn modelId="{40A1B550-B4CD-4C5A-8C9F-14E96C06BF7B}" type="presOf" srcId="{EE29905C-845D-45D1-933B-F18FB177C9FE}" destId="{64273C33-27DD-48DD-B5EA-010A3C4DCA9B}" srcOrd="0" destOrd="0" presId="urn:microsoft.com/office/officeart/2005/8/layout/matrix3"/>
    <dgm:cxn modelId="{EFCFCE8C-711F-476F-ADA0-F3E44BC83096}" srcId="{03767F17-BF85-46EE-A00A-F3FF045D40CD}" destId="{38A85506-AFF4-436C-B2BA-5F45F239ACFD}" srcOrd="1" destOrd="0" parTransId="{324E4F53-8874-49B7-88C8-4B09D36609B2}" sibTransId="{73491C72-3391-4AD0-A81E-C2E737CB57C4}"/>
    <dgm:cxn modelId="{87859C8F-32F0-4FBE-AACF-C338843727BA}" srcId="{03767F17-BF85-46EE-A00A-F3FF045D40CD}" destId="{7E5FB7BB-81A6-4644-9874-1FD1CB961D03}" srcOrd="0" destOrd="0" parTransId="{E5C830F5-74D6-47B8-B866-293271B307D3}" sibTransId="{67FBAA4C-63A9-40D9-9735-EC975F55632F}"/>
    <dgm:cxn modelId="{F583EECB-AD39-4C4C-835B-72AF8D71ADBE}" srcId="{03767F17-BF85-46EE-A00A-F3FF045D40CD}" destId="{0E021D34-5753-4809-B3D0-957204F56D85}" srcOrd="2" destOrd="0" parTransId="{2291B4B0-DDE8-43B0-9624-A87385881E3A}" sibTransId="{957A5102-9590-45D5-B347-2F9D030A6717}"/>
    <dgm:cxn modelId="{3ECF6BD1-6DC2-4B9C-B9CF-E9CC7E5546D3}" srcId="{03767F17-BF85-46EE-A00A-F3FF045D40CD}" destId="{EE29905C-845D-45D1-933B-F18FB177C9FE}" srcOrd="3" destOrd="0" parTransId="{CC916CC2-66EA-421D-BCD8-4C2A9988D2C0}" sibTransId="{19A1FC81-A650-4A4D-9822-BC3E1254A681}"/>
    <dgm:cxn modelId="{24FD9FDD-89E8-4CD5-9B4D-ADA8C63BD210}" type="presOf" srcId="{38A85506-AFF4-436C-B2BA-5F45F239ACFD}" destId="{7ED82C26-70AE-4C9F-956A-F037F6AF6290}" srcOrd="0" destOrd="0" presId="urn:microsoft.com/office/officeart/2005/8/layout/matrix3"/>
    <dgm:cxn modelId="{2D0A77ED-D60D-454F-A32F-223B3FC5C56D}" type="presParOf" srcId="{F41B9CCB-22B3-4371-BC27-25158F5C81F6}" destId="{5A1F82FB-A971-40C3-8832-7BCB302961CF}" srcOrd="0" destOrd="0" presId="urn:microsoft.com/office/officeart/2005/8/layout/matrix3"/>
    <dgm:cxn modelId="{390B5688-3ADF-4D76-92E8-7821CAF2550B}" type="presParOf" srcId="{F41B9CCB-22B3-4371-BC27-25158F5C81F6}" destId="{D59D59E8-99AD-44F8-9750-C3312BBF3634}" srcOrd="1" destOrd="0" presId="urn:microsoft.com/office/officeart/2005/8/layout/matrix3"/>
    <dgm:cxn modelId="{0F764EA7-C81B-4EFD-A50B-15286C7A7D3C}" type="presParOf" srcId="{F41B9CCB-22B3-4371-BC27-25158F5C81F6}" destId="{7ED82C26-70AE-4C9F-956A-F037F6AF6290}" srcOrd="2" destOrd="0" presId="urn:microsoft.com/office/officeart/2005/8/layout/matrix3"/>
    <dgm:cxn modelId="{FE43254E-AC1E-4186-A3AD-242912103B01}" type="presParOf" srcId="{F41B9CCB-22B3-4371-BC27-25158F5C81F6}" destId="{3E377AEF-08DA-441C-877E-C9B9DEDAB230}" srcOrd="3" destOrd="0" presId="urn:microsoft.com/office/officeart/2005/8/layout/matrix3"/>
    <dgm:cxn modelId="{E35F1552-A1B9-4C5E-86DF-0E4E9046607F}" type="presParOf" srcId="{F41B9CCB-22B3-4371-BC27-25158F5C81F6}" destId="{64273C33-27DD-48DD-B5EA-010A3C4DCA9B}" srcOrd="4" destOrd="0" presId="urn:microsoft.com/office/officeart/2005/8/layout/matrix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A1F82FB-A971-40C3-8832-7BCB302961CF}">
      <dsp:nvSpPr>
        <dsp:cNvPr id="0" name=""/>
        <dsp:cNvSpPr/>
      </dsp:nvSpPr>
      <dsp:spPr>
        <a:xfrm>
          <a:off x="1183697" y="0"/>
          <a:ext cx="2696441" cy="2696441"/>
        </a:xfrm>
        <a:prstGeom prst="diamond">
          <a:avLst/>
        </a:prstGeom>
        <a:solidFill>
          <a:schemeClr val="accent2">
            <a:tint val="40000"/>
            <a:hueOff val="0"/>
            <a:satOff val="0"/>
            <a:lumOff val="0"/>
            <a:alphaOff val="0"/>
          </a:schemeClr>
        </a:solidFill>
        <a:ln>
          <a:noFill/>
        </a:ln>
        <a:effectLst>
          <a:outerShdw blurRad="40000" dist="23000" dir="5400000" rotWithShape="0">
            <a:srgbClr val="000000">
              <a:alpha val="35000"/>
            </a:srgbClr>
          </a:outerShdw>
        </a:effectLst>
      </dsp:spPr>
      <dsp:style>
        <a:lnRef idx="0">
          <a:scrgbClr r="0" g="0" b="0"/>
        </a:lnRef>
        <a:fillRef idx="1">
          <a:scrgbClr r="0" g="0" b="0"/>
        </a:fillRef>
        <a:effectRef idx="2">
          <a:scrgbClr r="0" g="0" b="0"/>
        </a:effectRef>
        <a:fontRef idx="minor"/>
      </dsp:style>
    </dsp:sp>
    <dsp:sp modelId="{D59D59E8-99AD-44F8-9750-C3312BBF3634}">
      <dsp:nvSpPr>
        <dsp:cNvPr id="0" name=""/>
        <dsp:cNvSpPr/>
      </dsp:nvSpPr>
      <dsp:spPr>
        <a:xfrm>
          <a:off x="1439859" y="256161"/>
          <a:ext cx="1051611" cy="1051611"/>
        </a:xfrm>
        <a:prstGeom prst="round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hr-HR" sz="1300" kern="1200"/>
            <a:t>Ciljevi učenja</a:t>
          </a:r>
          <a:endParaRPr lang="en-US" sz="1300" kern="1200"/>
        </a:p>
      </dsp:txBody>
      <dsp:txXfrm>
        <a:off x="1491194" y="307496"/>
        <a:ext cx="948941" cy="948941"/>
      </dsp:txXfrm>
    </dsp:sp>
    <dsp:sp modelId="{7ED82C26-70AE-4C9F-956A-F037F6AF6290}">
      <dsp:nvSpPr>
        <dsp:cNvPr id="0" name=""/>
        <dsp:cNvSpPr/>
      </dsp:nvSpPr>
      <dsp:spPr>
        <a:xfrm>
          <a:off x="2572365" y="256161"/>
          <a:ext cx="1051611" cy="1051611"/>
        </a:xfrm>
        <a:prstGeom prst="round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hr-HR" sz="1300" kern="1200"/>
            <a:t>Sadržaj učenja</a:t>
          </a:r>
          <a:endParaRPr lang="en-US" sz="1300" kern="1200"/>
        </a:p>
      </dsp:txBody>
      <dsp:txXfrm>
        <a:off x="2623700" y="307496"/>
        <a:ext cx="948941" cy="948941"/>
      </dsp:txXfrm>
    </dsp:sp>
    <dsp:sp modelId="{3E377AEF-08DA-441C-877E-C9B9DEDAB230}">
      <dsp:nvSpPr>
        <dsp:cNvPr id="0" name=""/>
        <dsp:cNvSpPr/>
      </dsp:nvSpPr>
      <dsp:spPr>
        <a:xfrm>
          <a:off x="1439859" y="1388667"/>
          <a:ext cx="1051611" cy="1051611"/>
        </a:xfrm>
        <a:prstGeom prst="round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hr-HR" sz="1300" kern="1200"/>
            <a:t>Organizacija i metode poučavanja i učenja</a:t>
          </a:r>
          <a:endParaRPr lang="en-US" sz="1300" kern="1200"/>
        </a:p>
      </dsp:txBody>
      <dsp:txXfrm>
        <a:off x="1491194" y="1440002"/>
        <a:ext cx="948941" cy="948941"/>
      </dsp:txXfrm>
    </dsp:sp>
    <dsp:sp modelId="{64273C33-27DD-48DD-B5EA-010A3C4DCA9B}">
      <dsp:nvSpPr>
        <dsp:cNvPr id="0" name=""/>
        <dsp:cNvSpPr/>
      </dsp:nvSpPr>
      <dsp:spPr>
        <a:xfrm>
          <a:off x="2572365" y="1388667"/>
          <a:ext cx="1051611" cy="1051611"/>
        </a:xfrm>
        <a:prstGeom prst="roundRec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hr-HR" sz="1300" kern="1200"/>
            <a:t>Vrednovanje i ocjenjivanje</a:t>
          </a:r>
          <a:endParaRPr lang="en-US" sz="1300" kern="1200"/>
        </a:p>
      </dsp:txBody>
      <dsp:txXfrm>
        <a:off x="2623700" y="1440002"/>
        <a:ext cx="948941" cy="948941"/>
      </dsp:txXfrm>
    </dsp:sp>
  </dsp:spTree>
</dsp:drawing>
</file>

<file path=word/diagrams/layout1.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_activity xmlns="443688b6-94e5-4486-b3bc-e9b2ae8fdd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658D800E5F50194199E26F721E3CEF6C" ma:contentTypeVersion="12" ma:contentTypeDescription="Stvaranje novog dokumenta." ma:contentTypeScope="" ma:versionID="d37671298cb65ee1ae68b3419970501d">
  <xsd:schema xmlns:xsd="http://www.w3.org/2001/XMLSchema" xmlns:xs="http://www.w3.org/2001/XMLSchema" xmlns:p="http://schemas.microsoft.com/office/2006/metadata/properties" xmlns:ns3="443688b6-94e5-4486-b3bc-e9b2ae8fdde5" targetNamespace="http://schemas.microsoft.com/office/2006/metadata/properties" ma:root="true" ma:fieldsID="e757ac1f0bd8f951dddb70ed8c598bcd" ns3:_="">
    <xsd:import namespace="443688b6-94e5-4486-b3bc-e9b2ae8fdd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ObjectDetectorVersions" minOccurs="0"/>
                <xsd:element ref="ns3:MediaServiceSearchProperties" minOccurs="0"/>
                <xsd:element ref="ns3:MediaServiceDateTaken"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688b6-94e5-4486-b3bc-e9b2ae8fdd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customXml/itemProps2.xml><?xml version="1.0" encoding="utf-8"?>
<ds:datastoreItem xmlns:ds="http://schemas.openxmlformats.org/officeDocument/2006/customXml" ds:itemID="{2B18CB20-6DBA-4634-ADD8-64CCE29F9663}">
  <ds:schemaRefs>
    <ds:schemaRef ds:uri="http://schemas.microsoft.com/office/2006/documentManagement/types"/>
    <ds:schemaRef ds:uri="http://www.w3.org/XML/1998/namespace"/>
    <ds:schemaRef ds:uri="http://purl.org/dc/dcmitype/"/>
    <ds:schemaRef ds:uri="http://purl.org/dc/terms/"/>
    <ds:schemaRef ds:uri="http://schemas.microsoft.com/office/infopath/2007/PartnerControls"/>
    <ds:schemaRef ds:uri="http://schemas.openxmlformats.org/package/2006/metadata/core-properties"/>
    <ds:schemaRef ds:uri="443688b6-94e5-4486-b3bc-e9b2ae8fdde5"/>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8A1F8349-FB49-4D52-BF74-38E3B065AA0D}">
  <ds:schemaRefs>
    <ds:schemaRef ds:uri="http://schemas.microsoft.com/sharepoint/v3/contenttype/forms"/>
  </ds:schemaRefs>
</ds:datastoreItem>
</file>

<file path=customXml/itemProps4.xml><?xml version="1.0" encoding="utf-8"?>
<ds:datastoreItem xmlns:ds="http://schemas.openxmlformats.org/officeDocument/2006/customXml" ds:itemID="{4E69F29C-EABA-4034-A50D-2D5081607D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688b6-94e5-4486-b3bc-e9b2ae8fdd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9887</Words>
  <Characters>56361</Characters>
  <Application>Microsoft Office Word</Application>
  <DocSecurity>0</DocSecurity>
  <Lines>469</Lines>
  <Paragraphs>132</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66116</CharactersWithSpaces>
  <SharedDoc>false</SharedDoc>
  <HLinks>
    <vt:vector size="330" baseType="variant">
      <vt:variant>
        <vt:i4>1966134</vt:i4>
      </vt:variant>
      <vt:variant>
        <vt:i4>278</vt:i4>
      </vt:variant>
      <vt:variant>
        <vt:i4>0</vt:i4>
      </vt:variant>
      <vt:variant>
        <vt:i4>5</vt:i4>
      </vt:variant>
      <vt:variant>
        <vt:lpwstr/>
      </vt:variant>
      <vt:variant>
        <vt:lpwstr>_Toc214756594</vt:lpwstr>
      </vt:variant>
      <vt:variant>
        <vt:i4>1441845</vt:i4>
      </vt:variant>
      <vt:variant>
        <vt:i4>269</vt:i4>
      </vt:variant>
      <vt:variant>
        <vt:i4>0</vt:i4>
      </vt:variant>
      <vt:variant>
        <vt:i4>5</vt:i4>
      </vt:variant>
      <vt:variant>
        <vt:lpwstr/>
      </vt:variant>
      <vt:variant>
        <vt:lpwstr>_Toc214761565</vt:lpwstr>
      </vt:variant>
      <vt:variant>
        <vt:i4>1441845</vt:i4>
      </vt:variant>
      <vt:variant>
        <vt:i4>263</vt:i4>
      </vt:variant>
      <vt:variant>
        <vt:i4>0</vt:i4>
      </vt:variant>
      <vt:variant>
        <vt:i4>5</vt:i4>
      </vt:variant>
      <vt:variant>
        <vt:lpwstr/>
      </vt:variant>
      <vt:variant>
        <vt:lpwstr>_Toc214761564</vt:lpwstr>
      </vt:variant>
      <vt:variant>
        <vt:i4>4718676</vt:i4>
      </vt:variant>
      <vt:variant>
        <vt:i4>258</vt:i4>
      </vt:variant>
      <vt:variant>
        <vt:i4>0</vt:i4>
      </vt:variant>
      <vt:variant>
        <vt:i4>5</vt:i4>
      </vt:variant>
      <vt:variant>
        <vt:lpwstr>https://www.tportal.hr/kultura/clanak/pisci-upozoravaju-novi-kurikulum-hrvatskog-jezika-izgleda-kao-kafkijanska-nocna-mora-foto-20190206</vt:lpwstr>
      </vt:variant>
      <vt:variant>
        <vt:lpwstr/>
      </vt:variant>
      <vt:variant>
        <vt:i4>95</vt:i4>
      </vt:variant>
      <vt:variant>
        <vt:i4>255</vt:i4>
      </vt:variant>
      <vt:variant>
        <vt:i4>0</vt:i4>
      </vt:variant>
      <vt:variant>
        <vt:i4>5</vt:i4>
      </vt:variant>
      <vt:variant>
        <vt:lpwstr>https://www.tportal.hr/vijesti/clanak/zestoke-kritike-je-li-autorima-kurikuluma-povijesti-holokaust-primjer-kreativnog-ljudskog-djelovanja-foto-20190220</vt:lpwstr>
      </vt:variant>
      <vt:variant>
        <vt:lpwstr/>
      </vt:variant>
      <vt:variant>
        <vt:i4>65550</vt:i4>
      </vt:variant>
      <vt:variant>
        <vt:i4>252</vt:i4>
      </vt:variant>
      <vt:variant>
        <vt:i4>0</vt:i4>
      </vt:variant>
      <vt:variant>
        <vt:i4>5</vt:i4>
      </vt:variant>
      <vt:variant>
        <vt:lpwstr>https://www.srednja.hr/zbornica/s-filozofskog-ostre-kritike-kurikulum-povijesti-vraca-nas-20-cak-19-stoljece/</vt:lpwstr>
      </vt:variant>
      <vt:variant>
        <vt:lpwstr/>
      </vt:variant>
      <vt:variant>
        <vt:i4>589846</vt:i4>
      </vt:variant>
      <vt:variant>
        <vt:i4>249</vt:i4>
      </vt:variant>
      <vt:variant>
        <vt:i4>0</vt:i4>
      </vt:variant>
      <vt:variant>
        <vt:i4>5</vt:i4>
      </vt:variant>
      <vt:variant>
        <vt:lpwstr>https://dnevnik.hr/vijesti/hrvatska/kritike-na-kurikulum-mijenjana-su-cak-i-poglavlja-na-koja-nije-dosao-niti-jedan-negativni-komentar---548981.html</vt:lpwstr>
      </vt:variant>
      <vt:variant>
        <vt:lpwstr/>
      </vt:variant>
      <vt:variant>
        <vt:i4>7471158</vt:i4>
      </vt:variant>
      <vt:variant>
        <vt:i4>246</vt:i4>
      </vt:variant>
      <vt:variant>
        <vt:i4>0</vt:i4>
      </vt:variant>
      <vt:variant>
        <vt:i4>5</vt:i4>
      </vt:variant>
      <vt:variant>
        <vt:lpwstr>https://www.srednja.hr/novosti/frankenstajnovskom-procesu-poroden-kurikulum-povijesti-politika-ponizila-struku-nastavu/</vt:lpwstr>
      </vt:variant>
      <vt:variant>
        <vt:lpwstr/>
      </vt:variant>
      <vt:variant>
        <vt:i4>4390984</vt:i4>
      </vt:variant>
      <vt:variant>
        <vt:i4>243</vt:i4>
      </vt:variant>
      <vt:variant>
        <vt:i4>0</vt:i4>
      </vt:variant>
      <vt:variant>
        <vt:i4>5</vt:i4>
      </vt:variant>
      <vt:variant>
        <vt:lpwstr>https://www.srednja.hr/zbornica/skola-zivot-danas-usla-skole-strucnjaci-uputili-ostre-kritike-radi-se-ementaler-reformi/</vt:lpwstr>
      </vt:variant>
      <vt:variant>
        <vt:lpwstr/>
      </vt:variant>
      <vt:variant>
        <vt:i4>2949180</vt:i4>
      </vt:variant>
      <vt:variant>
        <vt:i4>240</vt:i4>
      </vt:variant>
      <vt:variant>
        <vt:i4>0</vt:i4>
      </vt:variant>
      <vt:variant>
        <vt:i4>5</vt:i4>
      </vt:variant>
      <vt:variant>
        <vt:lpwstr>https://narod.hr/hrvatska/prof-dr-sc-ante-nazor-igre-bez-granica-kurikul-nastave-povijesti</vt:lpwstr>
      </vt:variant>
      <vt:variant>
        <vt:lpwstr/>
      </vt:variant>
      <vt:variant>
        <vt:i4>6160470</vt:i4>
      </vt:variant>
      <vt:variant>
        <vt:i4>237</vt:i4>
      </vt:variant>
      <vt:variant>
        <vt:i4>0</vt:i4>
      </vt:variant>
      <vt:variant>
        <vt:i4>5</vt:i4>
      </vt:variant>
      <vt:variant>
        <vt:lpwstr>https://mzom.gov.hr/istaknute-teme/odgoj-i-obrazovanje/nacionalni-kurikulum/predmetni-kurikulumi/539</vt:lpwstr>
      </vt:variant>
      <vt:variant>
        <vt:lpwstr/>
      </vt:variant>
      <vt:variant>
        <vt:i4>6160470</vt:i4>
      </vt:variant>
      <vt:variant>
        <vt:i4>234</vt:i4>
      </vt:variant>
      <vt:variant>
        <vt:i4>0</vt:i4>
      </vt:variant>
      <vt:variant>
        <vt:i4>5</vt:i4>
      </vt:variant>
      <vt:variant>
        <vt:lpwstr>https://mzom.gov.hr/istaknute-teme/odgoj-i-obrazovanje/nacionalni-kurikulum/predmetni-kurikulumi/539</vt:lpwstr>
      </vt:variant>
      <vt:variant>
        <vt:lpwstr/>
      </vt:variant>
      <vt:variant>
        <vt:i4>6160470</vt:i4>
      </vt:variant>
      <vt:variant>
        <vt:i4>231</vt:i4>
      </vt:variant>
      <vt:variant>
        <vt:i4>0</vt:i4>
      </vt:variant>
      <vt:variant>
        <vt:i4>5</vt:i4>
      </vt:variant>
      <vt:variant>
        <vt:lpwstr>https://mzom.gov.hr/istaknute-teme/odgoj-i-obrazovanje/nacionalni-kurikulum/predmetni-kurikulumi/539</vt:lpwstr>
      </vt:variant>
      <vt:variant>
        <vt:lpwstr/>
      </vt:variant>
      <vt:variant>
        <vt:i4>5046294</vt:i4>
      </vt:variant>
      <vt:variant>
        <vt:i4>228</vt:i4>
      </vt:variant>
      <vt:variant>
        <vt:i4>0</vt:i4>
      </vt:variant>
      <vt:variant>
        <vt:i4>5</vt:i4>
      </vt:variant>
      <vt:variant>
        <vt:lpwstr>https://mzom.gov.hr/istaknute-teme/odgoj-i-obrazovanje/nacionalni-kurikulum/medjupredmetne-teme/3852</vt:lpwstr>
      </vt:variant>
      <vt:variant>
        <vt:lpwstr/>
      </vt:variant>
      <vt:variant>
        <vt:i4>5046294</vt:i4>
      </vt:variant>
      <vt:variant>
        <vt:i4>225</vt:i4>
      </vt:variant>
      <vt:variant>
        <vt:i4>0</vt:i4>
      </vt:variant>
      <vt:variant>
        <vt:i4>5</vt:i4>
      </vt:variant>
      <vt:variant>
        <vt:lpwstr>https://mzom.gov.hr/istaknute-teme/odgoj-i-obrazovanje/nacionalni-kurikulum/medjupredmetne-teme/3852</vt:lpwstr>
      </vt:variant>
      <vt:variant>
        <vt:lpwstr/>
      </vt:variant>
      <vt:variant>
        <vt:i4>5046294</vt:i4>
      </vt:variant>
      <vt:variant>
        <vt:i4>222</vt:i4>
      </vt:variant>
      <vt:variant>
        <vt:i4>0</vt:i4>
      </vt:variant>
      <vt:variant>
        <vt:i4>5</vt:i4>
      </vt:variant>
      <vt:variant>
        <vt:lpwstr>https://mzom.gov.hr/istaknute-teme/odgoj-i-obrazovanje/nacionalni-kurikulum/medjupredmetne-teme/3852</vt:lpwstr>
      </vt:variant>
      <vt:variant>
        <vt:lpwstr/>
      </vt:variant>
      <vt:variant>
        <vt:i4>5046294</vt:i4>
      </vt:variant>
      <vt:variant>
        <vt:i4>219</vt:i4>
      </vt:variant>
      <vt:variant>
        <vt:i4>0</vt:i4>
      </vt:variant>
      <vt:variant>
        <vt:i4>5</vt:i4>
      </vt:variant>
      <vt:variant>
        <vt:lpwstr>https://mzom.gov.hr/istaknute-teme/odgoj-i-obrazovanje/nacionalni-kurikulum/medjupredmetne-teme/3852</vt:lpwstr>
      </vt:variant>
      <vt:variant>
        <vt:lpwstr/>
      </vt:variant>
      <vt:variant>
        <vt:i4>1769564</vt:i4>
      </vt:variant>
      <vt:variant>
        <vt:i4>216</vt:i4>
      </vt:variant>
      <vt:variant>
        <vt:i4>0</vt:i4>
      </vt:variant>
      <vt:variant>
        <vt:i4>5</vt:i4>
      </vt:variant>
      <vt:variant>
        <vt:lpwstr>https://mzom.gov.hr/istaknute-teme/odgoj-i-obrazovanje/nacionalni-kurikulum/nacionalni-kurikulumi/531</vt:lpwstr>
      </vt:variant>
      <vt:variant>
        <vt:lpwstr/>
      </vt:variant>
      <vt:variant>
        <vt:i4>589838</vt:i4>
      </vt:variant>
      <vt:variant>
        <vt:i4>213</vt:i4>
      </vt:variant>
      <vt:variant>
        <vt:i4>0</vt:i4>
      </vt:variant>
      <vt:variant>
        <vt:i4>5</vt:i4>
      </vt:variant>
      <vt:variant>
        <vt:lpwstr>https://mzom.gov.hr/istaknute-teme/odgoj-i-obrazovanje/nacionalni-kurikulum/smjernice/540</vt:lpwstr>
      </vt:variant>
      <vt:variant>
        <vt:lpwstr/>
      </vt:variant>
      <vt:variant>
        <vt:i4>5046294</vt:i4>
      </vt:variant>
      <vt:variant>
        <vt:i4>210</vt:i4>
      </vt:variant>
      <vt:variant>
        <vt:i4>0</vt:i4>
      </vt:variant>
      <vt:variant>
        <vt:i4>5</vt:i4>
      </vt:variant>
      <vt:variant>
        <vt:lpwstr>https://mzom.gov.hr/istaknute-teme/odgoj-i-obrazovanje/nacionalni-kurikulum/medjupredmetne-teme/3852</vt:lpwstr>
      </vt:variant>
      <vt:variant>
        <vt:lpwstr/>
      </vt:variant>
      <vt:variant>
        <vt:i4>5046294</vt:i4>
      </vt:variant>
      <vt:variant>
        <vt:i4>207</vt:i4>
      </vt:variant>
      <vt:variant>
        <vt:i4>0</vt:i4>
      </vt:variant>
      <vt:variant>
        <vt:i4>5</vt:i4>
      </vt:variant>
      <vt:variant>
        <vt:lpwstr>https://mzom.gov.hr/istaknute-teme/odgoj-i-obrazovanje/nacionalni-kurikulum/medjupredmetne-teme/3852</vt:lpwstr>
      </vt:variant>
      <vt:variant>
        <vt:lpwstr/>
      </vt:variant>
      <vt:variant>
        <vt:i4>6160470</vt:i4>
      </vt:variant>
      <vt:variant>
        <vt:i4>204</vt:i4>
      </vt:variant>
      <vt:variant>
        <vt:i4>0</vt:i4>
      </vt:variant>
      <vt:variant>
        <vt:i4>5</vt:i4>
      </vt:variant>
      <vt:variant>
        <vt:lpwstr>https://mzom.gov.hr/istaknute-teme/odgoj-i-obrazovanje/nacionalni-kurikulum/predmetni-kurikulumi/539</vt:lpwstr>
      </vt:variant>
      <vt:variant>
        <vt:lpwstr/>
      </vt:variant>
      <vt:variant>
        <vt:i4>5046294</vt:i4>
      </vt:variant>
      <vt:variant>
        <vt:i4>201</vt:i4>
      </vt:variant>
      <vt:variant>
        <vt:i4>0</vt:i4>
      </vt:variant>
      <vt:variant>
        <vt:i4>5</vt:i4>
      </vt:variant>
      <vt:variant>
        <vt:lpwstr>https://mzom.gov.hr/istaknute-teme/odgoj-i-obrazovanje/nacionalni-kurikulum/medjupredmetne-teme/3852</vt:lpwstr>
      </vt:variant>
      <vt:variant>
        <vt:lpwstr/>
      </vt:variant>
      <vt:variant>
        <vt:i4>196638</vt:i4>
      </vt:variant>
      <vt:variant>
        <vt:i4>198</vt:i4>
      </vt:variant>
      <vt:variant>
        <vt:i4>0</vt:i4>
      </vt:variant>
      <vt:variant>
        <vt:i4>5</vt:i4>
      </vt:variant>
      <vt:variant>
        <vt:lpwstr>https://ladislav-bognar.net/</vt:lpwstr>
      </vt:variant>
      <vt:variant>
        <vt:lpwstr/>
      </vt:variant>
      <vt:variant>
        <vt:i4>1769520</vt:i4>
      </vt:variant>
      <vt:variant>
        <vt:i4>182</vt:i4>
      </vt:variant>
      <vt:variant>
        <vt:i4>0</vt:i4>
      </vt:variant>
      <vt:variant>
        <vt:i4>5</vt:i4>
      </vt:variant>
      <vt:variant>
        <vt:lpwstr/>
      </vt:variant>
      <vt:variant>
        <vt:lpwstr>_Toc214763091</vt:lpwstr>
      </vt:variant>
      <vt:variant>
        <vt:i4>1769520</vt:i4>
      </vt:variant>
      <vt:variant>
        <vt:i4>176</vt:i4>
      </vt:variant>
      <vt:variant>
        <vt:i4>0</vt:i4>
      </vt:variant>
      <vt:variant>
        <vt:i4>5</vt:i4>
      </vt:variant>
      <vt:variant>
        <vt:lpwstr/>
      </vt:variant>
      <vt:variant>
        <vt:lpwstr>_Toc214763090</vt:lpwstr>
      </vt:variant>
      <vt:variant>
        <vt:i4>1703984</vt:i4>
      </vt:variant>
      <vt:variant>
        <vt:i4>170</vt:i4>
      </vt:variant>
      <vt:variant>
        <vt:i4>0</vt:i4>
      </vt:variant>
      <vt:variant>
        <vt:i4>5</vt:i4>
      </vt:variant>
      <vt:variant>
        <vt:lpwstr/>
      </vt:variant>
      <vt:variant>
        <vt:lpwstr>_Toc214763089</vt:lpwstr>
      </vt:variant>
      <vt:variant>
        <vt:i4>1703984</vt:i4>
      </vt:variant>
      <vt:variant>
        <vt:i4>164</vt:i4>
      </vt:variant>
      <vt:variant>
        <vt:i4>0</vt:i4>
      </vt:variant>
      <vt:variant>
        <vt:i4>5</vt:i4>
      </vt:variant>
      <vt:variant>
        <vt:lpwstr/>
      </vt:variant>
      <vt:variant>
        <vt:lpwstr>_Toc214763088</vt:lpwstr>
      </vt:variant>
      <vt:variant>
        <vt:i4>1703984</vt:i4>
      </vt:variant>
      <vt:variant>
        <vt:i4>158</vt:i4>
      </vt:variant>
      <vt:variant>
        <vt:i4>0</vt:i4>
      </vt:variant>
      <vt:variant>
        <vt:i4>5</vt:i4>
      </vt:variant>
      <vt:variant>
        <vt:lpwstr/>
      </vt:variant>
      <vt:variant>
        <vt:lpwstr>_Toc214763087</vt:lpwstr>
      </vt:variant>
      <vt:variant>
        <vt:i4>1703984</vt:i4>
      </vt:variant>
      <vt:variant>
        <vt:i4>152</vt:i4>
      </vt:variant>
      <vt:variant>
        <vt:i4>0</vt:i4>
      </vt:variant>
      <vt:variant>
        <vt:i4>5</vt:i4>
      </vt:variant>
      <vt:variant>
        <vt:lpwstr/>
      </vt:variant>
      <vt:variant>
        <vt:lpwstr>_Toc214763086</vt:lpwstr>
      </vt:variant>
      <vt:variant>
        <vt:i4>1703984</vt:i4>
      </vt:variant>
      <vt:variant>
        <vt:i4>146</vt:i4>
      </vt:variant>
      <vt:variant>
        <vt:i4>0</vt:i4>
      </vt:variant>
      <vt:variant>
        <vt:i4>5</vt:i4>
      </vt:variant>
      <vt:variant>
        <vt:lpwstr/>
      </vt:variant>
      <vt:variant>
        <vt:lpwstr>_Toc214763085</vt:lpwstr>
      </vt:variant>
      <vt:variant>
        <vt:i4>1703984</vt:i4>
      </vt:variant>
      <vt:variant>
        <vt:i4>140</vt:i4>
      </vt:variant>
      <vt:variant>
        <vt:i4>0</vt:i4>
      </vt:variant>
      <vt:variant>
        <vt:i4>5</vt:i4>
      </vt:variant>
      <vt:variant>
        <vt:lpwstr/>
      </vt:variant>
      <vt:variant>
        <vt:lpwstr>_Toc214763084</vt:lpwstr>
      </vt:variant>
      <vt:variant>
        <vt:i4>1703984</vt:i4>
      </vt:variant>
      <vt:variant>
        <vt:i4>134</vt:i4>
      </vt:variant>
      <vt:variant>
        <vt:i4>0</vt:i4>
      </vt:variant>
      <vt:variant>
        <vt:i4>5</vt:i4>
      </vt:variant>
      <vt:variant>
        <vt:lpwstr/>
      </vt:variant>
      <vt:variant>
        <vt:lpwstr>_Toc214763083</vt:lpwstr>
      </vt:variant>
      <vt:variant>
        <vt:i4>1703984</vt:i4>
      </vt:variant>
      <vt:variant>
        <vt:i4>128</vt:i4>
      </vt:variant>
      <vt:variant>
        <vt:i4>0</vt:i4>
      </vt:variant>
      <vt:variant>
        <vt:i4>5</vt:i4>
      </vt:variant>
      <vt:variant>
        <vt:lpwstr/>
      </vt:variant>
      <vt:variant>
        <vt:lpwstr>_Toc214763082</vt:lpwstr>
      </vt:variant>
      <vt:variant>
        <vt:i4>1703984</vt:i4>
      </vt:variant>
      <vt:variant>
        <vt:i4>122</vt:i4>
      </vt:variant>
      <vt:variant>
        <vt:i4>0</vt:i4>
      </vt:variant>
      <vt:variant>
        <vt:i4>5</vt:i4>
      </vt:variant>
      <vt:variant>
        <vt:lpwstr/>
      </vt:variant>
      <vt:variant>
        <vt:lpwstr>_Toc214763081</vt:lpwstr>
      </vt:variant>
      <vt:variant>
        <vt:i4>1703984</vt:i4>
      </vt:variant>
      <vt:variant>
        <vt:i4>116</vt:i4>
      </vt:variant>
      <vt:variant>
        <vt:i4>0</vt:i4>
      </vt:variant>
      <vt:variant>
        <vt:i4>5</vt:i4>
      </vt:variant>
      <vt:variant>
        <vt:lpwstr/>
      </vt:variant>
      <vt:variant>
        <vt:lpwstr>_Toc214763080</vt:lpwstr>
      </vt:variant>
      <vt:variant>
        <vt:i4>1376304</vt:i4>
      </vt:variant>
      <vt:variant>
        <vt:i4>110</vt:i4>
      </vt:variant>
      <vt:variant>
        <vt:i4>0</vt:i4>
      </vt:variant>
      <vt:variant>
        <vt:i4>5</vt:i4>
      </vt:variant>
      <vt:variant>
        <vt:lpwstr/>
      </vt:variant>
      <vt:variant>
        <vt:lpwstr>_Toc214763079</vt:lpwstr>
      </vt:variant>
      <vt:variant>
        <vt:i4>1376304</vt:i4>
      </vt:variant>
      <vt:variant>
        <vt:i4>104</vt:i4>
      </vt:variant>
      <vt:variant>
        <vt:i4>0</vt:i4>
      </vt:variant>
      <vt:variant>
        <vt:i4>5</vt:i4>
      </vt:variant>
      <vt:variant>
        <vt:lpwstr/>
      </vt:variant>
      <vt:variant>
        <vt:lpwstr>_Toc214763078</vt:lpwstr>
      </vt:variant>
      <vt:variant>
        <vt:i4>1376304</vt:i4>
      </vt:variant>
      <vt:variant>
        <vt:i4>98</vt:i4>
      </vt:variant>
      <vt:variant>
        <vt:i4>0</vt:i4>
      </vt:variant>
      <vt:variant>
        <vt:i4>5</vt:i4>
      </vt:variant>
      <vt:variant>
        <vt:lpwstr/>
      </vt:variant>
      <vt:variant>
        <vt:lpwstr>_Toc214763077</vt:lpwstr>
      </vt:variant>
      <vt:variant>
        <vt:i4>1376304</vt:i4>
      </vt:variant>
      <vt:variant>
        <vt:i4>92</vt:i4>
      </vt:variant>
      <vt:variant>
        <vt:i4>0</vt:i4>
      </vt:variant>
      <vt:variant>
        <vt:i4>5</vt:i4>
      </vt:variant>
      <vt:variant>
        <vt:lpwstr/>
      </vt:variant>
      <vt:variant>
        <vt:lpwstr>_Toc214763076</vt:lpwstr>
      </vt:variant>
      <vt:variant>
        <vt:i4>1376304</vt:i4>
      </vt:variant>
      <vt:variant>
        <vt:i4>86</vt:i4>
      </vt:variant>
      <vt:variant>
        <vt:i4>0</vt:i4>
      </vt:variant>
      <vt:variant>
        <vt:i4>5</vt:i4>
      </vt:variant>
      <vt:variant>
        <vt:lpwstr/>
      </vt:variant>
      <vt:variant>
        <vt:lpwstr>_Toc214763075</vt:lpwstr>
      </vt:variant>
      <vt:variant>
        <vt:i4>1376304</vt:i4>
      </vt:variant>
      <vt:variant>
        <vt:i4>80</vt:i4>
      </vt:variant>
      <vt:variant>
        <vt:i4>0</vt:i4>
      </vt:variant>
      <vt:variant>
        <vt:i4>5</vt:i4>
      </vt:variant>
      <vt:variant>
        <vt:lpwstr/>
      </vt:variant>
      <vt:variant>
        <vt:lpwstr>_Toc214763074</vt:lpwstr>
      </vt:variant>
      <vt:variant>
        <vt:i4>1376304</vt:i4>
      </vt:variant>
      <vt:variant>
        <vt:i4>74</vt:i4>
      </vt:variant>
      <vt:variant>
        <vt:i4>0</vt:i4>
      </vt:variant>
      <vt:variant>
        <vt:i4>5</vt:i4>
      </vt:variant>
      <vt:variant>
        <vt:lpwstr/>
      </vt:variant>
      <vt:variant>
        <vt:lpwstr>_Toc214763073</vt:lpwstr>
      </vt:variant>
      <vt:variant>
        <vt:i4>1376304</vt:i4>
      </vt:variant>
      <vt:variant>
        <vt:i4>68</vt:i4>
      </vt:variant>
      <vt:variant>
        <vt:i4>0</vt:i4>
      </vt:variant>
      <vt:variant>
        <vt:i4>5</vt:i4>
      </vt:variant>
      <vt:variant>
        <vt:lpwstr/>
      </vt:variant>
      <vt:variant>
        <vt:lpwstr>_Toc214763072</vt:lpwstr>
      </vt:variant>
      <vt:variant>
        <vt:i4>1376304</vt:i4>
      </vt:variant>
      <vt:variant>
        <vt:i4>62</vt:i4>
      </vt:variant>
      <vt:variant>
        <vt:i4>0</vt:i4>
      </vt:variant>
      <vt:variant>
        <vt:i4>5</vt:i4>
      </vt:variant>
      <vt:variant>
        <vt:lpwstr/>
      </vt:variant>
      <vt:variant>
        <vt:lpwstr>_Toc214763071</vt:lpwstr>
      </vt:variant>
      <vt:variant>
        <vt:i4>1376304</vt:i4>
      </vt:variant>
      <vt:variant>
        <vt:i4>56</vt:i4>
      </vt:variant>
      <vt:variant>
        <vt:i4>0</vt:i4>
      </vt:variant>
      <vt:variant>
        <vt:i4>5</vt:i4>
      </vt:variant>
      <vt:variant>
        <vt:lpwstr/>
      </vt:variant>
      <vt:variant>
        <vt:lpwstr>_Toc214763070</vt:lpwstr>
      </vt:variant>
      <vt:variant>
        <vt:i4>1310768</vt:i4>
      </vt:variant>
      <vt:variant>
        <vt:i4>50</vt:i4>
      </vt:variant>
      <vt:variant>
        <vt:i4>0</vt:i4>
      </vt:variant>
      <vt:variant>
        <vt:i4>5</vt:i4>
      </vt:variant>
      <vt:variant>
        <vt:lpwstr/>
      </vt:variant>
      <vt:variant>
        <vt:lpwstr>_Toc214763069</vt:lpwstr>
      </vt:variant>
      <vt:variant>
        <vt:i4>1310768</vt:i4>
      </vt:variant>
      <vt:variant>
        <vt:i4>44</vt:i4>
      </vt:variant>
      <vt:variant>
        <vt:i4>0</vt:i4>
      </vt:variant>
      <vt:variant>
        <vt:i4>5</vt:i4>
      </vt:variant>
      <vt:variant>
        <vt:lpwstr/>
      </vt:variant>
      <vt:variant>
        <vt:lpwstr>_Toc214763068</vt:lpwstr>
      </vt:variant>
      <vt:variant>
        <vt:i4>1310768</vt:i4>
      </vt:variant>
      <vt:variant>
        <vt:i4>38</vt:i4>
      </vt:variant>
      <vt:variant>
        <vt:i4>0</vt:i4>
      </vt:variant>
      <vt:variant>
        <vt:i4>5</vt:i4>
      </vt:variant>
      <vt:variant>
        <vt:lpwstr/>
      </vt:variant>
      <vt:variant>
        <vt:lpwstr>_Toc214763067</vt:lpwstr>
      </vt:variant>
      <vt:variant>
        <vt:i4>1310768</vt:i4>
      </vt:variant>
      <vt:variant>
        <vt:i4>32</vt:i4>
      </vt:variant>
      <vt:variant>
        <vt:i4>0</vt:i4>
      </vt:variant>
      <vt:variant>
        <vt:i4>5</vt:i4>
      </vt:variant>
      <vt:variant>
        <vt:lpwstr/>
      </vt:variant>
      <vt:variant>
        <vt:lpwstr>_Toc214763066</vt:lpwstr>
      </vt:variant>
      <vt:variant>
        <vt:i4>1310768</vt:i4>
      </vt:variant>
      <vt:variant>
        <vt:i4>26</vt:i4>
      </vt:variant>
      <vt:variant>
        <vt:i4>0</vt:i4>
      </vt:variant>
      <vt:variant>
        <vt:i4>5</vt:i4>
      </vt:variant>
      <vt:variant>
        <vt:lpwstr/>
      </vt:variant>
      <vt:variant>
        <vt:lpwstr>_Toc214763065</vt:lpwstr>
      </vt:variant>
      <vt:variant>
        <vt:i4>1310768</vt:i4>
      </vt:variant>
      <vt:variant>
        <vt:i4>20</vt:i4>
      </vt:variant>
      <vt:variant>
        <vt:i4>0</vt:i4>
      </vt:variant>
      <vt:variant>
        <vt:i4>5</vt:i4>
      </vt:variant>
      <vt:variant>
        <vt:lpwstr/>
      </vt:variant>
      <vt:variant>
        <vt:lpwstr>_Toc214763064</vt:lpwstr>
      </vt:variant>
      <vt:variant>
        <vt:i4>1310768</vt:i4>
      </vt:variant>
      <vt:variant>
        <vt:i4>14</vt:i4>
      </vt:variant>
      <vt:variant>
        <vt:i4>0</vt:i4>
      </vt:variant>
      <vt:variant>
        <vt:i4>5</vt:i4>
      </vt:variant>
      <vt:variant>
        <vt:lpwstr/>
      </vt:variant>
      <vt:variant>
        <vt:lpwstr>_Toc214763063</vt:lpwstr>
      </vt:variant>
      <vt:variant>
        <vt:i4>1310768</vt:i4>
      </vt:variant>
      <vt:variant>
        <vt:i4>8</vt:i4>
      </vt:variant>
      <vt:variant>
        <vt:i4>0</vt:i4>
      </vt:variant>
      <vt:variant>
        <vt:i4>5</vt:i4>
      </vt:variant>
      <vt:variant>
        <vt:lpwstr/>
      </vt:variant>
      <vt:variant>
        <vt:lpwstr>_Toc214763062</vt:lpwstr>
      </vt:variant>
      <vt:variant>
        <vt:i4>1310768</vt:i4>
      </vt:variant>
      <vt:variant>
        <vt:i4>2</vt:i4>
      </vt:variant>
      <vt:variant>
        <vt:i4>0</vt:i4>
      </vt:variant>
      <vt:variant>
        <vt:i4>5</vt:i4>
      </vt:variant>
      <vt:variant>
        <vt:lpwstr/>
      </vt:variant>
      <vt:variant>
        <vt:lpwstr>_Toc214763061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dc:creator>
  <cp:keywords/>
  <cp:lastModifiedBy>Antonio Dumić</cp:lastModifiedBy>
  <cp:revision>2</cp:revision>
  <cp:lastPrinted>2012-11-30T20:54:00Z</cp:lastPrinted>
  <dcterms:created xsi:type="dcterms:W3CDTF">2025-11-23T03:06:00Z</dcterms:created>
  <dcterms:modified xsi:type="dcterms:W3CDTF">2025-11-23T03:06:00Z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0x010100658D800E5F50194199E26F721E3CEF6C</vt:lpwstr>
  </property>
</Properties>
</file>